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500C87B9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</w:t>
      </w:r>
      <w:r w:rsidR="00811B59">
        <w:rPr>
          <w:rFonts w:ascii="Arial" w:hAnsi="Arial" w:cs="Arial"/>
          <w:sz w:val="20"/>
          <w:szCs w:val="20"/>
        </w:rPr>
        <w:t>4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811B59">
        <w:rPr>
          <w:rFonts w:ascii="Arial" w:hAnsi="Arial" w:cs="Arial"/>
          <w:sz w:val="20"/>
          <w:szCs w:val="20"/>
        </w:rPr>
        <w:t>Шрифты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958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6378"/>
        <w:gridCol w:w="4253"/>
      </w:tblGrid>
      <w:tr w:rsidR="009E1788" w:rsidRPr="00053862" w14:paraId="0E0669A9" w14:textId="77777777" w:rsidTr="003F048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053862" w:rsidRDefault="009E1788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053862" w:rsidRDefault="009E1788" w:rsidP="0005386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053862" w:rsidRDefault="009E1788" w:rsidP="0005386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053862" w:rsidRDefault="009E1788" w:rsidP="0005386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053862" w:rsidRDefault="009E1788" w:rsidP="000538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053862" w:rsidRDefault="009E1788" w:rsidP="0005386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053862" w:rsidRDefault="009E1788" w:rsidP="000538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053862" w:rsidRDefault="009E1788" w:rsidP="00053862">
            <w:pPr>
              <w:spacing w:line="360" w:lineRule="auto"/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F72499" w:rsidRPr="00053862" w14:paraId="3D22FC1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780" w14:textId="77777777" w:rsidR="00F72499" w:rsidRPr="00053862" w:rsidRDefault="00F72499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FFF" w14:textId="77777777" w:rsidR="00F72499" w:rsidRPr="00053862" w:rsidRDefault="00F72499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547" w14:textId="77777777" w:rsidR="00F72499" w:rsidRPr="00053862" w:rsidRDefault="00F72499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DE3" w14:textId="77777777" w:rsidR="00F72499" w:rsidRPr="00053862" w:rsidRDefault="00F72499" w:rsidP="000538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таблице оставлены служебные пометки (выделены желтым). Удалить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709" w14:textId="77777777" w:rsidR="00F72499" w:rsidRPr="00053862" w:rsidRDefault="00F7249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99891EE" w14:textId="77777777" w:rsidR="00F72499" w:rsidRPr="00053862" w:rsidRDefault="00F7249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499" w:rsidRPr="00053862" w14:paraId="18367789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478" w14:textId="77777777" w:rsidR="00F72499" w:rsidRPr="00053862" w:rsidRDefault="00F72499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CF6" w14:textId="77777777" w:rsidR="00F72499" w:rsidRPr="00053862" w:rsidRDefault="00F72499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A25" w14:textId="77777777" w:rsidR="00F72499" w:rsidRPr="00053862" w:rsidRDefault="00F72499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093" w14:textId="77777777" w:rsidR="00F72499" w:rsidRPr="00053862" w:rsidRDefault="00F72499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Правильно оформить перенос таблицы на следующую страницу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E04" w14:textId="77777777" w:rsidR="00F72499" w:rsidRPr="00053862" w:rsidRDefault="00F7249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72499" w:rsidRPr="00053862" w14:paraId="6CBAE5D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291" w14:textId="77777777" w:rsidR="00F72499" w:rsidRPr="00053862" w:rsidRDefault="00F72499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AFAC" w14:textId="77777777" w:rsidR="00F72499" w:rsidRPr="00053862" w:rsidRDefault="00F72499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Б.3 Рисунки Б.9-Б.12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203" w14:textId="77777777" w:rsidR="00F72499" w:rsidRPr="00053862" w:rsidRDefault="00F72499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F8E" w14:textId="77777777" w:rsidR="00F72499" w:rsidRPr="00053862" w:rsidRDefault="00F72499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Исключить нумерацию символов, так как в обязательном приложении А (А.3) приведены наименования всех греческих букв по их начертанию, без нумерации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27C" w14:textId="77777777" w:rsidR="00F72499" w:rsidRPr="00053862" w:rsidRDefault="00F7249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72499" w:rsidRPr="00053862" w14:paraId="519FB2F7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EFC" w14:textId="77777777" w:rsidR="00F72499" w:rsidRPr="00053862" w:rsidRDefault="00F72499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DDF" w14:textId="77777777" w:rsidR="00F72499" w:rsidRPr="00053862" w:rsidRDefault="00F72499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Б.5 Рисунки Б.15-Б.18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DC89" w14:textId="77777777" w:rsidR="00F72499" w:rsidRPr="00053862" w:rsidRDefault="00F72499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ФГУП «ВНИИА»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572" w14:textId="77777777" w:rsidR="00F72499" w:rsidRPr="00053862" w:rsidRDefault="00F72499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Не понятно, что означают номера на рисунках Б.15-Б.18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0A9" w14:textId="77777777" w:rsidR="00F72499" w:rsidRPr="00053862" w:rsidRDefault="00F7249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432F2F7" w14:textId="77777777" w:rsidR="00F72499" w:rsidRPr="00053862" w:rsidRDefault="00F7249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Добавлено примечание к Б.5.1, исправлены номера знаков на рисунках Б.15-Б.18</w:t>
            </w:r>
          </w:p>
        </w:tc>
      </w:tr>
      <w:tr w:rsidR="009E1788" w:rsidRPr="00053862" w14:paraId="042B0621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053862" w:rsidRDefault="009E178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1F95D46E" w:rsidR="009E1788" w:rsidRPr="00053862" w:rsidRDefault="00811B59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Раздел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B561F8D" w:rsidR="009E1788" w:rsidRPr="00053862" w:rsidRDefault="00811B59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«Российские космические системы»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532" w14:textId="19457A54" w:rsidR="009E1788" w:rsidRPr="00053862" w:rsidRDefault="00811B59" w:rsidP="0005386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Пункт 3.1 следует перенумеровать в 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A78" w14:textId="6075C167" w:rsidR="00FA1CDB" w:rsidRPr="00053862" w:rsidRDefault="00811B59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053862" w14:paraId="6C05C29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CE0" w14:textId="77777777" w:rsidR="009E1788" w:rsidRPr="00053862" w:rsidRDefault="009E178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A01" w14:textId="77777777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14887759"/>
            <w:bookmarkStart w:id="1" w:name="_Hlk214888318"/>
            <w:r w:rsidRPr="00053862">
              <w:rPr>
                <w:rFonts w:ascii="Arial" w:hAnsi="Arial" w:cs="Arial"/>
                <w:sz w:val="20"/>
                <w:szCs w:val="20"/>
              </w:rPr>
              <w:t>Таблица А.9</w:t>
            </w:r>
            <w:bookmarkEnd w:id="0"/>
            <w:r w:rsidRPr="000538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E5949" w14:textId="7EF2F57F" w:rsidR="009E1788" w:rsidRPr="00053862" w:rsidRDefault="008D0BCF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№ </w:t>
            </w:r>
            <w:bookmarkEnd w:id="1"/>
            <w:r w:rsidRPr="00053862">
              <w:rPr>
                <w:rFonts w:ascii="Arial" w:hAnsi="Arial" w:cs="Arial"/>
                <w:sz w:val="20"/>
                <w:szCs w:val="20"/>
              </w:rPr>
              <w:t>20 Тире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9EF" w14:textId="14331B0E" w:rsidR="009E1788" w:rsidRPr="00053862" w:rsidRDefault="008D0BC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F6A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2" w:name="_Hlk214887891"/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6ED18E7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качестве тире приведен код неподходящего символа (U+2012).</w:t>
            </w:r>
          </w:p>
          <w:p w14:paraId="10E13621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AE64C28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1. Заменить U+2012 на U+2013.</w:t>
            </w:r>
          </w:p>
          <w:p w14:paraId="60046EE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2. Отказаться от применения в тексте стандартов и КД символа с кодом U+2012.</w:t>
            </w:r>
          </w:p>
          <w:p w14:paraId="251F5BA0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 Термином "тире" именовать символ "En Dash" (U+2013).</w:t>
            </w:r>
          </w:p>
          <w:p w14:paraId="3F0ADC72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1EB7DAA8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Для исключения разночтений, </w:t>
            </w:r>
            <w:bookmarkStart w:id="3" w:name="_Hlk214890900"/>
            <w:r w:rsidRPr="00053862">
              <w:rPr>
                <w:rFonts w:ascii="Arial" w:hAnsi="Arial" w:cs="Arial"/>
                <w:sz w:val="20"/>
                <w:szCs w:val="20"/>
              </w:rPr>
              <w:t>сокращения номенклатуры символов и унификации с общепринятыми нормами</w:t>
            </w:r>
            <w:bookmarkEnd w:id="3"/>
            <w:r w:rsidRPr="0005386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E4C1F53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 xml:space="preserve"> - в тексте данного и других выпускаемых стандартов; </w:t>
            </w:r>
          </w:p>
          <w:p w14:paraId="195A60C9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обозначении данного и других выпускаемых стандартов по ГОСТ Р 1.5–2012;</w:t>
            </w:r>
          </w:p>
          <w:p w14:paraId="3B3FCA40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представлении дат и времени по ГОСТ ИСО 8601–2001;</w:t>
            </w:r>
          </w:p>
          <w:p w14:paraId="193EBAD1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конструкторской документации.</w:t>
            </w:r>
          </w:p>
          <w:p w14:paraId="169194EF" w14:textId="77777777" w:rsidR="008D0BCF" w:rsidRPr="00053862" w:rsidRDefault="008D0BCF" w:rsidP="00053862">
            <w:pPr>
              <w:pStyle w:val="aa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B405B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U+2012 – это код цифрового тире "Figure Dash", которое применяется в качестве разделителя в выражениях из </w:t>
            </w:r>
            <w:r w:rsidRPr="00053862">
              <w:rPr>
                <w:rFonts w:ascii="Arial" w:hAnsi="Arial" w:cs="Arial"/>
                <w:sz w:val="20"/>
                <w:szCs w:val="20"/>
                <w:u w:val="single"/>
              </w:rPr>
              <w:t>одних только цифр</w:t>
            </w:r>
            <w:r w:rsidRPr="00053862">
              <w:rPr>
                <w:rFonts w:ascii="Arial" w:hAnsi="Arial" w:cs="Arial"/>
                <w:sz w:val="20"/>
                <w:szCs w:val="20"/>
              </w:rPr>
              <w:t xml:space="preserve"> и выравнивается по высоте цифр.</w:t>
            </w:r>
          </w:p>
          <w:p w14:paraId="4CB0D15A" w14:textId="77777777" w:rsidR="008D0BCF" w:rsidRPr="00053862" w:rsidRDefault="002C18A6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8D0BCF" w:rsidRPr="00053862">
                <w:rPr>
                  <w:rStyle w:val="ab"/>
                  <w:rFonts w:ascii="Arial" w:hAnsi="Arial" w:cs="Arial"/>
                  <w:sz w:val="20"/>
                  <w:szCs w:val="20"/>
                </w:rPr>
                <w:t>https://unicodeplus.com/U+2012</w:t>
              </w:r>
            </w:hyperlink>
            <w:r w:rsidR="008D0BCF" w:rsidRPr="000538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Start w:id="4" w:name="_Hlk214888044"/>
          <w:bookmarkStart w:id="5" w:name="_Hlk214891781"/>
          <w:p w14:paraId="365C51EC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3862">
              <w:rPr>
                <w:rFonts w:ascii="Arial" w:hAnsi="Arial" w:cs="Arial"/>
                <w:sz w:val="20"/>
                <w:szCs w:val="20"/>
              </w:rPr>
              <w:instrText>HYPERLINK "https://type.today/ru/journal/dash"</w:instrText>
            </w:r>
            <w:r w:rsidRPr="000538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3862">
              <w:rPr>
                <w:rStyle w:val="ab"/>
                <w:rFonts w:ascii="Arial" w:hAnsi="Arial" w:cs="Arial"/>
                <w:sz w:val="20"/>
                <w:szCs w:val="20"/>
              </w:rPr>
              <w:t>https://type.today/ru/journal/dash</w:t>
            </w:r>
            <w:bookmarkEnd w:id="4"/>
            <w:r w:rsidRPr="000538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5"/>
          <w:p w14:paraId="0EBF979D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282372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    П р и м е ч а н и я</w:t>
            </w:r>
          </w:p>
          <w:p w14:paraId="09E4BC3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    1 Среднее (оно же короткое) тире "En Dash" (U+2013) визуально отличается от цифрового тире и от знака минуса (U+2212) тем, что выравнивается по высоте строчных букв и поэтому располагается чуть ниже.</w:t>
            </w:r>
          </w:p>
          <w:p w14:paraId="7B55B834" w14:textId="27151765" w:rsidR="009E1788" w:rsidRPr="00053862" w:rsidRDefault="008D0BCF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    2 В ГОСТ Р 2.201–2023 разделительный знак с кодом U+2012 ошибочно назван дефисом.</w:t>
            </w:r>
            <w:bookmarkEnd w:id="2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F5" w14:textId="77777777" w:rsidR="00FA1CDB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2888FEA" w14:textId="20D9FC2A" w:rsidR="008D0BCF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CDB" w:rsidRPr="00053862" w14:paraId="111ADF37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765" w14:textId="77777777" w:rsidR="00FA1CDB" w:rsidRPr="00053862" w:rsidRDefault="00FA1CDB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7C2" w14:textId="77777777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Таблица А.9</w:t>
            </w:r>
          </w:p>
          <w:p w14:paraId="0638C31E" w14:textId="59C009FC" w:rsidR="00FA1CDB" w:rsidRPr="00053862" w:rsidRDefault="008D0BCF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Длинное тире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EE" w14:textId="5A8F0D82" w:rsidR="00FA1CDB" w:rsidRPr="00053862" w:rsidRDefault="008D0BC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F1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6" w:name="_Hlk214888346"/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56F09854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качестве длинного тире приведен код неподходящего символа (U+2015).</w:t>
            </w:r>
          </w:p>
          <w:p w14:paraId="6710B53E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7" w:name="_Hlk214888221"/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</w:t>
            </w:r>
            <w:bookmarkEnd w:id="7"/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705E67D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1. Заменить U+2015 на U+2014.</w:t>
            </w:r>
          </w:p>
          <w:p w14:paraId="08681085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2. Отказаться от применения каких-либо других символов, похожих на "Em Dash" (U+2014), но предназначенных для других целей.</w:t>
            </w:r>
          </w:p>
          <w:p w14:paraId="1B4E8042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3. Термином "длинное тире" именовать символ "Em Dash" (U+2014).</w:t>
            </w:r>
          </w:p>
          <w:p w14:paraId="2D9B117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30F99929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Для иск</w:t>
            </w:r>
            <w:bookmarkEnd w:id="6"/>
            <w:r w:rsidRPr="00053862">
              <w:rPr>
                <w:rFonts w:ascii="Arial" w:hAnsi="Arial" w:cs="Arial"/>
                <w:sz w:val="20"/>
                <w:szCs w:val="20"/>
              </w:rPr>
              <w:t>лючения разночтений, сокращения номенклатуры символов и унификации с общепринятыми нормами:</w:t>
            </w:r>
          </w:p>
          <w:p w14:paraId="727583B2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тексте данного и других выпускаемых стандартов;</w:t>
            </w:r>
          </w:p>
          <w:p w14:paraId="214A40A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обозначении данного и других выпускаемых стандартов по ГОСТ Р 1.5–2012;</w:t>
            </w:r>
          </w:p>
          <w:p w14:paraId="389ED2E2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представлении дат и времени по ГОСТ ИСО 8601–2001;</w:t>
            </w:r>
          </w:p>
          <w:p w14:paraId="400CF2E1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- в конструкторской документации.</w:t>
            </w:r>
          </w:p>
          <w:p w14:paraId="4BCE8637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FFDC13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U+2015 – это код горизонтальной черты "Horizontal Bar", которая используется в основном для прямой речи в западной типографике.</w:t>
            </w:r>
          </w:p>
          <w:bookmarkStart w:id="8" w:name="_Hlk214888026"/>
          <w:p w14:paraId="0EAA948E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3862">
              <w:rPr>
                <w:rFonts w:ascii="Arial" w:hAnsi="Arial" w:cs="Arial"/>
                <w:sz w:val="20"/>
                <w:szCs w:val="20"/>
              </w:rPr>
              <w:instrText>HYPERLINK "https://unicodeplus.com/U+2015"</w:instrText>
            </w:r>
            <w:r w:rsidRPr="000538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3862">
              <w:rPr>
                <w:rStyle w:val="ab"/>
                <w:rFonts w:ascii="Arial" w:hAnsi="Arial" w:cs="Arial"/>
                <w:sz w:val="20"/>
                <w:szCs w:val="20"/>
              </w:rPr>
              <w:t>https://unicodeplus.com/U+2015</w:t>
            </w:r>
            <w:bookmarkEnd w:id="8"/>
            <w:r w:rsidRPr="000538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11C249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3C35977" w14:textId="615734EC" w:rsidR="00FA1CDB" w:rsidRPr="00053862" w:rsidRDefault="008D0BCF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 в русской типографике в качестве длинного (кегельного) тире принято использовать "Em Dash" (U+2014).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AEE" w14:textId="0AAFF837" w:rsidR="00F1641C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E1788" w:rsidRPr="00053862" w14:paraId="4163656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8D8" w14:textId="77777777" w:rsidR="009E1788" w:rsidRPr="00053862" w:rsidRDefault="009E178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5BD" w14:textId="77777777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_Hlk214888445"/>
            <w:r w:rsidRPr="00053862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5037585C" w14:textId="222A5789" w:rsidR="009E1788" w:rsidRPr="00053862" w:rsidRDefault="008D0BCF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№ </w:t>
            </w:r>
            <w:bookmarkEnd w:id="9"/>
            <w:r w:rsidRPr="00053862">
              <w:rPr>
                <w:rFonts w:ascii="Arial" w:hAnsi="Arial" w:cs="Arial"/>
                <w:sz w:val="20"/>
                <w:szCs w:val="20"/>
              </w:rPr>
              <w:t>13 Тильда-оператор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EDB" w14:textId="2F47E0DA" w:rsidR="009E1788" w:rsidRPr="00053862" w:rsidRDefault="008D0BC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CBE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0" w:name="_Hlk214888478"/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3443174A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Применение символа с кодом U+223C </w:t>
            </w:r>
            <w:bookmarkStart w:id="11" w:name="_Hlk214890353"/>
            <w:r w:rsidRPr="00053862">
              <w:rPr>
                <w:rFonts w:ascii="Arial" w:hAnsi="Arial" w:cs="Arial"/>
                <w:sz w:val="20"/>
                <w:szCs w:val="20"/>
              </w:rPr>
              <w:t>нецелесообразно</w:t>
            </w:r>
            <w:bookmarkEnd w:id="11"/>
            <w:r w:rsidRPr="00053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E14BCD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A25A9C0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"Тильда (подобие, эквивалентность или приближённое равенство)" </w:t>
            </w:r>
            <w:bookmarkStart w:id="12" w:name="_Hlk214891970"/>
            <w:r w:rsidRPr="00053862">
              <w:rPr>
                <w:rFonts w:ascii="Arial" w:hAnsi="Arial" w:cs="Arial"/>
                <w:sz w:val="20"/>
                <w:szCs w:val="20"/>
              </w:rPr>
              <w:t>с кодом U+007E</w:t>
            </w:r>
            <w:bookmarkEnd w:id="12"/>
            <w:r w:rsidRPr="00053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EE0005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7EC24CD" w14:textId="32838E6B" w:rsidR="009E1788" w:rsidRPr="00053862" w:rsidRDefault="008D0BCF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3" w:name="_Hlk214892046"/>
            <w:r w:rsidRPr="00053862">
              <w:rPr>
                <w:rFonts w:ascii="Arial" w:hAnsi="Arial" w:cs="Arial"/>
                <w:sz w:val="20"/>
                <w:szCs w:val="20"/>
              </w:rPr>
              <w:t xml:space="preserve">В отличии от символа с кодом </w:t>
            </w:r>
            <w:bookmarkEnd w:id="13"/>
            <w:r w:rsidRPr="00053862">
              <w:rPr>
                <w:rFonts w:ascii="Arial" w:hAnsi="Arial" w:cs="Arial"/>
                <w:sz w:val="20"/>
                <w:szCs w:val="20"/>
              </w:rPr>
              <w:t>U+007E, символ с кодом U+223C отсутствует на стандартной клавиатуре.</w:t>
            </w:r>
            <w:bookmarkEnd w:id="1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661" w14:textId="48F4F580" w:rsidR="008D426F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053862" w14:paraId="4A102EB6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FA2" w14:textId="77777777" w:rsidR="009E1788" w:rsidRPr="00053862" w:rsidRDefault="009E178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0B6" w14:textId="77777777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4" w:name="_Hlk214888591"/>
            <w:r w:rsidRPr="00053862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4CAC71A3" w14:textId="08219372" w:rsidR="009E1788" w:rsidRPr="00053862" w:rsidRDefault="008D0BCF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№</w:t>
            </w:r>
            <w:bookmarkEnd w:id="14"/>
            <w:r w:rsidRPr="00053862">
              <w:rPr>
                <w:rFonts w:ascii="Arial" w:hAnsi="Arial" w:cs="Arial"/>
                <w:sz w:val="20"/>
                <w:szCs w:val="20"/>
              </w:rPr>
              <w:t xml:space="preserve"> 42 Черта дроби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55E" w14:textId="6FF37185" w:rsidR="009E1788" w:rsidRPr="00053862" w:rsidRDefault="008D0BC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4C7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F4F1CE9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Применение символа с кодом U+2215 нецелесообразно.</w:t>
            </w:r>
          </w:p>
          <w:p w14:paraId="2914EF9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338184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с кодом </w:t>
            </w:r>
            <w:bookmarkStart w:id="15" w:name="_Hlk214892043"/>
            <w:r w:rsidRPr="00053862">
              <w:rPr>
                <w:rFonts w:ascii="Arial" w:hAnsi="Arial" w:cs="Arial"/>
                <w:sz w:val="20"/>
                <w:szCs w:val="20"/>
              </w:rPr>
              <w:t>U+002F</w:t>
            </w:r>
            <w:bookmarkEnd w:id="15"/>
            <w:r w:rsidRPr="00053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07F38C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548D70E2" w14:textId="5E170B96" w:rsidR="009E1788" w:rsidRPr="00053862" w:rsidRDefault="008D0BCF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Hlk214892067"/>
            <w:r w:rsidRPr="00053862">
              <w:rPr>
                <w:rFonts w:ascii="Arial" w:hAnsi="Arial" w:cs="Arial"/>
                <w:sz w:val="20"/>
                <w:szCs w:val="20"/>
              </w:rPr>
              <w:t xml:space="preserve">В отличии от символа с кодом </w:t>
            </w:r>
            <w:bookmarkEnd w:id="16"/>
            <w:r w:rsidRPr="00053862">
              <w:rPr>
                <w:rFonts w:ascii="Arial" w:hAnsi="Arial" w:cs="Arial"/>
                <w:sz w:val="20"/>
                <w:szCs w:val="20"/>
              </w:rPr>
              <w:t>U+002F, символ с кодом U+2215 отсутствует на стандартной клавиатуре.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E9C" w14:textId="73692C16" w:rsidR="009E1788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053862" w14:paraId="110D8B3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E1E" w14:textId="77777777" w:rsidR="009E1788" w:rsidRPr="00053862" w:rsidRDefault="009E178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280" w14:textId="77777777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7" w:name="_Hlk214889952"/>
            <w:r w:rsidRPr="00053862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41405E4B" w14:textId="4A54DC33" w:rsidR="009E1788" w:rsidRPr="00053862" w:rsidRDefault="008D0BCF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18" w:name="_Hlk214892233"/>
            <w:r w:rsidRPr="00053862">
              <w:rPr>
                <w:rFonts w:ascii="Arial" w:hAnsi="Arial" w:cs="Arial"/>
                <w:sz w:val="20"/>
                <w:szCs w:val="20"/>
              </w:rPr>
              <w:t>Обратная косая черта</w:t>
            </w:r>
            <w:bookmarkEnd w:id="17"/>
            <w:bookmarkEnd w:id="1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254" w14:textId="0AFA458F" w:rsidR="009E1788" w:rsidRPr="00053862" w:rsidRDefault="008D0BC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621D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bookmarkStart w:id="19" w:name="_Hlk214890174"/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75F8C747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Применение символа с кодом U+29F5 нецелесообразно.</w:t>
            </w:r>
          </w:p>
          <w:p w14:paraId="6401D957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5FBC3D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Заменить на эквивалентный по значению и общепринятый символ с кодом </w:t>
            </w:r>
            <w:bookmarkStart w:id="20" w:name="_Hlk214892074"/>
            <w:r w:rsidRPr="00053862">
              <w:rPr>
                <w:rFonts w:ascii="Arial" w:hAnsi="Arial" w:cs="Arial"/>
                <w:sz w:val="20"/>
                <w:szCs w:val="20"/>
              </w:rPr>
              <w:t>U+005C</w:t>
            </w:r>
            <w:bookmarkEnd w:id="20"/>
            <w:r w:rsidRPr="000538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4AB6E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Обоснование:</w:t>
            </w:r>
          </w:p>
          <w:p w14:paraId="69F37D9C" w14:textId="608167C3" w:rsidR="009E1788" w:rsidRPr="00053862" w:rsidRDefault="008D0BCF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отличии от символа с кодом U+005C, символ с кодом U</w:t>
            </w:r>
            <w:bookmarkEnd w:id="19"/>
            <w:r w:rsidRPr="00053862">
              <w:rPr>
                <w:rFonts w:ascii="Arial" w:hAnsi="Arial" w:cs="Arial"/>
                <w:sz w:val="20"/>
                <w:szCs w:val="20"/>
              </w:rPr>
              <w:t>+29F5 отсутствует на стандартной клавиатуре.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432" w14:textId="77777777" w:rsidR="009E1788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D26B57F" w14:textId="2E42AD05" w:rsidR="008D0BCF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CF" w:rsidRPr="00053862" w14:paraId="3D9D53B1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6BC" w14:textId="77777777" w:rsidR="008D0BCF" w:rsidRPr="00053862" w:rsidRDefault="008D0BCF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AA4" w14:textId="77777777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Таблица А.9 </w:t>
            </w:r>
          </w:p>
          <w:p w14:paraId="6BDA5F4E" w14:textId="7ECEC599" w:rsidR="008D0BCF" w:rsidRPr="00053862" w:rsidRDefault="008D0BCF" w:rsidP="00053862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№ 44 От </w:t>
            </w:r>
            <w:bookmarkStart w:id="21" w:name="_Hlk214892272"/>
            <w:r w:rsidRPr="00053862">
              <w:rPr>
                <w:rFonts w:ascii="Arial" w:hAnsi="Arial" w:cs="Arial"/>
                <w:sz w:val="20"/>
                <w:szCs w:val="20"/>
              </w:rPr>
              <w:t>…</w:t>
            </w:r>
            <w:bookmarkEnd w:id="21"/>
            <w:r w:rsidRPr="00053862">
              <w:rPr>
                <w:rFonts w:ascii="Arial" w:hAnsi="Arial" w:cs="Arial"/>
                <w:sz w:val="20"/>
                <w:szCs w:val="20"/>
              </w:rPr>
              <w:t xml:space="preserve"> 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1857" w14:textId="2B69B600" w:rsidR="008D0BCF" w:rsidRPr="00053862" w:rsidRDefault="008D0BC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АО «Концерн ВКО «Алмаз-Антей» (по предложению ООО СТЦ)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06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Замечание:</w:t>
            </w:r>
          </w:p>
          <w:p w14:paraId="4ECCD893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Приведен код неподходящего символа (U+22EF).</w:t>
            </w:r>
          </w:p>
          <w:bookmarkStart w:id="22" w:name="_Hlk214890203"/>
          <w:p w14:paraId="239D60BC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53862">
              <w:rPr>
                <w:rFonts w:ascii="Arial" w:hAnsi="Arial" w:cs="Arial"/>
                <w:sz w:val="20"/>
                <w:szCs w:val="20"/>
              </w:rPr>
              <w:instrText>HYPERLINK "https://unicodeplus.com/U+22EF"</w:instrText>
            </w:r>
            <w:r w:rsidRPr="000538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3862">
              <w:rPr>
                <w:rStyle w:val="ab"/>
                <w:rFonts w:ascii="Arial" w:hAnsi="Arial" w:cs="Arial"/>
                <w:sz w:val="20"/>
                <w:szCs w:val="20"/>
              </w:rPr>
              <w:t>https://unicodeplus.com/U+22EF</w:t>
            </w:r>
            <w:bookmarkEnd w:id="22"/>
            <w:r w:rsidRPr="000538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94E443" w14:textId="77777777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0BD95C0" w14:textId="5605C19E" w:rsidR="008D0BCF" w:rsidRPr="00053862" w:rsidRDefault="008D0BCF" w:rsidP="00053862">
            <w:pPr>
              <w:pStyle w:val="aa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Заменить на общепринятый символ многоточия (</w:t>
            </w:r>
            <w:bookmarkStart w:id="23" w:name="_Hlk214892103"/>
            <w:r w:rsidRPr="00053862">
              <w:rPr>
                <w:rFonts w:ascii="Arial" w:hAnsi="Arial" w:cs="Arial"/>
                <w:sz w:val="20"/>
                <w:szCs w:val="20"/>
              </w:rPr>
              <w:t>U+2026</w:t>
            </w:r>
            <w:bookmarkEnd w:id="23"/>
            <w:r w:rsidRPr="0005386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FEA" w14:textId="5B00E3C0" w:rsidR="008D0BCF" w:rsidRPr="00053862" w:rsidRDefault="008D0BCF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053862" w14:paraId="02590B35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9EB" w14:textId="77777777" w:rsidR="009E1788" w:rsidRPr="00053862" w:rsidRDefault="009E178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98F" w14:textId="77777777" w:rsidR="00C06428" w:rsidRPr="00053862" w:rsidRDefault="00C06428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Титульный</w:t>
            </w:r>
          </w:p>
          <w:p w14:paraId="4960EF10" w14:textId="3E38858E" w:rsidR="009E1788" w:rsidRPr="00053862" w:rsidRDefault="00C06428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67A" w14:textId="779D1529" w:rsidR="009E1788" w:rsidRPr="00053862" w:rsidRDefault="00C06428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812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Заголовок стандарта должен быть</w:t>
            </w:r>
          </w:p>
          <w:p w14:paraId="322AFBBF" w14:textId="5FF1D541" w:rsidR="009E178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заглавными буквами. ШРИФТЫ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AC1" w14:textId="77777777" w:rsidR="00C06428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608956B" w14:textId="20FD3605" w:rsidR="008D426F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Наименование стандарта состоит из группового заголовка (ЕСКД), который одновременно определяет объект стандартизации. И подзаголовка «Шрифты», который записывается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строчными буквами. В соответствии с ГОСТ 1.5, п. 3.6.3, абзац 2. Подзаголовок записывается строчными с первой прописной</w:t>
            </w:r>
          </w:p>
        </w:tc>
      </w:tr>
      <w:tr w:rsidR="000A097E" w:rsidRPr="00053862" w14:paraId="5D36C2B6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B2DB" w14:textId="77777777" w:rsidR="000A097E" w:rsidRPr="00053862" w:rsidRDefault="000A097E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3E" w14:textId="2D7B021D" w:rsidR="000A097E" w:rsidRPr="00053862" w:rsidRDefault="00C06428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Содержание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E84" w14:textId="196F2D3E" w:rsidR="000A097E" w:rsidRPr="00053862" w:rsidRDefault="00C06428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1DF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Исключить из Содержания раздел 2</w:t>
            </w:r>
          </w:p>
          <w:p w14:paraId="5ABC0D77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«Нормативные ссылки», упорядочить</w:t>
            </w:r>
          </w:p>
          <w:p w14:paraId="7B5D65D1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нумерацию последующих разделов.</w:t>
            </w:r>
          </w:p>
          <w:p w14:paraId="49181017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 Термины и определения</w:t>
            </w:r>
          </w:p>
          <w:p w14:paraId="3B2E244A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 Общие положения</w:t>
            </w:r>
          </w:p>
          <w:p w14:paraId="052BA360" w14:textId="7432EDDE" w:rsidR="000A097E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4 Общие требования к надписям 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500C" w14:textId="09CCA1E7" w:rsidR="000A097E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06428" w:rsidRPr="00053862" w14:paraId="6712349C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2CB" w14:textId="77777777" w:rsidR="00C06428" w:rsidRPr="00053862" w:rsidRDefault="00C0642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158" w14:textId="51AB809B" w:rsidR="00C06428" w:rsidRPr="00053862" w:rsidRDefault="00C06428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083" w14:textId="2DE70AE1" w:rsidR="00C06428" w:rsidRPr="00053862" w:rsidRDefault="00C06428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D97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Уточнить наименование термина в</w:t>
            </w:r>
          </w:p>
          <w:p w14:paraId="463D67D1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п.2.2. Пропущено слово «наборного».</w:t>
            </w:r>
          </w:p>
          <w:p w14:paraId="645E793A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… наборного шрифта, …</w:t>
            </w:r>
          </w:p>
          <w:p w14:paraId="32957FBC" w14:textId="7DC1AD1F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ГОСТ Р 7.0.3-2006, статья 3.2.2.5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45CF" w14:textId="77777777" w:rsidR="00C06428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C522996" w14:textId="1B8C8547" w:rsidR="00C06428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Считаем, что в ЕСКД некорректно говорить о наборных шрифтах (так как речь о компьютерных шрифтах), поэтому цитирование ГОСТ Р 7.0.3-2006 исключено</w:t>
            </w:r>
          </w:p>
        </w:tc>
      </w:tr>
      <w:tr w:rsidR="00C06428" w:rsidRPr="00053862" w14:paraId="07224F0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174" w14:textId="77777777" w:rsidR="00C06428" w:rsidRPr="00053862" w:rsidRDefault="00C0642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54D" w14:textId="77777777" w:rsidR="00C06428" w:rsidRPr="00053862" w:rsidRDefault="00C06428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</w:t>
            </w:r>
            <w:r w:rsidR="00534B82" w:rsidRPr="0005386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DE5678" w14:textId="7A11E28A" w:rsidR="00534B82" w:rsidRPr="00053862" w:rsidRDefault="00534B82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страница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F93" w14:textId="69E713A7" w:rsidR="00C06428" w:rsidRPr="00053862" w:rsidRDefault="00534B82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DDF" w14:textId="7C6D9832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1) Разместить сноску в конце страницы с абзацным</w:t>
            </w:r>
            <w:r w:rsidR="00534B82" w:rsidRPr="000538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3862">
              <w:rPr>
                <w:rFonts w:ascii="Arial" w:hAnsi="Arial" w:cs="Arial"/>
                <w:sz w:val="20"/>
                <w:szCs w:val="20"/>
              </w:rPr>
              <w:t>отступом.</w:t>
            </w:r>
          </w:p>
          <w:p w14:paraId="58049D44" w14:textId="7D2D49F9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2) Сплошная тонкая горизонтальная линия должна быть короткой.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E387" w14:textId="77777777" w:rsidR="00C06428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44122500" w14:textId="58796EA9" w:rsidR="00C06428" w:rsidRPr="00053862" w:rsidRDefault="00C06428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C06428" w:rsidRPr="00053862" w14:paraId="2E528E6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620" w14:textId="77777777" w:rsidR="00C06428" w:rsidRPr="00053862" w:rsidRDefault="00C06428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8C1" w14:textId="39609974" w:rsidR="00C06428" w:rsidRPr="00053862" w:rsidRDefault="00C06428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066" w14:textId="60E9F06B" w:rsidR="00C06428" w:rsidRPr="00053862" w:rsidRDefault="00534B82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AC2" w14:textId="7777777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примечании 2 лишняя запятая.</w:t>
            </w:r>
          </w:p>
          <w:p w14:paraId="7653A6E2" w14:textId="660352E2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Знак % должен быть отделен пробелом от числового значения.</w:t>
            </w:r>
          </w:p>
          <w:p w14:paraId="72CA4407" w14:textId="28B75B57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2 и 3 изложить в следующей редакции:</w:t>
            </w:r>
          </w:p>
          <w:p w14:paraId="36B320C4" w14:textId="02D079F5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 Пункт – единица измерения, равная примерно 0,35 мм.</w:t>
            </w:r>
          </w:p>
          <w:p w14:paraId="4E087936" w14:textId="377107C1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 Высота прописных букв обычно составляет 70 % размера шрифта,</w:t>
            </w:r>
          </w:p>
          <w:p w14:paraId="744359F1" w14:textId="361EF61E" w:rsidR="00C06428" w:rsidRPr="00053862" w:rsidRDefault="00C06428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высота строчных – примерно 50 %.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7C2" w14:textId="77777777" w:rsidR="00C06428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  <w:p w14:paraId="56DE6EEE" w14:textId="3DAA6220" w:rsidR="00534B82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Стандарт будет проходить издательское редактирование</w:t>
            </w:r>
          </w:p>
        </w:tc>
      </w:tr>
      <w:tr w:rsidR="00534B82" w:rsidRPr="00053862" w14:paraId="16F99133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434" w14:textId="77777777" w:rsidR="00534B82" w:rsidRPr="00053862" w:rsidRDefault="00534B82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BA8" w14:textId="1374C1D5" w:rsidR="00534B82" w:rsidRPr="00053862" w:rsidRDefault="00534B82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1CA" w14:textId="09B9114A" w:rsidR="00534B82" w:rsidRPr="00053862" w:rsidRDefault="00534B82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AF4" w14:textId="7AFC6347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1) Сместить вторую строку заголовка раздела 4 к краю листа.</w:t>
            </w:r>
          </w:p>
          <w:p w14:paraId="33A33332" w14:textId="34C0B70A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Абзацный отступ для заголовка раздела применяется только для первой</w:t>
            </w:r>
          </w:p>
          <w:p w14:paraId="16EFE0E1" w14:textId="77777777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строки заголовка.</w:t>
            </w:r>
          </w:p>
          <w:p w14:paraId="1B6DB8EE" w14:textId="4C7D118D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2) Уточнить нумерацию первого пункта раздела.</w:t>
            </w:r>
          </w:p>
          <w:p w14:paraId="5B5C33B0" w14:textId="77777777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Имеется: 3.1</w:t>
            </w:r>
          </w:p>
          <w:p w14:paraId="2C78C91F" w14:textId="7B37CDBC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Должно быть: 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D290" w14:textId="77777777" w:rsidR="00534B82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30C88095" w14:textId="68FB335B" w:rsidR="00534B82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Стандарт будет проходить издательское редактирование</w:t>
            </w:r>
          </w:p>
        </w:tc>
      </w:tr>
      <w:tr w:rsidR="00534B82" w:rsidRPr="00053862" w14:paraId="3B196AE6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F8F" w14:textId="77777777" w:rsidR="00534B82" w:rsidRPr="00053862" w:rsidRDefault="00534B82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396" w14:textId="7FA66FAD" w:rsidR="00534B82" w:rsidRPr="00053862" w:rsidRDefault="00534B82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Таблица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E65" w14:textId="074D2173" w:rsidR="00534B82" w:rsidRPr="00053862" w:rsidRDefault="00534B82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619" w14:textId="4D663988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Столбец с размером высоты прописной буквы 1,8 мм исключили,</w:t>
            </w:r>
          </w:p>
          <w:p w14:paraId="59018106" w14:textId="2BDA74B0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или по ошибке убрано (по сравнению с предыдущей редакцией стандарта)?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898" w14:textId="2875EDE3" w:rsidR="00534B82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Столбец исключен для приведения к редакции ГОСТ 2.304-81</w:t>
            </w:r>
          </w:p>
        </w:tc>
      </w:tr>
      <w:tr w:rsidR="00534B82" w:rsidRPr="00053862" w14:paraId="7F200934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821" w14:textId="77777777" w:rsidR="00534B82" w:rsidRPr="00053862" w:rsidRDefault="00534B82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C1E" w14:textId="59977DB4" w:rsidR="00534B82" w:rsidRPr="00053862" w:rsidRDefault="00534B82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Таблица 2,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A23B" w14:textId="2721E6E7" w:rsidR="00534B82" w:rsidRPr="00053862" w:rsidRDefault="00534B82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FCA" w14:textId="45902848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Предлагается оформить первый столбец в таблицах 2, 3 одинаковым по</w:t>
            </w:r>
          </w:p>
          <w:p w14:paraId="08428847" w14:textId="57A19398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ширине, содержанию и расположению слов, без переносов между строк.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BED" w14:textId="77777777" w:rsidR="00534B82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7B72D345" w14:textId="62FC348B" w:rsidR="00534B82" w:rsidRPr="00053862" w:rsidRDefault="00534B82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534B82" w:rsidRPr="00053862" w14:paraId="29F495D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888" w14:textId="77777777" w:rsidR="00534B82" w:rsidRPr="00053862" w:rsidRDefault="00534B82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A" w14:textId="59AA9388" w:rsidR="00534B82" w:rsidRPr="00053862" w:rsidRDefault="00534B82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931" w14:textId="6EF7E4CE" w:rsidR="00534B82" w:rsidRPr="00053862" w:rsidRDefault="00534B82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434" w14:textId="7D991551" w:rsidR="00534B82" w:rsidRPr="00053862" w:rsidRDefault="00534B82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Частицу «не» предложение перенести на одну строку с «параллельны»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D12" w14:textId="77777777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 к сведению.</w:t>
            </w:r>
          </w:p>
          <w:p w14:paraId="5EB03BD7" w14:textId="6323663B" w:rsidR="00534B82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 издании текст стандарта оформляется так, как требуется. Оформление в текстовом редакторе не влияет на издание</w:t>
            </w:r>
          </w:p>
        </w:tc>
      </w:tr>
      <w:tr w:rsidR="00A176E7" w:rsidRPr="00053862" w14:paraId="2778DE14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762" w14:textId="77777777" w:rsidR="00A176E7" w:rsidRPr="00053862" w:rsidRDefault="00A176E7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1F8A" w14:textId="35B991FB" w:rsidR="00A176E7" w:rsidRPr="00053862" w:rsidRDefault="00A176E7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8CE" w14:textId="1ED2FDE3" w:rsidR="00A176E7" w:rsidRPr="00053862" w:rsidRDefault="00A176E7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21F" w14:textId="77777777" w:rsidR="00A176E7" w:rsidRPr="00053862" w:rsidRDefault="00A176E7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перечислениях применяется</w:t>
            </w:r>
          </w:p>
          <w:p w14:paraId="2449CFA1" w14:textId="77777777" w:rsidR="00A176E7" w:rsidRPr="00053862" w:rsidRDefault="00A176E7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символ «дефис», а не «тире».</w:t>
            </w:r>
          </w:p>
          <w:p w14:paraId="3EAF0817" w14:textId="77777777" w:rsidR="00A176E7" w:rsidRPr="00053862" w:rsidRDefault="00A176E7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Пример применения дефиса</w:t>
            </w:r>
          </w:p>
          <w:p w14:paraId="74F9BF19" w14:textId="5BD62176" w:rsidR="00A176E7" w:rsidRPr="00053862" w:rsidRDefault="00A176E7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приведен в п.3.1 настоящего стандарта.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13D" w14:textId="2495DB61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A176E7" w:rsidRPr="00053862" w14:paraId="56F50F78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058" w14:textId="77777777" w:rsidR="00A176E7" w:rsidRPr="00053862" w:rsidRDefault="00A176E7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1BFB" w14:textId="7793E00C" w:rsidR="00A176E7" w:rsidRPr="00053862" w:rsidRDefault="00A176E7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4820" w14:textId="3A62BF51" w:rsidR="00A176E7" w:rsidRPr="00053862" w:rsidRDefault="00A176E7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AB2" w14:textId="27689822" w:rsidR="00A176E7" w:rsidRPr="00053862" w:rsidRDefault="00A176E7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1) В таблице А.9 отсутствует знак "Угол", "Знак подобия" по ГОСТ 2.304-81. На рисунках Приложения Б символы этих знаков изображены.</w:t>
            </w:r>
          </w:p>
          <w:p w14:paraId="75EAA23A" w14:textId="3371729A" w:rsidR="00A176E7" w:rsidRPr="00053862" w:rsidRDefault="00A176E7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827" w14:textId="77777777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 частично</w:t>
            </w:r>
          </w:p>
          <w:p w14:paraId="07C1DD33" w14:textId="5865AB95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1) Для знака «угол» №31 согласно п. 7.5 ГОСТ 2.304-81 в ходе разработки нового стандарта так и не определено применение. Традиционно для понятия «угол» используется другой символ.</w:t>
            </w:r>
          </w:p>
          <w:p w14:paraId="4F744B78" w14:textId="544D408D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Для знака «асимптотически равно» (№45 п. 7.5 ГОСТ 2.304-81) применен современный символ №</w:t>
            </w:r>
            <w:r w:rsidR="003F0481" w:rsidRPr="00053862">
              <w:rPr>
                <w:rFonts w:ascii="Arial" w:hAnsi="Arial" w:cs="Arial"/>
                <w:color w:val="000000"/>
                <w:sz w:val="20"/>
                <w:szCs w:val="20"/>
              </w:rPr>
              <w:t>17 в ГОСТ Р 2.304.</w:t>
            </w:r>
          </w:p>
          <w:p w14:paraId="50413BF9" w14:textId="0EA483EC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Из приложения Б принято решение не исключать символы, которые были в ГОСТ 2.304-81 для сохранения преемственности.</w:t>
            </w:r>
          </w:p>
          <w:p w14:paraId="455E8A86" w14:textId="43EE6C92" w:rsidR="00A176E7" w:rsidRPr="00053862" w:rsidRDefault="00A176E7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Приложения будут дорабатываться (в виде изменений ГОСТ Р) в ходе разработки общедоступных бесплатных компьютерных шрифтов для КД (такая работа планируется)</w:t>
            </w:r>
          </w:p>
        </w:tc>
      </w:tr>
      <w:tr w:rsidR="003F0481" w:rsidRPr="00053862" w14:paraId="50D5CC12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F4B" w14:textId="30ECB556" w:rsidR="003F0481" w:rsidRPr="00053862" w:rsidRDefault="003F0481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5F4" w14:textId="77777777" w:rsidR="003F0481" w:rsidRPr="00053862" w:rsidRDefault="003F0481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Приложение А, таблица А.9.</w:t>
            </w:r>
          </w:p>
          <w:p w14:paraId="09B7AFDC" w14:textId="328F2206" w:rsidR="003F0481" w:rsidRPr="00053862" w:rsidRDefault="003F0481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Приложение Б, рисунки Б.15-Б.18)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5B4" w14:textId="0809CA0E" w:rsidR="003F0481" w:rsidRPr="00053862" w:rsidRDefault="003F0481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3AB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2) Данные в таблице А.9 изменились по сравнению с редакцией стандарта</w:t>
            </w:r>
          </w:p>
          <w:p w14:paraId="1E671EE9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ГОСТ Р 2.304 (исх. письмо № 970_ОПЖТ от 01.12.2025).</w:t>
            </w:r>
          </w:p>
          <w:p w14:paraId="7519956D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Теперь нумерация знаков на рисунках Б.15–Б.18 не соответствует</w:t>
            </w:r>
          </w:p>
          <w:p w14:paraId="71866D0E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таблице А.9. В предыдущей редакции ГОСТ Р 2.304 и в ГОСТ 2.304-81</w:t>
            </w:r>
          </w:p>
          <w:p w14:paraId="4D12B908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данное соответствие было.</w:t>
            </w:r>
          </w:p>
          <w:p w14:paraId="625146FD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Необходимо проверить соответствие наименования знаков и их символов на рисунке с данными в ГОСТ 2.304-81</w:t>
            </w:r>
          </w:p>
          <w:p w14:paraId="0F332FBB" w14:textId="631D4501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Рекомендуется сохранить преемственность в нумерации знаков.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3D7" w14:textId="2FA24E9B" w:rsidR="003F0481" w:rsidRPr="00053862" w:rsidRDefault="003F0481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Принято.</w:t>
            </w:r>
          </w:p>
          <w:p w14:paraId="39BADDA5" w14:textId="10525B7D" w:rsidR="003F0481" w:rsidRPr="00053862" w:rsidRDefault="003F0481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2) Нумерация символов в справочном приложении Б (рисунки Б.15-Б.18) приведена в соответствие с номерами знаков в обязательном приложении А (А.5), где знаки пронумерованы сквозной нумерацией</w:t>
            </w:r>
          </w:p>
        </w:tc>
      </w:tr>
      <w:tr w:rsidR="003F0481" w:rsidRPr="00053862" w14:paraId="4548CFAA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C1A" w14:textId="77777777" w:rsidR="003F0481" w:rsidRPr="00053862" w:rsidRDefault="003F0481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A23" w14:textId="423763A1" w:rsidR="003F0481" w:rsidRPr="00053862" w:rsidRDefault="003F0481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Приложение А, таблица А.9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607" w14:textId="61F5F2D3" w:rsidR="003F0481" w:rsidRPr="00053862" w:rsidRDefault="003F0481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A81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3) В таблице А.9 пропущена головка таблицы при делении таблицы на</w:t>
            </w:r>
          </w:p>
          <w:p w14:paraId="35611F9B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части.</w:t>
            </w:r>
          </w:p>
          <w:p w14:paraId="6A065845" w14:textId="77777777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Необходимо корректно разместить слова "Продолжение таблицы",</w:t>
            </w:r>
          </w:p>
          <w:p w14:paraId="11FB716A" w14:textId="10753C8A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"Окончание таблицы"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543" w14:textId="2A5EB045" w:rsidR="003F0481" w:rsidRPr="00053862" w:rsidRDefault="003F0481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3F0481" w:rsidRPr="00053862" w14:paraId="4269F8F0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1A6" w14:textId="77777777" w:rsidR="003F0481" w:rsidRPr="00053862" w:rsidRDefault="003F0481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E7E" w14:textId="444FB2F9" w:rsidR="003F0481" w:rsidRPr="00053862" w:rsidRDefault="003F0481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Б.9-Б.12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B70" w14:textId="0E174684" w:rsidR="003F0481" w:rsidRPr="00053862" w:rsidRDefault="003F0481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A22" w14:textId="79494C69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Отсутствует необходимость указания нумерации букв греческого</w:t>
            </w:r>
          </w:p>
          <w:p w14:paraId="1B25A336" w14:textId="6E95D60D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алфавита на рисунках Б.9–Б.12, если в таблицах А.5, А.6 она отсутствует (в отличие от наличия номеров знаков в таблице А.9 и на рисунках Б.15–Б.18).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B46" w14:textId="2590F53B" w:rsidR="003F0481" w:rsidRPr="00053862" w:rsidRDefault="003F0481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</w:tc>
      </w:tr>
      <w:tr w:rsidR="003F0481" w:rsidRPr="00053862" w14:paraId="4970B350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C02E" w14:textId="77777777" w:rsidR="003F0481" w:rsidRPr="00053862" w:rsidRDefault="003F0481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D64" w14:textId="31396295" w:rsidR="003F0481" w:rsidRPr="00053862" w:rsidRDefault="003F0481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Приложение Б, рисунки Б.15-Б.18)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683" w14:textId="48E12920" w:rsidR="003F0481" w:rsidRPr="00053862" w:rsidRDefault="003F0481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Союз «Объединение вагоностроителей» (ООО «УКБВ»)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A57" w14:textId="6809A708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Привести в соответствие номера знаков, указанные в таблице А.9 со</w:t>
            </w:r>
          </w:p>
          <w:p w14:paraId="2559402F" w14:textId="173EABB8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знаками для надписи типа А и Б на рисунках Б.15 - Б.18 Номера знаков не соответствуют.</w:t>
            </w:r>
          </w:p>
          <w:p w14:paraId="1B8F499F" w14:textId="3748447C" w:rsidR="003F0481" w:rsidRPr="00053862" w:rsidRDefault="003F0481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случае необходимости объединения двух символов с различными номерами знаков предлагаем указать номера знаков через запятую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B34" w14:textId="6551DB2E" w:rsidR="003F0481" w:rsidRPr="00053862" w:rsidRDefault="003F0481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Принято.</w:t>
            </w:r>
          </w:p>
          <w:p w14:paraId="63081DEB" w14:textId="3E49C54A" w:rsidR="003F0481" w:rsidRPr="00053862" w:rsidRDefault="003F0481" w:rsidP="00053862">
            <w:pPr>
              <w:spacing w:line="360" w:lineRule="auto"/>
              <w:ind w:left="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3862">
              <w:rPr>
                <w:rFonts w:ascii="Arial" w:hAnsi="Arial" w:cs="Arial"/>
                <w:color w:val="000000"/>
                <w:sz w:val="20"/>
                <w:szCs w:val="20"/>
              </w:rPr>
              <w:t>Нумерация символов в справочном приложении Б (рисунки Б.15-Б.18) приведена в соответствие с номерами знаков в обязательном приложении А (А.5), где знаки пронумерованы сквозной нумерацией</w:t>
            </w:r>
          </w:p>
        </w:tc>
      </w:tr>
      <w:tr w:rsidR="00B33A6A" w:rsidRPr="00053862" w14:paraId="4ADDF1B3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DDC1" w14:textId="77777777" w:rsidR="00B33A6A" w:rsidRPr="00053862" w:rsidRDefault="00B33A6A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DF1" w14:textId="5DC8B249" w:rsidR="00B33A6A" w:rsidRPr="00053862" w:rsidRDefault="00B33A6A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5E73" w14:textId="52AD4F51" w:rsidR="00B33A6A" w:rsidRPr="00053862" w:rsidRDefault="00B33A6A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C30F" w14:textId="77777777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ГОСТ 1.5, п. 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14422896" w14:textId="53DF56B7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"Настоящий стандарт устанавливает общие требования к шрифтам, а также требования к выполнению надписей в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графических документах и электронных геометрических моделях для графических (конструкторских и технологических) документов изделий машиностроения, а также для горной графической документации и прочей документации, предусмотренной стандартами Единой системы программной документации, Системы проектной документации для строительства и Системы технической документации на автоматизированные системы управления."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F333" w14:textId="4B7FA41E" w:rsidR="00B33A6A" w:rsidRPr="00053862" w:rsidRDefault="00B33A6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BFC2502" w14:textId="5411BEFC" w:rsidR="00B33A6A" w:rsidRPr="00053862" w:rsidRDefault="00B33A6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Стандарт написан именно для КД изделий машиностроения и согласован предприятиями машиностроительной отрасли. Это не означает, что его нельзя применять для изделий других отраслей,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если есть такая необходимость. Каждая отрасль решает для себя самостоятельно.</w:t>
            </w:r>
          </w:p>
          <w:p w14:paraId="491BCEEB" w14:textId="4324A49A" w:rsidR="00B33A6A" w:rsidRPr="00053862" w:rsidRDefault="00B33A6A" w:rsidP="00053862">
            <w:pPr>
              <w:spacing w:line="360" w:lineRule="auto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По стандартам ЕСКД проводится работа по унификации области применения. В соответствии с предложениями ТМХ на этапе редактирования планируется исключить слова «всех отраслей промышленности».</w:t>
            </w:r>
          </w:p>
        </w:tc>
      </w:tr>
      <w:tr w:rsidR="00B33A6A" w:rsidRPr="00053862" w14:paraId="3BD6CDAB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907" w14:textId="77777777" w:rsidR="00B33A6A" w:rsidRPr="00053862" w:rsidRDefault="00B33A6A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F22" w14:textId="4BB4B2A3" w:rsidR="00B33A6A" w:rsidRPr="00053862" w:rsidRDefault="00B33A6A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108" w14:textId="73CD1905" w:rsidR="00B33A6A" w:rsidRPr="00053862" w:rsidRDefault="00B33A6A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72E" w14:textId="77777777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дополнить фразой в следующей редакции:</w:t>
            </w:r>
          </w:p>
          <w:p w14:paraId="751D77E2" w14:textId="77777777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"Один пункт равен 0,3528 мм."</w:t>
            </w:r>
          </w:p>
          <w:p w14:paraId="5A70552A" w14:textId="77777777" w:rsidR="00B33A6A" w:rsidRPr="00053862" w:rsidRDefault="00B33A6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 и примечанию второму в таблице 2 настоящей редакции стандарта.</w:t>
            </w:r>
          </w:p>
          <w:p w14:paraId="735B5609" w14:textId="22802498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– Словосочетание "равная, примерно" имеет неоднозначное толкование. Значение может быть или равно, или не равно. Кроме того, примечания не должны содержать требований.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B5C" w14:textId="77777777" w:rsidR="00B33A6A" w:rsidRPr="00053862" w:rsidRDefault="00B33A6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2009813" w14:textId="2D1E6CCC" w:rsidR="00B33A6A" w:rsidRPr="00053862" w:rsidRDefault="00B33A6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Есть разные значения величины пункта в мм, используемые для разных применений, поэтому не считаем правильным приводить формулировку как факт (или нужно указывать контекст, что в данном стандарте делать нецелесообразно).</w:t>
            </w:r>
          </w:p>
        </w:tc>
      </w:tr>
      <w:tr w:rsidR="00B33A6A" w:rsidRPr="00053862" w14:paraId="42B77339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698" w14:textId="77777777" w:rsidR="00B33A6A" w:rsidRPr="00053862" w:rsidRDefault="00B33A6A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D1C" w14:textId="47F022F2" w:rsidR="00B33A6A" w:rsidRPr="00053862" w:rsidRDefault="00B33A6A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577B" w14:textId="1C7E5E5F" w:rsidR="00B33A6A" w:rsidRPr="00053862" w:rsidRDefault="00B33A6A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A0B" w14:textId="77777777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58093459" w14:textId="77777777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"2.6 базовая линия строки: Воображаемая линия, на которой расположены символы, не включая их выносные элементы."</w:t>
            </w:r>
          </w:p>
          <w:p w14:paraId="742A2E05" w14:textId="77777777" w:rsidR="00B33A6A" w:rsidRPr="00053862" w:rsidRDefault="00B33A6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6795017E" w14:textId="1134610B" w:rsidR="00B33A6A" w:rsidRPr="00053862" w:rsidRDefault="00B33A6A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- У строки нет символов.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9B2" w14:textId="46861FFC" w:rsidR="00B33A6A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CD4DBD" w:rsidRPr="00053862" w14:paraId="58A1B49D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FC9" w14:textId="77777777" w:rsidR="00CD4DBD" w:rsidRPr="00053862" w:rsidRDefault="00CD4DBD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F6B" w14:textId="03A27763" w:rsidR="00CD4DBD" w:rsidRPr="00053862" w:rsidRDefault="00CD4DBD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6D8" w14:textId="198DD666" w:rsidR="00CD4DBD" w:rsidRPr="00053862" w:rsidRDefault="00CD4DBD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EF6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04F1925F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"3.3 Применяемые в КД гарнитуры шрифтов должны поддерживать набор основных символов в соответствии с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приложением А, а также дополнительные символы, установленные в стандартах ЕСКД, для которых установлен код по стандарту [1]."</w:t>
            </w:r>
          </w:p>
          <w:p w14:paraId="4289084D" w14:textId="77777777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464ADE12" w14:textId="1E1037E2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– ЕСКД – система стандартов, обязательная к применению (с учетом ограничений межгосударственных стандартов) на территории Российской Федерации. Термин "внедряемых" - ограничивает всю совокупность стандартов ЕСКД теми стандартами, которые включены в Сводный перечень ДСОП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3CC" w14:textId="579200F6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41363BD2" w14:textId="497589B3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Внедрение стандарта в организации не имеет отношение только к СП ДСОП. Так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как стандартизация в РФ добровольная согласно 162ФЗ, организация сама вправе решать, какие стандарты она применяет, а какие нет. Применяемые стандарты «внедряются» в организации.</w:t>
            </w:r>
          </w:p>
        </w:tc>
      </w:tr>
      <w:tr w:rsidR="00CD4DBD" w:rsidRPr="00053862" w14:paraId="08907CA8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B4B" w14:textId="77777777" w:rsidR="00CD4DBD" w:rsidRPr="00053862" w:rsidRDefault="00CD4DBD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A10" w14:textId="0EE5D5F9" w:rsidR="00CD4DBD" w:rsidRPr="00053862" w:rsidRDefault="00CD4DBD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3C08" w14:textId="06D21BDD" w:rsidR="00CD4DBD" w:rsidRPr="00053862" w:rsidRDefault="00CD4DBD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DB6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48734A70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"3.6 В документах, предназначенных для применения в бумажной форме, высота строчных букв для основного текста должна быть не менее 4,2 мм после печати."</w:t>
            </w:r>
          </w:p>
          <w:p w14:paraId="09FB8B20" w14:textId="77777777" w:rsidR="00CD4DBD" w:rsidRPr="00053862" w:rsidRDefault="00CD4DBD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03CA992E" w14:textId="77777777" w:rsidR="00CD4DBD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– Проект (окончательная редакция) ГОСТ Р 2.105, пункт 4.5: "…Рекомендуется применять размер шрифта 12-14 пунктов для основного текста, а для приложений, примечаний, таблиц, сносок и примеров – на 1-2 пункта меньше". Предлагаемой формулировкой устранено взаимное противоречие между стандартами комплекса ЕСКД</w:t>
            </w:r>
          </w:p>
          <w:p w14:paraId="2F8A45FB" w14:textId="66AB7A29" w:rsidR="00B84525" w:rsidRPr="00B84525" w:rsidRDefault="00B84525" w:rsidP="0005386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Дополнительное замечание:</w:t>
            </w:r>
          </w:p>
          <w:p w14:paraId="62BF8392" w14:textId="77777777" w:rsidR="00B84525" w:rsidRDefault="00B84525" w:rsidP="00B84525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действующей редакции ГОСТ 2.304 ЕСКД Шрифты чертежные минимальный размер шрифта 1,8 мм установлен для шрифта типа Б (дроби, показатели и т.п.), см. таблицу 4.</w:t>
            </w:r>
          </w:p>
          <w:p w14:paraId="682771DF" w14:textId="77777777" w:rsidR="00B84525" w:rsidRDefault="00B84525" w:rsidP="00B84525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предлагаемом проекте ГОСТ Р 2.304, п. 3.6 не установлены ограничения по области применения шрифта с минимальным размером.</w:t>
            </w:r>
          </w:p>
          <w:p w14:paraId="4A69DF0A" w14:textId="4C485F30" w:rsidR="00B84525" w:rsidRPr="00053862" w:rsidRDefault="00B84525" w:rsidP="00B8452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 учесть в проекте ГОСТ Р 2.304, п. 3.6 ссылку на п. 3.10.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6525" w14:textId="77777777" w:rsidR="00D7201A" w:rsidRDefault="00D7201A" w:rsidP="00D7201A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65ECD337" w14:textId="40C48F5B" w:rsidR="00D7201A" w:rsidRDefault="00D7201A" w:rsidP="00D7201A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2.105 распространяется только на текстовые документы. Есть еще надписи в графически документах. В действующей редакции ГОСТ 2.30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минимальная высота строчных букв 1,8 мм</w:t>
            </w:r>
          </w:p>
          <w:p w14:paraId="60F51912" w14:textId="77777777" w:rsidR="00D7201A" w:rsidRDefault="00D7201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1631F8" w14:textId="496FCC15" w:rsidR="00D7201A" w:rsidRPr="002C18A6" w:rsidRDefault="00B84525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Принято</w:t>
            </w:r>
            <w:r w:rsidR="00D7201A"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</w:t>
            </w:r>
          </w:p>
          <w:p w14:paraId="1FA66394" w14:textId="120B0822" w:rsidR="00CD4DBD" w:rsidRDefault="00D7201A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Пункт</w:t>
            </w:r>
            <w:r w:rsidR="002C18A6"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3.6</w:t>
            </w:r>
            <w:r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84525" w:rsidRPr="002C18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исправлен с учетом дополнительного замечания.</w:t>
            </w:r>
          </w:p>
          <w:p w14:paraId="611CA951" w14:textId="239880FD" w:rsidR="00B84525" w:rsidRDefault="00B84525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99275A" w14:textId="77777777" w:rsidR="00B84525" w:rsidRDefault="00B84525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9E5E32" w14:textId="4D46E8F3" w:rsidR="00B84525" w:rsidRPr="00053862" w:rsidRDefault="00B84525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DBD" w:rsidRPr="00053862" w14:paraId="5DC6604B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D9B" w14:textId="77777777" w:rsidR="00CD4DBD" w:rsidRPr="00053862" w:rsidRDefault="00CD4DBD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5A0" w14:textId="69BEA380" w:rsidR="00CD4DBD" w:rsidRPr="00053862" w:rsidRDefault="00CD4DBD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C4F" w14:textId="532A0FDF" w:rsidR="00CD4DBD" w:rsidRPr="00053862" w:rsidRDefault="00CD4DBD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CDD" w14:textId="77777777" w:rsidR="00CD4DBD" w:rsidRPr="00053862" w:rsidRDefault="00CD4DBD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ГОСТ 1.5, п. 4.11.1 Примеры могут быть приведены в тех случаях, если они поясняют отдельные положения стандарта или способствуют более краткому их изложению.</w:t>
            </w:r>
          </w:p>
          <w:p w14:paraId="72FED8F5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4" w:name="0000000000000000000000000000000000000000"/>
            <w:bookmarkStart w:id="25" w:name="bookmark"/>
            <w:bookmarkEnd w:id="24"/>
            <w:bookmarkEnd w:id="25"/>
            <w:r w:rsidRPr="00053862">
              <w:rPr>
                <w:rFonts w:ascii="Arial" w:hAnsi="Arial" w:cs="Arial"/>
                <w:sz w:val="20"/>
                <w:szCs w:val="20"/>
              </w:rPr>
              <w:t>ГОСТ 1.5, п. 4.11.2 Примеры размещают, оформляют и нумеруют так же, как и примечания (по 4.9), но выделяют при издании стандарта полужирным курсивом, уменьшенным размером шрифта. Образцы начертания привести в формате примера, при этом начертание оставить прежним.</w:t>
            </w:r>
          </w:p>
          <w:p w14:paraId="106405C7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Примечания к основному тексту пункта привести к примеру. Текст пункта привести в редакции</w:t>
            </w:r>
          </w:p>
          <w:p w14:paraId="143353D9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"3.7 В КД применяют следующие начертания шрифта там, где это установлено стандартами ЕСКД и стандартами организации, как показано в примере: …"</w:t>
            </w:r>
          </w:p>
          <w:p w14:paraId="291E5CBB" w14:textId="1024642E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6AF" w14:textId="77777777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CD83719" w14:textId="60327FCB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Способ оформления данного пункта будет согласовываться со специалистами Института стандартизации при издательском редактировании проекта.</w:t>
            </w:r>
          </w:p>
        </w:tc>
      </w:tr>
      <w:tr w:rsidR="00CD4DBD" w:rsidRPr="00053862" w14:paraId="7366E9B1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1522" w14:textId="77777777" w:rsidR="00CD4DBD" w:rsidRPr="00053862" w:rsidRDefault="00CD4DBD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AFD" w14:textId="79334802" w:rsidR="00CD4DBD" w:rsidRPr="00053862" w:rsidRDefault="00CD4DBD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E98" w14:textId="68A34321" w:rsidR="00CD4DBD" w:rsidRPr="00053862" w:rsidRDefault="00CD4DBD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5D9" w14:textId="77777777" w:rsidR="00CD4DBD" w:rsidRPr="00053862" w:rsidRDefault="00CD4DBD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ГОСТ 1.5, п. 4.11.1 Примеры могут быть приведены в тех случаях, если они поясняют отдельные положения стандарта или способствуют более краткому их изложению.</w:t>
            </w:r>
          </w:p>
          <w:p w14:paraId="0CEE6DB1" w14:textId="77777777" w:rsidR="00CD4DBD" w:rsidRPr="00053862" w:rsidRDefault="00CD4DBD" w:rsidP="0005386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ГОСТ 1.5, п. 4.11.2 Примеры размещают, оформляют и нумеруют так же, как и примечания (по 4.9), но выделяют при издании стандарта полужирным курсивом, уменьшенным размером шрифта. Образцы начертания привести в формате примера, при этом начертание оставить прежним.</w:t>
            </w:r>
          </w:p>
          <w:p w14:paraId="37C11AF9" w14:textId="77777777" w:rsidR="00CD4DBD" w:rsidRPr="00053862" w:rsidRDefault="00CD4DBD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к основному тексту пункта привести к примеру. Текст пункта привести в редакции:</w:t>
            </w:r>
          </w:p>
          <w:p w14:paraId="67520F10" w14:textId="77777777" w:rsidR="00CD4DBD" w:rsidRPr="00053862" w:rsidRDefault="00CD4DBD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"3.8 В КД применяют способы выделения текста там, где это установлено стандартами ЕСКД и стандартами организации, как показано в примере:…"</w:t>
            </w:r>
          </w:p>
          <w:p w14:paraId="3EF69062" w14:textId="5218D185" w:rsidR="00CD4DBD" w:rsidRPr="00053862" w:rsidRDefault="00CD4DBD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C28" w14:textId="77777777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40DE069" w14:textId="7D6ACC16" w:rsidR="00CD4DBD" w:rsidRPr="00053862" w:rsidRDefault="00CD4DBD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Способ оформления данного пункта будет согласовываться со специалистами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Института стандартизации при издательском редактировании проекта.</w:t>
            </w:r>
          </w:p>
        </w:tc>
      </w:tr>
      <w:tr w:rsidR="00CD4DBD" w:rsidRPr="00053862" w14:paraId="584E654D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129E" w14:textId="77777777" w:rsidR="00CD4DBD" w:rsidRPr="00053862" w:rsidRDefault="00CD4DBD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07E" w14:textId="5ADEE706" w:rsidR="00CD4DBD" w:rsidRPr="00053862" w:rsidRDefault="00CD4DBD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3.9, второе перечисление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B5A" w14:textId="749F1891" w:rsidR="00CD4DBD" w:rsidRPr="00053862" w:rsidRDefault="00CD4DBD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CF0" w14:textId="77777777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4B227842" w14:textId="77777777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"- выделение символов локальным изменением цвета фона"</w:t>
            </w:r>
          </w:p>
          <w:p w14:paraId="373FFB73" w14:textId="3E909149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 Формулировка приведена в соответствие с требованиями ГОСТ 1.5.</w:t>
            </w:r>
          </w:p>
          <w:p w14:paraId="1766682A" w14:textId="2C9E4A03" w:rsidR="00CD4DBD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– Предлагаемой формулировкой устранена неоднозначность токования (выделение цветом фона, отличным от белого). То есть допустимо выделение белым цветом фона на белом цвете листа )страницы).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DEA" w14:textId="77777777" w:rsidR="00D72AF3" w:rsidRPr="00053862" w:rsidRDefault="00D72AF3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4EB6DD23" w14:textId="7D7C5E08" w:rsidR="00D72AF3" w:rsidRPr="00053862" w:rsidRDefault="00D72AF3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В иной редакции: «выделение символов изменением цвета фона»</w:t>
            </w:r>
          </w:p>
        </w:tc>
      </w:tr>
      <w:tr w:rsidR="00D72AF3" w:rsidRPr="00053862" w14:paraId="66A1CB78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AD2" w14:textId="77777777" w:rsidR="00D72AF3" w:rsidRPr="00053862" w:rsidRDefault="00D72AF3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511" w14:textId="78B5B137" w:rsidR="00D72AF3" w:rsidRPr="00053862" w:rsidRDefault="00D72AF3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3.10, первый абзац, первое перечисление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1A8" w14:textId="51496F6D" w:rsidR="00D72AF3" w:rsidRPr="00053862" w:rsidRDefault="00D72AF3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D72" w14:textId="77777777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1B49CC9B" w14:textId="77777777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"- уменьшенное, в соответствии с 3.6, начертание символа, если применяемое для выполнения КД программное средство это позволяет"</w:t>
            </w:r>
          </w:p>
          <w:p w14:paraId="156C73C3" w14:textId="793B0955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Формулировка приведена в соответствие с требованиями ГОСТ 1.5.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61E" w14:textId="77777777" w:rsidR="00D72AF3" w:rsidRPr="00053862" w:rsidRDefault="00D72AF3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759A7200" w14:textId="77777777" w:rsidR="00D72AF3" w:rsidRPr="00053862" w:rsidRDefault="00D72AF3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 xml:space="preserve">Считаем, что текущая формулировка достаточно понятна. Есть специальные начертания символов для индексов и степеней. Про них речь. Это не просто </w:t>
            </w:r>
            <w:r w:rsidRPr="00053862">
              <w:rPr>
                <w:rFonts w:ascii="Arial" w:hAnsi="Arial" w:cs="Arial"/>
                <w:sz w:val="20"/>
                <w:szCs w:val="20"/>
              </w:rPr>
              <w:lastRenderedPageBreak/>
              <w:t>уменьшенное начертание, а именно специализированное – индексное.</w:t>
            </w:r>
          </w:p>
          <w:p w14:paraId="7CA1CF7C" w14:textId="0E142DDE" w:rsidR="00D72AF3" w:rsidRPr="00053862" w:rsidRDefault="00D72AF3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Ссылка на 3.6 читается как то, что в в 3.6 говорится, как уменьшать символы, но это не так. Требование п. 3.6 относится к высоте строчных букв и все.</w:t>
            </w:r>
          </w:p>
        </w:tc>
      </w:tr>
      <w:tr w:rsidR="00D72AF3" w:rsidRPr="00053862" w14:paraId="6849FA43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E0C" w14:textId="77777777" w:rsidR="00D72AF3" w:rsidRPr="00053862" w:rsidRDefault="00D72AF3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BBF1" w14:textId="5735C04E" w:rsidR="00D72AF3" w:rsidRPr="00053862" w:rsidRDefault="00D72AF3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3.10, второй абзац, первое перечисление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E43" w14:textId="67773C31" w:rsidR="00D72AF3" w:rsidRPr="00053862" w:rsidRDefault="00D72AF3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E50" w14:textId="77777777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ГОСТ 1.5, п. 4.11.2 Примеры размещают, оформляют и нумеруют так же, как и примечания (по 4.9), но выделяют при издании стандарта полужирным курсивом, уменьшенным размером шрифта.</w:t>
            </w:r>
          </w:p>
          <w:p w14:paraId="54D82930" w14:textId="77777777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Начать перечисление примеров с цифры "1"</w:t>
            </w:r>
          </w:p>
          <w:p w14:paraId="25C8C5A5" w14:textId="03B0ED82" w:rsidR="00D72AF3" w:rsidRPr="00053862" w:rsidRDefault="00D72AF3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499" w14:textId="66C335A7" w:rsidR="00D72AF3" w:rsidRPr="00053862" w:rsidRDefault="00D72AF3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2AF3" w:rsidRPr="00053862" w14:paraId="69CF640C" w14:textId="77777777" w:rsidTr="003F04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B1B" w14:textId="77777777" w:rsidR="00D72AF3" w:rsidRPr="00053862" w:rsidRDefault="00D72AF3" w:rsidP="000538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FED" w14:textId="238CBD2F" w:rsidR="00D72AF3" w:rsidRPr="00053862" w:rsidRDefault="0091049F" w:rsidP="000538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E20" w14:textId="3F6044FE" w:rsidR="00D72AF3" w:rsidRPr="00053862" w:rsidRDefault="0091049F" w:rsidP="000538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ГК Роскосмос и ТК 321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5EE" w14:textId="77777777" w:rsidR="00D72AF3" w:rsidRPr="00053862" w:rsidRDefault="0091049F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Текст пункта привести в редакции:</w:t>
            </w:r>
          </w:p>
          <w:p w14:paraId="3B2ABD6E" w14:textId="77777777" w:rsidR="0091049F" w:rsidRPr="00053862" w:rsidRDefault="0091049F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"3.14 Допускается выполнять знаки размером шрифта большим на 1 – 2 пт, чем остальной текст (надпись), с целью обеспечения необходимого размера знака."</w:t>
            </w:r>
          </w:p>
          <w:p w14:paraId="71B1F86E" w14:textId="77777777" w:rsidR="0091049F" w:rsidRPr="00053862" w:rsidRDefault="0091049F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</w:t>
            </w:r>
          </w:p>
          <w:p w14:paraId="7A8E3218" w14:textId="53947B23" w:rsidR="0091049F" w:rsidRPr="00053862" w:rsidRDefault="0091049F" w:rsidP="00053862">
            <w:pPr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Примечание – Устранена неоднозначность толкования формулировки требования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C938" w14:textId="77777777" w:rsidR="00D72AF3" w:rsidRPr="00053862" w:rsidRDefault="0091049F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C24C612" w14:textId="263E1DC4" w:rsidR="0091049F" w:rsidRPr="00053862" w:rsidRDefault="0091049F" w:rsidP="00053862">
            <w:pPr>
              <w:tabs>
                <w:tab w:val="left" w:pos="284"/>
              </w:tabs>
              <w:spacing w:beforeLines="20" w:before="48" w:line="360" w:lineRule="auto"/>
              <w:rPr>
                <w:rFonts w:ascii="Arial" w:hAnsi="Arial" w:cs="Arial"/>
                <w:sz w:val="20"/>
                <w:szCs w:val="20"/>
              </w:rPr>
            </w:pPr>
            <w:r w:rsidRPr="00053862">
              <w:rPr>
                <w:rFonts w:ascii="Arial" w:hAnsi="Arial" w:cs="Arial"/>
                <w:sz w:val="20"/>
                <w:szCs w:val="20"/>
              </w:rPr>
              <w:t>Этот пункт в текущей формулировке позволяет выполнить требования стандартов ЕСКД к размеру знака (например, высотой с размерное число). Для этого может потребоваться увеличить знак более чем на 1-2пт. Считаем, что ограничивать нецелесообразно</w:t>
            </w:r>
          </w:p>
        </w:tc>
      </w:tr>
    </w:tbl>
    <w:p w14:paraId="50D5023F" w14:textId="1BC8F487" w:rsidR="009E1788" w:rsidRDefault="009E1788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1E0EBA" w:rsidRPr="00F70DA0" w14:paraId="2DBC314E" w14:textId="77777777" w:rsidTr="001E0EBA">
        <w:tc>
          <w:tcPr>
            <w:tcW w:w="6598" w:type="dxa"/>
            <w:hideMark/>
          </w:tcPr>
          <w:p w14:paraId="3DC2B353" w14:textId="3FA613BD" w:rsidR="001E0EBA" w:rsidRPr="00F70DA0" w:rsidRDefault="001E0EBA" w:rsidP="00A53994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 w:rsidRPr="00F70DA0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F70DA0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166484C" w14:textId="77777777" w:rsidR="001E0EBA" w:rsidRPr="00F70DA0" w:rsidRDefault="001E0EBA" w:rsidP="00A53994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 w:rsidRPr="00F70DA0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7BF080F2" w14:textId="77777777" w:rsidR="001E0EBA" w:rsidRPr="00F70DA0" w:rsidRDefault="001E0EBA" w:rsidP="00A53994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F70DA0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091" w:type="dxa"/>
          </w:tcPr>
          <w:p w14:paraId="548FAF23" w14:textId="71A3AC31" w:rsidR="001E0EBA" w:rsidRPr="00F70DA0" w:rsidRDefault="001E0EBA" w:rsidP="00A53994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73EA8DC" w14:textId="77777777" w:rsidR="001E0EBA" w:rsidRPr="00F70DA0" w:rsidRDefault="001E0EBA" w:rsidP="00A53994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9E0BCEA" w14:textId="77777777" w:rsidR="001E0EBA" w:rsidRPr="00F70DA0" w:rsidRDefault="001E0EBA" w:rsidP="00A53994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F70DA0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189F9924" w14:textId="5326F086" w:rsidR="001E0EBA" w:rsidRDefault="001E0EBA"/>
    <w:sectPr w:rsidR="001E0EBA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53862"/>
    <w:rsid w:val="00063F78"/>
    <w:rsid w:val="000A097E"/>
    <w:rsid w:val="001E0EBA"/>
    <w:rsid w:val="002C18A6"/>
    <w:rsid w:val="003F0481"/>
    <w:rsid w:val="00534B82"/>
    <w:rsid w:val="00590C15"/>
    <w:rsid w:val="00653499"/>
    <w:rsid w:val="0077611B"/>
    <w:rsid w:val="00811B59"/>
    <w:rsid w:val="0086785E"/>
    <w:rsid w:val="008D0BCF"/>
    <w:rsid w:val="008D426F"/>
    <w:rsid w:val="0091049F"/>
    <w:rsid w:val="009E1788"/>
    <w:rsid w:val="00A176E7"/>
    <w:rsid w:val="00B33A6A"/>
    <w:rsid w:val="00B84525"/>
    <w:rsid w:val="00C06428"/>
    <w:rsid w:val="00CD4DBD"/>
    <w:rsid w:val="00D210D2"/>
    <w:rsid w:val="00D7201A"/>
    <w:rsid w:val="00D72AF3"/>
    <w:rsid w:val="00F1641C"/>
    <w:rsid w:val="00F72499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8">
    <w:name w:val="heading 8"/>
    <w:link w:val="80"/>
    <w:uiPriority w:val="9"/>
    <w:semiHidden/>
    <w:unhideWhenUsed/>
    <w:qFormat/>
    <w:rsid w:val="008D0BCF"/>
    <w:pPr>
      <w:keepNext/>
      <w:keepLines/>
      <w:spacing w:before="200" w:after="0" w:line="360" w:lineRule="auto"/>
      <w:ind w:left="680" w:firstLine="709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uiPriority w:val="99"/>
    <w:rsid w:val="008D0BCF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uiPriority w:val="99"/>
    <w:rsid w:val="008D0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8D0BCF"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D0B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codeplus.com/U+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5</cp:revision>
  <cp:lastPrinted>2026-04-17T13:01:00Z</cp:lastPrinted>
  <dcterms:created xsi:type="dcterms:W3CDTF">2026-04-18T16:31:00Z</dcterms:created>
  <dcterms:modified xsi:type="dcterms:W3CDTF">2026-04-27T11:47:00Z</dcterms:modified>
</cp:coreProperties>
</file>