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66E22" w14:textId="77777777" w:rsidR="00B00A4E" w:rsidRPr="00E207EE" w:rsidRDefault="00B00A4E" w:rsidP="008A721A">
      <w:pPr>
        <w:widowControl w:val="0"/>
        <w:spacing w:after="0" w:line="240" w:lineRule="auto"/>
        <w:ind w:left="0" w:firstLine="0"/>
        <w:jc w:val="center"/>
        <w:rPr>
          <w:rFonts w:ascii="Arial" w:hAnsi="Arial" w:cs="Arial"/>
          <w:color w:val="000000" w:themeColor="text1"/>
        </w:rPr>
      </w:pPr>
      <w:r w:rsidRPr="00E207EE">
        <w:rPr>
          <w:rFonts w:ascii="Arial" w:hAnsi="Arial" w:cs="Arial"/>
          <w:color w:val="000000" w:themeColor="text1"/>
        </w:rPr>
        <w:t>СВОДКА ОТЗЫВОВ</w:t>
      </w:r>
    </w:p>
    <w:p w14:paraId="1BBBC38E" w14:textId="1F12F4AF" w:rsidR="00B00A4E" w:rsidRPr="00E207EE" w:rsidRDefault="00B00A4E" w:rsidP="008A721A">
      <w:pPr>
        <w:widowControl w:val="0"/>
        <w:spacing w:after="0" w:line="240" w:lineRule="auto"/>
        <w:ind w:left="0" w:firstLine="0"/>
        <w:jc w:val="center"/>
        <w:rPr>
          <w:rFonts w:ascii="Arial" w:hAnsi="Arial" w:cs="Arial"/>
          <w:color w:val="000000" w:themeColor="text1"/>
        </w:rPr>
      </w:pPr>
      <w:r w:rsidRPr="00E207EE">
        <w:rPr>
          <w:rFonts w:ascii="Arial" w:hAnsi="Arial" w:cs="Arial"/>
          <w:color w:val="000000" w:themeColor="text1"/>
        </w:rPr>
        <w:t xml:space="preserve">на </w:t>
      </w:r>
      <w:r w:rsidR="006D728E">
        <w:rPr>
          <w:rFonts w:ascii="Arial" w:hAnsi="Arial" w:cs="Arial"/>
          <w:color w:val="000000" w:themeColor="text1"/>
        </w:rPr>
        <w:t xml:space="preserve">первую редакцию  </w:t>
      </w:r>
      <w:r w:rsidRPr="00E207EE">
        <w:rPr>
          <w:rFonts w:ascii="Arial" w:hAnsi="Arial" w:cs="Arial"/>
          <w:color w:val="000000" w:themeColor="text1"/>
        </w:rPr>
        <w:t>проект</w:t>
      </w:r>
      <w:r w:rsidR="006D728E">
        <w:rPr>
          <w:rFonts w:ascii="Arial" w:hAnsi="Arial" w:cs="Arial"/>
          <w:color w:val="000000" w:themeColor="text1"/>
        </w:rPr>
        <w:t>а</w:t>
      </w:r>
      <w:r w:rsidRPr="00E207EE">
        <w:rPr>
          <w:rFonts w:ascii="Arial" w:hAnsi="Arial" w:cs="Arial"/>
          <w:color w:val="000000" w:themeColor="text1"/>
        </w:rPr>
        <w:t xml:space="preserve"> национального стандарта</w:t>
      </w:r>
    </w:p>
    <w:p w14:paraId="0D49D0B7" w14:textId="654FF112" w:rsidR="00B00A4E" w:rsidRDefault="00E55E29" w:rsidP="00E719B2">
      <w:pPr>
        <w:widowControl w:val="0"/>
        <w:spacing w:after="120" w:line="240" w:lineRule="auto"/>
        <w:ind w:left="0" w:firstLine="0"/>
        <w:jc w:val="center"/>
        <w:rPr>
          <w:rFonts w:ascii="Arial" w:eastAsia="Times New Roman" w:hAnsi="Arial" w:cs="Arial"/>
          <w:lang w:eastAsia="ru-RU"/>
        </w:rPr>
      </w:pPr>
      <w:r w:rsidRPr="00E207EE">
        <w:rPr>
          <w:rFonts w:ascii="Arial" w:eastAsia="Times New Roman" w:hAnsi="Arial" w:cs="Arial"/>
          <w:lang w:eastAsia="ru-RU"/>
        </w:rPr>
        <w:t>ГОСТ Р</w:t>
      </w:r>
      <w:r w:rsidR="00B00A4E" w:rsidRPr="00E207EE">
        <w:rPr>
          <w:rFonts w:ascii="Arial" w:eastAsia="Times New Roman" w:hAnsi="Arial" w:cs="Arial"/>
          <w:lang w:eastAsia="ru-RU"/>
        </w:rPr>
        <w:t xml:space="preserve"> «</w:t>
      </w:r>
      <w:r w:rsidR="004A2599" w:rsidRPr="004A2599">
        <w:rPr>
          <w:rFonts w:ascii="Arial" w:eastAsia="Times New Roman" w:hAnsi="Arial" w:cs="Arial"/>
          <w:lang w:eastAsia="ru-RU"/>
        </w:rPr>
        <w:t xml:space="preserve">Единая система конструкторской документации. </w:t>
      </w:r>
      <w:r w:rsidR="00E719B2" w:rsidRPr="00E719B2">
        <w:rPr>
          <w:rFonts w:ascii="Arial" w:eastAsia="Times New Roman" w:hAnsi="Arial" w:cs="Arial"/>
          <w:lang w:eastAsia="ru-RU"/>
        </w:rPr>
        <w:t>Обозначение шероховатости поверхностей</w:t>
      </w:r>
      <w:r w:rsidR="00B00A4E" w:rsidRPr="00E207EE">
        <w:rPr>
          <w:rFonts w:ascii="Arial" w:eastAsia="Times New Roman" w:hAnsi="Arial" w:cs="Arial"/>
          <w:lang w:eastAsia="ru-RU"/>
        </w:rPr>
        <w:t>»</w:t>
      </w:r>
    </w:p>
    <w:tbl>
      <w:tblPr>
        <w:tblStyle w:val="a3"/>
        <w:tblW w:w="1544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9"/>
        <w:gridCol w:w="1725"/>
        <w:gridCol w:w="2410"/>
        <w:gridCol w:w="6691"/>
        <w:gridCol w:w="4104"/>
        <w:gridCol w:w="8"/>
      </w:tblGrid>
      <w:tr w:rsidR="008A1A53" w:rsidRPr="00E207EE" w14:paraId="4A7C7AB4" w14:textId="77777777" w:rsidTr="008A1A53">
        <w:trPr>
          <w:tblHeader/>
        </w:trPr>
        <w:tc>
          <w:tcPr>
            <w:tcW w:w="509" w:type="dxa"/>
            <w:tcBorders>
              <w:bottom w:val="double" w:sz="4" w:space="0" w:color="auto"/>
            </w:tcBorders>
            <w:vAlign w:val="center"/>
          </w:tcPr>
          <w:p w14:paraId="6EAF0446" w14:textId="77777777" w:rsidR="008A1A53" w:rsidRPr="00E207EE" w:rsidRDefault="008A1A53" w:rsidP="00BF06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bottom w:val="double" w:sz="4" w:space="0" w:color="auto"/>
            </w:tcBorders>
            <w:vAlign w:val="center"/>
          </w:tcPr>
          <w:p w14:paraId="30F1ED80" w14:textId="77777777" w:rsidR="008A1A53" w:rsidRPr="00E207EE" w:rsidRDefault="008A1A53" w:rsidP="00BF06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Структурный элемент стандарта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14:paraId="4C31217D" w14:textId="77777777" w:rsidR="008A1A53" w:rsidRPr="00E207EE" w:rsidRDefault="008A1A53" w:rsidP="00BF06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Наименование организации или иного лица (номер письма, дата)</w:t>
            </w:r>
          </w:p>
        </w:tc>
        <w:tc>
          <w:tcPr>
            <w:tcW w:w="6691" w:type="dxa"/>
            <w:tcBorders>
              <w:bottom w:val="double" w:sz="4" w:space="0" w:color="auto"/>
            </w:tcBorders>
            <w:vAlign w:val="center"/>
          </w:tcPr>
          <w:p w14:paraId="13DE9806" w14:textId="77777777" w:rsidR="008A1A53" w:rsidRPr="00E207EE" w:rsidRDefault="008A1A53" w:rsidP="00BF06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4112" w:type="dxa"/>
            <w:gridSpan w:val="2"/>
            <w:tcBorders>
              <w:bottom w:val="double" w:sz="4" w:space="0" w:color="auto"/>
            </w:tcBorders>
            <w:vAlign w:val="center"/>
          </w:tcPr>
          <w:p w14:paraId="5D7AC8F6" w14:textId="77777777" w:rsidR="008A1A53" w:rsidRPr="00E207EE" w:rsidRDefault="008A1A53" w:rsidP="008D5997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Заключение разработчика</w:t>
            </w:r>
          </w:p>
        </w:tc>
      </w:tr>
      <w:tr w:rsidR="008A1A53" w:rsidRPr="00E207EE" w14:paraId="43220E5A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CCDBC3C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9073502" w14:textId="56210A9E" w:rsidR="008A1A53" w:rsidRPr="00894F9D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4894432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ЦКБА)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510A3464" w14:textId="77777777" w:rsidR="008A1A53" w:rsidRPr="007F2DA7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F2DA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88AE7B" w14:textId="77777777" w:rsidR="008A1A53" w:rsidRPr="007F2DA7" w:rsidRDefault="008A1A53" w:rsidP="00A84909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F2DA7">
              <w:rPr>
                <w:rFonts w:ascii="Arial" w:hAnsi="Arial" w:cs="Arial"/>
                <w:sz w:val="20"/>
                <w:szCs w:val="20"/>
              </w:rPr>
              <w:t>пояснительные записки           предполагают прекращение действия стандартов. Стандарты ЕСКД имеют статус двойного применения (</w:t>
            </w:r>
            <w:r w:rsidRPr="007F2DA7">
              <w:rPr>
                <w:rFonts w:ascii="Arial" w:hAnsi="Arial" w:cs="Arial"/>
                <w:sz w:val="20"/>
                <w:szCs w:val="20"/>
              </w:rPr>
              <w:sym w:font="Wingdings" w:char="F0AB"/>
            </w:r>
            <w:r w:rsidRPr="007F2DA7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099A6979" w14:textId="77777777" w:rsidR="008A1A53" w:rsidRPr="007F2DA7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F2DA7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3CCF0B2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F2DA7">
              <w:rPr>
                <w:rFonts w:ascii="Arial" w:hAnsi="Arial" w:cs="Arial"/>
                <w:sz w:val="20"/>
                <w:szCs w:val="20"/>
              </w:rPr>
              <w:t>Разработка КД на изделия ГОЗ остается без ЕСКД.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3A96CE" w14:textId="77777777" w:rsidR="008A1A53" w:rsidRPr="00DF579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579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AB85B3E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579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Все, разрабатываемые ТК 482 стандарты ЕСКД проходят согласование с органами военного управления 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планируются к включению</w:t>
            </w:r>
            <w:r w:rsidRPr="00DF579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сводный перечень ДСОП.</w:t>
            </w:r>
          </w:p>
          <w:p w14:paraId="7D911D68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Проставление специальных знаков выполняется при издании стандарта</w:t>
            </w:r>
          </w:p>
        </w:tc>
      </w:tr>
      <w:tr w:rsidR="008A1A53" w:rsidRPr="00E207EE" w14:paraId="0204D181" w14:textId="77777777" w:rsidTr="008A1A53">
        <w:trPr>
          <w:trHeight w:val="2210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C8D5802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AF88AB7" w14:textId="4CA13CA5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  <w:r>
              <w:rPr>
                <w:rFonts w:ascii="Arial" w:hAnsi="Arial" w:cs="Arial"/>
                <w:sz w:val="20"/>
                <w:szCs w:val="20"/>
              </w:rPr>
              <w:t>, 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BEE8670" w14:textId="77777777" w:rsidR="008A1A53" w:rsidRPr="00E207EE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68A86F8B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0CC272D" w14:textId="77777777" w:rsidR="008A1A53" w:rsidRPr="00B16FC0" w:rsidRDefault="008A1A53" w:rsidP="00A84909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B16FC0">
              <w:rPr>
                <w:rFonts w:ascii="Arial" w:hAnsi="Arial" w:cs="Arial"/>
                <w:bCs/>
                <w:sz w:val="20"/>
                <w:szCs w:val="20"/>
              </w:rPr>
              <w:t>Технические комитеты по стандартизации, в областях, деятельности которых возможно пересечение с областью применения разрабатываемого проекта стандарта</w:t>
            </w:r>
          </w:p>
          <w:p w14:paraId="5307B09B" w14:textId="77777777" w:rsidR="008A1A53" w:rsidRPr="002A0A61" w:rsidRDefault="008A1A53" w:rsidP="00A84909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2A0A61">
              <w:rPr>
                <w:rFonts w:ascii="Arial" w:hAnsi="Arial" w:cs="Arial"/>
                <w:bCs/>
                <w:sz w:val="20"/>
                <w:szCs w:val="20"/>
              </w:rPr>
              <w:t>Стандарт распространяется на изделия машиностроения всех отраслей промышленности, а также на объекты строительства и строительные изделия в соответствии со стандартами Системы проектной документации для строительства.)</w:t>
            </w:r>
          </w:p>
          <w:p w14:paraId="690EFA2E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EA0A8AC" w14:textId="77777777" w:rsidR="008A1A53" w:rsidRPr="00E207EE" w:rsidRDefault="008A1A53" w:rsidP="00A84909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2A0A61">
              <w:rPr>
                <w:rFonts w:ascii="Arial" w:hAnsi="Arial" w:cs="Arial"/>
                <w:bCs/>
                <w:sz w:val="20"/>
                <w:szCs w:val="20"/>
              </w:rPr>
              <w:t>Представляется необходимым согласования данного стандарта согласно сфере его распространения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73D940" w14:textId="77777777" w:rsidR="008A1A53" w:rsidRPr="00DF579E" w:rsidRDefault="008A1A53" w:rsidP="00A84909">
            <w:pPr>
              <w:widowControl w:val="0"/>
              <w:ind w:left="0" w:firstLine="0"/>
              <w:jc w:val="both"/>
              <w:rPr>
                <w:rFonts w:asciiTheme="minorBidi" w:hAnsiTheme="minorBidi" w:cs="Arial"/>
                <w:sz w:val="20"/>
                <w:szCs w:val="20"/>
                <w:lang w:eastAsia="ru-RU"/>
              </w:rPr>
            </w:pPr>
            <w:r w:rsidRPr="00DF579E">
              <w:rPr>
                <w:rFonts w:asciiTheme="minorBidi" w:hAnsiTheme="minorBidi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B625561" w14:textId="77777777" w:rsidR="008A1A53" w:rsidRPr="00DF579E" w:rsidRDefault="008A1A53" w:rsidP="00A84909">
            <w:pPr>
              <w:widowControl w:val="0"/>
              <w:ind w:left="0" w:firstLine="0"/>
              <w:jc w:val="both"/>
              <w:rPr>
                <w:rFonts w:asciiTheme="minorBidi" w:hAnsiTheme="minorBidi" w:cs="Arial"/>
                <w:sz w:val="20"/>
                <w:szCs w:val="20"/>
                <w:lang w:eastAsia="ru-RU"/>
              </w:rPr>
            </w:pPr>
            <w:r w:rsidRPr="00DF579E">
              <w:rPr>
                <w:rFonts w:asciiTheme="minorBidi" w:hAnsiTheme="minorBidi" w:cs="Arial"/>
                <w:sz w:val="20"/>
                <w:szCs w:val="20"/>
                <w:lang w:eastAsia="ru-RU"/>
              </w:rPr>
              <w:t>Считаем, что стандарты ЕСКД следует разрабатывать для машиностроения. Это не отменяет возможности использования стандартов машиностроения другими отраслями, если они им подходят. Или разрабатывать аналогичные стандарты с учетом своих особенностей.</w:t>
            </w:r>
          </w:p>
          <w:p w14:paraId="267217B9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579E">
              <w:rPr>
                <w:rFonts w:asciiTheme="minorBidi" w:hAnsiTheme="minorBidi" w:cs="Arial"/>
                <w:sz w:val="20"/>
                <w:szCs w:val="20"/>
                <w:lang w:eastAsia="ru-RU"/>
              </w:rPr>
              <w:t>Соответствующие правки внесены в область применения.</w:t>
            </w:r>
          </w:p>
        </w:tc>
      </w:tr>
      <w:tr w:rsidR="008A1A53" w:rsidRPr="00E207EE" w14:paraId="228AD547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DE5E54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FB36B34" w14:textId="60A05956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  <w:r>
              <w:rPr>
                <w:rFonts w:ascii="Arial" w:hAnsi="Arial" w:cs="Arial"/>
                <w:sz w:val="20"/>
                <w:szCs w:val="20"/>
              </w:rPr>
              <w:t>, 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1248F32" w14:textId="77777777" w:rsidR="008A1A53" w:rsidRPr="001C5208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>ФГБУ «21 Научно-исследовательский испытательный институт военной автомобильной техники» Министерства обороны РФ, № 355 от 18.03.2024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62963AD1" w14:textId="77777777" w:rsidR="008A1A53" w:rsidRPr="000E1C9D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Не должно быть </w:t>
            </w:r>
            <w:r w:rsidRPr="000E1C9D">
              <w:rPr>
                <w:rFonts w:ascii="Arial" w:hAnsi="Arial" w:cs="Arial"/>
                <w:sz w:val="20"/>
                <w:szCs w:val="20"/>
              </w:rPr>
              <w:t xml:space="preserve">запятой после слова «областях» и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1C9D">
              <w:rPr>
                <w:rFonts w:ascii="Arial" w:hAnsi="Arial" w:cs="Arial"/>
                <w:sz w:val="20"/>
                <w:szCs w:val="20"/>
              </w:rPr>
              <w:t>должна быть запятая после слова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1C9D">
              <w:rPr>
                <w:rFonts w:ascii="Arial" w:hAnsi="Arial" w:cs="Arial"/>
                <w:sz w:val="20"/>
                <w:szCs w:val="20"/>
              </w:rPr>
              <w:t>«стандарта»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5B52F8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2F0096A9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324CED2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53740A21" w14:textId="02901874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5B57BD7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«ИК «НЕОТЕК МАРИН», № 113-24/0-1 от 10.03.2024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3E5CB781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F8A5E3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3E3E5552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4A096C7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129EC6B" w14:textId="6D06D64E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05F92F2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№ 131/1-5 от 11.03.2024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4D953218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AF96F0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594FD0F3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85C066C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F775F6D" w14:textId="3A586912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194C1A5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ФГБУ «НИЦ «Институт имени Н.Е. Жуковского»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22D5CA1C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B74E9D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1BC7AAC4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60FD41D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EEDD02F" w14:textId="6CC3B652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4588D31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ФГУП «ВНИИ «Центр», б/н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442D6B3D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77E638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14:paraId="36787C27" w14:textId="77777777" w:rsidTr="008A1A53">
        <w:trPr>
          <w:gridAfter w:val="1"/>
          <w:wAfter w:w="8" w:type="dxa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F26D" w14:textId="77777777" w:rsidR="008A1A53" w:rsidRDefault="008A1A53" w:rsidP="006C3ADA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B380" w14:textId="2B365F60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F03E" w14:textId="77777777" w:rsidR="008A1A53" w:rsidRDefault="008A1A53" w:rsidP="00E45019">
            <w:pPr>
              <w:widowControl w:val="0"/>
              <w:tabs>
                <w:tab w:val="left" w:pos="28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ФАУ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ГосНИИАС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б/н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63F2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2A8F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8A1A53" w:rsidRPr="00E207EE" w14:paraId="5918FFC7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73FB398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013F59A" w14:textId="5FF5BBD1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8C20BC8" w14:textId="77777777" w:rsidR="008A1A53" w:rsidRPr="00E207EE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«Томский электротехнический завод», № 0126 от 18.01.2024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574AD4CB" w14:textId="77777777" w:rsidR="008A1A53" w:rsidRPr="00E207EE" w:rsidRDefault="008A1A53" w:rsidP="00E45019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D2411E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6A1A957D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F195414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23104B9" w14:textId="713327E0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D8EFDAF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«Роствертол», № 206-5/0042 от 15.02.2024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11A6D933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E73CF6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4864076D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8E5BA5F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5310601" w14:textId="528DAC3E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4C01E3E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СЗ «Северная верфь», № 436/16 от 14.02.2024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49550E1C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0B1CFD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49F5E79A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07DC18E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5EB230C" w14:textId="2015A7B5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8AC8031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C44FD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«ОПК»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б/н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6CBEAE57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3337F0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6B259555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9C2CA9F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1AAF2914" w14:textId="79CF94C8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CC792F2" w14:textId="77777777" w:rsidR="008A1A53" w:rsidRPr="007C44FD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ОКБ «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Ростов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-Миль», № 703/1190 от 01.04.2024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1F5D2DF9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B97E0D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68E767A9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BDECB34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57E70CE" w14:textId="2B8BA82E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EBA600F" w14:textId="77777777" w:rsidR="008A1A53" w:rsidRPr="007C44FD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«ЦС «Звездочка» № 554-7.2/202 от 11.03.2024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5F03F564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E9E448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0E67B3DF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0809F81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8FD7871" w14:textId="27BFB95D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F02567A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«ПО «УОМЗ», № 237/34 от 05.03.2024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37BC4E7A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1B7516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4C2FA4AB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B6C348C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558597CC" w14:textId="0136F7A9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11D4DEC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57435">
              <w:rPr>
                <w:rFonts w:ascii="Arial" w:hAnsi="Arial" w:cs="Arial"/>
                <w:sz w:val="20"/>
                <w:szCs w:val="20"/>
              </w:rPr>
              <w:t>АО «Северное ПКБ», № 1705/2263Э от 15.03.2024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5C42FDEC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142081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73840F0B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ACD099D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198E85A6" w14:textId="34C7BDD3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BA9E323" w14:textId="77777777" w:rsidR="008A1A53" w:rsidRPr="00057435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Техномаш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 им. С.А. Афанасьева», № 030-004/1296 от 06.03.2024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0F7B612D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4BBC50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0F0B6D96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C420BDD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3673766" w14:textId="6DCA20AA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9C4F6DB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1B8"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 w:rsidRPr="009631B8">
              <w:rPr>
                <w:rFonts w:ascii="Arial" w:hAnsi="Arial" w:cs="Arial"/>
                <w:sz w:val="20"/>
                <w:szCs w:val="20"/>
              </w:rPr>
              <w:t>Уралкриомаш</w:t>
            </w:r>
            <w:proofErr w:type="spellEnd"/>
            <w:r w:rsidRPr="009631B8">
              <w:rPr>
                <w:rFonts w:ascii="Arial" w:hAnsi="Arial" w:cs="Arial"/>
                <w:sz w:val="20"/>
                <w:szCs w:val="20"/>
              </w:rPr>
              <w:t>», № 250-1-23/833 от 06.03.2024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243F1ABF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F1D1D4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57232B1C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477D67A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912B86C" w14:textId="7E541D5E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E39ACA0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1B8">
              <w:rPr>
                <w:rFonts w:ascii="Arial" w:hAnsi="Arial" w:cs="Arial"/>
                <w:sz w:val="20"/>
                <w:szCs w:val="20"/>
              </w:rPr>
              <w:t>АО КБ «Вымпел», № ОСК-61-2741 от 11.03.2024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75A04219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14C054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663F19F3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B39ADC8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5D6B621B" w14:textId="7BF78E44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B9F8B8F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31B8">
              <w:rPr>
                <w:rFonts w:ascii="Arial" w:hAnsi="Arial" w:cs="Arial"/>
                <w:sz w:val="20"/>
                <w:szCs w:val="20"/>
              </w:rPr>
              <w:t>АО «Рособоронэкспорт», № Р0530/2-15268 от 19.03.2024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32B9E06A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E318E7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72EC4656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DD37CC9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68C89B5" w14:textId="6319AEED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88B95D5" w14:textId="77777777" w:rsidR="008A1A53" w:rsidRPr="009631B8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ЗАО «Си Проект», №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37/05 от 29.02.2024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7DFFE53E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0A65B2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152023D7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D5347ED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68BF8F2" w14:textId="6B58AD69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2DA3CF3" w14:textId="1327F387" w:rsidR="008A1A53" w:rsidRPr="009631B8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738">
              <w:rPr>
                <w:rFonts w:ascii="Arial" w:hAnsi="Arial" w:cs="Arial"/>
                <w:sz w:val="20"/>
                <w:szCs w:val="20"/>
              </w:rPr>
              <w:t>ФГБОУ ВО «</w:t>
            </w:r>
            <w:proofErr w:type="spellStart"/>
            <w:r w:rsidRPr="00D92738">
              <w:rPr>
                <w:rFonts w:ascii="Arial" w:hAnsi="Arial" w:cs="Arial"/>
                <w:sz w:val="20"/>
                <w:szCs w:val="20"/>
              </w:rPr>
              <w:t>ИжГТУ</w:t>
            </w:r>
            <w:proofErr w:type="spellEnd"/>
            <w:r w:rsidRPr="00D92738">
              <w:rPr>
                <w:rFonts w:ascii="Arial" w:hAnsi="Arial" w:cs="Arial"/>
                <w:sz w:val="20"/>
                <w:szCs w:val="20"/>
              </w:rPr>
              <w:t xml:space="preserve"> имени М.Т. Калашникова», </w:t>
            </w:r>
            <w:r>
              <w:rPr>
                <w:rFonts w:ascii="Arial" w:hAnsi="Arial" w:cs="Arial"/>
                <w:sz w:val="20"/>
                <w:szCs w:val="20"/>
              </w:rPr>
              <w:t>б/н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2960F25F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3EF3EB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1F34C399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D0B9BB1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BCDFDDA" w14:textId="440183E3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8909766" w14:textId="77777777" w:rsidR="008A1A53" w:rsidRPr="009631B8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9294D">
              <w:rPr>
                <w:rFonts w:ascii="Arial" w:hAnsi="Arial" w:cs="Arial"/>
                <w:sz w:val="20"/>
                <w:szCs w:val="20"/>
              </w:rPr>
              <w:t>ФГУП «НАМИ», б/н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4E0CD9A1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05CA75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0E27D5FF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64076EF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A1F98DB" w14:textId="092D874A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937BD7B" w14:textId="77777777" w:rsidR="008A1A53" w:rsidRPr="00D9294D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7995">
              <w:rPr>
                <w:rFonts w:asciiTheme="minorBidi" w:hAnsiTheme="minorBidi" w:cstheme="minorBidi"/>
                <w:sz w:val="20"/>
                <w:szCs w:val="20"/>
              </w:rPr>
              <w:t>ФГБУ «16 ЦНИИИ МО РФ», б/н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6A6D132A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851948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7F4029F8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9494E69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D4F242A" w14:textId="32ABE3F9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02B308F" w14:textId="77777777" w:rsidR="008A1A53" w:rsidRPr="00D9294D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«СПМБМ «Малахит», № 4/222-192 от 05.03.2024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33F29480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37AEF7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0750C2CD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B971331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97E9C84" w14:textId="075582E1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9476F23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ФГУП «РФЯЦ-ВНИИЭФ», № 195-35/16820 от 14.03.2024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047F5CDF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D169E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1A919C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6740C6C3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04DDDA2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08ACAD6" w14:textId="768AA6C9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50BD6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7946D21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Союз «Объединение вагоностроителей»,</w:t>
            </w:r>
          </w:p>
          <w:p w14:paraId="342B485B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 80 от 07.03.2024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7B839BD4" w14:textId="77777777" w:rsidR="008A1A53" w:rsidRPr="007D169E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50BD6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FE0CE1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50BD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78B282A4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B161B6E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D6A03D2" w14:textId="402D5DF0" w:rsidR="008A1A53" w:rsidRPr="00850BD6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72163BC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573">
              <w:rPr>
                <w:rFonts w:ascii="Arial" w:hAnsi="Arial" w:cs="Arial"/>
                <w:sz w:val="20"/>
                <w:szCs w:val="20"/>
              </w:rPr>
              <w:t>АО «ЦНИИМФ»</w:t>
            </w:r>
            <w:r>
              <w:rPr>
                <w:rFonts w:ascii="Arial" w:hAnsi="Arial" w:cs="Arial"/>
                <w:sz w:val="20"/>
                <w:szCs w:val="20"/>
              </w:rPr>
              <w:t>, № УПР-0801 от 19.03.2024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46FBF1F9" w14:textId="77777777" w:rsidR="008A1A53" w:rsidRPr="00850BD6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D169E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7EACA8" w14:textId="77777777" w:rsidR="008A1A53" w:rsidRPr="00850BD6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763F2CBE" w14:textId="77777777" w:rsidTr="008A1A53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34AD712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A7FA36A" w14:textId="27798FD7" w:rsidR="008A1A53" w:rsidRPr="004546A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DACD2FA" w14:textId="77777777" w:rsidR="008A1A53" w:rsidRPr="003E357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«ЛИИ им. М.М. Громова», № 02-258/048 от 07.03.2024 г.</w:t>
            </w:r>
          </w:p>
        </w:tc>
        <w:tc>
          <w:tcPr>
            <w:tcW w:w="6691" w:type="dxa"/>
            <w:tcBorders>
              <w:top w:val="single" w:sz="4" w:space="0" w:color="auto"/>
              <w:bottom w:val="single" w:sz="4" w:space="0" w:color="auto"/>
            </w:tcBorders>
          </w:tcPr>
          <w:p w14:paraId="4A26A6DF" w14:textId="77777777" w:rsidR="008A1A53" w:rsidRPr="007D169E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D169E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DCA1FC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8A1A53" w:rsidRPr="00E207EE" w14:paraId="07311144" w14:textId="77777777" w:rsidTr="008A1A53">
        <w:tc>
          <w:tcPr>
            <w:tcW w:w="509" w:type="dxa"/>
          </w:tcPr>
          <w:p w14:paraId="70A459F3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8E15C4" w14:textId="7D8FE1CD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7AE5B8C5" w14:textId="77777777" w:rsidR="008A1A53" w:rsidRPr="00E207EE" w:rsidRDefault="008A1A53" w:rsidP="00A84909">
            <w:pPr>
              <w:widowControl w:val="0"/>
              <w:tabs>
                <w:tab w:val="left" w:pos="28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691" w:type="dxa"/>
          </w:tcPr>
          <w:p w14:paraId="59EE6316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95C3735" w14:textId="77777777" w:rsidR="008A1A53" w:rsidRDefault="008A1A53" w:rsidP="00A84909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Рекомендуется указать ссылки на положения действующего межгосударственного стандарта ГОСТ 2.309 для исключения дублирования согласно п. 4.8 ГОСТ 1.5-2001</w:t>
            </w:r>
          </w:p>
          <w:p w14:paraId="51BEBB87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D2D0AA1" w14:textId="77777777" w:rsidR="008A1A53" w:rsidRPr="00E207EE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п. 4.8 ГОСТ 1.5-2001</w:t>
            </w:r>
          </w:p>
        </w:tc>
        <w:tc>
          <w:tcPr>
            <w:tcW w:w="4112" w:type="dxa"/>
            <w:gridSpan w:val="2"/>
          </w:tcPr>
          <w:p w14:paraId="63FD7B22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0E69AD7B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Гост 2.309-73 будет ограничен в применении на территории РФ после ввода в действие данного стандарта, так как оба стандарта распространяются на один объект и аспект стандартизации</w:t>
            </w:r>
          </w:p>
        </w:tc>
      </w:tr>
      <w:tr w:rsidR="008A1A53" w:rsidRPr="00E207EE" w14:paraId="6FC82942" w14:textId="77777777" w:rsidTr="008A1A53">
        <w:tc>
          <w:tcPr>
            <w:tcW w:w="509" w:type="dxa"/>
          </w:tcPr>
          <w:p w14:paraId="00701F6B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57137D" w14:textId="13D6663E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0C937BA7" w14:textId="77777777" w:rsidR="008A1A53" w:rsidRPr="00E207EE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691" w:type="dxa"/>
          </w:tcPr>
          <w:p w14:paraId="10FB75F6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9E90C00" w14:textId="77777777" w:rsidR="008A1A53" w:rsidRPr="00BA0FFB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Знаки шероховатости расположить НА ЛИНИЯХ…</w:t>
            </w:r>
          </w:p>
          <w:p w14:paraId="1C7E273B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EB3C3FF" w14:textId="77777777" w:rsidR="008A1A53" w:rsidRPr="00E207EE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Пункт 5.1 первой редакции проекта ГОСТ Р 2.309</w:t>
            </w:r>
          </w:p>
        </w:tc>
        <w:tc>
          <w:tcPr>
            <w:tcW w:w="4112" w:type="dxa"/>
            <w:gridSpan w:val="2"/>
          </w:tcPr>
          <w:p w14:paraId="4172E501" w14:textId="1A7A96EE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055A4670" w14:textId="77777777" w:rsidTr="008A1A53">
        <w:tc>
          <w:tcPr>
            <w:tcW w:w="509" w:type="dxa"/>
          </w:tcPr>
          <w:p w14:paraId="6CE3B745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07A18FB" w14:textId="231D1A3D" w:rsidR="008A1A53" w:rsidRPr="00A97118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771D47D2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691" w:type="dxa"/>
          </w:tcPr>
          <w:p w14:paraId="3959400C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FFAD078" w14:textId="77777777" w:rsidR="008A1A53" w:rsidRPr="008E669E" w:rsidRDefault="008A1A53" w:rsidP="00A84909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Заголовок «ОБОЗНАЧЕНИЕ ШЕРОХОВАТОСТИ ПОВЕРХНОСТЕЙ» записать строчными буквами с первой прописной</w:t>
            </w:r>
          </w:p>
          <w:p w14:paraId="441C69B4" w14:textId="77777777" w:rsidR="008A1A53" w:rsidRPr="00AF1C8A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10FFDA1" w14:textId="77777777" w:rsidR="008A1A53" w:rsidRPr="008E669E" w:rsidRDefault="008A1A53" w:rsidP="00A84909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Обозначение шероховатости поверхностей</w:t>
            </w:r>
          </w:p>
          <w:p w14:paraId="2D81B7CC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474CA53" w14:textId="77777777" w:rsidR="008A1A53" w:rsidRPr="002C44D9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ГОСТ 1.5–2001, п.3.6.4, Пояснительная записка</w:t>
            </w:r>
          </w:p>
        </w:tc>
        <w:tc>
          <w:tcPr>
            <w:tcW w:w="4112" w:type="dxa"/>
            <w:gridSpan w:val="2"/>
          </w:tcPr>
          <w:p w14:paraId="6F82BB59" w14:textId="6BFCF376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D59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  <w:tr w:rsidR="008A1A53" w:rsidRPr="00E207EE" w14:paraId="3785567A" w14:textId="77777777" w:rsidTr="008A1A53">
        <w:tc>
          <w:tcPr>
            <w:tcW w:w="509" w:type="dxa"/>
          </w:tcPr>
          <w:p w14:paraId="734CE8F6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17D5AEA" w14:textId="2E84551A" w:rsidR="008A1A53" w:rsidRPr="00A97118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7115BEDD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7C40">
              <w:rPr>
                <w:rFonts w:ascii="Arial" w:hAnsi="Arial" w:cs="Arial"/>
                <w:sz w:val="20"/>
                <w:szCs w:val="20"/>
              </w:rPr>
              <w:t>В/ч 3</w:t>
            </w:r>
            <w:r>
              <w:rPr>
                <w:rFonts w:ascii="Arial" w:hAnsi="Arial" w:cs="Arial"/>
                <w:sz w:val="20"/>
                <w:szCs w:val="20"/>
              </w:rPr>
              <w:t>1800 Министерства обороны РФ, № </w:t>
            </w:r>
            <w:r w:rsidRPr="00107C40">
              <w:rPr>
                <w:rFonts w:ascii="Arial" w:hAnsi="Arial" w:cs="Arial"/>
                <w:sz w:val="20"/>
                <w:szCs w:val="20"/>
              </w:rPr>
              <w:t>210/31/1876 от 15.03.2024 г.</w:t>
            </w:r>
          </w:p>
        </w:tc>
        <w:tc>
          <w:tcPr>
            <w:tcW w:w="6691" w:type="dxa"/>
          </w:tcPr>
          <w:p w14:paraId="6A4807DD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862928F" w14:textId="77777777" w:rsidR="008A1A53" w:rsidRPr="00E131A1" w:rsidRDefault="008A1A53" w:rsidP="00A84909">
            <w:pPr>
              <w:pStyle w:val="TableParagraph"/>
              <w:rPr>
                <w:rFonts w:asciiTheme="minorBidi" w:eastAsia="Times New Roman" w:hAnsiTheme="minorBidi"/>
                <w:sz w:val="20"/>
                <w:szCs w:val="20"/>
                <w:lang w:val="ru-RU"/>
              </w:rPr>
            </w:pP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Необходимость пересмотра</w:t>
            </w:r>
            <w:r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стандарта требует обоснования, так как не содержит новых требован</w:t>
            </w:r>
            <w:r>
              <w:rPr>
                <w:rFonts w:asciiTheme="minorBidi" w:hAnsiTheme="minorBidi"/>
                <w:sz w:val="20"/>
                <w:szCs w:val="20"/>
                <w:lang w:val="ru-RU"/>
              </w:rPr>
              <w:t>ий</w:t>
            </w: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, отличных от действующей ред</w:t>
            </w:r>
            <w:r>
              <w:rPr>
                <w:rFonts w:asciiTheme="minorBidi" w:hAnsiTheme="minorBidi"/>
                <w:sz w:val="20"/>
                <w:szCs w:val="20"/>
                <w:lang w:val="ru-RU"/>
              </w:rPr>
              <w:t>акции</w:t>
            </w: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.</w:t>
            </w:r>
          </w:p>
        </w:tc>
        <w:tc>
          <w:tcPr>
            <w:tcW w:w="4112" w:type="dxa"/>
            <w:gridSpan w:val="2"/>
          </w:tcPr>
          <w:p w14:paraId="063EAAAA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89D59A8" w14:textId="75484C7E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доработан</w:t>
            </w:r>
          </w:p>
        </w:tc>
      </w:tr>
      <w:tr w:rsidR="008A1A53" w:rsidRPr="00E207EE" w14:paraId="6CDD12AB" w14:textId="77777777" w:rsidTr="002F15A4">
        <w:tc>
          <w:tcPr>
            <w:tcW w:w="509" w:type="dxa"/>
            <w:shd w:val="clear" w:color="auto" w:fill="auto"/>
          </w:tcPr>
          <w:p w14:paraId="11535500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auto"/>
          </w:tcPr>
          <w:p w14:paraId="124E7631" w14:textId="25C1901A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  <w:shd w:val="clear" w:color="auto" w:fill="auto"/>
          </w:tcPr>
          <w:p w14:paraId="6718F530" w14:textId="77777777" w:rsidR="008A1A53" w:rsidRPr="00AC28E2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  <w:shd w:val="clear" w:color="auto" w:fill="auto"/>
          </w:tcPr>
          <w:p w14:paraId="438325E7" w14:textId="77777777" w:rsidR="008A1A53" w:rsidRPr="00CF06EB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951E53D" w14:textId="77777777" w:rsidR="008A1A53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Ввести требование, определяющее однозначное указание шероховатости поверхности, указываемое в ТТ</w:t>
            </w:r>
          </w:p>
          <w:p w14:paraId="75D41239" w14:textId="77777777" w:rsidR="008A1A53" w:rsidRPr="003B0D20" w:rsidRDefault="008A1A53" w:rsidP="00A84909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63CC1655" w14:textId="77777777" w:rsidR="008A1A53" w:rsidRPr="00496B9C" w:rsidRDefault="008A1A53" w:rsidP="00A84909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При необходимости указания  параметров шероховатости поверхности в технических требованиях чертежа  следует  применять  правила, действующие для указания шероховатости на изображении.</w:t>
            </w:r>
          </w:p>
          <w:p w14:paraId="27819E03" w14:textId="77777777" w:rsidR="008A1A53" w:rsidRPr="00496B9C" w:rsidRDefault="008A1A53" w:rsidP="00A84909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 Примеры</w:t>
            </w:r>
          </w:p>
          <w:p w14:paraId="3297987B" w14:textId="77777777" w:rsidR="008A1A53" w:rsidRPr="00496B9C" w:rsidRDefault="008A1A53" w:rsidP="00A84909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 1 Допускается для обеспечения зазора  А доработка поверхности Б  с шероховатостью √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Ra 3,2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7CC173C8" w14:textId="77777777" w:rsidR="008A1A53" w:rsidRPr="004D490E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       2  Поверхность  А  полировать  с шероховатостью  √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Ra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0,8</w:t>
            </w:r>
          </w:p>
        </w:tc>
        <w:tc>
          <w:tcPr>
            <w:tcW w:w="4112" w:type="dxa"/>
            <w:gridSpan w:val="2"/>
            <w:shd w:val="clear" w:color="auto" w:fill="auto"/>
          </w:tcPr>
          <w:p w14:paraId="2483BC57" w14:textId="01A1A02A" w:rsidR="008A1A53" w:rsidRPr="00E207EE" w:rsidRDefault="002F15A4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58BE9591" w14:textId="77777777" w:rsidTr="008A1A53">
        <w:tc>
          <w:tcPr>
            <w:tcW w:w="509" w:type="dxa"/>
          </w:tcPr>
          <w:p w14:paraId="78222BBE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18B8EBA" w14:textId="0DC1FE21" w:rsidR="008A1A53" w:rsidRPr="004546A8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21EF47C5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691" w:type="dxa"/>
          </w:tcPr>
          <w:p w14:paraId="73A10E01" w14:textId="77777777" w:rsidR="008A1A53" w:rsidRPr="0074522F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4A33A79" w14:textId="77777777" w:rsidR="008A1A53" w:rsidRPr="002A43C4" w:rsidRDefault="008A1A53" w:rsidP="00A84909">
            <w:pPr>
              <w:ind w:left="0" w:firstLine="0"/>
              <w:rPr>
                <w:rFonts w:ascii="Arial" w:hAnsi="Arial" w:cs="Arial"/>
                <w:sz w:val="20"/>
              </w:rPr>
            </w:pPr>
            <w:r w:rsidRPr="002A43C4">
              <w:rPr>
                <w:rFonts w:ascii="Arial" w:hAnsi="Arial" w:cs="Arial"/>
                <w:sz w:val="20"/>
                <w:szCs w:val="20"/>
              </w:rPr>
              <w:t xml:space="preserve">Стандарты должны иметь отметки, о том, что они содержат единые требования для оборонной и народно-хозяйственной продукции (знак  </w:t>
            </w:r>
            <w:r w:rsidRPr="002A43C4">
              <w:rPr>
                <w:rFonts w:ascii="Arial" w:hAnsi="Arial" w:cs="Arial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0039D184" wp14:editId="452764AF">
                  <wp:extent cx="133985" cy="1403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43C4">
              <w:rPr>
                <w:rFonts w:ascii="Arial" w:hAnsi="Arial" w:cs="Arial"/>
                <w:sz w:val="20"/>
                <w:szCs w:val="20"/>
              </w:rPr>
              <w:t xml:space="preserve">  ), или включены в сводный перечень ДСОП</w:t>
            </w:r>
          </w:p>
          <w:p w14:paraId="0506DC0C" w14:textId="77777777" w:rsidR="008A1A53" w:rsidRPr="0074522F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33472A7" w14:textId="77777777" w:rsidR="008A1A53" w:rsidRPr="002A43C4" w:rsidRDefault="008A1A53" w:rsidP="00A84909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A43C4">
              <w:rPr>
                <w:rFonts w:ascii="Arial" w:hAnsi="Arial" w:cs="Arial"/>
                <w:sz w:val="20"/>
                <w:szCs w:val="20"/>
              </w:rPr>
              <w:t>ГОСТ РВ 0001-001-2019</w:t>
            </w:r>
          </w:p>
          <w:p w14:paraId="3E1F56A5" w14:textId="77777777" w:rsidR="008A1A53" w:rsidRPr="00CF06EB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2A43C4">
              <w:rPr>
                <w:rFonts w:ascii="Arial" w:hAnsi="Arial" w:cs="Arial"/>
                <w:sz w:val="20"/>
                <w:szCs w:val="20"/>
              </w:rPr>
              <w:t>Постановление Правительства РФ от 30.12.2016 г. № 1567</w:t>
            </w:r>
          </w:p>
        </w:tc>
        <w:tc>
          <w:tcPr>
            <w:tcW w:w="4112" w:type="dxa"/>
            <w:gridSpan w:val="2"/>
          </w:tcPr>
          <w:p w14:paraId="534BDA06" w14:textId="77777777" w:rsidR="008A1A53" w:rsidRPr="00DF579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579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FF7E91B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579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Все, разрабатываемые ТК 482 стандарты ЕСКД проходят согласование с органами военного управления и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планируются к включению</w:t>
            </w:r>
            <w:r w:rsidRPr="00DF579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сводный перечень ДСОП.</w:t>
            </w:r>
          </w:p>
          <w:p w14:paraId="04B66AE2" w14:textId="77777777" w:rsidR="008A1A53" w:rsidRPr="00DF579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Проставление специальных знаков выполняется при издании стандарта</w:t>
            </w:r>
          </w:p>
          <w:p w14:paraId="652F0ACF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A1A53" w:rsidRPr="00E207EE" w14:paraId="0DF020D3" w14:textId="77777777" w:rsidTr="008A1A53">
        <w:tc>
          <w:tcPr>
            <w:tcW w:w="509" w:type="dxa"/>
          </w:tcPr>
          <w:p w14:paraId="227CCADF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2D30F7" w14:textId="663EF2CE" w:rsidR="008A1A53" w:rsidRPr="002F5E36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28BC5FA1" w14:textId="77777777" w:rsidR="008A1A53" w:rsidRPr="00AC28E2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49E1">
              <w:rPr>
                <w:rFonts w:ascii="Arial" w:hAnsi="Arial" w:cs="Arial"/>
                <w:sz w:val="20"/>
                <w:szCs w:val="20"/>
              </w:rPr>
              <w:t>АО «Системы управления», № БЕ-590 от 28.02.2024</w:t>
            </w:r>
          </w:p>
        </w:tc>
        <w:tc>
          <w:tcPr>
            <w:tcW w:w="6691" w:type="dxa"/>
          </w:tcPr>
          <w:p w14:paraId="5DAD6C8B" w14:textId="77777777" w:rsidR="008A1A53" w:rsidRPr="00E549E1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E549E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129EE28" w14:textId="77777777" w:rsidR="008A1A53" w:rsidRPr="004D490E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F25E4">
              <w:rPr>
                <w:rFonts w:ascii="Arial" w:hAnsi="Arial" w:cs="Arial"/>
                <w:bCs/>
                <w:sz w:val="20"/>
                <w:szCs w:val="20"/>
              </w:rPr>
              <w:t>Стандарт не содержит требований, отличных от ГОСТ 2.309–73. Разработка отдельного национального стандарта нецелесообразна</w:t>
            </w:r>
          </w:p>
        </w:tc>
        <w:tc>
          <w:tcPr>
            <w:tcW w:w="4112" w:type="dxa"/>
            <w:gridSpan w:val="2"/>
          </w:tcPr>
          <w:p w14:paraId="02FC785C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0A25052" w14:textId="65D67298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доработан</w:t>
            </w:r>
          </w:p>
        </w:tc>
      </w:tr>
      <w:tr w:rsidR="008A1A53" w:rsidRPr="00E207EE" w14:paraId="03C7E8C8" w14:textId="77777777" w:rsidTr="008A1A53">
        <w:tc>
          <w:tcPr>
            <w:tcW w:w="509" w:type="dxa"/>
          </w:tcPr>
          <w:p w14:paraId="5027F99F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3211286" w14:textId="17F5B93B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26D0638A" w14:textId="77777777" w:rsidR="008A1A53" w:rsidRPr="00AC28E2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ЦКБА)</w:t>
            </w:r>
          </w:p>
        </w:tc>
        <w:tc>
          <w:tcPr>
            <w:tcW w:w="6691" w:type="dxa"/>
          </w:tcPr>
          <w:p w14:paraId="23877C34" w14:textId="77777777" w:rsidR="008A1A53" w:rsidRPr="007F2DA7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F2DA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FB4A3EB" w14:textId="77777777" w:rsidR="008A1A53" w:rsidRPr="007F2DA7" w:rsidRDefault="008A1A53" w:rsidP="00A84909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F2DA7">
              <w:rPr>
                <w:rFonts w:ascii="Arial" w:hAnsi="Arial" w:cs="Arial"/>
                <w:sz w:val="20"/>
                <w:szCs w:val="20"/>
              </w:rPr>
              <w:t>Исключить на первых страницах римские цифры.</w:t>
            </w:r>
          </w:p>
          <w:p w14:paraId="70013DB8" w14:textId="77777777" w:rsidR="008A1A53" w:rsidRPr="007F2DA7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F2DA7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7AA9A364" w14:textId="77777777" w:rsidR="008A1A53" w:rsidRPr="004D490E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F2DA7">
              <w:rPr>
                <w:rFonts w:ascii="Arial" w:hAnsi="Arial" w:cs="Arial"/>
                <w:sz w:val="20"/>
                <w:szCs w:val="20"/>
              </w:rPr>
              <w:t>не несут никакой информации, в военных стандартах (РВ) их нет.</w:t>
            </w:r>
          </w:p>
        </w:tc>
        <w:tc>
          <w:tcPr>
            <w:tcW w:w="4112" w:type="dxa"/>
            <w:gridSpan w:val="2"/>
          </w:tcPr>
          <w:p w14:paraId="58EE34BA" w14:textId="77777777" w:rsidR="008A1A53" w:rsidRDefault="008A1A53" w:rsidP="00A84909">
            <w:pPr>
              <w:widowControl w:val="0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4569B815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соответствии с 5.6.3 ГОСТ Р 1.5-2012 страницы стандарта, на которых размещают элементы «Предисловие», «Содержание» и «Введение» нумеруют римскими цифрами, начиная с номера «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II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</w:tc>
      </w:tr>
      <w:tr w:rsidR="008A1A53" w:rsidRPr="00E207EE" w14:paraId="1B512CE9" w14:textId="77777777" w:rsidTr="008A1A53">
        <w:tc>
          <w:tcPr>
            <w:tcW w:w="509" w:type="dxa"/>
          </w:tcPr>
          <w:p w14:paraId="2739EA65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44ED5FC" w14:textId="48CFD198" w:rsidR="008A1A53" w:rsidRPr="006D728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D728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5F73CE5B" w14:textId="77777777" w:rsidR="008A1A53" w:rsidRPr="006D728E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728E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ЦКБА)</w:t>
            </w:r>
          </w:p>
        </w:tc>
        <w:tc>
          <w:tcPr>
            <w:tcW w:w="6691" w:type="dxa"/>
          </w:tcPr>
          <w:p w14:paraId="78C06088" w14:textId="77777777" w:rsidR="008A1A53" w:rsidRPr="006D728E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D728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7443BB1" w14:textId="77777777" w:rsidR="008A1A53" w:rsidRPr="006D728E" w:rsidRDefault="008A1A53" w:rsidP="00A84909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D728E">
              <w:rPr>
                <w:rFonts w:ascii="Arial" w:hAnsi="Arial" w:cs="Arial"/>
                <w:iCs/>
                <w:sz w:val="20"/>
                <w:szCs w:val="20"/>
              </w:rPr>
              <w:t>Оформление наименований стандартов см.3.6.4 ГОСТ 1.5-2001</w:t>
            </w:r>
          </w:p>
          <w:p w14:paraId="5FB2B98F" w14:textId="77777777" w:rsidR="008A1A53" w:rsidRPr="006D728E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D728E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66858EFE" w14:textId="77777777" w:rsidR="008A1A53" w:rsidRPr="006D728E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D728E">
              <w:rPr>
                <w:rFonts w:ascii="Arial" w:hAnsi="Arial" w:cs="Arial"/>
                <w:sz w:val="20"/>
                <w:szCs w:val="20"/>
              </w:rPr>
              <w:t>устранить неточности</w:t>
            </w:r>
          </w:p>
        </w:tc>
        <w:tc>
          <w:tcPr>
            <w:tcW w:w="4112" w:type="dxa"/>
            <w:gridSpan w:val="2"/>
          </w:tcPr>
          <w:p w14:paraId="2CCBA3A1" w14:textId="4D06620B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2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2436EA98" w14:textId="77777777" w:rsidTr="008A1A53">
        <w:tc>
          <w:tcPr>
            <w:tcW w:w="509" w:type="dxa"/>
          </w:tcPr>
          <w:p w14:paraId="14349CD2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5E4BD81" w14:textId="67A880CB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7346E44A" w14:textId="77777777" w:rsidR="008A1A53" w:rsidRPr="00E207EE" w:rsidRDefault="008A1A53" w:rsidP="003F3A0C">
            <w:pPr>
              <w:widowControl w:val="0"/>
              <w:tabs>
                <w:tab w:val="left" w:pos="28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«ПО «Севмаш»,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691" w:type="dxa"/>
          </w:tcPr>
          <w:p w14:paraId="01B0D057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77354AFB" w14:textId="77777777" w:rsidR="008A1A53" w:rsidRPr="00775E9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75E91">
              <w:rPr>
                <w:rFonts w:ascii="Arial" w:hAnsi="Arial" w:cs="Arial"/>
                <w:sz w:val="20"/>
                <w:szCs w:val="20"/>
              </w:rPr>
              <w:lastRenderedPageBreak/>
              <w:t>В рисунках  с буквенным обозначением  исключить скобки у букв.</w:t>
            </w:r>
          </w:p>
          <w:p w14:paraId="528A73EC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48E1581" w14:textId="77777777" w:rsidR="008A1A53" w:rsidRPr="00775E9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75E91">
              <w:rPr>
                <w:rFonts w:ascii="Arial" w:hAnsi="Arial" w:cs="Arial"/>
                <w:sz w:val="20"/>
                <w:szCs w:val="20"/>
              </w:rPr>
              <w:t>В соответствии с  ГОСТ 1.5-2001 и ГОСТ Р 1.5-2012 не предусмотрено применение буквенной идентификации у рисунков.</w:t>
            </w:r>
          </w:p>
          <w:p w14:paraId="79DBB77F" w14:textId="77777777" w:rsidR="008A1A53" w:rsidRPr="00E207E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75E91">
              <w:rPr>
                <w:rFonts w:ascii="Arial" w:hAnsi="Arial" w:cs="Arial"/>
                <w:sz w:val="20"/>
                <w:szCs w:val="20"/>
              </w:rPr>
              <w:t>Скобка после буквы предусмотрена для перечислений, чтобы отделить текст от индекса перечисления.</w:t>
            </w:r>
          </w:p>
        </w:tc>
        <w:tc>
          <w:tcPr>
            <w:tcW w:w="4112" w:type="dxa"/>
            <w:gridSpan w:val="2"/>
          </w:tcPr>
          <w:p w14:paraId="02602698" w14:textId="77777777" w:rsidR="008A1A53" w:rsidRDefault="008A1A53" w:rsidP="006D728E">
            <w:pPr>
              <w:widowControl w:val="0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3DB54267" w14:textId="77777777" w:rsidR="008A1A53" w:rsidRDefault="008A1A53" w:rsidP="006D728E">
            <w:pPr>
              <w:widowControl w:val="0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Буквы введены для более точной ссылки на изображение рисунка. При большом количество иллюстраций считаем данный подход оправданным, а также он не запрещен в ГОСТ Р 1.5.</w:t>
            </w:r>
          </w:p>
          <w:p w14:paraId="7D1B87D5" w14:textId="6DC13133" w:rsidR="008A1A53" w:rsidRPr="00E207EE" w:rsidRDefault="008A1A53" w:rsidP="006D728E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Буквенная нумерация изображений на рисунке приведена по аналогии с текущей редакцией стандартов ГОСТ Р 2.308-2023 и ГОСТ Р 2.316-2023, которые прошли издательское редактирование в РСТ именно с таким оформлением</w:t>
            </w:r>
          </w:p>
        </w:tc>
      </w:tr>
      <w:tr w:rsidR="008A1A53" w:rsidRPr="00E207EE" w14:paraId="5D9C3714" w14:textId="77777777" w:rsidTr="008A1A53">
        <w:tc>
          <w:tcPr>
            <w:tcW w:w="509" w:type="dxa"/>
          </w:tcPr>
          <w:p w14:paraId="69D29891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4F4682" w14:textId="4661DE03" w:rsidR="008A1A53" w:rsidRPr="006D728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D728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7650AF48" w14:textId="77777777" w:rsidR="008A1A53" w:rsidRPr="006D728E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728E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691" w:type="dxa"/>
            <w:vAlign w:val="center"/>
          </w:tcPr>
          <w:p w14:paraId="106156FE" w14:textId="77777777" w:rsidR="008A1A53" w:rsidRPr="006D728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D728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1530F3E" w14:textId="77777777" w:rsidR="008A1A53" w:rsidRPr="006D728E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D728E">
              <w:rPr>
                <w:rFonts w:asciiTheme="minorBidi" w:hAnsiTheme="minorBidi" w:cstheme="minorBidi"/>
                <w:sz w:val="20"/>
                <w:szCs w:val="20"/>
              </w:rPr>
              <w:t>Двойные скобки заменить на квадратные</w:t>
            </w:r>
          </w:p>
          <w:p w14:paraId="6A7C5D24" w14:textId="77777777" w:rsidR="008A1A53" w:rsidRPr="006D728E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728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00E20F2" w14:textId="77777777" w:rsidR="008A1A53" w:rsidRPr="006D728E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728E">
              <w:rPr>
                <w:rFonts w:asciiTheme="minorBidi" w:hAnsiTheme="minorBidi" w:cstheme="minorBidi"/>
                <w:sz w:val="20"/>
                <w:szCs w:val="20"/>
              </w:rPr>
              <w:t>…[(</w:t>
            </w:r>
            <w:proofErr w:type="spellStart"/>
            <w:proofErr w:type="gramStart"/>
            <w:r w:rsidRPr="006D728E">
              <w:rPr>
                <w:rFonts w:asciiTheme="minorBidi" w:hAnsiTheme="minorBidi" w:cstheme="minorBidi"/>
                <w:sz w:val="20"/>
                <w:szCs w:val="20"/>
              </w:rPr>
              <w:t>рисунок..</w:t>
            </w:r>
            <w:proofErr w:type="gramEnd"/>
            <w:r w:rsidRPr="006D728E">
              <w:rPr>
                <w:rFonts w:asciiTheme="minorBidi" w:hAnsiTheme="minorBidi" w:cstheme="minorBidi"/>
                <w:sz w:val="20"/>
                <w:szCs w:val="20"/>
              </w:rPr>
              <w:t>а</w:t>
            </w:r>
            <w:proofErr w:type="spellEnd"/>
            <w:r w:rsidRPr="006D728E">
              <w:rPr>
                <w:rFonts w:asciiTheme="minorBidi" w:hAnsiTheme="minorBidi" w:cstheme="minorBidi"/>
                <w:sz w:val="20"/>
                <w:szCs w:val="20"/>
              </w:rPr>
              <w:t>)]</w:t>
            </w:r>
          </w:p>
        </w:tc>
        <w:tc>
          <w:tcPr>
            <w:tcW w:w="4112" w:type="dxa"/>
            <w:gridSpan w:val="2"/>
          </w:tcPr>
          <w:p w14:paraId="7912B44F" w14:textId="67BB90BE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2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5A3A188E" w14:textId="77777777" w:rsidTr="008A1A53">
        <w:tc>
          <w:tcPr>
            <w:tcW w:w="509" w:type="dxa"/>
          </w:tcPr>
          <w:p w14:paraId="4CF9E82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E86E79" w14:textId="338EF301" w:rsidR="008A1A53" w:rsidRPr="00A97118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05E2CCA3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691" w:type="dxa"/>
            <w:vAlign w:val="center"/>
          </w:tcPr>
          <w:p w14:paraId="68D130ED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C4ED847" w14:textId="77777777" w:rsidR="008A1A53" w:rsidRPr="008E669E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sz w:val="20"/>
                <w:szCs w:val="20"/>
              </w:rPr>
              <w:t>Сокращение «т.п.» записать через пробел</w:t>
            </w:r>
          </w:p>
          <w:p w14:paraId="37CBF003" w14:textId="77777777" w:rsidR="008A1A53" w:rsidRPr="00AF1C8A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5C3833A" w14:textId="77777777" w:rsidR="008A1A53" w:rsidRPr="002C44D9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sz w:val="20"/>
                <w:szCs w:val="20"/>
              </w:rPr>
              <w:t>…т. п.</w:t>
            </w:r>
          </w:p>
        </w:tc>
        <w:tc>
          <w:tcPr>
            <w:tcW w:w="4112" w:type="dxa"/>
            <w:gridSpan w:val="2"/>
          </w:tcPr>
          <w:p w14:paraId="588DFD45" w14:textId="0A2EF262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2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3E2C7DD9" w14:textId="77777777" w:rsidTr="008A1A53">
        <w:tc>
          <w:tcPr>
            <w:tcW w:w="509" w:type="dxa"/>
          </w:tcPr>
          <w:p w14:paraId="01CCED4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3E0BF78" w14:textId="0E0D4602" w:rsidR="008A1A53" w:rsidRPr="00A97118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001E14C5" w14:textId="77777777" w:rsidR="008A1A53" w:rsidRPr="001C5208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691" w:type="dxa"/>
          </w:tcPr>
          <w:p w14:paraId="1D0F898F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81CEB12" w14:textId="77777777" w:rsidR="008A1A53" w:rsidRPr="00237117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Привести к единообразному оформлению рисунки и надписи на них</w:t>
            </w:r>
          </w:p>
        </w:tc>
        <w:tc>
          <w:tcPr>
            <w:tcW w:w="4112" w:type="dxa"/>
            <w:gridSpan w:val="2"/>
          </w:tcPr>
          <w:p w14:paraId="0872FBA4" w14:textId="3877953C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2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3C515B08" w14:textId="77777777" w:rsidTr="008A1A53">
        <w:tc>
          <w:tcPr>
            <w:tcW w:w="509" w:type="dxa"/>
          </w:tcPr>
          <w:p w14:paraId="4BE4BB4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37D082" w14:textId="2E4369A2" w:rsidR="008A1A53" w:rsidRPr="00A97118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4846B63C" w14:textId="77777777" w:rsidR="008A1A53" w:rsidRPr="001C5208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691" w:type="dxa"/>
          </w:tcPr>
          <w:p w14:paraId="5BC9FFAD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F626E8E" w14:textId="77777777" w:rsidR="008A1A53" w:rsidRPr="00237117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Привести к единообразному оформлению написание знаков и числовых значений шероховатости</w:t>
            </w:r>
          </w:p>
        </w:tc>
        <w:tc>
          <w:tcPr>
            <w:tcW w:w="4112" w:type="dxa"/>
            <w:gridSpan w:val="2"/>
          </w:tcPr>
          <w:p w14:paraId="2E382E34" w14:textId="7B254866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2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1B077C4B" w14:textId="77777777" w:rsidTr="008A1A53">
        <w:tc>
          <w:tcPr>
            <w:tcW w:w="509" w:type="dxa"/>
          </w:tcPr>
          <w:p w14:paraId="181E0917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1A3FBD7" w14:textId="6B383A73" w:rsidR="008A1A53" w:rsidRPr="00A97118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9711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3B0153C1" w14:textId="77777777" w:rsidR="008A1A53" w:rsidRPr="002F6FF1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691" w:type="dxa"/>
          </w:tcPr>
          <w:p w14:paraId="3CF6D547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460C72D" w14:textId="77777777" w:rsidR="008A1A53" w:rsidRPr="00DA5C6B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Привести в соответствие с ГОСТ Р 1.5-2012 и ГОСТ 1.5-2001</w:t>
            </w:r>
          </w:p>
        </w:tc>
        <w:tc>
          <w:tcPr>
            <w:tcW w:w="4112" w:type="dxa"/>
            <w:gridSpan w:val="2"/>
          </w:tcPr>
          <w:p w14:paraId="6FC60700" w14:textId="15618592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2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6366F4B4" w14:textId="77777777" w:rsidTr="008A1A53">
        <w:trPr>
          <w:trHeight w:val="1494"/>
        </w:trPr>
        <w:tc>
          <w:tcPr>
            <w:tcW w:w="509" w:type="dxa"/>
          </w:tcPr>
          <w:p w14:paraId="0938154D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F775B8" w14:textId="67273C5F" w:rsidR="008A1A53" w:rsidRPr="001B297F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776C01C3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058C81AA" w14:textId="77777777" w:rsidR="008A1A53" w:rsidRPr="002C5452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7A5718EB" w14:textId="77777777" w:rsidR="008A1A53" w:rsidRPr="001B297F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В соответствии с п. 5.2 ГОСТ Р 1.5 размер шрифта основного текста документа должен быть 14 пунктов, а размер шрифта приложений, примечаний и сносок по тексу документа должен быть 12 пунктов.</w:t>
            </w:r>
          </w:p>
        </w:tc>
        <w:tc>
          <w:tcPr>
            <w:tcW w:w="4112" w:type="dxa"/>
            <w:gridSpan w:val="2"/>
          </w:tcPr>
          <w:p w14:paraId="444A7733" w14:textId="77777777" w:rsidR="008A1A53" w:rsidRDefault="008A1A53" w:rsidP="006D728E">
            <w:pPr>
              <w:widowControl w:val="0"/>
              <w:ind w:left="0"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Принято к сведению.</w:t>
            </w:r>
          </w:p>
          <w:p w14:paraId="7A63D81E" w14:textId="77CBB9AA" w:rsidR="008A1A53" w:rsidRPr="00E207EE" w:rsidRDefault="008A1A53" w:rsidP="006D728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Проекты стандартов ТК482 в таком оформлении всегда проходят издательское редактирование и размер шрифта никогда не выдвигался в качестве замечания. Для издания это не важно. При этом увеличение шрифта приведет к кратному увеличению расхода бумаги при печати проекта, что представляется нерациональным</w:t>
            </w:r>
          </w:p>
        </w:tc>
      </w:tr>
      <w:tr w:rsidR="008A1A53" w:rsidRPr="00E207EE" w14:paraId="712D862B" w14:textId="77777777" w:rsidTr="008A1A53">
        <w:tc>
          <w:tcPr>
            <w:tcW w:w="509" w:type="dxa"/>
          </w:tcPr>
          <w:p w14:paraId="7FC67654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446A523" w14:textId="6743E63F" w:rsidR="008A1A53" w:rsidRPr="001B297F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6539FE17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7CD5920B" w14:textId="77777777" w:rsidR="008A1A53" w:rsidRPr="002C5452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28509A19" w14:textId="77777777" w:rsidR="008A1A53" w:rsidRPr="001B297F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 xml:space="preserve">В соответствии с п. 5.3 ГОСТ Р 1.5 поля справа, слева, сверху и снизу от текста должны быть шириной не менее 20 мм и не более 30 </w:t>
            </w:r>
            <w:r w:rsidRPr="001B297F">
              <w:rPr>
                <w:rFonts w:ascii="Arial" w:hAnsi="Arial" w:cs="Arial"/>
                <w:sz w:val="20"/>
                <w:szCs w:val="20"/>
              </w:rPr>
              <w:lastRenderedPageBreak/>
              <w:t>мм. Необходимо изменить настройки правого и нижнего полей по тексту документа)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112" w:type="dxa"/>
            <w:gridSpan w:val="2"/>
          </w:tcPr>
          <w:p w14:paraId="37346C5A" w14:textId="14BF31C9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2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8A1A53" w:rsidRPr="00E207EE" w14:paraId="60C92C68" w14:textId="77777777" w:rsidTr="008A1A53">
        <w:tc>
          <w:tcPr>
            <w:tcW w:w="509" w:type="dxa"/>
          </w:tcPr>
          <w:p w14:paraId="7A8118C7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BC896B" w14:textId="32E4E1A5" w:rsidR="008A1A53" w:rsidRPr="001B297F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45F0D45E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430FF5C9" w14:textId="77777777" w:rsidR="008A1A53" w:rsidRPr="002C5452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5654FF7A" w14:textId="77777777" w:rsidR="008A1A53" w:rsidRPr="001B297F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В соответствии с п. 5.4 ГОСТ Р 1.5 при оформлении проекта стандарта используют перенос в словах, кроме заголовков. Необходимо настроить переносы по тексту документа.</w:t>
            </w:r>
          </w:p>
        </w:tc>
        <w:tc>
          <w:tcPr>
            <w:tcW w:w="4112" w:type="dxa"/>
            <w:gridSpan w:val="2"/>
          </w:tcPr>
          <w:p w14:paraId="15D9D4E6" w14:textId="54DCC00A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2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109216F2" w14:textId="77777777" w:rsidTr="008A1A53">
        <w:tc>
          <w:tcPr>
            <w:tcW w:w="509" w:type="dxa"/>
          </w:tcPr>
          <w:p w14:paraId="20B97C1B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3827A50" w14:textId="11B139DB" w:rsidR="008A1A53" w:rsidRPr="001B297F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2410" w:type="dxa"/>
          </w:tcPr>
          <w:p w14:paraId="4F9B39AF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1100DAA0" w14:textId="77777777" w:rsidR="008A1A53" w:rsidRPr="002C5452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68CFDCC0" w14:textId="77777777" w:rsidR="008A1A53" w:rsidRPr="001B297F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Последняя   страница  проекта   стандарта  должна  быть  оформлена в соответствии с требованиями приложения В ГОСТ 1.5.</w:t>
            </w:r>
          </w:p>
        </w:tc>
        <w:tc>
          <w:tcPr>
            <w:tcW w:w="4112" w:type="dxa"/>
            <w:gridSpan w:val="2"/>
          </w:tcPr>
          <w:p w14:paraId="0954AD89" w14:textId="6F7DBC02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D728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76FEB265" w14:textId="77777777" w:rsidTr="008A1A53">
        <w:tc>
          <w:tcPr>
            <w:tcW w:w="509" w:type="dxa"/>
          </w:tcPr>
          <w:p w14:paraId="4F8701E7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BA786A" w14:textId="570541E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Титульный лист</w:t>
            </w:r>
          </w:p>
        </w:tc>
        <w:tc>
          <w:tcPr>
            <w:tcW w:w="2410" w:type="dxa"/>
          </w:tcPr>
          <w:p w14:paraId="6BAA5FF5" w14:textId="77777777" w:rsidR="008A1A53" w:rsidRPr="00E207EE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28E2">
              <w:rPr>
                <w:rFonts w:ascii="Arial" w:hAnsi="Arial" w:cs="Arial"/>
                <w:sz w:val="20"/>
                <w:szCs w:val="20"/>
              </w:rPr>
              <w:t>ФГБУ «46 ЦНИИ» Минобороны России</w:t>
            </w:r>
            <w:r>
              <w:rPr>
                <w:rFonts w:ascii="Arial" w:hAnsi="Arial" w:cs="Arial"/>
                <w:sz w:val="20"/>
                <w:szCs w:val="20"/>
              </w:rPr>
              <w:t xml:space="preserve"> б/н</w:t>
            </w:r>
          </w:p>
        </w:tc>
        <w:tc>
          <w:tcPr>
            <w:tcW w:w="6691" w:type="dxa"/>
          </w:tcPr>
          <w:p w14:paraId="0230381D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EE558A0" w14:textId="77777777" w:rsidR="008A1A53" w:rsidRPr="000F13C9" w:rsidRDefault="008A1A53" w:rsidP="00A84909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0F13C9">
              <w:rPr>
                <w:rFonts w:asciiTheme="minorBidi" w:hAnsiTheme="minorBidi" w:cstheme="minorBidi"/>
                <w:sz w:val="20"/>
                <w:szCs w:val="20"/>
              </w:rPr>
              <w:t>В наименовании проекта стандарта необходимо указать аспект стандартизации.</w:t>
            </w:r>
          </w:p>
          <w:p w14:paraId="0F85AC6D" w14:textId="77777777" w:rsidR="008A1A53" w:rsidRPr="00AF1C8A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63481DB" w14:textId="77777777" w:rsidR="008A1A53" w:rsidRPr="000F13C9" w:rsidRDefault="008A1A53" w:rsidP="00A84909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0F13C9">
              <w:rPr>
                <w:rFonts w:asciiTheme="minorBidi" w:hAnsiTheme="minorBidi" w:cstheme="minorBidi"/>
                <w:sz w:val="20"/>
                <w:szCs w:val="20"/>
              </w:rPr>
              <w:t>Единая система конструкторской документации. Обозначения шероховатости поверхностей. Правила выполнения.</w:t>
            </w:r>
          </w:p>
          <w:p w14:paraId="77666122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DA9467F" w14:textId="77777777" w:rsidR="008A1A53" w:rsidRPr="00E207EE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F13C9">
              <w:rPr>
                <w:rFonts w:asciiTheme="minorBidi" w:hAnsiTheme="minorBidi" w:cstheme="minorBidi"/>
                <w:sz w:val="20"/>
                <w:szCs w:val="20"/>
              </w:rPr>
              <w:t>Пункт 3.6.1 ГОСТ 1.5-2001.</w:t>
            </w:r>
          </w:p>
        </w:tc>
        <w:tc>
          <w:tcPr>
            <w:tcW w:w="4112" w:type="dxa"/>
            <w:gridSpan w:val="2"/>
          </w:tcPr>
          <w:p w14:paraId="52023467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5C26F30C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наименовании указан групповой заголовок (ЕСКД), описывающий одновременно и объект. «</w:t>
            </w:r>
            <w:r w:rsidRPr="000F13C9">
              <w:rPr>
                <w:rFonts w:asciiTheme="minorBidi" w:hAnsiTheme="minorBidi" w:cstheme="minorBidi"/>
                <w:sz w:val="20"/>
                <w:szCs w:val="20"/>
              </w:rPr>
              <w:t>Обозначения шероховатости поверхностей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»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это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есть аспект стандартизации.</w:t>
            </w:r>
          </w:p>
          <w:p w14:paraId="39A12B16" w14:textId="1911C1E9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Такое формирование наименований установлено в ГОСТ 1.5</w:t>
            </w:r>
          </w:p>
        </w:tc>
      </w:tr>
      <w:tr w:rsidR="008A1A53" w:rsidRPr="00E207EE" w14:paraId="1D1FFF08" w14:textId="77777777" w:rsidTr="008A1A53">
        <w:tc>
          <w:tcPr>
            <w:tcW w:w="509" w:type="dxa"/>
          </w:tcPr>
          <w:p w14:paraId="240ED0DE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15BED1" w14:textId="7FBE0F5C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Предисловие, п.1</w:t>
            </w:r>
          </w:p>
        </w:tc>
        <w:tc>
          <w:tcPr>
            <w:tcW w:w="2410" w:type="dxa"/>
          </w:tcPr>
          <w:p w14:paraId="6B464F36" w14:textId="77777777" w:rsidR="008A1A53" w:rsidRPr="00AF1C8A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691" w:type="dxa"/>
          </w:tcPr>
          <w:p w14:paraId="0359AB0E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203E2DF" w14:textId="77777777" w:rsidR="008A1A53" w:rsidRPr="00AF1C8A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Акционерным обществом «Научно-исследовательский центр «Прикладная Логистика» (АО НИЦ «Прикладная Логистика»)</w:t>
            </w:r>
          </w:p>
          <w:p w14:paraId="0A2353FD" w14:textId="77777777" w:rsidR="008A1A53" w:rsidRPr="00AF1C8A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859D5A0" w14:textId="77777777" w:rsidR="008A1A53" w:rsidRPr="00AF1C8A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 xml:space="preserve">Акционерным обществом «Научно-исследовательский центр «Прикладная Логистика» (АО </w:t>
            </w:r>
            <w:r w:rsidRPr="00AF1C8A">
              <w:rPr>
                <w:rFonts w:ascii="Arial" w:hAnsi="Arial" w:cs="Arial"/>
                <w:sz w:val="20"/>
                <w:szCs w:val="20"/>
                <w:u w:val="single"/>
              </w:rPr>
              <w:t>«</w:t>
            </w:r>
            <w:r w:rsidRPr="00AF1C8A">
              <w:rPr>
                <w:rFonts w:ascii="Arial" w:hAnsi="Arial" w:cs="Arial"/>
                <w:sz w:val="20"/>
                <w:szCs w:val="20"/>
              </w:rPr>
              <w:t>НИЦ «Прикладная Логистика»)</w:t>
            </w:r>
          </w:p>
          <w:p w14:paraId="7964FDE3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26CF875" w14:textId="77777777" w:rsidR="008A1A53" w:rsidRPr="00AF1C8A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Пропущена кавычка в наименовании организации</w:t>
            </w:r>
          </w:p>
        </w:tc>
        <w:tc>
          <w:tcPr>
            <w:tcW w:w="4112" w:type="dxa"/>
            <w:gridSpan w:val="2"/>
          </w:tcPr>
          <w:p w14:paraId="1984783F" w14:textId="77777777" w:rsidR="008A1A53" w:rsidRDefault="008A1A53" w:rsidP="00350E98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0A05D744" w14:textId="77777777" w:rsidR="008A1A53" w:rsidRPr="00E207EE" w:rsidRDefault="008A1A53" w:rsidP="00350E98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организации записано верно</w:t>
            </w:r>
          </w:p>
        </w:tc>
      </w:tr>
      <w:tr w:rsidR="008A1A53" w:rsidRPr="00E207EE" w14:paraId="6D7B5F5D" w14:textId="77777777" w:rsidTr="008A1A53">
        <w:tc>
          <w:tcPr>
            <w:tcW w:w="509" w:type="dxa"/>
          </w:tcPr>
          <w:p w14:paraId="6F8799A4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A05664" w14:textId="39603176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Предисловие, п.4</w:t>
            </w:r>
          </w:p>
        </w:tc>
        <w:tc>
          <w:tcPr>
            <w:tcW w:w="2410" w:type="dxa"/>
          </w:tcPr>
          <w:p w14:paraId="501EDEAB" w14:textId="77777777" w:rsidR="008A1A53" w:rsidRPr="00E207EE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691" w:type="dxa"/>
          </w:tcPr>
          <w:p w14:paraId="4B5123A2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2D0CBB5" w14:textId="77777777" w:rsidR="008A1A53" w:rsidRPr="00620A5C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В п. 4 недопустимо указывать, что стандарт «ВВЕДЕН ВПЕРВЫЕ», т.к. имеется действующий «ГОСТ 2.309-73. Единая система конструкторской документации. Обозначения шероховатости поверхностей»</w:t>
            </w:r>
          </w:p>
          <w:p w14:paraId="1F2387AB" w14:textId="77777777" w:rsidR="008A1A53" w:rsidRPr="00AF1C8A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1186558" w14:textId="77777777" w:rsidR="008A1A53" w:rsidRPr="00620A5C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В п. 4 указать «ВВЕДЕН ВЗАМЕН ГОСТ 2.309-73»</w:t>
            </w:r>
          </w:p>
          <w:p w14:paraId="0FF4B09F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9287A76" w14:textId="77777777" w:rsidR="008A1A53" w:rsidRPr="00E207EE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Несоответствие п. 3.3.1 «ГОСТ Р 1.5-2012. Стандарты национальные. Правила построения, изложения, оформления и обозначения»</w:t>
            </w:r>
          </w:p>
        </w:tc>
        <w:tc>
          <w:tcPr>
            <w:tcW w:w="4112" w:type="dxa"/>
            <w:gridSpan w:val="2"/>
          </w:tcPr>
          <w:p w14:paraId="60EECB45" w14:textId="77777777" w:rsidR="008A1A53" w:rsidRDefault="008A1A53" w:rsidP="00350E98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43F8FE11" w14:textId="77777777" w:rsidR="008A1A53" w:rsidRDefault="008A1A53" w:rsidP="00350E98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Предложение не может быть принято, так как заменяемый и новый стандарты относятся к разным системам стандартизации (МГС и НСС) и указание «взамен» в данном случае невозможно.</w:t>
            </w:r>
          </w:p>
          <w:p w14:paraId="4237B083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A1A53" w:rsidRPr="00E207EE" w14:paraId="63BD64D4" w14:textId="77777777" w:rsidTr="008A1A53">
        <w:tc>
          <w:tcPr>
            <w:tcW w:w="509" w:type="dxa"/>
          </w:tcPr>
          <w:p w14:paraId="31066175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22F3CFC" w14:textId="3A564B38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Предисловие, п.4</w:t>
            </w:r>
          </w:p>
        </w:tc>
        <w:tc>
          <w:tcPr>
            <w:tcW w:w="2410" w:type="dxa"/>
          </w:tcPr>
          <w:p w14:paraId="49436E1B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6D5C50">
              <w:rPr>
                <w:rFonts w:ascii="Arial" w:hAnsi="Arial" w:cs="Arial"/>
                <w:sz w:val="20"/>
                <w:szCs w:val="20"/>
              </w:rPr>
              <w:t>АО «</w:t>
            </w:r>
            <w:r>
              <w:rPr>
                <w:rFonts w:ascii="Arial" w:hAnsi="Arial" w:cs="Arial"/>
                <w:sz w:val="20"/>
                <w:szCs w:val="20"/>
              </w:rPr>
              <w:t xml:space="preserve">560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Б</w:t>
            </w:r>
            <w:r w:rsidRPr="006D5C50">
              <w:rPr>
                <w:rFonts w:ascii="Arial" w:hAnsi="Arial" w:cs="Arial"/>
                <w:sz w:val="20"/>
                <w:szCs w:val="20"/>
              </w:rPr>
              <w:t>РЗ»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3AE3E47D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3C171B7" w14:textId="77777777" w:rsidR="008A1A53" w:rsidRPr="006D5C50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5C50">
              <w:rPr>
                <w:rFonts w:ascii="Arial" w:hAnsi="Arial" w:cs="Arial"/>
                <w:sz w:val="20"/>
                <w:szCs w:val="20"/>
              </w:rPr>
              <w:t>4. ВВЕДЕН ВПЕРВЫЕ</w:t>
            </w:r>
          </w:p>
          <w:p w14:paraId="3F345F4F" w14:textId="77777777" w:rsidR="008A1A53" w:rsidRPr="00AF1C8A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7392DC5" w14:textId="77777777" w:rsidR="008A1A53" w:rsidRPr="006D5C50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5C50">
              <w:rPr>
                <w:rFonts w:ascii="Arial" w:hAnsi="Arial" w:cs="Arial"/>
                <w:sz w:val="20"/>
                <w:szCs w:val="20"/>
              </w:rPr>
              <w:t xml:space="preserve">4. ВЗАМЕН ГОСТ </w:t>
            </w:r>
            <w:r w:rsidRPr="00620A5C">
              <w:rPr>
                <w:rFonts w:ascii="Arial" w:hAnsi="Arial" w:cs="Arial"/>
                <w:sz w:val="20"/>
                <w:szCs w:val="20"/>
              </w:rPr>
              <w:t>2.309-73</w:t>
            </w:r>
          </w:p>
          <w:p w14:paraId="479DB0C3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7930CA6" w14:textId="77777777" w:rsidR="008A1A53" w:rsidRPr="006D5C50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5C50">
              <w:rPr>
                <w:rFonts w:ascii="Arial" w:hAnsi="Arial" w:cs="Arial"/>
                <w:sz w:val="20"/>
                <w:szCs w:val="20"/>
              </w:rPr>
              <w:lastRenderedPageBreak/>
              <w:t>Не указано взамен, какого стандарта выпущен.</w:t>
            </w:r>
          </w:p>
        </w:tc>
        <w:tc>
          <w:tcPr>
            <w:tcW w:w="4112" w:type="dxa"/>
            <w:gridSpan w:val="2"/>
          </w:tcPr>
          <w:p w14:paraId="2F58EDAF" w14:textId="77777777" w:rsidR="008A1A53" w:rsidRDefault="008A1A53" w:rsidP="00350E98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Отклонено.</w:t>
            </w:r>
          </w:p>
          <w:p w14:paraId="01A320F4" w14:textId="77777777" w:rsidR="008A1A53" w:rsidRDefault="008A1A53" w:rsidP="00350E98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Предложение не может быть принято, так как заменяемый и новый стандарты относятся к разным системам стандартизации (МГС и НСС) и указание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«взамен» в данном случае невозможно.</w:t>
            </w:r>
          </w:p>
          <w:p w14:paraId="6A33E3F7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A1A53" w:rsidRPr="00E207EE" w14:paraId="4F608858" w14:textId="77777777" w:rsidTr="008A1A53">
        <w:tc>
          <w:tcPr>
            <w:tcW w:w="509" w:type="dxa"/>
          </w:tcPr>
          <w:p w14:paraId="73D2061C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D2275DC" w14:textId="1B906489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410" w:type="dxa"/>
          </w:tcPr>
          <w:p w14:paraId="0E10505E" w14:textId="77777777" w:rsidR="008A1A53" w:rsidRPr="00E207EE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691" w:type="dxa"/>
          </w:tcPr>
          <w:p w14:paraId="22E7D8A7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36F427B" w14:textId="77777777" w:rsidR="008A1A53" w:rsidRPr="00FB53FF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FB53FF">
              <w:rPr>
                <w:rFonts w:ascii="Arial" w:hAnsi="Arial" w:cs="Arial"/>
                <w:sz w:val="20"/>
                <w:szCs w:val="20"/>
                <w:lang w:eastAsia="ru-RU" w:bidi="ru-RU"/>
              </w:rPr>
              <w:t>Не соответствует п.3.4.1 ГОСТ 1.5-2001</w:t>
            </w:r>
          </w:p>
          <w:p w14:paraId="4E562AEB" w14:textId="77777777" w:rsidR="008A1A53" w:rsidRPr="00AF1C8A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AB96916" w14:textId="77777777" w:rsidR="008A1A53" w:rsidRPr="00E207E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FB53FF">
              <w:rPr>
                <w:rFonts w:ascii="Arial" w:hAnsi="Arial" w:cs="Arial"/>
                <w:sz w:val="20"/>
                <w:szCs w:val="20"/>
                <w:lang w:eastAsia="ru-RU" w:bidi="ru-RU"/>
              </w:rPr>
              <w:t>Убрать раздел</w:t>
            </w:r>
          </w:p>
        </w:tc>
        <w:tc>
          <w:tcPr>
            <w:tcW w:w="4112" w:type="dxa"/>
            <w:gridSpan w:val="2"/>
          </w:tcPr>
          <w:p w14:paraId="16016A87" w14:textId="15A2D362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2BF1196D" w14:textId="77777777" w:rsidTr="008A1A53">
        <w:tc>
          <w:tcPr>
            <w:tcW w:w="509" w:type="dxa"/>
          </w:tcPr>
          <w:p w14:paraId="455B86DD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41359F" w14:textId="0D6D904C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410" w:type="dxa"/>
          </w:tcPr>
          <w:p w14:paraId="5AB2E861" w14:textId="77777777" w:rsidR="008A1A53" w:rsidRPr="00E207EE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691" w:type="dxa"/>
          </w:tcPr>
          <w:p w14:paraId="1C89C65B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C8B40DC" w14:textId="77777777" w:rsidR="008A1A53" w:rsidRPr="00E50DF2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E50DF2">
              <w:rPr>
                <w:rFonts w:ascii="Arial" w:hAnsi="Arial" w:cs="Arial"/>
                <w:sz w:val="20"/>
                <w:szCs w:val="20"/>
                <w:lang w:eastAsia="ru-RU" w:bidi="ru-RU"/>
              </w:rPr>
              <w:t>Объем предлагаемого проекта стандарт</w:t>
            </w:r>
            <w:r>
              <w:rPr>
                <w:rFonts w:ascii="Arial" w:hAnsi="Arial" w:cs="Arial"/>
                <w:sz w:val="20"/>
                <w:szCs w:val="20"/>
                <w:lang w:eastAsia="ru-RU" w:bidi="ru-RU"/>
              </w:rPr>
              <w:t>а 15</w:t>
            </w:r>
            <w:r w:rsidRPr="00E50DF2"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 стр., присутствует элемент «Содержание»</w:t>
            </w:r>
          </w:p>
          <w:p w14:paraId="354433C8" w14:textId="77777777" w:rsidR="008A1A53" w:rsidRPr="00AF1C8A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4833CE0" w14:textId="77777777" w:rsidR="008A1A53" w:rsidRPr="00E50DF2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E50DF2">
              <w:rPr>
                <w:rFonts w:ascii="Arial" w:hAnsi="Arial" w:cs="Arial"/>
                <w:sz w:val="20"/>
                <w:szCs w:val="20"/>
                <w:lang w:eastAsia="ru-RU" w:bidi="ru-RU"/>
              </w:rPr>
              <w:t>Убрать элемент «Содержание»</w:t>
            </w:r>
          </w:p>
          <w:p w14:paraId="09C32037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DB7925C" w14:textId="77777777" w:rsidR="008A1A53" w:rsidRPr="00E207E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E50DF2">
              <w:rPr>
                <w:rFonts w:ascii="Arial" w:hAnsi="Arial" w:cs="Arial"/>
                <w:sz w:val="20"/>
                <w:szCs w:val="20"/>
                <w:lang w:eastAsia="ru-RU" w:bidi="ru-RU"/>
              </w:rPr>
              <w:t>ГОСТ 1.5-2001, п. 3.4.1, если объем стандарта больше 24 страниц, то включается элемент «Содержание».</w:t>
            </w:r>
          </w:p>
        </w:tc>
        <w:tc>
          <w:tcPr>
            <w:tcW w:w="4112" w:type="dxa"/>
            <w:gridSpan w:val="2"/>
          </w:tcPr>
          <w:p w14:paraId="267685A0" w14:textId="734790AC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09F8D669" w14:textId="77777777" w:rsidTr="008A1A53">
        <w:tc>
          <w:tcPr>
            <w:tcW w:w="509" w:type="dxa"/>
          </w:tcPr>
          <w:p w14:paraId="5B693D51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B14EAD" w14:textId="3F4573C0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410" w:type="dxa"/>
          </w:tcPr>
          <w:p w14:paraId="6C2411D2" w14:textId="77777777" w:rsidR="008A1A53" w:rsidRPr="00AF1C8A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28E2">
              <w:rPr>
                <w:rFonts w:ascii="Arial" w:hAnsi="Arial" w:cs="Arial"/>
                <w:sz w:val="20"/>
                <w:szCs w:val="20"/>
              </w:rPr>
              <w:t>ФГБУ «46 ЦНИИ» Минобороны России</w:t>
            </w:r>
            <w:r>
              <w:rPr>
                <w:rFonts w:ascii="Arial" w:hAnsi="Arial" w:cs="Arial"/>
                <w:sz w:val="20"/>
                <w:szCs w:val="20"/>
              </w:rPr>
              <w:t xml:space="preserve"> б/н</w:t>
            </w:r>
          </w:p>
        </w:tc>
        <w:tc>
          <w:tcPr>
            <w:tcW w:w="6691" w:type="dxa"/>
          </w:tcPr>
          <w:p w14:paraId="3ECC905D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8CB08FD" w14:textId="77777777" w:rsidR="008A1A53" w:rsidRPr="00845B5B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45B5B">
              <w:rPr>
                <w:rFonts w:ascii="Arial" w:hAnsi="Arial" w:cs="Arial"/>
                <w:sz w:val="20"/>
                <w:szCs w:val="20"/>
              </w:rPr>
              <w:t>Исключить из проекта стандарта.</w:t>
            </w:r>
          </w:p>
          <w:p w14:paraId="3024BD82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C86F7C6" w14:textId="77777777" w:rsidR="008A1A53" w:rsidRPr="00845B5B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45B5B">
              <w:rPr>
                <w:rFonts w:ascii="Arial" w:hAnsi="Arial" w:cs="Arial"/>
                <w:sz w:val="20"/>
                <w:szCs w:val="20"/>
              </w:rPr>
              <w:t>В соответствии с ГОСТ 1.5-2001 (пункт 3.4.1) элемент «Содержание» может быть включен в проект стандарта если его объем превышает 24 страницы.</w:t>
            </w:r>
          </w:p>
        </w:tc>
        <w:tc>
          <w:tcPr>
            <w:tcW w:w="4112" w:type="dxa"/>
            <w:gridSpan w:val="2"/>
          </w:tcPr>
          <w:p w14:paraId="30DC2EB6" w14:textId="1B85F8F1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5916103B" w14:textId="77777777" w:rsidTr="008A1A53">
        <w:tc>
          <w:tcPr>
            <w:tcW w:w="509" w:type="dxa"/>
          </w:tcPr>
          <w:p w14:paraId="2A4628E7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B759AEF" w14:textId="667652CE" w:rsidR="008A1A53" w:rsidRPr="004546A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2410" w:type="dxa"/>
          </w:tcPr>
          <w:p w14:paraId="29C58643" w14:textId="77777777" w:rsidR="008A1A53" w:rsidRPr="000C3DD0" w:rsidRDefault="008A1A53" w:rsidP="003F3A0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19BC7E1A" w14:textId="77777777" w:rsidR="008A1A53" w:rsidRPr="0074522F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F3E630A" w14:textId="77777777" w:rsidR="008A1A53" w:rsidRPr="00162049" w:rsidRDefault="008A1A53" w:rsidP="003F3A0C">
            <w:pPr>
              <w:pStyle w:val="af2"/>
              <w:widowControl w:val="0"/>
              <w:tabs>
                <w:tab w:val="left" w:pos="1226"/>
              </w:tabs>
              <w:spacing w:after="0"/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В соответствии с требованиями п. 3.4.1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ГОСТ 1.5,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если объем стандарта превышает 24 страницы, рекомендуется включать в него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>элемент</w:t>
            </w:r>
            <w:r>
              <w:rPr>
                <w:rFonts w:asciiTheme="minorBidi" w:hAnsiTheme="minorBidi"/>
                <w:color w:val="3F413F"/>
                <w:sz w:val="20"/>
                <w:szCs w:val="20"/>
              </w:rPr>
              <w:t xml:space="preserve">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>«Сод</w:t>
            </w:r>
            <w:r w:rsidRPr="000C3DD0">
              <w:rPr>
                <w:rFonts w:asciiTheme="minorBidi" w:hAnsiTheme="minorBidi"/>
                <w:color w:val="1C1C1C"/>
                <w:sz w:val="20"/>
                <w:szCs w:val="20"/>
              </w:rPr>
              <w:t>ержание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».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Предлагается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исключить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структурный элемент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«Содержание»,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так как объем стандарта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не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>превышает 24 страницы</w:t>
            </w:r>
          </w:p>
        </w:tc>
        <w:tc>
          <w:tcPr>
            <w:tcW w:w="4112" w:type="dxa"/>
            <w:gridSpan w:val="2"/>
          </w:tcPr>
          <w:p w14:paraId="476A6E4B" w14:textId="7DAC0319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0BA3DA64" w14:textId="77777777" w:rsidTr="008A1A53">
        <w:tc>
          <w:tcPr>
            <w:tcW w:w="509" w:type="dxa"/>
          </w:tcPr>
          <w:p w14:paraId="28B0D2C6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FA7897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лист 1</w:t>
            </w:r>
          </w:p>
        </w:tc>
        <w:tc>
          <w:tcPr>
            <w:tcW w:w="2410" w:type="dxa"/>
          </w:tcPr>
          <w:p w14:paraId="6AF135AF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</w:tc>
        <w:tc>
          <w:tcPr>
            <w:tcW w:w="6691" w:type="dxa"/>
          </w:tcPr>
          <w:p w14:paraId="42A56C17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F308F63" w14:textId="77777777" w:rsidR="008A1A53" w:rsidRPr="000E1C9D" w:rsidRDefault="008A1A53" w:rsidP="00E4501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E1C9D">
              <w:rPr>
                <w:rFonts w:ascii="Arial" w:hAnsi="Arial" w:cs="Arial"/>
                <w:sz w:val="20"/>
                <w:szCs w:val="20"/>
              </w:rPr>
              <w:t>Записать заголовок «Обозначения шероховатости поверхностей» прописными буквами .</w:t>
            </w:r>
          </w:p>
          <w:p w14:paraId="64F9AB6B" w14:textId="77777777" w:rsidR="008A1A53" w:rsidRPr="00AF1C8A" w:rsidRDefault="008A1A53" w:rsidP="00E4501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9321BA2" w14:textId="77777777" w:rsidR="008A1A53" w:rsidRPr="000E1C9D" w:rsidRDefault="008A1A53" w:rsidP="00E4501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E1C9D">
              <w:rPr>
                <w:rFonts w:ascii="Arial" w:hAnsi="Arial" w:cs="Arial"/>
                <w:sz w:val="20"/>
                <w:szCs w:val="20"/>
              </w:rPr>
              <w:t>ОБОЗНАЧЕНИЯ ШЕРОХОВАТОСТИ ПОВЕРХНОСТЕЙ</w:t>
            </w:r>
          </w:p>
        </w:tc>
        <w:tc>
          <w:tcPr>
            <w:tcW w:w="4112" w:type="dxa"/>
            <w:gridSpan w:val="2"/>
          </w:tcPr>
          <w:p w14:paraId="725B080A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295060F2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наименовании указан групповой заголовок (ЕСКД), описывающий одновременно и объект. А также аспект, который записывается строчными буквами</w:t>
            </w:r>
          </w:p>
        </w:tc>
      </w:tr>
      <w:tr w:rsidR="008A1A53" w:rsidRPr="00E207EE" w14:paraId="27B0771A" w14:textId="77777777" w:rsidTr="008A1A53">
        <w:tc>
          <w:tcPr>
            <w:tcW w:w="509" w:type="dxa"/>
          </w:tcPr>
          <w:p w14:paraId="27FDE3D4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FF18AA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стр. 4 документа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PDF</w:t>
            </w:r>
          </w:p>
        </w:tc>
        <w:tc>
          <w:tcPr>
            <w:tcW w:w="2410" w:type="dxa"/>
          </w:tcPr>
          <w:p w14:paraId="14620A1A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  <w:p w14:paraId="102A40D8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065731" w14:textId="77777777" w:rsidR="008A1A53" w:rsidRPr="00AF1C8A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691" w:type="dxa"/>
          </w:tcPr>
          <w:p w14:paraId="4E4BB988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A19823A" w14:textId="77777777" w:rsidR="008A1A53" w:rsidRPr="00571010" w:rsidRDefault="008A1A53" w:rsidP="00E4501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В электронной версии документа предлагается удалить пустую страницу № 4, после раздела «Содержание»</w:t>
            </w:r>
          </w:p>
        </w:tc>
        <w:tc>
          <w:tcPr>
            <w:tcW w:w="4112" w:type="dxa"/>
            <w:gridSpan w:val="2"/>
          </w:tcPr>
          <w:p w14:paraId="4FA5D385" w14:textId="5529934D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7484E7D4" w14:textId="77777777" w:rsidTr="008A1A53">
        <w:tc>
          <w:tcPr>
            <w:tcW w:w="509" w:type="dxa"/>
          </w:tcPr>
          <w:p w14:paraId="3E79913C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BC2D29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641D3471" w14:textId="77777777" w:rsidR="008A1A53" w:rsidRPr="00E207EE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691" w:type="dxa"/>
          </w:tcPr>
          <w:p w14:paraId="4F71B5E1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85B68FB" w14:textId="77777777" w:rsidR="008A1A53" w:rsidRPr="005E0099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E0099">
              <w:rPr>
                <w:rFonts w:ascii="Arial" w:hAnsi="Arial" w:cs="Arial"/>
                <w:sz w:val="20"/>
                <w:szCs w:val="20"/>
              </w:rPr>
              <w:t>… распространяется на изделия машиностроения всех отраслей промышленности …</w:t>
            </w:r>
          </w:p>
          <w:p w14:paraId="45D742C5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E295462" w14:textId="77777777" w:rsidR="008A1A53" w:rsidRPr="005E0099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E0099">
              <w:rPr>
                <w:rFonts w:ascii="Arial" w:hAnsi="Arial" w:cs="Arial"/>
                <w:sz w:val="20"/>
                <w:szCs w:val="20"/>
              </w:rPr>
              <w:t>… распространяется на изделия машиностроения и приборостроения всех отраслей промышленности …</w:t>
            </w:r>
          </w:p>
          <w:p w14:paraId="4297251E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B77D0EE" w14:textId="77777777" w:rsidR="008A1A53" w:rsidRPr="00E207EE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E0099">
              <w:rPr>
                <w:rFonts w:ascii="Arial" w:hAnsi="Arial" w:cs="Arial"/>
                <w:sz w:val="20"/>
                <w:szCs w:val="20"/>
              </w:rPr>
              <w:t>ЕСКД используется не только в машиностроении, но также и в приборостроении</w:t>
            </w:r>
          </w:p>
        </w:tc>
        <w:tc>
          <w:tcPr>
            <w:tcW w:w="4112" w:type="dxa"/>
            <w:gridSpan w:val="2"/>
          </w:tcPr>
          <w:p w14:paraId="7E971CEA" w14:textId="77777777" w:rsidR="008A1A53" w:rsidRDefault="008A1A53" w:rsidP="00350E98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063D30C7" w14:textId="77777777" w:rsidR="008A1A53" w:rsidRPr="00E207EE" w:rsidRDefault="008A1A53" w:rsidP="00350E98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Область действия стандартов ЕСКД определена п.5.5 ГОСТ Р 2.001-2023</w:t>
            </w:r>
          </w:p>
        </w:tc>
      </w:tr>
      <w:tr w:rsidR="008A1A53" w:rsidRPr="00E207EE" w14:paraId="407464A2" w14:textId="77777777" w:rsidTr="008A1A53">
        <w:tc>
          <w:tcPr>
            <w:tcW w:w="509" w:type="dxa"/>
          </w:tcPr>
          <w:p w14:paraId="29BEB04B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206BCE7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57898BC9" w14:textId="77777777" w:rsidR="008A1A53" w:rsidRPr="00E207EE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691" w:type="dxa"/>
          </w:tcPr>
          <w:p w14:paraId="52C47BC2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6CC94DF" w14:textId="77777777" w:rsidR="008A1A53" w:rsidRPr="00FB53FF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B53FF">
              <w:rPr>
                <w:rFonts w:ascii="Arial" w:hAnsi="Arial" w:cs="Arial"/>
                <w:sz w:val="20"/>
                <w:szCs w:val="20"/>
              </w:rPr>
              <w:t>Текст раздела пронумеровать</w:t>
            </w:r>
          </w:p>
          <w:p w14:paraId="01780F39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5ECB9DF" w14:textId="77777777" w:rsidR="008A1A53" w:rsidRPr="00E207EE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B53FF">
              <w:rPr>
                <w:rFonts w:ascii="Arial" w:hAnsi="Arial" w:cs="Arial"/>
                <w:sz w:val="20"/>
                <w:szCs w:val="20"/>
              </w:rPr>
              <w:t>1.1, 1.2</w:t>
            </w:r>
          </w:p>
        </w:tc>
        <w:tc>
          <w:tcPr>
            <w:tcW w:w="4112" w:type="dxa"/>
            <w:gridSpan w:val="2"/>
          </w:tcPr>
          <w:p w14:paraId="24993CE2" w14:textId="475B8849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5A39AC0" w14:textId="5729853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выполнен в один абзац</w:t>
            </w:r>
          </w:p>
        </w:tc>
      </w:tr>
      <w:tr w:rsidR="008A1A53" w:rsidRPr="00E207EE" w14:paraId="756CDE4E" w14:textId="77777777" w:rsidTr="008A1A53">
        <w:tc>
          <w:tcPr>
            <w:tcW w:w="509" w:type="dxa"/>
          </w:tcPr>
          <w:p w14:paraId="4C456D1F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7A2694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4026D1F0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691" w:type="dxa"/>
          </w:tcPr>
          <w:p w14:paraId="2C50AA52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DA2E63B" w14:textId="77777777" w:rsidR="008A1A53" w:rsidRPr="00620A5C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изложить в соответствии с 3.7.2 ГОСТ 1.5</w:t>
            </w:r>
          </w:p>
          <w:p w14:paraId="5D672220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8950468" w14:textId="77777777" w:rsidR="008A1A53" w:rsidRPr="00620A5C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 xml:space="preserve">«Настоящий стандарт распространяется на изделия машиностроения всех отраслей промышленности, а также на объекты </w:t>
            </w:r>
            <w:proofErr w:type="gramStart"/>
            <w:r w:rsidRPr="00620A5C">
              <w:rPr>
                <w:rFonts w:ascii="Arial" w:hAnsi="Arial" w:cs="Arial"/>
                <w:sz w:val="20"/>
                <w:szCs w:val="20"/>
              </w:rPr>
              <w:t>строительства….</w:t>
            </w:r>
            <w:proofErr w:type="gramEnd"/>
            <w:r w:rsidRPr="00620A5C">
              <w:rPr>
                <w:rFonts w:ascii="Arial" w:hAnsi="Arial" w:cs="Arial"/>
                <w:sz w:val="20"/>
                <w:szCs w:val="20"/>
              </w:rPr>
              <w:t xml:space="preserve"> и устанавливает…….».</w:t>
            </w:r>
          </w:p>
        </w:tc>
        <w:tc>
          <w:tcPr>
            <w:tcW w:w="4112" w:type="dxa"/>
            <w:gridSpan w:val="2"/>
          </w:tcPr>
          <w:p w14:paraId="67D7015D" w14:textId="77777777" w:rsidR="008A1A53" w:rsidRDefault="008A1A53" w:rsidP="00C00A8D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3E5C4917" w14:textId="77777777" w:rsidR="008A1A53" w:rsidRPr="00E207EE" w:rsidRDefault="008A1A53" w:rsidP="00C00A8D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Область действия стандартов ЕСКД определена п.5.5 ГОСТ Р 2.001-2023</w:t>
            </w:r>
          </w:p>
        </w:tc>
      </w:tr>
      <w:tr w:rsidR="008A1A53" w:rsidRPr="00E207EE" w14:paraId="5C03196E" w14:textId="77777777" w:rsidTr="008A1A53">
        <w:tc>
          <w:tcPr>
            <w:tcW w:w="509" w:type="dxa"/>
          </w:tcPr>
          <w:p w14:paraId="6C994634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BD2B9DB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4E30CF04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691" w:type="dxa"/>
          </w:tcPr>
          <w:p w14:paraId="418298BB" w14:textId="77777777" w:rsidR="008A1A53" w:rsidRPr="000037E1" w:rsidRDefault="008A1A53" w:rsidP="00A84909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0037E1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A2A1453" w14:textId="77777777" w:rsidR="008A1A53" w:rsidRPr="000037E1" w:rsidRDefault="008A1A53" w:rsidP="00A84909">
            <w:pPr>
              <w:pStyle w:val="FORMATTEXT0"/>
              <w:rPr>
                <w:rFonts w:asciiTheme="minorBidi" w:hAnsiTheme="minorBidi" w:cstheme="minorBidi"/>
              </w:rPr>
            </w:pPr>
            <w:r w:rsidRPr="000037E1">
              <w:rPr>
                <w:rFonts w:asciiTheme="minorBidi" w:hAnsiTheme="minorBidi" w:cstheme="minorBidi"/>
              </w:rPr>
              <w:t>«Настоящий стандарт устанавливает обозначения шероховатости поверхностей и правила указания их в чертежах и электронных геометрических моделях.» - по тексту документа не приведено примеров указания шероховатости(ей) на поле электронных моделей.</w:t>
            </w:r>
          </w:p>
          <w:p w14:paraId="4B5A9E8D" w14:textId="77777777" w:rsidR="008A1A53" w:rsidRPr="000037E1" w:rsidRDefault="008A1A53" w:rsidP="00A84909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0037E1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E815E5D" w14:textId="77777777" w:rsidR="008A1A53" w:rsidRPr="000037E1" w:rsidRDefault="008A1A53" w:rsidP="00A84909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0037E1">
              <w:rPr>
                <w:rFonts w:asciiTheme="minorBidi" w:hAnsiTheme="minorBidi" w:cstheme="minorBidi"/>
                <w:sz w:val="20"/>
                <w:szCs w:val="20"/>
              </w:rPr>
              <w:t>Удобство восприятия, новые примеры оформления, работа с аннотациями на поле электронной модели со множеством шероховатостей.</w:t>
            </w:r>
          </w:p>
        </w:tc>
        <w:tc>
          <w:tcPr>
            <w:tcW w:w="4112" w:type="dxa"/>
            <w:gridSpan w:val="2"/>
          </w:tcPr>
          <w:p w14:paraId="740DF923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571BAE85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текст стандарта добавлены правила указания шероховатости поверхности для электронных моделей.</w:t>
            </w:r>
          </w:p>
        </w:tc>
      </w:tr>
      <w:tr w:rsidR="008A1A53" w:rsidRPr="00E207EE" w14:paraId="462D25E3" w14:textId="77777777" w:rsidTr="008A1A53">
        <w:tc>
          <w:tcPr>
            <w:tcW w:w="509" w:type="dxa"/>
          </w:tcPr>
          <w:p w14:paraId="7DF36720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8BCFF9C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05A70BBF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691" w:type="dxa"/>
          </w:tcPr>
          <w:p w14:paraId="747A4C77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2D46646" w14:textId="77777777" w:rsidR="008A1A53" w:rsidRPr="00441964" w:rsidRDefault="008A1A53" w:rsidP="00A84909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Дополнить текст раздела 1 следующим абзацем: «Настоящий стандарт также распространяется на объекты строительства и строительные изделия в соответствии со стандартами СПДС»</w:t>
            </w:r>
          </w:p>
          <w:p w14:paraId="7964346A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43BAE10" w14:textId="77777777" w:rsidR="008A1A53" w:rsidRPr="00441964" w:rsidRDefault="008A1A53" w:rsidP="00A84909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Настоящий стандарт также распространяется на объекты строительства и строительные изделия в соответствии со стандартами СПДС</w:t>
            </w:r>
          </w:p>
          <w:p w14:paraId="5091507D" w14:textId="77777777" w:rsidR="008A1A53" w:rsidRPr="000037E1" w:rsidRDefault="008A1A53" w:rsidP="00A84909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0037E1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1C9997C" w14:textId="77777777" w:rsidR="008A1A53" w:rsidRPr="00571010" w:rsidRDefault="008A1A53" w:rsidP="00A84909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ГОСТ Р 21.101–2020 (Приложение Д)</w:t>
            </w:r>
          </w:p>
        </w:tc>
        <w:tc>
          <w:tcPr>
            <w:tcW w:w="4112" w:type="dxa"/>
            <w:gridSpan w:val="2"/>
          </w:tcPr>
          <w:p w14:paraId="5E120E39" w14:textId="77777777" w:rsidR="008A1A53" w:rsidRDefault="008A1A53" w:rsidP="009C4872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75B89B5D" w14:textId="77777777" w:rsidR="008A1A53" w:rsidRPr="00E207EE" w:rsidRDefault="008A1A53" w:rsidP="009C4872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Область действия стандартов ЕСКД определена п.5.5 ГОСТ Р 2.001-2023</w:t>
            </w:r>
          </w:p>
        </w:tc>
      </w:tr>
      <w:tr w:rsidR="008A1A53" w:rsidRPr="00E207EE" w14:paraId="7306BD98" w14:textId="77777777" w:rsidTr="008A1A53">
        <w:tc>
          <w:tcPr>
            <w:tcW w:w="509" w:type="dxa"/>
          </w:tcPr>
          <w:p w14:paraId="4D134CE8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942B1B7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5EA86370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 xml:space="preserve">АО «ЦНИИТОЧМАШ», № 1975/65 от </w:t>
            </w:r>
            <w:r w:rsidRPr="001C5208">
              <w:rPr>
                <w:rFonts w:ascii="Arial" w:hAnsi="Arial" w:cs="Arial"/>
                <w:sz w:val="20"/>
                <w:szCs w:val="20"/>
              </w:rPr>
              <w:lastRenderedPageBreak/>
              <w:t>03.03.2024 г.</w:t>
            </w:r>
          </w:p>
        </w:tc>
        <w:tc>
          <w:tcPr>
            <w:tcW w:w="6691" w:type="dxa"/>
          </w:tcPr>
          <w:p w14:paraId="7CFBB519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F5F721F" w14:textId="77777777" w:rsidR="008A1A53" w:rsidRPr="002C44D9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Первый абзац – заменить слова «их в чертежах» на «их на 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lastRenderedPageBreak/>
              <w:t>чертежах»</w:t>
            </w:r>
          </w:p>
        </w:tc>
        <w:tc>
          <w:tcPr>
            <w:tcW w:w="4112" w:type="dxa"/>
            <w:gridSpan w:val="2"/>
          </w:tcPr>
          <w:p w14:paraId="6BA9FAC8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8A1A53" w:rsidRPr="00E207EE" w14:paraId="616A7345" w14:textId="77777777" w:rsidTr="008A1A53">
        <w:tc>
          <w:tcPr>
            <w:tcW w:w="509" w:type="dxa"/>
          </w:tcPr>
          <w:p w14:paraId="64A462A2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A8924B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17010F41" w14:textId="77777777" w:rsidR="008A1A53" w:rsidRPr="001C5208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691" w:type="dxa"/>
          </w:tcPr>
          <w:p w14:paraId="1EB2F972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318532B" w14:textId="77777777" w:rsidR="008A1A53" w:rsidRPr="00941076" w:rsidRDefault="008A1A53" w:rsidP="00A84909">
            <w:pPr>
              <w:pStyle w:val="a6"/>
              <w:suppressAutoHyphens/>
              <w:ind w:firstLine="9"/>
              <w:jc w:val="left"/>
              <w:rPr>
                <w:rFonts w:asciiTheme="minorBidi" w:eastAsia="Courier New" w:hAnsiTheme="minorBidi" w:cstheme="minorBidi"/>
                <w:b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Область распространения стандарта оставить в соответствии с ГОСТ 2.309-73.</w:t>
            </w:r>
          </w:p>
          <w:p w14:paraId="673B80C5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0C7F1D6" w14:textId="77777777" w:rsidR="008A1A53" w:rsidRPr="00941076" w:rsidRDefault="008A1A53" w:rsidP="00A84909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b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Абзац два области применения изложить в редакции: «Настоящий стандарт распространяется на изделия всех отраслей промышленности.»</w:t>
            </w:r>
          </w:p>
          <w:p w14:paraId="41958AA4" w14:textId="77777777" w:rsidR="008A1A53" w:rsidRPr="000037E1" w:rsidRDefault="008A1A53" w:rsidP="00A84909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0037E1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0F47EA3" w14:textId="77777777" w:rsidR="008A1A53" w:rsidRPr="00D574CB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Необходимо учитывать многообразие направлений промышленности, не ограничиваясь машиностроением.</w:t>
            </w:r>
          </w:p>
        </w:tc>
        <w:tc>
          <w:tcPr>
            <w:tcW w:w="4112" w:type="dxa"/>
            <w:gridSpan w:val="2"/>
          </w:tcPr>
          <w:p w14:paraId="5EAAEA83" w14:textId="77777777" w:rsidR="008A1A53" w:rsidRDefault="008A1A53" w:rsidP="009C4872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5DF37F60" w14:textId="77777777" w:rsidR="008A1A53" w:rsidRPr="00E207EE" w:rsidRDefault="008A1A53" w:rsidP="009C4872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Область действия стандартов ЕСКД определена п.5.5 ГОСТ Р 2.001-2023</w:t>
            </w:r>
          </w:p>
        </w:tc>
      </w:tr>
      <w:tr w:rsidR="008A1A53" w:rsidRPr="00E207EE" w14:paraId="34EE9E0C" w14:textId="77777777" w:rsidTr="008A1A53">
        <w:tc>
          <w:tcPr>
            <w:tcW w:w="509" w:type="dxa"/>
          </w:tcPr>
          <w:p w14:paraId="4BD4FF66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10AA769" w14:textId="77777777" w:rsidR="008A1A53" w:rsidRPr="006C3ADA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3AD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00C52C02" w14:textId="77777777" w:rsidR="008A1A53" w:rsidRPr="006C3ADA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ADA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г.;</w:t>
            </w:r>
            <w:r w:rsidRPr="006C3ADA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6C3ADA">
              <w:rPr>
                <w:rFonts w:ascii="Arial" w:hAnsi="Arial" w:cs="Arial"/>
                <w:sz w:val="20"/>
                <w:szCs w:val="20"/>
              </w:rPr>
              <w:t>Группа «ТМХ», № 1549-ДТР от 04.03.2024 г. (</w:t>
            </w:r>
            <w:r w:rsidRPr="006C3ADA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Инжиниринг»)</w:t>
            </w:r>
          </w:p>
        </w:tc>
        <w:tc>
          <w:tcPr>
            <w:tcW w:w="6691" w:type="dxa"/>
          </w:tcPr>
          <w:p w14:paraId="2735F96F" w14:textId="77777777" w:rsidR="008A1A53" w:rsidRPr="006C3ADA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C3AD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CAECD59" w14:textId="77777777" w:rsidR="008A1A53" w:rsidRPr="006C3ADA" w:rsidRDefault="008A1A53" w:rsidP="00A84909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C3ADA">
              <w:rPr>
                <w:rFonts w:asciiTheme="minorBidi" w:hAnsiTheme="minorBidi" w:cstheme="minorBidi"/>
                <w:sz w:val="20"/>
                <w:szCs w:val="20"/>
              </w:rPr>
              <w:t>Настоящий стандарт</w:t>
            </w:r>
            <w:r w:rsidRPr="006C3ADA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C3ADA">
              <w:rPr>
                <w:rFonts w:asciiTheme="minorBidi" w:hAnsiTheme="minorBidi" w:cstheme="minorBidi"/>
                <w:sz w:val="20"/>
                <w:szCs w:val="20"/>
              </w:rPr>
              <w:t>устанавливает обозначения шероховатости поверхностей и правила указания</w:t>
            </w:r>
            <w:r w:rsidRPr="006C3ADA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C3ADA">
              <w:rPr>
                <w:rFonts w:asciiTheme="minorBidi" w:hAnsiTheme="minorBidi" w:cstheme="minorBidi"/>
                <w:sz w:val="20"/>
                <w:szCs w:val="20"/>
              </w:rPr>
              <w:t>их</w:t>
            </w:r>
            <w:r w:rsidRPr="006C3ADA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C3ADA">
              <w:rPr>
                <w:rFonts w:asciiTheme="minorBidi" w:hAnsiTheme="minorBidi" w:cstheme="minorBidi"/>
                <w:sz w:val="20"/>
                <w:szCs w:val="20"/>
              </w:rPr>
              <w:t>в чертежах и электронных геометрических моделях</w:t>
            </w:r>
            <w:r w:rsidRPr="006C3ADA">
              <w:rPr>
                <w:rFonts w:asciiTheme="minorBidi" w:eastAsia="Arial" w:hAnsiTheme="minorBidi" w:cstheme="minorBidi"/>
                <w:sz w:val="20"/>
                <w:szCs w:val="20"/>
              </w:rPr>
              <w:t>.</w:t>
            </w:r>
          </w:p>
          <w:p w14:paraId="3908B340" w14:textId="77777777" w:rsidR="008A1A53" w:rsidRPr="006C3ADA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C3AD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DD16D3A" w14:textId="77777777" w:rsidR="008A1A53" w:rsidRPr="006C3ADA" w:rsidRDefault="008A1A53" w:rsidP="00A84909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C3ADA">
              <w:rPr>
                <w:rFonts w:asciiTheme="minorBidi" w:hAnsiTheme="minorBidi" w:cstheme="minorBidi"/>
                <w:sz w:val="20"/>
                <w:szCs w:val="20"/>
              </w:rPr>
              <w:t>Настоящий стандарт</w:t>
            </w:r>
            <w:r w:rsidRPr="006C3ADA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C3ADA">
              <w:rPr>
                <w:rFonts w:asciiTheme="minorBidi" w:hAnsiTheme="minorBidi" w:cstheme="minorBidi"/>
                <w:sz w:val="20"/>
                <w:szCs w:val="20"/>
              </w:rPr>
              <w:t>устанавливает обозначения шероховатости поверхностей и правила указания</w:t>
            </w:r>
            <w:r w:rsidRPr="006C3ADA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</w:t>
            </w:r>
            <w:r w:rsidRPr="006C3ADA">
              <w:rPr>
                <w:rFonts w:asciiTheme="minorBidi" w:hAnsiTheme="minorBidi" w:cstheme="minorBidi"/>
                <w:sz w:val="20"/>
                <w:szCs w:val="20"/>
              </w:rPr>
              <w:t>их</w:t>
            </w:r>
            <w:r w:rsidRPr="006C3ADA">
              <w:rPr>
                <w:rFonts w:asciiTheme="minorBidi" w:eastAsia="Arial" w:hAnsiTheme="minorBidi" w:cstheme="minorBidi"/>
                <w:sz w:val="20"/>
                <w:szCs w:val="20"/>
              </w:rPr>
              <w:t xml:space="preserve"> на </w:t>
            </w:r>
            <w:r w:rsidRPr="006C3ADA">
              <w:rPr>
                <w:rFonts w:asciiTheme="minorBidi" w:hAnsiTheme="minorBidi" w:cstheme="minorBidi"/>
                <w:sz w:val="20"/>
                <w:szCs w:val="20"/>
              </w:rPr>
              <w:t>чертежах и электронных геометрических моделях изделий</w:t>
            </w:r>
            <w:r w:rsidRPr="006C3ADA">
              <w:rPr>
                <w:rFonts w:asciiTheme="minorBidi" w:eastAsia="Arial" w:hAnsiTheme="minorBidi" w:cstheme="minorBidi"/>
                <w:sz w:val="20"/>
                <w:szCs w:val="20"/>
              </w:rPr>
              <w:t>.</w:t>
            </w:r>
          </w:p>
          <w:p w14:paraId="06580EC9" w14:textId="77777777" w:rsidR="008A1A53" w:rsidRPr="006C3ADA" w:rsidRDefault="008A1A53" w:rsidP="00A84909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  <w:lang w:eastAsia="ru-RU" w:bidi="ru-RU"/>
              </w:rPr>
            </w:pPr>
            <w:r w:rsidRPr="006C3ADA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B3BD7C8" w14:textId="77777777" w:rsidR="008A1A53" w:rsidRPr="006C3ADA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C3ADA">
              <w:rPr>
                <w:rFonts w:asciiTheme="minorBidi" w:hAnsiTheme="minorBidi" w:cstheme="minorBidi"/>
                <w:sz w:val="20"/>
                <w:szCs w:val="20"/>
              </w:rPr>
              <w:t>По ГОСТ 2.052 определение ЭГМИ.</w:t>
            </w:r>
          </w:p>
        </w:tc>
        <w:tc>
          <w:tcPr>
            <w:tcW w:w="4112" w:type="dxa"/>
            <w:gridSpan w:val="2"/>
          </w:tcPr>
          <w:p w14:paraId="41D21EA6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3A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4FB78F67" w14:textId="77777777" w:rsidTr="008A1A53">
        <w:tc>
          <w:tcPr>
            <w:tcW w:w="509" w:type="dxa"/>
          </w:tcPr>
          <w:p w14:paraId="413200BC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F1C6193" w14:textId="77777777" w:rsidR="008A1A53" w:rsidRPr="006C3ADA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3A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 второй абзац</w:t>
            </w:r>
          </w:p>
        </w:tc>
        <w:tc>
          <w:tcPr>
            <w:tcW w:w="2410" w:type="dxa"/>
          </w:tcPr>
          <w:p w14:paraId="6ED811E0" w14:textId="77777777" w:rsidR="008A1A53" w:rsidRPr="006C3ADA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3ADA"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691" w:type="dxa"/>
          </w:tcPr>
          <w:p w14:paraId="7232B788" w14:textId="77777777" w:rsidR="008A1A53" w:rsidRPr="006C3ADA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C3A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B7D1AC" w14:textId="77777777" w:rsidR="008A1A53" w:rsidRPr="006C3ADA" w:rsidRDefault="008A1A53" w:rsidP="00A84909">
            <w:pPr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C3ADA">
              <w:rPr>
                <w:rFonts w:ascii="Arial" w:hAnsi="Arial" w:cs="Arial"/>
                <w:sz w:val="20"/>
                <w:szCs w:val="20"/>
                <w:u w:val="single"/>
              </w:rPr>
              <w:t>Во втором абзаце раздела указано:</w:t>
            </w:r>
          </w:p>
          <w:p w14:paraId="0CF3714E" w14:textId="77777777" w:rsidR="008A1A53" w:rsidRPr="006C3ADA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C3ADA">
              <w:rPr>
                <w:rFonts w:ascii="Arial" w:hAnsi="Arial" w:cs="Arial"/>
                <w:sz w:val="20"/>
                <w:szCs w:val="20"/>
              </w:rPr>
              <w:t>«Настоящий стандарт распространяется на изделия машиностроения всех отраслей промышленности.».</w:t>
            </w:r>
          </w:p>
          <w:p w14:paraId="724E6B30" w14:textId="77777777" w:rsidR="008A1A53" w:rsidRPr="006C3ADA" w:rsidRDefault="008A1A53" w:rsidP="00A84909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C3AD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57316EF" w14:textId="77777777" w:rsidR="008A1A53" w:rsidRPr="006C3ADA" w:rsidRDefault="008A1A53" w:rsidP="00A84909">
            <w:pPr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C3ADA">
              <w:rPr>
                <w:rFonts w:ascii="Arial" w:hAnsi="Arial" w:cs="Arial"/>
                <w:sz w:val="20"/>
                <w:szCs w:val="20"/>
                <w:u w:val="single"/>
              </w:rPr>
              <w:t>Предлагается:</w:t>
            </w:r>
          </w:p>
          <w:p w14:paraId="6B43AA76" w14:textId="77777777" w:rsidR="008A1A53" w:rsidRPr="006C3ADA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C3ADA">
              <w:rPr>
                <w:rFonts w:ascii="Arial" w:hAnsi="Arial" w:cs="Arial"/>
                <w:sz w:val="20"/>
                <w:szCs w:val="20"/>
              </w:rPr>
              <w:t>«Настоящий стандарт распространяется на конструкторскую документацию изделий машиностроения всех отраслей промышленности.».</w:t>
            </w:r>
          </w:p>
          <w:p w14:paraId="1DEF5054" w14:textId="77777777" w:rsidR="008A1A53" w:rsidRPr="006C3ADA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C3AD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0E969E1" w14:textId="77777777" w:rsidR="008A1A53" w:rsidRPr="006C3ADA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C3ADA">
              <w:rPr>
                <w:rFonts w:ascii="Arial" w:hAnsi="Arial" w:cs="Arial"/>
                <w:color w:val="000000"/>
                <w:sz w:val="20"/>
                <w:szCs w:val="20"/>
              </w:rPr>
              <w:t>Уточнение области распространения стандарта.</w:t>
            </w:r>
          </w:p>
          <w:p w14:paraId="158F9B88" w14:textId="77777777" w:rsidR="008A1A53" w:rsidRPr="006C3ADA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C3ADA">
              <w:rPr>
                <w:rFonts w:ascii="Arial" w:hAnsi="Arial" w:cs="Arial"/>
                <w:color w:val="000000"/>
                <w:sz w:val="20"/>
                <w:szCs w:val="20"/>
              </w:rPr>
              <w:t>Стандарт устанавливает требования к конструкторским документам, а не к изделиям.</w:t>
            </w:r>
          </w:p>
        </w:tc>
        <w:tc>
          <w:tcPr>
            <w:tcW w:w="4112" w:type="dxa"/>
            <w:gridSpan w:val="2"/>
          </w:tcPr>
          <w:p w14:paraId="414E6C20" w14:textId="77777777" w:rsidR="008A1A53" w:rsidRPr="006C3ADA" w:rsidRDefault="008A1A53" w:rsidP="009C4872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3A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7896E40C" w14:textId="77777777" w:rsidR="008A1A53" w:rsidRPr="00E207EE" w:rsidRDefault="008A1A53" w:rsidP="009C4872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C3AD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Область действия стандартов ЕСКД определена п.5.5 ГОСТ Р 2.001-2023</w:t>
            </w:r>
          </w:p>
        </w:tc>
      </w:tr>
      <w:tr w:rsidR="008A1A53" w:rsidRPr="00E207EE" w14:paraId="79253B51" w14:textId="77777777" w:rsidTr="008A1A53">
        <w:tc>
          <w:tcPr>
            <w:tcW w:w="509" w:type="dxa"/>
          </w:tcPr>
          <w:p w14:paraId="500543C0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9904D3F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 первый абзац</w:t>
            </w:r>
          </w:p>
        </w:tc>
        <w:tc>
          <w:tcPr>
            <w:tcW w:w="2410" w:type="dxa"/>
          </w:tcPr>
          <w:p w14:paraId="7FF00F59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691" w:type="dxa"/>
          </w:tcPr>
          <w:p w14:paraId="3789C2A4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AFCEA6A" w14:textId="77777777" w:rsidR="008A1A53" w:rsidRPr="00E34792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34792">
              <w:rPr>
                <w:rFonts w:ascii="Arial" w:hAnsi="Arial" w:cs="Arial"/>
                <w:sz w:val="20"/>
                <w:szCs w:val="20"/>
              </w:rPr>
              <w:t>Слово: «указания» заменить на «нанесения»</w:t>
            </w:r>
          </w:p>
          <w:p w14:paraId="13B9C05F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5815CA83" w14:textId="77777777" w:rsidR="008A1A53" w:rsidRPr="00E34792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34792">
              <w:rPr>
                <w:rFonts w:ascii="Arial" w:hAnsi="Arial" w:cs="Arial"/>
                <w:sz w:val="20"/>
                <w:szCs w:val="20"/>
              </w:rPr>
              <w:t>Символы, знаки, размеры на чертеже наносятся, а не указываются</w:t>
            </w:r>
          </w:p>
        </w:tc>
        <w:tc>
          <w:tcPr>
            <w:tcW w:w="4112" w:type="dxa"/>
            <w:gridSpan w:val="2"/>
          </w:tcPr>
          <w:p w14:paraId="5706E0CD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3DEAF0D0" w14:textId="1D93F1ED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Считаем, что «нанесение» подразумевает собой ручное выполнение графических символов и иных указаний в конструкторских документах. Более нейтральная формулировка «указание»</w:t>
            </w:r>
          </w:p>
        </w:tc>
      </w:tr>
      <w:tr w:rsidR="008A1A53" w:rsidRPr="00E207EE" w14:paraId="1A4137F6" w14:textId="77777777" w:rsidTr="008A1A53">
        <w:tc>
          <w:tcPr>
            <w:tcW w:w="509" w:type="dxa"/>
          </w:tcPr>
          <w:p w14:paraId="246197E0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27A38D5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</w:tcPr>
          <w:p w14:paraId="25E2FF2C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49E1">
              <w:rPr>
                <w:rFonts w:ascii="Arial" w:hAnsi="Arial" w:cs="Arial"/>
                <w:sz w:val="20"/>
                <w:szCs w:val="20"/>
              </w:rPr>
              <w:t xml:space="preserve">АО «Системы </w:t>
            </w:r>
            <w:r w:rsidRPr="00E549E1">
              <w:rPr>
                <w:rFonts w:ascii="Arial" w:hAnsi="Arial" w:cs="Arial"/>
                <w:sz w:val="20"/>
                <w:szCs w:val="20"/>
              </w:rPr>
              <w:lastRenderedPageBreak/>
              <w:t>управления», № БЕ-590 от 28.02.2024</w:t>
            </w:r>
          </w:p>
          <w:p w14:paraId="6A350EB0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  <w:p w14:paraId="4F0052E2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  <w:p w14:paraId="5C37AB0F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«ИЭМЗ «Купол», № 070-42-78 от 06.03.2024 г.</w:t>
            </w:r>
          </w:p>
          <w:p w14:paraId="435DDF22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  <w:p w14:paraId="2CBF9747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  <w:p w14:paraId="2AF9607D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  <w:p w14:paraId="1C630C11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  <w:p w14:paraId="12A9D053" w14:textId="77777777" w:rsidR="008A1A53" w:rsidRPr="001C5208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Иван Михайлович Синёв, АО НПП «Респиратор»</w:t>
            </w:r>
          </w:p>
        </w:tc>
        <w:tc>
          <w:tcPr>
            <w:tcW w:w="6691" w:type="dxa"/>
          </w:tcPr>
          <w:p w14:paraId="17A9AE89" w14:textId="77777777" w:rsidR="008A1A53" w:rsidRPr="00E549E1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E549E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39981F4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F25E4">
              <w:rPr>
                <w:rFonts w:ascii="Arial" w:hAnsi="Arial" w:cs="Arial"/>
                <w:bCs/>
                <w:sz w:val="20"/>
                <w:szCs w:val="20"/>
              </w:rPr>
              <w:lastRenderedPageBreak/>
              <w:t>В наименовании ГОСТ Р 2.005 слово «термины» записать в редакции «Термины»</w:t>
            </w:r>
          </w:p>
        </w:tc>
        <w:tc>
          <w:tcPr>
            <w:tcW w:w="4112" w:type="dxa"/>
            <w:gridSpan w:val="2"/>
          </w:tcPr>
          <w:p w14:paraId="131B52B9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8A1A53" w:rsidRPr="00E207EE" w14:paraId="521F637B" w14:textId="77777777" w:rsidTr="008A1A53">
        <w:tc>
          <w:tcPr>
            <w:tcW w:w="509" w:type="dxa"/>
          </w:tcPr>
          <w:p w14:paraId="530C870C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A0A9D7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8A08A6C" w14:textId="77777777" w:rsidR="008A1A53" w:rsidRPr="001C5208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691" w:type="dxa"/>
          </w:tcPr>
          <w:p w14:paraId="41EB51F6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BB4269A" w14:textId="77777777" w:rsidR="008A1A53" w:rsidRPr="002C44D9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C44D9">
              <w:rPr>
                <w:rFonts w:ascii="Arial" w:hAnsi="Arial" w:cs="Arial"/>
                <w:sz w:val="20"/>
                <w:szCs w:val="20"/>
              </w:rPr>
              <w:t>Исправить наименование ГОСТ 2789</w:t>
            </w:r>
          </w:p>
          <w:p w14:paraId="4939D2C9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A585823" w14:textId="77777777" w:rsidR="008A1A53" w:rsidRPr="002C44D9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C44D9">
              <w:rPr>
                <w:rFonts w:ascii="Arial" w:hAnsi="Arial" w:cs="Arial"/>
                <w:sz w:val="20"/>
                <w:szCs w:val="20"/>
              </w:rPr>
              <w:t>…Параметры и характеристики</w:t>
            </w:r>
          </w:p>
        </w:tc>
        <w:tc>
          <w:tcPr>
            <w:tcW w:w="4112" w:type="dxa"/>
            <w:gridSpan w:val="2"/>
          </w:tcPr>
          <w:p w14:paraId="3A3A1EDE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2BEF08E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разработке окончательной редакции ГОСТ 2789 был отменен и заменен на ГОСТ Р 71448-2024</w:t>
            </w:r>
          </w:p>
        </w:tc>
      </w:tr>
      <w:tr w:rsidR="008A1A53" w:rsidRPr="00E207EE" w14:paraId="65D12336" w14:textId="77777777" w:rsidTr="008A1A53">
        <w:tc>
          <w:tcPr>
            <w:tcW w:w="509" w:type="dxa"/>
          </w:tcPr>
          <w:p w14:paraId="1938551B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F33639E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1815F5F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  <w:p w14:paraId="15E448D1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ОКБ Сухого, ПАО «ОАК», № </w:t>
            </w: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1/406016/69/С3 от 29.02.2024 г.</w:t>
            </w:r>
          </w:p>
          <w:p w14:paraId="781C4D78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  <w:p w14:paraId="34588C83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  <w:p w14:paraId="3547660C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  <w:p w14:paraId="407C24CE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АО «НПО «Квант»</w:t>
            </w:r>
            <w:r>
              <w:rPr>
                <w:rFonts w:ascii="Arial" w:hAnsi="Arial" w:cs="Arial"/>
                <w:sz w:val="20"/>
                <w:szCs w:val="20"/>
              </w:rPr>
              <w:t>, № 025/1206 от 29.02.2024 г.</w:t>
            </w:r>
          </w:p>
          <w:p w14:paraId="1A39E7F9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691" w:type="dxa"/>
          </w:tcPr>
          <w:p w14:paraId="3A84F53A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19C08DA3" w14:textId="77777777" w:rsidR="008A1A53" w:rsidRPr="00620A5C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 xml:space="preserve">Приведена ссылка на «ГОСТ 2.052 Единая система конструкторской документации. Электронная модель изделия. Общие положения», при этом имеется проект первой редакции «ГОСТ Р 2.052 20ХХ. Единая система конструкторской документации. Электронная </w:t>
            </w:r>
            <w:r w:rsidRPr="00620A5C">
              <w:rPr>
                <w:rFonts w:ascii="Arial" w:hAnsi="Arial" w:cs="Arial"/>
                <w:sz w:val="20"/>
                <w:szCs w:val="20"/>
              </w:rPr>
              <w:lastRenderedPageBreak/>
              <w:t>модель изделия. Общие положения»</w:t>
            </w:r>
          </w:p>
          <w:p w14:paraId="0B065858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D77EF4E" w14:textId="77777777" w:rsidR="008A1A53" w:rsidRPr="00620A5C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«ГОСТ 2.052 Единая система конструкторской документации. Электронная модель изделия. Общие положения» исправить на «ГОСТ Р 2.052 Единая система конструкторской документации. Электронная модель изделия. Общие положения (проект, первая редакция)»</w:t>
            </w:r>
          </w:p>
          <w:p w14:paraId="4D2433D0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0E4A069" w14:textId="77777777" w:rsidR="008A1A53" w:rsidRPr="00620A5C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Несоответствие обозначения «ГОСТ Р 2.052-20ХХ Единая система конструкторской документации. Электронная модель изделия. Общие положения (проект, первая редакция)»</w:t>
            </w:r>
          </w:p>
        </w:tc>
        <w:tc>
          <w:tcPr>
            <w:tcW w:w="4112" w:type="dxa"/>
            <w:gridSpan w:val="2"/>
          </w:tcPr>
          <w:p w14:paraId="5DEA9A8F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0C38458E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разработке окончательной редакции ГОСТ Р 2.052 был утвержден, поэтому указана ссылка на национальный стандарт</w:t>
            </w:r>
          </w:p>
        </w:tc>
      </w:tr>
      <w:tr w:rsidR="008A1A53" w:rsidRPr="00E207EE" w14:paraId="1E3ACB1E" w14:textId="77777777" w:rsidTr="008A1A53">
        <w:tc>
          <w:tcPr>
            <w:tcW w:w="509" w:type="dxa"/>
          </w:tcPr>
          <w:p w14:paraId="2340CB86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FD8CC7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4B0EA1E8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C28E2">
              <w:rPr>
                <w:rFonts w:ascii="Arial" w:hAnsi="Arial" w:cs="Arial"/>
                <w:sz w:val="20"/>
                <w:szCs w:val="20"/>
              </w:rPr>
              <w:t>ФГБУ «46 ЦНИИ» Минобороны России</w:t>
            </w:r>
            <w:r>
              <w:rPr>
                <w:rFonts w:ascii="Arial" w:hAnsi="Arial" w:cs="Arial"/>
                <w:sz w:val="20"/>
                <w:szCs w:val="20"/>
              </w:rPr>
              <w:t xml:space="preserve"> б/н</w:t>
            </w:r>
          </w:p>
          <w:p w14:paraId="68BAD3F5" w14:textId="6A3ED89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</w:t>
            </w:r>
          </w:p>
        </w:tc>
        <w:tc>
          <w:tcPr>
            <w:tcW w:w="6691" w:type="dxa"/>
          </w:tcPr>
          <w:p w14:paraId="62623A04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D588763" w14:textId="77777777" w:rsidR="008A1A53" w:rsidRPr="00845B5B" w:rsidRDefault="008A1A53" w:rsidP="00A84909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5B5B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Необходимо заменить сведения о ГОСТ Р 2.104 на сведения о ГОСТ 2.104.</w:t>
            </w:r>
          </w:p>
          <w:p w14:paraId="784EDC4B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46628DA" w14:textId="77777777" w:rsidR="008A1A53" w:rsidRPr="00845B5B" w:rsidRDefault="008A1A53" w:rsidP="00A84909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5B5B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ГОСТ Р 2.104 в проекте стандарта отсутствует.</w:t>
            </w:r>
          </w:p>
          <w:p w14:paraId="5E39F38F" w14:textId="77777777" w:rsidR="008A1A53" w:rsidRPr="00845B5B" w:rsidRDefault="008A1A53" w:rsidP="00A84909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45B5B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ГОСТ 2.104 приведена в п.4.4 проекта стандарта.</w:t>
            </w:r>
          </w:p>
        </w:tc>
        <w:tc>
          <w:tcPr>
            <w:tcW w:w="4112" w:type="dxa"/>
            <w:gridSpan w:val="2"/>
          </w:tcPr>
          <w:p w14:paraId="70418FE9" w14:textId="7AD68AA3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24A49D66" w14:textId="77777777" w:rsidTr="008A1A53">
        <w:tc>
          <w:tcPr>
            <w:tcW w:w="509" w:type="dxa"/>
          </w:tcPr>
          <w:p w14:paraId="508EFFE9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77FB9D1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4A0833A8" w14:textId="77777777" w:rsidR="008A1A53" w:rsidRPr="00A67995" w:rsidRDefault="008A1A53" w:rsidP="00A84909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37B29EBB" w14:textId="77777777" w:rsidR="008A1A53" w:rsidRPr="0074522F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A803895" w14:textId="77777777" w:rsidR="008A1A53" w:rsidRPr="00162049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62049">
              <w:rPr>
                <w:rFonts w:ascii="Arial" w:hAnsi="Arial" w:cs="Arial"/>
                <w:sz w:val="20"/>
                <w:szCs w:val="20"/>
              </w:rPr>
              <w:t>В соответствии с п. 3.8.4 ГОСТ 1.5 в перечне ссылочных нормативных документов указывают полные обозначения этих документов с цифрами года принятия. Также в соответствии с п. 3.6.9 ГОСТ Р 1.5 в проекте стандарта допускается приводить информацию о проектах стандартов, взаимосвязанных с   разрабатываемым   стандартом,   если    обеспечена    одновременность их утверждения и/или введения в действие.</w:t>
            </w:r>
          </w:p>
          <w:p w14:paraId="0407A55E" w14:textId="77777777" w:rsidR="008A1A53" w:rsidRPr="00162049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62049">
              <w:rPr>
                <w:rFonts w:ascii="Arial" w:hAnsi="Arial" w:cs="Arial"/>
                <w:sz w:val="20"/>
                <w:szCs w:val="20"/>
              </w:rPr>
              <w:t>Исходя из вышесказанн</w:t>
            </w:r>
            <w:r>
              <w:rPr>
                <w:rFonts w:ascii="Arial" w:hAnsi="Arial" w:cs="Arial"/>
                <w:sz w:val="20"/>
                <w:szCs w:val="20"/>
              </w:rPr>
              <w:t>ого, предлагается в перечне ссыл</w:t>
            </w:r>
            <w:r w:rsidRPr="00162049">
              <w:rPr>
                <w:rFonts w:ascii="Arial" w:hAnsi="Arial" w:cs="Arial"/>
                <w:sz w:val="20"/>
                <w:szCs w:val="20"/>
              </w:rPr>
              <w:t>очных нормативных документов указать цифры года принятия этих документов или указать в скобках, что данные нормативные документы являются проектами стандартов.</w:t>
            </w:r>
          </w:p>
        </w:tc>
        <w:tc>
          <w:tcPr>
            <w:tcW w:w="4112" w:type="dxa"/>
            <w:gridSpan w:val="2"/>
          </w:tcPr>
          <w:p w14:paraId="345FB694" w14:textId="77777777" w:rsidR="008A1A53" w:rsidRDefault="008A1A53" w:rsidP="009C4872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69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14:paraId="56EC24C8" w14:textId="77777777" w:rsidR="008A1A53" w:rsidRDefault="008A1A53" w:rsidP="009C4872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r w:rsidRPr="00C169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риведена недатированная ссылка п. 3.6.5 ГОСТ Р 1.5-2012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</w:p>
          <w:p w14:paraId="459FF5C7" w14:textId="0197789C" w:rsidR="008A1A53" w:rsidRPr="00E207EE" w:rsidRDefault="008A1A53" w:rsidP="009C4872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A53" w:rsidRPr="005051DE" w14:paraId="10C3EAE8" w14:textId="77777777" w:rsidTr="008A1A53">
        <w:tc>
          <w:tcPr>
            <w:tcW w:w="509" w:type="dxa"/>
          </w:tcPr>
          <w:p w14:paraId="5A371E2E" w14:textId="77777777" w:rsidR="008A1A53" w:rsidRPr="0002769F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1BDA9F7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242E5321" w14:textId="77777777" w:rsidR="008A1A53" w:rsidRPr="00EE3F94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«Северо-западный региональный центр Концерна ВКО «Алмаз-Антей» - Обуховский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завод», № 18738/354 от 28.03.2024 г.</w:t>
            </w:r>
          </w:p>
        </w:tc>
        <w:tc>
          <w:tcPr>
            <w:tcW w:w="6691" w:type="dxa"/>
          </w:tcPr>
          <w:p w14:paraId="2037F022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1D040558" w14:textId="77777777" w:rsidR="008A1A53" w:rsidRPr="00173DCA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73DCA">
              <w:rPr>
                <w:rFonts w:ascii="Arial" w:hAnsi="Arial" w:cs="Arial"/>
                <w:sz w:val="20"/>
                <w:szCs w:val="20"/>
              </w:rPr>
              <w:t>Указать год утверждения стандарта.</w:t>
            </w:r>
          </w:p>
          <w:p w14:paraId="3E4DD543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AFB5271" w14:textId="77777777" w:rsidR="008A1A53" w:rsidRPr="00173DCA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73DCA">
              <w:rPr>
                <w:rFonts w:ascii="Arial" w:hAnsi="Arial" w:cs="Arial"/>
                <w:sz w:val="20"/>
                <w:szCs w:val="20"/>
              </w:rPr>
              <w:t>ГОСТ 2789-73 ...</w:t>
            </w:r>
          </w:p>
          <w:p w14:paraId="2696907E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79320AA3" w14:textId="77777777" w:rsidR="008A1A53" w:rsidRPr="00173DCA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73DCA">
              <w:rPr>
                <w:rFonts w:ascii="Arial" w:hAnsi="Arial" w:cs="Arial"/>
                <w:sz w:val="20"/>
                <w:szCs w:val="20"/>
              </w:rPr>
              <w:t>В тексте стандарта приведена датированная ссылка.</w:t>
            </w:r>
          </w:p>
        </w:tc>
        <w:tc>
          <w:tcPr>
            <w:tcW w:w="4112" w:type="dxa"/>
            <w:gridSpan w:val="2"/>
          </w:tcPr>
          <w:p w14:paraId="0FCEF964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124233A5" w14:textId="77777777" w:rsidR="008A1A53" w:rsidRPr="005051D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проекта стандарта были исключены датированные ссылки</w:t>
            </w:r>
          </w:p>
        </w:tc>
      </w:tr>
      <w:tr w:rsidR="008A1A53" w:rsidRPr="005051DE" w14:paraId="448EF4B4" w14:textId="77777777" w:rsidTr="008A1A53">
        <w:tc>
          <w:tcPr>
            <w:tcW w:w="509" w:type="dxa"/>
          </w:tcPr>
          <w:p w14:paraId="47176EF8" w14:textId="77777777" w:rsidR="008A1A53" w:rsidRPr="0002769F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BB0F31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E68EE">
              <w:rPr>
                <w:rFonts w:asciiTheme="minorBidi" w:eastAsia="Times New Roman" w:hAnsiTheme="minorBidi" w:cstheme="minorBid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</w:tcPr>
          <w:p w14:paraId="2B429EF2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>ФГБУ «21 Научно-исследовательский испытательный институт военной автомобильной техники» Министерства обороны РФ, № 355 от 18.03.2024 г.</w:t>
            </w:r>
          </w:p>
          <w:p w14:paraId="35D88314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4E2975F3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691" w:type="dxa"/>
          </w:tcPr>
          <w:p w14:paraId="279EC365" w14:textId="77777777" w:rsidR="008A1A53" w:rsidRPr="00BE68EE" w:rsidRDefault="008A1A53" w:rsidP="00A84909">
            <w:pPr>
              <w:pStyle w:val="a6"/>
              <w:jc w:val="left"/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</w:pPr>
            <w:r w:rsidRPr="00BE68EE">
              <w:rPr>
                <w:rFonts w:asciiTheme="minorBidi" w:hAnsiTheme="minorBidi" w:cstheme="minorBidi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0BAC48C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В</w:t>
            </w:r>
            <w:r w:rsidRPr="00BE68EE">
              <w:rPr>
                <w:rFonts w:asciiTheme="minorBidi" w:hAnsiTheme="minorBidi" w:cstheme="minorBidi"/>
                <w:color w:val="212121"/>
                <w:spacing w:val="11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разделе</w:t>
            </w:r>
            <w:r w:rsidRPr="00BE68EE">
              <w:rPr>
                <w:rFonts w:asciiTheme="minorBidi" w:hAnsiTheme="minorBidi" w:cstheme="minorBidi"/>
                <w:color w:val="212121"/>
                <w:spacing w:val="25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2</w:t>
            </w:r>
            <w:r w:rsidRPr="00BE68EE">
              <w:rPr>
                <w:rFonts w:asciiTheme="minorBidi" w:hAnsiTheme="minorBidi" w:cstheme="minorBidi"/>
                <w:color w:val="313131"/>
                <w:spacing w:val="7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в</w:t>
            </w:r>
            <w:r w:rsidRPr="00BE68EE">
              <w:rPr>
                <w:rFonts w:asciiTheme="minorBidi" w:hAnsiTheme="minorBidi" w:cstheme="minorBidi"/>
                <w:color w:val="212121"/>
                <w:spacing w:val="9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перечне</w:t>
            </w:r>
            <w:r w:rsidRPr="00BE68EE">
              <w:rPr>
                <w:rFonts w:asciiTheme="minorBidi" w:hAnsiTheme="minorBidi" w:cstheme="minorBidi"/>
                <w:color w:val="212121"/>
                <w:spacing w:val="18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ссылочных</w:t>
            </w:r>
            <w:r w:rsidRPr="00BE68EE">
              <w:rPr>
                <w:rFonts w:asciiTheme="minorBidi" w:hAnsiTheme="minorBidi" w:cstheme="minorBidi"/>
                <w:color w:val="313131"/>
                <w:spacing w:val="37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нормативных</w:t>
            </w:r>
            <w:r w:rsidRPr="00BE68EE">
              <w:rPr>
                <w:rFonts w:asciiTheme="minorBidi" w:hAnsiTheme="minorBidi" w:cstheme="minorBidi"/>
                <w:color w:val="212121"/>
                <w:spacing w:val="25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документов</w:t>
            </w:r>
            <w:r w:rsidRPr="00BE68EE">
              <w:rPr>
                <w:rFonts w:asciiTheme="minorBidi" w:hAnsiTheme="minorBidi" w:cstheme="minorBidi"/>
                <w:color w:val="313131"/>
                <w:spacing w:val="27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313131"/>
                <w:w w:val="105"/>
                <w:sz w:val="20"/>
                <w:szCs w:val="20"/>
              </w:rPr>
              <w:t>не</w:t>
            </w:r>
            <w:r w:rsidRPr="00BE68EE">
              <w:rPr>
                <w:rFonts w:asciiTheme="minorBidi" w:hAnsiTheme="minorBidi" w:cstheme="minorBidi"/>
                <w:color w:val="313131"/>
                <w:w w:val="98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указаны</w:t>
            </w:r>
            <w:r w:rsidRPr="00BE68EE">
              <w:rPr>
                <w:rFonts w:asciiTheme="minorBidi" w:hAnsiTheme="minorBidi" w:cstheme="minorBidi"/>
                <w:color w:val="212121"/>
                <w:spacing w:val="28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цифры</w:t>
            </w:r>
            <w:r w:rsidRPr="00BE68EE">
              <w:rPr>
                <w:rFonts w:asciiTheme="minorBidi" w:hAnsiTheme="minorBidi" w:cstheme="minorBidi"/>
                <w:color w:val="212121"/>
                <w:spacing w:val="28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года</w:t>
            </w:r>
            <w:r w:rsidRPr="00BE68EE">
              <w:rPr>
                <w:rFonts w:asciiTheme="minorBidi" w:hAnsiTheme="minorBidi" w:cstheme="minorBidi"/>
                <w:color w:val="212121"/>
                <w:spacing w:val="13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принятия</w:t>
            </w:r>
            <w:r w:rsidRPr="00BE68EE">
              <w:rPr>
                <w:rFonts w:asciiTheme="minorBidi" w:hAnsiTheme="minorBidi" w:cstheme="minorBidi"/>
                <w:color w:val="212121"/>
                <w:spacing w:val="25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(п.</w:t>
            </w:r>
            <w:r w:rsidRPr="00BE68EE">
              <w:rPr>
                <w:rFonts w:asciiTheme="minorBidi" w:hAnsiTheme="minorBidi" w:cstheme="minorBidi"/>
                <w:color w:val="212121"/>
                <w:spacing w:val="6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3.8.4</w:t>
            </w:r>
            <w:r w:rsidRPr="00BE68EE">
              <w:rPr>
                <w:rFonts w:asciiTheme="minorBidi" w:hAnsiTheme="minorBidi" w:cstheme="minorBidi"/>
                <w:color w:val="212121"/>
                <w:spacing w:val="9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ГОСТ</w:t>
            </w:r>
            <w:r w:rsidRPr="00BE68EE">
              <w:rPr>
                <w:rFonts w:asciiTheme="minorBidi" w:hAnsiTheme="minorBidi" w:cstheme="minorBidi"/>
                <w:color w:val="212121"/>
                <w:spacing w:val="43"/>
                <w:w w:val="105"/>
                <w:sz w:val="20"/>
                <w:szCs w:val="20"/>
              </w:rPr>
              <w:t xml:space="preserve"> 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1.5</w:t>
            </w:r>
            <w:r w:rsidRPr="00BE68EE">
              <w:rPr>
                <w:rFonts w:asciiTheme="minorBidi" w:hAnsiTheme="minorBidi" w:cstheme="minorBidi"/>
                <w:color w:val="212121"/>
                <w:spacing w:val="-31"/>
                <w:w w:val="105"/>
                <w:sz w:val="20"/>
                <w:szCs w:val="20"/>
              </w:rPr>
              <w:t>-</w:t>
            </w:r>
            <w:r w:rsidRPr="00BE68EE">
              <w:rPr>
                <w:rFonts w:asciiTheme="minorBidi" w:hAnsiTheme="minorBidi" w:cstheme="minorBidi"/>
                <w:color w:val="212121"/>
                <w:w w:val="105"/>
                <w:sz w:val="20"/>
                <w:szCs w:val="20"/>
              </w:rPr>
              <w:t>2001).</w:t>
            </w:r>
          </w:p>
        </w:tc>
        <w:tc>
          <w:tcPr>
            <w:tcW w:w="4112" w:type="dxa"/>
            <w:gridSpan w:val="2"/>
          </w:tcPr>
          <w:p w14:paraId="6812F3F1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A255086" w14:textId="77777777" w:rsidR="008A1A53" w:rsidRPr="005051D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ГОСТ Р 1.5-2012 п. 3.6.5 позволяет приводить недатированные ссылки на документы по стандартизации</w:t>
            </w:r>
          </w:p>
        </w:tc>
      </w:tr>
      <w:tr w:rsidR="008A1A53" w:rsidRPr="009C4872" w14:paraId="1F074CBA" w14:textId="77777777" w:rsidTr="008A1A53">
        <w:tc>
          <w:tcPr>
            <w:tcW w:w="509" w:type="dxa"/>
          </w:tcPr>
          <w:p w14:paraId="3B4E76EE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4B66F1" w14:textId="77777777" w:rsidR="008A1A53" w:rsidRPr="00AB505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FB90565" w14:textId="77777777" w:rsidR="008A1A53" w:rsidRPr="0057037D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НИЦ «Курчатовский институт», б/н</w:t>
            </w:r>
          </w:p>
        </w:tc>
        <w:tc>
          <w:tcPr>
            <w:tcW w:w="6691" w:type="dxa"/>
          </w:tcPr>
          <w:p w14:paraId="48109F00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0B09C64" w14:textId="77777777" w:rsidR="008A1A53" w:rsidRPr="00AB505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B5055">
              <w:rPr>
                <w:rFonts w:ascii="Arial" w:hAnsi="Arial" w:cs="Arial"/>
                <w:sz w:val="20"/>
                <w:szCs w:val="20"/>
              </w:rPr>
              <w:t>В перечислении недостаточно знаков препинания</w:t>
            </w:r>
          </w:p>
          <w:p w14:paraId="526C768D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60CF157" w14:textId="77777777" w:rsidR="008A1A53" w:rsidRPr="00AB505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B5055">
              <w:rPr>
                <w:rFonts w:ascii="Arial" w:hAnsi="Arial" w:cs="Arial"/>
                <w:sz w:val="20"/>
                <w:szCs w:val="20"/>
              </w:rPr>
              <w:t>После обозначения государственного стандарта ставить точку, после элемента перечисления ставить точку с запятой.</w:t>
            </w:r>
          </w:p>
          <w:p w14:paraId="59936295" w14:textId="77777777" w:rsidR="008A1A53" w:rsidRPr="0086214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</w:t>
            </w:r>
            <w:r w:rsidRPr="00862148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0639CF04" w14:textId="77777777" w:rsidR="008A1A53" w:rsidRPr="0086214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2148">
              <w:rPr>
                <w:rFonts w:ascii="Arial" w:hAnsi="Arial" w:cs="Arial"/>
                <w:sz w:val="20"/>
                <w:szCs w:val="20"/>
                <w:lang w:val="en-US"/>
              </w:rPr>
              <w:t>therules.ru/semicolon/</w:t>
            </w:r>
          </w:p>
          <w:p w14:paraId="72C77A9B" w14:textId="77777777" w:rsidR="008A1A53" w:rsidRPr="0086214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2148">
              <w:rPr>
                <w:rFonts w:ascii="Arial" w:hAnsi="Arial" w:cs="Arial"/>
                <w:sz w:val="20"/>
                <w:szCs w:val="20"/>
                <w:lang w:val="en-US"/>
              </w:rPr>
              <w:t>therules.ru/full-stop/</w:t>
            </w:r>
          </w:p>
        </w:tc>
        <w:tc>
          <w:tcPr>
            <w:tcW w:w="4112" w:type="dxa"/>
            <w:gridSpan w:val="2"/>
          </w:tcPr>
          <w:p w14:paraId="69B78850" w14:textId="77777777" w:rsidR="008A1A53" w:rsidRPr="00C1697D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69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40F55694" w14:textId="77777777" w:rsidR="008A1A53" w:rsidRPr="009C4872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697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Оформление раздела согласно ГОСТ 1.5 и ГОСТ Р 1.5</w:t>
            </w:r>
          </w:p>
        </w:tc>
      </w:tr>
      <w:tr w:rsidR="008A1A53" w:rsidRPr="00E207EE" w14:paraId="6966073B" w14:textId="77777777" w:rsidTr="008A1A53">
        <w:tc>
          <w:tcPr>
            <w:tcW w:w="509" w:type="dxa"/>
          </w:tcPr>
          <w:p w14:paraId="761730B1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D56B5E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7684ED8E" w14:textId="77777777" w:rsidR="008A1A53" w:rsidRPr="000C3DD0" w:rsidRDefault="008A1A53" w:rsidP="00A84909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691" w:type="dxa"/>
          </w:tcPr>
          <w:p w14:paraId="649A5CD1" w14:textId="77777777" w:rsidR="008A1A53" w:rsidRPr="0074522F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0E79E10" w14:textId="77777777" w:rsidR="008A1A53" w:rsidRPr="00B74F13" w:rsidRDefault="008A1A53" w:rsidP="00A84909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Предлагаю уточнить текст раздела: «В настоящем стандарте применены термины по ГОСТ Р 2.005.» и ввести в раздел 2 ссылку на ГОСТ 25142</w:t>
            </w:r>
          </w:p>
          <w:p w14:paraId="20A78104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50D2894" w14:textId="77777777" w:rsidR="008A1A53" w:rsidRPr="00B74F13" w:rsidRDefault="008A1A53" w:rsidP="00A84909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«В настоящем стандарте применены термины по ГОСТ Р 2.005 и ГОСТ 25142.»</w:t>
            </w:r>
          </w:p>
          <w:p w14:paraId="74DAA375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2BDBCB7" w14:textId="77777777" w:rsidR="008A1A53" w:rsidRPr="002A69A7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ГОСТ 25142-82 «Шероховатость поверхности. Термины и определения» определяет многие термины рассматриваемого стандарта</w:t>
            </w:r>
          </w:p>
        </w:tc>
        <w:tc>
          <w:tcPr>
            <w:tcW w:w="4112" w:type="dxa"/>
            <w:gridSpan w:val="2"/>
          </w:tcPr>
          <w:p w14:paraId="43FD59AC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8A1A53" w:rsidRPr="00E207EE" w14:paraId="7EBC4CE2" w14:textId="77777777" w:rsidTr="008A1A53">
        <w:tc>
          <w:tcPr>
            <w:tcW w:w="509" w:type="dxa"/>
          </w:tcPr>
          <w:p w14:paraId="0A305AEC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D33C0C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2CB38395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 xml:space="preserve">ФГБУ «21 Научно-исследовательский испытательный институт военной автомобильной техники» Министерства обороны </w:t>
            </w:r>
            <w:r w:rsidRPr="00BE68EE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РФ, № 355 от 18.03.2024 г.</w:t>
            </w:r>
          </w:p>
        </w:tc>
        <w:tc>
          <w:tcPr>
            <w:tcW w:w="6691" w:type="dxa"/>
          </w:tcPr>
          <w:p w14:paraId="7DCBC244" w14:textId="77777777" w:rsidR="008A1A53" w:rsidRPr="000E1C9D" w:rsidRDefault="008A1A53" w:rsidP="00A8490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В пункте 3 </w:t>
            </w:r>
            <w:r w:rsidRPr="000E1C9D">
              <w:rPr>
                <w:rFonts w:ascii="Arial" w:hAnsi="Arial" w:cs="Arial"/>
                <w:sz w:val="20"/>
                <w:szCs w:val="20"/>
              </w:rPr>
              <w:t>«Термин</w:t>
            </w:r>
            <w:r>
              <w:rPr>
                <w:rFonts w:ascii="Arial" w:hAnsi="Arial" w:cs="Arial"/>
                <w:sz w:val="20"/>
                <w:szCs w:val="20"/>
              </w:rPr>
              <w:t>ы  и  определению» перечислить,  термин</w:t>
            </w:r>
            <w:r w:rsidRPr="000E1C9D">
              <w:rPr>
                <w:rFonts w:ascii="Arial" w:hAnsi="Arial" w:cs="Arial"/>
                <w:sz w:val="20"/>
                <w:szCs w:val="20"/>
              </w:rPr>
              <w:t>ы  и определения</w:t>
            </w:r>
          </w:p>
        </w:tc>
        <w:tc>
          <w:tcPr>
            <w:tcW w:w="4112" w:type="dxa"/>
            <w:gridSpan w:val="2"/>
          </w:tcPr>
          <w:p w14:paraId="0CE8B46D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65E67AD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Проектом стандарта используются стандартизированные термины, поэтому приводить их нецелесообразно</w:t>
            </w:r>
          </w:p>
        </w:tc>
      </w:tr>
      <w:tr w:rsidR="008A1A53" w:rsidRPr="00E207EE" w14:paraId="79A9D70C" w14:textId="77777777" w:rsidTr="008A1A53">
        <w:tc>
          <w:tcPr>
            <w:tcW w:w="509" w:type="dxa"/>
          </w:tcPr>
          <w:p w14:paraId="18DE6FAB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24E7C39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4, 5</w:t>
            </w:r>
          </w:p>
        </w:tc>
        <w:tc>
          <w:tcPr>
            <w:tcW w:w="2410" w:type="dxa"/>
          </w:tcPr>
          <w:p w14:paraId="08006430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691" w:type="dxa"/>
          </w:tcPr>
          <w:p w14:paraId="121031E0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25606D7" w14:textId="77777777" w:rsidR="008A1A53" w:rsidRPr="00571010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Рекомендуется указать наименования рисунков и таблиц</w:t>
            </w:r>
          </w:p>
        </w:tc>
        <w:tc>
          <w:tcPr>
            <w:tcW w:w="4112" w:type="dxa"/>
            <w:gridSpan w:val="2"/>
          </w:tcPr>
          <w:p w14:paraId="09511CE2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07CDB51D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Наименования рисунков и таблиц является необязательным элементом. Т.к. перед рисунком или таблицей имеется пункт, который полностью раскрывает содержание таблицы или рисунка, то считаем нецелесообразным приведение наименований</w:t>
            </w:r>
          </w:p>
        </w:tc>
      </w:tr>
      <w:tr w:rsidR="008A1A53" w:rsidRPr="00E207EE" w14:paraId="1313356C" w14:textId="77777777" w:rsidTr="008A1A53">
        <w:tc>
          <w:tcPr>
            <w:tcW w:w="509" w:type="dxa"/>
          </w:tcPr>
          <w:p w14:paraId="0B4EE9DA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F144B8D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4.2, рисунок 1</w:t>
            </w:r>
          </w:p>
        </w:tc>
        <w:tc>
          <w:tcPr>
            <w:tcW w:w="2410" w:type="dxa"/>
          </w:tcPr>
          <w:p w14:paraId="18A316C6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  <w:p w14:paraId="43AD6666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3E20EE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  <w:p w14:paraId="60824E68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06E70B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  <w:p w14:paraId="5DDA3CC1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5994F4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  <w:p w14:paraId="3FB42125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684D5F" w14:textId="77777777" w:rsidR="008A1A53" w:rsidRPr="00CD5735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ООО «ТМХ-</w:t>
            </w:r>
            <w:proofErr w:type="spellStart"/>
            <w:r w:rsidRPr="006E79BF">
              <w:rPr>
                <w:rFonts w:asciiTheme="minorBidi" w:hAnsiTheme="minorBidi" w:cstheme="minorBidi"/>
                <w:sz w:val="20"/>
                <w:szCs w:val="20"/>
              </w:rPr>
              <w:t>Электротех</w:t>
            </w:r>
            <w:proofErr w:type="spellEnd"/>
            <w:r w:rsidRPr="006E79BF"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))</w:t>
            </w:r>
          </w:p>
        </w:tc>
        <w:tc>
          <w:tcPr>
            <w:tcW w:w="6691" w:type="dxa"/>
          </w:tcPr>
          <w:p w14:paraId="486D39E9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15377FD" w14:textId="77777777" w:rsidR="008A1A53" w:rsidRPr="000D00EF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Рекомендуется убрать год в обозначении ГОСТ 2789-73</w:t>
            </w:r>
            <w:r>
              <w:rPr>
                <w:rFonts w:asciiTheme="minorBidi" w:hAnsiTheme="minorBidi" w:cstheme="minorBidi"/>
                <w:bCs/>
                <w:sz w:val="20"/>
                <w:szCs w:val="20"/>
              </w:rPr>
              <w:t xml:space="preserve"> </w:t>
            </w:r>
            <w:r w:rsidRPr="0078749B">
              <w:rPr>
                <w:rFonts w:ascii="Arial" w:hAnsi="Arial" w:cs="Arial"/>
                <w:sz w:val="20"/>
                <w:szCs w:val="20"/>
              </w:rPr>
              <w:t>т.к. по тексту приведены недатированные ссылки на ГОСТы.</w:t>
            </w:r>
          </w:p>
        </w:tc>
        <w:tc>
          <w:tcPr>
            <w:tcW w:w="4112" w:type="dxa"/>
            <w:gridSpan w:val="2"/>
          </w:tcPr>
          <w:p w14:paraId="1A2EDE4F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4CD6C74D" w14:textId="77777777" w:rsidTr="008A1A53">
        <w:tc>
          <w:tcPr>
            <w:tcW w:w="509" w:type="dxa"/>
          </w:tcPr>
          <w:p w14:paraId="62F536F7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F7BA26B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1512A5EF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0" w:name="_Hlk221105662"/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</w:t>
            </w:r>
            <w:bookmarkEnd w:id="0"/>
            <w:r>
              <w:rPr>
                <w:rFonts w:ascii="Arial" w:hAnsi="Arial" w:cs="Arial"/>
                <w:sz w:val="20"/>
                <w:szCs w:val="20"/>
              </w:rPr>
              <w:t>, № 1813/21 от 06.03.2024 г. (ВНИИ «Сигнал»)</w:t>
            </w:r>
          </w:p>
        </w:tc>
        <w:tc>
          <w:tcPr>
            <w:tcW w:w="6691" w:type="dxa"/>
          </w:tcPr>
          <w:p w14:paraId="07748B1C" w14:textId="77777777" w:rsidR="008A1A53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D095703" w14:textId="77777777" w:rsidR="008A1A53" w:rsidRPr="008A702B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В обозначении шероховатости поверхности, способ обработки которой конструктором не устанавливается, применяют знак     «     «  (рисунок 2 а)).</w:t>
            </w:r>
          </w:p>
          <w:p w14:paraId="0A5BDD84" w14:textId="77777777" w:rsidR="008A1A53" w:rsidRPr="008A702B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В обозначении шероховатости поверхности, которая должна быть образована только удалением слоя материала, применяют знак «     « (рисунок 2 б)).</w:t>
            </w:r>
          </w:p>
          <w:p w14:paraId="014DD91D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228EDDF1" w14:textId="77777777" w:rsidR="008A1A53" w:rsidRPr="008A702B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Знаки обозначения шероховатости в абзацах 3 и 4 не соответствуют знакам обозначения шероховатости на рисунке 2</w:t>
            </w:r>
          </w:p>
          <w:p w14:paraId="5DE52710" w14:textId="77777777" w:rsidR="008A1A53" w:rsidRDefault="008A1A53" w:rsidP="00A8490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B188537" w14:textId="77777777" w:rsidR="008A1A53" w:rsidRPr="008A702B" w:rsidRDefault="008A1A53" w:rsidP="00A8490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Привести в соответствие знаки</w:t>
            </w:r>
          </w:p>
        </w:tc>
        <w:tc>
          <w:tcPr>
            <w:tcW w:w="4112" w:type="dxa"/>
            <w:gridSpan w:val="2"/>
          </w:tcPr>
          <w:p w14:paraId="36BB5C75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8A1A53" w:rsidRPr="00E207EE" w14:paraId="24EB6BD6" w14:textId="77777777" w:rsidTr="008A1A53">
        <w:tc>
          <w:tcPr>
            <w:tcW w:w="509" w:type="dxa"/>
          </w:tcPr>
          <w:p w14:paraId="66A8A3CC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A91802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420ACB02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</w:tcPr>
          <w:p w14:paraId="331AF41A" w14:textId="77777777" w:rsidR="008A1A53" w:rsidRPr="00CF06EB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C136443" w14:textId="77777777" w:rsidR="008A1A53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…равна (1,5…5)h… в ГОСТЕ от 73г. в п.1.3… равна (1,5…3)h…</w:t>
            </w:r>
          </w:p>
          <w:p w14:paraId="7EFA1782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112" w:type="dxa"/>
            <w:gridSpan w:val="2"/>
          </w:tcPr>
          <w:p w14:paraId="5B64C6C4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42A46D0" w14:textId="77777777" w:rsidR="008A1A53" w:rsidRPr="004226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Считаем, что нецелесообразно ограничивать верхний предел высоты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H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т.к. количество параметров шероховатости, указанных под полкой, может превышать значение, равное </w:t>
            </w:r>
            <w:r w:rsidRPr="004226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или 5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h</w:t>
            </w:r>
          </w:p>
        </w:tc>
      </w:tr>
      <w:tr w:rsidR="008A1A53" w:rsidRPr="00E207EE" w14:paraId="5B6D8125" w14:textId="77777777" w:rsidTr="008A1A53">
        <w:tc>
          <w:tcPr>
            <w:tcW w:w="509" w:type="dxa"/>
          </w:tcPr>
          <w:p w14:paraId="7694B526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AE6FE85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7ABF09CE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</w:tcPr>
          <w:p w14:paraId="0DE82DB5" w14:textId="77777777" w:rsidR="008A1A53" w:rsidRPr="00CF06EB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F2E34A0" w14:textId="77777777" w:rsidR="008A1A53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Заменить «…» на  тире</w:t>
            </w:r>
          </w:p>
          <w:p w14:paraId="4AA5969F" w14:textId="77777777" w:rsidR="008A1A53" w:rsidRPr="003B0D20" w:rsidRDefault="008A1A53" w:rsidP="00A84909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4D9029F4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Высота h должна быть приблизительно равна применяемой на чертеже высоте цифр размерных чисел. Высота H равна (1,5 - 5)h.</w:t>
            </w:r>
          </w:p>
        </w:tc>
        <w:tc>
          <w:tcPr>
            <w:tcW w:w="4112" w:type="dxa"/>
            <w:gridSpan w:val="2"/>
          </w:tcPr>
          <w:p w14:paraId="2EA64777" w14:textId="77777777" w:rsidR="008A1A53" w:rsidRDefault="008A1A53" w:rsidP="00422653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C106132" w14:textId="77777777" w:rsidR="008A1A53" w:rsidRPr="00422653" w:rsidRDefault="008A1A53" w:rsidP="00422653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Считаем, что нецелесообразно ограничивать верхний предел высоты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H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т.к. количество параметров шероховатости, указанных под полкой, может превышать значение, равное </w:t>
            </w:r>
            <w:r w:rsidRPr="004226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или 5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h</w:t>
            </w:r>
          </w:p>
        </w:tc>
      </w:tr>
      <w:tr w:rsidR="008A1A53" w:rsidRPr="00E207EE" w14:paraId="35BD03AF" w14:textId="77777777" w:rsidTr="008A1A53">
        <w:tc>
          <w:tcPr>
            <w:tcW w:w="509" w:type="dxa"/>
          </w:tcPr>
          <w:p w14:paraId="13005B4F" w14:textId="77777777" w:rsidR="008A1A53" w:rsidRPr="00E207EE" w:rsidRDefault="008A1A53" w:rsidP="00A8490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7DF6ABB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110E60BA" w14:textId="77777777" w:rsidR="008A1A53" w:rsidRDefault="008A1A53" w:rsidP="00A8490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_Hlk221106906"/>
            <w:r>
              <w:rPr>
                <w:rFonts w:ascii="Arial" w:hAnsi="Arial" w:cs="Arial"/>
                <w:sz w:val="20"/>
                <w:szCs w:val="20"/>
              </w:rPr>
              <w:t>ПАО «ОДК-УМПО»</w:t>
            </w:r>
            <w:bookmarkEnd w:id="1"/>
            <w:r>
              <w:rPr>
                <w:rFonts w:ascii="Arial" w:hAnsi="Arial" w:cs="Arial"/>
                <w:sz w:val="20"/>
                <w:szCs w:val="20"/>
              </w:rPr>
              <w:t>, № 18-08-56/24 от 06.03.2024 г.</w:t>
            </w:r>
          </w:p>
        </w:tc>
        <w:tc>
          <w:tcPr>
            <w:tcW w:w="6691" w:type="dxa"/>
          </w:tcPr>
          <w:p w14:paraId="6FA17C69" w14:textId="77777777" w:rsidR="008A1A53" w:rsidRPr="00CF06EB" w:rsidRDefault="008A1A53" w:rsidP="00A84909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12EB4DE" w14:textId="77777777" w:rsidR="008A1A53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Знаки, приведенные в тексте (третий четвертый, пятый абзацы), не соответствуют рисункам 2а), 2б) и 2в)</w:t>
            </w:r>
          </w:p>
          <w:p w14:paraId="17DD71B5" w14:textId="77777777" w:rsidR="008A1A53" w:rsidRDefault="008A1A53" w:rsidP="00A84909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55FE40E" w14:textId="77777777" w:rsidR="008A1A53" w:rsidRPr="006548F1" w:rsidRDefault="008A1A53" w:rsidP="00A84909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На рисунке 2в) знак должен иметь полку, т.к. предполагается по дальнейшему тексту указание параметра шероховатости поверхности, которая должна быть образована без удаления слоя материала.</w:t>
            </w:r>
          </w:p>
        </w:tc>
        <w:tc>
          <w:tcPr>
            <w:tcW w:w="4112" w:type="dxa"/>
            <w:gridSpan w:val="2"/>
          </w:tcPr>
          <w:p w14:paraId="6ABCA282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61B3429F" w14:textId="77777777" w:rsidR="008A1A53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Знаки в п. 4.3 обновлены</w:t>
            </w:r>
          </w:p>
          <w:p w14:paraId="350FAF18" w14:textId="77777777" w:rsidR="008A1A53" w:rsidRPr="00E207EE" w:rsidRDefault="008A1A53" w:rsidP="00A8490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4.3</w:t>
            </w:r>
          </w:p>
        </w:tc>
      </w:tr>
      <w:tr w:rsidR="008A1A53" w:rsidRPr="00E207EE" w14:paraId="1D34F0DF" w14:textId="77777777" w:rsidTr="008A1A53">
        <w:tc>
          <w:tcPr>
            <w:tcW w:w="509" w:type="dxa"/>
          </w:tcPr>
          <w:p w14:paraId="2F4333DB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8D5938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71A495BA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2" w:name="_Hlk221107068"/>
            <w:r w:rsidRPr="00FF31BE">
              <w:rPr>
                <w:rFonts w:asciiTheme="minorBidi" w:hAnsiTheme="minorBidi" w:cstheme="minorBidi"/>
                <w:sz w:val="20"/>
                <w:szCs w:val="20"/>
              </w:rPr>
              <w:t>ПАО «Яковлев»</w:t>
            </w:r>
            <w:bookmarkEnd w:id="2"/>
            <w:r>
              <w:rPr>
                <w:rFonts w:asciiTheme="minorBidi" w:hAnsiTheme="minorBidi" w:cstheme="minorBidi"/>
                <w:sz w:val="20"/>
                <w:szCs w:val="20"/>
              </w:rPr>
              <w:t>, № 8516 от 19.03.2024 г.</w:t>
            </w:r>
          </w:p>
        </w:tc>
        <w:tc>
          <w:tcPr>
            <w:tcW w:w="6691" w:type="dxa"/>
          </w:tcPr>
          <w:p w14:paraId="5210FF59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120E00E" w14:textId="77777777" w:rsidR="008A1A53" w:rsidRPr="00A67C9B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7C9B">
              <w:rPr>
                <w:rStyle w:val="FontStyle36"/>
                <w:rFonts w:asciiTheme="minorBidi" w:hAnsiTheme="minorBidi" w:cstheme="minorBidi"/>
                <w:sz w:val="20"/>
                <w:szCs w:val="20"/>
              </w:rPr>
              <w:t>Знак в тексте не соответствует  знаку на рисунка 2 а), б)</w:t>
            </w:r>
          </w:p>
        </w:tc>
        <w:tc>
          <w:tcPr>
            <w:tcW w:w="4112" w:type="dxa"/>
            <w:gridSpan w:val="2"/>
          </w:tcPr>
          <w:p w14:paraId="15407A6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65A4FBC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Знаки в п. 4.3 обновлены</w:t>
            </w:r>
          </w:p>
          <w:p w14:paraId="055B5E15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4.3</w:t>
            </w:r>
          </w:p>
        </w:tc>
      </w:tr>
      <w:tr w:rsidR="008A1A53" w:rsidRPr="00E207EE" w14:paraId="0F83DDF3" w14:textId="77777777" w:rsidTr="008A1A53">
        <w:tc>
          <w:tcPr>
            <w:tcW w:w="509" w:type="dxa"/>
          </w:tcPr>
          <w:p w14:paraId="1309590E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BC98A1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56384CC7" w14:textId="77777777" w:rsidR="008A1A53" w:rsidRPr="00FF31BE" w:rsidRDefault="008A1A53" w:rsidP="003F3A0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bookmarkStart w:id="3" w:name="_Hlk221107075"/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bookmarkEnd w:id="3"/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48E64489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4E0183B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обозначении шероховатости поверхности, способ обработки которой конструктором не устанавливается, применяется 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134E5C1B" wp14:editId="40302118">
                  <wp:extent cx="148856" cy="169921"/>
                  <wp:effectExtent l="0" t="0" r="381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741" t="7473" r="30832" b="27936"/>
                          <a:stretch/>
                        </pic:blipFill>
                        <pic:spPr bwMode="auto">
                          <a:xfrm>
                            <a:off x="0" y="0"/>
                            <a:ext cx="157667" cy="179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    (рисунок 2а)).</w:t>
            </w:r>
          </w:p>
          <w:p w14:paraId="640E6ED1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обозначении шероховатости поверхности, которая должна быть образована только удалением слоя металла, применяют 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117272C8" wp14:editId="6EAA2D0F">
                  <wp:extent cx="285013" cy="313235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059" t="12287" r="17464"/>
                          <a:stretch/>
                        </pic:blipFill>
                        <pic:spPr bwMode="auto">
                          <a:xfrm>
                            <a:off x="0" y="0"/>
                            <a:ext cx="303559" cy="33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 (рисунок 2б)).</w:t>
            </w:r>
          </w:p>
          <w:p w14:paraId="18BE2A89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2727EBE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обозначении шероховатости поверхности, способ обработки которой конструктором не устанавливается, применяется</w:t>
            </w:r>
          </w:p>
          <w:p w14:paraId="0D7528FA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lastRenderedPageBreak/>
              <w:t xml:space="preserve">знак « 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118F8074" wp14:editId="493F9A1D">
                  <wp:extent cx="407570" cy="26851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107" t="30327" r="34825" b="41110"/>
                          <a:stretch/>
                        </pic:blipFill>
                        <pic:spPr bwMode="auto">
                          <a:xfrm>
                            <a:off x="0" y="0"/>
                            <a:ext cx="427554" cy="28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(рисунок 2а)).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</w:t>
            </w:r>
          </w:p>
          <w:p w14:paraId="62B1AC26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обозначении шероховатости поверхности, которая должна быть образована только удалением слоя металла, применяют знак                    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28081850" wp14:editId="59997D5E">
                  <wp:extent cx="416966" cy="285115"/>
                  <wp:effectExtent l="0" t="0" r="254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77" cy="30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 (рисунок 2б)).</w:t>
            </w:r>
          </w:p>
          <w:p w14:paraId="552629E3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Изображение знака привести в соответствие с рисунком 2а) для однозначного прочтения.</w:t>
            </w:r>
          </w:p>
          <w:p w14:paraId="3421BB83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D236676" w14:textId="77777777" w:rsidR="008A1A53" w:rsidRPr="005051DE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Изображение знака привести в соответствие с рисунком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2б) для однозначного прочтения.</w:t>
            </w:r>
          </w:p>
        </w:tc>
        <w:tc>
          <w:tcPr>
            <w:tcW w:w="4112" w:type="dxa"/>
            <w:gridSpan w:val="2"/>
          </w:tcPr>
          <w:p w14:paraId="221E767D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05B4670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Знаки в п. 4.3 обновлены</w:t>
            </w:r>
          </w:p>
          <w:p w14:paraId="74E1A500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4.3</w:t>
            </w:r>
          </w:p>
        </w:tc>
      </w:tr>
      <w:tr w:rsidR="008A1A53" w:rsidRPr="00E207EE" w14:paraId="7595FC65" w14:textId="77777777" w:rsidTr="008A1A53">
        <w:tc>
          <w:tcPr>
            <w:tcW w:w="509" w:type="dxa"/>
          </w:tcPr>
          <w:p w14:paraId="50E66AF3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B890B9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2394F5EF" w14:textId="77777777" w:rsidR="008A1A53" w:rsidRPr="00FF31BE" w:rsidRDefault="008A1A53" w:rsidP="003F3A0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24AB8B72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411620A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обозначение шероховатости поверхности, которая должна быть образована без удаления слоя металла, применяют 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706B63D9" wp14:editId="62E280D4">
                  <wp:extent cx="186165" cy="220888"/>
                  <wp:effectExtent l="0" t="0" r="4445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370" t="10480" r="12570" b="16298"/>
                          <a:stretch/>
                        </pic:blipFill>
                        <pic:spPr bwMode="auto">
                          <a:xfrm>
                            <a:off x="0" y="0"/>
                            <a:ext cx="192942" cy="2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(рисунок 2 в)) с указанием значения параметра шероховатости.</w:t>
            </w:r>
          </w:p>
          <w:p w14:paraId="09EAFA5E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26752EBE" wp14:editId="788EEDCF">
                  <wp:extent cx="1590476" cy="1600000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76" cy="1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3AEBC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1E4626A5" wp14:editId="044558F1">
                  <wp:extent cx="1615440" cy="160782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" r="-1598" b="-517"/>
                          <a:stretch/>
                        </pic:blipFill>
                        <pic:spPr bwMode="auto">
                          <a:xfrm>
                            <a:off x="0" y="0"/>
                            <a:ext cx="1615883" cy="160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A319D2" w14:textId="77777777" w:rsidR="008A1A53" w:rsidRPr="005051D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E22579F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В обозначение шероховатости поверхности, которая должна быть образована без удаления слоя металла, применяют 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7371D696" wp14:editId="71422BCE">
                  <wp:extent cx="260985" cy="174929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3643"/>
                          <a:stretch/>
                        </pic:blipFill>
                        <pic:spPr bwMode="auto">
                          <a:xfrm>
                            <a:off x="0" y="0"/>
                            <a:ext cx="282113" cy="18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(рисунок 2 в)) с указанием значения параметра шерохова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тости.</w:t>
            </w:r>
          </w:p>
          <w:p w14:paraId="2688296F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12976CA8" wp14:editId="56303562">
                  <wp:extent cx="1542857" cy="1142857"/>
                  <wp:effectExtent l="0" t="0" r="63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57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A436B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                 в)</w:t>
            </w:r>
          </w:p>
          <w:p w14:paraId="2EE92D46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127CCDF7" wp14:editId="58F63CA5">
                  <wp:extent cx="1600200" cy="126111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-1" r="-639" b="21159"/>
                          <a:stretch/>
                        </pic:blipFill>
                        <pic:spPr bwMode="auto">
                          <a:xfrm>
                            <a:off x="0" y="0"/>
                            <a:ext cx="1600639" cy="126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7AA242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                    г)</w:t>
            </w:r>
          </w:p>
          <w:p w14:paraId="75AF90EB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6B578A7E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Знак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79815D74" wp14:editId="72EB3156">
                  <wp:extent cx="186165" cy="220888"/>
                  <wp:effectExtent l="0" t="0" r="4445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370" t="10480" r="12570" b="16298"/>
                          <a:stretch/>
                        </pic:blipFill>
                        <pic:spPr bwMode="auto">
                          <a:xfrm>
                            <a:off x="0" y="0"/>
                            <a:ext cx="192942" cy="2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», указанный в новой редакции, на самом деле со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ответствует  п. 4.4. </w:t>
            </w:r>
          </w:p>
          <w:p w14:paraId="1868FF2F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Согласно п. 4.2 проекта ГОСТа при указании параметра шероховатости знак шероховатости должен иметь полку.</w:t>
            </w:r>
          </w:p>
          <w:p w14:paraId="0F1267D9" w14:textId="77777777" w:rsidR="008A1A53" w:rsidRPr="005051DE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Для п. 4.4 – знак шероховатости без полки (без указания параметра шероховатости) </w:t>
            </w:r>
          </w:p>
        </w:tc>
        <w:tc>
          <w:tcPr>
            <w:tcW w:w="4112" w:type="dxa"/>
            <w:gridSpan w:val="2"/>
          </w:tcPr>
          <w:p w14:paraId="5026A508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8A1A53" w:rsidRPr="00E207EE" w14:paraId="1409107C" w14:textId="77777777" w:rsidTr="008A1A53">
        <w:tc>
          <w:tcPr>
            <w:tcW w:w="509" w:type="dxa"/>
          </w:tcPr>
          <w:p w14:paraId="16009C64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F12BFE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3F316E83" w14:textId="77777777" w:rsidR="008A1A53" w:rsidRPr="000378E1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</w:t>
            </w:r>
            <w:proofErr w:type="spellStart"/>
            <w:r w:rsidRPr="006E79BF">
              <w:rPr>
                <w:rFonts w:asciiTheme="minorBidi" w:hAnsiTheme="minorBidi" w:cstheme="minorBidi"/>
                <w:sz w:val="20"/>
                <w:szCs w:val="20"/>
              </w:rPr>
              <w:t>Лугансктепловоз</w:t>
            </w:r>
            <w:proofErr w:type="spellEnd"/>
            <w:r w:rsidRPr="006E79BF"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66697D1E" w14:textId="77777777" w:rsidR="008A1A53" w:rsidRPr="005051D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7F1D1EB" w14:textId="77777777" w:rsidR="008A1A53" w:rsidRPr="005051DE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1DE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Привести в соответствие изображения знаков, приведенные в пункте 4.3 (третий и четвертый абзацы), с изображениями, показанными на рисунках 2 а) и 2 б).</w:t>
            </w:r>
          </w:p>
          <w:p w14:paraId="130F2567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71A8BCD" w14:textId="77777777" w:rsidR="008A1A53" w:rsidRPr="005051DE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1DE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рисунках 2 а) и 2 б) знаки изображены с полками, в пункте 4.3 (третий и четвертый абзацы) знаки изображены без полок</w:t>
            </w:r>
          </w:p>
        </w:tc>
        <w:tc>
          <w:tcPr>
            <w:tcW w:w="4112" w:type="dxa"/>
            <w:gridSpan w:val="2"/>
          </w:tcPr>
          <w:p w14:paraId="607217D4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67946E82" w14:textId="77777777" w:rsidTr="008A1A53">
        <w:tc>
          <w:tcPr>
            <w:tcW w:w="509" w:type="dxa"/>
          </w:tcPr>
          <w:p w14:paraId="3ACA312D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ACD7914" w14:textId="77777777" w:rsidR="008A1A53" w:rsidRPr="00781146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1146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2410" w:type="dxa"/>
          </w:tcPr>
          <w:p w14:paraId="57AAC63C" w14:textId="77777777" w:rsidR="008A1A53" w:rsidRPr="00781146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81146">
              <w:rPr>
                <w:rFonts w:ascii="Arial" w:hAnsi="Arial" w:cs="Arial"/>
                <w:sz w:val="20"/>
                <w:szCs w:val="20"/>
              </w:rPr>
              <w:t>АО «Адмиралтейские верфи», № 480300/527 от 29.03.2024 г.</w:t>
            </w:r>
          </w:p>
        </w:tc>
        <w:tc>
          <w:tcPr>
            <w:tcW w:w="6691" w:type="dxa"/>
          </w:tcPr>
          <w:p w14:paraId="4D83E10F" w14:textId="77777777" w:rsidR="008A1A53" w:rsidRPr="00781146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8114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75DE08D" w14:textId="77777777" w:rsidR="008A1A53" w:rsidRPr="00781146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1146">
              <w:rPr>
                <w:rFonts w:ascii="Arial" w:hAnsi="Arial" w:cs="Arial"/>
                <w:sz w:val="20"/>
                <w:szCs w:val="20"/>
              </w:rPr>
              <w:t>Заменить круглые скобки на квадратные</w:t>
            </w:r>
          </w:p>
          <w:p w14:paraId="257A53F1" w14:textId="77777777" w:rsidR="008A1A53" w:rsidRPr="00781146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1146">
              <w:rPr>
                <w:rFonts w:ascii="Arial" w:hAnsi="Arial" w:cs="Arial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60F30F07" w14:textId="20C85890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114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12D10794" w14:textId="77777777" w:rsidTr="008A1A53">
        <w:tc>
          <w:tcPr>
            <w:tcW w:w="509" w:type="dxa"/>
          </w:tcPr>
          <w:p w14:paraId="446071CE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D4F3C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4.3, рисунки 2 а), 2 б)</w:t>
            </w:r>
          </w:p>
        </w:tc>
        <w:tc>
          <w:tcPr>
            <w:tcW w:w="2410" w:type="dxa"/>
          </w:tcPr>
          <w:p w14:paraId="1698605A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 xml:space="preserve">.1/236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16.02.2024 г.</w:t>
            </w:r>
          </w:p>
        </w:tc>
        <w:tc>
          <w:tcPr>
            <w:tcW w:w="6691" w:type="dxa"/>
          </w:tcPr>
          <w:p w14:paraId="6EB50E5F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32F53CC3" w14:textId="77777777" w:rsidR="008A1A53" w:rsidRPr="005B415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У знака шероховатости полку выполнить тонкой сплошной линией.</w:t>
            </w:r>
          </w:p>
          <w:p w14:paraId="0528CE33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097B2757" w14:textId="77777777" w:rsidR="008A1A53" w:rsidRPr="005B415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Это выносная линия к размеру «Н». См. ГОСТ 2.307-2011.</w:t>
            </w:r>
          </w:p>
        </w:tc>
        <w:tc>
          <w:tcPr>
            <w:tcW w:w="4112" w:type="dxa"/>
            <w:gridSpan w:val="2"/>
          </w:tcPr>
          <w:p w14:paraId="54A0D98B" w14:textId="77777777" w:rsidR="008A1A53" w:rsidRDefault="008A1A53" w:rsidP="00406B9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Отклонено.</w:t>
            </w:r>
          </w:p>
          <w:p w14:paraId="39C69864" w14:textId="77777777" w:rsidR="008A1A53" w:rsidRPr="00E207EE" w:rsidRDefault="008A1A53" w:rsidP="00406B9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Считаем целесообразным указания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полки для рисунков, определяющих размеры графического символа</w:t>
            </w:r>
          </w:p>
        </w:tc>
      </w:tr>
      <w:tr w:rsidR="008A1A53" w:rsidRPr="00E207EE" w14:paraId="40C58FB1" w14:textId="77777777" w:rsidTr="008A1A53">
        <w:tc>
          <w:tcPr>
            <w:tcW w:w="509" w:type="dxa"/>
          </w:tcPr>
          <w:p w14:paraId="781C64AC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54D0447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4.3, рисунки 2 а), 2 б)</w:t>
            </w:r>
          </w:p>
        </w:tc>
        <w:tc>
          <w:tcPr>
            <w:tcW w:w="2410" w:type="dxa"/>
          </w:tcPr>
          <w:p w14:paraId="66A9F0CE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НО «ТИВ»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208806F3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D7F5246" w14:textId="77777777" w:rsidR="008A1A53" w:rsidRPr="005051D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051DE">
              <w:rPr>
                <w:rFonts w:ascii="Arial" w:hAnsi="Arial" w:cs="Arial"/>
                <w:sz w:val="20"/>
                <w:szCs w:val="20"/>
              </w:rPr>
              <w:t>Исключить полку знака шероховатости</w:t>
            </w:r>
          </w:p>
          <w:p w14:paraId="38841189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DA180E6" w14:textId="77777777" w:rsidR="008A1A53" w:rsidRPr="005051D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051DE">
              <w:rPr>
                <w:rFonts w:ascii="Arial" w:hAnsi="Arial" w:cs="Arial"/>
                <w:sz w:val="20"/>
                <w:szCs w:val="20"/>
              </w:rPr>
              <w:t>См. рисунок 2 в)</w:t>
            </w:r>
          </w:p>
        </w:tc>
        <w:tc>
          <w:tcPr>
            <w:tcW w:w="4112" w:type="dxa"/>
            <w:gridSpan w:val="2"/>
          </w:tcPr>
          <w:p w14:paraId="77DAC002" w14:textId="77777777" w:rsidR="008A1A53" w:rsidRDefault="008A1A53" w:rsidP="00406B9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1E04FF5F" w14:textId="77777777" w:rsidR="008A1A53" w:rsidRPr="00E207EE" w:rsidRDefault="008A1A53" w:rsidP="00406B9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Считаем целесообразным указания полки для рисунков, определяющих размеры графического символа</w:t>
            </w:r>
          </w:p>
        </w:tc>
      </w:tr>
      <w:tr w:rsidR="008A1A53" w:rsidRPr="00E207EE" w14:paraId="76C1B815" w14:textId="77777777" w:rsidTr="008A1A53">
        <w:tc>
          <w:tcPr>
            <w:tcW w:w="509" w:type="dxa"/>
          </w:tcPr>
          <w:p w14:paraId="76264B4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42F5E1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4.3, рисунок 2</w:t>
            </w:r>
          </w:p>
        </w:tc>
        <w:tc>
          <w:tcPr>
            <w:tcW w:w="2410" w:type="dxa"/>
          </w:tcPr>
          <w:p w14:paraId="0DDFBF3D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691" w:type="dxa"/>
          </w:tcPr>
          <w:p w14:paraId="5BB83C6F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5F34DC8" w14:textId="77777777" w:rsidR="008A1A53" w:rsidRPr="009833D8" w:rsidRDefault="008A1A53" w:rsidP="003F3A0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На рисунке 2 в качестве примеров приведены знаки обозначения шероховатости с указанием размеров элементов знаков.</w:t>
            </w:r>
          </w:p>
          <w:p w14:paraId="21FBDB3B" w14:textId="77777777" w:rsidR="008A1A53" w:rsidRPr="009833D8" w:rsidRDefault="008A1A53" w:rsidP="003F3A0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При этом на рисунках 2 а) и б) приведены знаки с полкой, размеры которой не заданы, а далее по тексту даются ссылки на эти рисунки с изображением знаков без полок.</w:t>
            </w:r>
          </w:p>
          <w:p w14:paraId="56163DA6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Предлагается на рисунках 2 а) и б) убрать полки знаков.</w:t>
            </w:r>
          </w:p>
          <w:p w14:paraId="2E47F3A1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95A37AA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color w:val="000000"/>
                <w:sz w:val="20"/>
                <w:szCs w:val="20"/>
              </w:rPr>
              <w:t>Уточнение примера.</w:t>
            </w:r>
          </w:p>
        </w:tc>
        <w:tc>
          <w:tcPr>
            <w:tcW w:w="4112" w:type="dxa"/>
            <w:gridSpan w:val="2"/>
          </w:tcPr>
          <w:p w14:paraId="351635DF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301D7FEF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указании шероховатости поверхности необходимо указание параметра шероховатости поверхности и его значения, поэтому знак изображен с полкой</w:t>
            </w:r>
          </w:p>
        </w:tc>
      </w:tr>
      <w:tr w:rsidR="008A1A53" w:rsidRPr="00E207EE" w14:paraId="73C67547" w14:textId="77777777" w:rsidTr="008A1A53">
        <w:tc>
          <w:tcPr>
            <w:tcW w:w="509" w:type="dxa"/>
          </w:tcPr>
          <w:p w14:paraId="00BFE9AE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027317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4.3, рисунок 2</w:t>
            </w:r>
          </w:p>
        </w:tc>
        <w:tc>
          <w:tcPr>
            <w:tcW w:w="2410" w:type="dxa"/>
          </w:tcPr>
          <w:p w14:paraId="2AA15AF4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0B2B0974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D164D35" w14:textId="77777777" w:rsidR="008A1A53" w:rsidRDefault="008A1A53" w:rsidP="003F3A0C">
            <w:pPr>
              <w:ind w:left="0" w:firstLine="0"/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</w:pPr>
            <w:r w:rsidRPr="00BC281B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Неверно изображены рисунки 2 а) и б).</w:t>
            </w:r>
          </w:p>
          <w:p w14:paraId="2B9CA839" w14:textId="77777777" w:rsidR="008A1A53" w:rsidRPr="00814EF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3EE4E80" w14:textId="77777777" w:rsidR="008A1A53" w:rsidRPr="00BC281B" w:rsidRDefault="008A1A53" w:rsidP="003F3A0C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C281B">
              <w:rPr>
                <w:rFonts w:asciiTheme="minorBidi" w:hAnsiTheme="minorBidi"/>
                <w:sz w:val="20"/>
                <w:szCs w:val="20"/>
              </w:rPr>
              <w:object w:dxaOrig="3105" w:dyaOrig="5595" w14:anchorId="76ACBF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214.5pt" o:ole="">
                  <v:imagedata r:id="rId16" o:title=""/>
                </v:shape>
                <o:OLEObject Type="Embed" ProgID="PBrush" ShapeID="_x0000_i1025" DrawAspect="Content" ObjectID="_1837285642" r:id="rId17"/>
              </w:object>
            </w:r>
          </w:p>
          <w:p w14:paraId="58465C64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E5344A4" w14:textId="77777777" w:rsidR="008A1A53" w:rsidRPr="00814EF4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281B">
              <w:rPr>
                <w:rFonts w:asciiTheme="minorBidi" w:hAnsiTheme="minorBidi" w:cstheme="minorBidi"/>
                <w:sz w:val="20"/>
                <w:szCs w:val="20"/>
                <w:lang w:eastAsia="ar-SA"/>
              </w:rPr>
              <w:lastRenderedPageBreak/>
              <w:t>Рисунки знаков должны быть выполнены без полки, т.к. даются их основные размеры, а длина полки зависит от помещенной под нее информации и не может быть однозначно образмерена.</w:t>
            </w:r>
          </w:p>
        </w:tc>
        <w:tc>
          <w:tcPr>
            <w:tcW w:w="4112" w:type="dxa"/>
            <w:gridSpan w:val="2"/>
          </w:tcPr>
          <w:p w14:paraId="7B7D1906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Отклонено.</w:t>
            </w:r>
          </w:p>
          <w:p w14:paraId="0935E608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Считаем целесообразным указания полки для рисунков, определяющих размеры графического символа</w:t>
            </w:r>
          </w:p>
        </w:tc>
      </w:tr>
      <w:tr w:rsidR="008A1A53" w:rsidRPr="00E207EE" w14:paraId="6B424814" w14:textId="77777777" w:rsidTr="008A1A53">
        <w:tc>
          <w:tcPr>
            <w:tcW w:w="509" w:type="dxa"/>
          </w:tcPr>
          <w:p w14:paraId="1F8E23B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783ACEB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318D6F04" w14:textId="77777777" w:rsidR="008A1A53" w:rsidRPr="00E207EE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691" w:type="dxa"/>
          </w:tcPr>
          <w:p w14:paraId="19E8B669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FAA9857" w14:textId="77777777" w:rsidR="008A1A53" w:rsidRPr="00E207E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FB53FF">
              <w:rPr>
                <w:rFonts w:ascii="Arial" w:hAnsi="Arial" w:cs="Arial"/>
                <w:sz w:val="20"/>
                <w:szCs w:val="20"/>
              </w:rPr>
              <w:t>Второе предложение в обозначении ГОСТ добавить букву «Р»</w:t>
            </w:r>
          </w:p>
        </w:tc>
        <w:tc>
          <w:tcPr>
            <w:tcW w:w="4112" w:type="dxa"/>
            <w:gridSpan w:val="2"/>
          </w:tcPr>
          <w:p w14:paraId="1EA2EBF1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552B0C17" w14:textId="77777777" w:rsidTr="008A1A53">
        <w:tc>
          <w:tcPr>
            <w:tcW w:w="509" w:type="dxa"/>
          </w:tcPr>
          <w:p w14:paraId="68D404B3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D04CCC0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7C2FC4A7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  <w:p w14:paraId="1CBE5E48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  <w:p w14:paraId="2E726B84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  <w:p w14:paraId="11C9B40E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  <w:p w14:paraId="4DD663F3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0DDEF85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  <w:p w14:paraId="38686CDB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  <w:p w14:paraId="3746EBCE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sz w:val="20"/>
                <w:szCs w:val="20"/>
              </w:rPr>
              <w:t>АО «Композит», №0322-К18 от 22.03.2024 г</w:t>
            </w:r>
          </w:p>
          <w:p w14:paraId="0EBCB711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АО «НПО «Квант»</w:t>
            </w:r>
            <w:r>
              <w:rPr>
                <w:rFonts w:ascii="Arial" w:hAnsi="Arial" w:cs="Arial"/>
                <w:sz w:val="20"/>
                <w:szCs w:val="20"/>
              </w:rPr>
              <w:t>, № 025/1206 от 29.02.2024 г.</w:t>
            </w:r>
          </w:p>
          <w:p w14:paraId="2102CDD5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 xml:space="preserve">Группа «ТМХ», </w:t>
            </w:r>
            <w:r w:rsidRPr="00025F50">
              <w:rPr>
                <w:rFonts w:ascii="Arial" w:hAnsi="Arial" w:cs="Arial"/>
                <w:sz w:val="20"/>
                <w:szCs w:val="20"/>
              </w:rPr>
              <w:lastRenderedPageBreak/>
              <w:t>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  <w:p w14:paraId="0E81C343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«Северо-западный региональный центр Концерна ВКО «Алмаз-Антей» - Обуховский завод», № 18738/354 от 28.03.2024 г.</w:t>
            </w:r>
          </w:p>
        </w:tc>
        <w:tc>
          <w:tcPr>
            <w:tcW w:w="6691" w:type="dxa"/>
          </w:tcPr>
          <w:p w14:paraId="232C94F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05BA758" w14:textId="77777777" w:rsidR="008A1A53" w:rsidRPr="005B415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FB53FF"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20"/>
                <w:szCs w:val="20"/>
              </w:rPr>
              <w:t>о втором предложении</w:t>
            </w:r>
            <w:r w:rsidRPr="00FB53F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5B4158">
              <w:rPr>
                <w:rFonts w:ascii="Arial" w:hAnsi="Arial" w:cs="Arial"/>
                <w:sz w:val="20"/>
                <w:szCs w:val="20"/>
              </w:rPr>
              <w:t>лова «чертежа по ГОСТ 2.104» заменить на «чертежа по ГОСТ Р 2.104»</w:t>
            </w:r>
          </w:p>
        </w:tc>
        <w:tc>
          <w:tcPr>
            <w:tcW w:w="4112" w:type="dxa"/>
            <w:gridSpan w:val="2"/>
          </w:tcPr>
          <w:p w14:paraId="572F85C0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39341AD6" w14:textId="77777777" w:rsidTr="008A1A53">
        <w:tc>
          <w:tcPr>
            <w:tcW w:w="509" w:type="dxa"/>
          </w:tcPr>
          <w:p w14:paraId="6F7BA173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F606266" w14:textId="77777777" w:rsidR="008A1A53" w:rsidRPr="005051D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5FABE62D" w14:textId="77777777" w:rsidR="008A1A53" w:rsidRPr="0057037D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60AA47C1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F8F972B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Поверхности детали, изготовляемой из материала определенного профиля и размера, не подлежащие по данному чертежу дополнительной обработке, должны быть отмечены знаком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43D0965F" wp14:editId="3425842B">
                  <wp:extent cx="186165" cy="220888"/>
                  <wp:effectExtent l="0" t="0" r="444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370" t="10480" r="12570" b="16298"/>
                          <a:stretch/>
                        </pic:blipFill>
                        <pic:spPr bwMode="auto">
                          <a:xfrm>
                            <a:off x="0" y="0"/>
                            <a:ext cx="192942" cy="2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без указания параметра шероховатости.</w:t>
            </w:r>
          </w:p>
          <w:p w14:paraId="42A74794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671D574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Поверхности детали, изготовляемой из материала определенного профиля и размера, не подлежащие по данному чертежу дополнительной обработке, должны быть отмечены знаком 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1E4C2E4E" wp14:editId="6B992127">
                  <wp:extent cx="186165" cy="220888"/>
                  <wp:effectExtent l="0" t="0" r="4445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370" t="10480" r="12570" b="16298"/>
                          <a:stretch/>
                        </pic:blipFill>
                        <pic:spPr bwMode="auto">
                          <a:xfrm>
                            <a:off x="0" y="0"/>
                            <a:ext cx="192942" cy="2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» (рисунок 2 г)) без указания параметра шероховатости.</w:t>
            </w:r>
          </w:p>
          <w:p w14:paraId="78169110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4C80F6C" w14:textId="77777777" w:rsidR="008A1A53" w:rsidRPr="005051D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Для единообразия изложения, когда каждый знак шероховатости сопровождается своим рисунком.</w:t>
            </w:r>
          </w:p>
        </w:tc>
        <w:tc>
          <w:tcPr>
            <w:tcW w:w="4112" w:type="dxa"/>
            <w:gridSpan w:val="2"/>
          </w:tcPr>
          <w:p w14:paraId="5A045868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73C07421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соответствии с п. 4.2 «при применении графического символа без указания параметра…его изображают без полки», поэтому приведение еще одного рисунка считаем нецелесообразным</w:t>
            </w:r>
          </w:p>
        </w:tc>
      </w:tr>
      <w:tr w:rsidR="008A1A53" w:rsidRPr="00C857A5" w14:paraId="7AA14717" w14:textId="77777777" w:rsidTr="008A1A53">
        <w:tc>
          <w:tcPr>
            <w:tcW w:w="509" w:type="dxa"/>
          </w:tcPr>
          <w:p w14:paraId="1EF65F88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DA89CDB" w14:textId="77777777" w:rsidR="008A1A53" w:rsidRPr="00C857A5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2410" w:type="dxa"/>
          </w:tcPr>
          <w:p w14:paraId="289667E2" w14:textId="77777777" w:rsidR="008A1A53" w:rsidRPr="00C857A5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857A5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г.;</w:t>
            </w:r>
            <w:r w:rsidRPr="00C857A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C857A5">
              <w:rPr>
                <w:rFonts w:ascii="Arial" w:hAnsi="Arial" w:cs="Arial"/>
                <w:sz w:val="20"/>
                <w:szCs w:val="20"/>
              </w:rPr>
              <w:t>Группа «ТМХ», № 1549-ДТР от 04.03.2024 г. (</w:t>
            </w:r>
            <w:r w:rsidRPr="00C857A5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Инжиниринг»)</w:t>
            </w:r>
          </w:p>
        </w:tc>
        <w:tc>
          <w:tcPr>
            <w:tcW w:w="6691" w:type="dxa"/>
          </w:tcPr>
          <w:p w14:paraId="2D1C1947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A0279E8" w14:textId="77777777" w:rsidR="008A1A53" w:rsidRPr="00C857A5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C857A5">
              <w:rPr>
                <w:rFonts w:asciiTheme="minorBidi" w:hAnsiTheme="minorBidi" w:cstheme="minorBidi"/>
                <w:sz w:val="20"/>
                <w:szCs w:val="20"/>
              </w:rPr>
              <w:t>4.4 : указания сортамента материала в отведенной для этого графе основной надписи чертежа по ГОСТ ...... .</w:t>
            </w:r>
          </w:p>
          <w:p w14:paraId="3C0B8D34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234C827" w14:textId="77777777" w:rsidR="008A1A53" w:rsidRPr="00C857A5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C857A5">
              <w:rPr>
                <w:rFonts w:asciiTheme="minorBidi" w:hAnsiTheme="minorBidi" w:cstheme="minorBidi"/>
                <w:sz w:val="20"/>
                <w:szCs w:val="20"/>
              </w:rPr>
              <w:t xml:space="preserve"> «...быть приведена ссылка, например, в виде указания сортамента материала в графе 3 основной надписи чертежа по ГОСТ 2.104.»</w:t>
            </w:r>
          </w:p>
          <w:p w14:paraId="5DEF45DA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F579330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Theme="minorBidi" w:hAnsiTheme="minorBidi" w:cstheme="minorBidi"/>
                <w:sz w:val="20"/>
                <w:szCs w:val="20"/>
              </w:rPr>
              <w:t>Для более конкретного указания графы/приложения</w:t>
            </w:r>
          </w:p>
        </w:tc>
        <w:tc>
          <w:tcPr>
            <w:tcW w:w="4112" w:type="dxa"/>
            <w:gridSpan w:val="2"/>
          </w:tcPr>
          <w:p w14:paraId="1DB66DDC" w14:textId="77777777" w:rsidR="008A1A53" w:rsidRPr="00C857A5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4A5E22B3" w14:textId="77777777" w:rsidTr="008A1A53">
        <w:tc>
          <w:tcPr>
            <w:tcW w:w="509" w:type="dxa"/>
          </w:tcPr>
          <w:p w14:paraId="18314A13" w14:textId="77777777" w:rsidR="008A1A53" w:rsidRPr="00C857A5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B6D4D09" w14:textId="77777777" w:rsidR="008A1A53" w:rsidRPr="00C857A5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6B313878" w14:textId="77777777" w:rsidR="008A1A53" w:rsidRPr="00C857A5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C857A5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 w:rsidRPr="00C857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5A504A81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5471AE4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C857A5">
              <w:rPr>
                <w:rFonts w:asciiTheme="minorBidi" w:hAnsiTheme="minorBidi"/>
                <w:i/>
                <w:sz w:val="20"/>
                <w:szCs w:val="20"/>
              </w:rPr>
              <w:t xml:space="preserve">«4.5 Значение параметра шероховатости по </w:t>
            </w:r>
          </w:p>
          <w:p w14:paraId="23DF897A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C857A5">
              <w:rPr>
                <w:rFonts w:asciiTheme="minorBidi" w:hAnsiTheme="minorBidi"/>
                <w:i/>
                <w:sz w:val="20"/>
                <w:szCs w:val="20"/>
              </w:rPr>
              <w:t xml:space="preserve">ГОСТ 2789 указывают в обозначении шероховатости после соответствующего символа, например: </w:t>
            </w:r>
          </w:p>
          <w:p w14:paraId="51A9CF55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  <w:lang w:val="en-US"/>
              </w:rPr>
            </w:pPr>
            <w:r w:rsidRPr="00C857A5">
              <w:rPr>
                <w:rFonts w:asciiTheme="minorBidi" w:hAnsiTheme="minorBidi"/>
                <w:i/>
                <w:sz w:val="20"/>
                <w:szCs w:val="20"/>
                <w:lang w:val="en-US"/>
              </w:rPr>
              <w:t xml:space="preserve">«Ra 0,4»; «Rmax 6,3»; Sm 0,63; «t50 70»; «S 0,032»; </w:t>
            </w:r>
          </w:p>
          <w:p w14:paraId="7A83CAB0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C857A5">
              <w:rPr>
                <w:rFonts w:asciiTheme="minorBidi" w:hAnsiTheme="minorBidi"/>
                <w:i/>
                <w:sz w:val="20"/>
                <w:szCs w:val="20"/>
              </w:rPr>
              <w:t>«Rz 50».»</w:t>
            </w:r>
          </w:p>
          <w:p w14:paraId="2D03C7D6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5162700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C857A5">
              <w:rPr>
                <w:rFonts w:asciiTheme="minorBidi" w:hAnsiTheme="minorBidi"/>
                <w:i/>
                <w:sz w:val="20"/>
                <w:szCs w:val="20"/>
              </w:rPr>
              <w:t xml:space="preserve">«4.5 Значение параметра шероховатости по </w:t>
            </w:r>
          </w:p>
          <w:p w14:paraId="3DE2DEB3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C857A5">
              <w:rPr>
                <w:rFonts w:asciiTheme="minorBidi" w:hAnsiTheme="minorBidi"/>
                <w:i/>
                <w:sz w:val="20"/>
                <w:szCs w:val="20"/>
              </w:rPr>
              <w:lastRenderedPageBreak/>
              <w:t>ГОСТ 2789 указывают в обозначении шероховатости после соответствующего символа через пробел, например: «</w:t>
            </w:r>
            <w:r w:rsidRPr="00C857A5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Ra</w:t>
            </w:r>
            <w:r w:rsidRPr="00C857A5">
              <w:rPr>
                <w:rFonts w:asciiTheme="minorBidi" w:hAnsiTheme="minorBidi"/>
                <w:i/>
                <w:sz w:val="20"/>
                <w:szCs w:val="20"/>
              </w:rPr>
              <w:t xml:space="preserve"> 0,40»; «</w:t>
            </w:r>
            <w:r w:rsidRPr="00C857A5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Rmax</w:t>
            </w:r>
            <w:r w:rsidRPr="00C857A5">
              <w:rPr>
                <w:rFonts w:asciiTheme="minorBidi" w:hAnsiTheme="minorBidi"/>
                <w:i/>
                <w:sz w:val="20"/>
                <w:szCs w:val="20"/>
              </w:rPr>
              <w:t xml:space="preserve"> 6,3»; </w:t>
            </w:r>
            <w:r w:rsidRPr="00C857A5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Sm</w:t>
            </w:r>
            <w:r w:rsidRPr="00C857A5">
              <w:rPr>
                <w:rFonts w:asciiTheme="minorBidi" w:hAnsiTheme="minorBidi"/>
                <w:i/>
                <w:sz w:val="20"/>
                <w:szCs w:val="20"/>
              </w:rPr>
              <w:t xml:space="preserve"> 0,63; «</w:t>
            </w:r>
            <w:r w:rsidRPr="00C857A5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t</w:t>
            </w:r>
            <w:r w:rsidRPr="00C857A5">
              <w:rPr>
                <w:rFonts w:asciiTheme="minorBidi" w:hAnsiTheme="minorBidi"/>
                <w:i/>
                <w:sz w:val="20"/>
                <w:szCs w:val="20"/>
              </w:rPr>
              <w:t>50 70»; «</w:t>
            </w:r>
            <w:r w:rsidRPr="00C857A5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S</w:t>
            </w:r>
            <w:r w:rsidRPr="00C857A5">
              <w:rPr>
                <w:rFonts w:asciiTheme="minorBidi" w:hAnsiTheme="minorBidi"/>
                <w:i/>
                <w:sz w:val="20"/>
                <w:szCs w:val="20"/>
              </w:rPr>
              <w:t xml:space="preserve"> 0,032»; «</w:t>
            </w:r>
            <w:r w:rsidRPr="00C857A5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Rz</w:t>
            </w:r>
            <w:r w:rsidRPr="00C857A5">
              <w:rPr>
                <w:rFonts w:asciiTheme="minorBidi" w:hAnsiTheme="minorBidi"/>
                <w:i/>
                <w:sz w:val="20"/>
                <w:szCs w:val="20"/>
              </w:rPr>
              <w:t xml:space="preserve"> 50».»</w:t>
            </w:r>
          </w:p>
          <w:p w14:paraId="43865F9B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50E8A56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C857A5">
              <w:rPr>
                <w:rFonts w:asciiTheme="minorBidi" w:hAnsiTheme="minorBidi"/>
                <w:sz w:val="20"/>
                <w:szCs w:val="20"/>
              </w:rPr>
              <w:t>Данное уточнение необходимо.</w:t>
            </w:r>
          </w:p>
          <w:p w14:paraId="69DDD497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C857A5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C857A5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7E318C67" w14:textId="77777777" w:rsidR="008A1A53" w:rsidRPr="00C857A5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4DE44CAB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4.6</w:t>
            </w:r>
          </w:p>
        </w:tc>
      </w:tr>
      <w:tr w:rsidR="008A1A53" w:rsidRPr="00E207EE" w14:paraId="6AAA5A2E" w14:textId="77777777" w:rsidTr="008A1A53">
        <w:tc>
          <w:tcPr>
            <w:tcW w:w="509" w:type="dxa"/>
          </w:tcPr>
          <w:p w14:paraId="1865FA0E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2893B4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45B35FD7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4" w:name="_Hlk221109347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</w:t>
            </w:r>
            <w:bookmarkEnd w:id="4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691" w:type="dxa"/>
          </w:tcPr>
          <w:p w14:paraId="0D70A78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5D7B984" w14:textId="77777777" w:rsidR="008A1A53" w:rsidRPr="0078749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 xml:space="preserve">В п.4.5 значение параметра </w:t>
            </w:r>
            <w:r w:rsidRPr="0078749B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78749B">
              <w:rPr>
                <w:rFonts w:ascii="Arial" w:hAnsi="Arial" w:cs="Arial"/>
                <w:sz w:val="20"/>
                <w:szCs w:val="20"/>
              </w:rPr>
              <w:t>0,63 с переносом на разных строках и без кавычек.</w:t>
            </w:r>
          </w:p>
          <w:p w14:paraId="2FF4BDC4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B20E69D" w14:textId="77777777" w:rsidR="008A1A53" w:rsidRPr="0078749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запись «</w:t>
            </w:r>
            <w:r w:rsidRPr="0078749B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 w:rsidRPr="0078749B">
              <w:rPr>
                <w:rFonts w:ascii="Arial" w:hAnsi="Arial" w:cs="Arial"/>
                <w:sz w:val="20"/>
                <w:szCs w:val="20"/>
              </w:rPr>
              <w:t>0,63» на одной строке;</w:t>
            </w:r>
          </w:p>
        </w:tc>
        <w:tc>
          <w:tcPr>
            <w:tcW w:w="4112" w:type="dxa"/>
            <w:gridSpan w:val="2"/>
          </w:tcPr>
          <w:p w14:paraId="183BE9C8" w14:textId="77777777" w:rsidR="008A1A53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D8461D7" w14:textId="77777777" w:rsidR="008A1A53" w:rsidRPr="00E207EE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4.6</w:t>
            </w:r>
          </w:p>
        </w:tc>
      </w:tr>
      <w:tr w:rsidR="008A1A53" w:rsidRPr="00E207EE" w14:paraId="19DBB64E" w14:textId="77777777" w:rsidTr="008A1A53">
        <w:tc>
          <w:tcPr>
            <w:tcW w:w="509" w:type="dxa"/>
          </w:tcPr>
          <w:p w14:paraId="2452983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A0519F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3567F703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691" w:type="dxa"/>
          </w:tcPr>
          <w:p w14:paraId="707BF50B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E74A7B9" w14:textId="77777777" w:rsidR="008A1A53" w:rsidRPr="0078749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в примечании, знак % написан после числовых значений без пробела.</w:t>
            </w:r>
          </w:p>
          <w:p w14:paraId="3C534072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0DC1FE4" w14:textId="77777777" w:rsidR="008A1A53" w:rsidRPr="0078749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78749B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p</w:t>
            </w:r>
            <w:r w:rsidRPr="0078749B">
              <w:rPr>
                <w:rFonts w:ascii="Arial" w:hAnsi="Arial" w:cs="Arial"/>
                <w:sz w:val="20"/>
                <w:szCs w:val="20"/>
              </w:rPr>
              <w:t xml:space="preserve">=70 % и </w:t>
            </w:r>
            <w:r w:rsidRPr="0078749B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Pr="0078749B">
              <w:rPr>
                <w:rFonts w:ascii="Arial" w:hAnsi="Arial" w:cs="Arial"/>
                <w:sz w:val="20"/>
                <w:szCs w:val="20"/>
              </w:rPr>
              <w:t>=50 % (в соответствии с п.8.3 ГОСТ 8.417-2002).</w:t>
            </w:r>
          </w:p>
        </w:tc>
        <w:tc>
          <w:tcPr>
            <w:tcW w:w="4112" w:type="dxa"/>
            <w:gridSpan w:val="2"/>
          </w:tcPr>
          <w:p w14:paraId="77C05CCB" w14:textId="77777777" w:rsidR="008A1A53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9B4D853" w14:textId="77777777" w:rsidR="008A1A53" w:rsidRPr="00E207EE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4.6</w:t>
            </w:r>
          </w:p>
        </w:tc>
      </w:tr>
      <w:tr w:rsidR="008A1A53" w:rsidRPr="00E207EE" w14:paraId="6E6FB935" w14:textId="77777777" w:rsidTr="008A1A53">
        <w:tc>
          <w:tcPr>
            <w:tcW w:w="509" w:type="dxa"/>
          </w:tcPr>
          <w:p w14:paraId="1CED931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87A381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6A984FBF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691" w:type="dxa"/>
          </w:tcPr>
          <w:p w14:paraId="703841F4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947193D" w14:textId="77777777" w:rsidR="008A1A53" w:rsidRPr="005B415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Обозначение «</w:t>
            </w:r>
            <w:r w:rsidRPr="005B4158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5B4158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  <w:r w:rsidRPr="005B4158">
              <w:rPr>
                <w:rFonts w:ascii="Arial" w:hAnsi="Arial" w:cs="Arial"/>
                <w:sz w:val="20"/>
                <w:szCs w:val="20"/>
              </w:rPr>
              <w:t> 0,63» перенести на одну строку и дополнить кавычками</w:t>
            </w:r>
          </w:p>
        </w:tc>
        <w:tc>
          <w:tcPr>
            <w:tcW w:w="4112" w:type="dxa"/>
            <w:gridSpan w:val="2"/>
          </w:tcPr>
          <w:p w14:paraId="77A00CB4" w14:textId="77777777" w:rsidR="008A1A53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52144389" w14:textId="77777777" w:rsidR="008A1A53" w:rsidRPr="00E207EE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4.6</w:t>
            </w:r>
          </w:p>
        </w:tc>
      </w:tr>
      <w:tr w:rsidR="008A1A53" w:rsidRPr="00E207EE" w14:paraId="5FCBA2DB" w14:textId="77777777" w:rsidTr="008A1A53">
        <w:tc>
          <w:tcPr>
            <w:tcW w:w="509" w:type="dxa"/>
          </w:tcPr>
          <w:p w14:paraId="4F21094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FE458C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062F2516" w14:textId="77777777" w:rsidR="008A1A53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5" w:name="_Hlk221109420"/>
            <w:r w:rsidRPr="001C5208">
              <w:rPr>
                <w:rFonts w:ascii="Arial" w:hAnsi="Arial" w:cs="Arial"/>
                <w:sz w:val="20"/>
                <w:szCs w:val="20"/>
              </w:rPr>
              <w:t>АО «ЦНИИТОЧМАШ»</w:t>
            </w:r>
            <w:bookmarkEnd w:id="5"/>
            <w:r w:rsidRPr="001C5208">
              <w:rPr>
                <w:rFonts w:ascii="Arial" w:hAnsi="Arial" w:cs="Arial"/>
                <w:sz w:val="20"/>
                <w:szCs w:val="20"/>
              </w:rPr>
              <w:t>, № 1975/65 от 03.03.2024 г.</w:t>
            </w:r>
          </w:p>
        </w:tc>
        <w:tc>
          <w:tcPr>
            <w:tcW w:w="6691" w:type="dxa"/>
          </w:tcPr>
          <w:p w14:paraId="59AE7F74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65C6367" w14:textId="77777777" w:rsidR="008A1A53" w:rsidRPr="008E669E" w:rsidRDefault="008A1A53" w:rsidP="003F3A0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Исправить запись в примере</w:t>
            </w:r>
          </w:p>
          <w:p w14:paraId="715E2D39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4F9D67F" w14:textId="77777777" w:rsidR="008A1A53" w:rsidRPr="002C44D9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«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  <w:lang w:val="es-ES"/>
              </w:rPr>
              <w:t>Sm 0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,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  <w:lang w:val="es-ES"/>
              </w:rPr>
              <w:t>63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»</w:t>
            </w:r>
          </w:p>
        </w:tc>
        <w:tc>
          <w:tcPr>
            <w:tcW w:w="4112" w:type="dxa"/>
            <w:gridSpan w:val="2"/>
          </w:tcPr>
          <w:p w14:paraId="3FA6AA77" w14:textId="77777777" w:rsidR="008A1A53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7E67962" w14:textId="77777777" w:rsidR="008A1A53" w:rsidRPr="00E207EE" w:rsidRDefault="008A1A53" w:rsidP="001B513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4.6</w:t>
            </w:r>
          </w:p>
        </w:tc>
      </w:tr>
      <w:tr w:rsidR="008A1A53" w:rsidRPr="00E207EE" w14:paraId="0FBB29D8" w14:textId="77777777" w:rsidTr="008A1A53">
        <w:tc>
          <w:tcPr>
            <w:tcW w:w="509" w:type="dxa"/>
          </w:tcPr>
          <w:p w14:paraId="223387F3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C9B2D7C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182CDB85" w14:textId="77777777" w:rsidR="008A1A53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691" w:type="dxa"/>
          </w:tcPr>
          <w:p w14:paraId="0BEE3F55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E005454" w14:textId="77777777" w:rsidR="008A1A53" w:rsidRPr="008E669E" w:rsidRDefault="008A1A53" w:rsidP="003F3A0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В примечании знак «%» записать через пробел</w:t>
            </w:r>
          </w:p>
          <w:p w14:paraId="7DAFFA0C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3188EE6" w14:textId="77777777" w:rsidR="008A1A53" w:rsidRPr="008E669E" w:rsidRDefault="008A1A53" w:rsidP="003F3A0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…70 %</w:t>
            </w:r>
          </w:p>
          <w:p w14:paraId="402F072A" w14:textId="77777777" w:rsidR="008A1A53" w:rsidRPr="008E669E" w:rsidRDefault="008A1A53" w:rsidP="003F3A0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…50 %</w:t>
            </w:r>
          </w:p>
          <w:p w14:paraId="6732A887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D782DD1" w14:textId="77777777" w:rsidR="008A1A53" w:rsidRPr="002C44D9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ГОСТ 8.417-2002, р.8</w:t>
            </w:r>
          </w:p>
        </w:tc>
        <w:tc>
          <w:tcPr>
            <w:tcW w:w="4112" w:type="dxa"/>
            <w:gridSpan w:val="2"/>
          </w:tcPr>
          <w:p w14:paraId="26827E8C" w14:textId="77777777" w:rsidR="008A1A53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73D8F9B" w14:textId="77777777" w:rsidR="008A1A53" w:rsidRPr="00E207EE" w:rsidRDefault="008A1A53" w:rsidP="001B513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4.6</w:t>
            </w:r>
          </w:p>
        </w:tc>
      </w:tr>
      <w:tr w:rsidR="008A1A53" w:rsidRPr="00E207EE" w14:paraId="6E47DE37" w14:textId="77777777" w:rsidTr="008A1A53">
        <w:tc>
          <w:tcPr>
            <w:tcW w:w="509" w:type="dxa"/>
          </w:tcPr>
          <w:p w14:paraId="1A40F2C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2392F9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46CA2B9B" w14:textId="77777777" w:rsidR="008A1A53" w:rsidRPr="001C5208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54F7A84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BFFBD3B" w14:textId="77777777" w:rsidR="008A1A53" w:rsidRPr="00DA5C6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 «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>Sm 0,63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 указать без переноса, используя сочетание клавиш Shift+Ctrl+пробел</w:t>
            </w:r>
          </w:p>
        </w:tc>
        <w:tc>
          <w:tcPr>
            <w:tcW w:w="4112" w:type="dxa"/>
            <w:gridSpan w:val="2"/>
          </w:tcPr>
          <w:p w14:paraId="5D0B4990" w14:textId="77777777" w:rsidR="008A1A53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1511FDF2" w14:textId="77777777" w:rsidR="008A1A53" w:rsidRPr="00E207EE" w:rsidRDefault="008A1A53" w:rsidP="001B513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4.6</w:t>
            </w:r>
          </w:p>
        </w:tc>
      </w:tr>
      <w:tr w:rsidR="008A1A53" w:rsidRPr="00E207EE" w14:paraId="50D4FEB2" w14:textId="77777777" w:rsidTr="008A1A53">
        <w:tc>
          <w:tcPr>
            <w:tcW w:w="509" w:type="dxa"/>
          </w:tcPr>
          <w:p w14:paraId="5624D1C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D8C087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2410" w:type="dxa"/>
          </w:tcPr>
          <w:p w14:paraId="765EDD7F" w14:textId="77777777" w:rsidR="008A1A53" w:rsidRPr="002F6FF1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</w:tcPr>
          <w:p w14:paraId="306444E7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1B41DD3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70%, 50% заменить на 70 % , 50 % соответственно</w:t>
            </w:r>
          </w:p>
          <w:p w14:paraId="45E8DB34" w14:textId="77777777" w:rsidR="008A1A53" w:rsidRPr="003B0D20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112E3289" w14:textId="77777777" w:rsidR="008A1A53" w:rsidRPr="00E60409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Примечание – В примере «t</w:t>
            </w:r>
            <w:r w:rsidRPr="00496B9C">
              <w:rPr>
                <w:rFonts w:ascii="Arial" w:hAnsi="Arial" w:cs="Arial"/>
                <w:sz w:val="20"/>
                <w:szCs w:val="20"/>
                <w:vertAlign w:val="subscript"/>
              </w:rPr>
              <w:t>50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70» указана относительная опорная длина профиля   tp=70 % при уровне сечения профиля p=50 %.</w:t>
            </w:r>
          </w:p>
          <w:p w14:paraId="345560AD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A6A9B72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8.417-2002</w:t>
            </w:r>
          </w:p>
        </w:tc>
        <w:tc>
          <w:tcPr>
            <w:tcW w:w="4112" w:type="dxa"/>
            <w:gridSpan w:val="2"/>
          </w:tcPr>
          <w:p w14:paraId="76DA5301" w14:textId="77777777" w:rsidR="008A1A53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30AF5177" w14:textId="77777777" w:rsidR="008A1A53" w:rsidRPr="00E207EE" w:rsidRDefault="008A1A53" w:rsidP="001B513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4.6</w:t>
            </w:r>
          </w:p>
        </w:tc>
      </w:tr>
      <w:tr w:rsidR="008A1A53" w:rsidRPr="00E207EE" w14:paraId="4246F0C4" w14:textId="77777777" w:rsidTr="008A1A53">
        <w:tc>
          <w:tcPr>
            <w:tcW w:w="509" w:type="dxa"/>
          </w:tcPr>
          <w:p w14:paraId="163BE2E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191AEBE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4.5, 4.6, 4.7</w:t>
            </w:r>
          </w:p>
        </w:tc>
        <w:tc>
          <w:tcPr>
            <w:tcW w:w="2410" w:type="dxa"/>
          </w:tcPr>
          <w:p w14:paraId="7CE9B657" w14:textId="77777777" w:rsidR="008A1A53" w:rsidRPr="001C5208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691" w:type="dxa"/>
          </w:tcPr>
          <w:p w14:paraId="2D05299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A19FED8" w14:textId="77777777" w:rsidR="008A1A53" w:rsidRPr="00283EA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Исключить кавычки из приведенных примеров. Изложить как в 4.8, 4.9</w:t>
            </w:r>
          </w:p>
          <w:p w14:paraId="12526EA7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7F6BA966" w14:textId="77777777" w:rsidR="008A1A53" w:rsidRPr="00237117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Привести к единообразию</w:t>
            </w:r>
          </w:p>
        </w:tc>
        <w:tc>
          <w:tcPr>
            <w:tcW w:w="4112" w:type="dxa"/>
            <w:gridSpan w:val="2"/>
          </w:tcPr>
          <w:p w14:paraId="604E98C0" w14:textId="77777777" w:rsidR="008A1A53" w:rsidRPr="00E207E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8A1A53" w:rsidRPr="00E207EE" w14:paraId="59A44BF7" w14:textId="77777777" w:rsidTr="008A1A53">
        <w:tc>
          <w:tcPr>
            <w:tcW w:w="509" w:type="dxa"/>
          </w:tcPr>
          <w:p w14:paraId="368F6213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62BDF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4.5, 4.8, 4.11</w:t>
            </w:r>
          </w:p>
        </w:tc>
        <w:tc>
          <w:tcPr>
            <w:tcW w:w="2410" w:type="dxa"/>
          </w:tcPr>
          <w:p w14:paraId="251E405D" w14:textId="77777777" w:rsidR="008A1A53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1497F9E4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55A6BF5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Rmax</w:t>
            </w:r>
            <w:r w:rsidRPr="00C53051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…»</w:t>
            </w:r>
          </w:p>
          <w:p w14:paraId="18EC5E76" w14:textId="77777777" w:rsidR="008A1A53" w:rsidRPr="003B0D20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EF0A125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R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vertAlign w:val="subscript"/>
                <w:lang w:val="en-US"/>
              </w:rPr>
              <w:t>max</w:t>
            </w:r>
            <w:r w:rsidRPr="00C53051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…»</w:t>
            </w:r>
          </w:p>
          <w:p w14:paraId="3062DED6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C0B7BC7" w14:textId="77777777" w:rsidR="008A1A53" w:rsidRPr="00C53051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ГОСТ 2789-73 (пункты 3, 6)</w:t>
            </w:r>
          </w:p>
        </w:tc>
        <w:tc>
          <w:tcPr>
            <w:tcW w:w="4112" w:type="dxa"/>
            <w:gridSpan w:val="2"/>
          </w:tcPr>
          <w:p w14:paraId="3F98586F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2857DAE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следует допустить применение записи без нижнего индекса в зависимости от используемого ПО</w:t>
            </w:r>
          </w:p>
          <w:p w14:paraId="66335081" w14:textId="77777777" w:rsidR="008A1A53" w:rsidRPr="00E207E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4.5</w:t>
            </w:r>
          </w:p>
        </w:tc>
      </w:tr>
      <w:tr w:rsidR="008A1A53" w:rsidRPr="00E207EE" w14:paraId="64337453" w14:textId="77777777" w:rsidTr="008A1A53">
        <w:tc>
          <w:tcPr>
            <w:tcW w:w="509" w:type="dxa"/>
          </w:tcPr>
          <w:p w14:paraId="0F031A2D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A5AD3F7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4.5, примечание</w:t>
            </w:r>
          </w:p>
        </w:tc>
        <w:tc>
          <w:tcPr>
            <w:tcW w:w="2410" w:type="dxa"/>
          </w:tcPr>
          <w:p w14:paraId="59827416" w14:textId="77777777" w:rsidR="008A1A53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7CAC4329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7996D8F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… 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t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vertAlign w:val="subscript"/>
                <w:lang w:val="en-US"/>
              </w:rPr>
              <w:t>p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=70% … 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p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=50%.</w:t>
            </w:r>
          </w:p>
          <w:p w14:paraId="540CF5EB" w14:textId="77777777" w:rsidR="008A1A53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104312AA" w14:textId="77777777" w:rsidR="008A1A53" w:rsidRPr="00C53051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… 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t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vertAlign w:val="subscript"/>
                <w:lang w:val="en-US"/>
              </w:rPr>
              <w:t>p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=70 % … </w:t>
            </w:r>
            <w:r w:rsidRPr="006E79BF">
              <w:rPr>
                <w:rFonts w:asciiTheme="minorBidi" w:hAnsiTheme="minorBidi" w:cstheme="minorBidi"/>
                <w:i/>
                <w:sz w:val="20"/>
                <w:szCs w:val="20"/>
                <w:lang w:val="en-US"/>
              </w:rPr>
              <w:t>p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=50 %.</w:t>
            </w:r>
          </w:p>
          <w:p w14:paraId="782FB283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8E0329D" w14:textId="77777777" w:rsidR="008A1A53" w:rsidRPr="00C53051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ГОСТ 8.417-2002 (пункт 8.3)</w:t>
            </w:r>
          </w:p>
        </w:tc>
        <w:tc>
          <w:tcPr>
            <w:tcW w:w="4112" w:type="dxa"/>
            <w:gridSpan w:val="2"/>
          </w:tcPr>
          <w:p w14:paraId="2C02A7F3" w14:textId="77777777" w:rsidR="008A1A53" w:rsidRDefault="008A1A53" w:rsidP="001B513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CF1D2DD" w14:textId="77777777" w:rsidR="008A1A53" w:rsidRPr="00E207EE" w:rsidRDefault="008A1A53" w:rsidP="001B513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4.6</w:t>
            </w:r>
          </w:p>
        </w:tc>
      </w:tr>
      <w:tr w:rsidR="008A1A53" w:rsidRPr="00E207EE" w14:paraId="6066DA9C" w14:textId="77777777" w:rsidTr="008A1A53">
        <w:tc>
          <w:tcPr>
            <w:tcW w:w="509" w:type="dxa"/>
          </w:tcPr>
          <w:p w14:paraId="250280BA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E082454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</w:t>
            </w:r>
          </w:p>
        </w:tc>
        <w:tc>
          <w:tcPr>
            <w:tcW w:w="2410" w:type="dxa"/>
          </w:tcPr>
          <w:p w14:paraId="59667F2F" w14:textId="77777777" w:rsidR="008A1A53" w:rsidRPr="002F6FF1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4C2A11A7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4F41CDF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  <w:lang w:val="en-US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«4.6 … </w:t>
            </w:r>
          </w:p>
          <w:p w14:paraId="24044B63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492" w:dyaOrig="360" w14:anchorId="5C3F5E0C">
                <v:shape id="_x0000_i1026" type="#_x0000_t75" style="width:174.75pt;height:19.5pt" o:ole="">
                  <v:imagedata r:id="rId18" o:title=""/>
                </v:shape>
                <o:OLEObject Type="Embed" ProgID="PBrush" ShapeID="_x0000_i1026" DrawAspect="Content" ObjectID="_1837285643" r:id="rId19"/>
              </w:object>
            </w:r>
          </w:p>
          <w:p w14:paraId="53CCED87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7C148B4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  <w:lang w:val="en-US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</w:t>
            </w:r>
            <w:r w:rsidRPr="00DF3019">
              <w:rPr>
                <w:rFonts w:asciiTheme="minorBidi" w:hAnsiTheme="minorBidi"/>
                <w:i/>
                <w:sz w:val="20"/>
                <w:szCs w:val="20"/>
                <w:lang w:val="en-US"/>
              </w:rPr>
              <w:t>4</w:t>
            </w: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.6 … </w:t>
            </w:r>
          </w:p>
          <w:p w14:paraId="4D0F1A79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708" w:dyaOrig="432" w14:anchorId="0607C9CE">
                <v:shape id="_x0000_i1027" type="#_x0000_t75" style="width:185.25pt;height:21.75pt" o:ole="">
                  <v:imagedata r:id="rId20" o:title=""/>
                </v:shape>
                <o:OLEObject Type="Embed" ProgID="PBrush" ShapeID="_x0000_i1027" DrawAspect="Content" ObjectID="_1837285644" r:id="rId21"/>
              </w:object>
            </w:r>
          </w:p>
          <w:p w14:paraId="5777822D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EC9D99B" w14:textId="77777777" w:rsidR="008A1A53" w:rsidRPr="00BE74C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40ADE04E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982F7BC" w14:textId="77777777" w:rsidR="008A1A53" w:rsidRPr="00E207E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4.7</w:t>
            </w:r>
          </w:p>
        </w:tc>
      </w:tr>
      <w:tr w:rsidR="008A1A53" w:rsidRPr="00E207EE" w14:paraId="7C79EB1C" w14:textId="77777777" w:rsidTr="008A1A53">
        <w:tc>
          <w:tcPr>
            <w:tcW w:w="509" w:type="dxa"/>
          </w:tcPr>
          <w:p w14:paraId="64DD816A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76B1AB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2410" w:type="dxa"/>
          </w:tcPr>
          <w:p w14:paraId="62ED5298" w14:textId="77777777" w:rsidR="008A1A53" w:rsidRPr="001C5208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691" w:type="dxa"/>
          </w:tcPr>
          <w:p w14:paraId="45868954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54F3BDF" w14:textId="77777777" w:rsidR="008A1A53" w:rsidRPr="00283EA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В 4.7 разное обозначение кавычек</w:t>
            </w:r>
          </w:p>
          <w:p w14:paraId="5BB8CA7A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5B3C9CCF" w14:textId="77777777" w:rsidR="008A1A53" w:rsidRPr="00237117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Привести к единообразию</w:t>
            </w:r>
          </w:p>
        </w:tc>
        <w:tc>
          <w:tcPr>
            <w:tcW w:w="4112" w:type="dxa"/>
            <w:gridSpan w:val="2"/>
          </w:tcPr>
          <w:p w14:paraId="3F58A005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5FFAC18" w14:textId="77777777" w:rsidR="008A1A53" w:rsidRPr="00B86D55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4.8</w:t>
            </w:r>
          </w:p>
        </w:tc>
      </w:tr>
      <w:tr w:rsidR="008A1A53" w:rsidRPr="00E207EE" w14:paraId="3253F858" w14:textId="77777777" w:rsidTr="008A1A53">
        <w:tc>
          <w:tcPr>
            <w:tcW w:w="509" w:type="dxa"/>
          </w:tcPr>
          <w:p w14:paraId="6C3D7B91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F57C758" w14:textId="77777777" w:rsidR="008A1A53" w:rsidRPr="00C857A5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2410" w:type="dxa"/>
          </w:tcPr>
          <w:p w14:paraId="05873797" w14:textId="77777777" w:rsidR="008A1A53" w:rsidRPr="00C857A5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C857A5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 w:rsidRPr="00C857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2F6C4D4F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8DEA50A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C857A5">
              <w:rPr>
                <w:rFonts w:asciiTheme="minorBidi" w:hAnsiTheme="minorBidi"/>
                <w:i/>
                <w:sz w:val="20"/>
                <w:szCs w:val="20"/>
              </w:rPr>
              <w:t xml:space="preserve">«4.7 При указании наименьшего значения </w:t>
            </w:r>
          </w:p>
          <w:p w14:paraId="406E6C91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C857A5">
              <w:rPr>
                <w:rFonts w:asciiTheme="minorBidi" w:hAnsiTheme="minorBidi"/>
                <w:i/>
                <w:sz w:val="20"/>
                <w:szCs w:val="20"/>
              </w:rPr>
              <w:t>параметра шероховатости после обозначения параметра следует указывать "min", например:…»</w:t>
            </w:r>
          </w:p>
          <w:p w14:paraId="6747BAC9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5D58F21" w14:textId="77777777" w:rsidR="008A1A53" w:rsidRPr="00C857A5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C857A5">
              <w:rPr>
                <w:rFonts w:asciiTheme="minorBidi" w:hAnsiTheme="minorBidi"/>
                <w:i/>
                <w:sz w:val="20"/>
                <w:szCs w:val="20"/>
              </w:rPr>
              <w:t>«4.7 При указании наименьшего значения параметра шероховатости после обозначения параметра следует указывать через пробел "min", например:…»</w:t>
            </w:r>
          </w:p>
          <w:p w14:paraId="2CE0C439" w14:textId="77777777" w:rsidR="008A1A53" w:rsidRPr="00C857A5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857A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5D49360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Theme="minorBidi" w:hAnsiTheme="minorBidi"/>
                <w:sz w:val="20"/>
                <w:szCs w:val="20"/>
              </w:rPr>
              <w:t>Данное уточнение необходимо.</w:t>
            </w:r>
          </w:p>
        </w:tc>
        <w:tc>
          <w:tcPr>
            <w:tcW w:w="4112" w:type="dxa"/>
            <w:gridSpan w:val="2"/>
          </w:tcPr>
          <w:p w14:paraId="0726AD75" w14:textId="77777777" w:rsidR="008A1A53" w:rsidRPr="00C857A5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1D92456" w14:textId="77777777" w:rsidR="008A1A53" w:rsidRPr="00E207EE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См. п. 4.8</w:t>
            </w:r>
          </w:p>
        </w:tc>
      </w:tr>
      <w:tr w:rsidR="008A1A53" w:rsidRPr="00E207EE" w14:paraId="02EFECFA" w14:textId="77777777" w:rsidTr="008A1A53">
        <w:tc>
          <w:tcPr>
            <w:tcW w:w="509" w:type="dxa"/>
          </w:tcPr>
          <w:p w14:paraId="5A6B209C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869967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2410" w:type="dxa"/>
          </w:tcPr>
          <w:p w14:paraId="2BB7BBCB" w14:textId="77777777" w:rsidR="008A1A53" w:rsidRPr="002F6FF1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42AC1723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F0082FD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«4.8 …</w:t>
            </w:r>
          </w:p>
          <w:p w14:paraId="31AE059E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4152" w:dyaOrig="468" w14:anchorId="73D59656">
                <v:shape id="_x0000_i1028" type="#_x0000_t75" style="width:207.75pt;height:23.25pt" o:ole="">
                  <v:imagedata r:id="rId22" o:title=""/>
                </v:shape>
                <o:OLEObject Type="Embed" ProgID="PBrush" ShapeID="_x0000_i1028" DrawAspect="Content" ObjectID="_1837285645" r:id="rId23"/>
              </w:object>
            </w:r>
            <w:r w:rsidRPr="00DF3019">
              <w:rPr>
                <w:rFonts w:asciiTheme="minorBidi" w:hAnsiTheme="minorBidi"/>
                <w:sz w:val="20"/>
                <w:szCs w:val="20"/>
              </w:rPr>
              <w:t>»</w:t>
            </w:r>
          </w:p>
          <w:p w14:paraId="7C1A52D7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8E8F725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«4.8 …</w:t>
            </w:r>
          </w:p>
          <w:p w14:paraId="3C5E15CB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436" w:dyaOrig="396" w14:anchorId="63F54B6A">
                <v:shape id="_x0000_i1029" type="#_x0000_t75" style="width:121.5pt;height:20.25pt" o:ole="">
                  <v:imagedata r:id="rId24" o:title=""/>
                </v:shape>
                <o:OLEObject Type="Embed" ProgID="PBrush" ShapeID="_x0000_i1029" DrawAspect="Content" ObjectID="_1837285646" r:id="rId25"/>
              </w:object>
            </w:r>
            <w:r w:rsidRPr="00DF3019">
              <w:rPr>
                <w:rFonts w:asciiTheme="minorBidi" w:hAnsiTheme="minorBidi"/>
                <w:sz w:val="20"/>
                <w:szCs w:val="20"/>
              </w:rPr>
              <w:t>…</w:t>
            </w:r>
          </w:p>
          <w:p w14:paraId="0076CDF0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8C724B6" w14:textId="77777777" w:rsidR="008A1A53" w:rsidRPr="00BE74C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таблицам 2 и 3 ГОСТ 2789-73.</w:t>
            </w:r>
          </w:p>
        </w:tc>
        <w:tc>
          <w:tcPr>
            <w:tcW w:w="4112" w:type="dxa"/>
            <w:gridSpan w:val="2"/>
          </w:tcPr>
          <w:p w14:paraId="3AD8409F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533E549" w14:textId="77777777" w:rsidR="008A1A53" w:rsidRPr="00E207EE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4.9</w:t>
            </w:r>
          </w:p>
        </w:tc>
      </w:tr>
      <w:tr w:rsidR="008A1A53" w:rsidRPr="00E207EE" w14:paraId="52D0B553" w14:textId="77777777" w:rsidTr="008A1A53">
        <w:tc>
          <w:tcPr>
            <w:tcW w:w="509" w:type="dxa"/>
          </w:tcPr>
          <w:p w14:paraId="4962E2ED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B37A5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7868E771" w14:textId="77777777" w:rsidR="008A1A53" w:rsidRPr="002F6FF1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6B83CEB6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A9E1547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«4.9 …</w:t>
            </w:r>
          </w:p>
          <w:p w14:paraId="5DA313B1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484" w:dyaOrig="372" w14:anchorId="545B0A2F">
                <v:shape id="_x0000_i1030" type="#_x0000_t75" style="width:123.75pt;height:19.5pt" o:ole="">
                  <v:imagedata r:id="rId26" o:title=""/>
                </v:shape>
                <o:OLEObject Type="Embed" ProgID="PBrush" ShapeID="_x0000_i1030" DrawAspect="Content" ObjectID="_1837285647" r:id="rId27"/>
              </w:object>
            </w:r>
            <w:r w:rsidRPr="00DF3019">
              <w:rPr>
                <w:rFonts w:asciiTheme="minorBidi" w:hAnsiTheme="minorBidi"/>
                <w:sz w:val="20"/>
                <w:szCs w:val="20"/>
              </w:rPr>
              <w:t>»</w:t>
            </w:r>
          </w:p>
          <w:p w14:paraId="54375167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93AD008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«4.9 …</w:t>
            </w:r>
          </w:p>
          <w:p w14:paraId="104BA72A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1884" w:dyaOrig="360" w14:anchorId="43A27D66">
                <v:shape id="_x0000_i1031" type="#_x0000_t75" style="width:94.5pt;height:19.5pt" o:ole="">
                  <v:imagedata r:id="rId28" o:title=""/>
                </v:shape>
                <o:OLEObject Type="Embed" ProgID="PBrush" ShapeID="_x0000_i1031" DrawAspect="Content" ObjectID="_1837285648" r:id="rId29"/>
              </w:object>
            </w:r>
            <w:r w:rsidRPr="00DF3019">
              <w:rPr>
                <w:rFonts w:asciiTheme="minorBidi" w:hAnsiTheme="minorBidi"/>
                <w:sz w:val="20"/>
                <w:szCs w:val="20"/>
              </w:rPr>
              <w:t>…»</w:t>
            </w:r>
          </w:p>
          <w:p w14:paraId="4158AB15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1A820A5" w14:textId="77777777" w:rsidR="008A1A53" w:rsidRPr="00BE74C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29F90F84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2D50FEC" w14:textId="77777777" w:rsidR="008A1A53" w:rsidRPr="00E207EE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4.10</w:t>
            </w:r>
          </w:p>
        </w:tc>
      </w:tr>
      <w:tr w:rsidR="008A1A53" w:rsidRPr="00E207EE" w14:paraId="3B8B7153" w14:textId="77777777" w:rsidTr="008A1A53">
        <w:tc>
          <w:tcPr>
            <w:tcW w:w="509" w:type="dxa"/>
          </w:tcPr>
          <w:p w14:paraId="2BC9188E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FF9744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215ABFDB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691" w:type="dxa"/>
          </w:tcPr>
          <w:p w14:paraId="317EF83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F055701" w14:textId="77777777" w:rsidR="008A1A53" w:rsidRPr="0078749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В п.4.9 во всех приведенных примерах знак % написан после числовых значений без пробела</w:t>
            </w:r>
          </w:p>
          <w:p w14:paraId="3AE7B953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66BD77A5" w14:textId="77777777" w:rsidR="008A1A53" w:rsidRPr="0078749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Предлагается поставить пробел между знаком % и числовыми значениями</w:t>
            </w:r>
          </w:p>
          <w:p w14:paraId="0DA3F49F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5EC3F04" w14:textId="77777777" w:rsidR="008A1A53" w:rsidRPr="0078749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8749B">
              <w:rPr>
                <w:rFonts w:ascii="Arial" w:hAnsi="Arial" w:cs="Arial"/>
                <w:sz w:val="20"/>
                <w:szCs w:val="20"/>
              </w:rPr>
              <w:t>В соответствии с п.8.3 ГОСТ 8.417-2002</w:t>
            </w:r>
          </w:p>
        </w:tc>
        <w:tc>
          <w:tcPr>
            <w:tcW w:w="4112" w:type="dxa"/>
            <w:gridSpan w:val="2"/>
          </w:tcPr>
          <w:p w14:paraId="333A72B1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44EBBE7" w14:textId="77777777" w:rsidR="008A1A53" w:rsidRPr="00E207EE" w:rsidRDefault="008A1A53" w:rsidP="00F02EA3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4.10</w:t>
            </w:r>
          </w:p>
        </w:tc>
      </w:tr>
      <w:tr w:rsidR="008A1A53" w:rsidRPr="00E207EE" w14:paraId="3EA20DAC" w14:textId="77777777" w:rsidTr="008A1A53">
        <w:tc>
          <w:tcPr>
            <w:tcW w:w="509" w:type="dxa"/>
          </w:tcPr>
          <w:p w14:paraId="6F873FE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579FD9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339C3C33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6" w:name="_Hlk221112432"/>
            <w:r>
              <w:rPr>
                <w:rFonts w:ascii="Arial" w:hAnsi="Arial" w:cs="Arial"/>
                <w:sz w:val="20"/>
                <w:szCs w:val="20"/>
              </w:rPr>
              <w:t>АО «УКБТМ»</w:t>
            </w:r>
            <w:bookmarkEnd w:id="6"/>
            <w:r>
              <w:rPr>
                <w:rFonts w:ascii="Arial" w:hAnsi="Arial" w:cs="Arial"/>
                <w:sz w:val="20"/>
                <w:szCs w:val="20"/>
              </w:rPr>
              <w:t>, № 520-70/3927 от 11.03.2024 г.</w:t>
            </w:r>
          </w:p>
        </w:tc>
        <w:tc>
          <w:tcPr>
            <w:tcW w:w="6691" w:type="dxa"/>
          </w:tcPr>
          <w:p w14:paraId="0BBE3E62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C6BDE84" w14:textId="77777777" w:rsidR="008A1A53" w:rsidRPr="00BA0FF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Между последней цифрой числа и обозначением единицы оставить пробел</w:t>
            </w:r>
          </w:p>
          <w:p w14:paraId="7144282B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EC5FEFE" w14:textId="77777777" w:rsidR="008A1A53" w:rsidRPr="00BA0FF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…70±40 %...</w:t>
            </w:r>
          </w:p>
          <w:p w14:paraId="6CD43C66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51E0500" w14:textId="77777777" w:rsidR="008A1A53" w:rsidRPr="00BA0FF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Пункт 8.3 ГОСТ 8.417-2002</w:t>
            </w:r>
          </w:p>
        </w:tc>
        <w:tc>
          <w:tcPr>
            <w:tcW w:w="4112" w:type="dxa"/>
            <w:gridSpan w:val="2"/>
          </w:tcPr>
          <w:p w14:paraId="0BB292DE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CB8F529" w14:textId="77777777" w:rsidR="008A1A53" w:rsidRPr="00E207EE" w:rsidRDefault="008A1A53" w:rsidP="00F02EA3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4.10</w:t>
            </w:r>
          </w:p>
        </w:tc>
      </w:tr>
      <w:tr w:rsidR="008A1A53" w:rsidRPr="00E207EE" w14:paraId="2614263A" w14:textId="77777777" w:rsidTr="008A1A53">
        <w:tc>
          <w:tcPr>
            <w:tcW w:w="509" w:type="dxa"/>
          </w:tcPr>
          <w:p w14:paraId="69F348E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D735D1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793862A5" w14:textId="77777777" w:rsidR="008A1A53" w:rsidRDefault="008A1A53" w:rsidP="003F3A0C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691" w:type="dxa"/>
          </w:tcPr>
          <w:p w14:paraId="032D5E57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E88CF99" w14:textId="77777777" w:rsidR="008A1A53" w:rsidRPr="008E669E" w:rsidRDefault="008A1A53" w:rsidP="003F3A0C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Знак % записать через пробел</w:t>
            </w:r>
          </w:p>
          <w:p w14:paraId="61910FED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51CE4DF" w14:textId="77777777" w:rsidR="008A1A53" w:rsidRPr="002C44D9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ГОСТ 8.417-2002, р.8</w:t>
            </w:r>
          </w:p>
        </w:tc>
        <w:tc>
          <w:tcPr>
            <w:tcW w:w="4112" w:type="dxa"/>
            <w:gridSpan w:val="2"/>
          </w:tcPr>
          <w:p w14:paraId="1084F676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7EFD03A" w14:textId="77777777" w:rsidR="008A1A53" w:rsidRPr="00E207EE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4.10</w:t>
            </w:r>
          </w:p>
        </w:tc>
      </w:tr>
      <w:tr w:rsidR="008A1A53" w:rsidRPr="00E207EE" w14:paraId="4B3AAEEE" w14:textId="77777777" w:rsidTr="008A1A53">
        <w:tc>
          <w:tcPr>
            <w:tcW w:w="509" w:type="dxa"/>
          </w:tcPr>
          <w:p w14:paraId="6E0B3AC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110EA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096B7196" w14:textId="77777777" w:rsidR="008A1A53" w:rsidRPr="001C5208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7" w:name="_Hlk221112443"/>
            <w:r w:rsidRPr="00A32E03">
              <w:rPr>
                <w:rFonts w:ascii="Arial" w:hAnsi="Arial" w:cs="Arial"/>
                <w:sz w:val="20"/>
                <w:szCs w:val="20"/>
              </w:rPr>
              <w:t>АО «НИПТБ «Онега</w:t>
            </w:r>
            <w:bookmarkEnd w:id="7"/>
            <w:r w:rsidRPr="00A32E03">
              <w:rPr>
                <w:rFonts w:ascii="Arial" w:hAnsi="Arial" w:cs="Arial"/>
                <w:sz w:val="20"/>
                <w:szCs w:val="20"/>
              </w:rPr>
              <w:t>, № 920-54/13-2169е от 14.03.2024 г.»</w:t>
            </w:r>
          </w:p>
        </w:tc>
        <w:tc>
          <w:tcPr>
            <w:tcW w:w="6691" w:type="dxa"/>
          </w:tcPr>
          <w:p w14:paraId="79F15052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9A348E9" w14:textId="77777777" w:rsidR="008A1A53" w:rsidRPr="00AA3B65" w:rsidRDefault="008A1A53" w:rsidP="003F3A0C">
            <w:pPr>
              <w:pStyle w:val="af1"/>
              <w:spacing w:before="0" w:beforeAutospacing="0" w:after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iCs/>
                <w:sz w:val="20"/>
                <w:szCs w:val="20"/>
              </w:rPr>
              <w:t xml:space="preserve">«… Ra </w:t>
            </w:r>
            <w:r w:rsidRPr="00AA3B65">
              <w:rPr>
                <w:rFonts w:asciiTheme="minorBidi" w:hAnsiTheme="minorBidi" w:cstheme="minorBidi"/>
                <w:sz w:val="20"/>
                <w:szCs w:val="20"/>
              </w:rPr>
              <w:t>1+20%; …»</w:t>
            </w:r>
          </w:p>
          <w:p w14:paraId="4830D482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4554C1B" w14:textId="77777777" w:rsidR="008A1A53" w:rsidRPr="00AA3B65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«… Ra 1</w:t>
            </w:r>
            <w:r w:rsidRPr="00AA3B65">
              <w:rPr>
                <w:rFonts w:asciiTheme="minorBidi" w:hAnsiTheme="minorBidi" w:cstheme="minorBidi"/>
                <w:sz w:val="20"/>
                <w:szCs w:val="20"/>
                <w:vertAlign w:val="superscript"/>
              </w:rPr>
              <w:t>+20%</w:t>
            </w:r>
            <w:r w:rsidRPr="00AA3B65">
              <w:rPr>
                <w:rFonts w:asciiTheme="minorBidi" w:hAnsiTheme="minorBidi" w:cstheme="minorBidi"/>
                <w:sz w:val="20"/>
                <w:szCs w:val="20"/>
              </w:rPr>
              <w:t>; …»</w:t>
            </w:r>
          </w:p>
          <w:p w14:paraId="27556939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2B27924" w14:textId="77777777" w:rsidR="008A1A53" w:rsidRPr="00A32E0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Возможно ошибка</w:t>
            </w:r>
          </w:p>
        </w:tc>
        <w:tc>
          <w:tcPr>
            <w:tcW w:w="4112" w:type="dxa"/>
            <w:gridSpan w:val="2"/>
          </w:tcPr>
          <w:p w14:paraId="63DE0DDA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8C651BD" w14:textId="77777777" w:rsidR="008A1A53" w:rsidRPr="00E207EE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4.10</w:t>
            </w:r>
          </w:p>
        </w:tc>
      </w:tr>
      <w:tr w:rsidR="008A1A53" w:rsidRPr="00E207EE" w14:paraId="6E048DBC" w14:textId="77777777" w:rsidTr="008A1A53">
        <w:tc>
          <w:tcPr>
            <w:tcW w:w="509" w:type="dxa"/>
          </w:tcPr>
          <w:p w14:paraId="2555B03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69EBBB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4294CFBF" w14:textId="77777777" w:rsidR="008A1A53" w:rsidRPr="00DA5C6B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8" w:name="_Hlk221112459"/>
            <w:r>
              <w:rPr>
                <w:rFonts w:ascii="Arial" w:hAnsi="Arial" w:cs="Arial"/>
                <w:sz w:val="20"/>
                <w:szCs w:val="20"/>
              </w:rPr>
              <w:t>АО «ЦНИИмаш»</w:t>
            </w:r>
            <w:bookmarkEnd w:id="8"/>
            <w:r>
              <w:rPr>
                <w:rFonts w:ascii="Arial" w:hAnsi="Arial" w:cs="Arial"/>
                <w:sz w:val="20"/>
                <w:szCs w:val="20"/>
              </w:rPr>
              <w:t>, № ОС-5242 от 11.03.2024 г.</w:t>
            </w:r>
          </w:p>
        </w:tc>
        <w:tc>
          <w:tcPr>
            <w:tcW w:w="6691" w:type="dxa"/>
          </w:tcPr>
          <w:p w14:paraId="61F2B1EB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6A074EA" w14:textId="77777777" w:rsidR="008A1A53" w:rsidRPr="00DA5C6B" w:rsidRDefault="008A1A53" w:rsidP="003F3A0C">
            <w:pPr>
              <w:pStyle w:val="ac"/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Уточнить пример записи номинального значения параметра шероховатости поверхности с предельным отклонением Ra 1+20%</w:t>
            </w:r>
          </w:p>
          <w:p w14:paraId="44B2081A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CEDB824" w14:textId="77777777" w:rsidR="008A1A53" w:rsidRPr="00DA5C6B" w:rsidRDefault="008A1A53" w:rsidP="003F3A0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  <w:t>Ra 1</w:t>
            </w:r>
            <w:r w:rsidRPr="00DA5C6B">
              <w:rPr>
                <w:rFonts w:asciiTheme="minorBidi" w:hAnsiTheme="minorBidi" w:cstheme="minorBidi"/>
                <w:b w:val="0"/>
                <w:bCs w:val="0"/>
                <w:sz w:val="20"/>
                <w:szCs w:val="20"/>
                <w:vertAlign w:val="superscript"/>
              </w:rPr>
              <w:t>+20%</w:t>
            </w:r>
          </w:p>
          <w:p w14:paraId="46BE3018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947DBAB" w14:textId="77777777" w:rsidR="008A1A53" w:rsidRPr="00DA5C6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Опечатка. Должно быть записано как односторонний допуск</w:t>
            </w:r>
          </w:p>
        </w:tc>
        <w:tc>
          <w:tcPr>
            <w:tcW w:w="4112" w:type="dxa"/>
            <w:gridSpan w:val="2"/>
          </w:tcPr>
          <w:p w14:paraId="24C2E585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3EBF435" w14:textId="77777777" w:rsidR="008A1A53" w:rsidRPr="00E207EE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4.10</w:t>
            </w:r>
          </w:p>
        </w:tc>
      </w:tr>
      <w:tr w:rsidR="008A1A53" w:rsidRPr="00E207EE" w14:paraId="2E020C8D" w14:textId="77777777" w:rsidTr="008A1A53">
        <w:tc>
          <w:tcPr>
            <w:tcW w:w="509" w:type="dxa"/>
          </w:tcPr>
          <w:p w14:paraId="3FBE687F" w14:textId="77777777" w:rsidR="008A1A53" w:rsidRPr="0053242A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E42919" w14:textId="77777777" w:rsidR="008A1A53" w:rsidRPr="0053242A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242A"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4209A329" w14:textId="77777777" w:rsidR="008A1A53" w:rsidRPr="0053242A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242A"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</w:tcPr>
          <w:p w14:paraId="06C53823" w14:textId="77777777" w:rsidR="008A1A53" w:rsidRPr="0053242A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242A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7073AD4" w14:textId="77777777" w:rsidR="008A1A53" w:rsidRPr="0053242A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53242A">
              <w:rPr>
                <w:rFonts w:ascii="Arial" w:hAnsi="Arial" w:cs="Arial"/>
                <w:sz w:val="20"/>
                <w:szCs w:val="20"/>
              </w:rPr>
              <w:t>Ra 1</w:t>
            </w:r>
            <w:r w:rsidRPr="0053242A">
              <w:rPr>
                <w:rFonts w:ascii="Arial" w:hAnsi="Arial" w:cs="Arial"/>
                <w:sz w:val="20"/>
                <w:szCs w:val="20"/>
                <w:vertAlign w:val="superscript"/>
              </w:rPr>
              <w:t>+20 %;</w:t>
            </w:r>
            <w:r w:rsidRPr="0053242A">
              <w:rPr>
                <w:rFonts w:ascii="Arial" w:hAnsi="Arial" w:cs="Arial"/>
                <w:sz w:val="20"/>
                <w:szCs w:val="20"/>
              </w:rPr>
              <w:t xml:space="preserve"> Rz 100</w:t>
            </w:r>
            <w:r w:rsidRPr="0053242A">
              <w:rPr>
                <w:rFonts w:ascii="Arial" w:hAnsi="Arial" w:cs="Arial"/>
                <w:sz w:val="20"/>
                <w:szCs w:val="20"/>
                <w:vertAlign w:val="subscript"/>
              </w:rPr>
              <w:t>-10 %;</w:t>
            </w:r>
            <w:r w:rsidRPr="0053242A">
              <w:rPr>
                <w:rFonts w:ascii="Arial" w:hAnsi="Arial" w:cs="Arial"/>
                <w:sz w:val="20"/>
                <w:szCs w:val="20"/>
              </w:rPr>
              <w:t xml:space="preserve"> Sm 0,63</w:t>
            </w:r>
            <w:r w:rsidRPr="0053242A">
              <w:rPr>
                <w:rFonts w:ascii="Arial" w:hAnsi="Arial" w:cs="Arial"/>
                <w:sz w:val="20"/>
                <w:szCs w:val="20"/>
                <w:vertAlign w:val="superscript"/>
              </w:rPr>
              <w:t>+20 %;</w:t>
            </w:r>
            <w:r w:rsidRPr="0053242A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53242A">
              <w:rPr>
                <w:rFonts w:ascii="Arial" w:hAnsi="Arial" w:cs="Arial"/>
                <w:sz w:val="20"/>
                <w:szCs w:val="20"/>
                <w:vertAlign w:val="subscript"/>
              </w:rPr>
              <w:t>50</w:t>
            </w:r>
            <w:r w:rsidRPr="0053242A">
              <w:rPr>
                <w:rFonts w:ascii="Arial" w:hAnsi="Arial" w:cs="Arial"/>
                <w:sz w:val="20"/>
                <w:szCs w:val="20"/>
              </w:rPr>
              <w:t xml:space="preserve"> 70±40 % и т.п</w:t>
            </w:r>
          </w:p>
          <w:p w14:paraId="4B68C5FC" w14:textId="77777777" w:rsidR="008A1A53" w:rsidRPr="0053242A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3242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D802EC4" w14:textId="77777777" w:rsidR="008A1A53" w:rsidRPr="0053242A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3242A">
              <w:rPr>
                <w:rFonts w:ascii="Arial" w:hAnsi="Arial" w:cs="Arial"/>
                <w:sz w:val="20"/>
                <w:szCs w:val="20"/>
              </w:rPr>
              <w:t>ГОСТ 8.417-2002</w:t>
            </w:r>
          </w:p>
        </w:tc>
        <w:tc>
          <w:tcPr>
            <w:tcW w:w="4112" w:type="dxa"/>
            <w:gridSpan w:val="2"/>
          </w:tcPr>
          <w:p w14:paraId="098EBCFE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3F5210F" w14:textId="77777777" w:rsidR="008A1A53" w:rsidRPr="0053242A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4.10</w:t>
            </w:r>
          </w:p>
        </w:tc>
      </w:tr>
      <w:tr w:rsidR="008A1A53" w:rsidRPr="00E207EE" w14:paraId="6C67E11E" w14:textId="77777777" w:rsidTr="008A1A53">
        <w:tc>
          <w:tcPr>
            <w:tcW w:w="509" w:type="dxa"/>
          </w:tcPr>
          <w:p w14:paraId="1FA8375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792E92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2A06F5AD" w14:textId="77777777" w:rsidR="008A1A53" w:rsidRDefault="008A1A53" w:rsidP="003F3A0C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691" w:type="dxa"/>
          </w:tcPr>
          <w:p w14:paraId="680BC164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607077A" w14:textId="77777777" w:rsidR="008A1A53" w:rsidRPr="00B74F13" w:rsidRDefault="008A1A53" w:rsidP="003F3A0C">
            <w:pPr>
              <w:pStyle w:val="af4"/>
              <w:rPr>
                <w:rFonts w:asciiTheme="minorBidi" w:hAnsiTheme="minorBidi" w:cstheme="minorBidi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 xml:space="preserve">Предельное отклонение 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t>t</w:t>
            </w:r>
            <w:r w:rsidRPr="00B74F13">
              <w:rPr>
                <w:rFonts w:asciiTheme="minorBidi" w:hAnsiTheme="minorBidi" w:cstheme="minorBidi"/>
                <w:sz w:val="20"/>
                <w:szCs w:val="20"/>
                <w:vertAlign w:val="subscript"/>
              </w:rPr>
              <w:t>50 </w:t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70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sym w:font="Symbol" w:char="F0B1"/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40 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sym w:font="Symbol" w:char="F025"/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 xml:space="preserve"> указано с нарушением требований п. 4.15.6 ГОСТ 1.5-2001</w:t>
            </w:r>
          </w:p>
          <w:p w14:paraId="76B6873E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36F5101" w14:textId="77777777" w:rsidR="008A1A53" w:rsidRPr="002A69A7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 xml:space="preserve">Указать правильное обозначение отклонения: 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t>t</w:t>
            </w:r>
            <w:r w:rsidRPr="00B74F13">
              <w:rPr>
                <w:rFonts w:asciiTheme="minorBidi" w:hAnsiTheme="minorBidi" w:cstheme="minorBidi"/>
                <w:sz w:val="20"/>
                <w:szCs w:val="20"/>
                <w:vertAlign w:val="subscript"/>
              </w:rPr>
              <w:t>50 </w:t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(70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sym w:font="Symbol" w:char="F0B1"/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40) 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sym w:font="Symbol" w:char="F025"/>
            </w:r>
          </w:p>
        </w:tc>
        <w:tc>
          <w:tcPr>
            <w:tcW w:w="4112" w:type="dxa"/>
            <w:gridSpan w:val="2"/>
          </w:tcPr>
          <w:p w14:paraId="70837A63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EFB1EC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 нецелесообразным приведение симметричных предельных отклонений в скобках, т.к. запись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53242A">
              <w:rPr>
                <w:rFonts w:ascii="Arial" w:hAnsi="Arial" w:cs="Arial"/>
                <w:sz w:val="20"/>
                <w:szCs w:val="20"/>
              </w:rPr>
              <w:t>50 70</w:t>
            </w:r>
            <w:r>
              <w:rPr>
                <w:rFonts w:ascii="Arial" w:hAnsi="Arial" w:cs="Arial"/>
                <w:sz w:val="20"/>
                <w:szCs w:val="20"/>
              </w:rPr>
              <w:t xml:space="preserve"> не имеет процентов</w:t>
            </w:r>
          </w:p>
          <w:p w14:paraId="02D97B9D" w14:textId="77777777" w:rsidR="008A1A53" w:rsidRPr="0053242A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4.10</w:t>
            </w:r>
          </w:p>
        </w:tc>
      </w:tr>
      <w:tr w:rsidR="008A1A53" w:rsidRPr="00E207EE" w14:paraId="0F15A00A" w14:textId="77777777" w:rsidTr="008A1A53">
        <w:tc>
          <w:tcPr>
            <w:tcW w:w="509" w:type="dxa"/>
          </w:tcPr>
          <w:p w14:paraId="683426B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056D4A4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4.9</w:t>
            </w:r>
          </w:p>
        </w:tc>
        <w:tc>
          <w:tcPr>
            <w:tcW w:w="2410" w:type="dxa"/>
          </w:tcPr>
          <w:p w14:paraId="4E289036" w14:textId="77777777" w:rsidR="008A1A53" w:rsidRDefault="008A1A53" w:rsidP="003F3A0C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0531528B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03859B0" w14:textId="77777777" w:rsidR="008A1A53" w:rsidRPr="00C5305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53051">
              <w:rPr>
                <w:rFonts w:ascii="Arial" w:hAnsi="Arial" w:cs="Arial"/>
                <w:sz w:val="20"/>
                <w:szCs w:val="20"/>
              </w:rPr>
              <w:t>Между числовым значением и «%» должен стоять пробел.</w:t>
            </w:r>
          </w:p>
          <w:p w14:paraId="1CD5A1D0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AAD591E" w14:textId="77777777" w:rsidR="008A1A53" w:rsidRPr="00C5305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53051">
              <w:rPr>
                <w:rFonts w:ascii="Arial" w:hAnsi="Arial" w:cs="Arial"/>
                <w:sz w:val="20"/>
                <w:szCs w:val="20"/>
              </w:rPr>
              <w:t>ГОСТ 8.417-2002 (пункт 8.3)</w:t>
            </w:r>
          </w:p>
        </w:tc>
        <w:tc>
          <w:tcPr>
            <w:tcW w:w="4112" w:type="dxa"/>
            <w:gridSpan w:val="2"/>
          </w:tcPr>
          <w:p w14:paraId="7740A258" w14:textId="77777777" w:rsidR="008A1A53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5A110FE" w14:textId="77777777" w:rsidR="008A1A53" w:rsidRPr="00E207EE" w:rsidRDefault="008A1A53" w:rsidP="00F02EA3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4.10</w:t>
            </w:r>
          </w:p>
        </w:tc>
      </w:tr>
      <w:tr w:rsidR="008A1A53" w:rsidRPr="00E207EE" w14:paraId="2E0D513A" w14:textId="77777777" w:rsidTr="008A1A53">
        <w:tc>
          <w:tcPr>
            <w:tcW w:w="509" w:type="dxa"/>
          </w:tcPr>
          <w:p w14:paraId="45AC7D55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F638809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4.10</w:t>
            </w:r>
          </w:p>
        </w:tc>
        <w:tc>
          <w:tcPr>
            <w:tcW w:w="2410" w:type="dxa"/>
          </w:tcPr>
          <w:p w14:paraId="786684C7" w14:textId="77777777" w:rsidR="008A1A53" w:rsidRDefault="008A1A53" w:rsidP="00E45019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691" w:type="dxa"/>
          </w:tcPr>
          <w:p w14:paraId="1000B963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6D4BE72" w14:textId="77777777" w:rsidR="008A1A53" w:rsidRPr="008E669E" w:rsidRDefault="008A1A53" w:rsidP="00E45019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Изменить запись ссылки на рисунок</w:t>
            </w:r>
          </w:p>
          <w:p w14:paraId="2A9AC6B9" w14:textId="77777777" w:rsidR="008A1A53" w:rsidRPr="006548F1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EC6809A" w14:textId="77777777" w:rsidR="008A1A53" w:rsidRPr="008E669E" w:rsidRDefault="008A1A53" w:rsidP="00E45019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…в следующем порядке (рисунок 3):…</w:t>
            </w:r>
          </w:p>
          <w:p w14:paraId="70403BCE" w14:textId="77777777" w:rsidR="008A1A53" w:rsidRPr="002C44D9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…в следующем порядке, приведенном на рисунке 3,:…</w:t>
            </w:r>
          </w:p>
        </w:tc>
        <w:tc>
          <w:tcPr>
            <w:tcW w:w="4112" w:type="dxa"/>
            <w:gridSpan w:val="2"/>
          </w:tcPr>
          <w:p w14:paraId="6B433FF3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DF93FB2" w14:textId="77777777" w:rsidR="008A1A53" w:rsidRPr="00E207EE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4.11</w:t>
            </w:r>
          </w:p>
        </w:tc>
      </w:tr>
      <w:tr w:rsidR="008A1A53" w:rsidRPr="00E207EE" w14:paraId="7A275A02" w14:textId="77777777" w:rsidTr="008A1A53">
        <w:tc>
          <w:tcPr>
            <w:tcW w:w="509" w:type="dxa"/>
          </w:tcPr>
          <w:p w14:paraId="4FF1F570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9A916D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4.10</w:t>
            </w:r>
          </w:p>
        </w:tc>
        <w:tc>
          <w:tcPr>
            <w:tcW w:w="2410" w:type="dxa"/>
          </w:tcPr>
          <w:p w14:paraId="43C9C476" w14:textId="77777777" w:rsidR="008A1A53" w:rsidRPr="001C5208" w:rsidRDefault="008A1A53" w:rsidP="00E45019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2E82AFBF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69CF3CC" w14:textId="77777777" w:rsidR="008A1A53" w:rsidRPr="00DF3019" w:rsidRDefault="008A1A53" w:rsidP="00E45019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«4.10…</w:t>
            </w:r>
          </w:p>
          <w:p w14:paraId="2E41C8E7" w14:textId="77777777" w:rsidR="008A1A53" w:rsidRPr="00DF3019" w:rsidRDefault="008A1A53" w:rsidP="00E45019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076" w:dyaOrig="1476" w14:anchorId="3056F40B">
                <v:shape id="_x0000_i1032" type="#_x0000_t75" style="width:102pt;height:72.75pt" o:ole="">
                  <v:imagedata r:id="rId30" o:title=""/>
                </v:shape>
                <o:OLEObject Type="Embed" ProgID="PBrush" ShapeID="_x0000_i1032" DrawAspect="Content" ObjectID="_1837285649" r:id="rId31"/>
              </w:object>
            </w:r>
          </w:p>
          <w:p w14:paraId="2CC5200F" w14:textId="77777777" w:rsidR="008A1A53" w:rsidRPr="006548F1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16BA6A2" w14:textId="77777777" w:rsidR="008A1A53" w:rsidRPr="00DF3019" w:rsidRDefault="008A1A53" w:rsidP="00E45019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>«4.10…</w:t>
            </w:r>
          </w:p>
          <w:p w14:paraId="39E45DC2" w14:textId="77777777" w:rsidR="008A1A53" w:rsidRPr="00DF3019" w:rsidRDefault="008A1A53" w:rsidP="00E45019">
            <w:pPr>
              <w:ind w:left="0" w:firstLine="0"/>
              <w:mirrorIndents/>
              <w:rPr>
                <w:rFonts w:asciiTheme="minorBidi" w:hAnsiTheme="minorBidi"/>
                <w:i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064" w:dyaOrig="1500" w14:anchorId="12DD0F9C">
                <v:shape id="_x0000_i1033" type="#_x0000_t75" style="width:102.75pt;height:74.25pt" o:ole="">
                  <v:imagedata r:id="rId32" o:title=""/>
                </v:shape>
                <o:OLEObject Type="Embed" ProgID="PBrush" ShapeID="_x0000_i1033" DrawAspect="Content" ObjectID="_1837285650" r:id="rId33"/>
              </w:object>
            </w:r>
          </w:p>
          <w:p w14:paraId="08EDAB34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0CDA78F" w14:textId="77777777" w:rsidR="008A1A53" w:rsidRPr="00BE74C4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0CA1DF3C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8FDC2CF" w14:textId="77777777" w:rsidR="008A1A53" w:rsidRPr="00E207EE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4.11</w:t>
            </w:r>
          </w:p>
        </w:tc>
      </w:tr>
      <w:tr w:rsidR="008A1A53" w:rsidRPr="00E207EE" w14:paraId="318D99AB" w14:textId="77777777" w:rsidTr="008A1A53">
        <w:tc>
          <w:tcPr>
            <w:tcW w:w="509" w:type="dxa"/>
          </w:tcPr>
          <w:p w14:paraId="52B5049F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CA2BB4C" w14:textId="77777777" w:rsidR="008A1A53" w:rsidRPr="00C857A5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09F85F8E" w14:textId="77777777" w:rsidR="008A1A53" w:rsidRPr="00C857A5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857A5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г.;</w:t>
            </w:r>
            <w:r w:rsidRPr="00C857A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C857A5">
              <w:rPr>
                <w:rFonts w:ascii="Arial" w:hAnsi="Arial" w:cs="Arial"/>
                <w:sz w:val="20"/>
                <w:szCs w:val="20"/>
              </w:rPr>
              <w:t>Группа «ТМХ», № 1549-ДТР от 04.03.2024 г. (</w:t>
            </w:r>
            <w:r w:rsidRPr="00C857A5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Инжиниринг»)</w:t>
            </w:r>
          </w:p>
        </w:tc>
        <w:tc>
          <w:tcPr>
            <w:tcW w:w="6691" w:type="dxa"/>
          </w:tcPr>
          <w:p w14:paraId="18767154" w14:textId="77777777" w:rsidR="008A1A53" w:rsidRPr="00C857A5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2E65379" w14:textId="77777777" w:rsidR="008A1A53" w:rsidRPr="00C857A5" w:rsidRDefault="008A1A53" w:rsidP="00E45019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C857A5">
              <w:rPr>
                <w:rFonts w:asciiTheme="minorBidi" w:hAnsiTheme="minorBidi" w:cstheme="minorBidi"/>
                <w:sz w:val="20"/>
                <w:szCs w:val="20"/>
              </w:rPr>
              <w:t>4.11: соответствует указанной в приложении к ГОСТ 2789 для выбранного значения параметра шероховатости.</w:t>
            </w:r>
          </w:p>
          <w:p w14:paraId="291D0606" w14:textId="77777777" w:rsidR="008A1A53" w:rsidRPr="00C857A5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97CEF71" w14:textId="77777777" w:rsidR="008A1A53" w:rsidRPr="00C857A5" w:rsidRDefault="008A1A53" w:rsidP="00E45019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C857A5">
              <w:rPr>
                <w:rFonts w:asciiTheme="minorBidi" w:hAnsiTheme="minorBidi" w:cstheme="minorBidi"/>
                <w:sz w:val="20"/>
                <w:szCs w:val="20"/>
              </w:rPr>
              <w:t>«...если она соответствует указанной в приложении 1 ГОСТ 2789 для выбранного значения параметра шероховатости.»</w:t>
            </w:r>
          </w:p>
          <w:p w14:paraId="28FAA508" w14:textId="77777777" w:rsidR="008A1A53" w:rsidRPr="00C857A5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3299FBB9" w14:textId="77777777" w:rsidR="008A1A53" w:rsidRPr="00C857A5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Theme="minorBidi" w:hAnsiTheme="minorBidi" w:cstheme="minorBidi"/>
                <w:sz w:val="20"/>
                <w:szCs w:val="20"/>
              </w:rPr>
              <w:t>Для более конкретного указания графы/приложения</w:t>
            </w:r>
          </w:p>
        </w:tc>
        <w:tc>
          <w:tcPr>
            <w:tcW w:w="4112" w:type="dxa"/>
            <w:gridSpan w:val="2"/>
          </w:tcPr>
          <w:p w14:paraId="585ABD8D" w14:textId="77777777" w:rsidR="008A1A53" w:rsidRPr="00C857A5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C269FCB" w14:textId="77777777" w:rsidR="008A1A53" w:rsidRPr="00C857A5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Заменена ссылка на ГОСТ Р 71448 и указана ссылка на приложение А.</w:t>
            </w:r>
          </w:p>
          <w:p w14:paraId="60CCF2DB" w14:textId="77777777" w:rsidR="008A1A53" w:rsidRPr="00F02EA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4.12</w:t>
            </w:r>
          </w:p>
        </w:tc>
      </w:tr>
      <w:tr w:rsidR="008A1A53" w:rsidRPr="00E207EE" w14:paraId="163C7E0E" w14:textId="77777777" w:rsidTr="008A1A53">
        <w:tc>
          <w:tcPr>
            <w:tcW w:w="509" w:type="dxa"/>
          </w:tcPr>
          <w:p w14:paraId="204D145B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1B8B227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75974500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691" w:type="dxa"/>
          </w:tcPr>
          <w:p w14:paraId="473F121A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9A64816" w14:textId="77777777" w:rsidR="008A1A53" w:rsidRPr="005B415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Дополнить ссылкой на приложение 1.</w:t>
            </w:r>
          </w:p>
          <w:p w14:paraId="5B284942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38F5DF1" w14:textId="77777777" w:rsidR="008A1A53" w:rsidRPr="005B415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В ГОСТ 2789-73  два приложения.</w:t>
            </w:r>
          </w:p>
        </w:tc>
        <w:tc>
          <w:tcPr>
            <w:tcW w:w="4112" w:type="dxa"/>
            <w:gridSpan w:val="2"/>
          </w:tcPr>
          <w:p w14:paraId="1E13AEC9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74250C64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Заменена ссылка на ГОСТ Р 71448 и указана ссылка на приложение А.</w:t>
            </w:r>
          </w:p>
          <w:p w14:paraId="4C593B15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4.12</w:t>
            </w:r>
          </w:p>
        </w:tc>
      </w:tr>
      <w:tr w:rsidR="008A1A53" w:rsidRPr="00E207EE" w14:paraId="156FE17E" w14:textId="77777777" w:rsidTr="008A1A53">
        <w:tc>
          <w:tcPr>
            <w:tcW w:w="509" w:type="dxa"/>
          </w:tcPr>
          <w:p w14:paraId="29BCA85E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924E1E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45CBC36B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691" w:type="dxa"/>
          </w:tcPr>
          <w:p w14:paraId="3514B6A4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6AF7217" w14:textId="77777777" w:rsidR="008A1A53" w:rsidRPr="00441964" w:rsidRDefault="008A1A53" w:rsidP="00E45019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Уточнить ссылку на приложение к ГОСТ 2789.</w:t>
            </w:r>
          </w:p>
          <w:p w14:paraId="43B8C541" w14:textId="77777777" w:rsidR="008A1A53" w:rsidRPr="006548F1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227433D8" w14:textId="77777777" w:rsidR="008A1A53" w:rsidRPr="00571010" w:rsidRDefault="008A1A53" w:rsidP="00E45019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4.11 При нормировании требований к шероховатости поверхности параметрами Ra, Rz, Rmax базовую длину в обозначении шероховатости не приводят, если она соответствует указанной в приложении 1 к ГОСТ 2789 для выбранного значения</w:t>
            </w:r>
            <w:r>
              <w:rPr>
                <w:rFonts w:asciiTheme="minorBidi" w:hAnsiTheme="minorBidi" w:cstheme="minorBidi"/>
              </w:rPr>
              <w:t xml:space="preserve"> </w:t>
            </w:r>
            <w:r w:rsidRPr="00441964">
              <w:rPr>
                <w:rFonts w:asciiTheme="minorBidi" w:hAnsiTheme="minorBidi" w:cstheme="minorBidi"/>
              </w:rPr>
              <w:t>параметра шероховатости.</w:t>
            </w:r>
          </w:p>
        </w:tc>
        <w:tc>
          <w:tcPr>
            <w:tcW w:w="4112" w:type="dxa"/>
            <w:gridSpan w:val="2"/>
          </w:tcPr>
          <w:p w14:paraId="5EF5A827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140D356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Заменена ссылка на ГОСТ Р 71448 и указана ссылка на приложение А.</w:t>
            </w:r>
          </w:p>
          <w:p w14:paraId="7EF844AF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4.12</w:t>
            </w:r>
          </w:p>
        </w:tc>
      </w:tr>
      <w:tr w:rsidR="008A1A53" w:rsidRPr="00E207EE" w14:paraId="761058E0" w14:textId="77777777" w:rsidTr="008A1A53">
        <w:tc>
          <w:tcPr>
            <w:tcW w:w="509" w:type="dxa"/>
          </w:tcPr>
          <w:p w14:paraId="002A5241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3886120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3202E550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691" w:type="dxa"/>
          </w:tcPr>
          <w:p w14:paraId="3423FBFD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386EF27" w14:textId="77777777" w:rsidR="008A1A53" w:rsidRPr="00B74F13" w:rsidRDefault="008A1A53" w:rsidP="00E45019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Предлагаю уточнить текст пункта: «…указанной в приложении к ГОСТ 2789…»</w:t>
            </w:r>
          </w:p>
          <w:p w14:paraId="4A9187A1" w14:textId="77777777" w:rsidR="008A1A53" w:rsidRPr="006548F1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C0D0ADF" w14:textId="77777777" w:rsidR="008A1A53" w:rsidRPr="00B74F13" w:rsidRDefault="008A1A53" w:rsidP="00E45019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«…указанной в приложении 1 ГОСТ 2789…»</w:t>
            </w:r>
          </w:p>
          <w:p w14:paraId="2B66EF9E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27035BBD" w14:textId="77777777" w:rsidR="008A1A53" w:rsidRPr="002A69A7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В ГОСТ 2789 два приложения</w:t>
            </w:r>
          </w:p>
        </w:tc>
        <w:tc>
          <w:tcPr>
            <w:tcW w:w="4112" w:type="dxa"/>
            <w:gridSpan w:val="2"/>
          </w:tcPr>
          <w:p w14:paraId="46E3253F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1318B596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Заменена ссылка на ГОСТ Р 71448 и указана ссылка на приложение А.</w:t>
            </w:r>
          </w:p>
          <w:p w14:paraId="35FAEAD9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4.12</w:t>
            </w:r>
          </w:p>
        </w:tc>
      </w:tr>
      <w:tr w:rsidR="008A1A53" w:rsidRPr="00E207EE" w14:paraId="071CF16C" w14:textId="77777777" w:rsidTr="008A1A53">
        <w:tc>
          <w:tcPr>
            <w:tcW w:w="509" w:type="dxa"/>
          </w:tcPr>
          <w:p w14:paraId="6C2E859B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CEA9B0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4.11</w:t>
            </w:r>
          </w:p>
        </w:tc>
        <w:tc>
          <w:tcPr>
            <w:tcW w:w="2410" w:type="dxa"/>
          </w:tcPr>
          <w:p w14:paraId="5150A465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1DBFA045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B7427EB" w14:textId="77777777" w:rsidR="008A1A53" w:rsidRPr="00BC281B" w:rsidRDefault="008A1A53" w:rsidP="00E45019">
            <w:pPr>
              <w:widowControl w:val="0"/>
              <w:ind w:left="0" w:firstLine="0"/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</w:pPr>
            <w:r w:rsidRPr="00BC281B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Уточнить ссылку на приложение 1 к ГОСТ 2789</w:t>
            </w:r>
          </w:p>
          <w:p w14:paraId="122C4CB3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88718D6" w14:textId="77777777" w:rsidR="008A1A53" w:rsidRPr="00814EF4" w:rsidRDefault="008A1A53" w:rsidP="00E45019">
            <w:pPr>
              <w:widowControl w:val="0"/>
              <w:ind w:left="0" w:firstLine="0"/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</w:pPr>
            <w:r w:rsidRPr="00814EF4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 xml:space="preserve">ГОСТ 2789 имеет несколько приложений. </w:t>
            </w:r>
          </w:p>
        </w:tc>
        <w:tc>
          <w:tcPr>
            <w:tcW w:w="4112" w:type="dxa"/>
            <w:gridSpan w:val="2"/>
          </w:tcPr>
          <w:p w14:paraId="01D0B139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E2B8544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Заменена ссылка на ГОСТ Р 71448 и указана ссылка на приложение А.</w:t>
            </w:r>
          </w:p>
          <w:p w14:paraId="26A445F8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4.12</w:t>
            </w:r>
          </w:p>
        </w:tc>
      </w:tr>
      <w:tr w:rsidR="008A1A53" w:rsidRPr="00E207EE" w14:paraId="1ED1A7BB" w14:textId="77777777" w:rsidTr="008A1A53">
        <w:tc>
          <w:tcPr>
            <w:tcW w:w="509" w:type="dxa"/>
          </w:tcPr>
          <w:p w14:paraId="7C6663CB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C9DC3C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</w:t>
            </w:r>
          </w:p>
        </w:tc>
        <w:tc>
          <w:tcPr>
            <w:tcW w:w="2410" w:type="dxa"/>
          </w:tcPr>
          <w:p w14:paraId="5A12A9DC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691" w:type="dxa"/>
          </w:tcPr>
          <w:p w14:paraId="190B4261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FFE3477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62FA008" w14:textId="77777777" w:rsidR="008A1A53" w:rsidRPr="00B74F13" w:rsidRDefault="008A1A53" w:rsidP="00E45019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Предлагаю уточнить текст пункта: «…приводят на чертеже при…»</w:t>
            </w:r>
          </w:p>
          <w:p w14:paraId="5C1B34D6" w14:textId="77777777" w:rsidR="008A1A53" w:rsidRPr="006548F1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AC6DF18" w14:textId="77777777" w:rsidR="008A1A53" w:rsidRPr="00B74F13" w:rsidRDefault="008A1A53" w:rsidP="00E45019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«…приводят в конструкторском документе при…»</w:t>
            </w:r>
          </w:p>
          <w:p w14:paraId="5A695E07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749293B" w14:textId="77777777" w:rsidR="008A1A53" w:rsidRPr="002A69A7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Данный стандарт распространяется на чертежи и электронные документы</w:t>
            </w:r>
          </w:p>
        </w:tc>
        <w:tc>
          <w:tcPr>
            <w:tcW w:w="4112" w:type="dxa"/>
            <w:gridSpan w:val="2"/>
          </w:tcPr>
          <w:p w14:paraId="6CBF8B7B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0B56DFBA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4.13</w:t>
            </w:r>
          </w:p>
        </w:tc>
      </w:tr>
      <w:tr w:rsidR="008A1A53" w:rsidRPr="00E207EE" w14:paraId="3CCAEAF7" w14:textId="77777777" w:rsidTr="008A1A53">
        <w:tc>
          <w:tcPr>
            <w:tcW w:w="509" w:type="dxa"/>
          </w:tcPr>
          <w:p w14:paraId="6C1C7D82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BC79C2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20980D73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691" w:type="dxa"/>
          </w:tcPr>
          <w:p w14:paraId="0448C5EE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6DDE412" w14:textId="77777777" w:rsidR="008A1A53" w:rsidRPr="00441964" w:rsidRDefault="008A1A53" w:rsidP="00E45019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Оформление таблицы прив</w:t>
            </w:r>
            <w:r>
              <w:rPr>
                <w:rFonts w:asciiTheme="minorBidi" w:hAnsiTheme="minorBidi" w:cstheme="minorBidi"/>
              </w:rPr>
              <w:t xml:space="preserve">ести в соответствие с п. 4.5.2 </w:t>
            </w:r>
            <w:r w:rsidRPr="00441964">
              <w:rPr>
                <w:rFonts w:asciiTheme="minorBidi" w:hAnsiTheme="minorBidi" w:cstheme="minorBidi"/>
              </w:rPr>
              <w:t xml:space="preserve">ГОСТ 1.5-2001. </w:t>
            </w:r>
          </w:p>
          <w:p w14:paraId="3983719D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2AA5D3F" w14:textId="77777777" w:rsidR="008A1A53" w:rsidRPr="00571010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Положения п. 4.5.2 ГОСТ 1.5-2001.</w:t>
            </w:r>
          </w:p>
        </w:tc>
        <w:tc>
          <w:tcPr>
            <w:tcW w:w="4112" w:type="dxa"/>
            <w:gridSpan w:val="2"/>
          </w:tcPr>
          <w:p w14:paraId="5CC7D8C1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9D35E05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4.13</w:t>
            </w:r>
          </w:p>
        </w:tc>
      </w:tr>
      <w:tr w:rsidR="008A1A53" w:rsidRPr="00E207EE" w14:paraId="0911F149" w14:textId="77777777" w:rsidTr="008A1A53">
        <w:tc>
          <w:tcPr>
            <w:tcW w:w="509" w:type="dxa"/>
          </w:tcPr>
          <w:p w14:paraId="4FA4D707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3E9B8F9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5869F256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  <w:p w14:paraId="7382C1D4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52D421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  <w:p w14:paraId="56A0E867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009F57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  <w:p w14:paraId="10EDCA57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78174B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  <w:p w14:paraId="532247C0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2770BB" w14:textId="77777777" w:rsidR="008A1A53" w:rsidRPr="00E207EE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351CA9EC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7AFA378" w14:textId="77777777" w:rsidR="008A1A53" w:rsidRPr="0052262F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Во 2 и 3 строке снизу и сверху изображение перекрывает границы таблицы</w:t>
            </w:r>
          </w:p>
          <w:p w14:paraId="181EF92E" w14:textId="77777777" w:rsidR="008A1A53" w:rsidRPr="00755F4E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4A113B" w14:textId="77777777" w:rsidR="008A1A53" w:rsidRPr="0052262F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Границы таблицы должны быть перед изображением</w:t>
            </w:r>
          </w:p>
          <w:p w14:paraId="6F83F520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45FADA8" w14:textId="77777777" w:rsidR="008A1A53" w:rsidRPr="00E207EE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Сделать порядок прорисовки изображений «на задний план»</w:t>
            </w:r>
          </w:p>
        </w:tc>
        <w:tc>
          <w:tcPr>
            <w:tcW w:w="4112" w:type="dxa"/>
            <w:gridSpan w:val="2"/>
          </w:tcPr>
          <w:p w14:paraId="5595E890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307B0AE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4.13</w:t>
            </w:r>
          </w:p>
        </w:tc>
      </w:tr>
      <w:tr w:rsidR="008A1A53" w:rsidRPr="00E207EE" w14:paraId="4F948A2E" w14:textId="77777777" w:rsidTr="008A1A53">
        <w:tc>
          <w:tcPr>
            <w:tcW w:w="509" w:type="dxa"/>
          </w:tcPr>
          <w:p w14:paraId="10622A8E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B2B57E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18E97725" w14:textId="77777777" w:rsidR="008A1A53" w:rsidRPr="00D574CB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«РКК «Энерги</w:t>
            </w:r>
            <w:r w:rsidRPr="00596F40">
              <w:rPr>
                <w:rFonts w:ascii="Arial" w:hAnsi="Arial" w:cs="Arial"/>
                <w:color w:val="000000" w:themeColor="text1"/>
                <w:sz w:val="20"/>
                <w:szCs w:val="20"/>
              </w:rPr>
              <w:t>я»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№ 252-22/171 от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26.03.2024 г.</w:t>
            </w:r>
          </w:p>
        </w:tc>
        <w:tc>
          <w:tcPr>
            <w:tcW w:w="6691" w:type="dxa"/>
          </w:tcPr>
          <w:p w14:paraId="4F8C8E26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E361B20" w14:textId="77777777" w:rsidR="008A1A53" w:rsidRPr="0086214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96DA7">
              <w:rPr>
                <w:rFonts w:asciiTheme="minorBidi" w:hAnsiTheme="minorBidi" w:cstheme="minorBidi"/>
                <w:sz w:val="20"/>
                <w:szCs w:val="20"/>
              </w:rPr>
              <w:t>Выровнять</w:t>
            </w:r>
            <w:r w:rsidRPr="00C96DA7">
              <w:rPr>
                <w:rFonts w:asciiTheme="minorBidi" w:hAnsiTheme="minorBidi" w:cstheme="minorBidi"/>
                <w:spacing w:val="44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типы</w:t>
            </w:r>
            <w:r w:rsidRPr="00C96DA7">
              <w:rPr>
                <w:rFonts w:asciiTheme="minorBidi" w:hAnsiTheme="minorBidi" w:cstheme="minorBidi"/>
                <w:spacing w:val="31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неровностей</w:t>
            </w:r>
            <w:r w:rsidRPr="00C96DA7">
              <w:rPr>
                <w:rFonts w:asciiTheme="minorBidi" w:hAnsiTheme="minorBidi" w:cstheme="minorBidi"/>
                <w:w w:val="101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внутри</w:t>
            </w:r>
            <w:r w:rsidRPr="00C96DA7">
              <w:rPr>
                <w:rFonts w:asciiTheme="minorBidi" w:hAnsiTheme="minorBidi" w:cstheme="minorBidi"/>
                <w:spacing w:val="37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таблицы.</w:t>
            </w:r>
          </w:p>
        </w:tc>
        <w:tc>
          <w:tcPr>
            <w:tcW w:w="4112" w:type="dxa"/>
            <w:gridSpan w:val="2"/>
          </w:tcPr>
          <w:p w14:paraId="5CBB73DD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1E58CBF0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4.13</w:t>
            </w:r>
          </w:p>
        </w:tc>
      </w:tr>
      <w:tr w:rsidR="008A1A53" w:rsidRPr="00E207EE" w14:paraId="2E2EE032" w14:textId="77777777" w:rsidTr="008A1A53">
        <w:tc>
          <w:tcPr>
            <w:tcW w:w="509" w:type="dxa"/>
          </w:tcPr>
          <w:p w14:paraId="1085F84E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D1E13EB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05EF16C9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>ФГБУ «21 Научно-исследовательский испытательный институт военной автомобильной техники» Министерства обороны РФ, № 355 от 18.03.2024 г.</w:t>
            </w:r>
          </w:p>
        </w:tc>
        <w:tc>
          <w:tcPr>
            <w:tcW w:w="6691" w:type="dxa"/>
          </w:tcPr>
          <w:p w14:paraId="4049CC99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A3AF088" w14:textId="77777777" w:rsidR="008A1A53" w:rsidRPr="000E1C9D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 указано наименования  таблицы (п. 4</w:t>
            </w:r>
            <w:r w:rsidRPr="000E1C9D">
              <w:rPr>
                <w:rFonts w:ascii="Arial" w:hAnsi="Arial" w:cs="Arial"/>
                <w:sz w:val="20"/>
                <w:szCs w:val="20"/>
              </w:rPr>
              <w:t>.5.2</w:t>
            </w:r>
            <w:r>
              <w:rPr>
                <w:rFonts w:ascii="Arial" w:hAnsi="Arial" w:cs="Arial"/>
                <w:sz w:val="20"/>
                <w:szCs w:val="20"/>
              </w:rPr>
              <w:t xml:space="preserve"> ГОСТ</w:t>
            </w:r>
            <w:r w:rsidRPr="000E1C9D">
              <w:rPr>
                <w:rFonts w:ascii="Arial" w:hAnsi="Arial" w:cs="Arial"/>
                <w:sz w:val="20"/>
                <w:szCs w:val="20"/>
              </w:rPr>
              <w:t xml:space="preserve"> 1.5-2001)</w:t>
            </w:r>
          </w:p>
        </w:tc>
        <w:tc>
          <w:tcPr>
            <w:tcW w:w="4112" w:type="dxa"/>
            <w:gridSpan w:val="2"/>
          </w:tcPr>
          <w:p w14:paraId="722A8145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63AE3B89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таблицы отражено в п. 4.13, поэтому приведение наименования таблицы нецелесообразно</w:t>
            </w:r>
          </w:p>
        </w:tc>
      </w:tr>
      <w:tr w:rsidR="008A1A53" w:rsidRPr="00E207EE" w14:paraId="5120F3BB" w14:textId="77777777" w:rsidTr="008A1A53">
        <w:tc>
          <w:tcPr>
            <w:tcW w:w="509" w:type="dxa"/>
          </w:tcPr>
          <w:p w14:paraId="575BA771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EA658D3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4.12, таблица 1</w:t>
            </w:r>
          </w:p>
        </w:tc>
        <w:tc>
          <w:tcPr>
            <w:tcW w:w="2410" w:type="dxa"/>
          </w:tcPr>
          <w:p w14:paraId="0EAA5ED0" w14:textId="77777777" w:rsidR="008A1A53" w:rsidRPr="00BE68EE" w:rsidRDefault="008A1A53" w:rsidP="00E45019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</w:tc>
        <w:tc>
          <w:tcPr>
            <w:tcW w:w="6691" w:type="dxa"/>
          </w:tcPr>
          <w:p w14:paraId="390401F8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9CC479B" w14:textId="77777777" w:rsidR="008A1A53" w:rsidRPr="00F86168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Нет наименова</w:t>
            </w:r>
            <w:r w:rsidRPr="00F86168">
              <w:rPr>
                <w:rFonts w:ascii="Arial" w:hAnsi="Arial" w:cs="Arial"/>
                <w:sz w:val="20"/>
                <w:szCs w:val="20"/>
              </w:rPr>
              <w:t>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у таблицы</w:t>
            </w:r>
          </w:p>
        </w:tc>
        <w:tc>
          <w:tcPr>
            <w:tcW w:w="4112" w:type="dxa"/>
            <w:gridSpan w:val="2"/>
          </w:tcPr>
          <w:p w14:paraId="5CE3EE35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2F364C7C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таблицы отражено в п. 4.13, поэтому приведение наименования таблицы нецелесообразно</w:t>
            </w:r>
          </w:p>
        </w:tc>
      </w:tr>
      <w:tr w:rsidR="008A1A53" w:rsidRPr="00E207EE" w14:paraId="752A7492" w14:textId="77777777" w:rsidTr="008A1A53">
        <w:tc>
          <w:tcPr>
            <w:tcW w:w="509" w:type="dxa"/>
          </w:tcPr>
          <w:p w14:paraId="78334018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E4FFB61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4.13</w:t>
            </w:r>
          </w:p>
        </w:tc>
        <w:tc>
          <w:tcPr>
            <w:tcW w:w="2410" w:type="dxa"/>
          </w:tcPr>
          <w:p w14:paraId="3D6B9201" w14:textId="77777777" w:rsidR="008A1A53" w:rsidRPr="00D574CB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62CCFB11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CC898AF" w14:textId="77777777" w:rsidR="008A1A53" w:rsidRPr="00ED518D" w:rsidRDefault="008A1A53" w:rsidP="00E45019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ED518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</w:t>
            </w:r>
          </w:p>
          <w:p w14:paraId="669665C9" w14:textId="77777777" w:rsidR="008A1A53" w:rsidRPr="00755F4E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2CBC5BC" w14:textId="77777777" w:rsidR="008A1A53" w:rsidRPr="00DA5C6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D518D">
              <w:rPr>
                <w:rFonts w:asciiTheme="minorBidi" w:hAnsiTheme="minorBidi" w:cstheme="minorBidi"/>
                <w:sz w:val="20"/>
                <w:szCs w:val="20"/>
              </w:rPr>
              <w:t>«…</w:t>
            </w:r>
            <w:r w:rsidRPr="00ED518D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для получения требуемого качества поверхности (см. рисунок 4).»</w:t>
            </w:r>
          </w:p>
        </w:tc>
        <w:tc>
          <w:tcPr>
            <w:tcW w:w="4112" w:type="dxa"/>
            <w:gridSpan w:val="2"/>
          </w:tcPr>
          <w:p w14:paraId="4E6D7E7C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599A35EF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первой ссылке на графический материал «см.» не указывают</w:t>
            </w:r>
          </w:p>
          <w:p w14:paraId="0C13F854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4.14</w:t>
            </w:r>
          </w:p>
        </w:tc>
      </w:tr>
      <w:tr w:rsidR="008A1A53" w:rsidRPr="00E207EE" w14:paraId="4FA0D0E7" w14:textId="77777777" w:rsidTr="008A1A53">
        <w:tc>
          <w:tcPr>
            <w:tcW w:w="509" w:type="dxa"/>
          </w:tcPr>
          <w:p w14:paraId="78C6FEDF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ADD07AB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2C7BD83B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  <w:p w14:paraId="26231040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A331F4C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2E03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  <w:p w14:paraId="06447B5B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3D163F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E8B2D9B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61480F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01B9">
              <w:rPr>
                <w:rFonts w:ascii="Arial" w:hAnsi="Arial" w:cs="Arial"/>
                <w:sz w:val="20"/>
                <w:szCs w:val="20"/>
              </w:rPr>
              <w:t>АО «Казанский вертолетный завод»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1B163C7F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F1B8DD5" w14:textId="77777777" w:rsidR="008A1A53" w:rsidRPr="00441964" w:rsidRDefault="008A1A53" w:rsidP="00E45019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Во втором абзаце указано об использовании строчных букв русского алфавита. На рисунке 5 применены буквы латинского алфавита.</w:t>
            </w:r>
          </w:p>
          <w:p w14:paraId="1F1CF8FA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35884512" w14:textId="77777777" w:rsidR="008A1A53" w:rsidRPr="00441964" w:rsidRDefault="008A1A53" w:rsidP="00E45019">
            <w:pPr>
              <w:pStyle w:val="FORMATTEXT0"/>
              <w:rPr>
                <w:rFonts w:asciiTheme="minorBidi" w:hAnsiTheme="minorBidi" w:cstheme="minorBidi"/>
              </w:rPr>
            </w:pPr>
            <w:r w:rsidRPr="00441964">
              <w:rPr>
                <w:rFonts w:asciiTheme="minorBidi" w:hAnsiTheme="minorBidi" w:cstheme="minorBidi"/>
              </w:rPr>
              <w:t>На рисунке 5 в качестве примера привести буквы русского алфавита «а» и «б».</w:t>
            </w:r>
          </w:p>
          <w:p w14:paraId="47CE8A7F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9A40480" w14:textId="77777777" w:rsidR="008A1A53" w:rsidRPr="00571010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41964">
              <w:rPr>
                <w:rFonts w:asciiTheme="minorBidi" w:hAnsiTheme="minorBidi" w:cstheme="minorBidi"/>
                <w:sz w:val="20"/>
                <w:szCs w:val="20"/>
              </w:rPr>
              <w:t>Устранение противоречий</w:t>
            </w:r>
          </w:p>
        </w:tc>
        <w:tc>
          <w:tcPr>
            <w:tcW w:w="4112" w:type="dxa"/>
            <w:gridSpan w:val="2"/>
          </w:tcPr>
          <w:p w14:paraId="044D7E97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BFE2366" w14:textId="77777777" w:rsidR="008A1A53" w:rsidRPr="002B6ED5" w:rsidRDefault="008A1A53" w:rsidP="00E4501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A1A53" w:rsidRPr="00E207EE" w14:paraId="5891CF15" w14:textId="77777777" w:rsidTr="008A1A53">
        <w:tc>
          <w:tcPr>
            <w:tcW w:w="509" w:type="dxa"/>
          </w:tcPr>
          <w:p w14:paraId="677B0761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85CCBD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</w:t>
            </w:r>
          </w:p>
        </w:tc>
        <w:tc>
          <w:tcPr>
            <w:tcW w:w="2410" w:type="dxa"/>
          </w:tcPr>
          <w:p w14:paraId="660C6160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«Высокоточные комплексы», № 1813/21 от 06.03.2024 г. (ВНИИ «Сигнал»)</w:t>
            </w:r>
          </w:p>
          <w:p w14:paraId="21D14D13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  <w:p w14:paraId="4A1E4DB4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  <w:p w14:paraId="675A2FE5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  <w:p w14:paraId="4936B202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  <w:p w14:paraId="0B7C3849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6E79BF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))</w:t>
            </w:r>
            <w:r w:rsidRPr="00814EF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7F4EAA2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09DA3461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13181388" w14:textId="77777777" w:rsidR="008A1A53" w:rsidRPr="008A702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lastRenderedPageBreak/>
              <w:t>В упрощенном обозначении используют знак и строчные буквы…</w:t>
            </w:r>
          </w:p>
          <w:p w14:paraId="1DB1F4EB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4F0D8ACD" w14:textId="77777777" w:rsidR="008A1A53" w:rsidRPr="008A702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Проставить знак</w:t>
            </w:r>
          </w:p>
          <w:p w14:paraId="5592B37D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7FC9427" w14:textId="77777777" w:rsidR="008A1A53" w:rsidRPr="008A702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Пропущено изображение знака</w:t>
            </w:r>
          </w:p>
        </w:tc>
        <w:tc>
          <w:tcPr>
            <w:tcW w:w="4112" w:type="dxa"/>
            <w:gridSpan w:val="2"/>
          </w:tcPr>
          <w:p w14:paraId="2FCCA2E4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8A1A53" w:rsidRPr="00E207EE" w14:paraId="631906BB" w14:textId="77777777" w:rsidTr="008A1A53">
        <w:tc>
          <w:tcPr>
            <w:tcW w:w="509" w:type="dxa"/>
          </w:tcPr>
          <w:p w14:paraId="6CC232B1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EC02D6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4.14, абзац 2</w:t>
            </w:r>
          </w:p>
        </w:tc>
        <w:tc>
          <w:tcPr>
            <w:tcW w:w="2410" w:type="dxa"/>
          </w:tcPr>
          <w:p w14:paraId="7035C87F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691" w:type="dxa"/>
          </w:tcPr>
          <w:p w14:paraId="5A599A89" w14:textId="77777777" w:rsidR="008A1A53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A8A50E9" w14:textId="77777777" w:rsidR="008A1A53" w:rsidRPr="00BA0FF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Изложить в одной из предлагаемых редакций</w:t>
            </w:r>
          </w:p>
          <w:p w14:paraId="674EDDFF" w14:textId="77777777" w:rsidR="008A1A53" w:rsidRPr="00755F4E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7A77A4B" w14:textId="77777777" w:rsidR="008A1A53" w:rsidRPr="00BA0FF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 xml:space="preserve">…В упрощенном обозначении используют знак </w:t>
            </w:r>
            <w:r w:rsidRPr="00BA0FFB">
              <w:rPr>
                <w:rFonts w:ascii="Arial" w:hAnsi="Arial" w:cs="Arial"/>
                <w:b/>
                <w:bCs/>
                <w:sz w:val="20"/>
                <w:szCs w:val="20"/>
              </w:rPr>
              <w:t>шероховатости</w:t>
            </w:r>
            <w:r w:rsidRPr="00BA0FFB">
              <w:rPr>
                <w:rFonts w:ascii="Arial" w:hAnsi="Arial" w:cs="Arial"/>
                <w:sz w:val="20"/>
                <w:szCs w:val="20"/>
              </w:rPr>
              <w:t xml:space="preserve"> и строчные буквы…</w:t>
            </w:r>
          </w:p>
          <w:p w14:paraId="4F0B7659" w14:textId="77777777" w:rsidR="008A1A53" w:rsidRPr="00BA0FF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ИЛИ</w:t>
            </w:r>
          </w:p>
          <w:p w14:paraId="05C80BC7" w14:textId="77777777" w:rsidR="008A1A53" w:rsidRPr="00BA0FF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 xml:space="preserve">… В упрощенном обозначении используют знак </w:t>
            </w:r>
            <w:r w:rsidRPr="00BA0FFB">
              <w:rPr>
                <w:rFonts w:ascii="Arial" w:hAnsi="Arial" w:cs="Arial"/>
                <w:i/>
                <w:iCs/>
                <w:sz w:val="20"/>
                <w:szCs w:val="20"/>
              </w:rPr>
              <w:t>(указать какой именно знака в виде его (их) графического изображения)</w:t>
            </w:r>
            <w:r w:rsidRPr="00BA0FFB">
              <w:rPr>
                <w:rFonts w:ascii="Arial" w:hAnsi="Arial" w:cs="Arial"/>
                <w:sz w:val="20"/>
                <w:szCs w:val="20"/>
              </w:rPr>
              <w:t xml:space="preserve"> и строчные буквы…</w:t>
            </w:r>
          </w:p>
          <w:p w14:paraId="667883CB" w14:textId="77777777" w:rsidR="008A1A53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864ECEC" w14:textId="77777777" w:rsidR="008A1A53" w:rsidRPr="00BA0FF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0FFB">
              <w:rPr>
                <w:rFonts w:ascii="Arial" w:hAnsi="Arial" w:cs="Arial"/>
                <w:sz w:val="20"/>
                <w:szCs w:val="20"/>
              </w:rPr>
              <w:t>Пункт 1.12 ГОСТ 2.309-73</w:t>
            </w:r>
          </w:p>
        </w:tc>
        <w:tc>
          <w:tcPr>
            <w:tcW w:w="4112" w:type="dxa"/>
            <w:gridSpan w:val="2"/>
          </w:tcPr>
          <w:p w14:paraId="12E1DBF9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DC0A8CF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4.15</w:t>
            </w:r>
          </w:p>
        </w:tc>
      </w:tr>
      <w:tr w:rsidR="008A1A53" w:rsidRPr="00E207EE" w14:paraId="42C772E6" w14:textId="77777777" w:rsidTr="008A1A53">
        <w:tc>
          <w:tcPr>
            <w:tcW w:w="509" w:type="dxa"/>
          </w:tcPr>
          <w:p w14:paraId="522425C0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F0CE858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4.14, рисунок 5</w:t>
            </w:r>
          </w:p>
        </w:tc>
        <w:tc>
          <w:tcPr>
            <w:tcW w:w="2410" w:type="dxa"/>
          </w:tcPr>
          <w:p w14:paraId="5D3A715A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ОКБ Сухого, ПАО «ОАК», № </w:t>
            </w: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1/406016/69/С3 от 29.02.2024 г.</w:t>
            </w:r>
          </w:p>
          <w:p w14:paraId="0541BF60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НПО «Аврора», № 20210/10-104 от 06.03.2024 г.</w:t>
            </w:r>
          </w:p>
          <w:p w14:paraId="23BD900B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</w:tcPr>
          <w:p w14:paraId="3A4BBD41" w14:textId="77777777" w:rsidR="008A1A53" w:rsidRPr="00755F4E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06A8367E" w14:textId="77777777" w:rsidR="008A1A53" w:rsidRPr="002076D2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строчную букву </w:t>
            </w:r>
            <w:r w:rsidRPr="00343AC8">
              <w:rPr>
                <w:rFonts w:asciiTheme="minorBidi" w:hAnsiTheme="minorBidi" w:cstheme="minorBidi"/>
                <w:bCs/>
                <w:i/>
                <w:sz w:val="20"/>
                <w:szCs w:val="20"/>
                <w:lang w:val="en-US" w:eastAsia="zh-CN"/>
              </w:rPr>
              <w:t>b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 латинского алфавита заменить на строчную букву </w:t>
            </w:r>
            <w:r w:rsidRPr="00343AC8">
              <w:rPr>
                <w:rFonts w:asciiTheme="minorBidi" w:hAnsiTheme="minorBidi" w:cstheme="minorBidi"/>
                <w:bCs/>
                <w:i/>
                <w:sz w:val="20"/>
                <w:szCs w:val="20"/>
                <w:lang w:eastAsia="zh-CN"/>
              </w:rPr>
              <w:lastRenderedPageBreak/>
              <w:t>б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 русского алфавита (два места);</w:t>
            </w:r>
          </w:p>
        </w:tc>
        <w:tc>
          <w:tcPr>
            <w:tcW w:w="4112" w:type="dxa"/>
            <w:gridSpan w:val="2"/>
          </w:tcPr>
          <w:p w14:paraId="7E3F2502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577BC87E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4.15</w:t>
            </w:r>
          </w:p>
        </w:tc>
      </w:tr>
      <w:tr w:rsidR="008A1A53" w:rsidRPr="00E207EE" w14:paraId="23F6C273" w14:textId="77777777" w:rsidTr="008A1A53">
        <w:tc>
          <w:tcPr>
            <w:tcW w:w="509" w:type="dxa"/>
          </w:tcPr>
          <w:p w14:paraId="788FB552" w14:textId="77777777" w:rsidR="008A1A53" w:rsidRPr="00E207EE" w:rsidRDefault="008A1A53" w:rsidP="00E45019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11BBF1C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4.15</w:t>
            </w:r>
          </w:p>
        </w:tc>
        <w:tc>
          <w:tcPr>
            <w:tcW w:w="2410" w:type="dxa"/>
          </w:tcPr>
          <w:p w14:paraId="207F4C06" w14:textId="77777777" w:rsidR="008A1A53" w:rsidRDefault="008A1A53" w:rsidP="00E45019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4E943428" w14:textId="77777777" w:rsidR="008A1A53" w:rsidRPr="00755F4E" w:rsidRDefault="008A1A53" w:rsidP="00E45019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6A1CDCB" w14:textId="77777777" w:rsidR="008A1A53" w:rsidRPr="00DA5C6B" w:rsidRDefault="008A1A53" w:rsidP="00E45019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 xml:space="preserve">Изменить редакцию </w:t>
            </w:r>
          </w:p>
          <w:p w14:paraId="2860AC14" w14:textId="77777777" w:rsidR="008A1A53" w:rsidRPr="00DA5C6B" w:rsidRDefault="008A1A53" w:rsidP="00E45019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 xml:space="preserve">  «4.15 </w:t>
            </w:r>
            <w:r w:rsidRPr="00DA5C6B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Если направление измерения шероховатости должно отличаться от направления по ГОСТ 2789, то его указывают на чертеже…»</w:t>
            </w:r>
          </w:p>
        </w:tc>
        <w:tc>
          <w:tcPr>
            <w:tcW w:w="4112" w:type="dxa"/>
            <w:gridSpan w:val="2"/>
          </w:tcPr>
          <w:p w14:paraId="1FB6521C" w14:textId="77777777" w:rsidR="008A1A53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078C3A8" w14:textId="77777777" w:rsidR="008A1A53" w:rsidRPr="00E207EE" w:rsidRDefault="008A1A53" w:rsidP="00E45019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разработке окончательной редакции ГОСТ 2789 отменен и заменен на ГОСТ Р 71448</w:t>
            </w:r>
          </w:p>
        </w:tc>
      </w:tr>
      <w:tr w:rsidR="008A1A53" w:rsidRPr="00E207EE" w14:paraId="6BD42500" w14:textId="77777777" w:rsidTr="008A1A53">
        <w:tc>
          <w:tcPr>
            <w:tcW w:w="509" w:type="dxa"/>
          </w:tcPr>
          <w:p w14:paraId="4BA96936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6E26F7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3AD99A69" w14:textId="77777777" w:rsidR="008A1A53" w:rsidRPr="00AF1C8A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691" w:type="dxa"/>
          </w:tcPr>
          <w:p w14:paraId="49058F54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558538B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раздела изложить в новой редакции</w:t>
            </w:r>
          </w:p>
          <w:p w14:paraId="5889E704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3D70777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B4158">
              <w:rPr>
                <w:rFonts w:ascii="Arial" w:hAnsi="Arial" w:cs="Arial"/>
                <w:sz w:val="20"/>
                <w:szCs w:val="20"/>
              </w:rPr>
              <w:t xml:space="preserve">Правила </w:t>
            </w:r>
            <w:r>
              <w:rPr>
                <w:rFonts w:ascii="Arial" w:hAnsi="Arial" w:cs="Arial"/>
                <w:sz w:val="20"/>
                <w:szCs w:val="20"/>
              </w:rPr>
              <w:t>нанесения обозначений</w:t>
            </w:r>
            <w:r w:rsidRPr="005B4158">
              <w:rPr>
                <w:rFonts w:ascii="Arial" w:hAnsi="Arial" w:cs="Arial"/>
                <w:sz w:val="20"/>
                <w:szCs w:val="20"/>
              </w:rPr>
              <w:t xml:space="preserve"> шероховатости поверхностей</w:t>
            </w:r>
          </w:p>
          <w:p w14:paraId="1EA40978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60BF007" w14:textId="77777777" w:rsidR="008A1A53" w:rsidRPr="005B415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Символы, знаки, размеры на чертеже наносятся, а не указываются</w:t>
            </w:r>
          </w:p>
        </w:tc>
        <w:tc>
          <w:tcPr>
            <w:tcW w:w="4112" w:type="dxa"/>
            <w:gridSpan w:val="2"/>
          </w:tcPr>
          <w:p w14:paraId="6303EF31" w14:textId="77777777" w:rsidR="008A1A53" w:rsidRDefault="008A1A53" w:rsidP="0090182D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28FC22EA" w14:textId="77777777" w:rsidR="008A1A53" w:rsidRPr="00E207EE" w:rsidRDefault="008A1A53" w:rsidP="0090182D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Считаем, что «нанесение» подразумевает собой ручное выполнение графических символ и иных указаний в конструкторских документах. Исходя из концепции цифрового оформления документации графические символы указываются</w:t>
            </w:r>
          </w:p>
        </w:tc>
      </w:tr>
      <w:tr w:rsidR="008A1A53" w:rsidRPr="00E207EE" w14:paraId="03817AA8" w14:textId="77777777" w:rsidTr="008A1A53">
        <w:tc>
          <w:tcPr>
            <w:tcW w:w="509" w:type="dxa"/>
          </w:tcPr>
          <w:p w14:paraId="449C6178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D34B0ED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 рисунок 12 б)</w:t>
            </w:r>
          </w:p>
        </w:tc>
        <w:tc>
          <w:tcPr>
            <w:tcW w:w="2410" w:type="dxa"/>
          </w:tcPr>
          <w:p w14:paraId="49744ADD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</w:tcPr>
          <w:p w14:paraId="0D68E72A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C78F8CC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30, 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40, 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496B9C">
              <w:rPr>
                <w:rFonts w:ascii="Arial" w:hAnsi="Arial" w:cs="Arial"/>
                <w:sz w:val="20"/>
                <w:szCs w:val="20"/>
              </w:rPr>
              <w:t>80</w:t>
            </w:r>
          </w:p>
          <w:p w14:paraId="17ED68FA" w14:textId="77777777" w:rsidR="008A1A53" w:rsidRPr="003B0D20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9E10183" w14:textId="77777777" w:rsidR="008A1A53" w:rsidRPr="00E60409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C66828">
              <w:rPr>
                <w:rFonts w:ascii="Arial" w:hAnsi="Arial" w:cs="Arial"/>
                <w:sz w:val="20"/>
                <w:szCs w:val="20"/>
              </w:rPr>
              <w:t>25</w:t>
            </w:r>
            <w:r w:rsidRPr="00496B9C">
              <w:rPr>
                <w:rFonts w:ascii="Arial" w:hAnsi="Arial" w:cs="Arial"/>
                <w:sz w:val="20"/>
                <w:szCs w:val="20"/>
              </w:rPr>
              <w:t>,</w:t>
            </w:r>
            <w:r w:rsidRPr="00C668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96B9C">
              <w:rPr>
                <w:rFonts w:ascii="Arial" w:hAnsi="Arial" w:cs="Arial"/>
                <w:sz w:val="20"/>
                <w:szCs w:val="20"/>
                <w:lang w:val="en-US"/>
              </w:rPr>
              <w:t>Rz</w:t>
            </w:r>
            <w:r w:rsidRPr="00C66828">
              <w:rPr>
                <w:rFonts w:ascii="Arial" w:hAnsi="Arial" w:cs="Arial"/>
                <w:sz w:val="20"/>
                <w:szCs w:val="20"/>
              </w:rPr>
              <w:t>50</w:t>
            </w:r>
          </w:p>
          <w:p w14:paraId="1803A508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EDEDE59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Обозначение  параметров шероховатости привести в соответствии с МУ 29-86</w:t>
            </w:r>
          </w:p>
        </w:tc>
        <w:tc>
          <w:tcPr>
            <w:tcW w:w="4112" w:type="dxa"/>
            <w:gridSpan w:val="2"/>
          </w:tcPr>
          <w:p w14:paraId="2704F03F" w14:textId="6A8C7378" w:rsidR="008A1A53" w:rsidRPr="00E207EE" w:rsidRDefault="00CA4916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0FEC8EC7" w14:textId="77777777" w:rsidTr="008A1A53">
        <w:tc>
          <w:tcPr>
            <w:tcW w:w="509" w:type="dxa"/>
          </w:tcPr>
          <w:p w14:paraId="194B236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097F42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2410" w:type="dxa"/>
          </w:tcPr>
          <w:p w14:paraId="0E63C83E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2505AE05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5F1B1D5" w14:textId="77777777" w:rsidR="008A1A53" w:rsidRPr="00D12CA0" w:rsidRDefault="008A1A53" w:rsidP="003F3A0C">
            <w:pPr>
              <w:pStyle w:val="ac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</w:t>
            </w:r>
          </w:p>
          <w:p w14:paraId="0440252E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2BDEFF4C" w14:textId="77777777" w:rsidR="008A1A53" w:rsidRPr="00DA5C6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  <w:lang w:bidi="ru-RU"/>
              </w:rPr>
              <w:t>«</w:t>
            </w:r>
            <w:r w:rsidRPr="00D12CA0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Допускается при недостатке места … на рамке допуска формы, а также разрывать выносную линию (см. рисунок 7).</w:t>
            </w:r>
            <w:r>
              <w:rPr>
                <w:rFonts w:asciiTheme="minorBidi" w:hAnsiTheme="minorBidi" w:cstheme="minorBidi"/>
                <w:sz w:val="20"/>
                <w:szCs w:val="20"/>
                <w:lang w:bidi="ru-RU"/>
              </w:rPr>
              <w:t>»</w:t>
            </w:r>
            <w:r w:rsidRPr="00D12CA0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.</w:t>
            </w:r>
          </w:p>
        </w:tc>
        <w:tc>
          <w:tcPr>
            <w:tcW w:w="4112" w:type="dxa"/>
            <w:gridSpan w:val="2"/>
          </w:tcPr>
          <w:p w14:paraId="24F4D92F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603C99FE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первой ссылке на графический материал «см.» не используют</w:t>
            </w:r>
          </w:p>
        </w:tc>
      </w:tr>
      <w:tr w:rsidR="008A1A53" w:rsidRPr="00E207EE" w14:paraId="362B267E" w14:textId="77777777" w:rsidTr="008A1A53">
        <w:tc>
          <w:tcPr>
            <w:tcW w:w="509" w:type="dxa"/>
          </w:tcPr>
          <w:p w14:paraId="012E122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AFC9FF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5.1, рисунок 7</w:t>
            </w:r>
          </w:p>
        </w:tc>
        <w:tc>
          <w:tcPr>
            <w:tcW w:w="2410" w:type="dxa"/>
          </w:tcPr>
          <w:p w14:paraId="28915A83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(АО ЦКБА)</w:t>
            </w:r>
          </w:p>
        </w:tc>
        <w:tc>
          <w:tcPr>
            <w:tcW w:w="6691" w:type="dxa"/>
          </w:tcPr>
          <w:p w14:paraId="6B4A2BA1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778A9BD" w14:textId="77777777" w:rsidR="008A1A53" w:rsidRPr="00197696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97696">
              <w:rPr>
                <w:rFonts w:ascii="Arial" w:hAnsi="Arial" w:cs="Arial"/>
                <w:sz w:val="20"/>
                <w:szCs w:val="20"/>
              </w:rPr>
              <w:t>выносные линии должны быть тонкие.</w:t>
            </w:r>
          </w:p>
          <w:p w14:paraId="0B148105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CA649A0" w14:textId="77777777" w:rsidR="008A1A53" w:rsidRPr="00197696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97696">
              <w:rPr>
                <w:rFonts w:ascii="Arial" w:hAnsi="Arial" w:cs="Arial"/>
                <w:sz w:val="20"/>
                <w:szCs w:val="20"/>
              </w:rPr>
              <w:t>устранить неточности</w:t>
            </w:r>
          </w:p>
        </w:tc>
        <w:tc>
          <w:tcPr>
            <w:tcW w:w="4112" w:type="dxa"/>
            <w:gridSpan w:val="2"/>
          </w:tcPr>
          <w:p w14:paraId="02634A6F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5760296C" w14:textId="77777777" w:rsidTr="008A1A53">
        <w:tc>
          <w:tcPr>
            <w:tcW w:w="509" w:type="dxa"/>
          </w:tcPr>
          <w:p w14:paraId="30708306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87EFE42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5.1, рисунок 7</w:t>
            </w:r>
          </w:p>
        </w:tc>
        <w:tc>
          <w:tcPr>
            <w:tcW w:w="2410" w:type="dxa"/>
          </w:tcPr>
          <w:p w14:paraId="5AECF8A6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ПАО «ОДК-УМПО», № 18-08-56/24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06.03.2024 г.</w:t>
            </w:r>
          </w:p>
        </w:tc>
        <w:tc>
          <w:tcPr>
            <w:tcW w:w="6691" w:type="dxa"/>
          </w:tcPr>
          <w:p w14:paraId="500BEDDE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74B13743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Привести в примере допустимость  указания знака шероховатости, </w:t>
            </w:r>
            <w:r w:rsidRPr="00496B9C">
              <w:rPr>
                <w:rFonts w:ascii="Arial" w:hAnsi="Arial" w:cs="Arial"/>
                <w:sz w:val="20"/>
                <w:szCs w:val="20"/>
              </w:rPr>
              <w:lastRenderedPageBreak/>
              <w:t>как в ГОСТ Р 2.307-ХХХХ , рисунок 64, для отв. Ø10Н11 или  указать его  по правилам  ГОСТ Р 2.309-ХХХХ</w:t>
            </w:r>
          </w:p>
        </w:tc>
        <w:tc>
          <w:tcPr>
            <w:tcW w:w="4112" w:type="dxa"/>
            <w:gridSpan w:val="2"/>
          </w:tcPr>
          <w:p w14:paraId="4DA1E878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8A1A53" w:rsidRPr="00E207EE" w14:paraId="31DDA986" w14:textId="77777777" w:rsidTr="008A1A53">
        <w:tc>
          <w:tcPr>
            <w:tcW w:w="509" w:type="dxa"/>
          </w:tcPr>
          <w:p w14:paraId="1F21E84E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8A9A5C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475089CC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691" w:type="dxa"/>
          </w:tcPr>
          <w:p w14:paraId="77C330C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633EC36" w14:textId="77777777" w:rsidR="008A1A53" w:rsidRPr="00620A5C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Указана ссылка на стандарт «ГОСТ 2.052», при этом имеется проект первой редакции «ГОСТ Р 2.052 20ХХ. Единая система конструкторской документации. Электронная модель изделия. Общие положения»</w:t>
            </w:r>
          </w:p>
          <w:p w14:paraId="60F98EE2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60EB67F0" w14:textId="77777777" w:rsidR="008A1A53" w:rsidRPr="00620A5C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«ГОСТ 2.052» исправить на «ГОСТ Р 2.052»</w:t>
            </w:r>
          </w:p>
          <w:p w14:paraId="41FF5B59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C603427" w14:textId="77777777" w:rsidR="008A1A53" w:rsidRPr="00620A5C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20A5C">
              <w:rPr>
                <w:rFonts w:ascii="Arial" w:hAnsi="Arial" w:cs="Arial"/>
                <w:sz w:val="20"/>
                <w:szCs w:val="20"/>
              </w:rPr>
              <w:t>Несоответствие обозначения «ГОСТ Р 2.052-20ХХ Единая система конструкторской документации. Электронная модель изделия. Общие положения (проект, первая редакция)»</w:t>
            </w:r>
          </w:p>
        </w:tc>
        <w:tc>
          <w:tcPr>
            <w:tcW w:w="4112" w:type="dxa"/>
            <w:gridSpan w:val="2"/>
          </w:tcPr>
          <w:p w14:paraId="11BDBFAC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376ED492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5.4</w:t>
            </w:r>
          </w:p>
        </w:tc>
      </w:tr>
      <w:tr w:rsidR="008A1A53" w:rsidRPr="00E207EE" w14:paraId="3A727D0C" w14:textId="77777777" w:rsidTr="008A1A53">
        <w:tc>
          <w:tcPr>
            <w:tcW w:w="509" w:type="dxa"/>
          </w:tcPr>
          <w:p w14:paraId="1FBD544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1B9E73B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23E86AF9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691" w:type="dxa"/>
          </w:tcPr>
          <w:p w14:paraId="265C9033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814C1C7" w14:textId="77777777" w:rsidR="008A1A53" w:rsidRPr="002076D2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в ГОСТ Р 2.052 отсутствует информация про требования шероховатости поверхностей (ссылка не корректна);</w:t>
            </w:r>
          </w:p>
        </w:tc>
        <w:tc>
          <w:tcPr>
            <w:tcW w:w="4112" w:type="dxa"/>
            <w:gridSpan w:val="2"/>
          </w:tcPr>
          <w:p w14:paraId="5F5AD38C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 Пункт переформулирован, ссылка указана на выполнение аннотаций по ГОСТ Р 2.052</w:t>
            </w:r>
          </w:p>
        </w:tc>
      </w:tr>
      <w:tr w:rsidR="008A1A53" w:rsidRPr="00E207EE" w14:paraId="78EE4CA3" w14:textId="77777777" w:rsidTr="008A1A53">
        <w:tc>
          <w:tcPr>
            <w:tcW w:w="509" w:type="dxa"/>
          </w:tcPr>
          <w:p w14:paraId="5534115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6BF7579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2A0AA21D" w14:textId="77777777" w:rsidR="008A1A53" w:rsidRPr="00CD5735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7C40">
              <w:rPr>
                <w:rFonts w:ascii="Arial" w:hAnsi="Arial" w:cs="Arial"/>
                <w:sz w:val="20"/>
                <w:szCs w:val="20"/>
              </w:rPr>
              <w:t>В/ч 3</w:t>
            </w:r>
            <w:r>
              <w:rPr>
                <w:rFonts w:ascii="Arial" w:hAnsi="Arial" w:cs="Arial"/>
                <w:sz w:val="20"/>
                <w:szCs w:val="20"/>
              </w:rPr>
              <w:t>1800 Министерства обороны РФ, № </w:t>
            </w:r>
            <w:r w:rsidRPr="00107C40">
              <w:rPr>
                <w:rFonts w:ascii="Arial" w:hAnsi="Arial" w:cs="Arial"/>
                <w:sz w:val="20"/>
                <w:szCs w:val="20"/>
              </w:rPr>
              <w:t>210/31/1876 от 15.03.2024 г.</w:t>
            </w:r>
          </w:p>
        </w:tc>
        <w:tc>
          <w:tcPr>
            <w:tcW w:w="6691" w:type="dxa"/>
          </w:tcPr>
          <w:p w14:paraId="74F9EF73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3640278" w14:textId="77777777" w:rsidR="008A1A53" w:rsidRPr="00E131A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Привести ссылку на пункт </w:t>
            </w:r>
            <w:r w:rsidRPr="00E131A1">
              <w:rPr>
                <w:rFonts w:ascii="Arial" w:hAnsi="Arial" w:cs="Arial"/>
                <w:sz w:val="20"/>
                <w:szCs w:val="20"/>
              </w:rPr>
              <w:t xml:space="preserve"> ГОСТ 2.052, в кот</w:t>
            </w:r>
            <w:r>
              <w:rPr>
                <w:rFonts w:ascii="Arial" w:hAnsi="Arial" w:cs="Arial"/>
                <w:sz w:val="20"/>
                <w:szCs w:val="20"/>
              </w:rPr>
              <w:t>ором предъявляются требования к</w:t>
            </w:r>
            <w:r w:rsidRPr="00E131A1">
              <w:rPr>
                <w:rFonts w:ascii="Arial" w:hAnsi="Arial" w:cs="Arial"/>
                <w:sz w:val="20"/>
                <w:szCs w:val="20"/>
              </w:rPr>
              <w:t xml:space="preserve"> нанесению шероховатости в ЭГМ</w:t>
            </w:r>
          </w:p>
        </w:tc>
        <w:tc>
          <w:tcPr>
            <w:tcW w:w="4112" w:type="dxa"/>
            <w:gridSpan w:val="2"/>
          </w:tcPr>
          <w:p w14:paraId="1EBF7A7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 Пункт переформулирован, ссылка указана на выполнение аннотаций по ГОСТ Р 2.052</w:t>
            </w:r>
          </w:p>
          <w:p w14:paraId="32C98B35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5.4</w:t>
            </w:r>
          </w:p>
        </w:tc>
      </w:tr>
      <w:tr w:rsidR="008A1A53" w:rsidRPr="00E207EE" w14:paraId="550FAC97" w14:textId="77777777" w:rsidTr="008A1A53">
        <w:tc>
          <w:tcPr>
            <w:tcW w:w="509" w:type="dxa"/>
          </w:tcPr>
          <w:p w14:paraId="68FF07FE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B0B0ED7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6245101E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  <w:p w14:paraId="18B50AA7" w14:textId="77777777" w:rsidR="008A1A53" w:rsidRPr="00107C40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АО «НПО «Квант»</w:t>
            </w:r>
            <w:r>
              <w:rPr>
                <w:rFonts w:ascii="Arial" w:hAnsi="Arial" w:cs="Arial"/>
                <w:sz w:val="20"/>
                <w:szCs w:val="20"/>
              </w:rPr>
              <w:t>, № 025/1206 от 29.02.2024 г.</w:t>
            </w:r>
          </w:p>
        </w:tc>
        <w:tc>
          <w:tcPr>
            <w:tcW w:w="6691" w:type="dxa"/>
          </w:tcPr>
          <w:p w14:paraId="746672D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950C1EE" w14:textId="77777777" w:rsidR="008A1A53" w:rsidRPr="002A69A7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A69A7">
              <w:rPr>
                <w:rFonts w:ascii="Arial" w:hAnsi="Arial" w:cs="Arial"/>
                <w:sz w:val="20"/>
                <w:szCs w:val="20"/>
              </w:rPr>
              <w:t>Предлагаю уточнить обозначение ссылочного документа: «ГОСТ 2.052»</w:t>
            </w:r>
          </w:p>
          <w:p w14:paraId="4A2C8BDF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29FEBDA2" w14:textId="77777777" w:rsidR="008A1A53" w:rsidRPr="002A69A7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A69A7">
              <w:rPr>
                <w:rFonts w:ascii="Arial" w:hAnsi="Arial" w:cs="Arial"/>
                <w:sz w:val="20"/>
                <w:szCs w:val="20"/>
              </w:rPr>
              <w:t>«ГОСТ Р 2.052»</w:t>
            </w:r>
          </w:p>
          <w:p w14:paraId="2CBDBE9A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645F01E" w14:textId="77777777" w:rsidR="008A1A53" w:rsidRPr="002A69A7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A69A7">
              <w:rPr>
                <w:rFonts w:ascii="Arial" w:hAnsi="Arial" w:cs="Arial"/>
                <w:sz w:val="20"/>
                <w:szCs w:val="20"/>
              </w:rPr>
              <w:t>В составе комплекта первых редакций национальных стандартов ЕСКД имеется ГОСТ Р 2.052</w:t>
            </w:r>
          </w:p>
        </w:tc>
        <w:tc>
          <w:tcPr>
            <w:tcW w:w="4112" w:type="dxa"/>
            <w:gridSpan w:val="2"/>
          </w:tcPr>
          <w:p w14:paraId="44195E07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1C39160D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5.4</w:t>
            </w:r>
          </w:p>
        </w:tc>
      </w:tr>
      <w:tr w:rsidR="008A1A53" w:rsidRPr="00E207EE" w14:paraId="55FA4139" w14:textId="77777777" w:rsidTr="008A1A53">
        <w:tc>
          <w:tcPr>
            <w:tcW w:w="509" w:type="dxa"/>
          </w:tcPr>
          <w:p w14:paraId="555CFBB7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B681AA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53D3B1BD" w14:textId="77777777" w:rsidR="008A1A53" w:rsidRPr="0057037D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ООО «ПК «НЭВЗ»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7B569286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34009FA" w14:textId="77777777" w:rsidR="008A1A53" w:rsidRPr="00C5305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53051">
              <w:rPr>
                <w:rFonts w:ascii="Arial" w:hAnsi="Arial" w:cs="Arial"/>
                <w:sz w:val="20"/>
                <w:szCs w:val="20"/>
              </w:rPr>
              <w:t>Подробные правила указания требований к шероховатости поверхностей в электронных геометрических моделях с учетом особенностей применяемых автоматизированных систем рекомендуется регламентировать в стандартах организации.</w:t>
            </w:r>
          </w:p>
          <w:p w14:paraId="0ACB99D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3FDA3ED3" w14:textId="77777777" w:rsidR="008A1A53" w:rsidRPr="00C5305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53051">
              <w:rPr>
                <w:rFonts w:ascii="Arial" w:hAnsi="Arial" w:cs="Arial"/>
                <w:sz w:val="20"/>
                <w:szCs w:val="20"/>
              </w:rPr>
              <w:t>Исключить указанный абзац в 5.2, ввиду создания единых требований ко всем автоматизированным системам  или уточнить конкретные правила, указания или требования к шероховатости для регламентации в стандартах организации (ЕСКД не должна ссылаться на стандарт низшего уровня)</w:t>
            </w:r>
          </w:p>
        </w:tc>
        <w:tc>
          <w:tcPr>
            <w:tcW w:w="4112" w:type="dxa"/>
            <w:gridSpan w:val="2"/>
          </w:tcPr>
          <w:p w14:paraId="32A8FD72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180FBB42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Данный абзац перенесен в примечание.</w:t>
            </w:r>
          </w:p>
          <w:p w14:paraId="2E8F9956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5.4</w:t>
            </w:r>
          </w:p>
        </w:tc>
      </w:tr>
      <w:tr w:rsidR="008A1A53" w:rsidRPr="00E207EE" w14:paraId="0E308171" w14:textId="77777777" w:rsidTr="008A1A53">
        <w:tc>
          <w:tcPr>
            <w:tcW w:w="509" w:type="dxa"/>
          </w:tcPr>
          <w:p w14:paraId="7CA4FE6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A7A7AD1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47C6907F" w14:textId="77777777" w:rsidR="008A1A53" w:rsidRPr="000378E1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>ФГБУ «21 Научно-</w:t>
            </w:r>
            <w:r w:rsidRPr="00BE68EE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исследовательский испытательный институт военной автомобильной техники» Министерства обороны РФ, № 355 от 18.03.2024 г.</w:t>
            </w:r>
          </w:p>
        </w:tc>
        <w:tc>
          <w:tcPr>
            <w:tcW w:w="6691" w:type="dxa"/>
          </w:tcPr>
          <w:p w14:paraId="27A2399F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1589484E" w14:textId="77777777" w:rsidR="008A1A53" w:rsidRPr="000E1C9D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E1C9D">
              <w:rPr>
                <w:rFonts w:ascii="Arial" w:hAnsi="Arial" w:cs="Arial"/>
                <w:sz w:val="20"/>
                <w:szCs w:val="20"/>
              </w:rPr>
              <w:lastRenderedPageBreak/>
              <w:t xml:space="preserve">в подпункте 5.2 в электронных </w:t>
            </w:r>
            <w:r>
              <w:rPr>
                <w:rFonts w:ascii="Arial" w:hAnsi="Arial" w:cs="Arial"/>
                <w:sz w:val="20"/>
                <w:szCs w:val="20"/>
              </w:rPr>
              <w:t>геометрических моделях требован</w:t>
            </w:r>
            <w:r w:rsidRPr="000E1C9D">
              <w:rPr>
                <w:rFonts w:ascii="Arial" w:hAnsi="Arial" w:cs="Arial"/>
                <w:sz w:val="20"/>
                <w:szCs w:val="20"/>
              </w:rPr>
              <w:t>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к шероховатости поверхностей у</w:t>
            </w:r>
            <w:r w:rsidRPr="000E1C9D">
              <w:rPr>
                <w:rFonts w:ascii="Arial" w:hAnsi="Arial" w:cs="Arial"/>
                <w:sz w:val="20"/>
                <w:szCs w:val="20"/>
              </w:rPr>
              <w:t>казывать как на чертежах (без отсылок на использование  вспомогательной  геометрии,  символов,  знаков)</w:t>
            </w:r>
          </w:p>
        </w:tc>
        <w:tc>
          <w:tcPr>
            <w:tcW w:w="4112" w:type="dxa"/>
            <w:gridSpan w:val="2"/>
          </w:tcPr>
          <w:p w14:paraId="4EA78D0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 к сведению.</w:t>
            </w:r>
          </w:p>
          <w:p w14:paraId="0CD97A2B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См. п. 5.4</w:t>
            </w:r>
          </w:p>
        </w:tc>
      </w:tr>
      <w:tr w:rsidR="008A1A53" w:rsidRPr="00E207EE" w14:paraId="38B1861C" w14:textId="77777777" w:rsidTr="008A1A53">
        <w:tc>
          <w:tcPr>
            <w:tcW w:w="509" w:type="dxa"/>
          </w:tcPr>
          <w:p w14:paraId="75E279E7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2791E7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2410" w:type="dxa"/>
          </w:tcPr>
          <w:p w14:paraId="59150E21" w14:textId="77777777" w:rsidR="008A1A53" w:rsidRPr="00CD5735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17CBDF35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33EB838" w14:textId="77777777" w:rsidR="008A1A53" w:rsidRPr="00DA5C6B" w:rsidRDefault="008A1A53" w:rsidP="003F3A0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Уточнить текст пункта 5.4</w:t>
            </w:r>
          </w:p>
          <w:p w14:paraId="182DE62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</w:t>
            </w: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редлагаемая редакция:</w:t>
            </w:r>
          </w:p>
          <w:p w14:paraId="33E34DA6" w14:textId="77777777" w:rsidR="008A1A53" w:rsidRPr="00DA5C6B" w:rsidRDefault="008A1A53" w:rsidP="003F3A0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  <w:t>5.4 Обозначения шероховатости поверхности, в которых знак имеет полку, располагают относительно основной надписи чертежа так, как показано на рисунке 8 а) или на рисунке 8 б) с учётом требований ГОСТ 2.316.</w:t>
            </w:r>
          </w:p>
          <w:p w14:paraId="32269DDE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E8308D8" w14:textId="77777777" w:rsidR="008A1A53" w:rsidRPr="00DA5C6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Данное уточнение текста подразумевает и выполнение требований п.4.7 ГОСТ 2.316-2008 к линиям-выноскам, отводимым от размерной линии. При указании обозначения шероховатости на линии-выноске, данная линия-выноска со не должна заканчиваться стрелкой</w:t>
            </w:r>
          </w:p>
        </w:tc>
        <w:tc>
          <w:tcPr>
            <w:tcW w:w="4112" w:type="dxa"/>
            <w:gridSpan w:val="2"/>
          </w:tcPr>
          <w:p w14:paraId="53F70CF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47B9A9BD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Линия-выноска, отведенная от выносной линии, должна быть закончена стрелкой</w:t>
            </w:r>
          </w:p>
        </w:tc>
      </w:tr>
      <w:tr w:rsidR="008A1A53" w:rsidRPr="00E207EE" w14:paraId="3B917C84" w14:textId="77777777" w:rsidTr="008A1A53">
        <w:tc>
          <w:tcPr>
            <w:tcW w:w="509" w:type="dxa"/>
          </w:tcPr>
          <w:p w14:paraId="0D72C0D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56B81C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5.4, 5.7</w:t>
            </w:r>
          </w:p>
        </w:tc>
        <w:tc>
          <w:tcPr>
            <w:tcW w:w="2410" w:type="dxa"/>
          </w:tcPr>
          <w:p w14:paraId="28E1EEBA" w14:textId="77777777" w:rsidR="008A1A53" w:rsidRPr="00CD5735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(ВНИИ «Сигнал»)</w:t>
            </w:r>
          </w:p>
        </w:tc>
        <w:tc>
          <w:tcPr>
            <w:tcW w:w="6691" w:type="dxa"/>
          </w:tcPr>
          <w:p w14:paraId="7E902644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B18F097" w14:textId="77777777" w:rsidR="008A1A53" w:rsidRPr="008A702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Из 5.7 перенести примечание «При расположении поверхности в заштрихованной зоне  обозначение наносят только на полке линии-выноски» в 5.4.  расположить после рисунка 8</w:t>
            </w:r>
          </w:p>
          <w:p w14:paraId="06D2D4A8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134F7FD" w14:textId="77777777" w:rsidR="008A1A53" w:rsidRPr="008A702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A702B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  <w:gridSpan w:val="2"/>
          </w:tcPr>
          <w:p w14:paraId="481A7F46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5396ABC3" w14:textId="77777777" w:rsidTr="008A1A53">
        <w:tc>
          <w:tcPr>
            <w:tcW w:w="509" w:type="dxa"/>
          </w:tcPr>
          <w:p w14:paraId="5762B6DB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4442119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5.6, 5.7</w:t>
            </w:r>
          </w:p>
        </w:tc>
        <w:tc>
          <w:tcPr>
            <w:tcW w:w="2410" w:type="dxa"/>
          </w:tcPr>
          <w:p w14:paraId="74B6B593" w14:textId="77777777" w:rsidR="008A1A53" w:rsidRPr="00CD5735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691" w:type="dxa"/>
          </w:tcPr>
          <w:p w14:paraId="2060C9CE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C2AB1FD" w14:textId="77777777" w:rsidR="008A1A53" w:rsidRPr="00B16FC0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Ссылку на рисунки записать без сокращения «см.»</w:t>
            </w:r>
          </w:p>
        </w:tc>
        <w:tc>
          <w:tcPr>
            <w:tcW w:w="4112" w:type="dxa"/>
            <w:gridSpan w:val="2"/>
          </w:tcPr>
          <w:p w14:paraId="4CFAFBB2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7B717E84" w14:textId="77777777" w:rsidTr="008A1A53">
        <w:tc>
          <w:tcPr>
            <w:tcW w:w="509" w:type="dxa"/>
          </w:tcPr>
          <w:p w14:paraId="5648385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58060C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5.6,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рисунок 10</w:t>
            </w:r>
          </w:p>
        </w:tc>
        <w:tc>
          <w:tcPr>
            <w:tcW w:w="2410" w:type="dxa"/>
          </w:tcPr>
          <w:p w14:paraId="47ECBF98" w14:textId="77777777" w:rsidR="008A1A53" w:rsidRPr="001C5208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607EFDC3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2DA0FFD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К 5.6 приведен рисунок:</w:t>
            </w:r>
          </w:p>
          <w:p w14:paraId="02A410D7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420" w:dyaOrig="1788" w14:anchorId="4BB1811B">
                <v:shape id="_x0000_i1034" type="#_x0000_t75" style="width:171pt;height:91.5pt" o:ole="">
                  <v:imagedata r:id="rId34" o:title=""/>
                </v:shape>
                <o:OLEObject Type="Embed" ProgID="PBrush" ShapeID="_x0000_i1034" DrawAspect="Content" ObjectID="_1837285651" r:id="rId35"/>
              </w:object>
            </w:r>
          </w:p>
          <w:p w14:paraId="6B26B6DC" w14:textId="77777777" w:rsidR="008A1A53" w:rsidRPr="00BE74C4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74213F2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796" w:dyaOrig="1704" w14:anchorId="73B2B47C">
                <v:shape id="_x0000_i1035" type="#_x0000_t75" style="width:138pt;height:84.75pt" o:ole="">
                  <v:imagedata r:id="rId36" o:title=""/>
                </v:shape>
                <o:OLEObject Type="Embed" ProgID="PBrush" ShapeID="_x0000_i1035" DrawAspect="Content" ObjectID="_1837285652" r:id="rId37"/>
              </w:object>
            </w:r>
          </w:p>
          <w:p w14:paraId="4D041131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0145C51" w14:textId="77777777" w:rsidR="008A1A53" w:rsidRPr="00BE74C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Знак шероховатости не касается линии контура детали, 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18266F4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15871D08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5.7</w:t>
            </w:r>
          </w:p>
        </w:tc>
      </w:tr>
      <w:tr w:rsidR="008A1A53" w:rsidRPr="00E207EE" w14:paraId="76BF5D01" w14:textId="77777777" w:rsidTr="008A1A53">
        <w:tc>
          <w:tcPr>
            <w:tcW w:w="509" w:type="dxa"/>
          </w:tcPr>
          <w:p w14:paraId="4C0F7A26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EA9C3F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E207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.6, рисунок 10</w:t>
            </w:r>
          </w:p>
        </w:tc>
        <w:tc>
          <w:tcPr>
            <w:tcW w:w="2410" w:type="dxa"/>
          </w:tcPr>
          <w:p w14:paraId="2A78D5D5" w14:textId="77777777" w:rsidR="008A1A53" w:rsidRPr="00E207EE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A2599">
              <w:rPr>
                <w:rFonts w:ascii="Arial" w:hAnsi="Arial" w:cs="Arial"/>
                <w:sz w:val="20"/>
                <w:szCs w:val="20"/>
              </w:rPr>
              <w:t>ПКТИ «Атомармпроект»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78B02803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8FC00EA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ru-RU" w:bidi="he-IL"/>
              </w:rPr>
              <w:drawing>
                <wp:inline distT="0" distB="0" distL="0" distR="0" wp14:anchorId="6C99C58F" wp14:editId="623CEA78">
                  <wp:extent cx="923925" cy="4667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BD45F" w14:textId="77777777" w:rsidR="008A1A53" w:rsidRPr="00E207EE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86F33">
              <w:rPr>
                <w:rFonts w:ascii="Arial" w:hAnsi="Arial" w:cs="Arial"/>
                <w:color w:val="000000" w:themeColor="text1"/>
                <w:sz w:val="20"/>
                <w:szCs w:val="20"/>
              </w:rPr>
              <w:t>Убрать отступ от нормируемой поверхности или полки выносной линии</w:t>
            </w:r>
          </w:p>
        </w:tc>
        <w:tc>
          <w:tcPr>
            <w:tcW w:w="4112" w:type="dxa"/>
            <w:gridSpan w:val="2"/>
          </w:tcPr>
          <w:p w14:paraId="3ECEFF4D" w14:textId="77777777" w:rsidR="008A1A53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6250F0E" w14:textId="77777777" w:rsidR="008A1A53" w:rsidRPr="00E207EE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5.7</w:t>
            </w:r>
          </w:p>
        </w:tc>
      </w:tr>
      <w:tr w:rsidR="008A1A53" w:rsidRPr="00E207EE" w14:paraId="69D5D72E" w14:textId="77777777" w:rsidTr="008A1A53">
        <w:tc>
          <w:tcPr>
            <w:tcW w:w="509" w:type="dxa"/>
          </w:tcPr>
          <w:p w14:paraId="265FF62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A3B2D2A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E207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.6, рисунок 10</w:t>
            </w:r>
          </w:p>
        </w:tc>
        <w:tc>
          <w:tcPr>
            <w:tcW w:w="2410" w:type="dxa"/>
          </w:tcPr>
          <w:p w14:paraId="2B4093C1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691" w:type="dxa"/>
          </w:tcPr>
          <w:p w14:paraId="67711160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7B48DE7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64B4C4B0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5EA71D4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0E1D75FC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B43FF38" w14:textId="77777777" w:rsidR="008A1A53" w:rsidRPr="00D574CB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1AA2C370" w14:textId="77777777" w:rsidR="008A1A53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1306D16" w14:textId="77777777" w:rsidR="008A1A53" w:rsidRPr="00E207EE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5.7</w:t>
            </w:r>
          </w:p>
        </w:tc>
      </w:tr>
      <w:tr w:rsidR="008A1A53" w:rsidRPr="00E207EE" w14:paraId="4A89A89F" w14:textId="77777777" w:rsidTr="008A1A53">
        <w:tc>
          <w:tcPr>
            <w:tcW w:w="509" w:type="dxa"/>
          </w:tcPr>
          <w:p w14:paraId="4BACF90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EE3884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E207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.6, рисунок 10</w:t>
            </w:r>
          </w:p>
        </w:tc>
        <w:tc>
          <w:tcPr>
            <w:tcW w:w="2410" w:type="dxa"/>
          </w:tcPr>
          <w:p w14:paraId="03FAFCCB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4EC0AD3F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0C317E3" w14:textId="77777777" w:rsidR="008A1A53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67783CAC" w14:textId="77777777" w:rsidR="008A1A53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55FBF09C" wp14:editId="3D4A638B">
                  <wp:extent cx="2209800" cy="8477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C9131" w14:textId="77777777" w:rsidR="008A1A53" w:rsidRPr="00D54A81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акция:</w:t>
            </w:r>
          </w:p>
          <w:p w14:paraId="7F1ABE31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object w:dxaOrig="3585" w:dyaOrig="1290" w14:anchorId="29C2E46C">
                <v:shape id="_x0000_i1036" type="#_x0000_t75" style="width:178.5pt;height:64.5pt" o:ole="">
                  <v:imagedata r:id="rId40" o:title=""/>
                </v:shape>
                <o:OLEObject Type="Embed" ProgID="PBrush" ShapeID="_x0000_i1036" DrawAspect="Content" ObjectID="_1837285653" r:id="rId41"/>
              </w:object>
            </w:r>
          </w:p>
          <w:p w14:paraId="3FFF6340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38F550F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Уточнение нанесения обозначения шероховатости</w:t>
            </w:r>
          </w:p>
        </w:tc>
        <w:tc>
          <w:tcPr>
            <w:tcW w:w="4112" w:type="dxa"/>
            <w:gridSpan w:val="2"/>
          </w:tcPr>
          <w:p w14:paraId="6CBEECE0" w14:textId="77777777" w:rsidR="008A1A53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739231B3" w14:textId="77777777" w:rsidR="008A1A53" w:rsidRPr="00E207EE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5.7</w:t>
            </w:r>
          </w:p>
        </w:tc>
      </w:tr>
      <w:tr w:rsidR="008A1A53" w:rsidRPr="00E207EE" w14:paraId="38B5DB72" w14:textId="77777777" w:rsidTr="008A1A53">
        <w:tc>
          <w:tcPr>
            <w:tcW w:w="509" w:type="dxa"/>
          </w:tcPr>
          <w:p w14:paraId="1E16BAB3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0B26565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</w:t>
            </w:r>
          </w:p>
        </w:tc>
        <w:tc>
          <w:tcPr>
            <w:tcW w:w="2410" w:type="dxa"/>
          </w:tcPr>
          <w:p w14:paraId="06E8BC85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2994F24A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21FCEA8" w14:textId="77777777" w:rsidR="008A1A53" w:rsidRPr="00BE74C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E74C4">
              <w:rPr>
                <w:rFonts w:ascii="Arial" w:hAnsi="Arial" w:cs="Arial"/>
                <w:sz w:val="20"/>
                <w:szCs w:val="20"/>
              </w:rPr>
              <w:t xml:space="preserve">В 5.7 говорится про общую шероховатость, приводимую  в правом углу чертежа, но приведено примечание, поясняющее положение знака в заштрихованной зоне.  </w:t>
            </w:r>
          </w:p>
          <w:p w14:paraId="2947F1B4" w14:textId="77777777" w:rsidR="008A1A53" w:rsidRPr="00BE74C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E74C4">
              <w:rPr>
                <w:rFonts w:ascii="Arial" w:hAnsi="Arial" w:cs="Arial"/>
                <w:sz w:val="20"/>
                <w:szCs w:val="20"/>
              </w:rPr>
              <w:t>Необходимо перенести примечание в 5.4.</w:t>
            </w:r>
          </w:p>
          <w:p w14:paraId="481044BB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3299892" w14:textId="77777777" w:rsidR="008A1A53" w:rsidRPr="00BE74C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E74C4">
              <w:rPr>
                <w:rFonts w:ascii="Arial" w:hAnsi="Arial" w:cs="Arial"/>
                <w:sz w:val="20"/>
                <w:szCs w:val="20"/>
              </w:rPr>
              <w:t>Отсутствие смысловой связи текста пункта и примечания.</w:t>
            </w:r>
          </w:p>
        </w:tc>
        <w:tc>
          <w:tcPr>
            <w:tcW w:w="4112" w:type="dxa"/>
            <w:gridSpan w:val="2"/>
          </w:tcPr>
          <w:p w14:paraId="5DCEDC5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63E73A56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5.5 – 5.7</w:t>
            </w:r>
          </w:p>
        </w:tc>
      </w:tr>
      <w:tr w:rsidR="008A1A53" w:rsidRPr="00E207EE" w14:paraId="6E568776" w14:textId="77777777" w:rsidTr="008A1A53">
        <w:tc>
          <w:tcPr>
            <w:tcW w:w="509" w:type="dxa"/>
          </w:tcPr>
          <w:p w14:paraId="33B074F7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DDEA1B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2410" w:type="dxa"/>
          </w:tcPr>
          <w:p w14:paraId="20EF3703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</w:tcPr>
          <w:p w14:paraId="141E2AC9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45C1970" w14:textId="77777777" w:rsidR="008A1A53" w:rsidRPr="00814EF4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Примечание  не относится по смыслу к данному пункту</w:t>
            </w:r>
          </w:p>
        </w:tc>
        <w:tc>
          <w:tcPr>
            <w:tcW w:w="4112" w:type="dxa"/>
            <w:gridSpan w:val="2"/>
          </w:tcPr>
          <w:p w14:paraId="3C48D546" w14:textId="77777777" w:rsidR="008A1A53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512AB45F" w14:textId="77777777" w:rsidR="008A1A53" w:rsidRPr="00E207EE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5.5 – 5.7</w:t>
            </w:r>
          </w:p>
        </w:tc>
      </w:tr>
      <w:tr w:rsidR="008A1A53" w:rsidRPr="00E207EE" w14:paraId="1425A5A0" w14:textId="77777777" w:rsidTr="008A1A53">
        <w:tc>
          <w:tcPr>
            <w:tcW w:w="509" w:type="dxa"/>
          </w:tcPr>
          <w:p w14:paraId="0897A9BD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EA20BA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2410" w:type="dxa"/>
          </w:tcPr>
          <w:p w14:paraId="09A55F29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691" w:type="dxa"/>
          </w:tcPr>
          <w:p w14:paraId="28404D6F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5E7753D" w14:textId="77777777" w:rsidR="008A1A53" w:rsidRPr="002A69A7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Предлагаю устранить ошибку: «Примечание – При расположении поверхности в заштрихованной зоне обозначение наносят только на полке линии-выноски.» – не имеет отношения к указанному пункту и должно быть перемещено в пункты 5.4 и 5.5</w:t>
            </w:r>
          </w:p>
        </w:tc>
        <w:tc>
          <w:tcPr>
            <w:tcW w:w="4112" w:type="dxa"/>
            <w:gridSpan w:val="2"/>
          </w:tcPr>
          <w:p w14:paraId="5B897DCD" w14:textId="77777777" w:rsidR="008A1A53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4ABF6BE" w14:textId="77777777" w:rsidR="008A1A53" w:rsidRPr="00E207EE" w:rsidRDefault="008A1A53" w:rsidP="007A0CA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5.5 – 5.7</w:t>
            </w:r>
          </w:p>
        </w:tc>
      </w:tr>
      <w:tr w:rsidR="008A1A53" w:rsidRPr="00E207EE" w14:paraId="3F125E6D" w14:textId="77777777" w:rsidTr="00082D90">
        <w:tc>
          <w:tcPr>
            <w:tcW w:w="509" w:type="dxa"/>
            <w:shd w:val="clear" w:color="auto" w:fill="auto"/>
          </w:tcPr>
          <w:p w14:paraId="034FB35C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auto"/>
          </w:tcPr>
          <w:p w14:paraId="1D2483C8" w14:textId="77777777" w:rsidR="008A1A53" w:rsidRPr="00082D90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2D90"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2410" w:type="dxa"/>
            <w:shd w:val="clear" w:color="auto" w:fill="auto"/>
          </w:tcPr>
          <w:p w14:paraId="1CE041F0" w14:textId="77777777" w:rsidR="008A1A53" w:rsidRPr="00082D90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2D90">
              <w:rPr>
                <w:rFonts w:ascii="Arial" w:hAnsi="Arial" w:cs="Arial"/>
                <w:sz w:val="20"/>
                <w:szCs w:val="20"/>
              </w:rPr>
              <w:t>АО «Концерн «Созвездие», б/н</w:t>
            </w:r>
          </w:p>
        </w:tc>
        <w:tc>
          <w:tcPr>
            <w:tcW w:w="6691" w:type="dxa"/>
            <w:shd w:val="clear" w:color="auto" w:fill="auto"/>
          </w:tcPr>
          <w:p w14:paraId="624E4317" w14:textId="77777777" w:rsidR="008A1A53" w:rsidRPr="00082D90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082D9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F70BE51" w14:textId="77777777" w:rsidR="008A1A53" w:rsidRPr="00082D90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2D90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Дополнить пункт случаем, если запись шероховатости, вынесенной в верхний угол чертежа не помещается в отведенном ей месте.</w:t>
            </w:r>
          </w:p>
          <w:p w14:paraId="53421805" w14:textId="77777777" w:rsidR="008A1A53" w:rsidRPr="00082D90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082D9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9A0558E" w14:textId="77777777" w:rsidR="008A1A53" w:rsidRPr="00082D90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82D90">
              <w:rPr>
                <w:rFonts w:ascii="Arial" w:hAnsi="Arial" w:cs="Arial"/>
                <w:color w:val="000000" w:themeColor="text1"/>
                <w:sz w:val="20"/>
                <w:szCs w:val="20"/>
              </w:rPr>
              <w:t>Если обозначение шероховатости, вынесенной в правый верхний угол чертежа, не помещается в отведенном ей месте (например, формат чертежа – А4), допускается увеличить размер по вертикали (см. рисунок 11) до необходимой величины, при которой будет отсутствовать пересечение записи с рамкой чертежа, или уменьшить размер и толщину линий знака.</w:t>
            </w:r>
          </w:p>
        </w:tc>
        <w:tc>
          <w:tcPr>
            <w:tcW w:w="4112" w:type="dxa"/>
            <w:gridSpan w:val="2"/>
            <w:shd w:val="clear" w:color="auto" w:fill="auto"/>
          </w:tcPr>
          <w:p w14:paraId="2593BA26" w14:textId="724421D7" w:rsidR="008A1A53" w:rsidRDefault="00082D90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частично.</w:t>
            </w:r>
          </w:p>
          <w:p w14:paraId="7BA33417" w14:textId="1E76DB9E" w:rsidR="00082D90" w:rsidRPr="00E207EE" w:rsidRDefault="00082D90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скорректирован в соответствии с замечанием</w:t>
            </w:r>
          </w:p>
        </w:tc>
      </w:tr>
      <w:tr w:rsidR="008A1A53" w:rsidRPr="00E207EE" w14:paraId="784CBDB7" w14:textId="77777777" w:rsidTr="008A1A53">
        <w:tc>
          <w:tcPr>
            <w:tcW w:w="509" w:type="dxa"/>
          </w:tcPr>
          <w:p w14:paraId="3EBD500B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78D844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</w:t>
            </w:r>
          </w:p>
        </w:tc>
        <w:tc>
          <w:tcPr>
            <w:tcW w:w="2410" w:type="dxa"/>
          </w:tcPr>
          <w:p w14:paraId="0F0D6C71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1105E652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A61A544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pacing w:val="20"/>
                <w:sz w:val="20"/>
                <w:szCs w:val="20"/>
              </w:rPr>
              <w:t>Примечание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– При расположении поверхности в заштрихованной зоне обозначение наносят только на полке линии-выноски.</w:t>
            </w:r>
          </w:p>
          <w:p w14:paraId="7F0DF47F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569A153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Примечание исключить.</w:t>
            </w:r>
          </w:p>
          <w:p w14:paraId="505ECA4A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F834A41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В проект стандарта ввести пункт после пункта 5.5:</w:t>
            </w:r>
          </w:p>
          <w:p w14:paraId="4AC4837E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>При расположении поверхности в заштрихованной зоне обозначение шероховатости наносят только на полке линии-выноски.»</w:t>
            </w:r>
          </w:p>
          <w:p w14:paraId="6FF5577B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Данное примечание не относится к пункту 5.7 и содержит требование (см. ГОСТ 1.5-2001 (пункт 4.9.1)).</w:t>
            </w:r>
          </w:p>
        </w:tc>
        <w:tc>
          <w:tcPr>
            <w:tcW w:w="4112" w:type="dxa"/>
            <w:gridSpan w:val="2"/>
          </w:tcPr>
          <w:p w14:paraId="3229FA4D" w14:textId="77777777" w:rsidR="008A1A53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0F74361D" w14:textId="77777777" w:rsidR="008A1A53" w:rsidRPr="00E207EE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Данное примечание перенесено в п. 5.5 – 5.6.</w:t>
            </w:r>
          </w:p>
        </w:tc>
      </w:tr>
      <w:tr w:rsidR="008A1A53" w:rsidRPr="00E207EE" w14:paraId="16829269" w14:textId="77777777" w:rsidTr="008A1A53">
        <w:tc>
          <w:tcPr>
            <w:tcW w:w="509" w:type="dxa"/>
          </w:tcPr>
          <w:p w14:paraId="331704C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6B5FC1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5.7, примечание</w:t>
            </w:r>
          </w:p>
        </w:tc>
        <w:tc>
          <w:tcPr>
            <w:tcW w:w="2410" w:type="dxa"/>
          </w:tcPr>
          <w:p w14:paraId="3E949A61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65F352AD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2B7B613" w14:textId="77777777" w:rsidR="008A1A53" w:rsidRPr="00814EF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t>Перенести примечание в подпункты 5.4 и 5.5.</w:t>
            </w:r>
          </w:p>
          <w:p w14:paraId="1CD0E114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4577E81" w14:textId="77777777" w:rsidR="008A1A53" w:rsidRPr="00814EF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14EF4">
              <w:rPr>
                <w:rFonts w:ascii="Arial" w:hAnsi="Arial" w:cs="Arial"/>
                <w:sz w:val="20"/>
                <w:szCs w:val="20"/>
              </w:rPr>
              <w:lastRenderedPageBreak/>
              <w:t>Примечание относится к п. 5.4 и п. 5.5</w:t>
            </w:r>
          </w:p>
        </w:tc>
        <w:tc>
          <w:tcPr>
            <w:tcW w:w="4112" w:type="dxa"/>
            <w:gridSpan w:val="2"/>
          </w:tcPr>
          <w:p w14:paraId="7B9CE437" w14:textId="77777777" w:rsidR="008A1A53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4CEC0B84" w14:textId="77777777" w:rsidR="008A1A53" w:rsidRPr="00E207EE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5.5 – 5.7</w:t>
            </w:r>
          </w:p>
        </w:tc>
      </w:tr>
      <w:tr w:rsidR="008A1A53" w:rsidRPr="00E207EE" w14:paraId="45DD2DEB" w14:textId="77777777" w:rsidTr="008A1A53">
        <w:tc>
          <w:tcPr>
            <w:tcW w:w="509" w:type="dxa"/>
          </w:tcPr>
          <w:p w14:paraId="2A37764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DE9BA9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5.7, примечание</w:t>
            </w:r>
          </w:p>
        </w:tc>
        <w:tc>
          <w:tcPr>
            <w:tcW w:w="2410" w:type="dxa"/>
          </w:tcPr>
          <w:p w14:paraId="2AA7B6E7" w14:textId="77777777" w:rsidR="008A1A53" w:rsidRPr="00CD5735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7F208E69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F0451D3" w14:textId="77777777" w:rsidR="008A1A53" w:rsidRPr="00DA5C6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Убрать примечание, т.к. оно относится к пунктам 5.4 и 5.5 (рисунки 8 и 9 соответственно) и ввести его в соответствующий пункт (пункты).</w:t>
            </w:r>
          </w:p>
        </w:tc>
        <w:tc>
          <w:tcPr>
            <w:tcW w:w="4112" w:type="dxa"/>
            <w:gridSpan w:val="2"/>
          </w:tcPr>
          <w:p w14:paraId="03C3D2EA" w14:textId="77777777" w:rsidR="008A1A53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0A7F0486" w14:textId="77777777" w:rsidR="008A1A53" w:rsidRPr="00E207EE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5.5 – 5.7</w:t>
            </w:r>
          </w:p>
        </w:tc>
      </w:tr>
      <w:tr w:rsidR="008A1A53" w:rsidRPr="00E207EE" w14:paraId="3C1EE014" w14:textId="77777777" w:rsidTr="008A1A53">
        <w:tc>
          <w:tcPr>
            <w:tcW w:w="509" w:type="dxa"/>
          </w:tcPr>
          <w:p w14:paraId="513774C6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AC6AB3F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5.7, примечание</w:t>
            </w:r>
          </w:p>
        </w:tc>
        <w:tc>
          <w:tcPr>
            <w:tcW w:w="2410" w:type="dxa"/>
          </w:tcPr>
          <w:p w14:paraId="52A45DD0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691" w:type="dxa"/>
          </w:tcPr>
          <w:p w14:paraId="06AFCACF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1041D4D" w14:textId="77777777" w:rsidR="008A1A53" w:rsidRPr="002076D2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Примечание перенести в п.5.5.</w:t>
            </w:r>
          </w:p>
        </w:tc>
        <w:tc>
          <w:tcPr>
            <w:tcW w:w="4112" w:type="dxa"/>
            <w:gridSpan w:val="2"/>
          </w:tcPr>
          <w:p w14:paraId="35E4CBFE" w14:textId="77777777" w:rsidR="008A1A53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572B1E2" w14:textId="77777777" w:rsidR="008A1A53" w:rsidRPr="00E207EE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5.5 – 5.7</w:t>
            </w:r>
          </w:p>
        </w:tc>
      </w:tr>
      <w:tr w:rsidR="008A1A53" w:rsidRPr="00E207EE" w14:paraId="567605D0" w14:textId="77777777" w:rsidTr="008A1A53">
        <w:tc>
          <w:tcPr>
            <w:tcW w:w="509" w:type="dxa"/>
          </w:tcPr>
          <w:p w14:paraId="078722DB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22664E8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5.7, примечание</w:t>
            </w:r>
          </w:p>
        </w:tc>
        <w:tc>
          <w:tcPr>
            <w:tcW w:w="2410" w:type="dxa"/>
          </w:tcPr>
          <w:p w14:paraId="35F9EE26" w14:textId="536C1A41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Иван Михайлович Синёв, АО НПП «Респиратор», б/н</w:t>
            </w:r>
          </w:p>
        </w:tc>
        <w:tc>
          <w:tcPr>
            <w:tcW w:w="6691" w:type="dxa"/>
          </w:tcPr>
          <w:p w14:paraId="503207CA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A619E03" w14:textId="77777777" w:rsidR="008A1A53" w:rsidRPr="008275E1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2F20">
              <w:rPr>
                <w:rFonts w:asciiTheme="minorBidi" w:hAnsiTheme="minorBidi" w:cstheme="minorBidi"/>
                <w:sz w:val="20"/>
                <w:szCs w:val="20"/>
                <w:shd w:val="clear" w:color="auto" w:fill="FFFFFF"/>
              </w:rPr>
              <w:t>Примечание, приведённое в конце п.5.7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202F20">
              <w:rPr>
                <w:rFonts w:asciiTheme="minorBidi" w:hAnsiTheme="minorBidi" w:cstheme="minorBidi"/>
                <w:sz w:val="20"/>
                <w:szCs w:val="20"/>
                <w:shd w:val="clear" w:color="auto" w:fill="FFFFFF"/>
              </w:rPr>
              <w:t>целесообразно поместить в конце п.5.5 после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202F20">
              <w:rPr>
                <w:rFonts w:asciiTheme="minorBidi" w:hAnsiTheme="minorBidi" w:cstheme="minorBidi"/>
                <w:sz w:val="20"/>
                <w:szCs w:val="20"/>
                <w:shd w:val="clear" w:color="auto" w:fill="FFFFFF"/>
              </w:rPr>
              <w:t>рисунка 9.</w:t>
            </w:r>
          </w:p>
        </w:tc>
        <w:tc>
          <w:tcPr>
            <w:tcW w:w="4112" w:type="dxa"/>
            <w:gridSpan w:val="2"/>
          </w:tcPr>
          <w:p w14:paraId="7DF79375" w14:textId="77777777" w:rsidR="008A1A53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1DE0DC74" w14:textId="77777777" w:rsidR="008A1A53" w:rsidRPr="00E207EE" w:rsidRDefault="008A1A53" w:rsidP="00D8138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5.5 – 5.7</w:t>
            </w:r>
          </w:p>
        </w:tc>
      </w:tr>
      <w:tr w:rsidR="008A1A53" w:rsidRPr="00E207EE" w14:paraId="1177C47E" w14:textId="77777777" w:rsidTr="008A1A53">
        <w:tc>
          <w:tcPr>
            <w:tcW w:w="509" w:type="dxa"/>
          </w:tcPr>
          <w:p w14:paraId="08C9D4D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7414F5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5.7, примечание</w:t>
            </w:r>
          </w:p>
        </w:tc>
        <w:tc>
          <w:tcPr>
            <w:tcW w:w="2410" w:type="dxa"/>
          </w:tcPr>
          <w:p w14:paraId="1F8E1F0B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691" w:type="dxa"/>
          </w:tcPr>
          <w:p w14:paraId="2A49997A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491A4CD" w14:textId="77777777" w:rsidR="008A1A53" w:rsidRPr="009833D8" w:rsidRDefault="008A1A53" w:rsidP="003F3A0C">
            <w:pPr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sz w:val="20"/>
                <w:szCs w:val="20"/>
                <w:u w:val="single"/>
              </w:rPr>
              <w:t>В примечании п.5.7 указано:</w:t>
            </w:r>
          </w:p>
          <w:p w14:paraId="426C3140" w14:textId="77777777" w:rsidR="008A1A53" w:rsidRPr="009833D8" w:rsidRDefault="008A1A53" w:rsidP="003F3A0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«Примечание – При расположении поверхности в заштрихованной зоне обозначение наносят только на полке линии-выноски.».</w:t>
            </w:r>
          </w:p>
          <w:p w14:paraId="4BAA49DA" w14:textId="77777777" w:rsidR="008A1A53" w:rsidRPr="009833D8" w:rsidRDefault="008A1A53" w:rsidP="003F3A0C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Пункт 5.7 определяет положение знака в правом верхнем углу чертежа для одинаковой шероховатости для неуказанных поверхностей, а примечание оговаривает требование к указанию шероховатости поверхности на изображении в заштрихованной зоне и не относится к п.5.7.</w:t>
            </w:r>
          </w:p>
          <w:p w14:paraId="5EE015B9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Предлагается вынести примечание в отдельный пункт требования и расположить после п.5.3.</w:t>
            </w:r>
          </w:p>
          <w:p w14:paraId="55AE38C4" w14:textId="77777777" w:rsidR="008A1A53" w:rsidRPr="003B0D20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17C499E3" w14:textId="77777777" w:rsidR="008A1A53" w:rsidRPr="009833D8" w:rsidRDefault="008A1A53" w:rsidP="003F3A0C">
            <w:pPr>
              <w:ind w:left="0" w:firstLine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sz w:val="20"/>
                <w:szCs w:val="20"/>
                <w:u w:val="single"/>
              </w:rPr>
              <w:t>Предлагается вынести примечание п.5.7 в отдельный пункт требования:</w:t>
            </w:r>
          </w:p>
          <w:p w14:paraId="6C505568" w14:textId="77777777" w:rsidR="008A1A53" w:rsidRPr="00E60409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833D8">
              <w:rPr>
                <w:rFonts w:ascii="Arial" w:hAnsi="Arial" w:cs="Arial"/>
                <w:sz w:val="20"/>
                <w:szCs w:val="20"/>
              </w:rPr>
              <w:t>«5.Х При расположении поверхности в заштрихованной зоне обозначение наносят только на полке линии-выноски.».</w:t>
            </w:r>
          </w:p>
          <w:p w14:paraId="60E95C9B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7392A0D0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9833D8">
              <w:rPr>
                <w:rFonts w:ascii="Arial" w:hAnsi="Arial" w:cs="Arial"/>
                <w:color w:val="000000"/>
                <w:sz w:val="20"/>
                <w:szCs w:val="20"/>
              </w:rPr>
              <w:t>Уточнение требования в части нанесения шероховатости в заштрихованной зоне изображения.</w:t>
            </w:r>
          </w:p>
        </w:tc>
        <w:tc>
          <w:tcPr>
            <w:tcW w:w="4112" w:type="dxa"/>
            <w:gridSpan w:val="2"/>
          </w:tcPr>
          <w:p w14:paraId="5B304B17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66BD9130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Данное примечание перенесено в п. 5.5 – 5.6.</w:t>
            </w:r>
          </w:p>
        </w:tc>
      </w:tr>
      <w:tr w:rsidR="008A1A53" w:rsidRPr="00E207EE" w14:paraId="43666C2B" w14:textId="77777777" w:rsidTr="008A1A53">
        <w:tc>
          <w:tcPr>
            <w:tcW w:w="509" w:type="dxa"/>
          </w:tcPr>
          <w:p w14:paraId="3AB9D863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AFF72D0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5.7, рисунок 11</w:t>
            </w:r>
          </w:p>
        </w:tc>
        <w:tc>
          <w:tcPr>
            <w:tcW w:w="2410" w:type="dxa"/>
          </w:tcPr>
          <w:p w14:paraId="54E44C7C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5557105B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81B4EB3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К 5.7 приведен рисунок:</w:t>
            </w:r>
          </w:p>
          <w:p w14:paraId="1AA6E220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436" w:dyaOrig="2184" w14:anchorId="34C1C1F3">
                <v:shape id="_x0000_i1037" type="#_x0000_t75" style="width:102pt;height:92.25pt" o:ole="">
                  <v:imagedata r:id="rId42" o:title=""/>
                </v:shape>
                <o:OLEObject Type="Embed" ProgID="PBrush" ShapeID="_x0000_i1037" DrawAspect="Content" ObjectID="_1837285654" r:id="rId43"/>
              </w:object>
            </w:r>
          </w:p>
          <w:p w14:paraId="0F3DA8D7" w14:textId="77777777" w:rsidR="008A1A53" w:rsidRPr="00BE74C4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B82F0F5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  <w:lang w:val="en-US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2700" w:dyaOrig="1992" w14:anchorId="083A6265">
                <v:shape id="_x0000_i1038" type="#_x0000_t75" style="width:135pt;height:99.75pt" o:ole="">
                  <v:imagedata r:id="rId44" o:title=""/>
                </v:shape>
                <o:OLEObject Type="Embed" ProgID="PBrush" ShapeID="_x0000_i1038" DrawAspect="Content" ObjectID="_1837285655" r:id="rId45"/>
              </w:object>
            </w:r>
          </w:p>
          <w:p w14:paraId="7962D153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F0553B0" w14:textId="77777777" w:rsidR="008A1A53" w:rsidRPr="00BE74C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Несоответствие значению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>, приведенному в таблице 3 ГОСТ 2789-73.</w:t>
            </w:r>
          </w:p>
        </w:tc>
        <w:tc>
          <w:tcPr>
            <w:tcW w:w="4112" w:type="dxa"/>
            <w:gridSpan w:val="2"/>
          </w:tcPr>
          <w:p w14:paraId="6A686E90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</w:tc>
      </w:tr>
      <w:tr w:rsidR="008A1A53" w:rsidRPr="00E207EE" w14:paraId="57553927" w14:textId="77777777" w:rsidTr="008A1A53">
        <w:tc>
          <w:tcPr>
            <w:tcW w:w="509" w:type="dxa"/>
          </w:tcPr>
          <w:p w14:paraId="4B50900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ED1C818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</w:t>
            </w:r>
          </w:p>
        </w:tc>
        <w:tc>
          <w:tcPr>
            <w:tcW w:w="2410" w:type="dxa"/>
          </w:tcPr>
          <w:p w14:paraId="30F627F9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6E683A7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F980495" w14:textId="77777777" w:rsidR="008A1A53" w:rsidRPr="00884CFD" w:rsidRDefault="008A1A53" w:rsidP="003F3A0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 </w:t>
            </w:r>
          </w:p>
          <w:p w14:paraId="75F48CAF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1C61D7F" w14:textId="77777777" w:rsidR="008A1A53" w:rsidRPr="00884CFD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 «…может быть помещено в правом верхнем углу чертежа (см. рисунки 12 а) и б)) вместе с…»</w:t>
            </w:r>
          </w:p>
        </w:tc>
        <w:tc>
          <w:tcPr>
            <w:tcW w:w="4112" w:type="dxa"/>
            <w:gridSpan w:val="2"/>
          </w:tcPr>
          <w:p w14:paraId="686657CB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3942EB9A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069EDE2A" w14:textId="77777777" w:rsidTr="008A1A53">
        <w:tc>
          <w:tcPr>
            <w:tcW w:w="509" w:type="dxa"/>
          </w:tcPr>
          <w:p w14:paraId="7B7E6E92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E352FD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5.7.1</w:t>
            </w:r>
          </w:p>
        </w:tc>
        <w:tc>
          <w:tcPr>
            <w:tcW w:w="2410" w:type="dxa"/>
          </w:tcPr>
          <w:p w14:paraId="6AF3977D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</w:tcPr>
          <w:p w14:paraId="1E077F9D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0B75E6A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Ошибка</w:t>
            </w:r>
          </w:p>
          <w:p w14:paraId="35ADBAB6" w14:textId="77777777" w:rsidR="008A1A53" w:rsidRPr="003B0D20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64E0A66A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Это означает, что все поверхности, на </w:t>
            </w:r>
            <w:r w:rsidRPr="00496B9C">
              <w:rPr>
                <w:rFonts w:ascii="Arial" w:hAnsi="Arial" w:cs="Arial"/>
                <w:b/>
                <w:sz w:val="20"/>
                <w:szCs w:val="20"/>
              </w:rPr>
              <w:t>которые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  на изображении не нанесены обозначения шероховатости или знак «   », должны иметь шероховатость, указанную перед условным обозначением «    »</w:t>
            </w:r>
          </w:p>
        </w:tc>
        <w:tc>
          <w:tcPr>
            <w:tcW w:w="4112" w:type="dxa"/>
            <w:gridSpan w:val="2"/>
          </w:tcPr>
          <w:p w14:paraId="195D2998" w14:textId="77777777" w:rsidR="008A1A53" w:rsidRDefault="008A1A53" w:rsidP="00C03D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6117414" w14:textId="77777777" w:rsidR="008A1A53" w:rsidRPr="00E207EE" w:rsidRDefault="008A1A53" w:rsidP="00C03D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229A6120" w14:textId="77777777" w:rsidTr="008A1A53">
        <w:tc>
          <w:tcPr>
            <w:tcW w:w="509" w:type="dxa"/>
          </w:tcPr>
          <w:p w14:paraId="17BD9BE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75B5B59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5.7.1</w:t>
            </w:r>
          </w:p>
        </w:tc>
        <w:tc>
          <w:tcPr>
            <w:tcW w:w="2410" w:type="dxa"/>
          </w:tcPr>
          <w:p w14:paraId="56CC2AA4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691" w:type="dxa"/>
          </w:tcPr>
          <w:p w14:paraId="718CB017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D4C4C61" w14:textId="77777777" w:rsidR="008A1A53" w:rsidRPr="00146E9A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6E9A">
              <w:rPr>
                <w:rFonts w:ascii="Arial" w:hAnsi="Arial" w:cs="Arial"/>
                <w:color w:val="000000" w:themeColor="text1"/>
                <w:sz w:val="20"/>
                <w:szCs w:val="20"/>
              </w:rPr>
              <w:t>Заменить круглые скобки на квадратные</w:t>
            </w:r>
          </w:p>
          <w:p w14:paraId="331AFFFA" w14:textId="77777777" w:rsidR="008A1A53" w:rsidRPr="003B0D20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2DDAF263" w14:textId="77777777" w:rsidR="008A1A53" w:rsidRPr="00146E9A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6E9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Обозначение шероховатости, одинаковой для части поверхностей </w:t>
            </w:r>
          </w:p>
          <w:p w14:paraId="43918E44" w14:textId="77777777" w:rsidR="008A1A53" w:rsidRPr="00146E9A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6E9A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изделия, может быть помещено в правом верхнем углу чертежа [рисунки 12 а) и б)]…</w:t>
            </w:r>
          </w:p>
          <w:p w14:paraId="420B996D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209B274" w14:textId="77777777" w:rsidR="008A1A53" w:rsidRPr="00146E9A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46E9A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590FED65" w14:textId="77777777" w:rsidR="008A1A53" w:rsidRDefault="008A1A53" w:rsidP="00C03D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5313330D" w14:textId="77777777" w:rsidR="008A1A53" w:rsidRPr="00E207EE" w:rsidRDefault="008A1A53" w:rsidP="00C03D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62DECF44" w14:textId="77777777" w:rsidTr="008A1A53">
        <w:tc>
          <w:tcPr>
            <w:tcW w:w="509" w:type="dxa"/>
          </w:tcPr>
          <w:p w14:paraId="178CD594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1A9BD0C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примечание</w:t>
            </w:r>
          </w:p>
        </w:tc>
        <w:tc>
          <w:tcPr>
            <w:tcW w:w="2410" w:type="dxa"/>
          </w:tcPr>
          <w:p w14:paraId="47C65F62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20460D44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A77BB4D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pacing w:val="20"/>
                <w:sz w:val="20"/>
                <w:szCs w:val="20"/>
              </w:rPr>
              <w:t>Примечание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– Не допускается обозначение шероховатости или знак 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69D9A149" wp14:editId="5D0D6CE5">
                  <wp:extent cx="304800" cy="209550"/>
                  <wp:effectExtent l="19050" t="0" r="0" b="0"/>
                  <wp:docPr id="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выносить в правый верхний угол чертежа при наличии в изделии поверхностей, шероховатость которых не нормируется.</w:t>
            </w:r>
          </w:p>
          <w:p w14:paraId="1E594B65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2AE3409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Не допускается обозначение шероховатости или знак </w:t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6717854D" wp14:editId="0C61BB55">
                  <wp:extent cx="304800" cy="209550"/>
                  <wp:effectExtent l="19050" t="0" r="0" b="0"/>
                  <wp:docPr id="1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79BF">
              <w:rPr>
                <w:rFonts w:asciiTheme="minorBidi" w:hAnsiTheme="minorBidi" w:cstheme="minorBidi"/>
                <w:noProof/>
                <w:sz w:val="20"/>
                <w:szCs w:val="20"/>
              </w:rPr>
              <w:t xml:space="preserve"> выносить в правый верхний угол чертежа при наличии в изделии поверхностей, шероховатость которых не нормируется.</w:t>
            </w:r>
          </w:p>
          <w:p w14:paraId="500F2F03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18B5596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В соответствии с ГОСТ 1.5-2001 (пункт 4.9.1) примечания не должны содержать требований</w:t>
            </w:r>
          </w:p>
        </w:tc>
        <w:tc>
          <w:tcPr>
            <w:tcW w:w="4112" w:type="dxa"/>
            <w:gridSpan w:val="2"/>
          </w:tcPr>
          <w:p w14:paraId="095F50FC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.</w:t>
            </w:r>
          </w:p>
          <w:p w14:paraId="28B27FD5" w14:textId="77777777" w:rsidR="008A1A53" w:rsidRPr="007F5C26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2521CE59" w14:textId="77777777" w:rsidTr="008A1A53">
        <w:tc>
          <w:tcPr>
            <w:tcW w:w="509" w:type="dxa"/>
          </w:tcPr>
          <w:p w14:paraId="18C24915" w14:textId="77777777" w:rsidR="008A1A53" w:rsidRPr="006237F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86469E" w14:textId="77777777" w:rsidR="008A1A53" w:rsidRPr="006237F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6237F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5.7.1, рисунок 12 </w:t>
            </w:r>
          </w:p>
        </w:tc>
        <w:tc>
          <w:tcPr>
            <w:tcW w:w="2410" w:type="dxa"/>
          </w:tcPr>
          <w:p w14:paraId="794FE8DF" w14:textId="77777777" w:rsidR="008A1A53" w:rsidRPr="006237FE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37FE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691" w:type="dxa"/>
          </w:tcPr>
          <w:p w14:paraId="09A5AC2D" w14:textId="77777777" w:rsidR="008A1A53" w:rsidRPr="006237FE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237F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3CAE2E3" w14:textId="77777777" w:rsidR="008A1A53" w:rsidRPr="006237FE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6237FE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096EDC36" w14:textId="77777777" w:rsidR="008A1A53" w:rsidRPr="006237F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237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D02AA80" w14:textId="77777777" w:rsidR="008A1A53" w:rsidRPr="006237FE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6237FE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6A53FB1D" w14:textId="77777777" w:rsidR="008A1A53" w:rsidRPr="006237F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237F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2D5893D" w14:textId="77777777" w:rsidR="008A1A53" w:rsidRPr="006237FE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37FE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44FEACBF" w14:textId="77777777" w:rsidR="008A1A53" w:rsidRPr="006237FE" w:rsidRDefault="008A1A53" w:rsidP="00C03D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935EF14" w14:textId="77777777" w:rsidR="008A1A53" w:rsidRPr="006237FE" w:rsidRDefault="008A1A53" w:rsidP="00C03D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6DA005CA" w14:textId="77777777" w:rsidTr="008A1A53">
        <w:tc>
          <w:tcPr>
            <w:tcW w:w="509" w:type="dxa"/>
          </w:tcPr>
          <w:p w14:paraId="1CF5FE62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11255F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5.7.1, рисунок 12 </w:t>
            </w:r>
          </w:p>
        </w:tc>
        <w:tc>
          <w:tcPr>
            <w:tcW w:w="2410" w:type="dxa"/>
          </w:tcPr>
          <w:p w14:paraId="0BD38E3F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4E04CD8B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94E325A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В пояснение 5.7.1 приведен рисунок 12 б)</w:t>
            </w:r>
          </w:p>
          <w:p w14:paraId="37EE6CE7" w14:textId="77777777" w:rsidR="008A1A53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660" w:dyaOrig="2760" w14:anchorId="42DD6B5F">
                <v:shape id="_x0000_i1039" type="#_x0000_t75" style="width:181.5pt;height:138pt" o:ole="">
                  <v:imagedata r:id="rId47" o:title=""/>
                </v:shape>
                <o:OLEObject Type="Embed" ProgID="PBrush" ShapeID="_x0000_i1039" DrawAspect="Content" ObjectID="_1837285656" r:id="rId48"/>
              </w:object>
            </w:r>
          </w:p>
          <w:p w14:paraId="50D4BB53" w14:textId="77777777" w:rsidR="008A1A53" w:rsidRPr="00BE74C4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C233E17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3660" w:dyaOrig="2760" w14:anchorId="436CFB92">
                <v:shape id="_x0000_i1040" type="#_x0000_t75" style="width:181.5pt;height:138pt" o:ole="">
                  <v:imagedata r:id="rId49" o:title=""/>
                </v:shape>
                <o:OLEObject Type="Embed" ProgID="PBrush" ShapeID="_x0000_i1040" DrawAspect="Content" ObjectID="_1837285657" r:id="rId50"/>
              </w:object>
            </w:r>
          </w:p>
          <w:p w14:paraId="3F11B127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4C5F2DF" w14:textId="77777777" w:rsidR="008A1A53" w:rsidRPr="00BE74C4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lastRenderedPageBreak/>
              <w:t xml:space="preserve">В ГОСТ 2789-73 в таблице 3 нет значения параметра шероховатости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30, есть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32. Но в данном случае торцы паза должны иметь одинаковую шероховатость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50.</w:t>
            </w:r>
          </w:p>
        </w:tc>
        <w:tc>
          <w:tcPr>
            <w:tcW w:w="4112" w:type="dxa"/>
            <w:gridSpan w:val="2"/>
          </w:tcPr>
          <w:p w14:paraId="59031659" w14:textId="77777777" w:rsidR="008A1A53" w:rsidRPr="006237F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667D3D28" w14:textId="77777777" w:rsidR="008A1A53" w:rsidRPr="006237F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458EEE3C" w14:textId="77777777" w:rsidTr="008A1A53">
        <w:tc>
          <w:tcPr>
            <w:tcW w:w="509" w:type="dxa"/>
          </w:tcPr>
          <w:p w14:paraId="2F0B038E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93AB2EB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5.7.1, рисунок 12</w:t>
            </w:r>
          </w:p>
        </w:tc>
        <w:tc>
          <w:tcPr>
            <w:tcW w:w="2410" w:type="dxa"/>
          </w:tcPr>
          <w:p w14:paraId="1BEEB9A4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691" w:type="dxa"/>
          </w:tcPr>
          <w:p w14:paraId="30547B02" w14:textId="77777777" w:rsidR="008A1A53" w:rsidRPr="00CF06EB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FFB892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Заменить  Rz30</w:t>
            </w:r>
          </w:p>
          <w:p w14:paraId="74587F65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21C350A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2789-73 п.8.2</w:t>
            </w:r>
          </w:p>
        </w:tc>
        <w:tc>
          <w:tcPr>
            <w:tcW w:w="4112" w:type="dxa"/>
            <w:gridSpan w:val="2"/>
          </w:tcPr>
          <w:p w14:paraId="0F2B711D" w14:textId="77777777" w:rsidR="008A1A53" w:rsidRPr="006237F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109F2D06" w14:textId="77777777" w:rsidR="008A1A53" w:rsidRPr="00E207E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3784C662" w14:textId="77777777" w:rsidTr="008A1A53">
        <w:tc>
          <w:tcPr>
            <w:tcW w:w="509" w:type="dxa"/>
          </w:tcPr>
          <w:p w14:paraId="17565056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F985F1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а)</w:t>
            </w:r>
          </w:p>
        </w:tc>
        <w:tc>
          <w:tcPr>
            <w:tcW w:w="2410" w:type="dxa"/>
          </w:tcPr>
          <w:p w14:paraId="23848F0F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691" w:type="dxa"/>
          </w:tcPr>
          <w:p w14:paraId="2F70F18A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AEF12BA" w14:textId="77777777" w:rsidR="008A1A53" w:rsidRPr="00620A5C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7D13">
              <w:rPr>
                <w:rFonts w:asciiTheme="minorBidi" w:hAnsiTheme="minorBidi" w:cstheme="minorBidi"/>
                <w:sz w:val="20"/>
                <w:szCs w:val="20"/>
              </w:rPr>
              <w:t>Рисунок 12 а) обозначение шероховатости в правом верхнем углу увеличить в 1,5 раза</w:t>
            </w:r>
          </w:p>
        </w:tc>
        <w:tc>
          <w:tcPr>
            <w:tcW w:w="4112" w:type="dxa"/>
            <w:gridSpan w:val="2"/>
          </w:tcPr>
          <w:p w14:paraId="60AE2A02" w14:textId="77777777" w:rsidR="008A1A53" w:rsidRPr="006237F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148E70A9" w14:textId="77777777" w:rsidR="008A1A53" w:rsidRPr="00E207E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5C617762" w14:textId="77777777" w:rsidTr="008A1A53">
        <w:tc>
          <w:tcPr>
            <w:tcW w:w="509" w:type="dxa"/>
          </w:tcPr>
          <w:p w14:paraId="7BBB5FE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AF792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а)</w:t>
            </w:r>
          </w:p>
        </w:tc>
        <w:tc>
          <w:tcPr>
            <w:tcW w:w="2410" w:type="dxa"/>
          </w:tcPr>
          <w:p w14:paraId="2EC71F3D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280633BD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0FBA591" w14:textId="77777777" w:rsidR="008A1A53" w:rsidRPr="00884CFD" w:rsidRDefault="008A1A53" w:rsidP="003F3A0C">
            <w:pPr>
              <w:pStyle w:val="ac"/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Скорректировать графику линии-выноски для постановки знака шероховатости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 на рисунке 12 а) в двух местах</w:t>
            </w:r>
          </w:p>
        </w:tc>
        <w:tc>
          <w:tcPr>
            <w:tcW w:w="4112" w:type="dxa"/>
            <w:gridSpan w:val="2"/>
          </w:tcPr>
          <w:p w14:paraId="210B5F3B" w14:textId="77777777" w:rsidR="008A1A53" w:rsidRPr="006237F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C510CB6" w14:textId="77777777" w:rsidR="008A1A53" w:rsidRPr="00E207E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28B14455" w14:textId="77777777" w:rsidTr="008A1A53">
        <w:tc>
          <w:tcPr>
            <w:tcW w:w="509" w:type="dxa"/>
          </w:tcPr>
          <w:p w14:paraId="222DDF91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196C336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а)</w:t>
            </w:r>
          </w:p>
        </w:tc>
        <w:tc>
          <w:tcPr>
            <w:tcW w:w="2410" w:type="dxa"/>
          </w:tcPr>
          <w:p w14:paraId="2FCBB188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346669C0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7F3BF31" w14:textId="77777777" w:rsidR="008A1A53" w:rsidRDefault="008A1A53" w:rsidP="003F3A0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z w:val="20"/>
                <w:szCs w:val="20"/>
                <w:lang w:eastAsia="ru-RU" w:bidi="he-IL"/>
              </w:rPr>
              <w:drawing>
                <wp:inline distT="0" distB="0" distL="0" distR="0" wp14:anchorId="1C5C75FC" wp14:editId="222710AD">
                  <wp:extent cx="1457325" cy="5810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AAFD7" w14:textId="77777777" w:rsidR="008A1A53" w:rsidRPr="00D54A81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8389A4D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object w:dxaOrig="2370" w:dyaOrig="1005" w14:anchorId="46FBE4A2">
                <v:shape id="_x0000_i1041" type="#_x0000_t75" style="width:117.75pt;height:50.25pt" o:ole="">
                  <v:imagedata r:id="rId52" o:title=""/>
                </v:shape>
                <o:OLEObject Type="Embed" ProgID="PBrush" ShapeID="_x0000_i1041" DrawAspect="Content" ObjectID="_1837285658" r:id="rId53"/>
              </w:object>
            </w:r>
          </w:p>
          <w:p w14:paraId="2E847BF4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B93FC69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Уточнение нанесения обозначения шероховатости</w:t>
            </w:r>
          </w:p>
        </w:tc>
        <w:tc>
          <w:tcPr>
            <w:tcW w:w="4112" w:type="dxa"/>
            <w:gridSpan w:val="2"/>
          </w:tcPr>
          <w:p w14:paraId="67470788" w14:textId="77777777" w:rsidR="008A1A53" w:rsidRPr="006237F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AF8DFDF" w14:textId="77777777" w:rsidR="008A1A53" w:rsidRPr="00E207E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6DE2C93E" w14:textId="77777777" w:rsidTr="008A1A53">
        <w:tc>
          <w:tcPr>
            <w:tcW w:w="509" w:type="dxa"/>
          </w:tcPr>
          <w:p w14:paraId="33972DF2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B1235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5.7.1, рисунок 12 а); 5.7.3, рисунок 13 а), 13 б), </w:t>
            </w:r>
            <w:r w:rsidRPr="008C537C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5.7.4 рисунки, 14б, 14в, 14г</w:t>
            </w:r>
          </w:p>
        </w:tc>
        <w:tc>
          <w:tcPr>
            <w:tcW w:w="2410" w:type="dxa"/>
          </w:tcPr>
          <w:p w14:paraId="1FA54939" w14:textId="77777777" w:rsidR="008A1A53" w:rsidRPr="000378E1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A76BB">
              <w:rPr>
                <w:rFonts w:ascii="Arial" w:hAnsi="Arial" w:cs="Arial"/>
                <w:sz w:val="20"/>
                <w:szCs w:val="20"/>
              </w:rPr>
              <w:t>АО «НЦВ Миль и Камов»</w:t>
            </w:r>
            <w:r>
              <w:rPr>
                <w:rFonts w:ascii="Arial" w:hAnsi="Arial" w:cs="Arial"/>
                <w:sz w:val="20"/>
                <w:szCs w:val="20"/>
              </w:rPr>
              <w:t xml:space="preserve">, № 10-01/12022 от 02.04.2024 г.;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АО «Вертолеты России», № 4394/12 от 13.03.2024 г.</w:t>
            </w:r>
          </w:p>
        </w:tc>
        <w:tc>
          <w:tcPr>
            <w:tcW w:w="6691" w:type="dxa"/>
          </w:tcPr>
          <w:p w14:paraId="22F6E547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74C698E6" w14:textId="77777777" w:rsidR="008A1A53" w:rsidRPr="008C537C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C537C">
              <w:rPr>
                <w:rFonts w:ascii="Arial" w:hAnsi="Arial" w:cs="Arial"/>
                <w:sz w:val="20"/>
                <w:szCs w:val="20"/>
              </w:rPr>
              <w:t>Знак шероховатости не должен висеть в воздухе. Необходимо продлить выносную линию шероховатости Rz и Ra соответственно</w:t>
            </w:r>
          </w:p>
          <w:p w14:paraId="01E4B408" w14:textId="77777777" w:rsidR="008A1A53" w:rsidRPr="00D54A81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DDB4FC7" w14:textId="77777777" w:rsidR="008A1A53" w:rsidRPr="008C537C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C537C">
              <w:rPr>
                <w:rFonts w:ascii="Arial" w:hAnsi="Arial" w:cs="Arial"/>
                <w:sz w:val="20"/>
                <w:szCs w:val="20"/>
              </w:rPr>
              <w:t>Привести в соответствие с ГОСТ 2.309-73 чертеж 14.</w:t>
            </w:r>
          </w:p>
          <w:p w14:paraId="219059F7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9D82CF3" w14:textId="77777777" w:rsidR="008A1A53" w:rsidRPr="008C537C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C537C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  <w:gridSpan w:val="2"/>
          </w:tcPr>
          <w:p w14:paraId="35414669" w14:textId="77777777" w:rsidR="008A1A53" w:rsidRPr="006237F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43705B5" w14:textId="77777777" w:rsidR="008A1A53" w:rsidRPr="00E207E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01509DC7" w14:textId="77777777" w:rsidTr="008A1A53">
        <w:tc>
          <w:tcPr>
            <w:tcW w:w="509" w:type="dxa"/>
          </w:tcPr>
          <w:p w14:paraId="304F3D38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DAFB84C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б)</w:t>
            </w:r>
          </w:p>
        </w:tc>
        <w:tc>
          <w:tcPr>
            <w:tcW w:w="2410" w:type="dxa"/>
          </w:tcPr>
          <w:p w14:paraId="593E2F26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599">
              <w:rPr>
                <w:rFonts w:ascii="Arial" w:hAnsi="Arial" w:cs="Arial"/>
                <w:sz w:val="20"/>
                <w:szCs w:val="20"/>
              </w:rPr>
              <w:t>ПКТИ «Атомармпроект»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691" w:type="dxa"/>
          </w:tcPr>
          <w:p w14:paraId="41A3A23E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D93EB68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noProof/>
                <w:sz w:val="24"/>
                <w:szCs w:val="24"/>
                <w:lang w:eastAsia="ru-RU" w:bidi="he-IL"/>
              </w:rPr>
              <w:drawing>
                <wp:inline distT="0" distB="0" distL="0" distR="0" wp14:anchorId="4FB7854D" wp14:editId="4E81CD9D">
                  <wp:extent cx="882650" cy="3340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AC82D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E9E468F" w14:textId="77777777" w:rsidR="008A1A53" w:rsidRPr="00586F33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86F33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ГОСТ 2728-79</w:t>
            </w:r>
          </w:p>
        </w:tc>
        <w:tc>
          <w:tcPr>
            <w:tcW w:w="4112" w:type="dxa"/>
            <w:gridSpan w:val="2"/>
          </w:tcPr>
          <w:p w14:paraId="6905981D" w14:textId="77777777" w:rsidR="008A1A53" w:rsidRPr="006237F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16A98B45" w14:textId="77777777" w:rsidR="008A1A53" w:rsidRPr="00E207E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37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0D33C32E" w14:textId="77777777" w:rsidTr="008A1A53">
        <w:tc>
          <w:tcPr>
            <w:tcW w:w="509" w:type="dxa"/>
          </w:tcPr>
          <w:p w14:paraId="0CC18841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8A7E7FF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5.7.1, рисунок 12 б)</w:t>
            </w:r>
          </w:p>
        </w:tc>
        <w:tc>
          <w:tcPr>
            <w:tcW w:w="2410" w:type="dxa"/>
          </w:tcPr>
          <w:p w14:paraId="7C7BDD93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36F05C9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E1D075D" w14:textId="77777777" w:rsidR="008A1A53" w:rsidRPr="00DA5C6B" w:rsidRDefault="008A1A53" w:rsidP="003F3A0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  <w:lastRenderedPageBreak/>
              <w:t>Линии-выноски для постановки знака шероховатости на рисунке 12 б) в двух местах (на размерных линиях ширины и глубины паза) должны быть указаны без стрелки на конце</w:t>
            </w:r>
          </w:p>
          <w:p w14:paraId="7AB053F2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99170F6" w14:textId="77777777" w:rsidR="008A1A53" w:rsidRPr="00DA5C6B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A5C6B">
              <w:rPr>
                <w:rFonts w:asciiTheme="minorBidi" w:hAnsiTheme="minorBidi" w:cstheme="minorBidi"/>
                <w:sz w:val="20"/>
                <w:szCs w:val="20"/>
              </w:rPr>
              <w:t>Линия-выноска, отводимая от размерной линии не должна заканчиваться стрелкой (см.п.4.7 ГОСТ 2.316-2008)</w:t>
            </w:r>
          </w:p>
        </w:tc>
        <w:tc>
          <w:tcPr>
            <w:tcW w:w="4112" w:type="dxa"/>
            <w:gridSpan w:val="2"/>
          </w:tcPr>
          <w:p w14:paraId="3BA7658F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Отклонено.</w:t>
            </w:r>
          </w:p>
          <w:p w14:paraId="1FEFF0C6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Линия-выноска отведена не от размерной линии, а от выносной, которая подразумевается как продолжение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поверхности, поэтому окончена стрелкой</w:t>
            </w:r>
          </w:p>
          <w:p w14:paraId="52F49CE4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04733F3E" w14:textId="77777777" w:rsidTr="008A1A53">
        <w:tc>
          <w:tcPr>
            <w:tcW w:w="509" w:type="dxa"/>
          </w:tcPr>
          <w:p w14:paraId="15D361DA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AC237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5.7.1, рисунок 12б</w:t>
            </w:r>
          </w:p>
        </w:tc>
        <w:tc>
          <w:tcPr>
            <w:tcW w:w="2410" w:type="dxa"/>
          </w:tcPr>
          <w:p w14:paraId="65D8A534" w14:textId="77777777" w:rsidR="008A1A53" w:rsidRPr="000378E1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Пьянков Игорь, б/н</w:t>
            </w:r>
          </w:p>
        </w:tc>
        <w:tc>
          <w:tcPr>
            <w:tcW w:w="6691" w:type="dxa"/>
          </w:tcPr>
          <w:p w14:paraId="43469F19" w14:textId="77777777" w:rsidR="008A1A53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7524872" w14:textId="77777777" w:rsidR="008A1A53" w:rsidRDefault="008A1A53" w:rsidP="003F3A0C">
            <w:pPr>
              <w:shd w:val="clear" w:color="auto" w:fill="FFFFFF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рисунке 12б имеется несоответствие 5.5 ГОСТ Р 2.316 в части выполнении линии выноски.</w:t>
            </w:r>
          </w:p>
          <w:p w14:paraId="7AB1E007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Линия выноска отводимая от тонких линий (выносных размерной линии в данном случае) не должна заканчиваться ни стрелкой ни точкой</w:t>
            </w:r>
          </w:p>
          <w:p w14:paraId="14EC699A" w14:textId="77777777" w:rsidR="008A1A53" w:rsidRDefault="008A1A53" w:rsidP="003F3A0C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C9BF291" w14:textId="77777777" w:rsidR="008A1A53" w:rsidRDefault="008A1A53" w:rsidP="003F3A0C">
            <w:pPr>
              <w:shd w:val="clear" w:color="auto" w:fill="FFFFFF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Рисунок 12б предлагаю изложить в редакции приведенной ниже.</w:t>
            </w:r>
          </w:p>
          <w:p w14:paraId="15B5724E" w14:textId="77777777" w:rsidR="008A1A53" w:rsidRDefault="008A1A53" w:rsidP="003F3A0C">
            <w:pPr>
              <w:shd w:val="clear" w:color="auto" w:fill="FFFFFF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Также предлагаю ввести в ссылку на ГОСТ Р 2.316 в части правильности выполнения линии- выноски.</w:t>
            </w:r>
          </w:p>
          <w:p w14:paraId="6CEED4B4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B9D66D" wp14:editId="4863FDFF">
                  <wp:extent cx="2544445" cy="2019935"/>
                  <wp:effectExtent l="0" t="0" r="825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gridSpan w:val="2"/>
          </w:tcPr>
          <w:p w14:paraId="2162EA57" w14:textId="77777777" w:rsidR="008A1A53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6AC4C346" w14:textId="77777777" w:rsidR="008A1A53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Линия-выноска отведена не от размерной линии, а от выносной, которая подразумевается как продолжение поверхности, поэтому окончена стрелкой</w:t>
            </w:r>
          </w:p>
          <w:p w14:paraId="19845310" w14:textId="77777777" w:rsidR="008A1A53" w:rsidRPr="00E207E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2E8A446F" w14:textId="77777777" w:rsidTr="008A1A53">
        <w:tc>
          <w:tcPr>
            <w:tcW w:w="509" w:type="dxa"/>
          </w:tcPr>
          <w:p w14:paraId="544DEA5D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2BDC9F2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5.7.1, рисунок 12б</w:t>
            </w:r>
          </w:p>
        </w:tc>
        <w:tc>
          <w:tcPr>
            <w:tcW w:w="2410" w:type="dxa"/>
          </w:tcPr>
          <w:p w14:paraId="25F928D3" w14:textId="77777777" w:rsidR="008A1A53" w:rsidRPr="000378E1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Корпорация "Московский институт теплотехники", № 16/50 от 19.12.2023 г.</w:t>
            </w:r>
          </w:p>
        </w:tc>
        <w:tc>
          <w:tcPr>
            <w:tcW w:w="6691" w:type="dxa"/>
          </w:tcPr>
          <w:p w14:paraId="629FED4F" w14:textId="77777777" w:rsidR="008A1A53" w:rsidRDefault="008A1A53" w:rsidP="003F3A0C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C5FD48E" w14:textId="77777777" w:rsidR="008A1A53" w:rsidRDefault="008A1A53" w:rsidP="003F3A0C">
            <w:pPr>
              <w:ind w:left="0" w:firstLine="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Наличие стрелок от выносных (тонких) линий противоречат основополагающему ГОСТ 2.316-2008 п.4.7</w:t>
            </w:r>
          </w:p>
          <w:p w14:paraId="736A11CA" w14:textId="77777777" w:rsidR="008A1A53" w:rsidRDefault="008A1A53" w:rsidP="003F3A0C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7397A27" w14:textId="77777777" w:rsidR="008A1A53" w:rsidRPr="006548F1" w:rsidRDefault="008A1A53" w:rsidP="003F3A0C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color w:val="000000"/>
                <w:lang w:eastAsia="ru-RU" w:bidi="ru-RU"/>
              </w:rPr>
              <w:t>Стрелки от выносных (тонких) линий убрать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4112" w:type="dxa"/>
            <w:gridSpan w:val="2"/>
          </w:tcPr>
          <w:p w14:paraId="0310091B" w14:textId="77777777" w:rsidR="008A1A53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193A099B" w14:textId="77777777" w:rsidR="008A1A53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Линия-выноска отведена не от размерной линии, а от выносной, которая подразумевается как продолжение поверхности, поэтому окончена стрелкой</w:t>
            </w:r>
          </w:p>
          <w:p w14:paraId="628F4D03" w14:textId="77777777" w:rsidR="008A1A53" w:rsidRPr="00E207EE" w:rsidRDefault="008A1A53" w:rsidP="006237FE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5.9</w:t>
            </w:r>
          </w:p>
        </w:tc>
      </w:tr>
      <w:tr w:rsidR="008A1A53" w:rsidRPr="00E207EE" w14:paraId="27D0F0DB" w14:textId="77777777" w:rsidTr="008A1A53">
        <w:tc>
          <w:tcPr>
            <w:tcW w:w="509" w:type="dxa"/>
          </w:tcPr>
          <w:p w14:paraId="09700FB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189549F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</w:t>
            </w:r>
          </w:p>
        </w:tc>
        <w:tc>
          <w:tcPr>
            <w:tcW w:w="2410" w:type="dxa"/>
          </w:tcPr>
          <w:p w14:paraId="4C804036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6F2C3965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EA2D978" w14:textId="77777777" w:rsidR="008A1A53" w:rsidRPr="00884CFD" w:rsidRDefault="008A1A53" w:rsidP="003F3A0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 </w:t>
            </w:r>
          </w:p>
          <w:p w14:paraId="187D9B26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5B5D061" w14:textId="77777777" w:rsidR="008A1A53" w:rsidRPr="00884CFD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«…с нанесением соответствующих размеров и обозначений шероховатости (см. рисунок 13 а)). Через заштрихованную зону линию границы между участками не проводят (см. рисунок 13 б)).»</w:t>
            </w:r>
          </w:p>
        </w:tc>
        <w:tc>
          <w:tcPr>
            <w:tcW w:w="4112" w:type="dxa"/>
            <w:gridSpan w:val="2"/>
          </w:tcPr>
          <w:p w14:paraId="4B07EF5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0A755E68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первой ссылке на графический материал «см.» не применяется</w:t>
            </w:r>
          </w:p>
          <w:p w14:paraId="53B37D0B" w14:textId="77777777" w:rsidR="008A1A53" w:rsidRPr="006237F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5.11</w:t>
            </w:r>
          </w:p>
        </w:tc>
      </w:tr>
      <w:tr w:rsidR="008A1A53" w:rsidRPr="00E207EE" w14:paraId="4671900F" w14:textId="77777777" w:rsidTr="008A1A53">
        <w:tc>
          <w:tcPr>
            <w:tcW w:w="509" w:type="dxa"/>
          </w:tcPr>
          <w:p w14:paraId="15B4BD94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A8A83E5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</w:t>
            </w:r>
          </w:p>
        </w:tc>
        <w:tc>
          <w:tcPr>
            <w:tcW w:w="2410" w:type="dxa"/>
          </w:tcPr>
          <w:p w14:paraId="7EF2A21C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691" w:type="dxa"/>
          </w:tcPr>
          <w:p w14:paraId="3D41F5A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67A97BC" w14:textId="77777777" w:rsidR="008A1A53" w:rsidRPr="00146E9A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Заменить круглые скобки на квадратные</w:t>
            </w:r>
          </w:p>
          <w:p w14:paraId="481BCF61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DEF8C09" w14:textId="77777777" w:rsidR="008A1A53" w:rsidRPr="00146E9A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Если шероховатость одной и той же поверхности различна на отдельных участках, то эти участки разграничивают сплошной тонкой линией с нанесением соответствующих размеров и обозначений шероховатости [рисунок 13 а)]. Через заштрихованную зону линию границы между участками не проводят [рисунок 13 б)].</w:t>
            </w:r>
          </w:p>
          <w:p w14:paraId="19DC2045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CCEB93B" w14:textId="77777777" w:rsidR="008A1A53" w:rsidRPr="00146E9A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11A4CED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A9F2594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5.11</w:t>
            </w:r>
          </w:p>
        </w:tc>
      </w:tr>
      <w:tr w:rsidR="008A1A53" w:rsidRPr="00E207EE" w14:paraId="16EBE6D3" w14:textId="77777777" w:rsidTr="008A1A53">
        <w:tc>
          <w:tcPr>
            <w:tcW w:w="509" w:type="dxa"/>
          </w:tcPr>
          <w:p w14:paraId="0DB05B81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E0574BC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5.7.3, рисунок 13</w:t>
            </w:r>
          </w:p>
        </w:tc>
        <w:tc>
          <w:tcPr>
            <w:tcW w:w="2410" w:type="dxa"/>
          </w:tcPr>
          <w:p w14:paraId="425C3E38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9" w:name="_Hlk221360218"/>
            <w:r w:rsidRPr="00D574CB">
              <w:rPr>
                <w:rFonts w:ascii="Arial" w:hAnsi="Arial" w:cs="Arial"/>
                <w:sz w:val="20"/>
                <w:szCs w:val="20"/>
              </w:rPr>
              <w:t xml:space="preserve">АО «Концерн ВКО «Алмаз-Антей», </w:t>
            </w:r>
            <w:bookmarkEnd w:id="9"/>
            <w:r w:rsidRPr="00D574CB">
              <w:rPr>
                <w:rFonts w:ascii="Arial" w:hAnsi="Arial" w:cs="Arial"/>
                <w:sz w:val="20"/>
                <w:szCs w:val="20"/>
              </w:rPr>
              <w:t>№ 31-21/6327 от 06.03.2024 г.</w:t>
            </w:r>
          </w:p>
        </w:tc>
        <w:tc>
          <w:tcPr>
            <w:tcW w:w="6691" w:type="dxa"/>
          </w:tcPr>
          <w:p w14:paraId="67CBAFBA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C21540E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75A25C9F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0C84129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4D78B668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AFA9F01" w14:textId="77777777" w:rsidR="008A1A53" w:rsidRPr="00D574CB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6BB2C06D" w14:textId="77777777" w:rsidR="008A1A53" w:rsidRDefault="008A1A53" w:rsidP="007F5C2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38D1859" w14:textId="77777777" w:rsidR="008A1A53" w:rsidRPr="00E207EE" w:rsidRDefault="008A1A53" w:rsidP="007F5C2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5.11</w:t>
            </w:r>
          </w:p>
        </w:tc>
      </w:tr>
      <w:tr w:rsidR="008A1A53" w:rsidRPr="00E207EE" w14:paraId="7FAFDE34" w14:textId="77777777" w:rsidTr="008A1A53">
        <w:tc>
          <w:tcPr>
            <w:tcW w:w="509" w:type="dxa"/>
          </w:tcPr>
          <w:p w14:paraId="7302F3FB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8A49D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5.7.3, рисунок 13</w:t>
            </w:r>
          </w:p>
        </w:tc>
        <w:tc>
          <w:tcPr>
            <w:tcW w:w="2410" w:type="dxa"/>
          </w:tcPr>
          <w:p w14:paraId="253FEB51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203341F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9767BC4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К 5.7.3 приведен рисунок</w:t>
            </w:r>
          </w:p>
          <w:p w14:paraId="017702A5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5700" w:dyaOrig="2328" w14:anchorId="487EF776">
                <v:shape id="_x0000_i1042" type="#_x0000_t75" style="width:265.5pt;height:108.75pt" o:ole="">
                  <v:imagedata r:id="rId56" o:title=""/>
                </v:shape>
                <o:OLEObject Type="Embed" ProgID="PBrush" ShapeID="_x0000_i1042" DrawAspect="Content" ObjectID="_1837285659" r:id="rId57"/>
              </w:object>
            </w:r>
          </w:p>
          <w:p w14:paraId="4DAD31C2" w14:textId="77777777" w:rsidR="008A1A53" w:rsidRPr="00BE74C4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85AB3B3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5568" w:dyaOrig="2280" w14:anchorId="49E85730">
                <v:shape id="_x0000_i1043" type="#_x0000_t75" style="width:243.75pt;height:99.75pt" o:ole="">
                  <v:imagedata r:id="rId58" o:title=""/>
                </v:shape>
                <o:OLEObject Type="Embed" ProgID="PBrush" ShapeID="_x0000_i1043" DrawAspect="Content" ObjectID="_1837285660" r:id="rId59"/>
              </w:object>
            </w:r>
          </w:p>
          <w:p w14:paraId="1AAC9F44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B66A0E2" w14:textId="77777777" w:rsidR="008A1A53" w:rsidRPr="00BE74C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lastRenderedPageBreak/>
              <w:t>Знак шероховатости должен касаться линии контура детали, а значение параметра – таблицам в ГОСТ 2789-73.</w:t>
            </w:r>
          </w:p>
        </w:tc>
        <w:tc>
          <w:tcPr>
            <w:tcW w:w="4112" w:type="dxa"/>
            <w:gridSpan w:val="2"/>
          </w:tcPr>
          <w:p w14:paraId="5B36EC3F" w14:textId="77777777" w:rsidR="008A1A53" w:rsidRDefault="008A1A53" w:rsidP="007F5C2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65120753" w14:textId="77777777" w:rsidR="008A1A53" w:rsidRPr="00E207EE" w:rsidRDefault="008A1A53" w:rsidP="007F5C2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5.11</w:t>
            </w:r>
          </w:p>
        </w:tc>
      </w:tr>
      <w:tr w:rsidR="008A1A53" w:rsidRPr="00E207EE" w14:paraId="2CAA6D7D" w14:textId="77777777" w:rsidTr="008A1A53">
        <w:tc>
          <w:tcPr>
            <w:tcW w:w="509" w:type="dxa"/>
          </w:tcPr>
          <w:p w14:paraId="18EC760A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E14858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5.7.3, рисунок 13 а)</w:t>
            </w:r>
          </w:p>
        </w:tc>
        <w:tc>
          <w:tcPr>
            <w:tcW w:w="2410" w:type="dxa"/>
          </w:tcPr>
          <w:p w14:paraId="42A121D9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3A9C5F6B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C0560B1" w14:textId="77777777" w:rsidR="008A1A53" w:rsidRDefault="008A1A53" w:rsidP="003F3A0C">
            <w:pPr>
              <w:ind w:left="0" w:firstLine="0"/>
              <w:rPr>
                <w:rFonts w:asciiTheme="minorBidi" w:hAnsiTheme="minorBidi" w:cstheme="minorBidi"/>
                <w:noProof/>
                <w:spacing w:val="20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pacing w:val="20"/>
                <w:sz w:val="20"/>
                <w:szCs w:val="20"/>
                <w:lang w:eastAsia="ru-RU" w:bidi="he-IL"/>
              </w:rPr>
              <w:drawing>
                <wp:inline distT="0" distB="0" distL="0" distR="0" wp14:anchorId="3F13F6C7" wp14:editId="7BEF13A5">
                  <wp:extent cx="1828800" cy="10572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B3175" w14:textId="77777777" w:rsidR="008A1A53" w:rsidRPr="00D54A81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6851019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object w:dxaOrig="2940" w:dyaOrig="1620" w14:anchorId="7165A6CC">
                <v:shape id="_x0000_i1044" type="#_x0000_t75" style="width:146.25pt;height:80.25pt" o:ole="">
                  <v:imagedata r:id="rId61" o:title=""/>
                </v:shape>
                <o:OLEObject Type="Embed" ProgID="PBrush" ShapeID="_x0000_i1044" DrawAspect="Content" ObjectID="_1837285661" r:id="rId62"/>
              </w:object>
            </w:r>
          </w:p>
          <w:p w14:paraId="19C76A92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2503490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Уточнение нанесения обозначения шероховатости</w:t>
            </w:r>
          </w:p>
        </w:tc>
        <w:tc>
          <w:tcPr>
            <w:tcW w:w="4112" w:type="dxa"/>
            <w:gridSpan w:val="2"/>
          </w:tcPr>
          <w:p w14:paraId="29FD43C4" w14:textId="77777777" w:rsidR="008A1A53" w:rsidRDefault="008A1A53" w:rsidP="007F5C2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41D8CAB" w14:textId="77777777" w:rsidR="008A1A53" w:rsidRPr="00E207EE" w:rsidRDefault="008A1A53" w:rsidP="007F5C2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5.11</w:t>
            </w:r>
          </w:p>
        </w:tc>
      </w:tr>
      <w:tr w:rsidR="008A1A53" w:rsidRPr="00E207EE" w14:paraId="1E7E3037" w14:textId="77777777" w:rsidTr="008A1A53">
        <w:tc>
          <w:tcPr>
            <w:tcW w:w="509" w:type="dxa"/>
          </w:tcPr>
          <w:p w14:paraId="21372782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4EF09B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5.7.4</w:t>
            </w:r>
          </w:p>
        </w:tc>
        <w:tc>
          <w:tcPr>
            <w:tcW w:w="2410" w:type="dxa"/>
          </w:tcPr>
          <w:p w14:paraId="057119BE" w14:textId="77777777" w:rsidR="008A1A53" w:rsidRPr="00E207EE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691" w:type="dxa"/>
          </w:tcPr>
          <w:p w14:paraId="5EF540A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1BEFE99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поверхности (рисунки 14 а)-в)), …</w:t>
            </w:r>
          </w:p>
          <w:p w14:paraId="1739ED94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45C10E0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поверхности (рисунки 14 а), б), в)), …</w:t>
            </w:r>
          </w:p>
          <w:p w14:paraId="7B001E23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E9130D5" w14:textId="77777777" w:rsidR="008A1A53" w:rsidRPr="00E207EE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Корректно указать полностью</w:t>
            </w:r>
          </w:p>
        </w:tc>
        <w:tc>
          <w:tcPr>
            <w:tcW w:w="4112" w:type="dxa"/>
            <w:gridSpan w:val="2"/>
          </w:tcPr>
          <w:p w14:paraId="330B28A2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E228CBE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5.12</w:t>
            </w:r>
          </w:p>
        </w:tc>
      </w:tr>
      <w:tr w:rsidR="008A1A53" w:rsidRPr="00E207EE" w14:paraId="35129BC9" w14:textId="77777777" w:rsidTr="008A1A53">
        <w:tc>
          <w:tcPr>
            <w:tcW w:w="509" w:type="dxa"/>
          </w:tcPr>
          <w:p w14:paraId="6A0C63A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A2A0E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5.7.4</w:t>
            </w:r>
          </w:p>
        </w:tc>
        <w:tc>
          <w:tcPr>
            <w:tcW w:w="2410" w:type="dxa"/>
          </w:tcPr>
          <w:p w14:paraId="510417A9" w14:textId="77777777" w:rsidR="008A1A53" w:rsidRPr="00B56BE3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691" w:type="dxa"/>
          </w:tcPr>
          <w:p w14:paraId="250C8264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BF3018E" w14:textId="77777777" w:rsidR="008A1A53" w:rsidRPr="00146E9A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Заменить круглые скобки на квадратные</w:t>
            </w:r>
          </w:p>
          <w:p w14:paraId="648F8C82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20E5507" w14:textId="77777777" w:rsidR="008A1A53" w:rsidRPr="00146E9A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 xml:space="preserve">Обозначение шероховатости рабочих поверхностей зубьев зубчатых колес, эвольвентных шлицев и т.п., если на чертеже не приведен их профиль, условно наносят на линии делительной поверхности [рисунки 14 а)-в)], а для глобоидных </w:t>
            </w:r>
          </w:p>
          <w:p w14:paraId="2AE0ECC6" w14:textId="77777777" w:rsidR="008A1A53" w:rsidRPr="00146E9A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червяков и сопряженных с ними колес – на линии расчетной окружности [рисунок 14 г)].</w:t>
            </w:r>
          </w:p>
          <w:p w14:paraId="11E82BE5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2E89A01" w14:textId="77777777" w:rsidR="008A1A53" w:rsidRPr="00146E9A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46E9A">
              <w:rPr>
                <w:rFonts w:ascii="Arial" w:hAnsi="Arial" w:cs="Arial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0068D97B" w14:textId="77777777" w:rsidR="008A1A53" w:rsidRDefault="008A1A53" w:rsidP="000035BB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516BF13D" w14:textId="77777777" w:rsidR="008A1A53" w:rsidRPr="00E207EE" w:rsidRDefault="008A1A53" w:rsidP="000035BB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5.12</w:t>
            </w:r>
          </w:p>
        </w:tc>
      </w:tr>
      <w:tr w:rsidR="008A1A53" w:rsidRPr="00E207EE" w14:paraId="2252E3F5" w14:textId="77777777" w:rsidTr="008A1A53">
        <w:tc>
          <w:tcPr>
            <w:tcW w:w="509" w:type="dxa"/>
          </w:tcPr>
          <w:p w14:paraId="25EF4217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5D634A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5.7.4, рисунок 14</w:t>
            </w:r>
          </w:p>
        </w:tc>
        <w:tc>
          <w:tcPr>
            <w:tcW w:w="2410" w:type="dxa"/>
          </w:tcPr>
          <w:p w14:paraId="69B6B5E4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691" w:type="dxa"/>
          </w:tcPr>
          <w:p w14:paraId="216CEBE2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AA200D6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6406F35F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9B37759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 xml:space="preserve">Исправить графику в соответствии с пунктом 5.1 проекта ГОСТ Р </w:t>
            </w: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lastRenderedPageBreak/>
              <w:t>2.309-20ХХ, привязав обозначение шероховатости к линии поверхности.</w:t>
            </w:r>
          </w:p>
          <w:p w14:paraId="74F68A7D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12BD2AD" w14:textId="77777777" w:rsidR="008A1A53" w:rsidRPr="00D574CB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793DF4A9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58DFF1FA" w14:textId="77777777" w:rsidR="008A1A53" w:rsidRPr="001E5841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5.12</w:t>
            </w:r>
          </w:p>
        </w:tc>
      </w:tr>
      <w:tr w:rsidR="008A1A53" w:rsidRPr="00E207EE" w14:paraId="56D4EC29" w14:textId="77777777" w:rsidTr="008A1A53">
        <w:tc>
          <w:tcPr>
            <w:tcW w:w="509" w:type="dxa"/>
          </w:tcPr>
          <w:p w14:paraId="60FFE334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90EFAB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5.7.4, рисунок 14 б)</w:t>
            </w:r>
          </w:p>
        </w:tc>
        <w:tc>
          <w:tcPr>
            <w:tcW w:w="2410" w:type="dxa"/>
          </w:tcPr>
          <w:p w14:paraId="52473AAD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11A2EA99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20EAAB4" w14:textId="77777777" w:rsidR="008A1A53" w:rsidRDefault="008A1A53" w:rsidP="003F3A0C">
            <w:pPr>
              <w:ind w:left="0" w:firstLine="0"/>
              <w:rPr>
                <w:rFonts w:asciiTheme="minorBidi" w:hAnsiTheme="minorBidi" w:cstheme="minorBidi"/>
                <w:noProof/>
                <w:spacing w:val="20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noProof/>
                <w:spacing w:val="20"/>
                <w:sz w:val="20"/>
                <w:szCs w:val="20"/>
                <w:lang w:eastAsia="ru-RU" w:bidi="he-IL"/>
              </w:rPr>
              <w:drawing>
                <wp:inline distT="0" distB="0" distL="0" distR="0" wp14:anchorId="1DD19B9A" wp14:editId="0D4B23C3">
                  <wp:extent cx="1000125" cy="8953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77AED" w14:textId="77777777" w:rsidR="008A1A53" w:rsidRPr="00D54A81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4F3D77F" w14:textId="77777777" w:rsidR="008A1A53" w:rsidRPr="006E79BF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object w:dxaOrig="1695" w:dyaOrig="1560" w14:anchorId="63BCE28F">
                <v:shape id="_x0000_i1045" type="#_x0000_t75" style="width:84.75pt;height:78pt" o:ole="">
                  <v:imagedata r:id="rId64" o:title=""/>
                </v:shape>
                <o:OLEObject Type="Embed" ProgID="PBrush" ShapeID="_x0000_i1045" DrawAspect="Content" ObjectID="_1837285662" r:id="rId65"/>
              </w:object>
            </w:r>
          </w:p>
          <w:p w14:paraId="299F17A7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75B2673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Уточнение нанесения обозначения шероховатости</w:t>
            </w:r>
          </w:p>
        </w:tc>
        <w:tc>
          <w:tcPr>
            <w:tcW w:w="4112" w:type="dxa"/>
            <w:gridSpan w:val="2"/>
          </w:tcPr>
          <w:p w14:paraId="5EDF003D" w14:textId="77777777" w:rsidR="008A1A53" w:rsidRDefault="008A1A53" w:rsidP="001E5841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C1904AB" w14:textId="77777777" w:rsidR="008A1A53" w:rsidRPr="00E207EE" w:rsidRDefault="008A1A53" w:rsidP="001E5841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5.12</w:t>
            </w:r>
          </w:p>
        </w:tc>
      </w:tr>
      <w:tr w:rsidR="008A1A53" w:rsidRPr="00E207EE" w14:paraId="605A28C9" w14:textId="77777777" w:rsidTr="008A1A53">
        <w:tc>
          <w:tcPr>
            <w:tcW w:w="509" w:type="dxa"/>
          </w:tcPr>
          <w:p w14:paraId="4174CB2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A945DAD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5.7.4; 5.7.5</w:t>
            </w:r>
          </w:p>
        </w:tc>
        <w:tc>
          <w:tcPr>
            <w:tcW w:w="2410" w:type="dxa"/>
          </w:tcPr>
          <w:p w14:paraId="08DAA3FF" w14:textId="77777777" w:rsidR="008A1A53" w:rsidRPr="000378E1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</w:tc>
        <w:tc>
          <w:tcPr>
            <w:tcW w:w="6691" w:type="dxa"/>
          </w:tcPr>
          <w:p w14:paraId="46D22190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65E666F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Указано: «(рисун</w:t>
            </w:r>
            <w:r w:rsidRPr="00F86168">
              <w:rPr>
                <w:rFonts w:ascii="Arial" w:hAnsi="Arial" w:cs="Arial"/>
                <w:sz w:val="20"/>
                <w:szCs w:val="20"/>
              </w:rPr>
              <w:t>ки 15 а)-в))», «(рисунки 15 6)-д))».</w:t>
            </w:r>
          </w:p>
          <w:p w14:paraId="6E8C70FC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CD76A63" w14:textId="77777777" w:rsidR="008A1A53" w:rsidRPr="00F8616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F8616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F86168">
              <w:rPr>
                <w:rFonts w:ascii="Arial" w:hAnsi="Arial" w:cs="Arial"/>
                <w:sz w:val="20"/>
                <w:szCs w:val="20"/>
              </w:rPr>
              <w:t>14 а)-в))», «15 6)-д))».</w:t>
            </w:r>
          </w:p>
        </w:tc>
        <w:tc>
          <w:tcPr>
            <w:tcW w:w="4112" w:type="dxa"/>
            <w:gridSpan w:val="2"/>
          </w:tcPr>
          <w:p w14:paraId="0F190EBE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F573A08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5.12, п. 5.13</w:t>
            </w:r>
          </w:p>
        </w:tc>
      </w:tr>
      <w:tr w:rsidR="008A1A53" w:rsidRPr="00E207EE" w14:paraId="1EFA648C" w14:textId="77777777" w:rsidTr="008A1A53">
        <w:tc>
          <w:tcPr>
            <w:tcW w:w="509" w:type="dxa"/>
          </w:tcPr>
          <w:p w14:paraId="7DDB85BA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3D9DCF3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</w:t>
            </w:r>
          </w:p>
        </w:tc>
        <w:tc>
          <w:tcPr>
            <w:tcW w:w="2410" w:type="dxa"/>
          </w:tcPr>
          <w:p w14:paraId="77FE1F2E" w14:textId="77777777" w:rsidR="008A1A53" w:rsidRPr="00BE68EE" w:rsidRDefault="008A1A53" w:rsidP="003F3A0C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E68EE">
              <w:rPr>
                <w:rFonts w:asciiTheme="minorBidi" w:hAnsiTheme="minorBidi" w:cstheme="minorBidi"/>
                <w:sz w:val="20"/>
                <w:szCs w:val="20"/>
              </w:rPr>
              <w:t>Научно-исследовательский испытательный центр (г. Москва) ЦНИИ ВКС МО РФ, б/н от 13.03.2024 г.</w:t>
            </w:r>
          </w:p>
        </w:tc>
        <w:tc>
          <w:tcPr>
            <w:tcW w:w="6691" w:type="dxa"/>
          </w:tcPr>
          <w:p w14:paraId="6AFF1DC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826FF23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F86168">
              <w:rPr>
                <w:rFonts w:ascii="Arial" w:hAnsi="Arial" w:cs="Arial"/>
                <w:sz w:val="20"/>
                <w:szCs w:val="20"/>
              </w:rPr>
              <w:t>Указано: «(рисунки 15 е))»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B16CE6F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4FA67AA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F86168">
              <w:rPr>
                <w:rFonts w:ascii="Arial" w:hAnsi="Arial" w:cs="Arial"/>
                <w:sz w:val="20"/>
                <w:szCs w:val="20"/>
              </w:rPr>
              <w:t xml:space="preserve"> «(рисунок 15 е))».</w:t>
            </w:r>
          </w:p>
        </w:tc>
        <w:tc>
          <w:tcPr>
            <w:tcW w:w="4112" w:type="dxa"/>
            <w:gridSpan w:val="2"/>
          </w:tcPr>
          <w:p w14:paraId="7567E1F6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D548837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5.13</w:t>
            </w:r>
          </w:p>
        </w:tc>
      </w:tr>
      <w:tr w:rsidR="008A1A53" w:rsidRPr="00E207EE" w14:paraId="49EB9EC9" w14:textId="77777777" w:rsidTr="008A1A53">
        <w:tc>
          <w:tcPr>
            <w:tcW w:w="509" w:type="dxa"/>
          </w:tcPr>
          <w:p w14:paraId="06F01C0A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AD1ECD4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5.7.5</w:t>
            </w:r>
          </w:p>
        </w:tc>
        <w:tc>
          <w:tcPr>
            <w:tcW w:w="2410" w:type="dxa"/>
          </w:tcPr>
          <w:p w14:paraId="42776079" w14:textId="77777777" w:rsidR="008A1A53" w:rsidRPr="00E207EE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691" w:type="dxa"/>
          </w:tcPr>
          <w:p w14:paraId="78BCEB87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2A497A0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указания размера резьбы (рисунки 15 б)-д)) …</w:t>
            </w:r>
          </w:p>
          <w:p w14:paraId="7F599915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B52B12B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указания размера резьбы (рисунки 15 б), в), г), д)) …</w:t>
            </w:r>
          </w:p>
          <w:p w14:paraId="1E6396D0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D9D7B62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Корректно указать полностью</w:t>
            </w:r>
          </w:p>
        </w:tc>
        <w:tc>
          <w:tcPr>
            <w:tcW w:w="4112" w:type="dxa"/>
            <w:gridSpan w:val="2"/>
          </w:tcPr>
          <w:p w14:paraId="4D9345ED" w14:textId="77777777" w:rsidR="008A1A53" w:rsidRDefault="008A1A53" w:rsidP="001E5841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5EE8185" w14:textId="77777777" w:rsidR="008A1A53" w:rsidRPr="00E207EE" w:rsidRDefault="008A1A53" w:rsidP="001E5841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5.13</w:t>
            </w:r>
          </w:p>
        </w:tc>
      </w:tr>
      <w:tr w:rsidR="008A1A53" w:rsidRPr="00E207EE" w14:paraId="679F27B2" w14:textId="77777777" w:rsidTr="008A1A53">
        <w:tc>
          <w:tcPr>
            <w:tcW w:w="509" w:type="dxa"/>
          </w:tcPr>
          <w:p w14:paraId="6F376C31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C1B9FE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5.7.5</w:t>
            </w:r>
          </w:p>
        </w:tc>
        <w:tc>
          <w:tcPr>
            <w:tcW w:w="2410" w:type="dxa"/>
          </w:tcPr>
          <w:p w14:paraId="390903FD" w14:textId="77777777" w:rsidR="008A1A53" w:rsidRPr="00B56BE3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 xml:space="preserve">АО «ЦНИИТОЧМАШ», </w:t>
            </w:r>
            <w:r w:rsidRPr="001C5208">
              <w:rPr>
                <w:rFonts w:ascii="Arial" w:hAnsi="Arial" w:cs="Arial"/>
                <w:sz w:val="20"/>
                <w:szCs w:val="20"/>
              </w:rPr>
              <w:lastRenderedPageBreak/>
              <w:t>№ 1975/65 от 03.03.2024 г.</w:t>
            </w:r>
          </w:p>
        </w:tc>
        <w:tc>
          <w:tcPr>
            <w:tcW w:w="6691" w:type="dxa"/>
          </w:tcPr>
          <w:p w14:paraId="29EADC06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3207A739" w14:textId="77777777" w:rsidR="008A1A53" w:rsidRPr="00B16FC0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16FC0">
              <w:rPr>
                <w:rFonts w:ascii="Arial" w:hAnsi="Arial" w:cs="Arial"/>
                <w:sz w:val="20"/>
                <w:szCs w:val="20"/>
              </w:rPr>
              <w:lastRenderedPageBreak/>
              <w:t>Изменить ссылку на рисунок (отсутствует пробел)</w:t>
            </w:r>
          </w:p>
          <w:p w14:paraId="6AA715C3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6FAD4CD" w14:textId="77777777" w:rsidR="008A1A53" w:rsidRPr="00B16FC0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16FC0">
              <w:rPr>
                <w:rFonts w:ascii="Arial" w:hAnsi="Arial" w:cs="Arial"/>
                <w:sz w:val="20"/>
                <w:szCs w:val="20"/>
              </w:rPr>
              <w:t>…[рисунок 15 а)]</w:t>
            </w:r>
          </w:p>
        </w:tc>
        <w:tc>
          <w:tcPr>
            <w:tcW w:w="4112" w:type="dxa"/>
            <w:gridSpan w:val="2"/>
          </w:tcPr>
          <w:p w14:paraId="7FC272B8" w14:textId="77777777" w:rsidR="008A1A53" w:rsidRDefault="008A1A53" w:rsidP="001E5841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61B7EA2A" w14:textId="77777777" w:rsidR="008A1A53" w:rsidRPr="00E207EE" w:rsidRDefault="008A1A53" w:rsidP="001E5841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См. п. 5.13</w:t>
            </w:r>
          </w:p>
        </w:tc>
      </w:tr>
      <w:tr w:rsidR="008A1A53" w:rsidRPr="00E207EE" w14:paraId="0EDCAFE5" w14:textId="77777777" w:rsidTr="008A1A53">
        <w:tc>
          <w:tcPr>
            <w:tcW w:w="509" w:type="dxa"/>
          </w:tcPr>
          <w:p w14:paraId="5FC2BAB8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EA5040F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</w:t>
            </w:r>
          </w:p>
        </w:tc>
        <w:tc>
          <w:tcPr>
            <w:tcW w:w="2410" w:type="dxa"/>
          </w:tcPr>
          <w:p w14:paraId="5B999A66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2EC52AED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D0C80D7" w14:textId="77777777" w:rsidR="008A1A53" w:rsidRPr="00884CFD" w:rsidRDefault="008A1A53" w:rsidP="003F3A0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 </w:t>
            </w:r>
          </w:p>
          <w:p w14:paraId="43B7A188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6BCA7AF" w14:textId="77777777" w:rsidR="008A1A53" w:rsidRPr="00884CFD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«5.7.5 Обозначение шероховатости поверхности … при изображении профиля (см. рисунок 15а)) или условно на выносной линии для указания размера резьбы (см. рисунки 15 б)–д)), на размерной линии или на ее продолжении (см. рисунок 15 е)).»</w:t>
            </w:r>
          </w:p>
        </w:tc>
        <w:tc>
          <w:tcPr>
            <w:tcW w:w="4112" w:type="dxa"/>
            <w:gridSpan w:val="2"/>
          </w:tcPr>
          <w:p w14:paraId="3E79D724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Отклонено.</w:t>
            </w:r>
          </w:p>
          <w:p w14:paraId="633F4F93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первой ссылке на графический материал «см.» не используется</w:t>
            </w:r>
          </w:p>
        </w:tc>
      </w:tr>
      <w:tr w:rsidR="008A1A53" w:rsidRPr="00E207EE" w14:paraId="0D17C76D" w14:textId="77777777" w:rsidTr="008A1A53">
        <w:tc>
          <w:tcPr>
            <w:tcW w:w="509" w:type="dxa"/>
          </w:tcPr>
          <w:p w14:paraId="4354907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A4B67A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</w:t>
            </w:r>
          </w:p>
        </w:tc>
        <w:tc>
          <w:tcPr>
            <w:tcW w:w="2410" w:type="dxa"/>
          </w:tcPr>
          <w:p w14:paraId="77F92AE0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2CEEDB4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25FB944" w14:textId="77777777" w:rsidR="008A1A53" w:rsidRPr="006E79BF" w:rsidRDefault="008A1A53" w:rsidP="003F3A0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 (рисунок 15а) …</w:t>
            </w:r>
          </w:p>
          <w:p w14:paraId="0D534A8F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F601628" w14:textId="77777777" w:rsidR="008A1A53" w:rsidRPr="00D54A81" w:rsidRDefault="008A1A53" w:rsidP="003F3A0C">
            <w:pPr>
              <w:widowControl w:val="0"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… (рисунок 15 а)) …</w:t>
            </w:r>
          </w:p>
        </w:tc>
        <w:tc>
          <w:tcPr>
            <w:tcW w:w="4112" w:type="dxa"/>
            <w:gridSpan w:val="2"/>
          </w:tcPr>
          <w:p w14:paraId="343EDDF0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6AD51F1F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5.13</w:t>
            </w:r>
          </w:p>
        </w:tc>
      </w:tr>
      <w:tr w:rsidR="008A1A53" w:rsidRPr="00E207EE" w14:paraId="40BC3553" w14:textId="77777777" w:rsidTr="008A1A53">
        <w:tc>
          <w:tcPr>
            <w:tcW w:w="509" w:type="dxa"/>
          </w:tcPr>
          <w:p w14:paraId="644A481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D469786" w14:textId="77777777" w:rsidR="008A1A53" w:rsidRPr="00C857A5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</w:t>
            </w:r>
          </w:p>
        </w:tc>
        <w:tc>
          <w:tcPr>
            <w:tcW w:w="2410" w:type="dxa"/>
          </w:tcPr>
          <w:p w14:paraId="182FFC2C" w14:textId="77777777" w:rsidR="008A1A53" w:rsidRPr="00C857A5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АО «Адмиралтейские верфи», № 480300/527 от 29.03.2024 г.</w:t>
            </w:r>
          </w:p>
        </w:tc>
        <w:tc>
          <w:tcPr>
            <w:tcW w:w="6691" w:type="dxa"/>
          </w:tcPr>
          <w:p w14:paraId="03E9EDA5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04E7542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Заменить круглые скобки на квадратные</w:t>
            </w:r>
          </w:p>
          <w:p w14:paraId="4BA6B542" w14:textId="77777777" w:rsidR="008A1A53" w:rsidRPr="00C857A5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857A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584718D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Используются двойные скобки в предложении</w:t>
            </w:r>
          </w:p>
        </w:tc>
        <w:tc>
          <w:tcPr>
            <w:tcW w:w="4112" w:type="dxa"/>
            <w:gridSpan w:val="2"/>
          </w:tcPr>
          <w:p w14:paraId="5505207D" w14:textId="7BAE8D3A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0A186958" w14:textId="77777777" w:rsidTr="008A1A53">
        <w:tc>
          <w:tcPr>
            <w:tcW w:w="509" w:type="dxa"/>
          </w:tcPr>
          <w:p w14:paraId="0F5689CC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2095F52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5.7.5, 5.7.6, рисунки 15 и 17</w:t>
            </w:r>
          </w:p>
        </w:tc>
        <w:tc>
          <w:tcPr>
            <w:tcW w:w="2410" w:type="dxa"/>
          </w:tcPr>
          <w:p w14:paraId="3C9A8429" w14:textId="77777777" w:rsidR="008A1A53" w:rsidRPr="00B56BE3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691" w:type="dxa"/>
          </w:tcPr>
          <w:p w14:paraId="0ECCFBA8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8DF0F94" w14:textId="77777777" w:rsidR="008A1A53" w:rsidRPr="00620A5C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E7D13">
              <w:rPr>
                <w:rFonts w:asciiTheme="minorBidi" w:hAnsiTheme="minorBidi" w:cstheme="minorBidi"/>
                <w:sz w:val="20"/>
                <w:szCs w:val="20"/>
              </w:rPr>
              <w:t>По тексту толщина и высота линий  в обозначении шероховатости в соответствие с настоящим стандартом</w:t>
            </w:r>
          </w:p>
        </w:tc>
        <w:tc>
          <w:tcPr>
            <w:tcW w:w="4112" w:type="dxa"/>
            <w:gridSpan w:val="2"/>
          </w:tcPr>
          <w:p w14:paraId="50659FC5" w14:textId="77777777" w:rsidR="008A1A53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65AF1DD5" w14:textId="77777777" w:rsidR="008A1A53" w:rsidRPr="00E207EE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5.13</w:t>
            </w:r>
          </w:p>
        </w:tc>
      </w:tr>
      <w:tr w:rsidR="008A1A53" w:rsidRPr="00E207EE" w14:paraId="2E4B9389" w14:textId="77777777" w:rsidTr="008A1A53">
        <w:tc>
          <w:tcPr>
            <w:tcW w:w="509" w:type="dxa"/>
          </w:tcPr>
          <w:p w14:paraId="658E1D33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153DFF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5.7.5, рисунок 15</w:t>
            </w:r>
          </w:p>
        </w:tc>
        <w:tc>
          <w:tcPr>
            <w:tcW w:w="2410" w:type="dxa"/>
          </w:tcPr>
          <w:p w14:paraId="51F81AFB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691" w:type="dxa"/>
          </w:tcPr>
          <w:p w14:paraId="362FE3A1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63C6629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36282875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DA4EA1E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7AB66406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228464C" w14:textId="77777777" w:rsidR="008A1A53" w:rsidRPr="00D574CB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1E1D9EDD" w14:textId="77777777" w:rsidR="008A1A53" w:rsidRDefault="008A1A53" w:rsidP="006D4F4D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164422C" w14:textId="77777777" w:rsidR="008A1A53" w:rsidRPr="00E207EE" w:rsidRDefault="008A1A53" w:rsidP="006D4F4D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5.13</w:t>
            </w:r>
          </w:p>
        </w:tc>
      </w:tr>
      <w:tr w:rsidR="008A1A53" w:rsidRPr="00E207EE" w14:paraId="67854EF1" w14:textId="77777777" w:rsidTr="008A1A53">
        <w:tc>
          <w:tcPr>
            <w:tcW w:w="509" w:type="dxa"/>
          </w:tcPr>
          <w:p w14:paraId="2467CADC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736CBB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5.7.5, рисунок 15</w:t>
            </w:r>
          </w:p>
        </w:tc>
        <w:tc>
          <w:tcPr>
            <w:tcW w:w="2410" w:type="dxa"/>
          </w:tcPr>
          <w:p w14:paraId="631F1720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3AC7149F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26EE41E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К 5.7.5 приведен рисунок 15</w:t>
            </w:r>
          </w:p>
          <w:p w14:paraId="733209E5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object w:dxaOrig="6216" w:dyaOrig="1872" w14:anchorId="604C6AEE">
                <v:shape id="_x0000_i1046" type="#_x0000_t75" style="width:265.5pt;height:84.75pt" o:ole="">
                  <v:imagedata r:id="rId66" o:title=""/>
                </v:shape>
                <o:OLEObject Type="Embed" ProgID="PBrush" ShapeID="_x0000_i1046" DrawAspect="Content" ObjectID="_1837285663" r:id="rId67"/>
              </w:object>
            </w:r>
          </w:p>
          <w:p w14:paraId="61B27C78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175DF61E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Изменить на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25,0.</w:t>
            </w:r>
          </w:p>
          <w:p w14:paraId="0AB78D4E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EB4A9D9" w14:textId="77777777" w:rsidR="008A1A53" w:rsidRPr="004F3CE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В ГОСТ 2789-73 в таблице 3 значение параметра шероховатости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Rz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25,0.</w:t>
            </w:r>
          </w:p>
        </w:tc>
        <w:tc>
          <w:tcPr>
            <w:tcW w:w="4112" w:type="dxa"/>
            <w:gridSpan w:val="2"/>
          </w:tcPr>
          <w:p w14:paraId="33E4D2BC" w14:textId="77777777" w:rsidR="008A1A53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6C753529" w14:textId="77777777" w:rsidR="008A1A53" w:rsidRPr="00E207EE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5.13</w:t>
            </w:r>
          </w:p>
        </w:tc>
      </w:tr>
      <w:tr w:rsidR="008A1A53" w:rsidRPr="00E207EE" w14:paraId="5C364803" w14:textId="77777777" w:rsidTr="008A1A53">
        <w:tc>
          <w:tcPr>
            <w:tcW w:w="509" w:type="dxa"/>
          </w:tcPr>
          <w:p w14:paraId="003266D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6571E0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5.7.5, рисунок 15 в)</w:t>
            </w:r>
          </w:p>
        </w:tc>
        <w:tc>
          <w:tcPr>
            <w:tcW w:w="2410" w:type="dxa"/>
          </w:tcPr>
          <w:p w14:paraId="14CEA9F8" w14:textId="77777777" w:rsidR="008A1A53" w:rsidRPr="00B56BE3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691" w:type="dxa"/>
          </w:tcPr>
          <w:p w14:paraId="575B51DB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5601254" w14:textId="77777777" w:rsidR="008A1A53" w:rsidRPr="00706926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06926">
              <w:rPr>
                <w:rFonts w:ascii="Arial" w:hAnsi="Arial" w:cs="Arial"/>
                <w:sz w:val="20"/>
                <w:szCs w:val="20"/>
              </w:rPr>
              <w:t>Изменить графику рисунка</w:t>
            </w:r>
          </w:p>
          <w:p w14:paraId="31ABFD34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E1D81D1" w14:textId="77777777" w:rsidR="008A1A53" w:rsidRPr="00BA0FF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06926">
              <w:rPr>
                <w:rFonts w:ascii="Arial" w:hAnsi="Arial" w:cs="Arial"/>
                <w:sz w:val="20"/>
                <w:szCs w:val="20"/>
              </w:rPr>
              <w:t>Единообразие с п. 2.1 и рисунком 13б) первой редакции проекта ГОСТ Р 2.309 и с черт.17в ГОСТ 2.309 до изм. 3</w:t>
            </w:r>
          </w:p>
        </w:tc>
        <w:tc>
          <w:tcPr>
            <w:tcW w:w="4112" w:type="dxa"/>
            <w:gridSpan w:val="2"/>
          </w:tcPr>
          <w:p w14:paraId="3D0A052B" w14:textId="77777777" w:rsidR="008A1A53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4751F15" w14:textId="77777777" w:rsidR="008A1A53" w:rsidRPr="00E207EE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5.13</w:t>
            </w:r>
          </w:p>
        </w:tc>
      </w:tr>
      <w:tr w:rsidR="008A1A53" w:rsidRPr="00E207EE" w14:paraId="20A1044B" w14:textId="77777777" w:rsidTr="008A1A53">
        <w:tc>
          <w:tcPr>
            <w:tcW w:w="509" w:type="dxa"/>
          </w:tcPr>
          <w:p w14:paraId="29757DB2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DD1BF8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5.7.5, рисунок 15 д), е)</w:t>
            </w:r>
          </w:p>
        </w:tc>
        <w:tc>
          <w:tcPr>
            <w:tcW w:w="2410" w:type="dxa"/>
          </w:tcPr>
          <w:p w14:paraId="2786F52D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7F789164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F6EA58F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Увеличить размер обозначения шероховатости</w:t>
            </w:r>
          </w:p>
        </w:tc>
        <w:tc>
          <w:tcPr>
            <w:tcW w:w="4112" w:type="dxa"/>
            <w:gridSpan w:val="2"/>
          </w:tcPr>
          <w:p w14:paraId="62D23F15" w14:textId="77777777" w:rsidR="008A1A53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36CAE431" w14:textId="77777777" w:rsidR="008A1A53" w:rsidRPr="00E207EE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5.13</w:t>
            </w:r>
          </w:p>
        </w:tc>
      </w:tr>
      <w:tr w:rsidR="008A1A53" w:rsidRPr="00E207EE" w14:paraId="6E383409" w14:textId="77777777" w:rsidTr="008A1A53">
        <w:tc>
          <w:tcPr>
            <w:tcW w:w="509" w:type="dxa"/>
          </w:tcPr>
          <w:p w14:paraId="5C2E7894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C3FC118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5.7.6</w:t>
            </w:r>
          </w:p>
        </w:tc>
        <w:tc>
          <w:tcPr>
            <w:tcW w:w="2410" w:type="dxa"/>
          </w:tcPr>
          <w:p w14:paraId="34DFA942" w14:textId="77777777" w:rsidR="008A1A53" w:rsidRPr="00B56BE3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«ПО «Севмаш», № </w:t>
            </w:r>
            <w:r w:rsidRPr="00775E91">
              <w:rPr>
                <w:rFonts w:ascii="Arial" w:hAnsi="Arial" w:cs="Arial"/>
                <w:sz w:val="20"/>
                <w:szCs w:val="20"/>
              </w:rPr>
              <w:t>83.60</w:t>
            </w:r>
            <w:r>
              <w:rPr>
                <w:rFonts w:ascii="Arial" w:hAnsi="Arial" w:cs="Arial"/>
                <w:sz w:val="20"/>
                <w:szCs w:val="20"/>
              </w:rPr>
              <w:t>.1/236 от 16.02.2024 г.</w:t>
            </w:r>
          </w:p>
        </w:tc>
        <w:tc>
          <w:tcPr>
            <w:tcW w:w="6691" w:type="dxa"/>
          </w:tcPr>
          <w:p w14:paraId="036D266B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D677765" w14:textId="77777777" w:rsidR="008A1A53" w:rsidRPr="005B4158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4158">
              <w:rPr>
                <w:rFonts w:ascii="Arial" w:hAnsi="Arial" w:cs="Arial"/>
                <w:sz w:val="20"/>
                <w:szCs w:val="20"/>
              </w:rPr>
              <w:t>Слова «рисунок 16» перенести на одну строку</w:t>
            </w:r>
          </w:p>
        </w:tc>
        <w:tc>
          <w:tcPr>
            <w:tcW w:w="4112" w:type="dxa"/>
            <w:gridSpan w:val="2"/>
          </w:tcPr>
          <w:p w14:paraId="555C0AB9" w14:textId="77777777" w:rsidR="008A1A53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7143B6A" w14:textId="77777777" w:rsidR="008A1A53" w:rsidRPr="00E207EE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5.15</w:t>
            </w:r>
          </w:p>
        </w:tc>
      </w:tr>
      <w:tr w:rsidR="008A1A53" w:rsidRPr="00E207EE" w14:paraId="176D7D14" w14:textId="77777777" w:rsidTr="008A1A53">
        <w:tc>
          <w:tcPr>
            <w:tcW w:w="509" w:type="dxa"/>
          </w:tcPr>
          <w:p w14:paraId="7D313800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2B1CBD1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5.7.6</w:t>
            </w:r>
          </w:p>
        </w:tc>
        <w:tc>
          <w:tcPr>
            <w:tcW w:w="2410" w:type="dxa"/>
          </w:tcPr>
          <w:p w14:paraId="79E4CDD7" w14:textId="77777777" w:rsidR="008A1A53" w:rsidRPr="00E207EE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691" w:type="dxa"/>
          </w:tcPr>
          <w:p w14:paraId="59B9A4C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1F4020C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Диаметр вспомогательного знака «» – 4...5 мм.</w:t>
            </w:r>
          </w:p>
          <w:p w14:paraId="48FF5B54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75F7E9C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Диаметр вспомогательного знака «» – от 4 до 5 мм.</w:t>
            </w:r>
          </w:p>
          <w:p w14:paraId="7588D905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DFA976B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ГОСТ 1.5-2001, п. 4.14.4</w:t>
            </w:r>
          </w:p>
        </w:tc>
        <w:tc>
          <w:tcPr>
            <w:tcW w:w="4112" w:type="dxa"/>
            <w:gridSpan w:val="2"/>
          </w:tcPr>
          <w:p w14:paraId="318FAE6D" w14:textId="77777777" w:rsidR="008A1A53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0235B2B" w14:textId="77777777" w:rsidR="008A1A53" w:rsidRPr="00E207EE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5.15</w:t>
            </w:r>
          </w:p>
        </w:tc>
      </w:tr>
      <w:tr w:rsidR="008A1A53" w:rsidRPr="00E207EE" w14:paraId="0DF7F68F" w14:textId="77777777" w:rsidTr="008A1A53">
        <w:tc>
          <w:tcPr>
            <w:tcW w:w="509" w:type="dxa"/>
          </w:tcPr>
          <w:p w14:paraId="5E6436DD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3519FB6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</w:t>
            </w:r>
          </w:p>
        </w:tc>
        <w:tc>
          <w:tcPr>
            <w:tcW w:w="2410" w:type="dxa"/>
          </w:tcPr>
          <w:p w14:paraId="7D68F263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3E27C809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731D5B7" w14:textId="77777777" w:rsidR="008A1A53" w:rsidRPr="00884CFD" w:rsidRDefault="008A1A53" w:rsidP="003F3A0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</w:t>
            </w:r>
          </w:p>
          <w:p w14:paraId="6DE09C27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CD379BB" w14:textId="77777777" w:rsidR="008A1A53" w:rsidRPr="00884CFD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«…плавно переходящих одна в другую, знак «О» не приводят (см. рисунок 17).»</w:t>
            </w:r>
          </w:p>
        </w:tc>
        <w:tc>
          <w:tcPr>
            <w:tcW w:w="4112" w:type="dxa"/>
            <w:gridSpan w:val="2"/>
          </w:tcPr>
          <w:p w14:paraId="37F1D4A0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5376C1DC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Данный пункт был исключен, т.к. приводит к неверной интерпретации и неоднозначности</w:t>
            </w:r>
          </w:p>
        </w:tc>
      </w:tr>
      <w:tr w:rsidR="008A1A53" w:rsidRPr="00E207EE" w14:paraId="7607A46E" w14:textId="77777777" w:rsidTr="008A1A53">
        <w:tc>
          <w:tcPr>
            <w:tcW w:w="509" w:type="dxa"/>
          </w:tcPr>
          <w:p w14:paraId="7CBA730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C090F24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</w:t>
            </w:r>
          </w:p>
        </w:tc>
        <w:tc>
          <w:tcPr>
            <w:tcW w:w="2410" w:type="dxa"/>
          </w:tcPr>
          <w:p w14:paraId="0296CBB2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6E1129A1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376E7A6" w14:textId="77777777" w:rsidR="008A1A53" w:rsidRPr="00884CFD" w:rsidRDefault="008A1A53" w:rsidP="003F3A0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Откорректировать изложение</w:t>
            </w:r>
          </w:p>
          <w:p w14:paraId="23A193EA" w14:textId="77777777" w:rsidR="008A1A53" w:rsidRDefault="008A1A53" w:rsidP="003F3A0C">
            <w:pPr>
              <w:pStyle w:val="a6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Привести написание диапазонов единиц величин в соответствии с требованиями ГОСТ 1.5–2001 </w:t>
            </w:r>
          </w:p>
          <w:p w14:paraId="08B42BDD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3036513" w14:textId="77777777" w:rsidR="008A1A53" w:rsidRPr="00884CFD" w:rsidRDefault="008A1A53" w:rsidP="003F3A0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  <w:t>«Межгосударственная система стандартизации. Стандарты межгосударственные, правила и рекомендации по межгосударственной стандартизации. Общие требования к построению, изложению, оформлению, содержанию и обозначению»</w:t>
            </w:r>
          </w:p>
          <w:p w14:paraId="34494EB0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B5C8609" w14:textId="77777777" w:rsidR="008A1A53" w:rsidRPr="00884CFD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В соответств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ии с требованиями пункта 4.14.4 </w:t>
            </w: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ГОСТ 1.5–2001 </w:t>
            </w:r>
            <w:r w:rsidRPr="00884CFD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интервалы чисел в тексте стандарта записывают со словами: «от» «до» (имея в виду: «от ... до ... включительно»), если после чисел указана единица величины</w:t>
            </w:r>
          </w:p>
        </w:tc>
        <w:tc>
          <w:tcPr>
            <w:tcW w:w="4112" w:type="dxa"/>
            <w:gridSpan w:val="2"/>
          </w:tcPr>
          <w:p w14:paraId="278EFEC8" w14:textId="77777777" w:rsidR="008A1A53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Принято.</w:t>
            </w:r>
          </w:p>
          <w:p w14:paraId="33D10DB5" w14:textId="77777777" w:rsidR="008A1A53" w:rsidRPr="00E207EE" w:rsidRDefault="008A1A53" w:rsidP="00EF61D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5.15</w:t>
            </w:r>
          </w:p>
        </w:tc>
      </w:tr>
      <w:tr w:rsidR="008A1A53" w:rsidRPr="00E207EE" w14:paraId="51ADD8A1" w14:textId="77777777" w:rsidTr="008A1A53">
        <w:tc>
          <w:tcPr>
            <w:tcW w:w="509" w:type="dxa"/>
          </w:tcPr>
          <w:p w14:paraId="1E3BFB56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DFFADF0" w14:textId="77777777" w:rsidR="008A1A53" w:rsidRPr="00C857A5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5.7.6</w:t>
            </w:r>
          </w:p>
        </w:tc>
        <w:tc>
          <w:tcPr>
            <w:tcW w:w="2410" w:type="dxa"/>
          </w:tcPr>
          <w:p w14:paraId="54C0D69C" w14:textId="77777777" w:rsidR="008A1A53" w:rsidRPr="00C857A5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691" w:type="dxa"/>
          </w:tcPr>
          <w:p w14:paraId="04F5F36B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A88140E" w14:textId="77777777" w:rsidR="008A1A53" w:rsidRPr="00C857A5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 xml:space="preserve">… с рисунком </w:t>
            </w:r>
          </w:p>
          <w:p w14:paraId="0176422B" w14:textId="77777777" w:rsidR="008A1A53" w:rsidRPr="00C857A5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16.</w:t>
            </w:r>
          </w:p>
          <w:p w14:paraId="30D5205F" w14:textId="77777777" w:rsidR="008A1A53" w:rsidRPr="00C857A5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857A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B47B18E" w14:textId="77777777" w:rsidR="008A1A53" w:rsidRPr="00C857A5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… с рисунком 16.</w:t>
            </w:r>
          </w:p>
          <w:p w14:paraId="08738026" w14:textId="77777777" w:rsidR="008A1A53" w:rsidRPr="00C857A5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857A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207EEB8" w14:textId="77777777" w:rsidR="008A1A53" w:rsidRPr="00C857A5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sz w:val="20"/>
                <w:szCs w:val="20"/>
              </w:rPr>
              <w:t>Не разрывать на разные строки</w:t>
            </w:r>
          </w:p>
        </w:tc>
        <w:tc>
          <w:tcPr>
            <w:tcW w:w="4112" w:type="dxa"/>
            <w:gridSpan w:val="2"/>
          </w:tcPr>
          <w:p w14:paraId="155DFC89" w14:textId="02A8D6AB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</w:tc>
      </w:tr>
      <w:tr w:rsidR="008A1A53" w:rsidRPr="00E207EE" w14:paraId="359054C1" w14:textId="77777777" w:rsidTr="008A1A53">
        <w:tc>
          <w:tcPr>
            <w:tcW w:w="509" w:type="dxa"/>
          </w:tcPr>
          <w:p w14:paraId="155C6F8F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B817FBD" w14:textId="77777777" w:rsidR="008A1A53" w:rsidRPr="00C857A5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5.7.6, 5.7.7</w:t>
            </w:r>
          </w:p>
        </w:tc>
        <w:tc>
          <w:tcPr>
            <w:tcW w:w="2410" w:type="dxa"/>
          </w:tcPr>
          <w:p w14:paraId="220E50A0" w14:textId="77777777" w:rsidR="008A1A53" w:rsidRPr="00C857A5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г.;</w:t>
            </w:r>
            <w:r w:rsidRPr="00C857A5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C857A5">
              <w:rPr>
                <w:rFonts w:ascii="Arial" w:hAnsi="Arial" w:cs="Arial"/>
                <w:sz w:val="20"/>
                <w:szCs w:val="20"/>
              </w:rPr>
              <w:t>Группа «ТМХ», № 1549-ДТР от 04.03.2024 г. (</w:t>
            </w:r>
            <w:r w:rsidRPr="00C857A5"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ООО «ТМХ Инжиниринг»)</w:t>
            </w:r>
          </w:p>
        </w:tc>
        <w:tc>
          <w:tcPr>
            <w:tcW w:w="6691" w:type="dxa"/>
          </w:tcPr>
          <w:p w14:paraId="1A37D13C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C857A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A62ACBB" w14:textId="77777777" w:rsidR="008A1A53" w:rsidRPr="00C857A5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C857A5">
              <w:rPr>
                <w:rFonts w:asciiTheme="minorBidi" w:hAnsiTheme="minorBidi" w:cstheme="minorBidi"/>
                <w:sz w:val="20"/>
                <w:szCs w:val="20"/>
              </w:rPr>
              <w:t xml:space="preserve"> «.....поверхность на расстоянии 0,8...1 мм от линии контура (рисунок 18). </w:t>
            </w:r>
          </w:p>
          <w:p w14:paraId="66897C24" w14:textId="77777777" w:rsidR="008A1A53" w:rsidRPr="00C857A5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857A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36C54BC" w14:textId="77777777" w:rsidR="008A1A53" w:rsidRPr="00C857A5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857A5">
              <w:rPr>
                <w:rFonts w:asciiTheme="minorBidi" w:hAnsiTheme="minorBidi" w:cstheme="minorBidi"/>
                <w:sz w:val="20"/>
                <w:szCs w:val="20"/>
              </w:rPr>
              <w:t xml:space="preserve"> «...поверхность на расстоянии  от 0,8 до 1 мм от линии контура (см. рисунок 18). </w:t>
            </w:r>
          </w:p>
        </w:tc>
        <w:tc>
          <w:tcPr>
            <w:tcW w:w="4112" w:type="dxa"/>
            <w:gridSpan w:val="2"/>
          </w:tcPr>
          <w:p w14:paraId="2DFB7A1A" w14:textId="77777777" w:rsidR="008A1A53" w:rsidRPr="00C857A5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23880E11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857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5.16</w:t>
            </w:r>
          </w:p>
        </w:tc>
      </w:tr>
      <w:tr w:rsidR="008A1A53" w:rsidRPr="00E207EE" w14:paraId="46DEA7DB" w14:textId="77777777" w:rsidTr="008A1A53">
        <w:tc>
          <w:tcPr>
            <w:tcW w:w="509" w:type="dxa"/>
          </w:tcPr>
          <w:p w14:paraId="7D103AE3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E79348E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5.7.6, 5.7.7</w:t>
            </w:r>
          </w:p>
        </w:tc>
        <w:tc>
          <w:tcPr>
            <w:tcW w:w="2410" w:type="dxa"/>
          </w:tcPr>
          <w:p w14:paraId="1AE20B7F" w14:textId="77777777" w:rsidR="008A1A53" w:rsidRPr="00D574CB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31BE">
              <w:rPr>
                <w:rFonts w:asciiTheme="minorBidi" w:hAnsiTheme="minorBidi" w:cstheme="minorBidi"/>
                <w:sz w:val="20"/>
                <w:szCs w:val="20"/>
              </w:rPr>
              <w:t>ПАО «Яковлев»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, № 8516 от 19.03.2024 г.</w:t>
            </w:r>
          </w:p>
        </w:tc>
        <w:tc>
          <w:tcPr>
            <w:tcW w:w="6691" w:type="dxa"/>
          </w:tcPr>
          <w:p w14:paraId="6CDFCDCB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60E6C999" w14:textId="77777777" w:rsidR="008A1A53" w:rsidRPr="00A67C9B" w:rsidRDefault="008A1A53" w:rsidP="003F3A0C">
            <w:pPr>
              <w:pStyle w:val="FORMATTEXT0"/>
              <w:rPr>
                <w:rStyle w:val="FontStyle36"/>
                <w:rFonts w:asciiTheme="minorBidi" w:hAnsiTheme="minorBidi" w:cstheme="minorBidi"/>
                <w:sz w:val="20"/>
                <w:szCs w:val="20"/>
              </w:rPr>
            </w:pPr>
            <w:r w:rsidRPr="00A67C9B">
              <w:rPr>
                <w:rStyle w:val="FontStyle36"/>
                <w:rFonts w:asciiTheme="minorBidi" w:hAnsiTheme="minorBidi" w:cstheme="minorBidi"/>
                <w:sz w:val="20"/>
                <w:szCs w:val="20"/>
              </w:rPr>
              <w:t>Запись диапазона неверная.</w:t>
            </w:r>
          </w:p>
          <w:p w14:paraId="10D0DF4E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8137C51" w14:textId="77777777" w:rsidR="008A1A53" w:rsidRPr="00A67C9B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67C9B">
              <w:rPr>
                <w:rStyle w:val="FontStyle36"/>
                <w:rFonts w:asciiTheme="minorBidi" w:hAnsiTheme="minorBidi" w:cstheme="minorBidi"/>
                <w:sz w:val="20"/>
                <w:szCs w:val="20"/>
              </w:rPr>
              <w:t>Должно быть: от 4 до 5 мм</w:t>
            </w:r>
          </w:p>
        </w:tc>
        <w:tc>
          <w:tcPr>
            <w:tcW w:w="4112" w:type="dxa"/>
            <w:gridSpan w:val="2"/>
          </w:tcPr>
          <w:p w14:paraId="5E95061E" w14:textId="77777777" w:rsidR="008A1A53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16188CCF" w14:textId="77777777" w:rsidR="008A1A53" w:rsidRPr="00E207EE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5.15</w:t>
            </w:r>
          </w:p>
        </w:tc>
      </w:tr>
      <w:tr w:rsidR="008A1A53" w:rsidRPr="00E207EE" w14:paraId="5A225E3C" w14:textId="77777777" w:rsidTr="008A1A53">
        <w:tc>
          <w:tcPr>
            <w:tcW w:w="509" w:type="dxa"/>
          </w:tcPr>
          <w:p w14:paraId="66DA6169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ED4A966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5.7.6, рисунок 17</w:t>
            </w:r>
          </w:p>
        </w:tc>
        <w:tc>
          <w:tcPr>
            <w:tcW w:w="2410" w:type="dxa"/>
          </w:tcPr>
          <w:p w14:paraId="4F738D37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78E1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</w: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«Лугансктепловоз»</w:t>
            </w:r>
            <w:r>
              <w:rPr>
                <w:rFonts w:asciiTheme="minorBidi" w:eastAsia="Arial Unicode MS" w:hAnsiTheme="minorBid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1EFD44AF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540AEE9" w14:textId="77777777" w:rsidR="008A1A53" w:rsidRPr="00D54A81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Увеличить размер обозначения шероховатости</w:t>
            </w:r>
          </w:p>
        </w:tc>
        <w:tc>
          <w:tcPr>
            <w:tcW w:w="4112" w:type="dxa"/>
            <w:gridSpan w:val="2"/>
          </w:tcPr>
          <w:p w14:paraId="4D830978" w14:textId="77777777" w:rsidR="008A1A53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370F1EEE" w14:textId="77777777" w:rsidR="008A1A53" w:rsidRPr="00E207EE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Данный пункт был исключен, т.к. приводит к неверной интерпретации и неоднозначности</w:t>
            </w:r>
          </w:p>
        </w:tc>
      </w:tr>
      <w:tr w:rsidR="008A1A53" w:rsidRPr="00E207EE" w14:paraId="53E1BC3C" w14:textId="77777777" w:rsidTr="008A1A53">
        <w:tc>
          <w:tcPr>
            <w:tcW w:w="509" w:type="dxa"/>
          </w:tcPr>
          <w:p w14:paraId="73861277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2AA03B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5.7.6, рисунок 17</w:t>
            </w:r>
          </w:p>
        </w:tc>
        <w:tc>
          <w:tcPr>
            <w:tcW w:w="2410" w:type="dxa"/>
          </w:tcPr>
          <w:p w14:paraId="5A51B639" w14:textId="77777777" w:rsidR="008A1A53" w:rsidRPr="004A2599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4CB">
              <w:rPr>
                <w:rFonts w:ascii="Arial" w:hAnsi="Arial" w:cs="Arial"/>
                <w:sz w:val="20"/>
                <w:szCs w:val="20"/>
              </w:rPr>
              <w:t>АО «Концерн ВКО «Алмаз-Антей», № 31-21/6327 от 06.03.2024 г.</w:t>
            </w:r>
          </w:p>
        </w:tc>
        <w:tc>
          <w:tcPr>
            <w:tcW w:w="6691" w:type="dxa"/>
          </w:tcPr>
          <w:p w14:paraId="0BC88ACB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781384F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Знак шероховатости не касается поверхности</w:t>
            </w:r>
          </w:p>
          <w:p w14:paraId="2359E8C5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B439EA3" w14:textId="77777777" w:rsidR="008A1A53" w:rsidRPr="00941076" w:rsidRDefault="008A1A53" w:rsidP="003F3A0C">
            <w:pPr>
              <w:pStyle w:val="a6"/>
              <w:suppressAutoHyphens/>
              <w:jc w:val="left"/>
              <w:rPr>
                <w:rFonts w:asciiTheme="minorBidi" w:eastAsia="Courier New" w:hAnsiTheme="minorBidi" w:cstheme="minorBidi"/>
                <w:color w:val="000000"/>
                <w:lang w:eastAsia="ru-RU" w:bidi="ru-RU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Исправить графику в соответствии с пунктом 5.1 проекта ГОСТ Р 2.309-20ХХ, привязав обозначение шероховатости к линии поверхности.</w:t>
            </w:r>
          </w:p>
          <w:p w14:paraId="7C29C195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8F46052" w14:textId="77777777" w:rsidR="008A1A53" w:rsidRPr="00D574CB" w:rsidRDefault="008A1A53" w:rsidP="003F3A0C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1076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Приведение в соответствие с требованиями пункта 5.1 проекта ГОСТ Р 2.309-20ХХ.</w:t>
            </w:r>
          </w:p>
        </w:tc>
        <w:tc>
          <w:tcPr>
            <w:tcW w:w="4112" w:type="dxa"/>
            <w:gridSpan w:val="2"/>
          </w:tcPr>
          <w:p w14:paraId="022018E9" w14:textId="77777777" w:rsidR="008A1A53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 к сведению.</w:t>
            </w:r>
          </w:p>
          <w:p w14:paraId="2468646F" w14:textId="77777777" w:rsidR="008A1A53" w:rsidRPr="00E207EE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Данный пункт был исключен, т.к. приводит к неверной интерпретации и неоднозначности</w:t>
            </w:r>
          </w:p>
        </w:tc>
      </w:tr>
      <w:tr w:rsidR="008A1A53" w:rsidRPr="00E207EE" w14:paraId="0BA13848" w14:textId="77777777" w:rsidTr="008A1A53">
        <w:tc>
          <w:tcPr>
            <w:tcW w:w="509" w:type="dxa"/>
          </w:tcPr>
          <w:p w14:paraId="15FF2656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2148D29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5.7.7</w:t>
            </w:r>
          </w:p>
        </w:tc>
        <w:tc>
          <w:tcPr>
            <w:tcW w:w="2410" w:type="dxa"/>
          </w:tcPr>
          <w:p w14:paraId="397824ED" w14:textId="77777777" w:rsidR="008A1A53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«ЦНИИмаш», № ОС-5242 от 11.03.2024 г.</w:t>
            </w:r>
          </w:p>
        </w:tc>
        <w:tc>
          <w:tcPr>
            <w:tcW w:w="6691" w:type="dxa"/>
          </w:tcPr>
          <w:p w14:paraId="512D796E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89848ED" w14:textId="77777777" w:rsidR="008A1A53" w:rsidRPr="00884CFD" w:rsidRDefault="008A1A53" w:rsidP="003F3A0C">
            <w:pPr>
              <w:tabs>
                <w:tab w:val="left" w:pos="655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 xml:space="preserve">Скорректировать ссылку  </w:t>
            </w:r>
          </w:p>
          <w:p w14:paraId="65328F60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FB34990" w14:textId="77777777" w:rsidR="008A1A53" w:rsidRPr="00884CFD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84CFD">
              <w:rPr>
                <w:rFonts w:asciiTheme="minorBidi" w:hAnsiTheme="minorBidi" w:cstheme="minorBidi"/>
                <w:sz w:val="20"/>
                <w:szCs w:val="20"/>
              </w:rPr>
              <w:t>«…проведенной от утолщенной штрихпунктирной линии, которой обводят поверхность на расстоянии от 0,8 до 1 мм от линии контура (см. рисунок 18).</w:t>
            </w:r>
          </w:p>
        </w:tc>
        <w:tc>
          <w:tcPr>
            <w:tcW w:w="4112" w:type="dxa"/>
            <w:gridSpan w:val="2"/>
          </w:tcPr>
          <w:p w14:paraId="7C1A0488" w14:textId="77777777" w:rsidR="008A1A53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0D2CD2D7" w14:textId="77777777" w:rsidR="008A1A53" w:rsidRPr="00E207EE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5.16</w:t>
            </w:r>
          </w:p>
        </w:tc>
      </w:tr>
      <w:tr w:rsidR="008A1A53" w:rsidRPr="00E207EE" w14:paraId="6B84B41B" w14:textId="77777777" w:rsidTr="008A1A53">
        <w:tc>
          <w:tcPr>
            <w:tcW w:w="509" w:type="dxa"/>
          </w:tcPr>
          <w:p w14:paraId="42F8E225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3E49A0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5.7.7</w:t>
            </w:r>
          </w:p>
        </w:tc>
        <w:tc>
          <w:tcPr>
            <w:tcW w:w="2410" w:type="dxa"/>
          </w:tcPr>
          <w:p w14:paraId="739B6493" w14:textId="77777777" w:rsidR="008A1A53" w:rsidRPr="00E207EE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691" w:type="dxa"/>
          </w:tcPr>
          <w:p w14:paraId="2B6E595C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366DEEF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 xml:space="preserve">… например: «Шероховатость поверхности А –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1,6</m:t>
                  </m:r>
                </m:e>
              </m:rad>
            </m:oMath>
            <w:r w:rsidRPr="0052262F">
              <w:rPr>
                <w:rFonts w:ascii="Arial" w:hAnsi="Arial" w:cs="Arial"/>
                <w:sz w:val="20"/>
                <w:szCs w:val="20"/>
              </w:rPr>
              <w:t>».</w:t>
            </w:r>
          </w:p>
          <w:p w14:paraId="5C835FB9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6FC2170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Pr="0052262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П р и м е р -  Шероховатость поверхности А –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b/>
                      <w:i/>
                      <w:sz w:val="20"/>
                      <w:szCs w:val="20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 w:cs="Arial"/>
                          <w:b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0"/>
                          <w:szCs w:val="20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a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0"/>
                      <w:szCs w:val="20"/>
                    </w:rPr>
                    <m:t>1,6</m:t>
                  </m:r>
                </m:e>
              </m:rad>
            </m:oMath>
            <w:r w:rsidRPr="0052262F">
              <w:rPr>
                <w:rFonts w:ascii="Arial" w:hAnsi="Arial" w:cs="Arial"/>
                <w:sz w:val="20"/>
                <w:szCs w:val="20"/>
              </w:rPr>
              <w:t>.»</w:t>
            </w:r>
          </w:p>
          <w:p w14:paraId="019B8861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6CB97AD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Оформить как пример по ГОСТ 1.5-2001, п. 4.11</w:t>
            </w:r>
          </w:p>
        </w:tc>
        <w:tc>
          <w:tcPr>
            <w:tcW w:w="4112" w:type="dxa"/>
            <w:gridSpan w:val="2"/>
          </w:tcPr>
          <w:p w14:paraId="0B86A8A9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8010E0C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5.16</w:t>
            </w:r>
          </w:p>
        </w:tc>
      </w:tr>
      <w:tr w:rsidR="008A1A53" w:rsidRPr="00E207EE" w14:paraId="2FD5C641" w14:textId="77777777" w:rsidTr="008A1A53">
        <w:tc>
          <w:tcPr>
            <w:tcW w:w="509" w:type="dxa"/>
          </w:tcPr>
          <w:p w14:paraId="5CFE502A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7FC7144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5.7.7</w:t>
            </w:r>
          </w:p>
        </w:tc>
        <w:tc>
          <w:tcPr>
            <w:tcW w:w="2410" w:type="dxa"/>
          </w:tcPr>
          <w:p w14:paraId="3A920ABB" w14:textId="77777777" w:rsidR="008A1A53" w:rsidRPr="00E207EE" w:rsidRDefault="008A1A53" w:rsidP="003F3A0C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B56BE3">
              <w:rPr>
                <w:rFonts w:ascii="Arial" w:hAnsi="Arial" w:cs="Arial"/>
                <w:sz w:val="20"/>
                <w:szCs w:val="20"/>
              </w:rPr>
              <w:t>АО «НПО «Электромашина», № 43-18/1672 от 06.02.2024 г.</w:t>
            </w:r>
          </w:p>
        </w:tc>
        <w:tc>
          <w:tcPr>
            <w:tcW w:w="6691" w:type="dxa"/>
          </w:tcPr>
          <w:p w14:paraId="0FB27749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C96ECB5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на расстоянии 0,8...1 мм</w:t>
            </w:r>
          </w:p>
          <w:p w14:paraId="5503B6A4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A829815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… на расстоянии от 0,8 до 1 мм</w:t>
            </w:r>
          </w:p>
          <w:p w14:paraId="4F1123B0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F92EA68" w14:textId="77777777" w:rsidR="008A1A53" w:rsidRPr="0052262F" w:rsidRDefault="008A1A53" w:rsidP="003F3A0C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2262F">
              <w:rPr>
                <w:rFonts w:ascii="Arial" w:hAnsi="Arial" w:cs="Arial"/>
                <w:sz w:val="20"/>
                <w:szCs w:val="20"/>
              </w:rPr>
              <w:t>ГОСТ 1.5-2001, п. 4.14.4</w:t>
            </w:r>
          </w:p>
        </w:tc>
        <w:tc>
          <w:tcPr>
            <w:tcW w:w="4112" w:type="dxa"/>
            <w:gridSpan w:val="2"/>
          </w:tcPr>
          <w:p w14:paraId="22377EF6" w14:textId="77777777" w:rsidR="008A1A53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460E5B6A" w14:textId="77777777" w:rsidR="008A1A53" w:rsidRPr="00E207EE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5.16</w:t>
            </w:r>
          </w:p>
        </w:tc>
      </w:tr>
      <w:tr w:rsidR="008A1A53" w:rsidRPr="00E207EE" w14:paraId="5D8D88EC" w14:textId="77777777" w:rsidTr="008A1A53">
        <w:tc>
          <w:tcPr>
            <w:tcW w:w="509" w:type="dxa"/>
          </w:tcPr>
          <w:p w14:paraId="37236FCD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96EC44" w14:textId="77777777" w:rsidR="008A1A53" w:rsidRPr="00E207EE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5.7.7</w:t>
            </w:r>
          </w:p>
        </w:tc>
        <w:tc>
          <w:tcPr>
            <w:tcW w:w="2410" w:type="dxa"/>
          </w:tcPr>
          <w:p w14:paraId="3BF2CCC3" w14:textId="77777777" w:rsidR="008A1A53" w:rsidRPr="00E207EE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691" w:type="dxa"/>
          </w:tcPr>
          <w:p w14:paraId="6CA6296E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D9063F0" w14:textId="77777777" w:rsidR="008A1A53" w:rsidRPr="00237117" w:rsidRDefault="008A1A53" w:rsidP="003F3A0C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Исключить кавычки из приведенного примера</w:t>
            </w:r>
          </w:p>
        </w:tc>
        <w:tc>
          <w:tcPr>
            <w:tcW w:w="4112" w:type="dxa"/>
            <w:gridSpan w:val="2"/>
          </w:tcPr>
          <w:p w14:paraId="6756B524" w14:textId="77777777" w:rsidR="008A1A53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047026CF" w14:textId="77777777" w:rsidR="008A1A53" w:rsidRPr="00E207EE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5.16</w:t>
            </w:r>
          </w:p>
        </w:tc>
      </w:tr>
      <w:tr w:rsidR="008A1A53" w:rsidRPr="00E207EE" w14:paraId="0FC8D3F5" w14:textId="77777777" w:rsidTr="008A1A53">
        <w:tc>
          <w:tcPr>
            <w:tcW w:w="509" w:type="dxa"/>
          </w:tcPr>
          <w:p w14:paraId="19CAA8A4" w14:textId="77777777" w:rsidR="008A1A53" w:rsidRPr="00E207EE" w:rsidRDefault="008A1A53" w:rsidP="003F3A0C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D081A02" w14:textId="77777777" w:rsidR="008A1A53" w:rsidRDefault="008A1A53" w:rsidP="003F3A0C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5.7.7</w:t>
            </w:r>
          </w:p>
        </w:tc>
        <w:tc>
          <w:tcPr>
            <w:tcW w:w="2410" w:type="dxa"/>
          </w:tcPr>
          <w:p w14:paraId="5ADA865B" w14:textId="77777777" w:rsidR="008A1A53" w:rsidRPr="002F6FF1" w:rsidRDefault="008A1A53" w:rsidP="003F3A0C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91" w:type="dxa"/>
          </w:tcPr>
          <w:p w14:paraId="0C6143C7" w14:textId="77777777" w:rsidR="008A1A53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6548F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A71E04B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«5.7.7 … например: «Шероховатость поверхности А –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Ra 1,6</m:t>
                  </m:r>
                </m:e>
              </m:rad>
            </m:oMath>
            <w:r w:rsidRPr="00DF3019">
              <w:rPr>
                <w:rFonts w:asciiTheme="minorBidi" w:hAnsiTheme="minorBidi"/>
                <w:i/>
                <w:sz w:val="20"/>
                <w:szCs w:val="20"/>
              </w:rPr>
              <w:t>.»</w:t>
            </w:r>
          </w:p>
          <w:p w14:paraId="4DB65D29" w14:textId="77777777" w:rsidR="008A1A53" w:rsidRPr="00755F4E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820C569" w14:textId="77777777" w:rsidR="008A1A53" w:rsidRPr="00DF3019" w:rsidRDefault="008A1A53" w:rsidP="003F3A0C">
            <w:pPr>
              <w:ind w:left="0" w:firstLine="0"/>
              <w:mirrorIndents/>
              <w:rPr>
                <w:rFonts w:asciiTheme="minorBidi" w:hAnsiTheme="minorBidi"/>
                <w:sz w:val="20"/>
                <w:szCs w:val="20"/>
              </w:rPr>
            </w:pPr>
            <w:r w:rsidRPr="00DF3019">
              <w:rPr>
                <w:rFonts w:asciiTheme="minorBidi" w:hAnsiTheme="minorBidi"/>
                <w:i/>
                <w:sz w:val="20"/>
                <w:szCs w:val="20"/>
              </w:rPr>
              <w:t xml:space="preserve">«5.7.7 … например: «Шероховатость поверхности А –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Ra 1,60</m:t>
                  </m:r>
                </m:e>
              </m:rad>
            </m:oMath>
            <w:r w:rsidRPr="00DF3019">
              <w:rPr>
                <w:rFonts w:asciiTheme="minorBidi" w:hAnsiTheme="minorBidi"/>
                <w:i/>
                <w:sz w:val="20"/>
                <w:szCs w:val="20"/>
              </w:rPr>
              <w:t>.»</w:t>
            </w:r>
          </w:p>
          <w:p w14:paraId="4C422CFA" w14:textId="77777777" w:rsidR="008A1A53" w:rsidRDefault="008A1A53" w:rsidP="003F3A0C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1C458E0" w14:textId="77777777" w:rsidR="008A1A53" w:rsidRPr="004F3CE4" w:rsidRDefault="008A1A53" w:rsidP="003F3A0C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 xml:space="preserve">Значение </w:t>
            </w:r>
            <w:r w:rsidRPr="00DF3019">
              <w:rPr>
                <w:rFonts w:asciiTheme="minorBidi" w:hAnsiTheme="minorBidi"/>
                <w:sz w:val="20"/>
                <w:szCs w:val="20"/>
                <w:lang w:val="en-US"/>
              </w:rPr>
              <w:t>Ra</w:t>
            </w:r>
            <w:r w:rsidRPr="00DF3019">
              <w:rPr>
                <w:rFonts w:asciiTheme="minorBidi" w:hAnsiTheme="minorBidi"/>
                <w:sz w:val="20"/>
                <w:szCs w:val="20"/>
              </w:rPr>
              <w:t xml:space="preserve"> не по таблице 2 ГОСТ 2789-73.</w:t>
            </w:r>
          </w:p>
        </w:tc>
        <w:tc>
          <w:tcPr>
            <w:tcW w:w="4112" w:type="dxa"/>
            <w:gridSpan w:val="2"/>
          </w:tcPr>
          <w:p w14:paraId="04924BFD" w14:textId="77777777" w:rsidR="008A1A53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Принято.</w:t>
            </w:r>
          </w:p>
          <w:p w14:paraId="7B79EEBD" w14:textId="77777777" w:rsidR="008A1A53" w:rsidRPr="00E207EE" w:rsidRDefault="008A1A53" w:rsidP="001E221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п. 5.16</w:t>
            </w:r>
          </w:p>
        </w:tc>
      </w:tr>
    </w:tbl>
    <w:p w14:paraId="09FE6D47" w14:textId="7451C45B" w:rsidR="007D2378" w:rsidRDefault="007D2378" w:rsidP="007D2378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p w14:paraId="7FE6BED5" w14:textId="5233E13F" w:rsidR="00781146" w:rsidRDefault="00781146" w:rsidP="007D2378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p w14:paraId="2B550F12" w14:textId="792FEF91" w:rsidR="00781146" w:rsidRDefault="00781146" w:rsidP="007D2378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p w14:paraId="3F067933" w14:textId="7664662D" w:rsidR="00781146" w:rsidRDefault="00781146" w:rsidP="007D2378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tbl>
      <w:tblPr>
        <w:tblStyle w:val="a3"/>
        <w:tblW w:w="1516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  <w:gridCol w:w="4956"/>
      </w:tblGrid>
      <w:tr w:rsidR="00781146" w14:paraId="5888266E" w14:textId="77777777" w:rsidTr="001758E0">
        <w:tc>
          <w:tcPr>
            <w:tcW w:w="10206" w:type="dxa"/>
          </w:tcPr>
          <w:p w14:paraId="0C98BB13" w14:textId="77777777" w:rsidR="00781146" w:rsidRPr="009D7A9A" w:rsidRDefault="00781146" w:rsidP="001758E0">
            <w:pPr>
              <w:ind w:left="0" w:firstLine="37"/>
              <w:rPr>
                <w:rFonts w:ascii="Arial" w:hAnsi="Arial" w:cs="Arial"/>
                <w:sz w:val="24"/>
                <w:szCs w:val="24"/>
              </w:rPr>
            </w:pPr>
            <w:r w:rsidRPr="009D7A9A">
              <w:rPr>
                <w:rFonts w:ascii="Arial" w:hAnsi="Arial" w:cs="Arial"/>
                <w:sz w:val="24"/>
                <w:szCs w:val="24"/>
              </w:rPr>
              <w:t>Руководитель разработки</w:t>
            </w:r>
            <w:r w:rsidRPr="009D7A9A"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</w:p>
          <w:p w14:paraId="5A4D887D" w14:textId="77777777" w:rsidR="00781146" w:rsidRPr="009D7A9A" w:rsidRDefault="00781146" w:rsidP="001758E0">
            <w:pPr>
              <w:tabs>
                <w:tab w:val="left" w:pos="8080"/>
              </w:tabs>
              <w:ind w:left="0" w:firstLine="37"/>
              <w:rPr>
                <w:rFonts w:ascii="Arial" w:hAnsi="Arial"/>
                <w:bCs/>
                <w:sz w:val="24"/>
                <w:szCs w:val="26"/>
              </w:rPr>
            </w:pPr>
            <w:r w:rsidRPr="009D7A9A">
              <w:rPr>
                <w:rFonts w:ascii="Arial" w:hAnsi="Arial"/>
                <w:bCs/>
                <w:sz w:val="24"/>
                <w:szCs w:val="26"/>
              </w:rPr>
              <w:t>руководитель отдела НО</w:t>
            </w:r>
          </w:p>
          <w:p w14:paraId="6B7A1347" w14:textId="77777777" w:rsidR="00781146" w:rsidRDefault="00781146" w:rsidP="001758E0">
            <w:pPr>
              <w:ind w:left="0" w:firstLine="37"/>
              <w:rPr>
                <w:rFonts w:ascii="Arial" w:hAnsi="Arial" w:cs="Arial"/>
                <w:caps/>
                <w:sz w:val="24"/>
                <w:szCs w:val="24"/>
                <w:highlight w:val="yellow"/>
              </w:rPr>
            </w:pPr>
            <w:r w:rsidRPr="009D7A9A">
              <w:rPr>
                <w:rFonts w:ascii="Arial" w:hAnsi="Arial"/>
                <w:bCs/>
                <w:sz w:val="24"/>
                <w:szCs w:val="26"/>
              </w:rPr>
              <w:t>АО НИЦ «Прикладная логистика»</w:t>
            </w:r>
          </w:p>
        </w:tc>
        <w:tc>
          <w:tcPr>
            <w:tcW w:w="4956" w:type="dxa"/>
          </w:tcPr>
          <w:p w14:paraId="45426BE6" w14:textId="77777777" w:rsidR="00781146" w:rsidRDefault="00781146" w:rsidP="001758E0">
            <w:pPr>
              <w:jc w:val="right"/>
              <w:rPr>
                <w:rFonts w:ascii="Arial" w:hAnsi="Arial"/>
                <w:bCs/>
                <w:sz w:val="24"/>
                <w:szCs w:val="26"/>
              </w:rPr>
            </w:pPr>
          </w:p>
          <w:p w14:paraId="20323FFB" w14:textId="77777777" w:rsidR="00781146" w:rsidRDefault="00781146" w:rsidP="001758E0">
            <w:pPr>
              <w:jc w:val="right"/>
              <w:rPr>
                <w:rFonts w:ascii="Arial" w:hAnsi="Arial"/>
                <w:bCs/>
                <w:sz w:val="24"/>
                <w:szCs w:val="26"/>
              </w:rPr>
            </w:pPr>
          </w:p>
          <w:p w14:paraId="42CD4977" w14:textId="77777777" w:rsidR="00781146" w:rsidRDefault="00781146" w:rsidP="001758E0">
            <w:pPr>
              <w:jc w:val="right"/>
              <w:rPr>
                <w:rFonts w:ascii="Arial" w:hAnsi="Arial" w:cs="Arial"/>
                <w:caps/>
                <w:sz w:val="24"/>
                <w:szCs w:val="24"/>
                <w:highlight w:val="yellow"/>
              </w:rPr>
            </w:pPr>
            <w:r w:rsidRPr="009D7A9A">
              <w:rPr>
                <w:rFonts w:ascii="Arial" w:hAnsi="Arial"/>
                <w:bCs/>
                <w:sz w:val="24"/>
                <w:szCs w:val="26"/>
              </w:rPr>
              <w:t>Е.В. Селезнёва</w:t>
            </w:r>
          </w:p>
        </w:tc>
      </w:tr>
    </w:tbl>
    <w:p w14:paraId="04B0C596" w14:textId="77777777" w:rsidR="00781146" w:rsidRPr="00E207EE" w:rsidRDefault="00781146" w:rsidP="007D2378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sectPr w:rsidR="00781146" w:rsidRPr="00E207EE" w:rsidSect="006D728E">
      <w:footerReference w:type="default" r:id="rId68"/>
      <w:pgSz w:w="16838" w:h="11906" w:orient="landscape"/>
      <w:pgMar w:top="426" w:right="851" w:bottom="851" w:left="851" w:header="709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DDA4E" w14:textId="77777777" w:rsidR="00A9463F" w:rsidRDefault="00A9463F" w:rsidP="006D728E">
      <w:pPr>
        <w:spacing w:after="0" w:line="240" w:lineRule="auto"/>
      </w:pPr>
      <w:r>
        <w:separator/>
      </w:r>
    </w:p>
  </w:endnote>
  <w:endnote w:type="continuationSeparator" w:id="0">
    <w:p w14:paraId="5B4A2AD1" w14:textId="77777777" w:rsidR="00A9463F" w:rsidRDefault="00A9463F" w:rsidP="006D7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67755"/>
      <w:docPartObj>
        <w:docPartGallery w:val="Page Numbers (Bottom of Page)"/>
        <w:docPartUnique/>
      </w:docPartObj>
    </w:sdtPr>
    <w:sdtEndPr/>
    <w:sdtContent>
      <w:p w14:paraId="0AF4323D" w14:textId="2A1879BA" w:rsidR="006D728E" w:rsidRDefault="006D728E" w:rsidP="006D728E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1D319" w14:textId="77777777" w:rsidR="00A9463F" w:rsidRDefault="00A9463F" w:rsidP="006D728E">
      <w:pPr>
        <w:spacing w:after="0" w:line="240" w:lineRule="auto"/>
      </w:pPr>
      <w:r>
        <w:separator/>
      </w:r>
    </w:p>
  </w:footnote>
  <w:footnote w:type="continuationSeparator" w:id="0">
    <w:p w14:paraId="57222602" w14:textId="77777777" w:rsidR="00A9463F" w:rsidRDefault="00A9463F" w:rsidP="006D7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61154"/>
    <w:multiLevelType w:val="multilevel"/>
    <w:tmpl w:val="46048E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BD7CED"/>
    <w:multiLevelType w:val="hybridMultilevel"/>
    <w:tmpl w:val="792AC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5306E"/>
    <w:multiLevelType w:val="multilevel"/>
    <w:tmpl w:val="B06214B4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B546E3"/>
    <w:multiLevelType w:val="multilevel"/>
    <w:tmpl w:val="700C0BC6"/>
    <w:lvl w:ilvl="0">
      <w:start w:val="1"/>
      <w:numFmt w:val="bullet"/>
      <w:lvlText w:val="-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D42CFD"/>
    <w:multiLevelType w:val="multilevel"/>
    <w:tmpl w:val="6AACCCBC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266ADE"/>
    <w:multiLevelType w:val="hybridMultilevel"/>
    <w:tmpl w:val="23A62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859B5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2970AC"/>
    <w:multiLevelType w:val="multilevel"/>
    <w:tmpl w:val="A45C0F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0D025D5"/>
    <w:multiLevelType w:val="multilevel"/>
    <w:tmpl w:val="66AA2016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3F54EE0"/>
    <w:multiLevelType w:val="multilevel"/>
    <w:tmpl w:val="46048E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5D24B88"/>
    <w:multiLevelType w:val="hybridMultilevel"/>
    <w:tmpl w:val="494A3000"/>
    <w:lvl w:ilvl="0" w:tplc="739A74E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50E52"/>
    <w:multiLevelType w:val="multilevel"/>
    <w:tmpl w:val="03EE2D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3059FB"/>
    <w:multiLevelType w:val="multilevel"/>
    <w:tmpl w:val="9524053C"/>
    <w:lvl w:ilvl="0">
      <w:start w:val="1"/>
      <w:numFmt w:val="decimal"/>
      <w:lvlText w:val="%1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252325"/>
        <w:spacing w:val="0"/>
        <w:w w:val="100"/>
        <w:position w:val="0"/>
        <w:sz w:val="20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3774A78"/>
    <w:multiLevelType w:val="multilevel"/>
    <w:tmpl w:val="5B52B7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93E42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A751511"/>
    <w:multiLevelType w:val="multilevel"/>
    <w:tmpl w:val="AD844994"/>
    <w:lvl w:ilvl="0">
      <w:start w:val="1"/>
      <w:numFmt w:val="bullet"/>
      <w:lvlText w:val="-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97D4166"/>
    <w:multiLevelType w:val="multilevel"/>
    <w:tmpl w:val="2DAECAEA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DC205D1"/>
    <w:multiLevelType w:val="multilevel"/>
    <w:tmpl w:val="C1EAD4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E42291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8CF7F3A"/>
    <w:multiLevelType w:val="multilevel"/>
    <w:tmpl w:val="8A9CFAA6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B791620"/>
    <w:multiLevelType w:val="multilevel"/>
    <w:tmpl w:val="179AE22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BF7797C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2"/>
  </w:num>
  <w:num w:numId="3">
    <w:abstractNumId w:val="16"/>
  </w:num>
  <w:num w:numId="4">
    <w:abstractNumId w:val="13"/>
  </w:num>
  <w:num w:numId="5">
    <w:abstractNumId w:val="11"/>
  </w:num>
  <w:num w:numId="6">
    <w:abstractNumId w:val="7"/>
  </w:num>
  <w:num w:numId="7">
    <w:abstractNumId w:val="14"/>
  </w:num>
  <w:num w:numId="8">
    <w:abstractNumId w:val="17"/>
  </w:num>
  <w:num w:numId="9">
    <w:abstractNumId w:val="18"/>
  </w:num>
  <w:num w:numId="10">
    <w:abstractNumId w:val="20"/>
  </w:num>
  <w:num w:numId="11">
    <w:abstractNumId w:val="2"/>
  </w:num>
  <w:num w:numId="12">
    <w:abstractNumId w:val="8"/>
  </w:num>
  <w:num w:numId="13">
    <w:abstractNumId w:val="4"/>
  </w:num>
  <w:num w:numId="14">
    <w:abstractNumId w:val="6"/>
  </w:num>
  <w:num w:numId="15">
    <w:abstractNumId w:val="15"/>
  </w:num>
  <w:num w:numId="16">
    <w:abstractNumId w:val="3"/>
  </w:num>
  <w:num w:numId="17">
    <w:abstractNumId w:val="9"/>
  </w:num>
  <w:num w:numId="18">
    <w:abstractNumId w:val="0"/>
  </w:num>
  <w:num w:numId="19">
    <w:abstractNumId w:val="10"/>
  </w:num>
  <w:num w:numId="20">
    <w:abstractNumId w:val="5"/>
  </w:num>
  <w:num w:numId="21">
    <w:abstractNumId w:val="1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3DF"/>
    <w:rsid w:val="000035BB"/>
    <w:rsid w:val="000037E1"/>
    <w:rsid w:val="00005C80"/>
    <w:rsid w:val="00015E8F"/>
    <w:rsid w:val="00017B3C"/>
    <w:rsid w:val="000237DE"/>
    <w:rsid w:val="000248D3"/>
    <w:rsid w:val="0002769F"/>
    <w:rsid w:val="0003443F"/>
    <w:rsid w:val="0005419C"/>
    <w:rsid w:val="00060D6C"/>
    <w:rsid w:val="00063CB1"/>
    <w:rsid w:val="000660EC"/>
    <w:rsid w:val="00082D90"/>
    <w:rsid w:val="00085AD6"/>
    <w:rsid w:val="00085EC1"/>
    <w:rsid w:val="0009173B"/>
    <w:rsid w:val="00092EAC"/>
    <w:rsid w:val="00095301"/>
    <w:rsid w:val="0009624B"/>
    <w:rsid w:val="00097B9F"/>
    <w:rsid w:val="000A6141"/>
    <w:rsid w:val="000A67D6"/>
    <w:rsid w:val="000A6A42"/>
    <w:rsid w:val="000B1B60"/>
    <w:rsid w:val="000B3665"/>
    <w:rsid w:val="000D00EF"/>
    <w:rsid w:val="000E03CA"/>
    <w:rsid w:val="000E1C9D"/>
    <w:rsid w:val="000E221B"/>
    <w:rsid w:val="000E2B67"/>
    <w:rsid w:val="000F0795"/>
    <w:rsid w:val="001006C4"/>
    <w:rsid w:val="001017A9"/>
    <w:rsid w:val="00121192"/>
    <w:rsid w:val="00135B24"/>
    <w:rsid w:val="00135D61"/>
    <w:rsid w:val="00146E9A"/>
    <w:rsid w:val="0015345E"/>
    <w:rsid w:val="00155A3A"/>
    <w:rsid w:val="00157CF6"/>
    <w:rsid w:val="001729EF"/>
    <w:rsid w:val="00173DCA"/>
    <w:rsid w:val="0018787C"/>
    <w:rsid w:val="00190192"/>
    <w:rsid w:val="00197696"/>
    <w:rsid w:val="001B0706"/>
    <w:rsid w:val="001B48C9"/>
    <w:rsid w:val="001B513A"/>
    <w:rsid w:val="001B63A5"/>
    <w:rsid w:val="001C621C"/>
    <w:rsid w:val="001D085C"/>
    <w:rsid w:val="001D3804"/>
    <w:rsid w:val="001D3EC6"/>
    <w:rsid w:val="001D7725"/>
    <w:rsid w:val="001E2210"/>
    <w:rsid w:val="001E3186"/>
    <w:rsid w:val="001E5841"/>
    <w:rsid w:val="001E5FD0"/>
    <w:rsid w:val="001F31DB"/>
    <w:rsid w:val="002046C5"/>
    <w:rsid w:val="002076D2"/>
    <w:rsid w:val="00207D82"/>
    <w:rsid w:val="002334DF"/>
    <w:rsid w:val="0023535E"/>
    <w:rsid w:val="00237117"/>
    <w:rsid w:val="002620BE"/>
    <w:rsid w:val="002622A7"/>
    <w:rsid w:val="00264D45"/>
    <w:rsid w:val="00267015"/>
    <w:rsid w:val="00282788"/>
    <w:rsid w:val="00285E60"/>
    <w:rsid w:val="002948A8"/>
    <w:rsid w:val="00297AFA"/>
    <w:rsid w:val="002A69A7"/>
    <w:rsid w:val="002A69CF"/>
    <w:rsid w:val="002B5D1A"/>
    <w:rsid w:val="002B6ED5"/>
    <w:rsid w:val="002B7D46"/>
    <w:rsid w:val="002C1F30"/>
    <w:rsid w:val="002C31E2"/>
    <w:rsid w:val="002D12A9"/>
    <w:rsid w:val="002D4925"/>
    <w:rsid w:val="002E4435"/>
    <w:rsid w:val="002E6B8E"/>
    <w:rsid w:val="002E7741"/>
    <w:rsid w:val="002F15A4"/>
    <w:rsid w:val="002F5A1D"/>
    <w:rsid w:val="002F5E36"/>
    <w:rsid w:val="00320225"/>
    <w:rsid w:val="00330CD3"/>
    <w:rsid w:val="003373E6"/>
    <w:rsid w:val="00337487"/>
    <w:rsid w:val="00350E98"/>
    <w:rsid w:val="00366921"/>
    <w:rsid w:val="00372841"/>
    <w:rsid w:val="0038287C"/>
    <w:rsid w:val="00383085"/>
    <w:rsid w:val="00394DF4"/>
    <w:rsid w:val="003B0E75"/>
    <w:rsid w:val="003B387C"/>
    <w:rsid w:val="003B54F7"/>
    <w:rsid w:val="003D4BCD"/>
    <w:rsid w:val="003E61B4"/>
    <w:rsid w:val="003F2B12"/>
    <w:rsid w:val="003F31E7"/>
    <w:rsid w:val="003F3A0C"/>
    <w:rsid w:val="00406B96"/>
    <w:rsid w:val="004146CA"/>
    <w:rsid w:val="00420136"/>
    <w:rsid w:val="00422653"/>
    <w:rsid w:val="00435379"/>
    <w:rsid w:val="00441044"/>
    <w:rsid w:val="00443F90"/>
    <w:rsid w:val="00451BD4"/>
    <w:rsid w:val="0045693E"/>
    <w:rsid w:val="0047566B"/>
    <w:rsid w:val="0049203B"/>
    <w:rsid w:val="00493717"/>
    <w:rsid w:val="004A2599"/>
    <w:rsid w:val="004A7525"/>
    <w:rsid w:val="004A786B"/>
    <w:rsid w:val="004B009B"/>
    <w:rsid w:val="004B53B2"/>
    <w:rsid w:val="004B6756"/>
    <w:rsid w:val="004C1997"/>
    <w:rsid w:val="004C482A"/>
    <w:rsid w:val="004E6CD0"/>
    <w:rsid w:val="004F2AC3"/>
    <w:rsid w:val="004F3CE4"/>
    <w:rsid w:val="004F4C12"/>
    <w:rsid w:val="005051DE"/>
    <w:rsid w:val="0050594D"/>
    <w:rsid w:val="0050741B"/>
    <w:rsid w:val="00512EB6"/>
    <w:rsid w:val="005136E9"/>
    <w:rsid w:val="0052262F"/>
    <w:rsid w:val="0053242A"/>
    <w:rsid w:val="005467EB"/>
    <w:rsid w:val="00571010"/>
    <w:rsid w:val="0057163F"/>
    <w:rsid w:val="00572690"/>
    <w:rsid w:val="00586F33"/>
    <w:rsid w:val="00587E05"/>
    <w:rsid w:val="0059027B"/>
    <w:rsid w:val="005A5E23"/>
    <w:rsid w:val="005B4158"/>
    <w:rsid w:val="005C0A38"/>
    <w:rsid w:val="005C4FE6"/>
    <w:rsid w:val="005E028A"/>
    <w:rsid w:val="005E0AE9"/>
    <w:rsid w:val="00601B65"/>
    <w:rsid w:val="00606B62"/>
    <w:rsid w:val="00620A5C"/>
    <w:rsid w:val="006237FE"/>
    <w:rsid w:val="00636010"/>
    <w:rsid w:val="00646710"/>
    <w:rsid w:val="00667C10"/>
    <w:rsid w:val="00674D07"/>
    <w:rsid w:val="00680FAC"/>
    <w:rsid w:val="00685880"/>
    <w:rsid w:val="0069281A"/>
    <w:rsid w:val="006A3662"/>
    <w:rsid w:val="006C1FF0"/>
    <w:rsid w:val="006C3ADA"/>
    <w:rsid w:val="006D4F4D"/>
    <w:rsid w:val="006D728E"/>
    <w:rsid w:val="006D7A0A"/>
    <w:rsid w:val="006E4281"/>
    <w:rsid w:val="006E66DD"/>
    <w:rsid w:val="006E7F04"/>
    <w:rsid w:val="00706926"/>
    <w:rsid w:val="00751ED4"/>
    <w:rsid w:val="00752F6A"/>
    <w:rsid w:val="00755F4E"/>
    <w:rsid w:val="007671B2"/>
    <w:rsid w:val="007702D3"/>
    <w:rsid w:val="00772749"/>
    <w:rsid w:val="00772FA2"/>
    <w:rsid w:val="0077509A"/>
    <w:rsid w:val="00777BC1"/>
    <w:rsid w:val="007807DE"/>
    <w:rsid w:val="00781146"/>
    <w:rsid w:val="007837A4"/>
    <w:rsid w:val="007840B7"/>
    <w:rsid w:val="00786B54"/>
    <w:rsid w:val="0078749B"/>
    <w:rsid w:val="007907CE"/>
    <w:rsid w:val="007A0CA6"/>
    <w:rsid w:val="007C3826"/>
    <w:rsid w:val="007D2378"/>
    <w:rsid w:val="007E43DF"/>
    <w:rsid w:val="007F5C26"/>
    <w:rsid w:val="00802615"/>
    <w:rsid w:val="0081365B"/>
    <w:rsid w:val="00814EF4"/>
    <w:rsid w:val="008229FF"/>
    <w:rsid w:val="00823BC6"/>
    <w:rsid w:val="0082627D"/>
    <w:rsid w:val="008275E1"/>
    <w:rsid w:val="00832FF8"/>
    <w:rsid w:val="00845B5B"/>
    <w:rsid w:val="00854B8E"/>
    <w:rsid w:val="00862148"/>
    <w:rsid w:val="008634DC"/>
    <w:rsid w:val="00871C78"/>
    <w:rsid w:val="00871CBB"/>
    <w:rsid w:val="00884CFD"/>
    <w:rsid w:val="0089010F"/>
    <w:rsid w:val="00894F9D"/>
    <w:rsid w:val="008A1A53"/>
    <w:rsid w:val="008A3B17"/>
    <w:rsid w:val="008A702B"/>
    <w:rsid w:val="008A721A"/>
    <w:rsid w:val="008A7872"/>
    <w:rsid w:val="008B3763"/>
    <w:rsid w:val="008C0806"/>
    <w:rsid w:val="008C537C"/>
    <w:rsid w:val="008C6868"/>
    <w:rsid w:val="008C69E7"/>
    <w:rsid w:val="008D3BA6"/>
    <w:rsid w:val="008D5997"/>
    <w:rsid w:val="008D724C"/>
    <w:rsid w:val="008E4718"/>
    <w:rsid w:val="008E7445"/>
    <w:rsid w:val="008F3A87"/>
    <w:rsid w:val="008F5B41"/>
    <w:rsid w:val="008F7776"/>
    <w:rsid w:val="009010F0"/>
    <w:rsid w:val="009011B2"/>
    <w:rsid w:val="0090182D"/>
    <w:rsid w:val="00912A5B"/>
    <w:rsid w:val="00924B80"/>
    <w:rsid w:val="00933452"/>
    <w:rsid w:val="009345AC"/>
    <w:rsid w:val="00936516"/>
    <w:rsid w:val="009432C5"/>
    <w:rsid w:val="0094765E"/>
    <w:rsid w:val="009479BE"/>
    <w:rsid w:val="009766D1"/>
    <w:rsid w:val="009808E7"/>
    <w:rsid w:val="00985535"/>
    <w:rsid w:val="00985CCB"/>
    <w:rsid w:val="009A6124"/>
    <w:rsid w:val="009B277B"/>
    <w:rsid w:val="009B6FF5"/>
    <w:rsid w:val="009B7C2F"/>
    <w:rsid w:val="009C24C9"/>
    <w:rsid w:val="009C4872"/>
    <w:rsid w:val="009C5FB5"/>
    <w:rsid w:val="009C6719"/>
    <w:rsid w:val="009C7CAB"/>
    <w:rsid w:val="009D44CC"/>
    <w:rsid w:val="009F14B1"/>
    <w:rsid w:val="009F6EA6"/>
    <w:rsid w:val="00A13020"/>
    <w:rsid w:val="00A32E03"/>
    <w:rsid w:val="00A35FCD"/>
    <w:rsid w:val="00A363BC"/>
    <w:rsid w:val="00A56891"/>
    <w:rsid w:val="00A5793D"/>
    <w:rsid w:val="00A62AFB"/>
    <w:rsid w:val="00A67C9B"/>
    <w:rsid w:val="00A7208C"/>
    <w:rsid w:val="00A77FAD"/>
    <w:rsid w:val="00A8437C"/>
    <w:rsid w:val="00A84909"/>
    <w:rsid w:val="00A9463F"/>
    <w:rsid w:val="00AA183C"/>
    <w:rsid w:val="00AA3FA5"/>
    <w:rsid w:val="00AA5802"/>
    <w:rsid w:val="00AB5055"/>
    <w:rsid w:val="00AC62C3"/>
    <w:rsid w:val="00AD0143"/>
    <w:rsid w:val="00AD32FA"/>
    <w:rsid w:val="00AE509D"/>
    <w:rsid w:val="00AF41CD"/>
    <w:rsid w:val="00B00A4E"/>
    <w:rsid w:val="00B04B8C"/>
    <w:rsid w:val="00B107E9"/>
    <w:rsid w:val="00B16FC0"/>
    <w:rsid w:val="00B20165"/>
    <w:rsid w:val="00B25D4D"/>
    <w:rsid w:val="00B2687E"/>
    <w:rsid w:val="00B84DBB"/>
    <w:rsid w:val="00B86D55"/>
    <w:rsid w:val="00BA0769"/>
    <w:rsid w:val="00BA0FFB"/>
    <w:rsid w:val="00BA1CC3"/>
    <w:rsid w:val="00BB0BF0"/>
    <w:rsid w:val="00BB4B5E"/>
    <w:rsid w:val="00BB67F9"/>
    <w:rsid w:val="00BC2EED"/>
    <w:rsid w:val="00BD7204"/>
    <w:rsid w:val="00BD7DC0"/>
    <w:rsid w:val="00BE669C"/>
    <w:rsid w:val="00BE74C4"/>
    <w:rsid w:val="00BF06B0"/>
    <w:rsid w:val="00BF66BD"/>
    <w:rsid w:val="00C00A8D"/>
    <w:rsid w:val="00C03DB0"/>
    <w:rsid w:val="00C066EC"/>
    <w:rsid w:val="00C14E77"/>
    <w:rsid w:val="00C2373D"/>
    <w:rsid w:val="00C404A5"/>
    <w:rsid w:val="00C5171C"/>
    <w:rsid w:val="00C53051"/>
    <w:rsid w:val="00C65225"/>
    <w:rsid w:val="00C66828"/>
    <w:rsid w:val="00C70970"/>
    <w:rsid w:val="00C71670"/>
    <w:rsid w:val="00C83480"/>
    <w:rsid w:val="00C857A5"/>
    <w:rsid w:val="00C86ED1"/>
    <w:rsid w:val="00CA1551"/>
    <w:rsid w:val="00CA4916"/>
    <w:rsid w:val="00CA7782"/>
    <w:rsid w:val="00CB0128"/>
    <w:rsid w:val="00CF1280"/>
    <w:rsid w:val="00CF14CC"/>
    <w:rsid w:val="00D01FDD"/>
    <w:rsid w:val="00D03498"/>
    <w:rsid w:val="00D11151"/>
    <w:rsid w:val="00D15904"/>
    <w:rsid w:val="00D16476"/>
    <w:rsid w:val="00D20BB0"/>
    <w:rsid w:val="00D3504B"/>
    <w:rsid w:val="00D5242A"/>
    <w:rsid w:val="00D54A81"/>
    <w:rsid w:val="00D574CB"/>
    <w:rsid w:val="00D57F3B"/>
    <w:rsid w:val="00D61463"/>
    <w:rsid w:val="00D619F1"/>
    <w:rsid w:val="00D62E7D"/>
    <w:rsid w:val="00D747F2"/>
    <w:rsid w:val="00D81380"/>
    <w:rsid w:val="00D84A70"/>
    <w:rsid w:val="00D86FE7"/>
    <w:rsid w:val="00D9012D"/>
    <w:rsid w:val="00DA5C6B"/>
    <w:rsid w:val="00DB4089"/>
    <w:rsid w:val="00DB5805"/>
    <w:rsid w:val="00DB6BD0"/>
    <w:rsid w:val="00DC5B8E"/>
    <w:rsid w:val="00DE0D27"/>
    <w:rsid w:val="00DE36FF"/>
    <w:rsid w:val="00DE71CA"/>
    <w:rsid w:val="00DF6CB4"/>
    <w:rsid w:val="00E122E8"/>
    <w:rsid w:val="00E12C55"/>
    <w:rsid w:val="00E131A1"/>
    <w:rsid w:val="00E20498"/>
    <w:rsid w:val="00E207EE"/>
    <w:rsid w:val="00E2560F"/>
    <w:rsid w:val="00E26BA8"/>
    <w:rsid w:val="00E2789F"/>
    <w:rsid w:val="00E326B5"/>
    <w:rsid w:val="00E34792"/>
    <w:rsid w:val="00E415C5"/>
    <w:rsid w:val="00E51503"/>
    <w:rsid w:val="00E55E29"/>
    <w:rsid w:val="00E55FED"/>
    <w:rsid w:val="00E57007"/>
    <w:rsid w:val="00E60D00"/>
    <w:rsid w:val="00E67477"/>
    <w:rsid w:val="00E719B2"/>
    <w:rsid w:val="00E97A09"/>
    <w:rsid w:val="00EA14C3"/>
    <w:rsid w:val="00EB62F3"/>
    <w:rsid w:val="00EC1478"/>
    <w:rsid w:val="00ED15DA"/>
    <w:rsid w:val="00ED7830"/>
    <w:rsid w:val="00EF08D9"/>
    <w:rsid w:val="00EF61D6"/>
    <w:rsid w:val="00F02EA3"/>
    <w:rsid w:val="00F07F9F"/>
    <w:rsid w:val="00F14D78"/>
    <w:rsid w:val="00F20864"/>
    <w:rsid w:val="00F3469C"/>
    <w:rsid w:val="00F63904"/>
    <w:rsid w:val="00F651DB"/>
    <w:rsid w:val="00F70B0F"/>
    <w:rsid w:val="00F86168"/>
    <w:rsid w:val="00F955F2"/>
    <w:rsid w:val="00FA2ADA"/>
    <w:rsid w:val="00FA77F9"/>
    <w:rsid w:val="00FB53FF"/>
    <w:rsid w:val="00FC4821"/>
    <w:rsid w:val="00FD3491"/>
    <w:rsid w:val="00FF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EEAFA"/>
  <w15:docId w15:val="{CA25A86F-1B64-4121-A567-D51A24FF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680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210"/>
    <w:pPr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A4E"/>
    <w:pPr>
      <w:spacing w:after="0" w:line="240" w:lineRule="auto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F3A8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ГОСТ Р текст без уровня"/>
    <w:basedOn w:val="a"/>
    <w:qFormat/>
    <w:rsid w:val="008F3A87"/>
    <w:pPr>
      <w:suppressAutoHyphens/>
      <w:spacing w:after="0"/>
      <w:ind w:left="0"/>
      <w:jc w:val="both"/>
      <w:outlineLvl w:val="1"/>
    </w:pPr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5">
    <w:name w:val="Другое_"/>
    <w:basedOn w:val="a0"/>
    <w:link w:val="a6"/>
    <w:rsid w:val="00680FAC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sid w:val="00680FAC"/>
    <w:pPr>
      <w:widowControl w:val="0"/>
      <w:spacing w:after="0" w:line="240" w:lineRule="auto"/>
      <w:ind w:left="0" w:firstLine="0"/>
      <w:jc w:val="center"/>
    </w:pPr>
    <w:rPr>
      <w:rFonts w:ascii="Times New Roman" w:eastAsia="Times New Roman" w:hAnsi="Times New Roman"/>
    </w:rPr>
  </w:style>
  <w:style w:type="character" w:customStyle="1" w:styleId="a7">
    <w:name w:val="Основной текст_"/>
    <w:basedOn w:val="a0"/>
    <w:link w:val="1"/>
    <w:rsid w:val="00F70B0F"/>
    <w:rPr>
      <w:rFonts w:ascii="Times New Roman" w:eastAsia="Times New Roman" w:hAnsi="Times New Roman" w:cs="Times New Roman"/>
      <w:color w:val="393E42"/>
      <w:sz w:val="26"/>
      <w:szCs w:val="26"/>
    </w:rPr>
  </w:style>
  <w:style w:type="paragraph" w:customStyle="1" w:styleId="1">
    <w:name w:val="Основной текст1"/>
    <w:basedOn w:val="a"/>
    <w:link w:val="a7"/>
    <w:rsid w:val="00F70B0F"/>
    <w:pPr>
      <w:widowControl w:val="0"/>
      <w:spacing w:after="0" w:line="389" w:lineRule="auto"/>
      <w:ind w:left="0" w:firstLine="300"/>
    </w:pPr>
    <w:rPr>
      <w:rFonts w:ascii="Times New Roman" w:eastAsia="Times New Roman" w:hAnsi="Times New Roman"/>
      <w:color w:val="393E42"/>
      <w:sz w:val="26"/>
      <w:szCs w:val="26"/>
    </w:rPr>
  </w:style>
  <w:style w:type="character" w:customStyle="1" w:styleId="a8">
    <w:name w:val="Подпись к картинке_"/>
    <w:basedOn w:val="a0"/>
    <w:link w:val="a9"/>
    <w:rsid w:val="004C482A"/>
    <w:rPr>
      <w:rFonts w:ascii="Arial" w:eastAsia="Arial" w:hAnsi="Arial" w:cs="Arial"/>
      <w:b/>
      <w:bCs/>
    </w:rPr>
  </w:style>
  <w:style w:type="paragraph" w:customStyle="1" w:styleId="a9">
    <w:name w:val="Подпись к картинке"/>
    <w:basedOn w:val="a"/>
    <w:link w:val="a8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b/>
      <w:bCs/>
    </w:rPr>
  </w:style>
  <w:style w:type="character" w:customStyle="1" w:styleId="5">
    <w:name w:val="Основной текст (5)_"/>
    <w:basedOn w:val="a0"/>
    <w:link w:val="50"/>
    <w:rsid w:val="004C482A"/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sz w:val="20"/>
      <w:szCs w:val="20"/>
    </w:rPr>
  </w:style>
  <w:style w:type="character" w:customStyle="1" w:styleId="2">
    <w:name w:val="Основной текст (2)_"/>
    <w:basedOn w:val="a0"/>
    <w:link w:val="20"/>
    <w:rsid w:val="00372841"/>
    <w:rPr>
      <w:rFonts w:ascii="Tahoma" w:eastAsia="Tahoma" w:hAnsi="Tahoma" w:cs="Tahoma"/>
      <w:sz w:val="20"/>
      <w:szCs w:val="20"/>
    </w:rPr>
  </w:style>
  <w:style w:type="paragraph" w:customStyle="1" w:styleId="20">
    <w:name w:val="Основной текст (2)"/>
    <w:basedOn w:val="a"/>
    <w:link w:val="2"/>
    <w:rsid w:val="00372841"/>
    <w:pPr>
      <w:widowControl w:val="0"/>
      <w:spacing w:after="0" w:line="406" w:lineRule="auto"/>
      <w:ind w:left="0" w:firstLine="720"/>
    </w:pPr>
    <w:rPr>
      <w:rFonts w:ascii="Tahoma" w:eastAsia="Tahoma" w:hAnsi="Tahoma" w:cs="Tahoma"/>
      <w:sz w:val="20"/>
      <w:szCs w:val="20"/>
    </w:rPr>
  </w:style>
  <w:style w:type="character" w:customStyle="1" w:styleId="aa">
    <w:name w:val="Подпись к таблице_"/>
    <w:basedOn w:val="a0"/>
    <w:link w:val="ab"/>
    <w:rsid w:val="0005419C"/>
    <w:rPr>
      <w:rFonts w:ascii="Arial" w:eastAsia="Arial" w:hAnsi="Arial" w:cs="Arial"/>
      <w:sz w:val="20"/>
      <w:szCs w:val="20"/>
    </w:rPr>
  </w:style>
  <w:style w:type="paragraph" w:customStyle="1" w:styleId="ab">
    <w:name w:val="Подпись к таблице"/>
    <w:basedOn w:val="a"/>
    <w:link w:val="aa"/>
    <w:rsid w:val="0005419C"/>
    <w:pPr>
      <w:widowControl w:val="0"/>
      <w:spacing w:after="0" w:line="240" w:lineRule="auto"/>
      <w:ind w:left="0" w:firstLine="0"/>
      <w:jc w:val="right"/>
    </w:pPr>
    <w:rPr>
      <w:rFonts w:ascii="Arial" w:eastAsia="Arial" w:hAnsi="Arial" w:cs="Arial"/>
      <w:sz w:val="20"/>
      <w:szCs w:val="20"/>
    </w:rPr>
  </w:style>
  <w:style w:type="paragraph" w:styleId="ac">
    <w:name w:val="List Paragraph"/>
    <w:aliases w:val="Нумерация в приложении"/>
    <w:basedOn w:val="a"/>
    <w:link w:val="ad"/>
    <w:uiPriority w:val="34"/>
    <w:qFormat/>
    <w:rsid w:val="00A35FCD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75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F4E"/>
    <w:rPr>
      <w:rFonts w:ascii="Tahoma" w:eastAsia="Calibri" w:hAnsi="Tahoma" w:cs="Tahoma"/>
      <w:sz w:val="16"/>
      <w:szCs w:val="16"/>
    </w:rPr>
  </w:style>
  <w:style w:type="character" w:styleId="af0">
    <w:name w:val="Hyperlink"/>
    <w:basedOn w:val="a0"/>
    <w:uiPriority w:val="99"/>
    <w:semiHidden/>
    <w:unhideWhenUsed/>
    <w:rsid w:val="008275E1"/>
    <w:rPr>
      <w:color w:val="0000FF" w:themeColor="hyperlink"/>
      <w:u w:val="single"/>
    </w:rPr>
  </w:style>
  <w:style w:type="paragraph" w:customStyle="1" w:styleId="FORMATTEXT0">
    <w:name w:val=".FORMATTEXT"/>
    <w:uiPriority w:val="99"/>
    <w:rsid w:val="000037E1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Normal (Web)"/>
    <w:basedOn w:val="a"/>
    <w:uiPriority w:val="99"/>
    <w:unhideWhenUsed/>
    <w:rsid w:val="00A32E03"/>
    <w:pPr>
      <w:spacing w:before="100" w:beforeAutospacing="1" w:after="119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3711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Абзац списка Знак"/>
    <w:aliases w:val="Нумерация в приложении Знак"/>
    <w:link w:val="ac"/>
    <w:uiPriority w:val="34"/>
    <w:rsid w:val="00DA5C6B"/>
    <w:rPr>
      <w:rFonts w:ascii="Calibri" w:eastAsia="Calibri" w:hAnsi="Calibri" w:cs="Times New Roman"/>
    </w:rPr>
  </w:style>
  <w:style w:type="character" w:customStyle="1" w:styleId="21">
    <w:name w:val="Заголовок №2_"/>
    <w:basedOn w:val="a0"/>
    <w:link w:val="22"/>
    <w:rsid w:val="00DA5C6B"/>
    <w:rPr>
      <w:rFonts w:eastAsia="Arial" w:cs="Arial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DA5C6B"/>
    <w:pPr>
      <w:widowControl w:val="0"/>
      <w:shd w:val="clear" w:color="auto" w:fill="FFFFFF"/>
      <w:spacing w:after="420" w:line="0" w:lineRule="atLeast"/>
      <w:ind w:left="0" w:firstLine="0"/>
      <w:jc w:val="center"/>
      <w:outlineLvl w:val="1"/>
    </w:pPr>
    <w:rPr>
      <w:rFonts w:asciiTheme="minorHAnsi" w:eastAsia="Arial" w:hAnsiTheme="minorHAnsi" w:cs="Arial"/>
      <w:b/>
      <w:bCs/>
      <w:sz w:val="28"/>
      <w:szCs w:val="28"/>
    </w:rPr>
  </w:style>
  <w:style w:type="character" w:customStyle="1" w:styleId="11">
    <w:name w:val="Основной текст (11)_"/>
    <w:basedOn w:val="a0"/>
    <w:link w:val="110"/>
    <w:rsid w:val="00DA5C6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DA5C6B"/>
    <w:pPr>
      <w:widowControl w:val="0"/>
      <w:shd w:val="clear" w:color="auto" w:fill="FFFFFF"/>
      <w:spacing w:before="420" w:after="420" w:line="0" w:lineRule="atLeast"/>
      <w:ind w:left="0" w:hanging="1800"/>
      <w:jc w:val="center"/>
    </w:pPr>
    <w:rPr>
      <w:rFonts w:ascii="Times New Roman" w:eastAsiaTheme="minorHAnsi" w:hAnsi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E131A1"/>
    <w:pPr>
      <w:widowControl w:val="0"/>
      <w:spacing w:after="0" w:line="240" w:lineRule="auto"/>
      <w:ind w:left="0" w:firstLine="0"/>
    </w:pPr>
    <w:rPr>
      <w:rFonts w:asciiTheme="minorHAnsi" w:eastAsiaTheme="minorHAnsi" w:hAnsiTheme="minorHAnsi" w:cstheme="minorBidi"/>
      <w:lang w:val="en-US"/>
    </w:rPr>
  </w:style>
  <w:style w:type="paragraph" w:styleId="af2">
    <w:name w:val="Body Text"/>
    <w:basedOn w:val="a"/>
    <w:link w:val="af3"/>
    <w:uiPriority w:val="99"/>
    <w:unhideWhenUsed/>
    <w:rsid w:val="002E443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2E4435"/>
    <w:rPr>
      <w:rFonts w:ascii="Calibri" w:eastAsia="Calibri" w:hAnsi="Calibri" w:cs="Times New Roman"/>
    </w:rPr>
  </w:style>
  <w:style w:type="paragraph" w:styleId="af4">
    <w:name w:val="No Spacing"/>
    <w:aliases w:val="1 Обычный,No Spacing"/>
    <w:link w:val="af5"/>
    <w:uiPriority w:val="1"/>
    <w:qFormat/>
    <w:rsid w:val="002A69A7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Без интервала Знак"/>
    <w:aliases w:val="1 Обычный Знак,No Spacing Знак"/>
    <w:link w:val="af4"/>
    <w:uiPriority w:val="1"/>
    <w:locked/>
    <w:rsid w:val="002A69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uiPriority w:val="99"/>
    <w:rsid w:val="00AA183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6">
    <w:name w:val="Font Style36"/>
    <w:uiPriority w:val="99"/>
    <w:rsid w:val="00A67C9B"/>
    <w:rPr>
      <w:rFonts w:ascii="Times New Roman" w:hAnsi="Times New Roman" w:cs="Times New Roman"/>
      <w:sz w:val="26"/>
      <w:szCs w:val="26"/>
    </w:rPr>
  </w:style>
  <w:style w:type="paragraph" w:styleId="af6">
    <w:name w:val="header"/>
    <w:basedOn w:val="a"/>
    <w:link w:val="af7"/>
    <w:uiPriority w:val="99"/>
    <w:unhideWhenUsed/>
    <w:rsid w:val="006D7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6D728E"/>
    <w:rPr>
      <w:rFonts w:ascii="Calibri" w:eastAsia="Calibri" w:hAnsi="Calibri" w:cs="Times New Roman"/>
    </w:rPr>
  </w:style>
  <w:style w:type="paragraph" w:styleId="af8">
    <w:name w:val="footer"/>
    <w:basedOn w:val="a"/>
    <w:link w:val="af9"/>
    <w:uiPriority w:val="99"/>
    <w:unhideWhenUsed/>
    <w:rsid w:val="006D7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6D728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oleObject" Target="embeddings/oleObject3.bin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63" Type="http://schemas.openxmlformats.org/officeDocument/2006/relationships/image" Target="media/image37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oleObject" Target="embeddings/oleObject7.bin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4.png"/><Relationship Id="rId66" Type="http://schemas.openxmlformats.org/officeDocument/2006/relationships/image" Target="media/image39.png"/><Relationship Id="rId5" Type="http://schemas.openxmlformats.org/officeDocument/2006/relationships/footnotes" Target="footnotes.xml"/><Relationship Id="rId61" Type="http://schemas.openxmlformats.org/officeDocument/2006/relationships/image" Target="media/image36.png"/><Relationship Id="rId1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5.bin"/><Relationship Id="rId56" Type="http://schemas.openxmlformats.org/officeDocument/2006/relationships/image" Target="media/image33.png"/><Relationship Id="rId64" Type="http://schemas.openxmlformats.org/officeDocument/2006/relationships/image" Target="media/image3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2.bin"/><Relationship Id="rId20" Type="http://schemas.openxmlformats.org/officeDocument/2006/relationships/image" Target="media/image12.png"/><Relationship Id="rId41" Type="http://schemas.openxmlformats.org/officeDocument/2006/relationships/oleObject" Target="embeddings/oleObject12.bin"/><Relationship Id="rId54" Type="http://schemas.openxmlformats.org/officeDocument/2006/relationships/image" Target="media/image31.png"/><Relationship Id="rId62" Type="http://schemas.openxmlformats.org/officeDocument/2006/relationships/oleObject" Target="embeddings/oleObject20.bin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4.bin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8.png"/><Relationship Id="rId57" Type="http://schemas.openxmlformats.org/officeDocument/2006/relationships/oleObject" Target="embeddings/oleObject18.bin"/><Relationship Id="rId10" Type="http://schemas.openxmlformats.org/officeDocument/2006/relationships/image" Target="media/image4.png"/><Relationship Id="rId31" Type="http://schemas.openxmlformats.org/officeDocument/2006/relationships/oleObject" Target="embeddings/oleObject8.bin"/><Relationship Id="rId44" Type="http://schemas.openxmlformats.org/officeDocument/2006/relationships/image" Target="media/image25.png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oleObject" Target="embeddings/oleObject2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oleObject" Target="embeddings/oleObject16.bin"/><Relationship Id="rId5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44</Pages>
  <Words>10647</Words>
  <Characters>60693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Gavrilov</dc:creator>
  <cp:lastModifiedBy>selezneva</cp:lastModifiedBy>
  <cp:revision>11</cp:revision>
  <dcterms:created xsi:type="dcterms:W3CDTF">2026-02-03T08:10:00Z</dcterms:created>
  <dcterms:modified xsi:type="dcterms:W3CDTF">2026-04-09T21:19:00Z</dcterms:modified>
</cp:coreProperties>
</file>