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FF9F" w14:textId="77777777" w:rsidR="006D217D" w:rsidRPr="00D566FA" w:rsidRDefault="006D217D" w:rsidP="006D217D">
      <w:pPr>
        <w:tabs>
          <w:tab w:val="left" w:pos="11766"/>
        </w:tabs>
        <w:autoSpaceDE w:val="0"/>
        <w:autoSpaceDN w:val="0"/>
        <w:adjustRightInd w:val="0"/>
        <w:spacing w:after="0"/>
        <w:ind w:left="0" w:firstLine="0"/>
        <w:jc w:val="center"/>
        <w:rPr>
          <w:rFonts w:ascii="Arial" w:eastAsia="Calibri" w:hAnsi="Arial" w:cs="Arial"/>
          <w:color w:val="000000"/>
          <w:sz w:val="20"/>
          <w:szCs w:val="20"/>
          <w14:ligatures w14:val="standardContextual"/>
        </w:rPr>
      </w:pPr>
      <w:bookmarkStart w:id="0" w:name="_Hlk230039463"/>
      <w:r w:rsidRPr="00D566FA">
        <w:rPr>
          <w:rFonts w:ascii="Arial" w:eastAsia="Calibri" w:hAnsi="Arial" w:cs="Arial"/>
          <w:color w:val="000000"/>
          <w:sz w:val="20"/>
          <w:szCs w:val="20"/>
          <w14:ligatures w14:val="standardContextual"/>
        </w:rPr>
        <w:t>СВОДКА ОТЗЫВОВ</w:t>
      </w:r>
    </w:p>
    <w:p w14:paraId="21904369" w14:textId="77777777" w:rsidR="00E87098" w:rsidRPr="00D566FA" w:rsidRDefault="006D217D" w:rsidP="00E870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D566FA">
        <w:rPr>
          <w:rFonts w:ascii="Arial" w:eastAsia="Times New Roman" w:hAnsi="Arial" w:cs="Arial"/>
          <w:color w:val="000000"/>
          <w:sz w:val="20"/>
          <w:szCs w:val="20"/>
          <w14:ligatures w14:val="standardContextual"/>
        </w:rPr>
        <w:t xml:space="preserve">к </w:t>
      </w:r>
      <w:r w:rsidRPr="00D566FA">
        <w:rPr>
          <w:rFonts w:ascii="Arial" w:eastAsia="Times New Roman" w:hAnsi="Arial" w:cs="Arial"/>
          <w:sz w:val="20"/>
          <w:szCs w:val="20"/>
        </w:rPr>
        <w:t xml:space="preserve">окончательной редакции </w:t>
      </w:r>
      <w:r w:rsidRPr="00D566FA">
        <w:rPr>
          <w:rFonts w:ascii="Arial" w:eastAsia="Times New Roman" w:hAnsi="Arial" w:cs="Arial"/>
          <w:color w:val="000000"/>
          <w:sz w:val="20"/>
          <w:szCs w:val="20"/>
          <w:lang w:eastAsia="ru-RU" w:bidi="ru-RU"/>
        </w:rPr>
        <w:t xml:space="preserve">проекта </w:t>
      </w:r>
      <w:r w:rsidRPr="00D566FA">
        <w:rPr>
          <w:rFonts w:ascii="Arial" w:eastAsia="Times New Roman" w:hAnsi="Arial" w:cs="Arial"/>
          <w:sz w:val="20"/>
          <w:szCs w:val="20"/>
        </w:rPr>
        <w:t>ГОСТ Р 2.309–202Х «ЕСКД. Единая система конструкторской документации.</w:t>
      </w:r>
    </w:p>
    <w:p w14:paraId="20ED6EC4" w14:textId="4FBF1F28" w:rsidR="0039731E" w:rsidRDefault="006D217D" w:rsidP="003973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D566FA">
        <w:rPr>
          <w:rFonts w:ascii="Arial" w:eastAsia="Times New Roman" w:hAnsi="Arial" w:cs="Arial"/>
          <w:sz w:val="20"/>
          <w:szCs w:val="20"/>
        </w:rPr>
        <w:t>Обозначение шероховатости поверхностей» (тема ПНС</w:t>
      </w:r>
      <w:r w:rsidRPr="00D566FA">
        <w:rPr>
          <w:rFonts w:ascii="Arial" w:eastAsia="Times New Roman" w:hAnsi="Arial" w:cs="Arial"/>
          <w:color w:val="000000"/>
          <w:sz w:val="20"/>
          <w:szCs w:val="20"/>
          <w:lang w:eastAsia="ru-RU" w:bidi="ru-RU"/>
        </w:rPr>
        <w:t xml:space="preserve"> 1.0.482-1.069.23</w:t>
      </w:r>
      <w:r w:rsidRPr="00D566FA">
        <w:rPr>
          <w:rFonts w:ascii="Arial" w:eastAsia="Times New Roman" w:hAnsi="Arial" w:cs="Arial"/>
          <w:sz w:val="20"/>
          <w:szCs w:val="20"/>
        </w:rPr>
        <w:t>)</w:t>
      </w:r>
    </w:p>
    <w:p w14:paraId="1690EAB1" w14:textId="4CF419E3" w:rsidR="0039731E" w:rsidRDefault="0039731E" w:rsidP="009D03A2">
      <w:pPr>
        <w:pStyle w:val="10"/>
        <w:ind w:left="-90" w:firstLine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Проект в целом</w:t>
      </w:r>
    </w:p>
    <w:p w14:paraId="67DB6261" w14:textId="665A0C70" w:rsidR="00D566FA" w:rsidRDefault="00D566FA" w:rsidP="00E870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Style w:val="a3"/>
        <w:tblW w:w="15876" w:type="dxa"/>
        <w:tblInd w:w="-459" w:type="dxa"/>
        <w:tblLook w:val="04A0" w:firstRow="1" w:lastRow="0" w:firstColumn="1" w:lastColumn="0" w:noHBand="0" w:noVBand="1"/>
      </w:tblPr>
      <w:tblGrid>
        <w:gridCol w:w="709"/>
        <w:gridCol w:w="1843"/>
        <w:gridCol w:w="2835"/>
        <w:gridCol w:w="6520"/>
        <w:gridCol w:w="3969"/>
      </w:tblGrid>
      <w:tr w:rsidR="00D566FA" w:rsidRPr="00D566FA" w14:paraId="53A7F9D1" w14:textId="77777777" w:rsidTr="00506B9E">
        <w:trPr>
          <w:tblHeader/>
        </w:trPr>
        <w:tc>
          <w:tcPr>
            <w:tcW w:w="709" w:type="dxa"/>
            <w:tcBorders>
              <w:bottom w:val="double" w:sz="4" w:space="0" w:color="auto"/>
            </w:tcBorders>
            <w:hideMark/>
          </w:tcPr>
          <w:p w14:paraId="33278C95" w14:textId="77777777" w:rsidR="00D566FA" w:rsidRPr="00D566FA" w:rsidRDefault="00D566FA" w:rsidP="00D566FA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hideMark/>
          </w:tcPr>
          <w:p w14:paraId="0F48EE9F" w14:textId="77777777" w:rsidR="00D566FA" w:rsidRPr="00D566FA" w:rsidRDefault="00D566FA" w:rsidP="00951FDD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hideMark/>
          </w:tcPr>
          <w:p w14:paraId="7BF70FF7" w14:textId="77777777" w:rsidR="00D566FA" w:rsidRPr="00D566FA" w:rsidRDefault="00D566FA" w:rsidP="00951FDD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502C7E80" w14:textId="77777777" w:rsidR="00D566FA" w:rsidRPr="00D566FA" w:rsidRDefault="00D566FA" w:rsidP="00951FDD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hideMark/>
          </w:tcPr>
          <w:p w14:paraId="55FDD36F" w14:textId="77777777" w:rsidR="00D566FA" w:rsidRPr="00D566FA" w:rsidRDefault="00D566FA" w:rsidP="00951FD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05A5287D" w14:textId="77777777" w:rsidR="00D566FA" w:rsidRPr="00D566FA" w:rsidRDefault="00D566FA" w:rsidP="00951FDD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hideMark/>
          </w:tcPr>
          <w:p w14:paraId="2C0EEAC0" w14:textId="77777777" w:rsidR="00D566FA" w:rsidRPr="00D566FA" w:rsidRDefault="00D566FA" w:rsidP="00951FD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53508916" w14:textId="77777777" w:rsidR="00D566FA" w:rsidRPr="00D566FA" w:rsidRDefault="00D566FA" w:rsidP="00951FDD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D566FA" w:rsidRPr="00D566FA" w14:paraId="31A3EE70" w14:textId="77777777" w:rsidTr="00506B9E">
        <w:tc>
          <w:tcPr>
            <w:tcW w:w="709" w:type="dxa"/>
            <w:tcBorders>
              <w:top w:val="double" w:sz="4" w:space="0" w:color="auto"/>
            </w:tcBorders>
          </w:tcPr>
          <w:p w14:paraId="6E27A52F" w14:textId="77777777" w:rsidR="00D566FA" w:rsidRPr="00D566FA" w:rsidRDefault="00D566FA" w:rsidP="00D566FA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01F8E940" w14:textId="3BAEE73F" w:rsidR="00D566FA" w:rsidRPr="00D566FA" w:rsidRDefault="00D566FA" w:rsidP="00951FDD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4518E263" w14:textId="77777777" w:rsidR="00D566FA" w:rsidRPr="00D566FA" w:rsidRDefault="00D566FA" w:rsidP="00951FDD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D566FA">
              <w:rPr>
                <w:rFonts w:ascii="Arial" w:hAnsi="Arial" w:cs="Arial"/>
                <w:sz w:val="20"/>
                <w:szCs w:val="20"/>
              </w:rPr>
              <w:t>, исх. № 20210/06-7929 от 20.04.2026</w:t>
            </w:r>
          </w:p>
        </w:tc>
        <w:tc>
          <w:tcPr>
            <w:tcW w:w="6520" w:type="dxa"/>
            <w:tcBorders>
              <w:top w:val="double" w:sz="4" w:space="0" w:color="auto"/>
            </w:tcBorders>
          </w:tcPr>
          <w:p w14:paraId="66B1DB43" w14:textId="77777777" w:rsidR="00D566FA" w:rsidRPr="00D566FA" w:rsidRDefault="00D566FA" w:rsidP="00951FDD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9" w:type="dxa"/>
            <w:tcBorders>
              <w:top w:val="double" w:sz="4" w:space="0" w:color="auto"/>
            </w:tcBorders>
          </w:tcPr>
          <w:p w14:paraId="50358E61" w14:textId="7A1F132A" w:rsidR="00D566FA" w:rsidRPr="00D566FA" w:rsidRDefault="008527DA" w:rsidP="008527DA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Принято</w:t>
            </w:r>
          </w:p>
        </w:tc>
      </w:tr>
      <w:tr w:rsidR="00D566FA" w:rsidRPr="00D566FA" w14:paraId="42AABF82" w14:textId="77777777" w:rsidTr="00506B9E">
        <w:tc>
          <w:tcPr>
            <w:tcW w:w="709" w:type="dxa"/>
          </w:tcPr>
          <w:p w14:paraId="78FF184C" w14:textId="77777777" w:rsidR="00D566FA" w:rsidRPr="00D566FA" w:rsidRDefault="00D566FA" w:rsidP="00D566FA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54251A" w14:textId="3FEA238E" w:rsidR="00D566FA" w:rsidRPr="00D566FA" w:rsidRDefault="00D566FA" w:rsidP="00951FDD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</w:tcPr>
          <w:p w14:paraId="50203C46" w14:textId="77777777" w:rsidR="00D566FA" w:rsidRPr="00D566FA" w:rsidRDefault="00D566FA" w:rsidP="00951FDD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D566FA">
              <w:rPr>
                <w:rFonts w:ascii="Arial" w:hAnsi="Arial" w:cs="Arial"/>
                <w:sz w:val="20"/>
                <w:szCs w:val="20"/>
              </w:rPr>
              <w:t>Адмиралтейские верфи</w:t>
            </w: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исх. № 480/961 от 30.04.2026</w:t>
            </w:r>
          </w:p>
        </w:tc>
        <w:tc>
          <w:tcPr>
            <w:tcW w:w="6520" w:type="dxa"/>
          </w:tcPr>
          <w:p w14:paraId="7FB51D92" w14:textId="77777777" w:rsidR="00D566FA" w:rsidRPr="00D566FA" w:rsidRDefault="00D566FA" w:rsidP="00951FDD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9" w:type="dxa"/>
          </w:tcPr>
          <w:p w14:paraId="623C6991" w14:textId="6C0ACF67" w:rsidR="00D566FA" w:rsidRPr="00D566FA" w:rsidRDefault="008527DA" w:rsidP="008527DA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Принято</w:t>
            </w:r>
          </w:p>
        </w:tc>
      </w:tr>
      <w:tr w:rsidR="00D566FA" w:rsidRPr="00D566FA" w14:paraId="6D4A727E" w14:textId="77777777" w:rsidTr="00506B9E">
        <w:tc>
          <w:tcPr>
            <w:tcW w:w="709" w:type="dxa"/>
          </w:tcPr>
          <w:p w14:paraId="2B81C448" w14:textId="77777777" w:rsidR="00D566FA" w:rsidRPr="00D566FA" w:rsidRDefault="00D566FA" w:rsidP="00D566FA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53C0C5" w14:textId="1462E1A5" w:rsidR="00D566FA" w:rsidRPr="00D566FA" w:rsidRDefault="00D566FA" w:rsidP="00951FD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</w:tcPr>
          <w:p w14:paraId="24170B67" w14:textId="77777777" w:rsidR="00D566FA" w:rsidRPr="00D566FA" w:rsidRDefault="00D566FA" w:rsidP="00951FDD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ФГУП «</w:t>
            </w:r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ВНИИА</w:t>
            </w:r>
            <w:r w:rsidRPr="00D566FA">
              <w:rPr>
                <w:rFonts w:ascii="Arial" w:hAnsi="Arial" w:cs="Arial"/>
                <w:sz w:val="20"/>
                <w:szCs w:val="20"/>
              </w:rPr>
              <w:t>», исх. № 8-028-12</w:t>
            </w:r>
            <w:r w:rsidRPr="00D566F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D566FA">
              <w:rPr>
                <w:rFonts w:ascii="Arial" w:hAnsi="Arial" w:cs="Arial"/>
                <w:sz w:val="20"/>
                <w:szCs w:val="20"/>
              </w:rPr>
              <w:t>15</w:t>
            </w:r>
            <w:r w:rsidRPr="00D566FA">
              <w:rPr>
                <w:rFonts w:ascii="Arial" w:hAnsi="Arial" w:cs="Arial"/>
                <w:sz w:val="20"/>
                <w:szCs w:val="20"/>
                <w:lang w:val="en-US"/>
              </w:rPr>
              <w:t>783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566FA"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  <w:r w:rsidRPr="00D566FA">
              <w:rPr>
                <w:rFonts w:ascii="Arial" w:hAnsi="Arial" w:cs="Arial"/>
                <w:sz w:val="20"/>
                <w:szCs w:val="20"/>
              </w:rPr>
              <w:t>.05.2026</w:t>
            </w:r>
          </w:p>
        </w:tc>
        <w:tc>
          <w:tcPr>
            <w:tcW w:w="6520" w:type="dxa"/>
          </w:tcPr>
          <w:p w14:paraId="231D2CFC" w14:textId="77777777" w:rsidR="00D566FA" w:rsidRPr="00D566FA" w:rsidRDefault="00D566FA" w:rsidP="00951F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9" w:type="dxa"/>
          </w:tcPr>
          <w:p w14:paraId="31538CB9" w14:textId="4038A0C9" w:rsidR="00D566FA" w:rsidRPr="00D566FA" w:rsidRDefault="008527DA" w:rsidP="008527DA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Принято</w:t>
            </w:r>
          </w:p>
        </w:tc>
      </w:tr>
      <w:tr w:rsidR="00D566FA" w:rsidRPr="00D566FA" w14:paraId="0DD4FB4F" w14:textId="77777777" w:rsidTr="00506B9E">
        <w:tc>
          <w:tcPr>
            <w:tcW w:w="709" w:type="dxa"/>
          </w:tcPr>
          <w:p w14:paraId="5C172B15" w14:textId="77777777" w:rsidR="00D566FA" w:rsidRPr="00D566FA" w:rsidRDefault="00D566FA" w:rsidP="00D566FA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DCA043" w14:textId="30772F5D" w:rsidR="00D566FA" w:rsidRPr="00D566FA" w:rsidRDefault="00D566FA" w:rsidP="00951FD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</w:tcPr>
          <w:p w14:paraId="4DFD3029" w14:textId="77777777" w:rsidR="00D566FA" w:rsidRPr="00D566FA" w:rsidRDefault="00D566FA" w:rsidP="00951FDD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ФАУ «</w:t>
            </w:r>
            <w:proofErr w:type="spellStart"/>
            <w:r w:rsidRPr="00D566F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ГосНИИАС</w:t>
            </w:r>
            <w:proofErr w:type="spellEnd"/>
            <w:r w:rsidRPr="00D566F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»</w:t>
            </w: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по </w:t>
            </w:r>
            <w:proofErr w:type="spellStart"/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22.04.2026</w:t>
            </w:r>
          </w:p>
        </w:tc>
        <w:tc>
          <w:tcPr>
            <w:tcW w:w="6520" w:type="dxa"/>
          </w:tcPr>
          <w:p w14:paraId="052D7E9F" w14:textId="77777777" w:rsidR="00D566FA" w:rsidRPr="00D566FA" w:rsidRDefault="00D566FA" w:rsidP="00951F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9" w:type="dxa"/>
          </w:tcPr>
          <w:p w14:paraId="3D5F588D" w14:textId="76EE1559" w:rsidR="00D566FA" w:rsidRPr="00D566FA" w:rsidRDefault="008527DA" w:rsidP="008527DA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Принято</w:t>
            </w:r>
          </w:p>
        </w:tc>
      </w:tr>
      <w:tr w:rsidR="00D566FA" w:rsidRPr="00D566FA" w14:paraId="51E60973" w14:textId="77777777" w:rsidTr="00506B9E">
        <w:tc>
          <w:tcPr>
            <w:tcW w:w="709" w:type="dxa"/>
          </w:tcPr>
          <w:p w14:paraId="3EB9B042" w14:textId="77777777" w:rsidR="00D566FA" w:rsidRPr="00D566FA" w:rsidRDefault="00D566FA" w:rsidP="00D566FA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ABB468" w14:textId="6760D401" w:rsidR="00D566FA" w:rsidRPr="00D566FA" w:rsidRDefault="00D566FA" w:rsidP="00951FD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</w:tcPr>
          <w:p w14:paraId="7A34F137" w14:textId="77777777" w:rsidR="00D566FA" w:rsidRPr="00D566FA" w:rsidRDefault="00D566FA" w:rsidP="00951FDD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«НПО «</w:t>
            </w:r>
            <w:proofErr w:type="spellStart"/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Техномаш</w:t>
            </w:r>
            <w:proofErr w:type="spellEnd"/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»,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исх. № 030/311-23/1808 от 14.04.2026</w:t>
            </w:r>
          </w:p>
        </w:tc>
        <w:tc>
          <w:tcPr>
            <w:tcW w:w="6520" w:type="dxa"/>
          </w:tcPr>
          <w:p w14:paraId="5C16B980" w14:textId="77777777" w:rsidR="00D566FA" w:rsidRPr="00D566FA" w:rsidRDefault="00D566FA" w:rsidP="00951FDD">
            <w:pPr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9" w:type="dxa"/>
          </w:tcPr>
          <w:p w14:paraId="6ED73A57" w14:textId="4FA310D3" w:rsidR="00D566FA" w:rsidRPr="00D566FA" w:rsidRDefault="008527DA" w:rsidP="008527DA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Принято</w:t>
            </w:r>
          </w:p>
        </w:tc>
      </w:tr>
      <w:tr w:rsidR="00D566FA" w:rsidRPr="00D566FA" w14:paraId="3674D8B4" w14:textId="77777777" w:rsidTr="00506B9E">
        <w:tc>
          <w:tcPr>
            <w:tcW w:w="709" w:type="dxa"/>
          </w:tcPr>
          <w:p w14:paraId="010565B6" w14:textId="77777777" w:rsidR="00D566FA" w:rsidRPr="00D566FA" w:rsidRDefault="00D566FA" w:rsidP="00D566FA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1B9DEE" w14:textId="08B226AC" w:rsidR="00D566FA" w:rsidRPr="00D566FA" w:rsidRDefault="00D566FA" w:rsidP="00951FD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</w:tcPr>
          <w:p w14:paraId="098690C0" w14:textId="77777777" w:rsidR="00D566FA" w:rsidRPr="00D566FA" w:rsidRDefault="00D566FA" w:rsidP="00951FDD">
            <w:pPr>
              <w:tabs>
                <w:tab w:val="left" w:pos="11766"/>
              </w:tabs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D566FA">
              <w:rPr>
                <w:rFonts w:ascii="Arial" w:hAnsi="Arial" w:cs="Arial"/>
                <w:sz w:val="20"/>
                <w:szCs w:val="20"/>
              </w:rPr>
              <w:t>ОСК</w:t>
            </w: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исх. № 31.03-7107 от 13.04.2026</w:t>
            </w:r>
          </w:p>
        </w:tc>
        <w:tc>
          <w:tcPr>
            <w:tcW w:w="6520" w:type="dxa"/>
          </w:tcPr>
          <w:p w14:paraId="0A6BDA2A" w14:textId="77777777" w:rsidR="00D566FA" w:rsidRPr="00D566FA" w:rsidRDefault="00D566FA" w:rsidP="00951FDD">
            <w:pPr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9" w:type="dxa"/>
          </w:tcPr>
          <w:p w14:paraId="669D2A83" w14:textId="0C9D20E0" w:rsidR="00D566FA" w:rsidRPr="00D566FA" w:rsidRDefault="008527DA" w:rsidP="008527DA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Принято</w:t>
            </w:r>
          </w:p>
        </w:tc>
      </w:tr>
      <w:tr w:rsidR="00D566FA" w:rsidRPr="00D566FA" w14:paraId="6ACA2035" w14:textId="77777777" w:rsidTr="00506B9E">
        <w:tc>
          <w:tcPr>
            <w:tcW w:w="709" w:type="dxa"/>
          </w:tcPr>
          <w:p w14:paraId="3BAA478F" w14:textId="77777777" w:rsidR="00D566FA" w:rsidRPr="00D566FA" w:rsidRDefault="00D566FA" w:rsidP="00D566FA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880E72" w14:textId="35825513" w:rsidR="00D566FA" w:rsidRPr="00D566FA" w:rsidRDefault="00D566FA" w:rsidP="00951FD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</w:tcPr>
          <w:p w14:paraId="149EE88F" w14:textId="77777777" w:rsidR="00D566FA" w:rsidRPr="00D566FA" w:rsidRDefault="00D566FA" w:rsidP="00951FDD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D566FA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D566FA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D566FA">
              <w:rPr>
                <w:rFonts w:ascii="Arial" w:hAnsi="Arial" w:cs="Arial"/>
                <w:sz w:val="20"/>
                <w:szCs w:val="20"/>
                <w:lang w:val="en-US"/>
              </w:rPr>
              <w:t>4057/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65 от </w:t>
            </w:r>
            <w:r w:rsidRPr="00D566FA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D566FA">
              <w:rPr>
                <w:rFonts w:ascii="Arial" w:hAnsi="Arial" w:cs="Arial"/>
                <w:sz w:val="20"/>
                <w:szCs w:val="20"/>
              </w:rPr>
              <w:t>4.0</w:t>
            </w:r>
            <w:r w:rsidRPr="00D566F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D566FA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6520" w:type="dxa"/>
          </w:tcPr>
          <w:p w14:paraId="2F4C71D1" w14:textId="77777777" w:rsidR="00D566FA" w:rsidRPr="00D566FA" w:rsidRDefault="00D566FA" w:rsidP="00951FDD">
            <w:pPr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9" w:type="dxa"/>
          </w:tcPr>
          <w:p w14:paraId="22B73DCA" w14:textId="078B89D2" w:rsidR="00D566FA" w:rsidRPr="00D566FA" w:rsidRDefault="008527DA" w:rsidP="008527DA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Принято</w:t>
            </w:r>
          </w:p>
        </w:tc>
      </w:tr>
      <w:tr w:rsidR="00D566FA" w:rsidRPr="00D566FA" w14:paraId="0523671E" w14:textId="77777777" w:rsidTr="00506B9E">
        <w:tc>
          <w:tcPr>
            <w:tcW w:w="709" w:type="dxa"/>
          </w:tcPr>
          <w:p w14:paraId="67428970" w14:textId="77777777" w:rsidR="00D566FA" w:rsidRPr="00D566FA" w:rsidRDefault="00D566FA" w:rsidP="00D566FA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9F7503" w14:textId="64068368" w:rsidR="00D566FA" w:rsidRPr="00D566FA" w:rsidRDefault="00D566FA" w:rsidP="00951FD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</w:tcPr>
          <w:p w14:paraId="4658E070" w14:textId="77777777" w:rsidR="00D566FA" w:rsidRPr="00D566FA" w:rsidRDefault="00D566FA" w:rsidP="00951FDD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D566FA">
              <w:rPr>
                <w:rFonts w:ascii="Arial" w:hAnsi="Arial" w:cs="Arial"/>
                <w:sz w:val="20"/>
                <w:szCs w:val="20"/>
              </w:rPr>
              <w:t>ЦНИИМФ</w:t>
            </w: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исх. № УПР-0845 от 16.04.2026</w:t>
            </w:r>
          </w:p>
        </w:tc>
        <w:tc>
          <w:tcPr>
            <w:tcW w:w="6520" w:type="dxa"/>
          </w:tcPr>
          <w:p w14:paraId="5AA6F556" w14:textId="77777777" w:rsidR="00D566FA" w:rsidRPr="00D566FA" w:rsidRDefault="00D566FA" w:rsidP="00951FDD">
            <w:pPr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9" w:type="dxa"/>
          </w:tcPr>
          <w:p w14:paraId="521EDD7A" w14:textId="501D03C1" w:rsidR="00D566FA" w:rsidRPr="00D566FA" w:rsidRDefault="008527DA" w:rsidP="008527DA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Принято</w:t>
            </w:r>
          </w:p>
        </w:tc>
      </w:tr>
      <w:tr w:rsidR="00D566FA" w:rsidRPr="00D566FA" w14:paraId="58B8BF48" w14:textId="77777777" w:rsidTr="00506B9E">
        <w:tc>
          <w:tcPr>
            <w:tcW w:w="709" w:type="dxa"/>
          </w:tcPr>
          <w:p w14:paraId="3A379C8D" w14:textId="77777777" w:rsidR="00D566FA" w:rsidRPr="00D566FA" w:rsidRDefault="00D566FA" w:rsidP="00D566FA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7D9EF9" w14:textId="68EC0DE3" w:rsidR="00D566FA" w:rsidRPr="00D566FA" w:rsidRDefault="00D566FA" w:rsidP="00951FD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</w:tcPr>
          <w:p w14:paraId="28487074" w14:textId="77777777" w:rsidR="00D566FA" w:rsidRPr="00D566FA" w:rsidRDefault="00D566FA" w:rsidP="00951FDD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исх. № 025/1837 от 20.04.2026</w:t>
            </w:r>
          </w:p>
        </w:tc>
        <w:tc>
          <w:tcPr>
            <w:tcW w:w="6520" w:type="dxa"/>
          </w:tcPr>
          <w:p w14:paraId="7E0EDC3E" w14:textId="77777777" w:rsidR="00D566FA" w:rsidRPr="00D566FA" w:rsidRDefault="00D566FA" w:rsidP="00951F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9" w:type="dxa"/>
          </w:tcPr>
          <w:p w14:paraId="1B244005" w14:textId="7575A4C0" w:rsidR="00D566FA" w:rsidRPr="00D566FA" w:rsidRDefault="008527DA" w:rsidP="008527DA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Принято</w:t>
            </w:r>
          </w:p>
        </w:tc>
      </w:tr>
      <w:tr w:rsidR="00D566FA" w:rsidRPr="00D566FA" w14:paraId="41EB0B95" w14:textId="77777777" w:rsidTr="00506B9E">
        <w:tc>
          <w:tcPr>
            <w:tcW w:w="709" w:type="dxa"/>
          </w:tcPr>
          <w:p w14:paraId="428F013A" w14:textId="77777777" w:rsidR="00D566FA" w:rsidRPr="00D566FA" w:rsidRDefault="00D566FA" w:rsidP="00D566FA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2EE045" w14:textId="42DDA6E4" w:rsidR="00D566FA" w:rsidRPr="00D566FA" w:rsidRDefault="00D566FA" w:rsidP="00951FD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</w:tcPr>
          <w:p w14:paraId="385E7482" w14:textId="77777777" w:rsidR="00D566FA" w:rsidRPr="00D566FA" w:rsidRDefault="00D566FA" w:rsidP="00951FDD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НИЦ </w:t>
            </w: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D566F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18.05.2026</w:t>
            </w:r>
          </w:p>
        </w:tc>
        <w:tc>
          <w:tcPr>
            <w:tcW w:w="6520" w:type="dxa"/>
          </w:tcPr>
          <w:p w14:paraId="1AA876F9" w14:textId="77777777" w:rsidR="00D566FA" w:rsidRPr="00D566FA" w:rsidRDefault="00D566FA" w:rsidP="00951F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9" w:type="dxa"/>
          </w:tcPr>
          <w:p w14:paraId="4BE8ED79" w14:textId="00CA4405" w:rsidR="00D566FA" w:rsidRPr="00D566FA" w:rsidRDefault="008527DA" w:rsidP="008527DA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Принято</w:t>
            </w:r>
          </w:p>
        </w:tc>
      </w:tr>
      <w:tr w:rsidR="00D566FA" w:rsidRPr="00D566FA" w14:paraId="5E4A1DA6" w14:textId="77777777" w:rsidTr="00506B9E">
        <w:tc>
          <w:tcPr>
            <w:tcW w:w="709" w:type="dxa"/>
          </w:tcPr>
          <w:p w14:paraId="712817B0" w14:textId="77777777" w:rsidR="00D566FA" w:rsidRPr="00D566FA" w:rsidRDefault="00D566FA" w:rsidP="00D566FA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219C7F" w14:textId="4C58421C" w:rsidR="00D566FA" w:rsidRPr="00D566FA" w:rsidRDefault="00D566FA" w:rsidP="00951FD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</w:tcPr>
          <w:p w14:paraId="667D7ACB" w14:textId="77777777" w:rsidR="00D566FA" w:rsidRPr="00D566FA" w:rsidRDefault="00D566FA" w:rsidP="00951FDD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D566FA">
              <w:rPr>
                <w:rFonts w:ascii="Arial" w:hAnsi="Arial" w:cs="Arial"/>
                <w:sz w:val="20"/>
                <w:szCs w:val="20"/>
              </w:rPr>
              <w:t>НАМИ</w:t>
            </w: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исх. № 1001ТР-04/219 от 21.04.2026</w:t>
            </w:r>
          </w:p>
        </w:tc>
        <w:tc>
          <w:tcPr>
            <w:tcW w:w="6520" w:type="dxa"/>
          </w:tcPr>
          <w:p w14:paraId="76DCA299" w14:textId="77777777" w:rsidR="00D566FA" w:rsidRPr="00D566FA" w:rsidRDefault="00D566FA" w:rsidP="00951F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9" w:type="dxa"/>
          </w:tcPr>
          <w:p w14:paraId="0956B428" w14:textId="42134D74" w:rsidR="00D566FA" w:rsidRPr="00D566FA" w:rsidRDefault="008527DA" w:rsidP="008527DA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Принято</w:t>
            </w:r>
          </w:p>
        </w:tc>
      </w:tr>
      <w:tr w:rsidR="00D566FA" w:rsidRPr="00D566FA" w14:paraId="00CC3222" w14:textId="77777777" w:rsidTr="00506B9E">
        <w:tc>
          <w:tcPr>
            <w:tcW w:w="709" w:type="dxa"/>
          </w:tcPr>
          <w:p w14:paraId="5C604F35" w14:textId="77777777" w:rsidR="00D566FA" w:rsidRPr="00D566FA" w:rsidRDefault="00D566FA" w:rsidP="00D566FA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CB7F4A" w14:textId="70ECF85F" w:rsidR="00D566FA" w:rsidRPr="00D566FA" w:rsidRDefault="00D566FA" w:rsidP="00951FD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</w:tcPr>
          <w:p w14:paraId="1ADF2E53" w14:textId="77777777" w:rsidR="00D566FA" w:rsidRPr="00D566FA" w:rsidRDefault="00D566FA" w:rsidP="00951FDD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D566FA">
              <w:rPr>
                <w:rFonts w:ascii="Arial" w:hAnsi="Arial" w:cs="Arial"/>
                <w:sz w:val="20"/>
                <w:szCs w:val="20"/>
              </w:rPr>
              <w:t>, исх. № 18-08-63/26 от 14.05.2026</w:t>
            </w:r>
          </w:p>
        </w:tc>
        <w:tc>
          <w:tcPr>
            <w:tcW w:w="6520" w:type="dxa"/>
          </w:tcPr>
          <w:p w14:paraId="7F00E41D" w14:textId="77777777" w:rsidR="00D566FA" w:rsidRPr="00D566FA" w:rsidRDefault="00D566FA" w:rsidP="00951FDD">
            <w:pPr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9" w:type="dxa"/>
          </w:tcPr>
          <w:p w14:paraId="603C350E" w14:textId="76F5597B" w:rsidR="00D566FA" w:rsidRPr="00D566FA" w:rsidRDefault="008527DA" w:rsidP="008527DA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Принято</w:t>
            </w:r>
          </w:p>
        </w:tc>
      </w:tr>
      <w:tr w:rsidR="00D566FA" w:rsidRPr="00D566FA" w14:paraId="794848AD" w14:textId="77777777" w:rsidTr="00506B9E">
        <w:tc>
          <w:tcPr>
            <w:tcW w:w="709" w:type="dxa"/>
          </w:tcPr>
          <w:p w14:paraId="34ABDFE0" w14:textId="77777777" w:rsidR="00D566FA" w:rsidRPr="00D566FA" w:rsidRDefault="00D566FA" w:rsidP="00D566FA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B85D95" w14:textId="4E014A4C" w:rsidR="00D566FA" w:rsidRPr="00D566FA" w:rsidRDefault="00D566FA" w:rsidP="00951FD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</w:tcPr>
          <w:p w14:paraId="7BEAEDDC" w14:textId="77777777" w:rsidR="00D566FA" w:rsidRPr="00D566FA" w:rsidRDefault="00D566FA" w:rsidP="00951FDD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«ВПК «НПО </w:t>
            </w: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lastRenderedPageBreak/>
              <w:t>машиностроения»</w:t>
            </w:r>
            <w:r w:rsidRPr="00D566FA">
              <w:rPr>
                <w:rFonts w:ascii="Arial" w:hAnsi="Arial" w:cs="Arial"/>
                <w:sz w:val="20"/>
                <w:szCs w:val="20"/>
              </w:rPr>
              <w:t>, исх. № 131/204 от 18.05.2026</w:t>
            </w:r>
          </w:p>
        </w:tc>
        <w:tc>
          <w:tcPr>
            <w:tcW w:w="6520" w:type="dxa"/>
          </w:tcPr>
          <w:p w14:paraId="7EB41970" w14:textId="77777777" w:rsidR="00D566FA" w:rsidRPr="00D566FA" w:rsidRDefault="00D566FA" w:rsidP="00951F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lastRenderedPageBreak/>
              <w:t>Замечаний и предложений нет.</w:t>
            </w:r>
          </w:p>
        </w:tc>
        <w:tc>
          <w:tcPr>
            <w:tcW w:w="3969" w:type="dxa"/>
          </w:tcPr>
          <w:p w14:paraId="5E40DC17" w14:textId="44C717E1" w:rsidR="00D566FA" w:rsidRPr="00D566FA" w:rsidRDefault="008527DA" w:rsidP="008527DA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Принято</w:t>
            </w:r>
          </w:p>
        </w:tc>
      </w:tr>
      <w:tr w:rsidR="00D566FA" w:rsidRPr="00D566FA" w14:paraId="0E99F5DA" w14:textId="77777777" w:rsidTr="00506B9E">
        <w:tc>
          <w:tcPr>
            <w:tcW w:w="709" w:type="dxa"/>
          </w:tcPr>
          <w:p w14:paraId="65190B62" w14:textId="77777777" w:rsidR="00D566FA" w:rsidRPr="00D566FA" w:rsidRDefault="00D566FA" w:rsidP="00D566FA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D6963B" w14:textId="228C3421" w:rsidR="00D566FA" w:rsidRPr="00D566FA" w:rsidRDefault="00D566FA" w:rsidP="00951FD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</w:tcPr>
          <w:p w14:paraId="1F4E10EE" w14:textId="77777777" w:rsidR="00D566FA" w:rsidRPr="00D566FA" w:rsidRDefault="00D566FA" w:rsidP="00951FDD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«НИИЭП»</w:t>
            </w:r>
            <w:r w:rsidRPr="00D566FA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,</w:t>
            </w: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D566FA">
              <w:rPr>
                <w:rFonts w:ascii="Arial" w:hAnsi="Arial" w:cs="Arial"/>
                <w:sz w:val="20"/>
                <w:szCs w:val="20"/>
                <w:lang w:val="en-US"/>
              </w:rPr>
              <w:t>3969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566FA"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  <w:r w:rsidRPr="00D566FA">
              <w:rPr>
                <w:rFonts w:ascii="Arial" w:hAnsi="Arial" w:cs="Arial"/>
                <w:sz w:val="20"/>
                <w:szCs w:val="20"/>
              </w:rPr>
              <w:t>.</w:t>
            </w:r>
            <w:r w:rsidRPr="00D566FA">
              <w:rPr>
                <w:rFonts w:ascii="Arial" w:hAnsi="Arial" w:cs="Arial"/>
                <w:sz w:val="20"/>
                <w:szCs w:val="20"/>
                <w:lang w:val="en-US"/>
              </w:rPr>
              <w:t>05.</w:t>
            </w:r>
            <w:r w:rsidRPr="00D566FA">
              <w:rPr>
                <w:rFonts w:ascii="Arial" w:hAnsi="Arial" w:cs="Arial"/>
                <w:sz w:val="20"/>
                <w:szCs w:val="20"/>
              </w:rPr>
              <w:t>20</w:t>
            </w:r>
            <w:r w:rsidRPr="00D566FA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6520" w:type="dxa"/>
          </w:tcPr>
          <w:p w14:paraId="10EC367B" w14:textId="77777777" w:rsidR="00D566FA" w:rsidRPr="00D566FA" w:rsidRDefault="00D566FA" w:rsidP="00951F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9" w:type="dxa"/>
          </w:tcPr>
          <w:p w14:paraId="50F2D31E" w14:textId="7C97D727" w:rsidR="00D566FA" w:rsidRPr="00D566FA" w:rsidRDefault="008527DA" w:rsidP="008527DA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Принято</w:t>
            </w:r>
          </w:p>
        </w:tc>
      </w:tr>
      <w:tr w:rsidR="00D566FA" w:rsidRPr="00D566FA" w14:paraId="3B247D51" w14:textId="77777777" w:rsidTr="00506B9E">
        <w:tc>
          <w:tcPr>
            <w:tcW w:w="709" w:type="dxa"/>
          </w:tcPr>
          <w:p w14:paraId="43795867" w14:textId="77777777" w:rsidR="00D566FA" w:rsidRPr="00D566FA" w:rsidRDefault="00D566FA" w:rsidP="00D566FA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4147B4" w14:textId="77B8ACC1" w:rsidR="00D566FA" w:rsidRPr="00D566FA" w:rsidRDefault="00D566FA" w:rsidP="00951FD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</w:tcPr>
          <w:p w14:paraId="60688786" w14:textId="77777777" w:rsidR="00D566FA" w:rsidRPr="00D566FA" w:rsidRDefault="00D566FA" w:rsidP="00951FDD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D566FA">
              <w:rPr>
                <w:rFonts w:ascii="Arial" w:hAnsi="Arial" w:cs="Arial"/>
                <w:sz w:val="20"/>
                <w:szCs w:val="20"/>
              </w:rPr>
              <w:t>ОПК</w:t>
            </w: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исх. № 3871 от 27.04.2026</w:t>
            </w:r>
          </w:p>
        </w:tc>
        <w:tc>
          <w:tcPr>
            <w:tcW w:w="6520" w:type="dxa"/>
          </w:tcPr>
          <w:p w14:paraId="2524164B" w14:textId="77777777" w:rsidR="00D566FA" w:rsidRPr="00D566FA" w:rsidRDefault="00D566FA" w:rsidP="00951F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9" w:type="dxa"/>
          </w:tcPr>
          <w:p w14:paraId="74780353" w14:textId="7A588805" w:rsidR="00D566FA" w:rsidRPr="00D566FA" w:rsidRDefault="008527DA" w:rsidP="008527DA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Принято</w:t>
            </w:r>
          </w:p>
        </w:tc>
      </w:tr>
      <w:tr w:rsidR="00D566FA" w:rsidRPr="00D566FA" w14:paraId="109FDAC7" w14:textId="77777777" w:rsidTr="00506B9E">
        <w:tc>
          <w:tcPr>
            <w:tcW w:w="709" w:type="dxa"/>
          </w:tcPr>
          <w:p w14:paraId="01E85124" w14:textId="77777777" w:rsidR="00D566FA" w:rsidRPr="00D566FA" w:rsidRDefault="00D566FA" w:rsidP="00D566FA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7D74D8" w14:textId="02C84EFE" w:rsidR="00D566FA" w:rsidRPr="00D566FA" w:rsidRDefault="00D566FA" w:rsidP="00951FD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</w:tcPr>
          <w:p w14:paraId="0FF8671A" w14:textId="77777777" w:rsidR="00D566FA" w:rsidRPr="00D566FA" w:rsidRDefault="00D566FA" w:rsidP="00951FDD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D566FA">
              <w:rPr>
                <w:rFonts w:ascii="Arial" w:hAnsi="Arial" w:cs="Arial"/>
                <w:sz w:val="20"/>
                <w:szCs w:val="20"/>
              </w:rPr>
              <w:t>Рособоронэкспорт</w:t>
            </w: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исх. № Р0530/2-27440 от 18.05.2026</w:t>
            </w:r>
          </w:p>
        </w:tc>
        <w:tc>
          <w:tcPr>
            <w:tcW w:w="6520" w:type="dxa"/>
          </w:tcPr>
          <w:p w14:paraId="479818C0" w14:textId="77777777" w:rsidR="00D566FA" w:rsidRPr="00D566FA" w:rsidRDefault="00D566FA" w:rsidP="00951F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9" w:type="dxa"/>
          </w:tcPr>
          <w:p w14:paraId="30FA6274" w14:textId="4CACC89F" w:rsidR="00D566FA" w:rsidRPr="00D566FA" w:rsidRDefault="008527DA" w:rsidP="008527DA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Принято</w:t>
            </w:r>
          </w:p>
        </w:tc>
      </w:tr>
      <w:tr w:rsidR="00D566FA" w:rsidRPr="00D566FA" w14:paraId="21546004" w14:textId="77777777" w:rsidTr="00506B9E">
        <w:tc>
          <w:tcPr>
            <w:tcW w:w="709" w:type="dxa"/>
          </w:tcPr>
          <w:p w14:paraId="5F98C794" w14:textId="77777777" w:rsidR="00D566FA" w:rsidRPr="00D566FA" w:rsidRDefault="00D566FA" w:rsidP="00D566FA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2D56F4" w14:textId="598B28E2" w:rsidR="00D566FA" w:rsidRPr="00D566FA" w:rsidRDefault="00D566FA" w:rsidP="00951FD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</w:tcPr>
          <w:p w14:paraId="7D6D8E7A" w14:textId="77777777" w:rsidR="00D566FA" w:rsidRPr="00D566FA" w:rsidRDefault="00D566FA" w:rsidP="00951FDD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D566FA">
              <w:rPr>
                <w:rFonts w:ascii="Arial" w:hAnsi="Arial" w:cs="Arial"/>
                <w:sz w:val="20"/>
                <w:szCs w:val="20"/>
              </w:rPr>
              <w:t>Системы управления</w:t>
            </w: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исх. № БФ-679 от 27.04.2026</w:t>
            </w:r>
          </w:p>
        </w:tc>
        <w:tc>
          <w:tcPr>
            <w:tcW w:w="6520" w:type="dxa"/>
          </w:tcPr>
          <w:p w14:paraId="6EFFD53B" w14:textId="77777777" w:rsidR="00D566FA" w:rsidRPr="00D566FA" w:rsidRDefault="00D566FA" w:rsidP="00951F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9" w:type="dxa"/>
          </w:tcPr>
          <w:p w14:paraId="67A43364" w14:textId="5B9EB653" w:rsidR="00D566FA" w:rsidRPr="00D566FA" w:rsidRDefault="008527DA" w:rsidP="008527DA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Принято</w:t>
            </w:r>
          </w:p>
        </w:tc>
      </w:tr>
      <w:tr w:rsidR="00D566FA" w:rsidRPr="00D566FA" w14:paraId="6CA10F9C" w14:textId="77777777" w:rsidTr="00506B9E">
        <w:tc>
          <w:tcPr>
            <w:tcW w:w="709" w:type="dxa"/>
          </w:tcPr>
          <w:p w14:paraId="3CF44761" w14:textId="77777777" w:rsidR="00D566FA" w:rsidRPr="00D566FA" w:rsidRDefault="00D566FA" w:rsidP="00D566FA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632A7C" w14:textId="4AAC524D" w:rsidR="00D566FA" w:rsidRPr="00D566FA" w:rsidRDefault="00D566FA" w:rsidP="00951FD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</w:tcPr>
          <w:p w14:paraId="31618D25" w14:textId="77777777" w:rsidR="00D566FA" w:rsidRPr="00D566FA" w:rsidRDefault="00D566FA" w:rsidP="00951FDD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ПАО «РКК «Энергия»,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исх. № 251-7/237 от 13.05.2026</w:t>
            </w:r>
          </w:p>
        </w:tc>
        <w:tc>
          <w:tcPr>
            <w:tcW w:w="6520" w:type="dxa"/>
          </w:tcPr>
          <w:p w14:paraId="0670A3D5" w14:textId="77777777" w:rsidR="00D566FA" w:rsidRPr="00D566FA" w:rsidRDefault="00D566FA" w:rsidP="00951F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9" w:type="dxa"/>
          </w:tcPr>
          <w:p w14:paraId="2A49CF43" w14:textId="26413934" w:rsidR="00D566FA" w:rsidRPr="00D566FA" w:rsidRDefault="008527DA" w:rsidP="008527DA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Принято</w:t>
            </w:r>
          </w:p>
        </w:tc>
      </w:tr>
      <w:tr w:rsidR="008D6317" w:rsidRPr="00D566FA" w14:paraId="42ECF5B1" w14:textId="77777777" w:rsidTr="00506B9E">
        <w:tc>
          <w:tcPr>
            <w:tcW w:w="709" w:type="dxa"/>
          </w:tcPr>
          <w:p w14:paraId="1B449592" w14:textId="77777777" w:rsidR="008D6317" w:rsidRPr="00D566FA" w:rsidRDefault="008D6317" w:rsidP="00951FDD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2AC567" w14:textId="4FDE298A" w:rsidR="008D6317" w:rsidRPr="00D566FA" w:rsidRDefault="008D6317" w:rsidP="00951FDD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</w:tcPr>
          <w:p w14:paraId="50E3BF35" w14:textId="77777777" w:rsidR="008D6317" w:rsidRPr="00D566FA" w:rsidRDefault="008D6317" w:rsidP="00951FDD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 xml:space="preserve">АО «Вертолеты России», по </w:t>
            </w:r>
            <w:proofErr w:type="spellStart"/>
            <w:r w:rsidRPr="00D566FA">
              <w:rPr>
                <w:rFonts w:ascii="Arial" w:hAnsi="Arial" w:cs="Arial"/>
                <w:sz w:val="20"/>
                <w:szCs w:val="20"/>
              </w:rPr>
              <w:t>эл.почте</w:t>
            </w:r>
            <w:proofErr w:type="spellEnd"/>
            <w:r w:rsidRPr="00D566FA">
              <w:rPr>
                <w:rFonts w:ascii="Arial" w:hAnsi="Arial" w:cs="Arial"/>
                <w:sz w:val="20"/>
                <w:szCs w:val="20"/>
              </w:rPr>
              <w:t xml:space="preserve"> от 16.04.2026</w:t>
            </w:r>
          </w:p>
        </w:tc>
        <w:tc>
          <w:tcPr>
            <w:tcW w:w="6520" w:type="dxa"/>
          </w:tcPr>
          <w:p w14:paraId="4C2B3656" w14:textId="77777777" w:rsidR="008D6317" w:rsidRPr="00D566FA" w:rsidRDefault="008D6317" w:rsidP="00951FDD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9" w:type="dxa"/>
          </w:tcPr>
          <w:p w14:paraId="30D0522A" w14:textId="14F3DDED" w:rsidR="008D6317" w:rsidRPr="00D566FA" w:rsidRDefault="008527DA" w:rsidP="008527DA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Принято</w:t>
            </w:r>
          </w:p>
        </w:tc>
      </w:tr>
      <w:tr w:rsidR="00D566FA" w:rsidRPr="00D566FA" w14:paraId="734D4805" w14:textId="77777777" w:rsidTr="00506B9E">
        <w:tc>
          <w:tcPr>
            <w:tcW w:w="709" w:type="dxa"/>
          </w:tcPr>
          <w:p w14:paraId="79E0BE71" w14:textId="77777777" w:rsidR="00D566FA" w:rsidRPr="00D566FA" w:rsidRDefault="00D566FA" w:rsidP="00D566FA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F6EF1C" w14:textId="18EC7D9C" w:rsidR="00D566FA" w:rsidRPr="00D566FA" w:rsidRDefault="00D566FA" w:rsidP="00951FDD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</w:tcPr>
          <w:p w14:paraId="453FDAF7" w14:textId="77777777" w:rsidR="00D566FA" w:rsidRPr="00D566FA" w:rsidRDefault="00D566FA" w:rsidP="00951FDD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31-21/11185 от 07.</w:t>
            </w:r>
            <w:r w:rsidRPr="00D566FA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D566FA">
              <w:rPr>
                <w:rFonts w:ascii="Arial" w:hAnsi="Arial" w:cs="Arial"/>
                <w:sz w:val="20"/>
                <w:szCs w:val="20"/>
              </w:rPr>
              <w:t>5.202</w:t>
            </w:r>
            <w:r w:rsidRPr="00D566FA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520" w:type="dxa"/>
          </w:tcPr>
          <w:p w14:paraId="3DC00EBF" w14:textId="77777777" w:rsidR="00D566FA" w:rsidRPr="00D566FA" w:rsidRDefault="00D566FA" w:rsidP="00951F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C028723" w14:textId="77777777" w:rsidR="00D566FA" w:rsidRPr="00D566FA" w:rsidRDefault="00D566FA" w:rsidP="00951F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Изложение и оформление проекта стандарта не соответствует требованиям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580703B5" w14:textId="77777777" w:rsidR="00D566FA" w:rsidRPr="00D566FA" w:rsidRDefault="00D566FA" w:rsidP="00951F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0262739" w14:textId="77777777" w:rsidR="00D566FA" w:rsidRPr="00D566FA" w:rsidRDefault="00D566FA" w:rsidP="00951F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2BB81D5" w14:textId="77777777" w:rsidR="00D566FA" w:rsidRPr="00D566FA" w:rsidRDefault="00D566FA" w:rsidP="00951F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Привести изложение и оформление проекта стандарта в соответствие с требованиями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1E70B733" w14:textId="77777777" w:rsidR="00D566FA" w:rsidRPr="00D566FA" w:rsidRDefault="00D566FA" w:rsidP="00951F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530EBE1" w14:textId="77777777" w:rsidR="00D566FA" w:rsidRPr="00D566FA" w:rsidRDefault="00D566FA" w:rsidP="00951F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0D5F41A" w14:textId="77777777" w:rsidR="00D566FA" w:rsidRPr="00D566FA" w:rsidRDefault="00D566FA" w:rsidP="00951F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ГОСТ Р 1.2-2020 (4.3.4, 5.2.1.1), ГОСТ Р 1.5-2012 (3, 4, 5), ГОСТ Р 1.6-2013 (4), Р 50.1.075-2011</w:t>
            </w:r>
          </w:p>
          <w:p w14:paraId="4B02495C" w14:textId="77777777" w:rsidR="00D566FA" w:rsidRPr="00D566FA" w:rsidRDefault="00D566FA" w:rsidP="00951FDD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1C525F0" w14:textId="56806ED2" w:rsidR="00D566FA" w:rsidRPr="00D566FA" w:rsidRDefault="005A6228" w:rsidP="005A6228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Принято.</w:t>
            </w:r>
          </w:p>
        </w:tc>
      </w:tr>
      <w:tr w:rsidR="00102C28" w:rsidRPr="00D566FA" w14:paraId="19CD2F42" w14:textId="77777777" w:rsidTr="00506B9E">
        <w:tc>
          <w:tcPr>
            <w:tcW w:w="709" w:type="dxa"/>
          </w:tcPr>
          <w:p w14:paraId="2670A175" w14:textId="77777777" w:rsidR="00102C28" w:rsidRPr="00D566FA" w:rsidRDefault="00102C28" w:rsidP="00951FDD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EED71A" w14:textId="439B816B" w:rsidR="00102C28" w:rsidRPr="00D566FA" w:rsidRDefault="00102C28" w:rsidP="00951FDD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</w:tcPr>
          <w:p w14:paraId="6ABED2DD" w14:textId="77777777" w:rsidR="00102C28" w:rsidRPr="00D566FA" w:rsidRDefault="00102C28" w:rsidP="00951F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«ТМХ-</w:t>
            </w:r>
            <w:proofErr w:type="spellStart"/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Электротех</w:t>
            </w:r>
            <w:proofErr w:type="spellEnd"/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»,</w:t>
            </w:r>
            <w:r w:rsidRPr="00D566FA">
              <w:rPr>
                <w:rFonts w:ascii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исх. № 2878-ТМХ от 15.05.2026</w:t>
            </w:r>
          </w:p>
          <w:p w14:paraId="35AC60FF" w14:textId="77777777" w:rsidR="00102C28" w:rsidRPr="00D566FA" w:rsidRDefault="00102C28" w:rsidP="00951FDD">
            <w:pPr>
              <w:tabs>
                <w:tab w:val="left" w:pos="1176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3111E204" w14:textId="77777777" w:rsidR="00102C28" w:rsidRPr="00D566FA" w:rsidRDefault="00102C28" w:rsidP="00951F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61882F4" w14:textId="77777777" w:rsidR="00102C28" w:rsidRPr="00D566FA" w:rsidRDefault="00102C28" w:rsidP="00951F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Ввести ссылку в текст стандарта на Приложение А</w:t>
            </w:r>
          </w:p>
          <w:p w14:paraId="456499C4" w14:textId="77777777" w:rsidR="00102C28" w:rsidRPr="00D566FA" w:rsidRDefault="00102C28" w:rsidP="00951F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F6BC6D9" w14:textId="77777777" w:rsidR="00102C28" w:rsidRPr="00D566FA" w:rsidRDefault="00102C28" w:rsidP="00951F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4B85A16" w14:textId="77777777" w:rsidR="00102C28" w:rsidRPr="00D566FA" w:rsidRDefault="00102C28" w:rsidP="00951F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В соответствии с ГОСТ 1.5 (п.3.12.8)</w:t>
            </w:r>
          </w:p>
          <w:p w14:paraId="4F64BD02" w14:textId="77777777" w:rsidR="00102C28" w:rsidRPr="00D566FA" w:rsidRDefault="00102C28" w:rsidP="00951F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69" w:type="dxa"/>
          </w:tcPr>
          <w:p w14:paraId="66B3C659" w14:textId="0F6CFCBF" w:rsidR="00102C28" w:rsidRPr="00D566FA" w:rsidRDefault="005A6228" w:rsidP="00951FDD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>Принято.</w:t>
            </w:r>
          </w:p>
        </w:tc>
      </w:tr>
      <w:tr w:rsidR="00DE06E7" w:rsidRPr="00D566FA" w14:paraId="5D786D40" w14:textId="77777777" w:rsidTr="00506B9E">
        <w:tc>
          <w:tcPr>
            <w:tcW w:w="709" w:type="dxa"/>
          </w:tcPr>
          <w:p w14:paraId="052FB8D5" w14:textId="77777777" w:rsidR="00DE06E7" w:rsidRPr="00D566FA" w:rsidRDefault="00DE06E7" w:rsidP="00DE06E7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D287DE" w14:textId="3D57D80E" w:rsidR="00DE06E7" w:rsidRPr="00D566FA" w:rsidRDefault="00DE06E7" w:rsidP="00DE06E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Четные страницы</w:t>
            </w:r>
          </w:p>
        </w:tc>
        <w:tc>
          <w:tcPr>
            <w:tcW w:w="2835" w:type="dxa"/>
          </w:tcPr>
          <w:p w14:paraId="6E086D05" w14:textId="77777777" w:rsidR="00DE06E7" w:rsidRPr="00D566FA" w:rsidRDefault="00DE06E7" w:rsidP="00DE06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«ИЦД ТМХ», </w:t>
            </w: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исх. № 2878-ТМХ от 15.05.2026</w:t>
            </w:r>
          </w:p>
          <w:p w14:paraId="31B303E0" w14:textId="77777777" w:rsidR="00DE06E7" w:rsidRPr="00D566FA" w:rsidRDefault="00DE06E7" w:rsidP="00DE06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544B5426" w14:textId="77777777" w:rsidR="00DE06E7" w:rsidRPr="00D566FA" w:rsidRDefault="00DE06E7" w:rsidP="00DE06E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Существующая редакция:</w:t>
            </w:r>
          </w:p>
          <w:p w14:paraId="68E80F0B" w14:textId="77777777" w:rsidR="00DE06E7" w:rsidRPr="00D566FA" w:rsidRDefault="00DE06E7" w:rsidP="00DE06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66FA">
              <w:rPr>
                <w:rFonts w:ascii="Arial" w:hAnsi="Arial" w:cs="Arial"/>
                <w:b/>
                <w:sz w:val="20"/>
                <w:szCs w:val="20"/>
              </w:rPr>
              <w:t>ГОСТ Р 2.309-20ХХ</w:t>
            </w:r>
          </w:p>
          <w:p w14:paraId="2995FFA6" w14:textId="77777777" w:rsidR="00DE06E7" w:rsidRPr="00D566FA" w:rsidRDefault="00DE06E7" w:rsidP="00DE06E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(Проект, первая редакция)</w:t>
            </w:r>
          </w:p>
          <w:p w14:paraId="7A7D574C" w14:textId="77777777" w:rsidR="00DE06E7" w:rsidRPr="00D566FA" w:rsidRDefault="00DE06E7" w:rsidP="00DE06E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58AF034" w14:textId="77777777" w:rsidR="00DE06E7" w:rsidRPr="00D566FA" w:rsidRDefault="00DE06E7" w:rsidP="00DE06E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E2DBC74" w14:textId="77777777" w:rsidR="00DE06E7" w:rsidRPr="00D566FA" w:rsidRDefault="00DE06E7" w:rsidP="00DE06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66FA">
              <w:rPr>
                <w:rFonts w:ascii="Arial" w:hAnsi="Arial" w:cs="Arial"/>
                <w:b/>
                <w:sz w:val="20"/>
                <w:szCs w:val="20"/>
              </w:rPr>
              <w:t>ГОСТ Р 2.309-20ХХ</w:t>
            </w:r>
          </w:p>
          <w:p w14:paraId="2BA38582" w14:textId="77777777" w:rsidR="00DE06E7" w:rsidRPr="00D566FA" w:rsidRDefault="00DE06E7" w:rsidP="00DE06E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(Проект, окончательная редакция)</w:t>
            </w:r>
          </w:p>
          <w:p w14:paraId="3B459E20" w14:textId="77777777" w:rsidR="00DE06E7" w:rsidRPr="00D566FA" w:rsidRDefault="00DE06E7" w:rsidP="00DE06E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BA87301" w14:textId="77777777" w:rsidR="00DE06E7" w:rsidRPr="00D566FA" w:rsidRDefault="00DE06E7" w:rsidP="00DE06E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69" w:type="dxa"/>
          </w:tcPr>
          <w:p w14:paraId="4850C3E8" w14:textId="226CB45A" w:rsidR="00DE06E7" w:rsidRPr="00D566FA" w:rsidRDefault="00131632" w:rsidP="00DE06E7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>Принято.</w:t>
            </w:r>
          </w:p>
        </w:tc>
      </w:tr>
      <w:tr w:rsidR="00D566FA" w:rsidRPr="00D566FA" w14:paraId="1155A1AB" w14:textId="77777777" w:rsidTr="00506B9E">
        <w:tc>
          <w:tcPr>
            <w:tcW w:w="709" w:type="dxa"/>
          </w:tcPr>
          <w:p w14:paraId="76D0CDDE" w14:textId="77777777" w:rsidR="00D566FA" w:rsidRPr="00D566FA" w:rsidRDefault="00D566FA" w:rsidP="00D566FA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76A6C6" w14:textId="77777777" w:rsidR="00D566FA" w:rsidRPr="00506B9E" w:rsidRDefault="00D566FA" w:rsidP="00951FDD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6B9E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</w:tcPr>
          <w:p w14:paraId="7BD0B98C" w14:textId="77777777" w:rsidR="00D566FA" w:rsidRPr="00DC7E33" w:rsidRDefault="00D566FA" w:rsidP="00951FDD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B9E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31-21/11185 от 07.</w:t>
            </w:r>
            <w:r w:rsidRPr="00DC7E33">
              <w:rPr>
                <w:rFonts w:ascii="Arial" w:hAnsi="Arial" w:cs="Arial"/>
                <w:sz w:val="20"/>
                <w:szCs w:val="20"/>
              </w:rPr>
              <w:t>0</w:t>
            </w:r>
            <w:r w:rsidRPr="00506B9E">
              <w:rPr>
                <w:rFonts w:ascii="Arial" w:hAnsi="Arial" w:cs="Arial"/>
                <w:sz w:val="20"/>
                <w:szCs w:val="20"/>
              </w:rPr>
              <w:t>5.202</w:t>
            </w:r>
            <w:r w:rsidRPr="00DC7E3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7A40D0B" w14:textId="77777777" w:rsidR="00506B9E" w:rsidRPr="00DC7E33" w:rsidRDefault="00506B9E" w:rsidP="00951FDD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E8CDC6" w14:textId="4B955023" w:rsidR="00506B9E" w:rsidRPr="00506B9E" w:rsidRDefault="00506B9E" w:rsidP="00951FDD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D566FA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D566FA">
              <w:rPr>
                <w:rFonts w:ascii="Arial" w:hAnsi="Arial" w:cs="Arial"/>
                <w:sz w:val="20"/>
                <w:szCs w:val="20"/>
              </w:rPr>
              <w:t>», исх. № ОС-10192 от 15.05.2026</w:t>
            </w:r>
          </w:p>
        </w:tc>
        <w:tc>
          <w:tcPr>
            <w:tcW w:w="6520" w:type="dxa"/>
          </w:tcPr>
          <w:p w14:paraId="332B0896" w14:textId="77777777" w:rsidR="00D566FA" w:rsidRPr="00506B9E" w:rsidRDefault="00D566FA" w:rsidP="00951F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06B9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4F52C4D" w14:textId="77777777" w:rsidR="00D566FA" w:rsidRPr="00506B9E" w:rsidRDefault="00D566FA" w:rsidP="00951F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06B9E">
              <w:rPr>
                <w:rFonts w:ascii="Arial" w:hAnsi="Arial" w:cs="Arial"/>
                <w:sz w:val="20"/>
                <w:szCs w:val="20"/>
              </w:rPr>
              <w:t>Привести наименование стандарта в соответствие действующему ГОСТ 2.309—73</w:t>
            </w:r>
          </w:p>
          <w:p w14:paraId="1CB1363B" w14:textId="77777777" w:rsidR="00D566FA" w:rsidRPr="00506B9E" w:rsidRDefault="00D566FA" w:rsidP="00951F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57A2802" w14:textId="77777777" w:rsidR="00D566FA" w:rsidRPr="00506B9E" w:rsidRDefault="00D566FA" w:rsidP="00951F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06B9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A5DC5DE" w14:textId="77777777" w:rsidR="00D566FA" w:rsidRPr="00506B9E" w:rsidRDefault="00D566FA" w:rsidP="00951F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06B9E">
              <w:rPr>
                <w:rFonts w:ascii="Arial" w:hAnsi="Arial" w:cs="Arial"/>
                <w:sz w:val="20"/>
                <w:szCs w:val="20"/>
              </w:rPr>
              <w:t>Обозначени</w:t>
            </w:r>
            <w:r w:rsidRPr="00506B9E">
              <w:rPr>
                <w:rFonts w:ascii="Arial" w:hAnsi="Arial" w:cs="Arial"/>
                <w:b/>
                <w:sz w:val="20"/>
                <w:szCs w:val="20"/>
              </w:rPr>
              <w:t>я</w:t>
            </w:r>
            <w:r w:rsidRPr="00506B9E">
              <w:rPr>
                <w:rFonts w:ascii="Arial" w:hAnsi="Arial" w:cs="Arial"/>
                <w:sz w:val="20"/>
                <w:szCs w:val="20"/>
              </w:rPr>
              <w:t xml:space="preserve"> шероховатости поверхностей</w:t>
            </w:r>
          </w:p>
          <w:p w14:paraId="0A7CBA22" w14:textId="77777777" w:rsidR="00D566FA" w:rsidRPr="00506B9E" w:rsidRDefault="00D566FA" w:rsidP="00951F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DFD4DB7" w14:textId="77777777" w:rsidR="00D566FA" w:rsidRPr="00506B9E" w:rsidRDefault="00D566FA" w:rsidP="00951F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06B9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99B5B7F" w14:textId="77777777" w:rsidR="00D566FA" w:rsidRPr="00506B9E" w:rsidRDefault="00D566FA" w:rsidP="00951FDD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506B9E">
              <w:rPr>
                <w:rFonts w:ascii="Arial" w:hAnsi="Arial" w:cs="Arial"/>
                <w:sz w:val="20"/>
                <w:szCs w:val="20"/>
              </w:rPr>
              <w:t>Заголовок раздела стандарта (в данном случае раздела 5) не должен повторять заголовок стандарта, а должен быть его продолжением в соответствии с соподчиненностью заголовков.</w:t>
            </w:r>
          </w:p>
          <w:p w14:paraId="4811CDE9" w14:textId="77777777" w:rsidR="00D566FA" w:rsidRPr="00506B9E" w:rsidRDefault="00D566FA" w:rsidP="00951F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06B9E">
              <w:rPr>
                <w:rFonts w:ascii="Arial" w:hAnsi="Arial" w:cs="Arial"/>
                <w:sz w:val="20"/>
                <w:szCs w:val="20"/>
              </w:rPr>
              <w:t>В действующем стандарте ГОСТ 2.309—73 это положение учтено</w:t>
            </w:r>
          </w:p>
          <w:p w14:paraId="6E153504" w14:textId="77777777" w:rsidR="00D566FA" w:rsidRPr="00506B9E" w:rsidRDefault="00D566FA" w:rsidP="00951FDD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B85289F" w14:textId="77777777" w:rsidR="00D566FA" w:rsidRPr="00506B9E" w:rsidRDefault="00506B9E" w:rsidP="00506B9E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6B9E">
              <w:rPr>
                <w:rFonts w:ascii="Arial" w:hAnsi="Arial" w:cs="Arial"/>
                <w:color w:val="000000"/>
                <w:sz w:val="20"/>
                <w:szCs w:val="20"/>
              </w:rPr>
              <w:t>Принято частично.</w:t>
            </w:r>
          </w:p>
          <w:p w14:paraId="4A9D61E7" w14:textId="77777777" w:rsidR="00506B9E" w:rsidRPr="00506B9E" w:rsidRDefault="00506B9E" w:rsidP="00506B9E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6B9E">
              <w:rPr>
                <w:rFonts w:ascii="Arial" w:hAnsi="Arial" w:cs="Arial"/>
                <w:color w:val="000000"/>
                <w:sz w:val="20"/>
                <w:szCs w:val="20"/>
              </w:rPr>
              <w:t>Считаем, что в действующей редакции использование множественно и единственного числа не очень корректно реализуют требования к формированию заголовков разделов стандарта.</w:t>
            </w:r>
          </w:p>
          <w:p w14:paraId="3E9FBE55" w14:textId="4C2FEE0F" w:rsidR="00506B9E" w:rsidRPr="00D566FA" w:rsidRDefault="00506B9E" w:rsidP="00506B9E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6B9E">
              <w:rPr>
                <w:rFonts w:ascii="Arial" w:hAnsi="Arial" w:cs="Arial"/>
                <w:color w:val="000000"/>
                <w:sz w:val="20"/>
                <w:szCs w:val="20"/>
              </w:rPr>
              <w:t>Слово «Обозначение» в заголовке стандарта используется как отглагольное существительное (по аналогии с ГОСТ Р 2.201). Наименование раздела 5 исправлено</w:t>
            </w:r>
          </w:p>
        </w:tc>
      </w:tr>
    </w:tbl>
    <w:p w14:paraId="105C1537" w14:textId="3135E18E" w:rsidR="009D03A2" w:rsidRPr="009D03A2" w:rsidRDefault="009D03A2" w:rsidP="009D03A2">
      <w:pPr>
        <w:pStyle w:val="10"/>
        <w:ind w:left="0" w:firstLine="0"/>
        <w:rPr>
          <w:rFonts w:ascii="Arial" w:hAnsi="Arial" w:cs="Arial"/>
        </w:rPr>
      </w:pPr>
      <w:r w:rsidRPr="009D03A2">
        <w:rPr>
          <w:rFonts w:ascii="Arial" w:hAnsi="Arial" w:cs="Arial"/>
        </w:rPr>
        <w:t>1 Область определения</w:t>
      </w:r>
    </w:p>
    <w:tbl>
      <w:tblPr>
        <w:tblStyle w:val="a3"/>
        <w:tblW w:w="15876" w:type="dxa"/>
        <w:tblInd w:w="-459" w:type="dxa"/>
        <w:tblLook w:val="04A0" w:firstRow="1" w:lastRow="0" w:firstColumn="1" w:lastColumn="0" w:noHBand="0" w:noVBand="1"/>
      </w:tblPr>
      <w:tblGrid>
        <w:gridCol w:w="709"/>
        <w:gridCol w:w="1843"/>
        <w:gridCol w:w="2835"/>
        <w:gridCol w:w="6520"/>
        <w:gridCol w:w="3969"/>
      </w:tblGrid>
      <w:tr w:rsidR="009D03A2" w:rsidRPr="00D566FA" w14:paraId="3289B97D" w14:textId="77777777" w:rsidTr="00506B9E">
        <w:tc>
          <w:tcPr>
            <w:tcW w:w="709" w:type="dxa"/>
            <w:tcBorders>
              <w:bottom w:val="double" w:sz="4" w:space="0" w:color="auto"/>
            </w:tcBorders>
          </w:tcPr>
          <w:p w14:paraId="19083D6D" w14:textId="12618730" w:rsidR="009D03A2" w:rsidRPr="00D566FA" w:rsidRDefault="009D03A2" w:rsidP="009D03A2">
            <w:pPr>
              <w:pStyle w:val="a9"/>
              <w:tabs>
                <w:tab w:val="left" w:pos="11766"/>
              </w:tabs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6C293B4A" w14:textId="428BE799" w:rsidR="009D03A2" w:rsidRPr="00D566FA" w:rsidRDefault="009D03A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0C40A40A" w14:textId="77777777" w:rsidR="009D03A2" w:rsidRPr="00D566FA" w:rsidRDefault="009D03A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04D464AC" w14:textId="26E1C3BD" w:rsidR="009D03A2" w:rsidRPr="00D566FA" w:rsidRDefault="009D03A2" w:rsidP="009D03A2">
            <w:pPr>
              <w:pStyle w:val="a5"/>
              <w:tabs>
                <w:tab w:val="left" w:pos="1216"/>
                <w:tab w:val="left" w:pos="34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520" w:type="dxa"/>
            <w:tcBorders>
              <w:bottom w:val="double" w:sz="4" w:space="0" w:color="auto"/>
            </w:tcBorders>
          </w:tcPr>
          <w:p w14:paraId="3E1EF4AA" w14:textId="77777777" w:rsidR="009D03A2" w:rsidRPr="00D566FA" w:rsidRDefault="009D03A2" w:rsidP="009D03A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6326C56B" w14:textId="449CF0C7" w:rsidR="009D03A2" w:rsidRPr="00D566FA" w:rsidRDefault="009D03A2" w:rsidP="009D03A2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14:paraId="53CDE606" w14:textId="77777777" w:rsidR="009D03A2" w:rsidRPr="00D566FA" w:rsidRDefault="009D03A2" w:rsidP="009D03A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617076C8" w14:textId="1CFE44F4" w:rsidR="009D03A2" w:rsidRPr="00D566FA" w:rsidRDefault="009D03A2" w:rsidP="009D03A2">
            <w:pPr>
              <w:pStyle w:val="FORMATTEXT"/>
              <w:jc w:val="center"/>
              <w:rPr>
                <w:color w:val="000000"/>
              </w:rPr>
            </w:pPr>
            <w:r w:rsidRPr="00D566FA">
              <w:rPr>
                <w:color w:val="000000"/>
              </w:rPr>
              <w:t>разработчика</w:t>
            </w:r>
          </w:p>
        </w:tc>
      </w:tr>
      <w:tr w:rsidR="009D03A2" w:rsidRPr="00D566FA" w14:paraId="685961AA" w14:textId="77777777" w:rsidTr="00506B9E">
        <w:tc>
          <w:tcPr>
            <w:tcW w:w="709" w:type="dxa"/>
            <w:tcBorders>
              <w:top w:val="double" w:sz="4" w:space="0" w:color="auto"/>
            </w:tcBorders>
          </w:tcPr>
          <w:p w14:paraId="171B6854" w14:textId="77777777" w:rsidR="009D03A2" w:rsidRPr="00D566FA" w:rsidRDefault="009D03A2" w:rsidP="009D03A2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117E14C4" w14:textId="77777777" w:rsidR="009D03A2" w:rsidRPr="00D566FA" w:rsidRDefault="009D03A2" w:rsidP="009D03A2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2CEF6A29" w14:textId="77777777" w:rsidR="009D03A2" w:rsidRPr="00D566FA" w:rsidRDefault="009D03A2" w:rsidP="009D03A2">
            <w:pPr>
              <w:pStyle w:val="a5"/>
              <w:tabs>
                <w:tab w:val="left" w:pos="1216"/>
                <w:tab w:val="left" w:pos="34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«УК РМ </w:t>
            </w:r>
            <w:proofErr w:type="spellStart"/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Рейл</w:t>
            </w:r>
            <w:proofErr w:type="spellEnd"/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» и Союз </w:t>
            </w:r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lastRenderedPageBreak/>
              <w:t>«Объединение вагоностроителей», исх. № 177 от 15.05.2026</w:t>
            </w:r>
          </w:p>
        </w:tc>
        <w:tc>
          <w:tcPr>
            <w:tcW w:w="6520" w:type="dxa"/>
            <w:tcBorders>
              <w:top w:val="double" w:sz="4" w:space="0" w:color="auto"/>
            </w:tcBorders>
          </w:tcPr>
          <w:p w14:paraId="77C88141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lastRenderedPageBreak/>
              <w:t>Замечание, предложение:</w:t>
            </w:r>
          </w:p>
          <w:p w14:paraId="62139D10" w14:textId="77777777" w:rsidR="009D03A2" w:rsidRPr="00D566FA" w:rsidRDefault="009D03A2" w:rsidP="009D03A2">
            <w:pPr>
              <w:pStyle w:val="a5"/>
              <w:tabs>
                <w:tab w:val="left" w:pos="1978"/>
                <w:tab w:val="left" w:pos="4022"/>
              </w:tabs>
              <w:spacing w:line="240" w:lineRule="auto"/>
              <w:ind w:firstLine="420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>«Настоящий стандарт устанавливает правила обозначения шероховатости поверхностей графическими и текстовыми средствами на чертежах и в электронных геометрических моделях (далее - ЭГМ) изделий</w:t>
            </w:r>
          </w:p>
          <w:p w14:paraId="257D51CB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машиностроения.»</w:t>
            </w:r>
          </w:p>
          <w:p w14:paraId="53B7B090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48FD59A8" w14:textId="77777777" w:rsidR="009D03A2" w:rsidRPr="00D566FA" w:rsidRDefault="009D03A2" w:rsidP="009D03A2">
            <w:pPr>
              <w:tabs>
                <w:tab w:val="left" w:pos="412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3A65579A" w14:textId="77777777" w:rsidR="009D03A2" w:rsidRPr="00D566FA" w:rsidRDefault="009D03A2" w:rsidP="009D03A2">
            <w:pPr>
              <w:pStyle w:val="a5"/>
              <w:spacing w:line="240" w:lineRule="auto"/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Дополнить раздел и изложить его в следующей редакции:</w:t>
            </w:r>
          </w:p>
          <w:p w14:paraId="5CDE730E" w14:textId="77777777" w:rsidR="009D03A2" w:rsidRPr="00D566FA" w:rsidRDefault="009D03A2" w:rsidP="009D03A2">
            <w:pPr>
              <w:pStyle w:val="a5"/>
              <w:tabs>
                <w:tab w:val="left" w:pos="1147"/>
                <w:tab w:val="left" w:pos="2755"/>
              </w:tabs>
              <w:spacing w:line="240" w:lineRule="auto"/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«Настоящий стандарт устанавливает правила обозначения шероховатости поверхностей графическими и текстовыми средствами на чертежах и в электронных геометрических моделях (далее - ЭГМ) изделий машиностроения.</w:t>
            </w:r>
          </w:p>
          <w:p w14:paraId="5CF0BE32" w14:textId="77777777" w:rsidR="009D03A2" w:rsidRPr="00D566FA" w:rsidRDefault="009D03A2" w:rsidP="009D03A2">
            <w:pPr>
              <w:pStyle w:val="a5"/>
              <w:tabs>
                <w:tab w:val="left" w:leader="underscore" w:pos="3449"/>
              </w:tabs>
              <w:spacing w:line="240" w:lineRule="auto"/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ru-RU" w:bidi="ru-RU"/>
              </w:rPr>
              <w:t xml:space="preserve">Настоящий стандарт </w:t>
            </w:r>
            <w:r w:rsidRPr="00D566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распространяется на изделия</w:t>
            </w:r>
          </w:p>
          <w:p w14:paraId="1ABD6367" w14:textId="77777777" w:rsidR="009D03A2" w:rsidRPr="00D566FA" w:rsidRDefault="009D03A2" w:rsidP="009D03A2">
            <w:pPr>
              <w:pStyle w:val="a5"/>
              <w:tabs>
                <w:tab w:val="left" w:pos="2333"/>
                <w:tab w:val="left" w:pos="3312"/>
              </w:tabs>
              <w:spacing w:line="240" w:lineRule="auto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Машиностроения всех отраслей </w:t>
            </w:r>
            <w:r w:rsidRPr="00D566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ru-RU" w:bidi="ru-RU"/>
              </w:rPr>
              <w:t>промышленности</w:t>
            </w: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.»</w:t>
            </w:r>
          </w:p>
          <w:p w14:paraId="6E9B14B9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4E76E0C9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419A684B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Предлагается распространить стандарт для всех отраслей промышленности</w:t>
            </w:r>
          </w:p>
          <w:p w14:paraId="5B9FE6F4" w14:textId="77777777" w:rsidR="009D03A2" w:rsidRPr="00D566FA" w:rsidRDefault="009D03A2" w:rsidP="009D03A2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uble" w:sz="4" w:space="0" w:color="auto"/>
            </w:tcBorders>
          </w:tcPr>
          <w:p w14:paraId="533980A8" w14:textId="77777777" w:rsidR="009D03A2" w:rsidRDefault="00506B9E" w:rsidP="009D03A2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Отклонено.</w:t>
            </w:r>
          </w:p>
          <w:p w14:paraId="7B182D9A" w14:textId="77777777" w:rsidR="00506B9E" w:rsidRDefault="00506B9E" w:rsidP="009D03A2">
            <w:pPr>
              <w:pStyle w:val="FORMATTEXT"/>
              <w:jc w:val="both"/>
            </w:pPr>
            <w:r>
              <w:rPr>
                <w:kern w:val="0"/>
                <w14:ligatures w14:val="none"/>
              </w:rPr>
              <w:lastRenderedPageBreak/>
              <w:t xml:space="preserve">По предложению </w:t>
            </w:r>
            <w:r w:rsidRPr="008322FD">
              <w:rPr>
                <w:kern w:val="0"/>
                <w14:ligatures w14:val="none"/>
              </w:rPr>
              <w:t>ООО «ТМХ Технологии»,</w:t>
            </w:r>
            <w:r w:rsidRPr="008322FD">
              <w:t xml:space="preserve"> отправитель ТМХ исх. № 6930-ТМХ от 06.11.2025</w:t>
            </w:r>
            <w:r>
              <w:t xml:space="preserve"> в новых редакциях ЕСКД используется более краткая формулировка «изделий машиностроения».</w:t>
            </w:r>
          </w:p>
          <w:p w14:paraId="699A722A" w14:textId="77777777" w:rsidR="00506B9E" w:rsidRPr="008322FD" w:rsidRDefault="00506B9E" w:rsidP="00506B9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06BF316" w14:textId="651AB3F6" w:rsidR="00506B9E" w:rsidRPr="00D566FA" w:rsidRDefault="00506B9E" w:rsidP="00506B9E">
            <w:pPr>
              <w:pStyle w:val="FORMATTEXT"/>
              <w:jc w:val="both"/>
              <w:rPr>
                <w:color w:val="000000"/>
              </w:rPr>
            </w:pPr>
            <w:r w:rsidRPr="008322FD">
              <w:t>Изделие машиностроения может быть продуктом только машиностроительной отрасли промышленности и никакой другой (химической промышленности, металлургии, легкой промышленности и т.д.).</w:t>
            </w:r>
          </w:p>
        </w:tc>
      </w:tr>
    </w:tbl>
    <w:p w14:paraId="3703500A" w14:textId="7CB7E43E" w:rsidR="009D03A2" w:rsidRPr="009D03A2" w:rsidRDefault="009D03A2" w:rsidP="009D03A2">
      <w:pPr>
        <w:pStyle w:val="10"/>
        <w:ind w:left="0" w:firstLine="0"/>
        <w:rPr>
          <w:rFonts w:ascii="Arial" w:hAnsi="Arial" w:cs="Arial"/>
        </w:rPr>
      </w:pPr>
      <w:r w:rsidRPr="009D03A2">
        <w:rPr>
          <w:rFonts w:ascii="Arial" w:hAnsi="Arial" w:cs="Arial"/>
        </w:rPr>
        <w:lastRenderedPageBreak/>
        <w:t>2 Нормативные ссылки</w:t>
      </w:r>
    </w:p>
    <w:tbl>
      <w:tblPr>
        <w:tblStyle w:val="a3"/>
        <w:tblW w:w="15876" w:type="dxa"/>
        <w:tblInd w:w="-459" w:type="dxa"/>
        <w:tblLook w:val="04A0" w:firstRow="1" w:lastRow="0" w:firstColumn="1" w:lastColumn="0" w:noHBand="0" w:noVBand="1"/>
      </w:tblPr>
      <w:tblGrid>
        <w:gridCol w:w="709"/>
        <w:gridCol w:w="1843"/>
        <w:gridCol w:w="2835"/>
        <w:gridCol w:w="6520"/>
        <w:gridCol w:w="3969"/>
      </w:tblGrid>
      <w:tr w:rsidR="009D03A2" w:rsidRPr="00D566FA" w14:paraId="53B9FCC4" w14:textId="77777777" w:rsidTr="00506B9E">
        <w:trPr>
          <w:tblHeader/>
        </w:trPr>
        <w:tc>
          <w:tcPr>
            <w:tcW w:w="709" w:type="dxa"/>
            <w:tcBorders>
              <w:bottom w:val="double" w:sz="4" w:space="0" w:color="auto"/>
            </w:tcBorders>
          </w:tcPr>
          <w:p w14:paraId="77AA3EF7" w14:textId="6D2721DF" w:rsidR="009D03A2" w:rsidRPr="00D566FA" w:rsidRDefault="009D03A2" w:rsidP="009D03A2">
            <w:pPr>
              <w:pStyle w:val="a9"/>
              <w:tabs>
                <w:tab w:val="left" w:pos="11766"/>
              </w:tabs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593E7E78" w14:textId="114B685E" w:rsidR="009D03A2" w:rsidRPr="00D566FA" w:rsidRDefault="009D03A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14EF9779" w14:textId="77777777" w:rsidR="009D03A2" w:rsidRPr="00D566FA" w:rsidRDefault="009D03A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4D869B6F" w14:textId="4692AEB6" w:rsidR="009D03A2" w:rsidRPr="00D566FA" w:rsidRDefault="009D03A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520" w:type="dxa"/>
            <w:tcBorders>
              <w:bottom w:val="double" w:sz="4" w:space="0" w:color="auto"/>
            </w:tcBorders>
          </w:tcPr>
          <w:p w14:paraId="044546F9" w14:textId="77777777" w:rsidR="009D03A2" w:rsidRPr="00D566FA" w:rsidRDefault="009D03A2" w:rsidP="009D03A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4005C2FF" w14:textId="70C0838A" w:rsidR="009D03A2" w:rsidRPr="00D566FA" w:rsidRDefault="009D03A2" w:rsidP="009D03A2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14:paraId="2483311B" w14:textId="77777777" w:rsidR="009D03A2" w:rsidRPr="00D566FA" w:rsidRDefault="009D03A2" w:rsidP="009D03A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38168A07" w14:textId="57FFA8E8" w:rsidR="009D03A2" w:rsidRPr="00D566FA" w:rsidRDefault="009D03A2" w:rsidP="009D03A2">
            <w:pPr>
              <w:pStyle w:val="FORMATTEXT"/>
              <w:jc w:val="center"/>
              <w:rPr>
                <w:color w:val="000000"/>
              </w:rPr>
            </w:pPr>
            <w:r w:rsidRPr="00D566FA">
              <w:rPr>
                <w:color w:val="000000"/>
              </w:rPr>
              <w:t>разработчика</w:t>
            </w:r>
          </w:p>
        </w:tc>
      </w:tr>
      <w:tr w:rsidR="009D03A2" w:rsidRPr="00D566FA" w14:paraId="72C72D16" w14:textId="77777777" w:rsidTr="00506B9E">
        <w:tc>
          <w:tcPr>
            <w:tcW w:w="709" w:type="dxa"/>
            <w:tcBorders>
              <w:top w:val="double" w:sz="4" w:space="0" w:color="auto"/>
            </w:tcBorders>
          </w:tcPr>
          <w:p w14:paraId="4804AC52" w14:textId="77777777" w:rsidR="009D03A2" w:rsidRPr="00D566FA" w:rsidRDefault="009D03A2" w:rsidP="009D03A2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76539F66" w14:textId="77777777" w:rsidR="009D03A2" w:rsidRPr="00D566FA" w:rsidRDefault="009D03A2" w:rsidP="009D03A2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0117158D" w14:textId="77777777" w:rsidR="009D03A2" w:rsidRPr="00D566FA" w:rsidRDefault="009D03A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«УК РМ </w:t>
            </w:r>
            <w:proofErr w:type="spellStart"/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Рейл</w:t>
            </w:r>
            <w:proofErr w:type="spellEnd"/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» и Союз «Объединение вагоностроителей», исх. № 177 от 15.05.2026</w:t>
            </w:r>
          </w:p>
        </w:tc>
        <w:tc>
          <w:tcPr>
            <w:tcW w:w="6520" w:type="dxa"/>
            <w:tcBorders>
              <w:top w:val="double" w:sz="4" w:space="0" w:color="auto"/>
            </w:tcBorders>
          </w:tcPr>
          <w:p w14:paraId="6DA281AF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0E561103" w14:textId="77777777" w:rsidR="009D03A2" w:rsidRPr="00D566FA" w:rsidRDefault="009D03A2" w:rsidP="009D03A2">
            <w:pPr>
              <w:pStyle w:val="a5"/>
              <w:tabs>
                <w:tab w:val="left" w:pos="2621"/>
              </w:tabs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«ГОСТ Р 2.316 Единая система конструкторской документации.</w:t>
            </w:r>
          </w:p>
          <w:p w14:paraId="16D75777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Надписи, технические требования и</w:t>
            </w:r>
            <w:r w:rsidRPr="00D566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 таблицы в графических документах. </w:t>
            </w:r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Правила выполнения»</w:t>
            </w:r>
          </w:p>
          <w:p w14:paraId="5E432C9F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5213B909" w14:textId="77777777" w:rsidR="009D03A2" w:rsidRPr="00D566FA" w:rsidRDefault="009D03A2" w:rsidP="009D03A2">
            <w:pPr>
              <w:tabs>
                <w:tab w:val="left" w:pos="412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59AE6FFA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Исключить ссылку на стандарт</w:t>
            </w:r>
          </w:p>
          <w:p w14:paraId="140A9E44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76666560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514C0970" w14:textId="77777777" w:rsidR="009D03A2" w:rsidRPr="00D566FA" w:rsidRDefault="009D03A2" w:rsidP="009D03A2">
            <w:pPr>
              <w:widowControl w:val="0"/>
              <w:tabs>
                <w:tab w:val="left" w:pos="726"/>
                <w:tab w:val="left" w:pos="1811"/>
                <w:tab w:val="left" w:pos="3098"/>
              </w:tabs>
              <w:ind w:firstLine="280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В проекте стандарта нет </w:t>
            </w:r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ссылок на данный стандарт</w:t>
            </w:r>
          </w:p>
          <w:p w14:paraId="6D12E760" w14:textId="77777777" w:rsidR="009D03A2" w:rsidRPr="00D566FA" w:rsidRDefault="009D03A2" w:rsidP="009D03A2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uble" w:sz="4" w:space="0" w:color="auto"/>
            </w:tcBorders>
          </w:tcPr>
          <w:p w14:paraId="094337FA" w14:textId="5DA2C5C9" w:rsidR="009D03A2" w:rsidRPr="00D566FA" w:rsidRDefault="00131632" w:rsidP="009D03A2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>Принято.</w:t>
            </w:r>
          </w:p>
        </w:tc>
      </w:tr>
      <w:tr w:rsidR="009D03A2" w:rsidRPr="00D566FA" w14:paraId="4C78BDF3" w14:textId="77777777" w:rsidTr="00506B9E">
        <w:tc>
          <w:tcPr>
            <w:tcW w:w="709" w:type="dxa"/>
          </w:tcPr>
          <w:p w14:paraId="5E1998D4" w14:textId="77777777" w:rsidR="009D03A2" w:rsidRPr="00D566FA" w:rsidRDefault="009D03A2" w:rsidP="009D03A2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08F654" w14:textId="77777777" w:rsidR="009D03A2" w:rsidRPr="00D566FA" w:rsidRDefault="009D03A2" w:rsidP="009D03A2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35" w:type="dxa"/>
          </w:tcPr>
          <w:p w14:paraId="4DDEAAEA" w14:textId="77777777" w:rsidR="009D03A2" w:rsidRPr="00D566FA" w:rsidRDefault="009D03A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«УК РМ </w:t>
            </w:r>
            <w:proofErr w:type="spellStart"/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Рейл</w:t>
            </w:r>
            <w:proofErr w:type="spellEnd"/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» и Союз «Объединение </w:t>
            </w:r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lastRenderedPageBreak/>
              <w:t>вагоностроителей», исх. № 177 от 15.05.2026</w:t>
            </w:r>
          </w:p>
        </w:tc>
        <w:tc>
          <w:tcPr>
            <w:tcW w:w="6520" w:type="dxa"/>
          </w:tcPr>
          <w:p w14:paraId="19F37689" w14:textId="77777777" w:rsidR="009D03A2" w:rsidRPr="00D566FA" w:rsidRDefault="009D03A2" w:rsidP="009D03A2">
            <w:pPr>
              <w:tabs>
                <w:tab w:val="left" w:pos="412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lastRenderedPageBreak/>
              <w:t>Предлагаемая редакция:</w:t>
            </w:r>
          </w:p>
          <w:p w14:paraId="2C171460" w14:textId="77777777" w:rsidR="009D03A2" w:rsidRPr="00D566FA" w:rsidRDefault="009D03A2" w:rsidP="009D03A2">
            <w:pPr>
              <w:pStyle w:val="a5"/>
              <w:spacing w:line="240" w:lineRule="auto"/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Предлагаем добавить нормативную ссылку на:</w:t>
            </w:r>
          </w:p>
          <w:p w14:paraId="0C757FF8" w14:textId="77777777" w:rsidR="009D03A2" w:rsidRPr="00D566FA" w:rsidRDefault="009D03A2" w:rsidP="009D03A2">
            <w:pPr>
              <w:pStyle w:val="a5"/>
              <w:tabs>
                <w:tab w:val="right" w:pos="4301"/>
              </w:tabs>
              <w:spacing w:line="240" w:lineRule="auto"/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>«</w:t>
            </w:r>
            <w:r w:rsidRPr="00D566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ru-RU" w:bidi="ru-RU"/>
              </w:rPr>
              <w:t xml:space="preserve">ГОСТ Р 2.304 Единая система </w:t>
            </w:r>
            <w:r w:rsidRPr="00D566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конструкторской документации.</w:t>
            </w:r>
          </w:p>
          <w:p w14:paraId="12BAFF73" w14:textId="77777777" w:rsidR="009D03A2" w:rsidRPr="00D566FA" w:rsidRDefault="009D03A2" w:rsidP="009D03A2">
            <w:pPr>
              <w:pStyle w:val="a5"/>
              <w:tabs>
                <w:tab w:val="left" w:pos="1354"/>
                <w:tab w:val="right" w:pos="4310"/>
              </w:tabs>
              <w:spacing w:line="240" w:lineRule="auto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Шрифты </w:t>
            </w:r>
            <w:r w:rsidRPr="00D566F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 xml:space="preserve">(Проект, окончательная редакция, разрабатывается </w:t>
            </w:r>
            <w:r w:rsidRPr="00D566F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 w:bidi="ru-RU"/>
              </w:rPr>
              <w:t>совместно).</w:t>
            </w: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»</w:t>
            </w:r>
          </w:p>
          <w:p w14:paraId="2AE694A7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6AE19525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6B239B68" w14:textId="77777777" w:rsidR="009D03A2" w:rsidRPr="00D566FA" w:rsidRDefault="009D03A2" w:rsidP="009D03A2">
            <w:pPr>
              <w:pStyle w:val="a5"/>
              <w:tabs>
                <w:tab w:val="left" w:pos="1286"/>
                <w:tab w:val="left" w:pos="2150"/>
              </w:tabs>
              <w:spacing w:line="240" w:lineRule="auto"/>
              <w:ind w:firstLine="280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проекте стандарта ссылка на ГОСТ Р 2.304 встречается в пункте 5.5 настоящего стандарта</w:t>
            </w:r>
          </w:p>
          <w:p w14:paraId="500DE56F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69" w:type="dxa"/>
          </w:tcPr>
          <w:p w14:paraId="4027A885" w14:textId="1584C689" w:rsidR="009D03A2" w:rsidRPr="00D566FA" w:rsidRDefault="008527DA" w:rsidP="00506B9E">
            <w:pPr>
              <w:pStyle w:val="FORMATTEXT"/>
              <w:rPr>
                <w:color w:val="000000"/>
              </w:rPr>
            </w:pPr>
            <w:r w:rsidRPr="008527DA">
              <w:rPr>
                <w:color w:val="000000"/>
              </w:rPr>
              <w:lastRenderedPageBreak/>
              <w:t>Принято</w:t>
            </w:r>
            <w:r w:rsidR="00506B9E">
              <w:rPr>
                <w:color w:val="000000"/>
              </w:rPr>
              <w:t>.</w:t>
            </w:r>
          </w:p>
        </w:tc>
      </w:tr>
    </w:tbl>
    <w:p w14:paraId="179A1417" w14:textId="5FD78BC6" w:rsidR="009D03A2" w:rsidRPr="009D03A2" w:rsidRDefault="009D03A2" w:rsidP="009D03A2">
      <w:pPr>
        <w:pStyle w:val="10"/>
        <w:ind w:left="0" w:firstLine="0"/>
        <w:rPr>
          <w:rFonts w:ascii="Arial" w:hAnsi="Arial" w:cs="Arial"/>
        </w:rPr>
      </w:pPr>
      <w:r w:rsidRPr="009D03A2">
        <w:rPr>
          <w:rFonts w:ascii="Arial" w:hAnsi="Arial" w:cs="Arial"/>
        </w:rPr>
        <w:t>3 Термины и определения</w:t>
      </w:r>
    </w:p>
    <w:tbl>
      <w:tblPr>
        <w:tblStyle w:val="a3"/>
        <w:tblW w:w="15876" w:type="dxa"/>
        <w:tblInd w:w="-459" w:type="dxa"/>
        <w:tblLook w:val="04A0" w:firstRow="1" w:lastRow="0" w:firstColumn="1" w:lastColumn="0" w:noHBand="0" w:noVBand="1"/>
      </w:tblPr>
      <w:tblGrid>
        <w:gridCol w:w="709"/>
        <w:gridCol w:w="1843"/>
        <w:gridCol w:w="2835"/>
        <w:gridCol w:w="6520"/>
        <w:gridCol w:w="3969"/>
      </w:tblGrid>
      <w:tr w:rsidR="009D03A2" w:rsidRPr="00D566FA" w14:paraId="1C010E2B" w14:textId="77777777" w:rsidTr="00506B9E">
        <w:trPr>
          <w:tblHeader/>
        </w:trPr>
        <w:tc>
          <w:tcPr>
            <w:tcW w:w="709" w:type="dxa"/>
            <w:tcBorders>
              <w:bottom w:val="double" w:sz="4" w:space="0" w:color="auto"/>
            </w:tcBorders>
          </w:tcPr>
          <w:p w14:paraId="77DE2BE7" w14:textId="1E35962E" w:rsidR="009D03A2" w:rsidRPr="00D566FA" w:rsidRDefault="009D03A2" w:rsidP="009D03A2">
            <w:pPr>
              <w:pStyle w:val="a9"/>
              <w:tabs>
                <w:tab w:val="left" w:pos="11766"/>
              </w:tabs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2147376E" w14:textId="08CF32BD" w:rsidR="009D03A2" w:rsidRPr="00D566FA" w:rsidRDefault="009D03A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0FDA2FD7" w14:textId="77777777" w:rsidR="009D03A2" w:rsidRPr="00D566FA" w:rsidRDefault="009D03A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442629D6" w14:textId="406A00E7" w:rsidR="009D03A2" w:rsidRPr="00D566FA" w:rsidRDefault="009D03A2" w:rsidP="009D03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520" w:type="dxa"/>
            <w:tcBorders>
              <w:bottom w:val="double" w:sz="4" w:space="0" w:color="auto"/>
            </w:tcBorders>
          </w:tcPr>
          <w:p w14:paraId="3DB187CB" w14:textId="77777777" w:rsidR="009D03A2" w:rsidRPr="00D566FA" w:rsidRDefault="009D03A2" w:rsidP="009D03A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071FDD66" w14:textId="5EB34379" w:rsidR="009D03A2" w:rsidRPr="00D566FA" w:rsidRDefault="009D03A2" w:rsidP="009D03A2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14:paraId="1E3052CC" w14:textId="77777777" w:rsidR="009D03A2" w:rsidRPr="00D566FA" w:rsidRDefault="009D03A2" w:rsidP="009D03A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6C7D3FAF" w14:textId="3EE52DC8" w:rsidR="009D03A2" w:rsidRPr="00D566FA" w:rsidRDefault="009D03A2" w:rsidP="009D03A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9D03A2" w:rsidRPr="00D566FA" w14:paraId="4B6F38B8" w14:textId="77777777" w:rsidTr="00506B9E">
        <w:tc>
          <w:tcPr>
            <w:tcW w:w="709" w:type="dxa"/>
            <w:tcBorders>
              <w:top w:val="double" w:sz="4" w:space="0" w:color="auto"/>
            </w:tcBorders>
          </w:tcPr>
          <w:p w14:paraId="4C21FCBE" w14:textId="77777777" w:rsidR="009D03A2" w:rsidRPr="00D566FA" w:rsidRDefault="009D03A2" w:rsidP="009D03A2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4EE9D5CC" w14:textId="77777777" w:rsidR="009D03A2" w:rsidRPr="00D566FA" w:rsidRDefault="009D03A2" w:rsidP="009D03A2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7BBBC59A" w14:textId="77777777" w:rsidR="009D03A2" w:rsidRPr="00D566FA" w:rsidRDefault="009D03A2" w:rsidP="009D03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«УКБВ» и Союз «Объединение вагоностроителей», исх. № 177 от 15.05.2026</w:t>
            </w:r>
          </w:p>
        </w:tc>
        <w:tc>
          <w:tcPr>
            <w:tcW w:w="6520" w:type="dxa"/>
            <w:tcBorders>
              <w:top w:val="double" w:sz="4" w:space="0" w:color="auto"/>
            </w:tcBorders>
          </w:tcPr>
          <w:p w14:paraId="6D98A49F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13F05563" w14:textId="77777777" w:rsidR="009D03A2" w:rsidRPr="00D566FA" w:rsidRDefault="009D03A2" w:rsidP="009D03A2">
            <w:pPr>
              <w:pStyle w:val="a5"/>
              <w:tabs>
                <w:tab w:val="left" w:pos="1216"/>
                <w:tab w:val="left" w:pos="3472"/>
              </w:tabs>
              <w:ind w:firstLine="4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3.1 </w:t>
            </w:r>
            <w:r w:rsidRPr="00D566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геометрическая модель изделия</w:t>
            </w:r>
            <w:r w:rsidRPr="00D566FA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 w:bidi="ru-RU"/>
              </w:rPr>
              <w:t>1</w:t>
            </w: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): Совокупность геометрических данных, непосредственно описывающих моделируемое изделие в электронной геометрической модели изделия.</w:t>
            </w:r>
          </w:p>
          <w:p w14:paraId="0608608E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1) Определение термина приведено по ГОСТ Р 2.052.</w:t>
            </w:r>
          </w:p>
          <w:p w14:paraId="0A6CD3CC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0C05F308" w14:textId="77777777" w:rsidR="009D03A2" w:rsidRPr="00D566FA" w:rsidRDefault="009D03A2" w:rsidP="009D03A2">
            <w:pPr>
              <w:tabs>
                <w:tab w:val="left" w:pos="412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5B493D0A" w14:textId="77777777" w:rsidR="009D03A2" w:rsidRPr="00D566FA" w:rsidRDefault="009D03A2" w:rsidP="009D03A2">
            <w:pPr>
              <w:pStyle w:val="a5"/>
              <w:spacing w:line="240" w:lineRule="auto"/>
              <w:ind w:firstLine="4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Предлагается изложить в рамке в редакции в соответствии с ГОСТ Р 2.052 или исключить сноску «</w:t>
            </w:r>
            <w:r w:rsidRPr="00D566FA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 w:bidi="ru-RU"/>
              </w:rPr>
              <w:t>1)</w:t>
            </w: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» к термину 3.1 данного проекта стандарта.</w:t>
            </w:r>
          </w:p>
          <w:p w14:paraId="23B79F3F" w14:textId="77777777" w:rsidR="009D03A2" w:rsidRPr="00D566FA" w:rsidRDefault="009D03A2" w:rsidP="009D03A2">
            <w:pPr>
              <w:pStyle w:val="a5"/>
              <w:spacing w:line="240" w:lineRule="auto"/>
              <w:ind w:firstLine="400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3.1 </w:t>
            </w:r>
            <w:r w:rsidRPr="00D566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геометрическая модель (объекта)</w:t>
            </w: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:</w:t>
            </w:r>
          </w:p>
          <w:p w14:paraId="5664FBF7" w14:textId="77777777" w:rsidR="009D03A2" w:rsidRPr="00D566FA" w:rsidRDefault="009D03A2" w:rsidP="009D03A2">
            <w:pPr>
              <w:pStyle w:val="a5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Совокупность геометрических данных, описывающих объект моделирования.</w:t>
            </w:r>
          </w:p>
          <w:p w14:paraId="7B2328E4" w14:textId="77777777" w:rsidR="009D03A2" w:rsidRPr="00D566FA" w:rsidRDefault="009D03A2" w:rsidP="009D03A2">
            <w:pPr>
              <w:pStyle w:val="a5"/>
              <w:spacing w:line="240" w:lineRule="auto"/>
              <w:ind w:firstLine="320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Примечание - Выделяют основную и вспомогательную геометрию модели.</w:t>
            </w:r>
          </w:p>
          <w:p w14:paraId="0EE49DD4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[ГОСТ Р 2.052, п. 3.1.2]</w:t>
            </w:r>
          </w:p>
          <w:p w14:paraId="7387902D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32B2F719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16BE5187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1E4A5A8C" w14:textId="77777777" w:rsidR="009D03A2" w:rsidRPr="00D566FA" w:rsidRDefault="009D03A2" w:rsidP="009D03A2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uble" w:sz="4" w:space="0" w:color="auto"/>
            </w:tcBorders>
          </w:tcPr>
          <w:p w14:paraId="46CA896F" w14:textId="77777777" w:rsidR="009D03A2" w:rsidRDefault="00131632" w:rsidP="00131632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Принято к сведению.</w:t>
            </w:r>
          </w:p>
          <w:p w14:paraId="258070AC" w14:textId="30F4BFCB" w:rsidR="00131632" w:rsidRPr="00D566FA" w:rsidRDefault="00131632" w:rsidP="00131632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Терминологическая статья исключена, заменена на термин «электронная геометрическая модель» из ГОСТ Р 2.005-2023</w:t>
            </w:r>
          </w:p>
        </w:tc>
      </w:tr>
      <w:tr w:rsidR="009D03A2" w:rsidRPr="00D566FA" w14:paraId="7C401568" w14:textId="77777777" w:rsidTr="00506B9E">
        <w:tc>
          <w:tcPr>
            <w:tcW w:w="709" w:type="dxa"/>
          </w:tcPr>
          <w:p w14:paraId="441E7B99" w14:textId="77777777" w:rsidR="009D03A2" w:rsidRPr="00D566FA" w:rsidRDefault="009D03A2" w:rsidP="009D03A2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788628" w14:textId="77777777" w:rsidR="009D03A2" w:rsidRPr="00D566FA" w:rsidRDefault="009D03A2" w:rsidP="009D03A2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0ABF83C0" w14:textId="77777777" w:rsidR="009D03A2" w:rsidRPr="00D566FA" w:rsidRDefault="009D03A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АО «Концерн «Уралвагонзавод», исх. № 15-110/0049 от 08.05.2026</w:t>
            </w:r>
          </w:p>
        </w:tc>
        <w:tc>
          <w:tcPr>
            <w:tcW w:w="6520" w:type="dxa"/>
          </w:tcPr>
          <w:p w14:paraId="702E20B5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4A9B64B" w14:textId="77777777" w:rsidR="009D03A2" w:rsidRPr="00D566FA" w:rsidRDefault="009D03A2" w:rsidP="009D03A2">
            <w:pPr>
              <w:pStyle w:val="a5"/>
              <w:tabs>
                <w:tab w:val="left" w:pos="2655"/>
              </w:tabs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3.1 геометрическая модель изделия</w:t>
            </w:r>
            <w:r w:rsidRPr="00D566FA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 w:bidi="ru-RU"/>
              </w:rPr>
              <w:t>1</w:t>
            </w: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: Совокупность геометрических данных, непосредственно</w:t>
            </w: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описывающих моделируемое изделие в электронной геометрической модели изделия</w:t>
            </w:r>
          </w:p>
          <w:p w14:paraId="6DC31C82" w14:textId="77777777" w:rsidR="009D03A2" w:rsidRPr="00D566FA" w:rsidRDefault="009D03A2" w:rsidP="009D03A2">
            <w:pPr>
              <w:pStyle w:val="a5"/>
              <w:tabs>
                <w:tab w:val="left" w:pos="2655"/>
              </w:tabs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566FA">
              <w:rPr>
                <w:rFonts w:ascii="Arial" w:hAnsi="Arial" w:cs="Arial"/>
                <w:color w:val="6D8C5D"/>
                <w:sz w:val="20"/>
                <w:szCs w:val="20"/>
                <w:vertAlign w:val="superscript"/>
                <w:lang w:eastAsia="ru-RU" w:bidi="ru-RU"/>
              </w:rPr>
              <w:t>1</w:t>
            </w:r>
            <w:r w:rsidRPr="00D566FA">
              <w:rPr>
                <w:rFonts w:ascii="Arial" w:hAnsi="Arial" w:cs="Arial"/>
                <w:color w:val="6D8C5D"/>
                <w:sz w:val="20"/>
                <w:szCs w:val="20"/>
                <w:lang w:eastAsia="ru-RU" w:bidi="ru-RU"/>
              </w:rPr>
              <w:t xml:space="preserve"> </w:t>
            </w: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Определение термина приведено по ГОСТ Р 2.052.</w:t>
            </w:r>
          </w:p>
          <w:p w14:paraId="71298915" w14:textId="77777777" w:rsidR="009D03A2" w:rsidRPr="00D566FA" w:rsidRDefault="009D03A2" w:rsidP="009D03A2">
            <w:pPr>
              <w:pStyle w:val="a5"/>
              <w:tabs>
                <w:tab w:val="left" w:pos="2655"/>
              </w:tabs>
              <w:spacing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17CCD28" w14:textId="77777777" w:rsidR="009D03A2" w:rsidRPr="00D566FA" w:rsidRDefault="009D03A2" w:rsidP="009D03A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BD77258" w14:textId="77777777" w:rsidR="009D03A2" w:rsidRPr="00D566FA" w:rsidRDefault="009D03A2" w:rsidP="009D03A2">
            <w:pPr>
              <w:pStyle w:val="a5"/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Предлагаем изложить в рамке в редакции в соответствии с ГОСТ Р 2.052 или исключить сноску «1» к термину 3.1 данного проекта стандарта.</w:t>
            </w:r>
          </w:p>
          <w:p w14:paraId="634A4247" w14:textId="77777777" w:rsidR="009D03A2" w:rsidRPr="00D566FA" w:rsidRDefault="009D03A2" w:rsidP="009D03A2">
            <w:pPr>
              <w:widowControl w:val="0"/>
              <w:ind w:firstLine="2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</w:p>
          <w:p w14:paraId="32DD935B" w14:textId="77777777" w:rsidR="009D03A2" w:rsidRPr="00D566FA" w:rsidRDefault="009D03A2" w:rsidP="009D03A2">
            <w:pPr>
              <w:widowControl w:val="0"/>
              <w:ind w:firstLine="2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566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3.1</w:t>
            </w:r>
          </w:p>
          <w:p w14:paraId="796AE3AB" w14:textId="77777777" w:rsidR="009D03A2" w:rsidRPr="00D566FA" w:rsidRDefault="009D03A2" w:rsidP="009D03A2">
            <w:pPr>
              <w:widowControl w:val="0"/>
              <w:ind w:firstLine="2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566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геометрическая модель (объекта): совокупность геометрических данных, описывающих объект моделирования.</w:t>
            </w:r>
          </w:p>
          <w:p w14:paraId="14AD209E" w14:textId="77777777" w:rsidR="009D03A2" w:rsidRPr="00D566FA" w:rsidRDefault="009D03A2" w:rsidP="009D03A2">
            <w:pPr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Примечание - Выделяют основную и вспомогательную</w:t>
            </w:r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bidi="en-US"/>
                <w14:ligatures w14:val="none"/>
              </w:rPr>
              <w:t xml:space="preserve"> </w:t>
            </w:r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геометрию модели. [ГОСТ Р 2.052. п. 3.1.2|</w:t>
            </w:r>
          </w:p>
          <w:p w14:paraId="50C90CDD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BFF4E5B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C6DCB42" w14:textId="77777777" w:rsidR="009D03A2" w:rsidRPr="00D566FA" w:rsidRDefault="009D03A2" w:rsidP="009D03A2">
            <w:pPr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bidi="ru-RU"/>
                <w14:ligatures w14:val="none"/>
              </w:rPr>
            </w:pPr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bidi="ru-RU"/>
                <w14:ligatures w14:val="none"/>
              </w:rPr>
              <w:t>Термин и определение не соответствует ГОСТ Р 2.052.</w:t>
            </w:r>
          </w:p>
          <w:p w14:paraId="3B1B606B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69" w:type="dxa"/>
          </w:tcPr>
          <w:p w14:paraId="6D103C21" w14:textId="77777777" w:rsidR="00131632" w:rsidRDefault="00131632" w:rsidP="00131632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Принято к сведению.</w:t>
            </w:r>
          </w:p>
          <w:p w14:paraId="244EC09D" w14:textId="22DFBE0B" w:rsidR="00131632" w:rsidRPr="00D566FA" w:rsidRDefault="00131632" w:rsidP="00131632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>Терминологическая статья исключена, заменена на термин «электронная геометрическая модель» из ГОСТ Р 2.005-2023</w:t>
            </w:r>
          </w:p>
        </w:tc>
      </w:tr>
      <w:tr w:rsidR="009D03A2" w:rsidRPr="00D566FA" w14:paraId="4DBB1DE7" w14:textId="77777777" w:rsidTr="00506B9E">
        <w:tc>
          <w:tcPr>
            <w:tcW w:w="709" w:type="dxa"/>
          </w:tcPr>
          <w:p w14:paraId="1D27C7FC" w14:textId="77777777" w:rsidR="009D03A2" w:rsidRPr="00D566FA" w:rsidRDefault="009D03A2" w:rsidP="009D03A2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2FBE21" w14:textId="77777777" w:rsidR="009D03A2" w:rsidRPr="00D566FA" w:rsidRDefault="009D03A2" w:rsidP="009D03A2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835" w:type="dxa"/>
          </w:tcPr>
          <w:p w14:paraId="0384B092" w14:textId="77777777" w:rsidR="009D03A2" w:rsidRPr="00DC7E33" w:rsidRDefault="009D03A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31-21/11185 от 07.</w:t>
            </w:r>
            <w:r w:rsidRPr="00DC7E33">
              <w:rPr>
                <w:rFonts w:ascii="Arial" w:hAnsi="Arial" w:cs="Arial"/>
                <w:sz w:val="20"/>
                <w:szCs w:val="20"/>
              </w:rPr>
              <w:t>0</w:t>
            </w:r>
            <w:r w:rsidRPr="00D566FA">
              <w:rPr>
                <w:rFonts w:ascii="Arial" w:hAnsi="Arial" w:cs="Arial"/>
                <w:sz w:val="20"/>
                <w:szCs w:val="20"/>
              </w:rPr>
              <w:t>5.202</w:t>
            </w:r>
            <w:r w:rsidRPr="00DC7E3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FF202B5" w14:textId="77777777" w:rsidR="00506B9E" w:rsidRPr="00DC7E33" w:rsidRDefault="00506B9E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9DB894" w14:textId="225EA057" w:rsidR="00506B9E" w:rsidRPr="00D566FA" w:rsidRDefault="00506B9E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D566FA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D566FA">
              <w:rPr>
                <w:rFonts w:ascii="Arial" w:hAnsi="Arial" w:cs="Arial"/>
                <w:sz w:val="20"/>
                <w:szCs w:val="20"/>
              </w:rPr>
              <w:t>», исх. № ОС-10192 от 15.05.2026</w:t>
            </w:r>
          </w:p>
        </w:tc>
        <w:tc>
          <w:tcPr>
            <w:tcW w:w="6520" w:type="dxa"/>
          </w:tcPr>
          <w:p w14:paraId="21BECF46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226B2D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Исключить пункт и раздел. Использовать стандартизованный термин «электронная геометрическая модель» (ЭГМ)</w:t>
            </w:r>
          </w:p>
          <w:p w14:paraId="33766069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F5D656C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D08D2CD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Предполагаемая редакция по тексту: …</w:t>
            </w:r>
            <w:r w:rsidRPr="00D566FA">
              <w:rPr>
                <w:rFonts w:ascii="Arial" w:hAnsi="Arial" w:cs="Arial"/>
                <w:b/>
                <w:sz w:val="20"/>
                <w:szCs w:val="20"/>
              </w:rPr>
              <w:t>электронная геометрическая модель (далее — ЭГМ)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изделия...</w:t>
            </w:r>
          </w:p>
          <w:p w14:paraId="768BD1E5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D002CB5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AC018F6" w14:textId="77777777" w:rsidR="009D03A2" w:rsidRPr="00D566FA" w:rsidRDefault="009D03A2" w:rsidP="009D03A2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ГОСТ Р 2.005—2023 (67)</w:t>
            </w:r>
          </w:p>
          <w:p w14:paraId="768A5CEC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Введение термина «геометрическая модель изделия» не обосновано, не применяется по тексту</w:t>
            </w:r>
          </w:p>
          <w:p w14:paraId="351BB57B" w14:textId="77777777" w:rsidR="009D03A2" w:rsidRPr="00D566FA" w:rsidRDefault="009D03A2" w:rsidP="009D03A2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30E1152" w14:textId="723073E5" w:rsidR="009D03A2" w:rsidRPr="00D566FA" w:rsidRDefault="00131632" w:rsidP="00131632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Принято.</w:t>
            </w:r>
          </w:p>
        </w:tc>
      </w:tr>
      <w:tr w:rsidR="009D03A2" w:rsidRPr="00D566FA" w14:paraId="79548CED" w14:textId="77777777" w:rsidTr="00506B9E">
        <w:tc>
          <w:tcPr>
            <w:tcW w:w="709" w:type="dxa"/>
          </w:tcPr>
          <w:p w14:paraId="2523D615" w14:textId="77777777" w:rsidR="009D03A2" w:rsidRPr="00D566FA" w:rsidRDefault="009D03A2" w:rsidP="009D03A2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D8A9D6" w14:textId="77777777" w:rsidR="009D03A2" w:rsidRPr="00D566FA" w:rsidRDefault="009D03A2" w:rsidP="009D03A2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835" w:type="dxa"/>
          </w:tcPr>
          <w:p w14:paraId="14F85827" w14:textId="77777777" w:rsidR="009D03A2" w:rsidRPr="00D566FA" w:rsidRDefault="009D03A2" w:rsidP="009D03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«ТМХ Технологии», АО «ТМХ»,</w:t>
            </w:r>
            <w:r w:rsidRPr="00D566FA">
              <w:rPr>
                <w:rFonts w:ascii="Arial" w:hAnsi="Arial" w:cs="Arial"/>
                <w:bCs/>
                <w:sz w:val="20"/>
                <w:szCs w:val="20"/>
              </w:rPr>
              <w:t xml:space="preserve"> исх. № 2878-ТМХ от 15.05.2026</w:t>
            </w:r>
          </w:p>
          <w:p w14:paraId="165A88BE" w14:textId="77777777" w:rsidR="009D03A2" w:rsidRPr="00D566FA" w:rsidRDefault="009D03A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20" w:type="dxa"/>
          </w:tcPr>
          <w:p w14:paraId="2A3C99D2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Существующая редакция:</w:t>
            </w:r>
          </w:p>
          <w:p w14:paraId="71E5DAFD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b/>
                <w:sz w:val="20"/>
                <w:szCs w:val="20"/>
              </w:rPr>
              <w:t>геометрическая модель изделия: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Совокупность геометрических данных, непосредственно описывающих моделируемое изделие в </w:t>
            </w:r>
            <w:r w:rsidRPr="00D566FA">
              <w:rPr>
                <w:rFonts w:ascii="Arial" w:hAnsi="Arial" w:cs="Arial"/>
                <w:sz w:val="20"/>
                <w:szCs w:val="20"/>
              </w:rPr>
              <w:lastRenderedPageBreak/>
              <w:t>электронной геометрической модели изделия.</w:t>
            </w:r>
          </w:p>
          <w:p w14:paraId="1A0F039D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D0A607F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224C666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Удалить термин. По тексту не используется.</w:t>
            </w:r>
          </w:p>
          <w:p w14:paraId="77DBFDDC" w14:textId="77777777" w:rsidR="009D03A2" w:rsidRPr="00D566FA" w:rsidRDefault="009D03A2" w:rsidP="009D03A2">
            <w:pPr>
              <w:pStyle w:val="headertex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Одновременно, ГОСТ Р 2.005 (статья 67) уже регламентирует термин «</w:t>
            </w:r>
            <w:r w:rsidRPr="00D566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электронная </w:t>
            </w:r>
            <w:r w:rsidRPr="00D566FA">
              <w:rPr>
                <w:rStyle w:val="match"/>
                <w:rFonts w:ascii="Arial" w:eastAsiaTheme="majorEastAsia" w:hAnsi="Arial" w:cs="Arial"/>
                <w:b/>
                <w:sz w:val="20"/>
                <w:szCs w:val="20"/>
              </w:rPr>
              <w:t>геометрическая</w:t>
            </w:r>
            <w:r w:rsidRPr="00D566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модель изделия; 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ЭГМ изделия: Компьютерная модель изделия, описывающая преимущественно </w:t>
            </w:r>
            <w:r w:rsidRPr="00D566FA">
              <w:rPr>
                <w:rStyle w:val="match"/>
                <w:rFonts w:ascii="Arial" w:eastAsiaTheme="majorEastAsia" w:hAnsi="Arial" w:cs="Arial"/>
                <w:sz w:val="20"/>
                <w:szCs w:val="20"/>
              </w:rPr>
              <w:t>геометрическую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форму, размеры и иные параметры, связанные с формой и размерами.»</w:t>
            </w:r>
          </w:p>
          <w:p w14:paraId="4DA6D3B6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В единой системе стандартов термин должен применяться с единой трактовкой, для чего и утвержден терминологический ГОСТ Р 2.005.</w:t>
            </w:r>
          </w:p>
          <w:p w14:paraId="1414D173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69" w:type="dxa"/>
          </w:tcPr>
          <w:p w14:paraId="7DB3E491" w14:textId="66E96A3C" w:rsidR="009D03A2" w:rsidRPr="00D566FA" w:rsidRDefault="00084AA9" w:rsidP="009D03A2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Принято.</w:t>
            </w:r>
          </w:p>
        </w:tc>
      </w:tr>
    </w:tbl>
    <w:p w14:paraId="4C7065C6" w14:textId="3A6DF83E" w:rsidR="009D03A2" w:rsidRPr="009D03A2" w:rsidRDefault="009D03A2" w:rsidP="009D03A2">
      <w:pPr>
        <w:pStyle w:val="10"/>
        <w:ind w:left="0" w:firstLine="0"/>
        <w:rPr>
          <w:rFonts w:ascii="Arial" w:hAnsi="Arial" w:cs="Arial"/>
        </w:rPr>
      </w:pPr>
      <w:r w:rsidRPr="009D03A2">
        <w:rPr>
          <w:rFonts w:ascii="Arial" w:hAnsi="Arial" w:cs="Arial"/>
        </w:rPr>
        <w:t>4 Основные положения</w:t>
      </w:r>
    </w:p>
    <w:tbl>
      <w:tblPr>
        <w:tblStyle w:val="a3"/>
        <w:tblW w:w="15876" w:type="dxa"/>
        <w:tblInd w:w="-459" w:type="dxa"/>
        <w:tblLook w:val="04A0" w:firstRow="1" w:lastRow="0" w:firstColumn="1" w:lastColumn="0" w:noHBand="0" w:noVBand="1"/>
      </w:tblPr>
      <w:tblGrid>
        <w:gridCol w:w="709"/>
        <w:gridCol w:w="1843"/>
        <w:gridCol w:w="2835"/>
        <w:gridCol w:w="6520"/>
        <w:gridCol w:w="3969"/>
      </w:tblGrid>
      <w:tr w:rsidR="009D03A2" w:rsidRPr="00D566FA" w14:paraId="5DEE5D40" w14:textId="77777777" w:rsidTr="00506B9E">
        <w:trPr>
          <w:tblHeader/>
        </w:trPr>
        <w:tc>
          <w:tcPr>
            <w:tcW w:w="709" w:type="dxa"/>
            <w:tcBorders>
              <w:bottom w:val="double" w:sz="4" w:space="0" w:color="auto"/>
            </w:tcBorders>
          </w:tcPr>
          <w:p w14:paraId="5C01AE18" w14:textId="041C4318" w:rsidR="009D03A2" w:rsidRPr="00D566FA" w:rsidRDefault="009D03A2" w:rsidP="009D03A2">
            <w:pPr>
              <w:pStyle w:val="a9"/>
              <w:tabs>
                <w:tab w:val="left" w:pos="11766"/>
              </w:tabs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4780BF43" w14:textId="4B46B015" w:rsidR="009D03A2" w:rsidRPr="00D566FA" w:rsidRDefault="009D03A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71DDF097" w14:textId="77777777" w:rsidR="009D03A2" w:rsidRPr="00D566FA" w:rsidRDefault="009D03A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31364070" w14:textId="6A63BE53" w:rsidR="009D03A2" w:rsidRPr="00D566FA" w:rsidRDefault="009D03A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520" w:type="dxa"/>
            <w:tcBorders>
              <w:bottom w:val="double" w:sz="4" w:space="0" w:color="auto"/>
            </w:tcBorders>
          </w:tcPr>
          <w:p w14:paraId="0F895E88" w14:textId="77777777" w:rsidR="009D03A2" w:rsidRPr="00D566FA" w:rsidRDefault="009D03A2" w:rsidP="009D03A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0952CD07" w14:textId="23FC3BDC" w:rsidR="009D03A2" w:rsidRPr="00D566FA" w:rsidRDefault="009D03A2" w:rsidP="009D03A2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14:paraId="1E912018" w14:textId="77777777" w:rsidR="009D03A2" w:rsidRPr="00D566FA" w:rsidRDefault="009D03A2" w:rsidP="009D03A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48902BD5" w14:textId="408902E6" w:rsidR="009D03A2" w:rsidRPr="00D566FA" w:rsidRDefault="009D03A2" w:rsidP="009D03A2">
            <w:pPr>
              <w:pStyle w:val="FORMATTEXT"/>
              <w:jc w:val="center"/>
              <w:rPr>
                <w:color w:val="000000"/>
              </w:rPr>
            </w:pPr>
            <w:r w:rsidRPr="00D566FA">
              <w:rPr>
                <w:color w:val="000000"/>
              </w:rPr>
              <w:t>разработчика</w:t>
            </w:r>
          </w:p>
        </w:tc>
      </w:tr>
      <w:tr w:rsidR="009D03A2" w:rsidRPr="00D566FA" w14:paraId="19BE5A69" w14:textId="77777777" w:rsidTr="00506B9E">
        <w:tc>
          <w:tcPr>
            <w:tcW w:w="709" w:type="dxa"/>
            <w:tcBorders>
              <w:top w:val="double" w:sz="4" w:space="0" w:color="auto"/>
            </w:tcBorders>
          </w:tcPr>
          <w:p w14:paraId="1A45E8CA" w14:textId="77777777" w:rsidR="009D03A2" w:rsidRPr="00D566FA" w:rsidRDefault="009D03A2" w:rsidP="009D03A2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07004F79" w14:textId="77777777" w:rsidR="009D03A2" w:rsidRPr="00D566FA" w:rsidRDefault="009D03A2" w:rsidP="009D03A2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31F59060" w14:textId="77777777" w:rsidR="009D03A2" w:rsidRPr="00D566FA" w:rsidRDefault="009D03A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«УК РМ </w:t>
            </w:r>
            <w:proofErr w:type="spellStart"/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Рейл</w:t>
            </w:r>
            <w:proofErr w:type="spellEnd"/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» и Союз «Объединение вагоностроителей», исх. № 177 от 15.05.2026</w:t>
            </w:r>
          </w:p>
        </w:tc>
        <w:tc>
          <w:tcPr>
            <w:tcW w:w="6520" w:type="dxa"/>
            <w:tcBorders>
              <w:top w:val="double" w:sz="4" w:space="0" w:color="auto"/>
            </w:tcBorders>
          </w:tcPr>
          <w:p w14:paraId="34B08E4A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744F776F" w14:textId="77777777" w:rsidR="009D03A2" w:rsidRPr="00D566FA" w:rsidRDefault="009D03A2" w:rsidP="009D03A2">
            <w:pPr>
              <w:pStyle w:val="a5"/>
              <w:tabs>
                <w:tab w:val="left" w:pos="2147"/>
                <w:tab w:val="right" w:pos="4240"/>
              </w:tabs>
              <w:spacing w:line="240" w:lineRule="auto"/>
              <w:ind w:firstLine="4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«Требования к шероховатости поверхностей задают в ЭГМ и (или) на чертеже для всех выполняемых по данному конструкторскому документу (далее - КД) поверхностей изделия, независимо от методов их образования, кроме поверхностей,</w:t>
            </w: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шероховатость</w:t>
            </w:r>
          </w:p>
          <w:p w14:paraId="27A5D343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которых не обусловлена требованиями конструкции.»</w:t>
            </w:r>
          </w:p>
          <w:p w14:paraId="1FA68796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52AC3B97" w14:textId="77777777" w:rsidR="009D03A2" w:rsidRPr="00D566FA" w:rsidRDefault="009D03A2" w:rsidP="009D03A2">
            <w:pPr>
              <w:tabs>
                <w:tab w:val="left" w:pos="412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3476EF3D" w14:textId="77777777" w:rsidR="009D03A2" w:rsidRPr="00D566FA" w:rsidRDefault="009D03A2" w:rsidP="009D03A2">
            <w:pPr>
              <w:pStyle w:val="a5"/>
              <w:tabs>
                <w:tab w:val="left" w:pos="1476"/>
                <w:tab w:val="left" w:pos="2902"/>
                <w:tab w:val="left" w:pos="3329"/>
                <w:tab w:val="right" w:pos="4404"/>
              </w:tabs>
              <w:spacing w:line="240" w:lineRule="auto"/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Внести уточнение в пункт и изложить его в следующей редакции:</w:t>
            </w:r>
          </w:p>
          <w:p w14:paraId="51C4D9C4" w14:textId="77777777" w:rsidR="009D03A2" w:rsidRPr="00D566FA" w:rsidRDefault="009D03A2" w:rsidP="009D03A2">
            <w:pPr>
              <w:pStyle w:val="a5"/>
              <w:tabs>
                <w:tab w:val="left" w:pos="2251"/>
                <w:tab w:val="right" w:pos="4409"/>
              </w:tabs>
              <w:spacing w:line="240" w:lineRule="auto"/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«Требования к шероховатости поверхностей задают в ЭГМ и (или) на чертеже для всех выполняемых по данному конструкторскому документу (далее - КД) поверхностей изделия, независимо от методов их образования, кроме поверхностей, </w:t>
            </w:r>
            <w:r w:rsidRPr="00D566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ru-RU" w:bidi="ru-RU"/>
              </w:rPr>
              <w:t xml:space="preserve">к которым не </w:t>
            </w:r>
            <w:r w:rsidRPr="00D566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предъявляются</w:t>
            </w:r>
            <w:r w:rsidRPr="00D566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ab/>
              <w:t>требования</w:t>
            </w:r>
            <w:r w:rsidRPr="00D566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ab/>
              <w:t>по</w:t>
            </w:r>
          </w:p>
          <w:p w14:paraId="2CD80B15" w14:textId="7A57193A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proofErr w:type="gramStart"/>
            <w:r w:rsidRPr="00D566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ru-RU" w:bidi="ru-RU"/>
              </w:rPr>
              <w:t>шероховатости</w:t>
            </w:r>
            <w:proofErr w:type="gramEnd"/>
            <w:r w:rsidRPr="00D566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D566FA">
              <w:rPr>
                <w:rFonts w:ascii="Arial" w:hAnsi="Arial" w:cs="Arial"/>
                <w:i/>
                <w:iCs/>
                <w:strike/>
                <w:color w:val="000000"/>
                <w:sz w:val="20"/>
                <w:szCs w:val="20"/>
                <w:lang w:eastAsia="ru-RU" w:bidi="ru-RU"/>
              </w:rPr>
              <w:t>которых не обусловлена требованиями конструкции</w:t>
            </w: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.»</w:t>
            </w:r>
          </w:p>
          <w:p w14:paraId="772DF852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lastRenderedPageBreak/>
              <w:t>Обоснование предлагаемой редакции:</w:t>
            </w:r>
          </w:p>
          <w:p w14:paraId="399C5DDF" w14:textId="77777777" w:rsidR="009D03A2" w:rsidRPr="00D566FA" w:rsidRDefault="009D03A2" w:rsidP="009D03A2">
            <w:pPr>
              <w:pStyle w:val="a5"/>
              <w:tabs>
                <w:tab w:val="right" w:pos="3429"/>
              </w:tabs>
              <w:spacing w:line="240" w:lineRule="auto"/>
              <w:ind w:firstLine="280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Предлагается внести уточнение для однозначного понимания отражения в КД требований по шероховатости поверхности</w:t>
            </w:r>
          </w:p>
          <w:p w14:paraId="3ECA060F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double" w:sz="4" w:space="0" w:color="auto"/>
            </w:tcBorders>
          </w:tcPr>
          <w:p w14:paraId="6B50F157" w14:textId="77777777" w:rsidR="009D03A2" w:rsidRDefault="00084AA9" w:rsidP="009D03A2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Отклонено.</w:t>
            </w:r>
          </w:p>
          <w:p w14:paraId="0E31E530" w14:textId="77777777" w:rsidR="00084AA9" w:rsidRDefault="00084AA9" w:rsidP="009D03A2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>Данное уточнение приведено в примечании к п. 4.1</w:t>
            </w:r>
            <w:r w:rsidR="00745BE4">
              <w:rPr>
                <w:color w:val="000000"/>
              </w:rPr>
              <w:t>.</w:t>
            </w:r>
          </w:p>
          <w:p w14:paraId="3AADAD1F" w14:textId="77777777" w:rsidR="00745BE4" w:rsidRDefault="00745BE4" w:rsidP="009D03A2">
            <w:pPr>
              <w:pStyle w:val="FORMATTEXT"/>
              <w:jc w:val="both"/>
              <w:rPr>
                <w:color w:val="000000"/>
              </w:rPr>
            </w:pPr>
          </w:p>
          <w:p w14:paraId="044D2367" w14:textId="77777777" w:rsidR="00745BE4" w:rsidRDefault="00745BE4" w:rsidP="009D03A2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Предложенная формулировка содержит тавтологию:</w:t>
            </w:r>
          </w:p>
          <w:p w14:paraId="67574351" w14:textId="5588C0BE" w:rsidR="00745BE4" w:rsidRPr="00D566FA" w:rsidRDefault="00745BE4" w:rsidP="009D03A2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>требования по шероховатости не задают для поверхностей, к которым не предъявляются требования по шероховатости</w:t>
            </w:r>
          </w:p>
        </w:tc>
      </w:tr>
    </w:tbl>
    <w:p w14:paraId="6948EBBF" w14:textId="1116A7FA" w:rsidR="009D03A2" w:rsidRDefault="009D03A2" w:rsidP="009D03A2">
      <w:pPr>
        <w:pStyle w:val="10"/>
        <w:ind w:left="0" w:firstLine="0"/>
      </w:pPr>
      <w:r>
        <w:t>5 Обозначение шероховатости поверхностей</w:t>
      </w:r>
    </w:p>
    <w:tbl>
      <w:tblPr>
        <w:tblStyle w:val="a3"/>
        <w:tblW w:w="15876" w:type="dxa"/>
        <w:tblInd w:w="-459" w:type="dxa"/>
        <w:tblLook w:val="04A0" w:firstRow="1" w:lastRow="0" w:firstColumn="1" w:lastColumn="0" w:noHBand="0" w:noVBand="1"/>
      </w:tblPr>
      <w:tblGrid>
        <w:gridCol w:w="638"/>
        <w:gridCol w:w="1706"/>
        <w:gridCol w:w="2590"/>
        <w:gridCol w:w="6976"/>
        <w:gridCol w:w="3966"/>
      </w:tblGrid>
      <w:tr w:rsidR="009D03A2" w:rsidRPr="00D566FA" w14:paraId="35D8C313" w14:textId="77777777" w:rsidTr="00016482">
        <w:trPr>
          <w:tblHeader/>
        </w:trPr>
        <w:tc>
          <w:tcPr>
            <w:tcW w:w="638" w:type="dxa"/>
            <w:tcBorders>
              <w:bottom w:val="double" w:sz="4" w:space="0" w:color="auto"/>
            </w:tcBorders>
          </w:tcPr>
          <w:p w14:paraId="61CED282" w14:textId="17CBE52B" w:rsidR="009D03A2" w:rsidRPr="00D566FA" w:rsidRDefault="009D03A2" w:rsidP="009D03A2">
            <w:pPr>
              <w:pStyle w:val="a9"/>
              <w:tabs>
                <w:tab w:val="left" w:pos="11766"/>
              </w:tabs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706" w:type="dxa"/>
            <w:tcBorders>
              <w:bottom w:val="double" w:sz="4" w:space="0" w:color="auto"/>
            </w:tcBorders>
          </w:tcPr>
          <w:p w14:paraId="566EBA90" w14:textId="04234DEF" w:rsidR="009D03A2" w:rsidRPr="00D566FA" w:rsidRDefault="009D03A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590" w:type="dxa"/>
            <w:tcBorders>
              <w:bottom w:val="double" w:sz="4" w:space="0" w:color="auto"/>
            </w:tcBorders>
          </w:tcPr>
          <w:p w14:paraId="59717CD9" w14:textId="77777777" w:rsidR="009D03A2" w:rsidRPr="00D566FA" w:rsidRDefault="009D03A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70F81162" w14:textId="71CF856B" w:rsidR="009D03A2" w:rsidRPr="00D566FA" w:rsidRDefault="009D03A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976" w:type="dxa"/>
            <w:tcBorders>
              <w:bottom w:val="double" w:sz="4" w:space="0" w:color="auto"/>
            </w:tcBorders>
          </w:tcPr>
          <w:p w14:paraId="413E4BFD" w14:textId="77777777" w:rsidR="009D03A2" w:rsidRPr="00D566FA" w:rsidRDefault="009D03A2" w:rsidP="009D03A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77BFCC17" w14:textId="0DF5F4F7" w:rsidR="009D03A2" w:rsidRPr="00D566FA" w:rsidRDefault="009D03A2" w:rsidP="009D03A2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966" w:type="dxa"/>
            <w:tcBorders>
              <w:bottom w:val="double" w:sz="4" w:space="0" w:color="auto"/>
            </w:tcBorders>
          </w:tcPr>
          <w:p w14:paraId="2FC36938" w14:textId="77777777" w:rsidR="009D03A2" w:rsidRPr="00D566FA" w:rsidRDefault="009D03A2" w:rsidP="009D03A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1405995A" w14:textId="76A859BD" w:rsidR="009D03A2" w:rsidRPr="00D566FA" w:rsidRDefault="009D03A2" w:rsidP="009D03A2">
            <w:pPr>
              <w:pStyle w:val="FORMATTEXT"/>
              <w:jc w:val="center"/>
              <w:rPr>
                <w:color w:val="000000"/>
              </w:rPr>
            </w:pPr>
            <w:r w:rsidRPr="00D566FA">
              <w:rPr>
                <w:color w:val="000000"/>
              </w:rPr>
              <w:t>разработчика</w:t>
            </w:r>
          </w:p>
        </w:tc>
      </w:tr>
      <w:tr w:rsidR="009D03A2" w:rsidRPr="00D566FA" w14:paraId="2292947E" w14:textId="77777777" w:rsidTr="00016482">
        <w:tc>
          <w:tcPr>
            <w:tcW w:w="638" w:type="dxa"/>
            <w:tcBorders>
              <w:top w:val="double" w:sz="4" w:space="0" w:color="auto"/>
            </w:tcBorders>
          </w:tcPr>
          <w:p w14:paraId="494D23D9" w14:textId="77777777" w:rsidR="009D03A2" w:rsidRPr="00D566FA" w:rsidRDefault="009D03A2" w:rsidP="009D03A2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double" w:sz="4" w:space="0" w:color="auto"/>
            </w:tcBorders>
          </w:tcPr>
          <w:p w14:paraId="2F650D48" w14:textId="77777777" w:rsidR="009D03A2" w:rsidRPr="00D566FA" w:rsidRDefault="009D03A2" w:rsidP="009D03A2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5.1. рисунок </w:t>
            </w:r>
            <w:r w:rsidRPr="00D566FA">
              <w:rPr>
                <w:rFonts w:ascii="Arial" w:hAnsi="Arial" w:cs="Arial"/>
                <w:color w:val="797588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2590" w:type="dxa"/>
            <w:tcBorders>
              <w:top w:val="double" w:sz="4" w:space="0" w:color="auto"/>
            </w:tcBorders>
          </w:tcPr>
          <w:p w14:paraId="52BB47A4" w14:textId="77777777" w:rsidR="009D03A2" w:rsidRPr="00D566FA" w:rsidRDefault="009D03A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АО «Концерн «Уралвагонзавод», исх. № 15-110/0049 от 08.05.2026</w:t>
            </w:r>
          </w:p>
        </w:tc>
        <w:tc>
          <w:tcPr>
            <w:tcW w:w="6976" w:type="dxa"/>
            <w:tcBorders>
              <w:top w:val="double" w:sz="4" w:space="0" w:color="auto"/>
            </w:tcBorders>
          </w:tcPr>
          <w:p w14:paraId="75B8392A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775F140" w14:textId="77777777" w:rsidR="009D03A2" w:rsidRPr="00D566FA" w:rsidRDefault="009D03A2" w:rsidP="009D03A2">
            <w:pP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Убрать косую черту «/» перед слонами «параметр (параметры)...»</w:t>
            </w:r>
          </w:p>
          <w:p w14:paraId="42B4FACB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4060FB8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795D4BE" w14:textId="77777777" w:rsidR="009D03A2" w:rsidRPr="00D566FA" w:rsidRDefault="009D03A2" w:rsidP="009D03A2">
            <w:pPr>
              <w:widowControl w:val="0"/>
              <w:tabs>
                <w:tab w:val="left" w:pos="2034"/>
              </w:tabs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D566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В соответствии с </w:t>
            </w:r>
            <w:r w:rsidRPr="00D566FA">
              <w:rPr>
                <w:rFonts w:ascii="Arial" w:eastAsia="Times New Roman" w:hAnsi="Arial" w:cs="Arial"/>
                <w:color w:val="797588"/>
                <w:sz w:val="20"/>
                <w:szCs w:val="20"/>
                <w:lang w:eastAsia="ru-RU" w:bidi="ru-RU"/>
              </w:rPr>
              <w:t xml:space="preserve">П. </w:t>
            </w:r>
            <w:r w:rsidRPr="00D566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5.6 настоящего стандарта, косой чертой </w:t>
            </w:r>
            <w:r w:rsidRPr="00D566FA">
              <w:rPr>
                <w:rFonts w:ascii="Arial" w:eastAsia="Times New Roman" w:hAnsi="Arial" w:cs="Arial"/>
                <w:color w:val="797588"/>
                <w:sz w:val="20"/>
                <w:szCs w:val="20"/>
                <w:lang w:eastAsia="ru-RU" w:bidi="ru-RU"/>
              </w:rPr>
              <w:t xml:space="preserve">«/» </w:t>
            </w:r>
            <w:r w:rsidRPr="00D566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разделяют базовую длину и параметр шероховатости, эта косая черта уже присутствует на рисунке 1 на строчке выше. В тоже время, </w:t>
            </w:r>
            <w:proofErr w:type="gramStart"/>
            <w:r w:rsidRPr="00D566FA">
              <w:rPr>
                <w:rFonts w:ascii="Arial" w:eastAsia="Times New Roman" w:hAnsi="Arial" w:cs="Arial"/>
                <w:color w:val="797588"/>
                <w:sz w:val="20"/>
                <w:szCs w:val="20"/>
                <w:lang w:eastAsia="ru-RU" w:bidi="ru-RU"/>
              </w:rPr>
              <w:t xml:space="preserve">к </w:t>
            </w:r>
            <w:r w:rsidRPr="00D566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соответствии</w:t>
            </w:r>
            <w:proofErr w:type="gramEnd"/>
            <w:r w:rsidRPr="00D566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D566FA">
              <w:rPr>
                <w:rFonts w:ascii="Arial" w:eastAsia="Times New Roman" w:hAnsi="Arial" w:cs="Arial"/>
                <w:color w:val="797588"/>
                <w:sz w:val="20"/>
                <w:szCs w:val="20"/>
                <w:lang w:eastAsia="ru-RU" w:bidi="ru-RU"/>
              </w:rPr>
              <w:t xml:space="preserve">с </w:t>
            </w:r>
            <w:r w:rsidRPr="00D566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и. 5.9. между графическим символом и параметром шероховатости ставится </w:t>
            </w:r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«пробел», </w:t>
            </w:r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val="en-US" w:bidi="en-US"/>
                <w14:ligatures w14:val="none"/>
              </w:rPr>
              <w:t>no</w:t>
            </w:r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bidi="en-US"/>
                <w14:ligatures w14:val="none"/>
              </w:rPr>
              <w:t>э</w:t>
            </w:r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тому не ясно назначение символа «/» на рисунке 1 </w:t>
            </w:r>
            <w:r w:rsidRPr="00D566FA">
              <w:rPr>
                <w:rFonts w:ascii="Arial" w:eastAsia="Arial Unicode MS" w:hAnsi="Arial" w:cs="Arial"/>
                <w:color w:val="797588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в </w:t>
            </w:r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указанном месте</w:t>
            </w:r>
          </w:p>
          <w:p w14:paraId="7A0F6120" w14:textId="77777777" w:rsidR="009D03A2" w:rsidRPr="00D566FA" w:rsidRDefault="009D03A2" w:rsidP="009D03A2">
            <w:pPr>
              <w:widowControl w:val="0"/>
              <w:tabs>
                <w:tab w:val="left" w:pos="203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66" w:type="dxa"/>
            <w:tcBorders>
              <w:top w:val="double" w:sz="4" w:space="0" w:color="auto"/>
            </w:tcBorders>
          </w:tcPr>
          <w:p w14:paraId="573E849F" w14:textId="5E71F5A8" w:rsidR="009D03A2" w:rsidRDefault="00084AA9" w:rsidP="009D03A2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>Принято.</w:t>
            </w:r>
          </w:p>
          <w:p w14:paraId="3B0DFC3D" w14:textId="0AC2C771" w:rsidR="00084AA9" w:rsidRPr="00D566FA" w:rsidRDefault="00084AA9" w:rsidP="009D03A2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>Рисунок 1 изменен</w:t>
            </w:r>
          </w:p>
        </w:tc>
      </w:tr>
      <w:tr w:rsidR="009D03A2" w:rsidRPr="00D566FA" w14:paraId="273EF3A6" w14:textId="77777777" w:rsidTr="00016482">
        <w:tc>
          <w:tcPr>
            <w:tcW w:w="638" w:type="dxa"/>
          </w:tcPr>
          <w:p w14:paraId="6B69191A" w14:textId="77777777" w:rsidR="009D03A2" w:rsidRPr="00D566FA" w:rsidRDefault="009D03A2" w:rsidP="009D03A2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39F4EAC3" w14:textId="77777777" w:rsidR="009D03A2" w:rsidRPr="00D566FA" w:rsidRDefault="009D03A2" w:rsidP="009D03A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2590" w:type="dxa"/>
          </w:tcPr>
          <w:p w14:paraId="03DF1F79" w14:textId="77777777" w:rsidR="009D03A2" w:rsidRPr="00D566FA" w:rsidRDefault="009D03A2" w:rsidP="009D03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«ТМХ-</w:t>
            </w:r>
            <w:proofErr w:type="spellStart"/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Электротех</w:t>
            </w:r>
            <w:proofErr w:type="spellEnd"/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»</w:t>
            </w: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 АО «ТМХ»,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исх. № 2878-ТМХ от 15.05.2026</w:t>
            </w:r>
          </w:p>
          <w:p w14:paraId="21C71643" w14:textId="77777777" w:rsidR="009D03A2" w:rsidRPr="00D566FA" w:rsidRDefault="009D03A2" w:rsidP="009D03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976" w:type="dxa"/>
          </w:tcPr>
          <w:p w14:paraId="6DADCFBE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Существующая редакция:</w:t>
            </w:r>
          </w:p>
          <w:p w14:paraId="4007B032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515F502" wp14:editId="26650F11">
                  <wp:extent cx="1440180" cy="1310640"/>
                  <wp:effectExtent l="0" t="0" r="7620" b="381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FF57E4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BDB849E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F7B837B" w14:textId="77777777" w:rsidR="009D03A2" w:rsidRPr="00D566FA" w:rsidRDefault="009D03A2" w:rsidP="009D03A2">
            <w:pPr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</w:p>
          <w:p w14:paraId="706FED9B" w14:textId="77777777" w:rsidR="009D03A2" w:rsidRPr="00D566FA" w:rsidRDefault="009D03A2" w:rsidP="009D03A2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566F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DFFC1A4" wp14:editId="27B4687A">
                  <wp:extent cx="1454150" cy="1303020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FB511E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4639E7A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CC37919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Убрать полочку</w:t>
            </w:r>
          </w:p>
          <w:p w14:paraId="02099891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66" w:type="dxa"/>
          </w:tcPr>
          <w:p w14:paraId="64981440" w14:textId="77777777" w:rsidR="009D03A2" w:rsidRDefault="00084AA9" w:rsidP="009D03A2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Отклонено.</w:t>
            </w:r>
          </w:p>
          <w:p w14:paraId="671D8B6C" w14:textId="77777777" w:rsidR="00084AA9" w:rsidRDefault="00084AA9" w:rsidP="009D03A2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>Поскольку подразумевается, что в общем случае в соответствии с п. 5.1 настоящего проекта в обозначении шероховатости приводят параметр шероховатости и его значения, то считаем, что знак должен быть с полкой.</w:t>
            </w:r>
          </w:p>
          <w:p w14:paraId="452E960B" w14:textId="0964F4D4" w:rsidR="00084AA9" w:rsidRPr="00D566FA" w:rsidRDefault="00084AA9" w:rsidP="009D03A2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Дополнительно в п. 5.2 указано, что для знака «3» параметр шероховатости и его значения необязательны, поэтому </w:t>
            </w:r>
            <w:r w:rsidR="000B6BCD">
              <w:rPr>
                <w:color w:val="000000"/>
              </w:rPr>
              <w:t>в соответствии с со вторым абзацем п. 5.</w:t>
            </w:r>
            <w:r w:rsidR="00016482">
              <w:rPr>
                <w:color w:val="000000"/>
              </w:rPr>
              <w:t>2</w:t>
            </w:r>
            <w:r w:rsidR="000B6BCD">
              <w:rPr>
                <w:color w:val="000000"/>
              </w:rPr>
              <w:t xml:space="preserve"> «при применении знака шероховатости без параметра шероховатости и его значения знак изображают без полки»</w:t>
            </w:r>
          </w:p>
        </w:tc>
      </w:tr>
      <w:tr w:rsidR="009D03A2" w:rsidRPr="00D566FA" w14:paraId="16ED7904" w14:textId="77777777" w:rsidTr="00016482">
        <w:tc>
          <w:tcPr>
            <w:tcW w:w="638" w:type="dxa"/>
          </w:tcPr>
          <w:p w14:paraId="1E76F9B8" w14:textId="77777777" w:rsidR="009D03A2" w:rsidRPr="00D566FA" w:rsidRDefault="009D03A2" w:rsidP="009D03A2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5556C74F" w14:textId="77777777" w:rsidR="009D03A2" w:rsidRPr="00B51F79" w:rsidRDefault="009D03A2" w:rsidP="009D03A2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1F79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2590" w:type="dxa"/>
          </w:tcPr>
          <w:p w14:paraId="6D73C7F4" w14:textId="77777777" w:rsidR="009D03A2" w:rsidRPr="00DC7E33" w:rsidRDefault="009D03A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F79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31-21/11185 от 07.</w:t>
            </w:r>
            <w:r w:rsidRPr="00DC7E33">
              <w:rPr>
                <w:rFonts w:ascii="Arial" w:hAnsi="Arial" w:cs="Arial"/>
                <w:sz w:val="20"/>
                <w:szCs w:val="20"/>
              </w:rPr>
              <w:t>0</w:t>
            </w:r>
            <w:r w:rsidRPr="00B51F79">
              <w:rPr>
                <w:rFonts w:ascii="Arial" w:hAnsi="Arial" w:cs="Arial"/>
                <w:sz w:val="20"/>
                <w:szCs w:val="20"/>
              </w:rPr>
              <w:t>5.202</w:t>
            </w:r>
            <w:r w:rsidRPr="00DC7E3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9CB45F1" w14:textId="77777777" w:rsidR="00016482" w:rsidRPr="00DC7E33" w:rsidRDefault="0001648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28F5C4" w14:textId="4646FF06" w:rsidR="00016482" w:rsidRPr="00B51F79" w:rsidRDefault="0001648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1F79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B51F79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B51F79">
              <w:rPr>
                <w:rFonts w:ascii="Arial" w:hAnsi="Arial" w:cs="Arial"/>
                <w:sz w:val="20"/>
                <w:szCs w:val="20"/>
              </w:rPr>
              <w:t>», исх. № ОС-10192 от 15.05.2026</w:t>
            </w:r>
          </w:p>
        </w:tc>
        <w:tc>
          <w:tcPr>
            <w:tcW w:w="6976" w:type="dxa"/>
          </w:tcPr>
          <w:p w14:paraId="276958C4" w14:textId="77777777" w:rsidR="009D03A2" w:rsidRPr="00B51F79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51F7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F7F14B9" w14:textId="77777777" w:rsidR="009D03A2" w:rsidRPr="00B51F79" w:rsidRDefault="009D03A2" w:rsidP="009D03A2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B51F79">
              <w:rPr>
                <w:rFonts w:ascii="Arial" w:hAnsi="Arial" w:cs="Arial"/>
                <w:sz w:val="20"/>
                <w:szCs w:val="20"/>
              </w:rPr>
              <w:t>В предложенной формулировке не установлено, до каких пределов можно увеличивать размер знака.</w:t>
            </w:r>
          </w:p>
          <w:p w14:paraId="194AB58E" w14:textId="77777777" w:rsidR="009D03A2" w:rsidRPr="00B51F79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51F79">
              <w:rPr>
                <w:rFonts w:ascii="Arial" w:hAnsi="Arial" w:cs="Arial"/>
                <w:sz w:val="20"/>
                <w:szCs w:val="20"/>
              </w:rPr>
              <w:t>Привести в соответствии с положением 1.3 действующего стандарта ГОСТ 2.309—73</w:t>
            </w:r>
          </w:p>
          <w:p w14:paraId="6223D2D7" w14:textId="77777777" w:rsidR="009D03A2" w:rsidRPr="00B51F79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35C5C2C" w14:textId="77777777" w:rsidR="009D03A2" w:rsidRPr="00B51F79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51F7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948C432" w14:textId="77777777" w:rsidR="009D03A2" w:rsidRPr="00B51F79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51F79">
              <w:rPr>
                <w:rFonts w:ascii="Arial" w:hAnsi="Arial" w:cs="Arial"/>
                <w:sz w:val="20"/>
                <w:szCs w:val="20"/>
              </w:rPr>
              <w:t xml:space="preserve">…высота </w:t>
            </w:r>
            <w:r w:rsidRPr="00B51F79">
              <w:rPr>
                <w:rFonts w:ascii="Arial" w:hAnsi="Arial" w:cs="Arial"/>
                <w:i/>
                <w:iCs/>
                <w:sz w:val="20"/>
                <w:szCs w:val="20"/>
              </w:rPr>
              <w:t>H</w:t>
            </w:r>
            <w:r w:rsidRPr="00B51F79">
              <w:rPr>
                <w:rFonts w:ascii="Arial" w:hAnsi="Arial" w:cs="Arial"/>
                <w:sz w:val="20"/>
                <w:szCs w:val="20"/>
              </w:rPr>
              <w:t xml:space="preserve"> равна </w:t>
            </w:r>
            <w:r w:rsidRPr="00B51F79">
              <w:rPr>
                <w:rFonts w:ascii="Arial" w:hAnsi="Arial" w:cs="Arial"/>
                <w:b/>
                <w:sz w:val="20"/>
                <w:szCs w:val="20"/>
              </w:rPr>
              <w:t xml:space="preserve">(1,5…5) </w:t>
            </w:r>
            <w:r w:rsidRPr="00B51F79">
              <w:rPr>
                <w:rFonts w:ascii="Arial" w:hAnsi="Arial" w:cs="Arial"/>
                <w:i/>
                <w:sz w:val="20"/>
                <w:szCs w:val="20"/>
              </w:rPr>
              <w:t>h</w:t>
            </w:r>
            <w:r w:rsidRPr="00B51F79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  <w:p w14:paraId="579BA58D" w14:textId="77777777" w:rsidR="009D03A2" w:rsidRPr="00B51F79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92B07F0" w14:textId="77777777" w:rsidR="009D03A2" w:rsidRPr="00B51F79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51F7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2DC4360" w14:textId="77777777" w:rsidR="009D03A2" w:rsidRPr="00B51F79" w:rsidRDefault="009D03A2" w:rsidP="009D03A2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B51F79">
              <w:rPr>
                <w:rFonts w:ascii="Arial" w:hAnsi="Arial" w:cs="Arial"/>
                <w:sz w:val="20"/>
                <w:szCs w:val="20"/>
              </w:rPr>
              <w:t>ГОСТ 1.5—2001 (4.1.2)</w:t>
            </w:r>
          </w:p>
          <w:p w14:paraId="671194C3" w14:textId="77777777" w:rsidR="009D03A2" w:rsidRPr="00B51F79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51F79">
              <w:rPr>
                <w:rFonts w:ascii="Arial" w:hAnsi="Arial" w:cs="Arial"/>
                <w:sz w:val="20"/>
                <w:szCs w:val="20"/>
              </w:rPr>
              <w:t>ГОСТ 2.309—73 (1.3)</w:t>
            </w:r>
          </w:p>
          <w:p w14:paraId="2884E358" w14:textId="77777777" w:rsidR="009D03A2" w:rsidRPr="00B51F79" w:rsidRDefault="009D03A2" w:rsidP="009D03A2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6" w:type="dxa"/>
          </w:tcPr>
          <w:p w14:paraId="4B64C9BF" w14:textId="2326289F" w:rsidR="009D03A2" w:rsidRDefault="000B6BCD" w:rsidP="000B6BCD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1F79">
              <w:rPr>
                <w:rFonts w:ascii="Arial" w:hAnsi="Arial" w:cs="Arial"/>
                <w:color w:val="000000"/>
                <w:sz w:val="20"/>
                <w:szCs w:val="20"/>
              </w:rPr>
              <w:t>Принято</w:t>
            </w:r>
            <w:r w:rsidR="00B51F79">
              <w:rPr>
                <w:rFonts w:ascii="Arial" w:hAnsi="Arial" w:cs="Arial"/>
                <w:color w:val="000000"/>
                <w:sz w:val="20"/>
                <w:szCs w:val="20"/>
              </w:rPr>
              <w:t xml:space="preserve"> частично</w:t>
            </w:r>
            <w:r w:rsidRPr="00B51F7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007078FA" w14:textId="7EEE1642" w:rsidR="00B51F79" w:rsidRPr="002F507E" w:rsidRDefault="00B51F79" w:rsidP="000B6BCD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 </w:t>
            </w:r>
            <w:r w:rsidRPr="00B51F79">
              <w:rPr>
                <w:rFonts w:ascii="Arial" w:hAnsi="Arial" w:cs="Arial"/>
                <w:color w:val="000000"/>
                <w:sz w:val="20"/>
                <w:szCs w:val="20"/>
              </w:rPr>
              <w:t>пример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="007837AE">
              <w:rPr>
                <w:rFonts w:ascii="Arial" w:hAnsi="Arial" w:cs="Arial"/>
                <w:color w:val="000000"/>
                <w:sz w:val="20"/>
                <w:szCs w:val="20"/>
              </w:rPr>
              <w:t xml:space="preserve"> в п. 5.6</w:t>
            </w:r>
            <w:r w:rsidRPr="00B51F79">
              <w:rPr>
                <w:rFonts w:ascii="Arial" w:hAnsi="Arial" w:cs="Arial"/>
                <w:color w:val="000000"/>
                <w:sz w:val="20"/>
                <w:szCs w:val="20"/>
              </w:rPr>
              <w:t>, где все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возможные </w:t>
            </w:r>
            <w:r w:rsidRPr="00B51F79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параметры учтены</w:t>
            </w:r>
            <w:r w:rsidR="002F507E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B51F7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F507E">
              <w:rPr>
                <w:rFonts w:ascii="Arial" w:hAnsi="Arial" w:cs="Arial"/>
                <w:color w:val="000000"/>
                <w:sz w:val="20"/>
                <w:szCs w:val="20"/>
              </w:rPr>
              <w:t xml:space="preserve">высота знака </w:t>
            </w:r>
            <w:r w:rsidRPr="00B51F7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F507E">
              <w:rPr>
                <w:rFonts w:ascii="Arial" w:hAnsi="Arial" w:cs="Arial"/>
                <w:color w:val="000000"/>
                <w:sz w:val="20"/>
                <w:szCs w:val="20"/>
              </w:rPr>
              <w:t xml:space="preserve">составила </w:t>
            </w:r>
            <w:r w:rsidRPr="00B51F79">
              <w:rPr>
                <w:rFonts w:ascii="Arial" w:hAnsi="Arial" w:cs="Arial"/>
                <w:color w:val="000000"/>
                <w:sz w:val="20"/>
                <w:szCs w:val="20"/>
              </w:rPr>
              <w:t>6,2h</w:t>
            </w:r>
            <w:r w:rsidR="002F507E">
              <w:rPr>
                <w:rFonts w:ascii="Arial" w:hAnsi="Arial" w:cs="Arial"/>
                <w:color w:val="000000"/>
                <w:sz w:val="20"/>
                <w:szCs w:val="20"/>
              </w:rPr>
              <w:t xml:space="preserve">, поэтому увеличили максимальную высоту до </w:t>
            </w:r>
            <w:r w:rsidR="002F507E" w:rsidRPr="002F507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2F507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</w:t>
            </w:r>
          </w:p>
          <w:p w14:paraId="58AFEC8E" w14:textId="77777777" w:rsidR="00B51F79" w:rsidRPr="00B51F79" w:rsidRDefault="00B51F79" w:rsidP="000B6BCD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126D08" w14:textId="2D487FD7" w:rsidR="000B6BCD" w:rsidRPr="00B51F79" w:rsidRDefault="000B6BCD" w:rsidP="000B6BCD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1F79">
              <w:rPr>
                <w:rFonts w:ascii="Arial" w:hAnsi="Arial" w:cs="Arial"/>
                <w:color w:val="000000"/>
                <w:sz w:val="20"/>
                <w:szCs w:val="20"/>
              </w:rPr>
              <w:t>Размеры графического символа перенесены в приложение А</w:t>
            </w:r>
            <w:r w:rsidR="002F50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9D03A2" w:rsidRPr="00D566FA" w14:paraId="3469FE36" w14:textId="77777777" w:rsidTr="00016482">
        <w:tc>
          <w:tcPr>
            <w:tcW w:w="638" w:type="dxa"/>
          </w:tcPr>
          <w:p w14:paraId="6FE5BF8F" w14:textId="77777777" w:rsidR="009D03A2" w:rsidRPr="00D566FA" w:rsidRDefault="009D03A2" w:rsidP="009D03A2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5BF2BC52" w14:textId="77777777" w:rsidR="009D03A2" w:rsidRPr="00D566FA" w:rsidRDefault="009D03A2" w:rsidP="009D03A2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2590" w:type="dxa"/>
          </w:tcPr>
          <w:p w14:paraId="16EB4A9B" w14:textId="3996A33B" w:rsidR="002F507E" w:rsidRDefault="002F507E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31-21/11185 от 07.</w:t>
            </w:r>
            <w:r w:rsidRPr="002F507E">
              <w:rPr>
                <w:rFonts w:ascii="Arial" w:hAnsi="Arial" w:cs="Arial"/>
                <w:sz w:val="20"/>
                <w:szCs w:val="20"/>
              </w:rPr>
              <w:t>0</w:t>
            </w:r>
            <w:r w:rsidRPr="00D566FA">
              <w:rPr>
                <w:rFonts w:ascii="Arial" w:hAnsi="Arial" w:cs="Arial"/>
                <w:sz w:val="20"/>
                <w:szCs w:val="20"/>
              </w:rPr>
              <w:t>5.202</w:t>
            </w:r>
            <w:r w:rsidRPr="002F507E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300E93F" w14:textId="77777777" w:rsidR="002F507E" w:rsidRPr="002F507E" w:rsidRDefault="002F507E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2F7ADF" w14:textId="5A9811AF" w:rsidR="009D03A2" w:rsidRPr="00D566FA" w:rsidRDefault="009D03A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D566FA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D566FA">
              <w:rPr>
                <w:rFonts w:ascii="Arial" w:hAnsi="Arial" w:cs="Arial"/>
                <w:sz w:val="20"/>
                <w:szCs w:val="20"/>
              </w:rPr>
              <w:t>», исх. № ОС-10192 от 15.05.2026</w:t>
            </w:r>
          </w:p>
        </w:tc>
        <w:tc>
          <w:tcPr>
            <w:tcW w:w="6976" w:type="dxa"/>
          </w:tcPr>
          <w:p w14:paraId="5A8971C3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5DE1AE2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Ввести уточнение</w:t>
            </w:r>
          </w:p>
          <w:p w14:paraId="14BA302A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5D6697D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D99BD05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…в графе 3 основной надписи чертежа по ГОСТ Р 2.104</w:t>
            </w:r>
          </w:p>
          <w:p w14:paraId="1DF55624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7F65714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077765A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ГОСТ Р 2.104‒2023</w:t>
            </w:r>
          </w:p>
          <w:p w14:paraId="32043D9A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66" w:type="dxa"/>
          </w:tcPr>
          <w:p w14:paraId="4A4005BD" w14:textId="77777777" w:rsidR="009D03A2" w:rsidRDefault="002F507E" w:rsidP="005A6228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>Отклонено.</w:t>
            </w:r>
          </w:p>
          <w:p w14:paraId="67BC0DCA" w14:textId="63880F0F" w:rsidR="002F507E" w:rsidRPr="00D566FA" w:rsidRDefault="002F507E" w:rsidP="005A6228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>Термин «основная надпись» есть в ГОСТ Р 2.005. Каждый раз при упоминании основной надписи ссылаться на 2.104 считаем неправильным (как и при упоминании других базовых для ЕСКД понятий). Это перегружает нормативными ссылками стандарт и в будущем будет усложнять вывод стандартов на межгосударственный уровень</w:t>
            </w:r>
          </w:p>
        </w:tc>
      </w:tr>
      <w:tr w:rsidR="009D03A2" w:rsidRPr="00D566FA" w14:paraId="079F03B2" w14:textId="77777777" w:rsidTr="00016482">
        <w:tc>
          <w:tcPr>
            <w:tcW w:w="638" w:type="dxa"/>
          </w:tcPr>
          <w:p w14:paraId="1E01C131" w14:textId="77777777" w:rsidR="009D03A2" w:rsidRPr="00D566FA" w:rsidRDefault="009D03A2" w:rsidP="009D03A2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445D39F6" w14:textId="77777777" w:rsidR="009D03A2" w:rsidRPr="00D566FA" w:rsidRDefault="009D03A2" w:rsidP="009D03A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5.5.4</w:t>
            </w:r>
          </w:p>
        </w:tc>
        <w:tc>
          <w:tcPr>
            <w:tcW w:w="2590" w:type="dxa"/>
          </w:tcPr>
          <w:p w14:paraId="47855EF2" w14:textId="77777777" w:rsidR="009D03A2" w:rsidRPr="00D566FA" w:rsidRDefault="009D03A2" w:rsidP="009D03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«КСК»,</w:t>
            </w:r>
            <w:r w:rsidRPr="00D566FA">
              <w:rPr>
                <w:rFonts w:ascii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исх. № 2878-ТМХ от 15.05.2026</w:t>
            </w:r>
          </w:p>
          <w:p w14:paraId="629835D1" w14:textId="77777777" w:rsidR="009D03A2" w:rsidRPr="00D566FA" w:rsidRDefault="009D03A2" w:rsidP="009D03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976" w:type="dxa"/>
          </w:tcPr>
          <w:p w14:paraId="04556CD8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Существующая редакция:</w:t>
            </w:r>
          </w:p>
          <w:p w14:paraId="5C3D4CBF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Примеры – </w:t>
            </w:r>
            <w:r w:rsidRPr="00D566F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fldChar w:fldCharType="begin"/>
            </w:r>
            <w:r w:rsidRPr="00D566F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instrText xml:space="preserve"> QUOTE </w:instrText>
            </w:r>
            <w:r w:rsidR="00DF3E0A">
              <w:rPr>
                <w:rFonts w:ascii="Arial" w:eastAsiaTheme="minorHAnsi" w:hAnsi="Arial" w:cs="Arial"/>
                <w:kern w:val="0"/>
                <w:position w:val="-17"/>
                <w:sz w:val="20"/>
                <w:szCs w:val="20"/>
                <w14:ligatures w14:val="none"/>
              </w:rPr>
              <w:pict w14:anchorId="398652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19.5pt" equationxml="&lt;">
                  <v:imagedata r:id="rId10" o:title="" chromakey="white"/>
                </v:shape>
              </w:pict>
            </w:r>
            <w:r w:rsidRPr="00D566F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instrText xml:space="preserve"> </w:instrText>
            </w:r>
            <w:r w:rsidRPr="00D566F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fldChar w:fldCharType="separate"/>
            </w:r>
            <w:r w:rsidR="00DF3E0A">
              <w:rPr>
                <w:rFonts w:ascii="Arial" w:eastAsiaTheme="minorHAnsi" w:hAnsi="Arial" w:cs="Arial"/>
                <w:kern w:val="0"/>
                <w:position w:val="-17"/>
                <w:sz w:val="20"/>
                <w:szCs w:val="20"/>
                <w14:ligatures w14:val="none"/>
              </w:rPr>
              <w:pict w14:anchorId="7126BF74">
                <v:shape id="_x0000_i1026" type="#_x0000_t75" style="width:57.75pt;height:19.5pt" equationxml="&lt;">
                  <v:imagedata r:id="rId10" o:title="" chromakey="white"/>
                </v:shape>
              </w:pict>
            </w:r>
            <w:r w:rsidRPr="00D566F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fldChar w:fldCharType="end"/>
            </w:r>
            <w:r w:rsidRPr="00D566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;</w:t>
            </w:r>
            <w:r w:rsidRPr="00D566FA">
              <w:rPr>
                <w:rFonts w:ascii="Arial" w:hAnsi="Arial" w:cs="Arial"/>
                <w:b/>
                <w:bCs/>
                <w:iCs/>
                <w:sz w:val="20"/>
                <w:szCs w:val="20"/>
                <w:lang w:val="de-DE"/>
              </w:rPr>
              <w:fldChar w:fldCharType="begin"/>
            </w:r>
            <w:r w:rsidRPr="00D566FA">
              <w:rPr>
                <w:rFonts w:ascii="Arial" w:hAnsi="Arial" w:cs="Arial"/>
                <w:b/>
                <w:bCs/>
                <w:iCs/>
                <w:sz w:val="20"/>
                <w:szCs w:val="20"/>
                <w:lang w:val="de-DE"/>
              </w:rPr>
              <w:instrText xml:space="preserve"> QUOTE </w:instrText>
            </w:r>
            <w:r w:rsidR="00DF3E0A">
              <w:rPr>
                <w:rFonts w:ascii="Arial" w:eastAsiaTheme="minorHAnsi" w:hAnsi="Arial" w:cs="Arial"/>
                <w:kern w:val="0"/>
                <w:position w:val="-17"/>
                <w:sz w:val="20"/>
                <w:szCs w:val="20"/>
                <w14:ligatures w14:val="none"/>
              </w:rPr>
              <w:pict w14:anchorId="768BC20B">
                <v:shape id="_x0000_i1027" type="#_x0000_t75" style="width:52.5pt;height:19.5pt" equationxml="&lt;">
                  <v:imagedata r:id="rId11" o:title="" chromakey="white"/>
                </v:shape>
              </w:pict>
            </w:r>
            <w:r w:rsidRPr="00D566FA">
              <w:rPr>
                <w:rFonts w:ascii="Arial" w:hAnsi="Arial" w:cs="Arial"/>
                <w:b/>
                <w:bCs/>
                <w:iCs/>
                <w:sz w:val="20"/>
                <w:szCs w:val="20"/>
                <w:lang w:val="de-DE"/>
              </w:rPr>
              <w:instrText xml:space="preserve"> </w:instrText>
            </w:r>
            <w:r w:rsidRPr="00D566FA">
              <w:rPr>
                <w:rFonts w:ascii="Arial" w:hAnsi="Arial" w:cs="Arial"/>
                <w:b/>
                <w:bCs/>
                <w:iCs/>
                <w:sz w:val="20"/>
                <w:szCs w:val="20"/>
                <w:lang w:val="de-DE"/>
              </w:rPr>
              <w:fldChar w:fldCharType="separate"/>
            </w:r>
            <w:r w:rsidR="00DF3E0A">
              <w:rPr>
                <w:rFonts w:ascii="Arial" w:eastAsiaTheme="minorHAnsi" w:hAnsi="Arial" w:cs="Arial"/>
                <w:kern w:val="0"/>
                <w:position w:val="-17"/>
                <w:sz w:val="20"/>
                <w:szCs w:val="20"/>
                <w14:ligatures w14:val="none"/>
              </w:rPr>
              <w:pict w14:anchorId="6AA01867">
                <v:shape id="_x0000_i1028" type="#_x0000_t75" style="width:52.5pt;height:19.5pt" equationxml="&lt;">
                  <v:imagedata r:id="rId11" o:title="" chromakey="white"/>
                </v:shape>
              </w:pict>
            </w:r>
            <w:r w:rsidRPr="00D566FA">
              <w:rPr>
                <w:rFonts w:ascii="Arial" w:hAnsi="Arial" w:cs="Arial"/>
                <w:b/>
                <w:bCs/>
                <w:iCs/>
                <w:sz w:val="20"/>
                <w:szCs w:val="20"/>
                <w:lang w:val="de-DE"/>
              </w:rPr>
              <w:fldChar w:fldCharType="end"/>
            </w:r>
            <w:r w:rsidRPr="00D566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de-DE"/>
              </w:rPr>
              <w:t xml:space="preserve">; </w:t>
            </w:r>
            <w:r w:rsidRPr="00D566FA">
              <w:rPr>
                <w:rFonts w:ascii="Arial" w:hAnsi="Arial" w:cs="Arial"/>
                <w:b/>
                <w:bCs/>
                <w:iCs/>
                <w:sz w:val="20"/>
                <w:szCs w:val="20"/>
                <w:lang w:val="de-DE"/>
              </w:rPr>
              <w:fldChar w:fldCharType="begin"/>
            </w:r>
            <w:r w:rsidRPr="00D566FA">
              <w:rPr>
                <w:rFonts w:ascii="Arial" w:hAnsi="Arial" w:cs="Arial"/>
                <w:b/>
                <w:bCs/>
                <w:iCs/>
                <w:sz w:val="20"/>
                <w:szCs w:val="20"/>
                <w:lang w:val="de-DE"/>
              </w:rPr>
              <w:instrText xml:space="preserve"> QUOTE </w:instrText>
            </w:r>
            <w:r w:rsidR="00DF3E0A">
              <w:rPr>
                <w:rFonts w:ascii="Arial" w:eastAsiaTheme="minorHAnsi" w:hAnsi="Arial" w:cs="Arial"/>
                <w:kern w:val="0"/>
                <w:position w:val="-17"/>
                <w:sz w:val="20"/>
                <w:szCs w:val="20"/>
                <w14:ligatures w14:val="none"/>
              </w:rPr>
              <w:pict w14:anchorId="1AD523BA">
                <v:shape id="_x0000_i1029" type="#_x0000_t75" style="width:58.5pt;height:19.5pt" equationxml="&lt;">
                  <v:imagedata r:id="rId12" o:title="" chromakey="white"/>
                </v:shape>
              </w:pict>
            </w:r>
            <w:r w:rsidRPr="00D566FA">
              <w:rPr>
                <w:rFonts w:ascii="Arial" w:hAnsi="Arial" w:cs="Arial"/>
                <w:b/>
                <w:bCs/>
                <w:iCs/>
                <w:sz w:val="20"/>
                <w:szCs w:val="20"/>
                <w:lang w:val="de-DE"/>
              </w:rPr>
              <w:instrText xml:space="preserve"> </w:instrText>
            </w:r>
            <w:r w:rsidRPr="00D566FA">
              <w:rPr>
                <w:rFonts w:ascii="Arial" w:hAnsi="Arial" w:cs="Arial"/>
                <w:b/>
                <w:bCs/>
                <w:iCs/>
                <w:sz w:val="20"/>
                <w:szCs w:val="20"/>
                <w:lang w:val="de-DE"/>
              </w:rPr>
              <w:fldChar w:fldCharType="separate"/>
            </w:r>
            <w:r w:rsidR="00DF3E0A">
              <w:rPr>
                <w:rFonts w:ascii="Arial" w:eastAsiaTheme="minorHAnsi" w:hAnsi="Arial" w:cs="Arial"/>
                <w:kern w:val="0"/>
                <w:position w:val="-17"/>
                <w:sz w:val="20"/>
                <w:szCs w:val="20"/>
                <w14:ligatures w14:val="none"/>
              </w:rPr>
              <w:pict w14:anchorId="7DC85728">
                <v:shape id="_x0000_i1030" type="#_x0000_t75" style="width:58.5pt;height:19.5pt" equationxml="&lt;">
                  <v:imagedata r:id="rId12" o:title="" chromakey="white"/>
                </v:shape>
              </w:pict>
            </w:r>
            <w:r w:rsidRPr="00D566FA">
              <w:rPr>
                <w:rFonts w:ascii="Arial" w:hAnsi="Arial" w:cs="Arial"/>
                <w:b/>
                <w:bCs/>
                <w:iCs/>
                <w:sz w:val="20"/>
                <w:szCs w:val="20"/>
                <w:lang w:val="de-DE"/>
              </w:rPr>
              <w:fldChar w:fldCharType="end"/>
            </w:r>
            <w:r w:rsidRPr="00D566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de-DE"/>
              </w:rPr>
              <w:t xml:space="preserve">; </w:t>
            </w:r>
            <w:r w:rsidRPr="00D566FA">
              <w:rPr>
                <w:rFonts w:ascii="Arial" w:hAnsi="Arial" w:cs="Arial"/>
                <w:b/>
                <w:bCs/>
                <w:iCs/>
                <w:sz w:val="20"/>
                <w:szCs w:val="20"/>
                <w:vertAlign w:val="subscript"/>
                <w:lang w:val="de-DE"/>
              </w:rPr>
              <w:fldChar w:fldCharType="begin"/>
            </w:r>
            <w:r w:rsidRPr="00D566FA">
              <w:rPr>
                <w:rFonts w:ascii="Arial" w:hAnsi="Arial" w:cs="Arial"/>
                <w:b/>
                <w:bCs/>
                <w:iCs/>
                <w:sz w:val="20"/>
                <w:szCs w:val="20"/>
                <w:vertAlign w:val="subscript"/>
                <w:lang w:val="de-DE"/>
              </w:rPr>
              <w:instrText xml:space="preserve"> QUOTE </w:instrText>
            </w:r>
            <w:r w:rsidR="00C76A78">
              <w:rPr>
                <w:rFonts w:ascii="Arial" w:eastAsiaTheme="minorHAnsi" w:hAnsi="Arial" w:cs="Arial"/>
                <w:kern w:val="0"/>
                <w:position w:val="-15"/>
                <w:sz w:val="20"/>
                <w:szCs w:val="20"/>
                <w14:ligatures w14:val="none"/>
              </w:rPr>
              <w:pict w14:anchorId="09C48967">
                <v:shape id="_x0000_i1031" type="#_x0000_t75" style="width:12.75pt;height:17.25pt" equationxml="&lt;">
                  <v:imagedata r:id="rId13" o:title="" chromakey="white"/>
                </v:shape>
              </w:pict>
            </w:r>
            <w:r w:rsidRPr="00D566FA">
              <w:rPr>
                <w:rFonts w:ascii="Arial" w:hAnsi="Arial" w:cs="Arial"/>
                <w:b/>
                <w:bCs/>
                <w:iCs/>
                <w:sz w:val="20"/>
                <w:szCs w:val="20"/>
                <w:vertAlign w:val="subscript"/>
                <w:lang w:val="de-DE"/>
              </w:rPr>
              <w:instrText xml:space="preserve"> </w:instrText>
            </w:r>
            <w:r w:rsidRPr="00D566FA">
              <w:rPr>
                <w:rFonts w:ascii="Arial" w:hAnsi="Arial" w:cs="Arial"/>
                <w:b/>
                <w:bCs/>
                <w:iCs/>
                <w:sz w:val="20"/>
                <w:szCs w:val="20"/>
                <w:vertAlign w:val="subscript"/>
                <w:lang w:val="de-DE"/>
              </w:rPr>
              <w:fldChar w:fldCharType="separate"/>
            </w:r>
            <w:r w:rsidR="00C76A78">
              <w:rPr>
                <w:rFonts w:ascii="Arial" w:eastAsiaTheme="minorHAnsi" w:hAnsi="Arial" w:cs="Arial"/>
                <w:kern w:val="0"/>
                <w:position w:val="-15"/>
                <w:sz w:val="20"/>
                <w:szCs w:val="20"/>
                <w14:ligatures w14:val="none"/>
              </w:rPr>
              <w:pict w14:anchorId="53D7EF3C">
                <v:shape id="_x0000_i1032" type="#_x0000_t75" style="width:12.75pt;height:17.25pt" equationxml="&lt;">
                  <v:imagedata r:id="rId13" o:title="" chromakey="white"/>
                </v:shape>
              </w:pict>
            </w:r>
            <w:r w:rsidRPr="00D566FA">
              <w:rPr>
                <w:rFonts w:ascii="Arial" w:hAnsi="Arial" w:cs="Arial"/>
                <w:b/>
                <w:bCs/>
                <w:iCs/>
                <w:sz w:val="20"/>
                <w:szCs w:val="20"/>
                <w:vertAlign w:val="subscript"/>
                <w:lang w:val="de-DE"/>
              </w:rPr>
              <w:fldChar w:fldCharType="end"/>
            </w:r>
            <w:r w:rsidRPr="00D566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bscript"/>
                <w:lang w:val="de-DE"/>
              </w:rPr>
              <w:t xml:space="preserve"> </w:t>
            </w:r>
            <w:r w:rsidRPr="00D566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de-DE"/>
              </w:rPr>
              <w:t>70±40 %</w:t>
            </w:r>
            <w:r w:rsidRPr="00D566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36B610A8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1A9CBA3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9F5CE15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Примеры – </w:t>
            </w:r>
            <m:oMath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  <w:lang w:val="de-DE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Arial"/>
                      <w:b/>
                      <w:bCs/>
                      <w:i/>
                      <w:iCs/>
                      <w:sz w:val="20"/>
                      <w:szCs w:val="20"/>
                      <w:lang w:val="de-DE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  <w:lang w:val="de-DE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,00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  <w:lang w:val="de-DE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20 %</m:t>
                  </m:r>
                </m:sup>
              </m:sSup>
            </m:oMath>
            <w:r w:rsidRPr="00D566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;</w:t>
            </w:r>
            <m:oMath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z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100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-10 %</m:t>
                  </m:r>
                </m:sub>
              </m:sSub>
            </m:oMath>
            <w:r w:rsidRPr="00D566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de-DE"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m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Arial"/>
                      <w:b/>
                      <w:bCs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0,63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+20 %</m:t>
                  </m:r>
                </m:sup>
              </m:sSup>
            </m:oMath>
            <w:r w:rsidRPr="00D566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de-DE"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0</m:t>
                  </m:r>
                </m:sub>
              </m:sSub>
            </m:oMath>
            <w:r w:rsidRPr="00D566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bscript"/>
                <w:lang w:val="de-DE"/>
              </w:rPr>
              <w:t xml:space="preserve"> </w:t>
            </w:r>
            <w:r w:rsidRPr="00D566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</w:t>
            </w:r>
            <w:r w:rsidRPr="00D566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de-DE"/>
              </w:rPr>
              <w:t>70</w:t>
            </w:r>
            <w:r w:rsidRPr="00D566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566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de-DE"/>
              </w:rPr>
              <w:t>±</w:t>
            </w:r>
            <w:r w:rsidRPr="00D566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566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de-DE"/>
              </w:rPr>
              <w:t>40</w:t>
            </w:r>
            <w:r w:rsidRPr="00D566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) </w:t>
            </w:r>
            <w:r w:rsidRPr="00D566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de-DE"/>
              </w:rPr>
              <w:t>%</w:t>
            </w:r>
            <w:r w:rsidRPr="00D566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15EFD95E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D72B302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44A0E9F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В соответствии с ГОСТ 8.417-2024 (пункт 8.5)</w:t>
            </w:r>
          </w:p>
          <w:p w14:paraId="481FBAC2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66" w:type="dxa"/>
          </w:tcPr>
          <w:p w14:paraId="65689E38" w14:textId="77777777" w:rsidR="00ED0A14" w:rsidRDefault="00ED0A14" w:rsidP="00ED0A14">
            <w:pPr>
              <w:pStyle w:val="FORMATTEXT"/>
              <w:jc w:val="both"/>
            </w:pPr>
            <w:r>
              <w:t>Принято.</w:t>
            </w:r>
          </w:p>
          <w:p w14:paraId="3BE1B878" w14:textId="77777777" w:rsidR="005A6228" w:rsidRDefault="00ED0A14" w:rsidP="00ED0A14">
            <w:pPr>
              <w:pStyle w:val="FORMATTEXT"/>
              <w:jc w:val="both"/>
            </w:pPr>
            <w:r>
              <w:t>Примеры оформлены рисунками</w:t>
            </w:r>
          </w:p>
          <w:p w14:paraId="044C8BE2" w14:textId="5DA6E397" w:rsidR="002F507E" w:rsidRPr="002F507E" w:rsidRDefault="002F507E" w:rsidP="00ED0A14">
            <w:pPr>
              <w:pStyle w:val="FORMATTEXT"/>
              <w:jc w:val="both"/>
              <w:rPr>
                <w:color w:val="000000"/>
              </w:rPr>
            </w:pPr>
            <w:r>
              <w:t>см. 5.4</w:t>
            </w:r>
          </w:p>
        </w:tc>
      </w:tr>
      <w:tr w:rsidR="009D03A2" w:rsidRPr="00D566FA" w14:paraId="3CD58E45" w14:textId="77777777" w:rsidTr="00016482">
        <w:tc>
          <w:tcPr>
            <w:tcW w:w="638" w:type="dxa"/>
          </w:tcPr>
          <w:p w14:paraId="0B331DAF" w14:textId="77777777" w:rsidR="009D03A2" w:rsidRPr="00D566FA" w:rsidRDefault="009D03A2" w:rsidP="009D03A2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430670A8" w14:textId="77777777" w:rsidR="009D03A2" w:rsidRPr="00D566FA" w:rsidRDefault="009D03A2" w:rsidP="009D03A2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5.5, 5.6 примеры</w:t>
            </w:r>
          </w:p>
        </w:tc>
        <w:tc>
          <w:tcPr>
            <w:tcW w:w="2590" w:type="dxa"/>
          </w:tcPr>
          <w:p w14:paraId="244C7F78" w14:textId="247C8EA2" w:rsidR="007837AE" w:rsidRDefault="007837AE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31-21/11185 от 07.</w:t>
            </w:r>
            <w:r w:rsidRPr="00DC7E33">
              <w:rPr>
                <w:rFonts w:ascii="Arial" w:hAnsi="Arial" w:cs="Arial"/>
                <w:sz w:val="20"/>
                <w:szCs w:val="20"/>
              </w:rPr>
              <w:t>0</w:t>
            </w:r>
            <w:r w:rsidRPr="00D566FA">
              <w:rPr>
                <w:rFonts w:ascii="Arial" w:hAnsi="Arial" w:cs="Arial"/>
                <w:sz w:val="20"/>
                <w:szCs w:val="20"/>
              </w:rPr>
              <w:t>5.202</w:t>
            </w:r>
            <w:r w:rsidRPr="00DC7E3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2EFCC71" w14:textId="77777777" w:rsidR="007837AE" w:rsidRDefault="007837AE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1CABB4" w14:textId="25C2F2F8" w:rsidR="009D03A2" w:rsidRPr="00D566FA" w:rsidRDefault="009D03A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D566FA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D566FA">
              <w:rPr>
                <w:rFonts w:ascii="Arial" w:hAnsi="Arial" w:cs="Arial"/>
                <w:sz w:val="20"/>
                <w:szCs w:val="20"/>
              </w:rPr>
              <w:t>», исх. № ОС-10192 от 15.05.2026</w:t>
            </w:r>
          </w:p>
        </w:tc>
        <w:tc>
          <w:tcPr>
            <w:tcW w:w="6976" w:type="dxa"/>
          </w:tcPr>
          <w:p w14:paraId="0BF40DF5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CC82342" w14:textId="77777777" w:rsidR="009D03A2" w:rsidRPr="00D566FA" w:rsidRDefault="009D03A2" w:rsidP="009D03A2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 xml:space="preserve">В примерах высота знаков </w:t>
            </w:r>
            <w:r w:rsidRPr="00D566FA">
              <w:rPr>
                <w:rFonts w:ascii="Arial" w:hAnsi="Arial" w:cs="Arial"/>
                <w:i/>
                <w:sz w:val="20"/>
                <w:szCs w:val="20"/>
                <w:lang w:val="en-US"/>
              </w:rPr>
              <w:t>Ra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D566FA">
              <w:rPr>
                <w:rFonts w:ascii="Arial" w:hAnsi="Arial" w:cs="Arial"/>
                <w:i/>
                <w:sz w:val="20"/>
                <w:szCs w:val="20"/>
                <w:lang w:val="en-US"/>
              </w:rPr>
              <w:t>Rmax</w:t>
            </w:r>
            <w:proofErr w:type="spellEnd"/>
            <w:r w:rsidRPr="00D566FA">
              <w:rPr>
                <w:rFonts w:ascii="Arial" w:hAnsi="Arial" w:cs="Arial"/>
                <w:sz w:val="20"/>
                <w:szCs w:val="20"/>
              </w:rPr>
              <w:t xml:space="preserve"> и пр. выглядит меньше цифровых величин.</w:t>
            </w:r>
          </w:p>
          <w:p w14:paraId="14FD57BF" w14:textId="77777777" w:rsidR="009D03A2" w:rsidRPr="00D566FA" w:rsidRDefault="009D03A2" w:rsidP="009D03A2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Выдержать единое оформление в примерах (единый шрифт, размер, наличие пробелов).</w:t>
            </w:r>
          </w:p>
          <w:p w14:paraId="561BF9C6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Для удобочитаемости предлагаем примеры привести в соответствии примерам действующего стандарта, без уменьшения шрифта, или оформить рисунком</w:t>
            </w:r>
          </w:p>
          <w:p w14:paraId="0A4A1466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6FD3D02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C1A5928" w14:textId="77777777" w:rsidR="009D03A2" w:rsidRPr="00D566FA" w:rsidRDefault="009D03A2" w:rsidP="009D03A2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ГОСТ 2.309‒73 (1.6)</w:t>
            </w:r>
          </w:p>
          <w:p w14:paraId="29DB2ECC" w14:textId="77777777" w:rsidR="009D03A2" w:rsidRPr="00D566FA" w:rsidRDefault="009D03A2" w:rsidP="009D03A2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ГОСТ 1.5‒2001 (4.6.1)</w:t>
            </w:r>
          </w:p>
          <w:p w14:paraId="589F04BA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Примеры плохо читаются из-за уменьшения размеров шрифта предельных значений</w:t>
            </w:r>
          </w:p>
          <w:p w14:paraId="67852B62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66" w:type="dxa"/>
          </w:tcPr>
          <w:p w14:paraId="45319C44" w14:textId="06021EC0" w:rsidR="009D03A2" w:rsidRDefault="005A6228" w:rsidP="009D03A2">
            <w:pPr>
              <w:pStyle w:val="FORMATTEXT"/>
              <w:jc w:val="both"/>
            </w:pPr>
            <w:r>
              <w:t>Принято.</w:t>
            </w:r>
          </w:p>
          <w:p w14:paraId="636A9F03" w14:textId="77777777" w:rsidR="005A6228" w:rsidRDefault="005A6228" w:rsidP="009D03A2">
            <w:pPr>
              <w:pStyle w:val="FORMATTEXT"/>
              <w:jc w:val="both"/>
            </w:pPr>
            <w:r>
              <w:t>Примеры оформлены рисунками</w:t>
            </w:r>
          </w:p>
          <w:p w14:paraId="7ADE4A4E" w14:textId="640CBBEE" w:rsidR="007837AE" w:rsidRPr="00D566FA" w:rsidRDefault="007837AE" w:rsidP="009D03A2">
            <w:pPr>
              <w:pStyle w:val="FORMATTEXT"/>
              <w:jc w:val="both"/>
              <w:rPr>
                <w:color w:val="000000"/>
              </w:rPr>
            </w:pPr>
            <w:r>
              <w:t>см. 5.4, 5.5</w:t>
            </w:r>
          </w:p>
        </w:tc>
      </w:tr>
      <w:tr w:rsidR="009D03A2" w:rsidRPr="00D566FA" w14:paraId="11CDA8DE" w14:textId="77777777" w:rsidTr="00016482">
        <w:tc>
          <w:tcPr>
            <w:tcW w:w="638" w:type="dxa"/>
          </w:tcPr>
          <w:p w14:paraId="41EC5030" w14:textId="77777777" w:rsidR="009D03A2" w:rsidRPr="00D566FA" w:rsidRDefault="009D03A2" w:rsidP="009D03A2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1CD1A28" w14:textId="77777777" w:rsidR="009D03A2" w:rsidRPr="00D566FA" w:rsidRDefault="009D03A2" w:rsidP="009D03A2">
            <w:pPr>
              <w:widowControl w:val="0"/>
              <w:spacing w:line="257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5.6</w:t>
            </w:r>
            <w:r w:rsidRPr="00D566F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, </w:t>
            </w:r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5.7. рисунок 3</w:t>
            </w:r>
          </w:p>
        </w:tc>
        <w:tc>
          <w:tcPr>
            <w:tcW w:w="2590" w:type="dxa"/>
          </w:tcPr>
          <w:p w14:paraId="54712667" w14:textId="77777777" w:rsidR="009D03A2" w:rsidRPr="00D566FA" w:rsidRDefault="009D03A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АО «Концерн «Уралвагонзавод», исх. № 15-110/0049 от 08.05.2026</w:t>
            </w:r>
          </w:p>
        </w:tc>
        <w:tc>
          <w:tcPr>
            <w:tcW w:w="6976" w:type="dxa"/>
          </w:tcPr>
          <w:p w14:paraId="13DB2E43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A8A88F2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noProof/>
                <w:sz w:val="20"/>
                <w:szCs w:val="20"/>
                <w:u w:val="single"/>
              </w:rPr>
              <w:lastRenderedPageBreak/>
              <w:drawing>
                <wp:inline distT="0" distB="0" distL="0" distR="0" wp14:anchorId="15667990" wp14:editId="17524230">
                  <wp:extent cx="2736850" cy="2089150"/>
                  <wp:effectExtent l="0" t="0" r="6350" b="635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0" cy="208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B48622" w14:textId="77777777" w:rsidR="009D03A2" w:rsidRPr="00D566FA" w:rsidRDefault="009D03A2" w:rsidP="009D03A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B8A6E24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Заменить «0.8» на «0.80»</w:t>
            </w:r>
          </w:p>
          <w:p w14:paraId="28B01FDD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7C33163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64A5D1B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Привести в соответствие с рядом числовых значений базовом длинны по ГОСТ Р 71448</w:t>
            </w:r>
          </w:p>
        </w:tc>
        <w:tc>
          <w:tcPr>
            <w:tcW w:w="3966" w:type="dxa"/>
          </w:tcPr>
          <w:p w14:paraId="0519EC17" w14:textId="77777777" w:rsidR="009D03A2" w:rsidRDefault="00AC4E55" w:rsidP="009D03A2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Принято.</w:t>
            </w:r>
          </w:p>
          <w:p w14:paraId="4DE2D336" w14:textId="278AB712" w:rsidR="007837AE" w:rsidRPr="00D566FA" w:rsidRDefault="007837AE" w:rsidP="009D03A2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>см. 5.5, 5.6</w:t>
            </w:r>
          </w:p>
        </w:tc>
      </w:tr>
      <w:tr w:rsidR="009D03A2" w:rsidRPr="00D566FA" w14:paraId="2D256817" w14:textId="77777777" w:rsidTr="00016482">
        <w:trPr>
          <w:trHeight w:val="841"/>
        </w:trPr>
        <w:tc>
          <w:tcPr>
            <w:tcW w:w="638" w:type="dxa"/>
          </w:tcPr>
          <w:p w14:paraId="79AF1CC7" w14:textId="77777777" w:rsidR="009D03A2" w:rsidRPr="00D566FA" w:rsidRDefault="009D03A2" w:rsidP="009D03A2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4DF0077C" w14:textId="77777777" w:rsidR="009D03A2" w:rsidRPr="00D566FA" w:rsidRDefault="009D03A2" w:rsidP="009D03A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5.7, рисунок 3</w:t>
            </w:r>
          </w:p>
        </w:tc>
        <w:tc>
          <w:tcPr>
            <w:tcW w:w="2590" w:type="dxa"/>
          </w:tcPr>
          <w:p w14:paraId="0C5C105E" w14:textId="77777777" w:rsidR="009D03A2" w:rsidRPr="00D566FA" w:rsidRDefault="009D03A2" w:rsidP="009D03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«КСК»,</w:t>
            </w:r>
            <w:r w:rsidRPr="00D566FA">
              <w:rPr>
                <w:rFonts w:ascii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исх. № 2878-ТМХ от 15.05.2026</w:t>
            </w:r>
          </w:p>
        </w:tc>
        <w:tc>
          <w:tcPr>
            <w:tcW w:w="6976" w:type="dxa"/>
          </w:tcPr>
          <w:p w14:paraId="42ECA457" w14:textId="77777777" w:rsidR="009D03A2" w:rsidRPr="00D566FA" w:rsidRDefault="009D03A2" w:rsidP="009D03A2">
            <w:pPr>
              <w:tabs>
                <w:tab w:val="left" w:pos="412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0B696E4F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80</w:t>
            </w:r>
            <w:r w:rsidRPr="00D566FA">
              <w:rPr>
                <w:rFonts w:ascii="Arial" w:hAnsi="Arial" w:cs="Arial"/>
                <w:sz w:val="20"/>
                <w:szCs w:val="20"/>
                <w:vertAlign w:val="superscript"/>
              </w:rPr>
              <w:t>+10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66FA">
              <w:rPr>
                <w:rFonts w:ascii="Arial" w:hAnsi="Arial" w:cs="Arial"/>
                <w:sz w:val="20"/>
                <w:szCs w:val="20"/>
                <w:vertAlign w:val="superscript"/>
              </w:rPr>
              <w:t>%</w:t>
            </w:r>
          </w:p>
          <w:p w14:paraId="66B971DD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66" w:type="dxa"/>
          </w:tcPr>
          <w:p w14:paraId="7F656339" w14:textId="77777777" w:rsidR="009D03A2" w:rsidRDefault="00AC4E55" w:rsidP="009D03A2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>Принято.</w:t>
            </w:r>
          </w:p>
          <w:p w14:paraId="735208B8" w14:textId="07C6026B" w:rsidR="007837AE" w:rsidRPr="00D566FA" w:rsidRDefault="007837AE" w:rsidP="009D03A2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>см. 5.6</w:t>
            </w:r>
          </w:p>
        </w:tc>
      </w:tr>
      <w:tr w:rsidR="009D03A2" w:rsidRPr="00D566FA" w14:paraId="5C070C0F" w14:textId="77777777" w:rsidTr="00016482">
        <w:tc>
          <w:tcPr>
            <w:tcW w:w="638" w:type="dxa"/>
          </w:tcPr>
          <w:p w14:paraId="19D415DB" w14:textId="77777777" w:rsidR="009D03A2" w:rsidRPr="00D566FA" w:rsidRDefault="009D03A2" w:rsidP="009D03A2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785737CA" w14:textId="0A3ACA26" w:rsidR="009D03A2" w:rsidRPr="00D566FA" w:rsidRDefault="009D03A2" w:rsidP="009D03A2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5.8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 xml:space="preserve"> Таблица 1</w:t>
            </w:r>
          </w:p>
        </w:tc>
        <w:tc>
          <w:tcPr>
            <w:tcW w:w="2590" w:type="dxa"/>
          </w:tcPr>
          <w:p w14:paraId="45043A4B" w14:textId="77777777" w:rsidR="009D03A2" w:rsidRPr="00D566FA" w:rsidRDefault="009D03A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АО «Концерн «Уралвагонзавод», исх. № 15-110/0049 от 08.05.2026</w:t>
            </w:r>
          </w:p>
        </w:tc>
        <w:tc>
          <w:tcPr>
            <w:tcW w:w="6976" w:type="dxa"/>
          </w:tcPr>
          <w:p w14:paraId="4E3D171A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8AC21B4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noProof/>
                <w:sz w:val="20"/>
                <w:szCs w:val="20"/>
                <w:u w:val="single"/>
              </w:rPr>
              <w:drawing>
                <wp:inline distT="0" distB="0" distL="0" distR="0" wp14:anchorId="49C1D9BE" wp14:editId="2CCB319B">
                  <wp:extent cx="4292600" cy="1670050"/>
                  <wp:effectExtent l="0" t="0" r="0" b="635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0" cy="167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95C764" w14:textId="77777777" w:rsidR="009D03A2" w:rsidRPr="00D566FA" w:rsidRDefault="009D03A2" w:rsidP="009D03A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30F085D" w14:textId="77777777" w:rsidR="009D03A2" w:rsidRPr="00D566FA" w:rsidRDefault="009D03A2" w:rsidP="009D03A2">
            <w:pPr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lastRenderedPageBreak/>
              <w:t>Убрал» липшие изображения графических символов</w:t>
            </w:r>
          </w:p>
          <w:p w14:paraId="22C0CB1A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93C6CE6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E2AA631" w14:textId="77777777" w:rsidR="009D03A2" w:rsidRPr="00D566FA" w:rsidRDefault="009D03A2" w:rsidP="009D03A2">
            <w:pPr>
              <w:widowControl w:val="0"/>
              <w:tabs>
                <w:tab w:val="left" w:pos="1314"/>
              </w:tabs>
              <w:spacing w:line="264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Строки таблицы с произвольным, кругообразным и радиальным типом нанесения неровностей содержат</w:t>
            </w:r>
            <w:r w:rsidRPr="00D566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ab/>
              <w:t xml:space="preserve">в столбце «графический символ» по два </w:t>
            </w:r>
            <w:proofErr w:type="gramStart"/>
            <w:r w:rsidRPr="00D566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изображения</w:t>
            </w:r>
            <w:proofErr w:type="gramEnd"/>
            <w:r w:rsidRPr="00D566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 Не ясно, что именно </w:t>
            </w:r>
            <w:r w:rsidRPr="00D566FA">
              <w:rPr>
                <w:rFonts w:ascii="Arial" w:eastAsia="Arial" w:hAnsi="Arial" w:cs="Arial"/>
                <w:smallCaps/>
                <w:color w:val="000000"/>
                <w:sz w:val="20"/>
                <w:szCs w:val="20"/>
                <w:lang w:eastAsia="ru-RU" w:bidi="ru-RU"/>
              </w:rPr>
              <w:t>уго</w:t>
            </w:r>
            <w:r w:rsidRPr="00D566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 означает и почему первые три строки таблицы не содержат таких изображений. Предлагаем оставить </w:t>
            </w:r>
            <w:r w:rsidRPr="00D566F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по</w:t>
            </w:r>
            <w:r w:rsidRPr="00D566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 одному изображению </w:t>
            </w:r>
            <w:r w:rsidRPr="00D566FA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г</w:t>
            </w:r>
            <w:r w:rsidRPr="00D566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рафических </w:t>
            </w:r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символов, как в первых трех строках таблицы</w:t>
            </w:r>
          </w:p>
        </w:tc>
        <w:tc>
          <w:tcPr>
            <w:tcW w:w="3966" w:type="dxa"/>
          </w:tcPr>
          <w:p w14:paraId="7E83FB99" w14:textId="77777777" w:rsidR="009D03A2" w:rsidRDefault="00AC4E55" w:rsidP="009D03A2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Принято.</w:t>
            </w:r>
          </w:p>
          <w:p w14:paraId="4536A28E" w14:textId="1B0AE80D" w:rsidR="007837AE" w:rsidRPr="00D566FA" w:rsidRDefault="007837AE" w:rsidP="009D03A2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>см. 5.7</w:t>
            </w:r>
          </w:p>
        </w:tc>
      </w:tr>
      <w:tr w:rsidR="009D03A2" w:rsidRPr="00D566FA" w14:paraId="48168DC3" w14:textId="77777777" w:rsidTr="00016482">
        <w:tc>
          <w:tcPr>
            <w:tcW w:w="638" w:type="dxa"/>
          </w:tcPr>
          <w:p w14:paraId="6535175C" w14:textId="77777777" w:rsidR="009D03A2" w:rsidRPr="00D566FA" w:rsidRDefault="009D03A2" w:rsidP="009D03A2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40CE1C15" w14:textId="3605FF2A" w:rsidR="009D03A2" w:rsidRPr="006F5300" w:rsidRDefault="009D03A2" w:rsidP="009D03A2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5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</w:t>
            </w:r>
            <w:r w:rsidR="007837AE" w:rsidRPr="006F53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90" w:type="dxa"/>
          </w:tcPr>
          <w:p w14:paraId="3E182E8A" w14:textId="77777777" w:rsidR="009D03A2" w:rsidRPr="006F5300" w:rsidRDefault="009D03A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5300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5265/32 от 12.05.2026</w:t>
            </w:r>
          </w:p>
        </w:tc>
        <w:tc>
          <w:tcPr>
            <w:tcW w:w="6976" w:type="dxa"/>
          </w:tcPr>
          <w:p w14:paraId="40BE46F7" w14:textId="77777777" w:rsidR="009D03A2" w:rsidRPr="006F5300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F5300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EB53B9C" w14:textId="77777777" w:rsidR="009D03A2" w:rsidRPr="006F5300" w:rsidRDefault="009D03A2" w:rsidP="009D03A2">
            <w:pPr>
              <w:spacing w:before="120"/>
              <w:rPr>
                <w:rFonts w:ascii="Arial" w:eastAsiaTheme="minorHAnsi" w:hAnsi="Arial" w:cs="Arial"/>
                <w:noProof/>
                <w:sz w:val="20"/>
                <w:szCs w:val="20"/>
                <w:lang w:eastAsia="ru-RU"/>
              </w:rPr>
            </w:pPr>
            <w:r w:rsidRPr="006F5300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«Вид обработки поверхности указывают в обозначении шероховатости только в случаях, когда он является единственным, применимым для получения требуемого качества поверхности (рисунок 4)</w:t>
            </w:r>
          </w:p>
          <w:p w14:paraId="69BCAD41" w14:textId="77777777" w:rsidR="009D03A2" w:rsidRPr="006F5300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64F91CD" w14:textId="77777777" w:rsidR="009D03A2" w:rsidRPr="006F5300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F5300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5990A43" w14:textId="77777777" w:rsidR="009D03A2" w:rsidRPr="006F5300" w:rsidRDefault="009D03A2" w:rsidP="009D03A2">
            <w:pPr>
              <w:spacing w:before="12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6F5300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Как указывать, если для одной поверхности допускается вариативность в получении шероховатости, которая способна обеспечить требуемое для работы качество поверхности?</w:t>
            </w:r>
          </w:p>
          <w:p w14:paraId="4B2B8D4C" w14:textId="77777777" w:rsidR="009D03A2" w:rsidRPr="006F5300" w:rsidRDefault="009D03A2" w:rsidP="009D03A2">
            <w:pPr>
              <w:spacing w:before="12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6F5300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Например, для одной поверхности допустимо √(M Ra0,8),или √(C Ra0,4)</w:t>
            </w:r>
          </w:p>
          <w:p w14:paraId="60D87818" w14:textId="77777777" w:rsidR="009D03A2" w:rsidRPr="006F5300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66" w:type="dxa"/>
          </w:tcPr>
          <w:p w14:paraId="1CFDB4DD" w14:textId="7FAEAFC2" w:rsidR="007837AE" w:rsidRPr="006F5300" w:rsidRDefault="006F5300" w:rsidP="009D03A2">
            <w:pPr>
              <w:pStyle w:val="FORMATTEXT"/>
              <w:jc w:val="both"/>
              <w:rPr>
                <w:color w:val="000000"/>
              </w:rPr>
            </w:pPr>
            <w:r w:rsidRPr="006F5300">
              <w:rPr>
                <w:color w:val="000000"/>
              </w:rPr>
              <w:t>Принято к сведению.</w:t>
            </w:r>
          </w:p>
          <w:p w14:paraId="3DB4CDB5" w14:textId="04F01339" w:rsidR="009D03A2" w:rsidRPr="006F5300" w:rsidRDefault="006F5300" w:rsidP="009D03A2">
            <w:pPr>
              <w:pStyle w:val="FORMATTEXT"/>
              <w:jc w:val="both"/>
              <w:rPr>
                <w:color w:val="000000"/>
              </w:rPr>
            </w:pPr>
            <w:r w:rsidRPr="006F5300">
              <w:rPr>
                <w:color w:val="000000"/>
              </w:rPr>
              <w:t>Вопрос про задание требований к направлению неровностей (не имеет отношения к 5.10, а имеет отношение к п. 5.7).</w:t>
            </w:r>
          </w:p>
          <w:p w14:paraId="7C41EC7F" w14:textId="77777777" w:rsidR="006F5300" w:rsidRPr="006F5300" w:rsidRDefault="006F5300" w:rsidP="009D03A2">
            <w:pPr>
              <w:pStyle w:val="FORMATTEXT"/>
              <w:jc w:val="both"/>
              <w:rPr>
                <w:color w:val="000000"/>
              </w:rPr>
            </w:pPr>
            <w:r w:rsidRPr="006F5300">
              <w:rPr>
                <w:color w:val="000000"/>
              </w:rPr>
              <w:t>В настоящее время стандарт позволяет:</w:t>
            </w:r>
          </w:p>
          <w:p w14:paraId="604A9890" w14:textId="77777777" w:rsidR="006F5300" w:rsidRPr="006F5300" w:rsidRDefault="006F5300" w:rsidP="009D03A2">
            <w:pPr>
              <w:pStyle w:val="FORMATTEXT"/>
              <w:jc w:val="both"/>
              <w:rPr>
                <w:color w:val="000000"/>
              </w:rPr>
            </w:pPr>
            <w:r w:rsidRPr="006F5300">
              <w:rPr>
                <w:color w:val="000000"/>
              </w:rPr>
              <w:t>1) задать одно конкретное направление неровностей в соответствии таблицей 1 (значение «М» выбирают в случаях, когда допускается произвольное направление неровностей)</w:t>
            </w:r>
          </w:p>
          <w:p w14:paraId="6B84289A" w14:textId="4424863D" w:rsidR="006F5300" w:rsidRPr="00D566FA" w:rsidRDefault="006F5300" w:rsidP="009D03A2">
            <w:pPr>
              <w:pStyle w:val="FORMATTEXT"/>
              <w:jc w:val="both"/>
              <w:rPr>
                <w:color w:val="000000"/>
              </w:rPr>
            </w:pPr>
            <w:r w:rsidRPr="006F5300">
              <w:rPr>
                <w:color w:val="000000"/>
              </w:rPr>
              <w:t>2) не задавать требования к направлению неровностей (тогда это параметр безразличен с точки зрения конструктора)</w:t>
            </w:r>
          </w:p>
        </w:tc>
      </w:tr>
      <w:tr w:rsidR="009D03A2" w:rsidRPr="00D566FA" w14:paraId="41D2527B" w14:textId="77777777" w:rsidTr="00016482">
        <w:tc>
          <w:tcPr>
            <w:tcW w:w="638" w:type="dxa"/>
          </w:tcPr>
          <w:p w14:paraId="6D5ADF54" w14:textId="77777777" w:rsidR="009D03A2" w:rsidRPr="00D566FA" w:rsidRDefault="009D03A2" w:rsidP="009D03A2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52368988" w14:textId="77777777" w:rsidR="009D03A2" w:rsidRPr="00D566FA" w:rsidRDefault="009D03A2" w:rsidP="009D03A2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>5</w:t>
            </w:r>
            <w:r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.10, </w:t>
            </w:r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Рисунок 4</w:t>
            </w:r>
          </w:p>
        </w:tc>
        <w:tc>
          <w:tcPr>
            <w:tcW w:w="2590" w:type="dxa"/>
          </w:tcPr>
          <w:p w14:paraId="11471587" w14:textId="77777777" w:rsidR="009D03A2" w:rsidRPr="00D566FA" w:rsidRDefault="009D03A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ООО «ВНИЦТТ» </w:t>
            </w:r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и Союз «Объединение вагоностроителей», исх. № 177 от 15.05.2026</w:t>
            </w:r>
          </w:p>
        </w:tc>
        <w:tc>
          <w:tcPr>
            <w:tcW w:w="6976" w:type="dxa"/>
          </w:tcPr>
          <w:p w14:paraId="6F119DD4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11E0BA4A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noProof/>
                <w:sz w:val="20"/>
                <w:szCs w:val="20"/>
                <w:u w:val="single"/>
              </w:rPr>
              <w:lastRenderedPageBreak/>
              <w:drawing>
                <wp:inline distT="0" distB="0" distL="0" distR="0" wp14:anchorId="3CB3063C" wp14:editId="3B030590">
                  <wp:extent cx="3321050" cy="1714500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576E7D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3636A7CC" w14:textId="77777777" w:rsidR="009D03A2" w:rsidRPr="00D566FA" w:rsidRDefault="009D03A2" w:rsidP="009D03A2">
            <w:pPr>
              <w:tabs>
                <w:tab w:val="left" w:pos="412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69D016A5" w14:textId="77777777" w:rsidR="009D03A2" w:rsidRPr="00D566FA" w:rsidRDefault="009D03A2" w:rsidP="009D03A2">
            <w:pPr>
              <w:widowControl w:val="0"/>
              <w:ind w:firstLine="4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566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Предложение уменьшить масштаб изображения. Выглядит на листе излишне крупно.</w:t>
            </w:r>
          </w:p>
          <w:p w14:paraId="6F01BA77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Достаточно масштаба изображения, приведенного на рисунке 5.</w:t>
            </w:r>
          </w:p>
          <w:p w14:paraId="305B511B" w14:textId="77777777" w:rsidR="009D03A2" w:rsidRPr="00D566FA" w:rsidRDefault="009D03A2" w:rsidP="009D03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6" w:type="dxa"/>
          </w:tcPr>
          <w:p w14:paraId="55A0F108" w14:textId="77777777" w:rsidR="009D03A2" w:rsidRDefault="007A6346" w:rsidP="009D03A2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Принято.</w:t>
            </w:r>
          </w:p>
          <w:p w14:paraId="3A43459C" w14:textId="577D0F34" w:rsidR="006F5300" w:rsidRPr="00D566FA" w:rsidRDefault="006F5300" w:rsidP="009D03A2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>см. 5.8</w:t>
            </w:r>
          </w:p>
        </w:tc>
      </w:tr>
      <w:tr w:rsidR="009D03A2" w:rsidRPr="00D566FA" w14:paraId="7FB16DC9" w14:textId="77777777" w:rsidTr="00016482">
        <w:tc>
          <w:tcPr>
            <w:tcW w:w="638" w:type="dxa"/>
          </w:tcPr>
          <w:p w14:paraId="505EBBFA" w14:textId="77777777" w:rsidR="009D03A2" w:rsidRPr="00D566FA" w:rsidRDefault="009D03A2" w:rsidP="009D03A2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5D5E4CD8" w14:textId="77777777" w:rsidR="009D03A2" w:rsidRPr="00D566FA" w:rsidRDefault="009D03A2" w:rsidP="009D03A2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5.11, рисунок 5</w:t>
            </w:r>
          </w:p>
        </w:tc>
        <w:tc>
          <w:tcPr>
            <w:tcW w:w="2590" w:type="dxa"/>
          </w:tcPr>
          <w:p w14:paraId="552DF4CA" w14:textId="77777777" w:rsidR="009D03A2" w:rsidRPr="00DC7E33" w:rsidRDefault="009D03A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DC7E33">
              <w:rPr>
                <w:rFonts w:ascii="Arial" w:hAnsi="Arial" w:cs="Arial"/>
                <w:sz w:val="20"/>
                <w:szCs w:val="20"/>
              </w:rPr>
              <w:t>5265</w:t>
            </w:r>
            <w:r w:rsidRPr="00D566FA">
              <w:rPr>
                <w:rFonts w:ascii="Arial" w:hAnsi="Arial" w:cs="Arial"/>
                <w:sz w:val="20"/>
                <w:szCs w:val="20"/>
              </w:rPr>
              <w:t>/</w:t>
            </w:r>
            <w:r w:rsidRPr="00DC7E33">
              <w:rPr>
                <w:rFonts w:ascii="Arial" w:hAnsi="Arial" w:cs="Arial"/>
                <w:sz w:val="20"/>
                <w:szCs w:val="20"/>
              </w:rPr>
              <w:t>32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C7E33">
              <w:rPr>
                <w:rFonts w:ascii="Arial" w:hAnsi="Arial" w:cs="Arial"/>
                <w:sz w:val="20"/>
                <w:szCs w:val="20"/>
              </w:rPr>
              <w:t>12</w:t>
            </w:r>
            <w:r w:rsidRPr="00D566FA">
              <w:rPr>
                <w:rFonts w:ascii="Arial" w:hAnsi="Arial" w:cs="Arial"/>
                <w:sz w:val="20"/>
                <w:szCs w:val="20"/>
              </w:rPr>
              <w:t>.</w:t>
            </w:r>
            <w:r w:rsidRPr="00DC7E33">
              <w:rPr>
                <w:rFonts w:ascii="Arial" w:hAnsi="Arial" w:cs="Arial"/>
                <w:sz w:val="20"/>
                <w:szCs w:val="20"/>
              </w:rPr>
              <w:t>05</w:t>
            </w:r>
            <w:r w:rsidRPr="00D566FA">
              <w:rPr>
                <w:rFonts w:ascii="Arial" w:hAnsi="Arial" w:cs="Arial"/>
                <w:sz w:val="20"/>
                <w:szCs w:val="20"/>
              </w:rPr>
              <w:t>.202</w:t>
            </w:r>
            <w:r w:rsidRPr="00DC7E3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9618117" w14:textId="77777777" w:rsidR="006F5300" w:rsidRPr="00DC7E33" w:rsidRDefault="006F5300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B6F14F" w14:textId="6CA21137" w:rsidR="006F5300" w:rsidRPr="00D566FA" w:rsidRDefault="006F5300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DC7E33">
              <w:rPr>
                <w:rFonts w:ascii="Arial" w:hAnsi="Arial" w:cs="Arial"/>
                <w:sz w:val="20"/>
                <w:szCs w:val="20"/>
              </w:rPr>
              <w:t>38323/</w:t>
            </w:r>
            <w:r w:rsidRPr="00D566FA">
              <w:rPr>
                <w:rFonts w:ascii="Arial" w:hAnsi="Arial" w:cs="Arial"/>
                <w:sz w:val="20"/>
                <w:szCs w:val="20"/>
              </w:rPr>
              <w:t>0014</w:t>
            </w:r>
            <w:r w:rsidRPr="00DC7E33">
              <w:rPr>
                <w:rFonts w:ascii="Arial" w:hAnsi="Arial" w:cs="Arial"/>
                <w:sz w:val="20"/>
                <w:szCs w:val="20"/>
              </w:rPr>
              <w:t>-26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C7E33">
              <w:rPr>
                <w:rFonts w:ascii="Arial" w:hAnsi="Arial" w:cs="Arial"/>
                <w:sz w:val="20"/>
                <w:szCs w:val="20"/>
              </w:rPr>
              <w:t>07</w:t>
            </w:r>
            <w:r w:rsidRPr="00D566FA">
              <w:rPr>
                <w:rFonts w:ascii="Arial" w:hAnsi="Arial" w:cs="Arial"/>
                <w:sz w:val="20"/>
                <w:szCs w:val="20"/>
              </w:rPr>
              <w:t>.</w:t>
            </w:r>
            <w:r w:rsidRPr="00DC7E33">
              <w:rPr>
                <w:rFonts w:ascii="Arial" w:hAnsi="Arial" w:cs="Arial"/>
                <w:sz w:val="20"/>
                <w:szCs w:val="20"/>
              </w:rPr>
              <w:t>05</w:t>
            </w:r>
            <w:r w:rsidRPr="00D566FA">
              <w:rPr>
                <w:rFonts w:ascii="Arial" w:hAnsi="Arial" w:cs="Arial"/>
                <w:sz w:val="20"/>
                <w:szCs w:val="20"/>
              </w:rPr>
              <w:t>.202</w:t>
            </w:r>
            <w:r w:rsidRPr="00DC7E3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976" w:type="dxa"/>
          </w:tcPr>
          <w:p w14:paraId="56541A52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382A596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4CDA3FE" wp14:editId="7019175F">
                  <wp:extent cx="2654300" cy="2762250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276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17579C" w14:textId="77777777" w:rsidR="009D03A2" w:rsidRPr="00D566FA" w:rsidRDefault="009D03A2" w:rsidP="009D03A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78890011" w14:textId="715914D1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6E0B993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Убрать цифру 3 перед знаком шероховатости, либо пояснить что она означает</w:t>
            </w:r>
          </w:p>
          <w:p w14:paraId="763BFC17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66" w:type="dxa"/>
          </w:tcPr>
          <w:p w14:paraId="3B12D246" w14:textId="77777777" w:rsidR="009D03A2" w:rsidRDefault="007A6346" w:rsidP="009D03A2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Принято.</w:t>
            </w:r>
          </w:p>
          <w:p w14:paraId="38C51315" w14:textId="77777777" w:rsidR="006F5300" w:rsidRDefault="006F5300" w:rsidP="009D03A2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>см. 5.9</w:t>
            </w:r>
          </w:p>
          <w:p w14:paraId="7642E754" w14:textId="678254D6" w:rsidR="00AE243E" w:rsidRPr="00D566FA" w:rsidRDefault="00AE243E" w:rsidP="009D03A2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Цифра  </w:t>
            </w:r>
            <w:proofErr w:type="gramStart"/>
            <w:r>
              <w:rPr>
                <w:color w:val="000000"/>
              </w:rPr>
              <w:t>- это</w:t>
            </w:r>
            <w:proofErr w:type="gramEnd"/>
            <w:r>
              <w:rPr>
                <w:color w:val="000000"/>
              </w:rPr>
              <w:t xml:space="preserve"> номер пункта ТТ, о котором идет речь в положении 5.9. Рисунок исправлен, чтобы стало более очевидно</w:t>
            </w:r>
          </w:p>
        </w:tc>
      </w:tr>
      <w:tr w:rsidR="009D03A2" w:rsidRPr="00D566FA" w14:paraId="3DA519F4" w14:textId="77777777" w:rsidTr="00016482">
        <w:tc>
          <w:tcPr>
            <w:tcW w:w="638" w:type="dxa"/>
          </w:tcPr>
          <w:p w14:paraId="02557DD1" w14:textId="77777777" w:rsidR="009D03A2" w:rsidRPr="00D566FA" w:rsidRDefault="009D03A2" w:rsidP="009D03A2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4C87107" w14:textId="77777777" w:rsidR="009D03A2" w:rsidRPr="00D566FA" w:rsidRDefault="009D03A2" w:rsidP="009D03A2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5.11 рисунок 5</w:t>
            </w:r>
          </w:p>
        </w:tc>
        <w:tc>
          <w:tcPr>
            <w:tcW w:w="2590" w:type="dxa"/>
          </w:tcPr>
          <w:p w14:paraId="38A4D291" w14:textId="77777777" w:rsidR="009D03A2" w:rsidRPr="00D566FA" w:rsidRDefault="009D03A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АО «Концерн «Уралвагонзавод», исх. № 15-110/0049 от 08.05.2026</w:t>
            </w:r>
          </w:p>
        </w:tc>
        <w:tc>
          <w:tcPr>
            <w:tcW w:w="6976" w:type="dxa"/>
          </w:tcPr>
          <w:p w14:paraId="262ED7EC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E1E4B01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noProof/>
                <w:sz w:val="20"/>
                <w:szCs w:val="20"/>
                <w:u w:val="single"/>
              </w:rPr>
              <w:drawing>
                <wp:inline distT="0" distB="0" distL="0" distR="0" wp14:anchorId="01E1851A" wp14:editId="43BBF9A8">
                  <wp:extent cx="3155950" cy="1879600"/>
                  <wp:effectExtent l="0" t="0" r="6350" b="635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950" cy="18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305024" w14:textId="77777777" w:rsidR="009D03A2" w:rsidRPr="00D566FA" w:rsidRDefault="009D03A2" w:rsidP="009D03A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77F2269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noProof/>
                <w:sz w:val="20"/>
                <w:szCs w:val="20"/>
                <w:u w:val="single"/>
              </w:rPr>
              <w:drawing>
                <wp:inline distT="0" distB="0" distL="0" distR="0" wp14:anchorId="1D657941" wp14:editId="58E96736">
                  <wp:extent cx="4051300" cy="1606550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0" cy="160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57EBDD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F004F54" w14:textId="77777777" w:rsidR="009D03A2" w:rsidRPr="00D566FA" w:rsidRDefault="009D03A2" w:rsidP="009D03A2">
            <w:pPr>
              <w:widowControl w:val="0"/>
              <w:tabs>
                <w:tab w:val="right" w:pos="2871"/>
              </w:tabs>
              <w:spacing w:line="259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566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Оформить пункт технических требований в соответствии с ГОСТ Р 2.316-2023: необходимы знаки препинания между двумя</w:t>
            </w:r>
            <w:r w:rsidRPr="00D566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ab/>
              <w:t>требованиями.</w:t>
            </w:r>
          </w:p>
          <w:p w14:paraId="79F045BE" w14:textId="7B6D2B70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Замени</w:t>
            </w:r>
            <w:r w:rsidR="006F5300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ть</w:t>
            </w:r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«0,8» на «0.80» в соответс</w:t>
            </w:r>
            <w:r w:rsidR="006F5300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т</w:t>
            </w:r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вии с рядом числовых значении базовой длинны по ГОСТ Р 71448</w:t>
            </w:r>
          </w:p>
        </w:tc>
        <w:tc>
          <w:tcPr>
            <w:tcW w:w="3966" w:type="dxa"/>
          </w:tcPr>
          <w:p w14:paraId="11CDA38D" w14:textId="77777777" w:rsidR="009D03A2" w:rsidRDefault="007A6346" w:rsidP="009D03A2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>Принято.</w:t>
            </w:r>
          </w:p>
          <w:p w14:paraId="11B09086" w14:textId="5EAE8CA9" w:rsidR="006F5300" w:rsidRPr="00D566FA" w:rsidRDefault="006F5300" w:rsidP="009D03A2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>См. 5.9</w:t>
            </w:r>
          </w:p>
        </w:tc>
      </w:tr>
    </w:tbl>
    <w:p w14:paraId="2D36EE2C" w14:textId="0D90464A" w:rsidR="009D03A2" w:rsidRDefault="009D03A2" w:rsidP="006F5300">
      <w:pPr>
        <w:pStyle w:val="10"/>
        <w:ind w:left="0" w:firstLine="0"/>
      </w:pPr>
      <w:r>
        <w:lastRenderedPageBreak/>
        <w:t>6 Правила указания (отображения) обозначений шероховатости поверхностей</w:t>
      </w:r>
    </w:p>
    <w:tbl>
      <w:tblPr>
        <w:tblStyle w:val="a3"/>
        <w:tblW w:w="15876" w:type="dxa"/>
        <w:tblInd w:w="-459" w:type="dxa"/>
        <w:tblLook w:val="04A0" w:firstRow="1" w:lastRow="0" w:firstColumn="1" w:lastColumn="0" w:noHBand="0" w:noVBand="1"/>
      </w:tblPr>
      <w:tblGrid>
        <w:gridCol w:w="546"/>
        <w:gridCol w:w="1531"/>
        <w:gridCol w:w="2274"/>
        <w:gridCol w:w="7446"/>
        <w:gridCol w:w="4079"/>
      </w:tblGrid>
      <w:tr w:rsidR="009D03A2" w:rsidRPr="00D566FA" w14:paraId="296B612B" w14:textId="77777777" w:rsidTr="00DC7E33">
        <w:trPr>
          <w:tblHeader/>
        </w:trPr>
        <w:tc>
          <w:tcPr>
            <w:tcW w:w="546" w:type="dxa"/>
            <w:tcBorders>
              <w:bottom w:val="double" w:sz="4" w:space="0" w:color="auto"/>
            </w:tcBorders>
          </w:tcPr>
          <w:p w14:paraId="4B95695E" w14:textId="14435C60" w:rsidR="009D03A2" w:rsidRPr="00D566FA" w:rsidRDefault="009D03A2" w:rsidP="009D03A2">
            <w:pPr>
              <w:pStyle w:val="a9"/>
              <w:tabs>
                <w:tab w:val="left" w:pos="11766"/>
              </w:tabs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531" w:type="dxa"/>
            <w:tcBorders>
              <w:bottom w:val="double" w:sz="4" w:space="0" w:color="auto"/>
            </w:tcBorders>
          </w:tcPr>
          <w:p w14:paraId="3DF81463" w14:textId="773B7E60" w:rsidR="009D03A2" w:rsidRPr="00D566FA" w:rsidRDefault="009D03A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274" w:type="dxa"/>
            <w:tcBorders>
              <w:bottom w:val="double" w:sz="4" w:space="0" w:color="auto"/>
            </w:tcBorders>
          </w:tcPr>
          <w:p w14:paraId="406C2F39" w14:textId="77777777" w:rsidR="009D03A2" w:rsidRPr="00D566FA" w:rsidRDefault="009D03A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7133009D" w14:textId="115C6B69" w:rsidR="009D03A2" w:rsidRPr="00D566FA" w:rsidRDefault="009D03A2" w:rsidP="009D03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7446" w:type="dxa"/>
            <w:tcBorders>
              <w:bottom w:val="double" w:sz="4" w:space="0" w:color="auto"/>
            </w:tcBorders>
          </w:tcPr>
          <w:p w14:paraId="21915C7C" w14:textId="77777777" w:rsidR="009D03A2" w:rsidRPr="00D566FA" w:rsidRDefault="009D03A2" w:rsidP="009D03A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4CAB8165" w14:textId="6095C382" w:rsidR="009D03A2" w:rsidRPr="00D566FA" w:rsidRDefault="009D03A2" w:rsidP="009D03A2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4079" w:type="dxa"/>
            <w:tcBorders>
              <w:bottom w:val="double" w:sz="4" w:space="0" w:color="auto"/>
            </w:tcBorders>
          </w:tcPr>
          <w:p w14:paraId="6C7A307C" w14:textId="77777777" w:rsidR="009D03A2" w:rsidRPr="00D566FA" w:rsidRDefault="009D03A2" w:rsidP="009D03A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6A8FCAFE" w14:textId="26A2F238" w:rsidR="009D03A2" w:rsidRPr="00D566FA" w:rsidRDefault="009D03A2" w:rsidP="009D03A2">
            <w:pPr>
              <w:pStyle w:val="FORMATTEXT"/>
              <w:jc w:val="center"/>
              <w:rPr>
                <w:color w:val="000000"/>
              </w:rPr>
            </w:pPr>
            <w:r w:rsidRPr="00D566FA">
              <w:rPr>
                <w:color w:val="000000"/>
              </w:rPr>
              <w:t>разработчика</w:t>
            </w:r>
          </w:p>
        </w:tc>
      </w:tr>
      <w:tr w:rsidR="009D03A2" w:rsidRPr="00D566FA" w14:paraId="10E0E0EA" w14:textId="77777777" w:rsidTr="00DC7E33">
        <w:tc>
          <w:tcPr>
            <w:tcW w:w="546" w:type="dxa"/>
            <w:tcBorders>
              <w:top w:val="double" w:sz="4" w:space="0" w:color="auto"/>
            </w:tcBorders>
          </w:tcPr>
          <w:p w14:paraId="510C10C2" w14:textId="77777777" w:rsidR="009D03A2" w:rsidRPr="00D566FA" w:rsidRDefault="009D03A2" w:rsidP="009D03A2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</w:tcPr>
          <w:p w14:paraId="56EBBFC3" w14:textId="77777777" w:rsidR="009D03A2" w:rsidRPr="00D566FA" w:rsidRDefault="009D03A2" w:rsidP="009D03A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  <w:lang w:val="en-US"/>
              </w:rPr>
              <w:t>6.2</w:t>
            </w:r>
          </w:p>
        </w:tc>
        <w:tc>
          <w:tcPr>
            <w:tcW w:w="2274" w:type="dxa"/>
            <w:tcBorders>
              <w:top w:val="double" w:sz="4" w:space="0" w:color="auto"/>
            </w:tcBorders>
          </w:tcPr>
          <w:p w14:paraId="2D287B26" w14:textId="77777777" w:rsidR="009D03A2" w:rsidRPr="00D566FA" w:rsidRDefault="009D03A2" w:rsidP="009D03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«ИЦД ТМХ», АО «ТМХ»,</w:t>
            </w:r>
            <w:r w:rsidRPr="00D566FA">
              <w:rPr>
                <w:rFonts w:ascii="Arial" w:hAnsi="Arial" w:cs="Arial"/>
                <w:bCs/>
                <w:sz w:val="20"/>
                <w:szCs w:val="20"/>
              </w:rPr>
              <w:t xml:space="preserve"> исх. № 2878-ТМХ от 15.05.2026</w:t>
            </w:r>
          </w:p>
          <w:p w14:paraId="05093C72" w14:textId="77777777" w:rsidR="009D03A2" w:rsidRPr="00D566FA" w:rsidRDefault="009D03A2" w:rsidP="009D03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46" w:type="dxa"/>
            <w:tcBorders>
              <w:top w:val="double" w:sz="4" w:space="0" w:color="auto"/>
            </w:tcBorders>
          </w:tcPr>
          <w:p w14:paraId="4E609A82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6B1456CC" w14:textId="77777777" w:rsidR="009D03A2" w:rsidRPr="00D566FA" w:rsidRDefault="009D03A2" w:rsidP="009D03A2">
            <w:pPr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0652CDB1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Допускается при недостатке места располагать обозначение шероховатости на размерных линиях...</w:t>
            </w:r>
          </w:p>
          <w:p w14:paraId="31A9C343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58B4B183" w14:textId="77777777" w:rsidR="009D03A2" w:rsidRPr="00D566FA" w:rsidRDefault="009D03A2" w:rsidP="009D03A2">
            <w:pPr>
              <w:tabs>
                <w:tab w:val="left" w:pos="412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270AD611" w14:textId="77777777" w:rsidR="009D03A2" w:rsidRPr="00D566FA" w:rsidRDefault="009D03A2" w:rsidP="009D03A2">
            <w:pPr>
              <w:pStyle w:val="2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D566FA">
              <w:rPr>
                <w:rFonts w:cs="Arial"/>
                <w:sz w:val="20"/>
                <w:szCs w:val="20"/>
              </w:rPr>
              <w:t>Допускается располагать обозначение шероховатости на размерных линиях...</w:t>
            </w:r>
          </w:p>
          <w:p w14:paraId="65C31E18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09666958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38E41AA7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Даже при достаточности места на чертежах, насыщенных данными, наглядно, удобно, когда вся информация об элементе находится в одном месте, например:</w:t>
            </w:r>
          </w:p>
          <w:p w14:paraId="21DF4FA9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E213113" wp14:editId="7A6464FD">
                  <wp:extent cx="2302722" cy="1690778"/>
                  <wp:effectExtent l="0" t="0" r="2540" b="508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536" cy="176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FFDBD1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8A0971A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8833BDD" wp14:editId="5D9C7429">
                  <wp:extent cx="1297810" cy="955602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912" cy="974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D18070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079" w:type="dxa"/>
            <w:tcBorders>
              <w:top w:val="double" w:sz="4" w:space="0" w:color="auto"/>
            </w:tcBorders>
          </w:tcPr>
          <w:p w14:paraId="673900CF" w14:textId="6B602FCC" w:rsidR="009D03A2" w:rsidRPr="00D566FA" w:rsidRDefault="007A6346" w:rsidP="009D03A2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>Принято.</w:t>
            </w:r>
          </w:p>
        </w:tc>
      </w:tr>
      <w:tr w:rsidR="009D03A2" w:rsidRPr="00D566FA" w14:paraId="495E3A0F" w14:textId="77777777" w:rsidTr="00DC7E33">
        <w:tc>
          <w:tcPr>
            <w:tcW w:w="546" w:type="dxa"/>
          </w:tcPr>
          <w:p w14:paraId="2EEFCD49" w14:textId="77777777" w:rsidR="009D03A2" w:rsidRPr="00D566FA" w:rsidRDefault="009D03A2" w:rsidP="009D03A2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40A3295C" w14:textId="77777777" w:rsidR="009D03A2" w:rsidRPr="00D566FA" w:rsidRDefault="009D03A2" w:rsidP="009D03A2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2274" w:type="dxa"/>
          </w:tcPr>
          <w:p w14:paraId="4E767EF8" w14:textId="77777777" w:rsidR="009D03A2" w:rsidRPr="00D566FA" w:rsidRDefault="009D03A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 xml:space="preserve">АО «НПО «Высокоточные </w:t>
            </w:r>
            <w:r w:rsidRPr="00D566FA">
              <w:rPr>
                <w:rFonts w:ascii="Arial" w:hAnsi="Arial" w:cs="Arial"/>
                <w:sz w:val="20"/>
                <w:szCs w:val="20"/>
              </w:rPr>
              <w:lastRenderedPageBreak/>
              <w:t xml:space="preserve">комплексы», исх. № </w:t>
            </w:r>
            <w:r w:rsidRPr="00D566FA">
              <w:rPr>
                <w:rFonts w:ascii="Arial" w:hAnsi="Arial" w:cs="Arial"/>
                <w:sz w:val="20"/>
                <w:szCs w:val="20"/>
                <w:lang w:val="en-US"/>
              </w:rPr>
              <w:t>5265</w:t>
            </w:r>
            <w:r w:rsidRPr="00D566FA">
              <w:rPr>
                <w:rFonts w:ascii="Arial" w:hAnsi="Arial" w:cs="Arial"/>
                <w:sz w:val="20"/>
                <w:szCs w:val="20"/>
              </w:rPr>
              <w:t>/</w:t>
            </w:r>
            <w:r w:rsidRPr="00D566FA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566FA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D566FA">
              <w:rPr>
                <w:rFonts w:ascii="Arial" w:hAnsi="Arial" w:cs="Arial"/>
                <w:sz w:val="20"/>
                <w:szCs w:val="20"/>
              </w:rPr>
              <w:t>.</w:t>
            </w:r>
            <w:r w:rsidRPr="00D566FA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D566FA">
              <w:rPr>
                <w:rFonts w:ascii="Arial" w:hAnsi="Arial" w:cs="Arial"/>
                <w:sz w:val="20"/>
                <w:szCs w:val="20"/>
              </w:rPr>
              <w:t>.202</w:t>
            </w:r>
            <w:r w:rsidRPr="00D566FA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446" w:type="dxa"/>
          </w:tcPr>
          <w:p w14:paraId="32F1D40D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0260B60B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«Допускается для чертежей, на которых изделие изображено в одну </w:t>
            </w:r>
            <w:r w:rsidRPr="00D566F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lastRenderedPageBreak/>
              <w:t>проекцию, шороховатость поверхности указывать, как показано на рис.9 При этом на полке линии-выноски указывают обозначение шороховатости для видимой поверхности, а над полкой – для оборотной.»</w:t>
            </w:r>
          </w:p>
          <w:p w14:paraId="533463C4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BE430A5" w14:textId="77777777" w:rsidR="009D03A2" w:rsidRPr="00CE217D" w:rsidRDefault="009D03A2" w:rsidP="009D03A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E217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C2AFDA4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E217D">
              <w:rPr>
                <w:rFonts w:ascii="Arial" w:hAnsi="Arial" w:cs="Arial"/>
                <w:sz w:val="20"/>
                <w:szCs w:val="20"/>
              </w:rPr>
              <w:t>Не указывать на горизонтальной части линии-выноски</w:t>
            </w:r>
          </w:p>
          <w:p w14:paraId="38512BEF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D0F41E0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D5EDDE1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Ранее всегда обозначали на наклонной части</w:t>
            </w:r>
          </w:p>
          <w:p w14:paraId="6B72E0B8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079" w:type="dxa"/>
          </w:tcPr>
          <w:p w14:paraId="51AF1CD2" w14:textId="77777777" w:rsidR="009D03A2" w:rsidRDefault="007A6346" w:rsidP="009D03A2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Отклонено.</w:t>
            </w:r>
          </w:p>
          <w:p w14:paraId="653DAB8C" w14:textId="77777777" w:rsidR="00CE217D" w:rsidRDefault="007A6346" w:rsidP="009D03A2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Ранее данного положения не было в </w:t>
            </w:r>
            <w:r>
              <w:rPr>
                <w:color w:val="000000"/>
              </w:rPr>
              <w:lastRenderedPageBreak/>
              <w:t>ГОСТ 2.309 и иных стандартах ЕСКД</w:t>
            </w:r>
            <w:r w:rsidR="00CE217D">
              <w:rPr>
                <w:color w:val="000000"/>
              </w:rPr>
              <w:t>.</w:t>
            </w:r>
          </w:p>
          <w:p w14:paraId="57AD1D5C" w14:textId="77777777" w:rsidR="00CE217D" w:rsidRDefault="00CE217D" w:rsidP="009D03A2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>В п. 2.1 ГОСТ 2.309-73 сказано, что обозначения шероховатости на изображении располагают на полках линий-выносок.</w:t>
            </w:r>
          </w:p>
          <w:p w14:paraId="30A6D3E0" w14:textId="77777777" w:rsidR="00CE217D" w:rsidRDefault="00CE217D" w:rsidP="009D03A2">
            <w:pPr>
              <w:pStyle w:val="FORMATTEXT"/>
              <w:jc w:val="both"/>
              <w:rPr>
                <w:color w:val="000000"/>
              </w:rPr>
            </w:pPr>
          </w:p>
          <w:p w14:paraId="3123E6E9" w14:textId="2069E816" w:rsidR="00CE217D" w:rsidRPr="00CE217D" w:rsidRDefault="00CE217D" w:rsidP="009D03A2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Так как действительно распространена практика указания шероховатости на стрелке линии-выноски </w:t>
            </w:r>
          </w:p>
        </w:tc>
      </w:tr>
      <w:tr w:rsidR="009D03A2" w:rsidRPr="00D566FA" w14:paraId="3BFE7C08" w14:textId="77777777" w:rsidTr="00DC7E33">
        <w:tc>
          <w:tcPr>
            <w:tcW w:w="546" w:type="dxa"/>
          </w:tcPr>
          <w:p w14:paraId="4AC78E27" w14:textId="77777777" w:rsidR="009D03A2" w:rsidRPr="00D566FA" w:rsidRDefault="009D03A2" w:rsidP="009D03A2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64A5515F" w14:textId="77777777" w:rsidR="009D03A2" w:rsidRPr="00FE787E" w:rsidRDefault="009D03A2" w:rsidP="009D03A2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787E">
              <w:rPr>
                <w:rFonts w:ascii="Arial" w:hAnsi="Arial" w:cs="Arial"/>
                <w:sz w:val="20"/>
                <w:szCs w:val="20"/>
              </w:rPr>
              <w:t>6.3</w:t>
            </w:r>
            <w:r w:rsidRPr="00FE787E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FE787E">
              <w:rPr>
                <w:rFonts w:ascii="Arial" w:hAnsi="Arial" w:cs="Arial"/>
                <w:sz w:val="20"/>
                <w:szCs w:val="20"/>
              </w:rPr>
              <w:t>рисунок 9</w:t>
            </w:r>
          </w:p>
        </w:tc>
        <w:tc>
          <w:tcPr>
            <w:tcW w:w="2274" w:type="dxa"/>
          </w:tcPr>
          <w:p w14:paraId="352F963C" w14:textId="77777777" w:rsidR="009D03A2" w:rsidRPr="00FE787E" w:rsidRDefault="009D03A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E787E">
              <w:rPr>
                <w:rFonts w:ascii="Arial" w:hAnsi="Arial" w:cs="Arial"/>
                <w:sz w:val="20"/>
                <w:szCs w:val="20"/>
              </w:rPr>
              <w:t>АО «ЦНИИмаш», исх. № ОС-10192 от 15.05.2026</w:t>
            </w:r>
          </w:p>
        </w:tc>
        <w:tc>
          <w:tcPr>
            <w:tcW w:w="7446" w:type="dxa"/>
          </w:tcPr>
          <w:p w14:paraId="7DA344C6" w14:textId="77777777" w:rsidR="009D03A2" w:rsidRPr="00FE787E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E787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B925CFB" w14:textId="77777777" w:rsidR="009D03A2" w:rsidRPr="00FE787E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E787E">
              <w:rPr>
                <w:rFonts w:ascii="Arial" w:hAnsi="Arial" w:cs="Arial"/>
                <w:sz w:val="20"/>
                <w:szCs w:val="20"/>
              </w:rPr>
              <w:t>Привести обозначение толщины детали в соответствие действующей редакции ГОСТ 2.307-2011 (п.5.57 рисунок 78)</w:t>
            </w:r>
          </w:p>
          <w:p w14:paraId="39060F88" w14:textId="77777777" w:rsidR="009D03A2" w:rsidRPr="00FE787E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88EA21C" w14:textId="77777777" w:rsidR="009D03A2" w:rsidRPr="00FE787E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E787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2EDCD82" w14:textId="77777777" w:rsidR="009D03A2" w:rsidRPr="00FE787E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E787E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FE787E">
              <w:rPr>
                <w:rFonts w:ascii="Arial" w:hAnsi="Arial" w:cs="Arial"/>
                <w:sz w:val="20"/>
                <w:szCs w:val="20"/>
              </w:rPr>
              <w:t>5…</w:t>
            </w:r>
          </w:p>
          <w:p w14:paraId="07F1DD0E" w14:textId="77777777" w:rsidR="009D03A2" w:rsidRPr="00FE787E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4BA19FB" w14:textId="77777777" w:rsidR="009D03A2" w:rsidRPr="00FE787E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E787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2839F5A" w14:textId="77777777" w:rsidR="009D03A2" w:rsidRPr="00FE787E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E787E">
              <w:rPr>
                <w:rFonts w:ascii="Arial" w:hAnsi="Arial" w:cs="Arial"/>
                <w:sz w:val="20"/>
                <w:szCs w:val="20"/>
              </w:rPr>
              <w:t>Графика на рисунках должна соответствовать действующим стандартам. Кроме того, ничем не обоснованная попытка внедрить приведенное в предлагаемой редакции ГОСТ Р 2.309 написание толщины через редакцию ГОСТ 2.307 была нами отвергнута с соответствующим обоснованием</w:t>
            </w:r>
          </w:p>
          <w:p w14:paraId="1E85327D" w14:textId="77777777" w:rsidR="009D03A2" w:rsidRPr="00FE787E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079" w:type="dxa"/>
          </w:tcPr>
          <w:p w14:paraId="4BEF4E42" w14:textId="77777777" w:rsidR="009D03A2" w:rsidRPr="00FE787E" w:rsidRDefault="00AE243E" w:rsidP="009D03A2">
            <w:pPr>
              <w:pStyle w:val="FORMATTEXT"/>
              <w:jc w:val="both"/>
              <w:rPr>
                <w:color w:val="000000"/>
              </w:rPr>
            </w:pPr>
            <w:r w:rsidRPr="00FE787E">
              <w:rPr>
                <w:color w:val="000000"/>
              </w:rPr>
              <w:t>Принято к сведению.</w:t>
            </w:r>
          </w:p>
          <w:p w14:paraId="7C6CBB78" w14:textId="602BE182" w:rsidR="00AE243E" w:rsidRPr="00FE787E" w:rsidRDefault="00AE243E" w:rsidP="009D03A2">
            <w:pPr>
              <w:pStyle w:val="FORMATTEXT"/>
              <w:jc w:val="both"/>
              <w:rPr>
                <w:color w:val="000000"/>
              </w:rPr>
            </w:pPr>
            <w:r w:rsidRPr="00FE787E">
              <w:rPr>
                <w:color w:val="000000"/>
              </w:rPr>
              <w:t xml:space="preserve">Считаем, что написание букв </w:t>
            </w:r>
            <w:r w:rsidRPr="00FE787E">
              <w:rPr>
                <w:color w:val="000000"/>
                <w:lang w:val="en-US"/>
              </w:rPr>
              <w:t>s</w:t>
            </w:r>
            <w:r w:rsidRPr="00FE787E">
              <w:rPr>
                <w:color w:val="000000"/>
              </w:rPr>
              <w:t xml:space="preserve"> и </w:t>
            </w:r>
            <w:r w:rsidRPr="00FE787E">
              <w:rPr>
                <w:color w:val="000000"/>
                <w:lang w:val="en-US"/>
              </w:rPr>
              <w:t>l</w:t>
            </w:r>
            <w:r w:rsidRPr="00FE787E">
              <w:rPr>
                <w:color w:val="000000"/>
              </w:rPr>
              <w:t xml:space="preserve"> без пробела или иного разделителя вместе с цифрами может привести к неверной </w:t>
            </w:r>
            <w:r w:rsidR="00753060" w:rsidRPr="00FE787E">
              <w:rPr>
                <w:color w:val="000000"/>
              </w:rPr>
              <w:t>интерпретации требований чертежа.</w:t>
            </w:r>
          </w:p>
          <w:p w14:paraId="75CD6936" w14:textId="4A5611CD" w:rsidR="00DC7E33" w:rsidRPr="00FE787E" w:rsidRDefault="00753060" w:rsidP="009D03A2">
            <w:pPr>
              <w:pStyle w:val="FORMATTEXT"/>
              <w:jc w:val="both"/>
              <w:rPr>
                <w:rFonts w:ascii="Times New Roman" w:hAnsi="Times New Roman" w:cs="Times New Roman"/>
              </w:rPr>
            </w:pPr>
            <w:r w:rsidRPr="00FE787E">
              <w:rPr>
                <w:color w:val="000000"/>
              </w:rPr>
              <w:t>П</w:t>
            </w:r>
            <w:r w:rsidR="00DC7E33" w:rsidRPr="00FE787E">
              <w:rPr>
                <w:color w:val="000000"/>
              </w:rPr>
              <w:t xml:space="preserve">рименение знака «l» для записи «l50» может быть интерпретировано как «150» (в зависимости от применяемого шрифта и качества устройства вывода), применение записи «l=50» </w:t>
            </w:r>
            <w:r w:rsidRPr="00FE787E">
              <w:rPr>
                <w:color w:val="000000"/>
              </w:rPr>
              <w:t xml:space="preserve">дает </w:t>
            </w:r>
            <w:r w:rsidR="00DC7E33" w:rsidRPr="00FE787E">
              <w:rPr>
                <w:color w:val="000000"/>
              </w:rPr>
              <w:t xml:space="preserve"> однозначн</w:t>
            </w:r>
            <w:r w:rsidRPr="00FE787E">
              <w:rPr>
                <w:color w:val="000000"/>
              </w:rPr>
              <w:t>ую</w:t>
            </w:r>
            <w:r w:rsidR="00DC7E33" w:rsidRPr="00FE787E">
              <w:rPr>
                <w:color w:val="000000"/>
              </w:rPr>
              <w:t xml:space="preserve"> интерпретаци</w:t>
            </w:r>
            <w:r w:rsidRPr="00FE787E">
              <w:rPr>
                <w:color w:val="000000"/>
              </w:rPr>
              <w:t>ю</w:t>
            </w:r>
            <w:r w:rsidR="00DC7E33" w:rsidRPr="00FE787E">
              <w:rPr>
                <w:color w:val="000000"/>
              </w:rPr>
              <w:t xml:space="preserve">. </w:t>
            </w:r>
          </w:p>
          <w:p w14:paraId="76EEA35F" w14:textId="541F9C0E" w:rsidR="00DC7E33" w:rsidRPr="00AE243E" w:rsidRDefault="00753060" w:rsidP="009D03A2">
            <w:pPr>
              <w:pStyle w:val="FORMATTEXT"/>
              <w:jc w:val="both"/>
              <w:rPr>
                <w:color w:val="000000"/>
              </w:rPr>
            </w:pPr>
            <w:r w:rsidRPr="00FE787E">
              <w:rPr>
                <w:color w:val="000000"/>
              </w:rPr>
              <w:t xml:space="preserve">Кроме того, использование одной и то же буквы в качестве графического символа (при использовании с числом) и в качестве переменного буквенного обозначения размера (при использовании без числа) считаем вредной практикой. Буквенное обозначение заменяет число, т.е. запись должна быть одинакова при </w:t>
            </w:r>
            <w:proofErr w:type="spellStart"/>
            <w:r w:rsidRPr="00FE787E">
              <w:rPr>
                <w:color w:val="000000"/>
              </w:rPr>
              <w:t>подставлении</w:t>
            </w:r>
            <w:proofErr w:type="spellEnd"/>
            <w:r w:rsidRPr="00FE787E">
              <w:rPr>
                <w:color w:val="000000"/>
              </w:rPr>
              <w:t xml:space="preserve"> вместо буквы </w:t>
            </w:r>
            <w:r w:rsidR="00F40F16" w:rsidRPr="00FE787E">
              <w:rPr>
                <w:color w:val="000000"/>
              </w:rPr>
              <w:t>необходимого</w:t>
            </w:r>
            <w:r w:rsidRPr="00FE787E">
              <w:rPr>
                <w:color w:val="000000"/>
              </w:rPr>
              <w:t xml:space="preserve"> числа</w:t>
            </w:r>
            <w:r w:rsidR="00F40F16" w:rsidRPr="00FE787E">
              <w:rPr>
                <w:color w:val="000000"/>
              </w:rPr>
              <w:t>, что не выполняется при использовании действующих правил ЕСКД</w:t>
            </w:r>
          </w:p>
        </w:tc>
      </w:tr>
      <w:tr w:rsidR="009D03A2" w:rsidRPr="00D566FA" w14:paraId="139038EC" w14:textId="77777777" w:rsidTr="00DC7E33">
        <w:tc>
          <w:tcPr>
            <w:tcW w:w="546" w:type="dxa"/>
          </w:tcPr>
          <w:p w14:paraId="11B0F2F0" w14:textId="77777777" w:rsidR="009D03A2" w:rsidRPr="00D566FA" w:rsidRDefault="009D03A2" w:rsidP="009D03A2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4C648F0B" w14:textId="77777777" w:rsidR="009D03A2" w:rsidRPr="00FE787E" w:rsidRDefault="009D03A2" w:rsidP="009D03A2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787E">
              <w:rPr>
                <w:rFonts w:ascii="Arial" w:hAnsi="Arial" w:cs="Arial"/>
                <w:sz w:val="20"/>
                <w:szCs w:val="20"/>
              </w:rPr>
              <w:t>6.3, 6.5</w:t>
            </w:r>
          </w:p>
        </w:tc>
        <w:tc>
          <w:tcPr>
            <w:tcW w:w="2274" w:type="dxa"/>
          </w:tcPr>
          <w:p w14:paraId="48D07921" w14:textId="77777777" w:rsidR="009D03A2" w:rsidRPr="00FE787E" w:rsidRDefault="009D03A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787E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FE787E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FE787E">
              <w:rPr>
                <w:rFonts w:ascii="Arial" w:hAnsi="Arial" w:cs="Arial"/>
                <w:sz w:val="20"/>
                <w:szCs w:val="20"/>
              </w:rPr>
              <w:t xml:space="preserve"> исх. № 1</w:t>
            </w:r>
            <w:r w:rsidRPr="00FE787E">
              <w:rPr>
                <w:rFonts w:ascii="Arial" w:hAnsi="Arial" w:cs="Arial"/>
                <w:sz w:val="20"/>
                <w:szCs w:val="20"/>
                <w:lang w:val="en-US"/>
              </w:rPr>
              <w:t>4249</w:t>
            </w:r>
            <w:r w:rsidRPr="00FE787E">
              <w:rPr>
                <w:rFonts w:ascii="Arial" w:hAnsi="Arial" w:cs="Arial"/>
                <w:sz w:val="20"/>
                <w:szCs w:val="20"/>
              </w:rPr>
              <w:t xml:space="preserve">-40.2 от </w:t>
            </w:r>
            <w:r w:rsidRPr="00FE787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FE787E">
              <w:rPr>
                <w:rFonts w:ascii="Arial" w:hAnsi="Arial" w:cs="Arial"/>
                <w:sz w:val="20"/>
                <w:szCs w:val="20"/>
              </w:rPr>
              <w:t>5.0</w:t>
            </w:r>
            <w:r w:rsidRPr="00FE787E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FE787E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446" w:type="dxa"/>
          </w:tcPr>
          <w:p w14:paraId="00C3C28E" w14:textId="77777777" w:rsidR="009D03A2" w:rsidRPr="00FE787E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E787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10B73B6" w14:textId="77777777" w:rsidR="009D03A2" w:rsidRPr="00FE787E" w:rsidRDefault="009D03A2" w:rsidP="009D03A2">
            <w:pPr>
              <w:pStyle w:val="FORMATTEXT"/>
              <w:rPr>
                <w:noProof/>
              </w:rPr>
            </w:pPr>
            <w:r w:rsidRPr="00FE787E">
              <w:rPr>
                <w:noProof/>
              </w:rPr>
              <w:t xml:space="preserve">Указание шероховатости под полкой линии выноски для оборотной стороны может быть трактовано неодназначно. </w:t>
            </w:r>
          </w:p>
          <w:p w14:paraId="5F62FAD0" w14:textId="77777777" w:rsidR="009D03A2" w:rsidRPr="00FE787E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E787E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 xml:space="preserve">В случае, если необходимо указать шероховатость оборотной стороны, которая отличается от лицевой, следует давать отдельный вид и указывать шероховатость.  </w:t>
            </w:r>
          </w:p>
          <w:p w14:paraId="733CDFF1" w14:textId="77777777" w:rsidR="009D03A2" w:rsidRPr="00FE787E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1680D5A" w14:textId="77777777" w:rsidR="009D03A2" w:rsidRPr="00FE787E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E787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FD4DF49" w14:textId="77777777" w:rsidR="009D03A2" w:rsidRPr="00FE787E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E787E">
              <w:rPr>
                <w:rFonts w:ascii="Arial" w:hAnsi="Arial" w:cs="Arial"/>
                <w:sz w:val="20"/>
                <w:szCs w:val="20"/>
              </w:rPr>
              <w:t>Исключить из стандарта допустимость указания шероховатости под полкой линии-выноски для оборотной стороны изделия.</w:t>
            </w:r>
          </w:p>
          <w:p w14:paraId="74869FBA" w14:textId="77777777" w:rsidR="009D03A2" w:rsidRPr="00FE787E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AA8E5A" w14:textId="77777777" w:rsidR="009D03A2" w:rsidRPr="00FE787E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E787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9240AF5" w14:textId="77777777" w:rsidR="009D03A2" w:rsidRPr="00FE787E" w:rsidRDefault="009D03A2" w:rsidP="009D03A2">
            <w:pPr>
              <w:pStyle w:val="FORMATTEXT"/>
              <w:jc w:val="both"/>
            </w:pPr>
            <w:r w:rsidRPr="00FE787E">
              <w:t>Исключение неоднозначного трактования обозначения шероховатости поверхности, исключение противоречия п.5.27 ГОСТ 2.307-2011</w:t>
            </w:r>
          </w:p>
        </w:tc>
        <w:tc>
          <w:tcPr>
            <w:tcW w:w="4079" w:type="dxa"/>
          </w:tcPr>
          <w:p w14:paraId="5DAC91D2" w14:textId="77777777" w:rsidR="009D03A2" w:rsidRPr="00FE787E" w:rsidRDefault="00D22F57" w:rsidP="00D22F57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78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Отклонено.</w:t>
            </w:r>
          </w:p>
          <w:p w14:paraId="71FF0C2A" w14:textId="77777777" w:rsidR="00D22F57" w:rsidRPr="00FE787E" w:rsidRDefault="00D22F57" w:rsidP="00D22F57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787E">
              <w:rPr>
                <w:rFonts w:ascii="Arial" w:hAnsi="Arial" w:cs="Arial"/>
                <w:color w:val="000000"/>
                <w:sz w:val="20"/>
                <w:szCs w:val="20"/>
              </w:rPr>
              <w:t xml:space="preserve">Не считаем, что данное указание может быть неоднозначно понято, т.к. в тексте </w:t>
            </w:r>
            <w:r w:rsidRPr="00FE78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положения прямо указано «на полке…» и «под полкой…», что исключает неоднозначность</w:t>
            </w:r>
            <w:r w:rsidR="00FE787E" w:rsidRPr="00FE787E">
              <w:rPr>
                <w:rFonts w:ascii="Arial" w:hAnsi="Arial" w:cs="Arial"/>
                <w:color w:val="000000"/>
                <w:sz w:val="20"/>
                <w:szCs w:val="20"/>
              </w:rPr>
              <w:t>. Понятия «на полке» (сверху от полки) и «под полкой» (снизу от полки) трактуются однозначно с учетом положений ГОСТ Р 2.318.</w:t>
            </w:r>
          </w:p>
          <w:p w14:paraId="0ECC9223" w14:textId="77777777" w:rsidR="00FE787E" w:rsidRPr="00FE787E" w:rsidRDefault="00FE787E" w:rsidP="00D22F57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C52103" w14:textId="3F02D8D2" w:rsidR="00FE787E" w:rsidRPr="00D566FA" w:rsidRDefault="00FE787E" w:rsidP="00D22F57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787E">
              <w:rPr>
                <w:rFonts w:ascii="Arial" w:hAnsi="Arial" w:cs="Arial"/>
                <w:color w:val="000000"/>
                <w:sz w:val="20"/>
                <w:szCs w:val="20"/>
              </w:rPr>
              <w:t>Дана оговорка, что такое указание можно использовать, если оно не вызывает разночтений</w:t>
            </w:r>
          </w:p>
        </w:tc>
      </w:tr>
      <w:tr w:rsidR="009D03A2" w:rsidRPr="00D566FA" w14:paraId="309D80F8" w14:textId="77777777" w:rsidTr="00DC7E33">
        <w:tc>
          <w:tcPr>
            <w:tcW w:w="546" w:type="dxa"/>
          </w:tcPr>
          <w:p w14:paraId="77EF3060" w14:textId="77777777" w:rsidR="009D03A2" w:rsidRPr="00D566FA" w:rsidRDefault="009D03A2" w:rsidP="009D03A2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2E1FD7B9" w14:textId="77777777" w:rsidR="009D03A2" w:rsidRPr="00FE787E" w:rsidRDefault="009D03A2" w:rsidP="009D03A2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78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2274" w:type="dxa"/>
          </w:tcPr>
          <w:p w14:paraId="16A3AFFF" w14:textId="77777777" w:rsidR="009D03A2" w:rsidRPr="00FE787E" w:rsidRDefault="009D03A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E787E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FE787E">
              <w:rPr>
                <w:rFonts w:ascii="Arial" w:hAnsi="Arial" w:cs="Arial"/>
                <w:sz w:val="20"/>
                <w:szCs w:val="20"/>
                <w:lang w:val="en-US"/>
              </w:rPr>
              <w:t>5265</w:t>
            </w:r>
            <w:r w:rsidRPr="00FE787E">
              <w:rPr>
                <w:rFonts w:ascii="Arial" w:hAnsi="Arial" w:cs="Arial"/>
                <w:sz w:val="20"/>
                <w:szCs w:val="20"/>
              </w:rPr>
              <w:t>/</w:t>
            </w:r>
            <w:r w:rsidRPr="00FE787E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FE787E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FE787E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FE787E">
              <w:rPr>
                <w:rFonts w:ascii="Arial" w:hAnsi="Arial" w:cs="Arial"/>
                <w:sz w:val="20"/>
                <w:szCs w:val="20"/>
              </w:rPr>
              <w:t>.</w:t>
            </w:r>
            <w:r w:rsidRPr="00FE787E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FE787E">
              <w:rPr>
                <w:rFonts w:ascii="Arial" w:hAnsi="Arial" w:cs="Arial"/>
                <w:sz w:val="20"/>
                <w:szCs w:val="20"/>
              </w:rPr>
              <w:t>.202</w:t>
            </w:r>
            <w:r w:rsidRPr="00FE787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446" w:type="dxa"/>
          </w:tcPr>
          <w:p w14:paraId="20A390AC" w14:textId="77777777" w:rsidR="009D03A2" w:rsidRPr="00FE787E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E787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DF1D174" w14:textId="77777777" w:rsidR="009D03A2" w:rsidRPr="00FE787E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E787E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«Обозначения шероховатости, в которых знак имеет полку, располагают как показано на рисунках 11…»</w:t>
            </w:r>
          </w:p>
          <w:p w14:paraId="00FD271C" w14:textId="77777777" w:rsidR="009D03A2" w:rsidRPr="00FE787E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AD21A18" w14:textId="77777777" w:rsidR="009D03A2" w:rsidRPr="00FE787E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E787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93FB1AF" w14:textId="77777777" w:rsidR="009D03A2" w:rsidRPr="00FE787E" w:rsidRDefault="009D03A2" w:rsidP="009D03A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78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ГОСТ допускал указывать шероховатость перевернуто (перед изменением №3 редакции 1973 года). </w:t>
            </w:r>
          </w:p>
          <w:p w14:paraId="5B9056EF" w14:textId="77777777" w:rsidR="009D03A2" w:rsidRPr="00FE787E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E78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Рекомендуем ввести необходимые ограничения</w:t>
            </w:r>
          </w:p>
          <w:p w14:paraId="4B63F494" w14:textId="77777777" w:rsidR="009D03A2" w:rsidRPr="00FE787E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079" w:type="dxa"/>
          </w:tcPr>
          <w:p w14:paraId="6B69580B" w14:textId="6B44B944" w:rsidR="009D03A2" w:rsidRPr="00FE787E" w:rsidRDefault="00D22F57" w:rsidP="009D03A2">
            <w:pPr>
              <w:pStyle w:val="FORMATTEXT"/>
              <w:jc w:val="both"/>
              <w:rPr>
                <w:color w:val="000000"/>
              </w:rPr>
            </w:pPr>
            <w:r w:rsidRPr="00FE787E">
              <w:rPr>
                <w:color w:val="000000"/>
              </w:rPr>
              <w:t>Принято к сведению.</w:t>
            </w:r>
          </w:p>
          <w:p w14:paraId="468462C2" w14:textId="7F80A1DD" w:rsidR="00FE787E" w:rsidRPr="00FE787E" w:rsidRDefault="00FE787E" w:rsidP="009D03A2">
            <w:pPr>
              <w:pStyle w:val="FORMATTEXT"/>
              <w:jc w:val="both"/>
              <w:rPr>
                <w:color w:val="000000"/>
              </w:rPr>
            </w:pPr>
            <w:r w:rsidRPr="00FE787E">
              <w:rPr>
                <w:color w:val="000000"/>
              </w:rPr>
              <w:t xml:space="preserve">Применение </w:t>
            </w:r>
            <w:r w:rsidRPr="00FE787E">
              <w:rPr>
                <w:color w:val="000000"/>
                <w:lang w:val="en-US"/>
              </w:rPr>
              <w:t>CAD</w:t>
            </w:r>
            <w:r w:rsidRPr="00FE787E">
              <w:rPr>
                <w:color w:val="000000"/>
              </w:rPr>
              <w:t xml:space="preserve"> для выполнения чертежей позволяет отказаться от некоторых ограничений, имевших смысл при ручном черчении. Современные системы проектирования позволяют ставить знак в любом положении</w:t>
            </w:r>
          </w:p>
          <w:p w14:paraId="54AA9EDE" w14:textId="4DE74F50" w:rsidR="00D22F57" w:rsidRPr="00D566FA" w:rsidRDefault="00D22F57" w:rsidP="009D03A2">
            <w:pPr>
              <w:pStyle w:val="FORMATTEXT"/>
              <w:jc w:val="both"/>
              <w:rPr>
                <w:color w:val="000000"/>
              </w:rPr>
            </w:pPr>
            <w:r w:rsidRPr="00FE787E">
              <w:rPr>
                <w:color w:val="000000"/>
              </w:rPr>
              <w:t>Во втором абзаце указано «Допускается в целях удобства пользования чертежом в любом из положений приводить шероховатость поверхности на линии-выноске.»</w:t>
            </w:r>
          </w:p>
        </w:tc>
      </w:tr>
      <w:tr w:rsidR="009D03A2" w:rsidRPr="00D566FA" w14:paraId="3E7183CF" w14:textId="77777777" w:rsidTr="00DC7E33">
        <w:tc>
          <w:tcPr>
            <w:tcW w:w="546" w:type="dxa"/>
          </w:tcPr>
          <w:p w14:paraId="2C794576" w14:textId="77777777" w:rsidR="009D03A2" w:rsidRPr="00D566FA" w:rsidRDefault="009D03A2" w:rsidP="009D03A2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436A8C72" w14:textId="77777777" w:rsidR="009D03A2" w:rsidRPr="00D566FA" w:rsidRDefault="009D03A2" w:rsidP="009D03A2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6.5</w:t>
            </w:r>
          </w:p>
        </w:tc>
        <w:tc>
          <w:tcPr>
            <w:tcW w:w="2274" w:type="dxa"/>
          </w:tcPr>
          <w:p w14:paraId="699ABD50" w14:textId="77777777" w:rsidR="009D03A2" w:rsidRPr="00D566FA" w:rsidRDefault="009D03A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ООО «ВНИЦТТ» </w:t>
            </w:r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и Союз «Объединение вагоностроителей», исх. № 177 от 15.05.2026</w:t>
            </w:r>
          </w:p>
        </w:tc>
        <w:tc>
          <w:tcPr>
            <w:tcW w:w="7446" w:type="dxa"/>
          </w:tcPr>
          <w:p w14:paraId="705DA656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53C3303F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... как показано на рисунках 11.</w:t>
            </w:r>
          </w:p>
          <w:p w14:paraId="021EB63C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6F41CB00" w14:textId="77777777" w:rsidR="009D03A2" w:rsidRPr="00D566FA" w:rsidRDefault="009D03A2" w:rsidP="009D03A2">
            <w:pPr>
              <w:tabs>
                <w:tab w:val="left" w:pos="412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4A15A97A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... как показано на рисунке 11.</w:t>
            </w:r>
          </w:p>
          <w:p w14:paraId="3C137C12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528B94B5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4FD4B93F" w14:textId="77777777" w:rsidR="009D03A2" w:rsidRPr="00D566FA" w:rsidRDefault="009D03A2" w:rsidP="009D03A2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Редакторская опечатка</w:t>
            </w:r>
          </w:p>
          <w:p w14:paraId="2ED38965" w14:textId="77777777" w:rsidR="009D03A2" w:rsidRPr="00D566FA" w:rsidRDefault="009D03A2" w:rsidP="009D03A2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9" w:type="dxa"/>
          </w:tcPr>
          <w:p w14:paraId="044AA390" w14:textId="2059F771" w:rsidR="009D03A2" w:rsidRPr="00D566FA" w:rsidRDefault="00D22F57" w:rsidP="009D03A2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>Принято.</w:t>
            </w:r>
          </w:p>
        </w:tc>
      </w:tr>
      <w:tr w:rsidR="00F151E4" w:rsidRPr="00D566FA" w14:paraId="480C57E6" w14:textId="77777777" w:rsidTr="00DC7E33">
        <w:tc>
          <w:tcPr>
            <w:tcW w:w="546" w:type="dxa"/>
          </w:tcPr>
          <w:p w14:paraId="477EC201" w14:textId="77777777" w:rsidR="00F151E4" w:rsidRPr="00D566FA" w:rsidRDefault="00F151E4" w:rsidP="00F151E4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64E56DC3" w14:textId="19676937" w:rsidR="00F151E4" w:rsidRPr="00D566FA" w:rsidRDefault="00F151E4" w:rsidP="00F151E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6.</w:t>
            </w:r>
            <w:r>
              <w:rPr>
                <w:rFonts w:ascii="Arial" w:hAnsi="Arial" w:cs="Arial"/>
                <w:sz w:val="20"/>
                <w:szCs w:val="20"/>
              </w:rPr>
              <w:t xml:space="preserve">6, </w:t>
            </w:r>
            <w:r w:rsidRPr="00D566FA">
              <w:rPr>
                <w:rFonts w:ascii="Arial" w:hAnsi="Arial" w:cs="Arial"/>
                <w:sz w:val="20"/>
                <w:szCs w:val="20"/>
              </w:rPr>
              <w:t>рисунок 13</w:t>
            </w:r>
          </w:p>
        </w:tc>
        <w:tc>
          <w:tcPr>
            <w:tcW w:w="2274" w:type="dxa"/>
          </w:tcPr>
          <w:p w14:paraId="50B0C408" w14:textId="3D8FDE46" w:rsidR="00F151E4" w:rsidRPr="00D566FA" w:rsidRDefault="00F151E4" w:rsidP="00F151E4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D566F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исх. № 1</w:t>
            </w:r>
            <w:r w:rsidRPr="00D566FA">
              <w:rPr>
                <w:rFonts w:ascii="Arial" w:hAnsi="Arial" w:cs="Arial"/>
                <w:sz w:val="20"/>
                <w:szCs w:val="20"/>
                <w:lang w:val="en-US"/>
              </w:rPr>
              <w:t>4249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-40.2 от </w:t>
            </w:r>
            <w:r w:rsidRPr="00D566F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D566FA">
              <w:rPr>
                <w:rFonts w:ascii="Arial" w:hAnsi="Arial" w:cs="Arial"/>
                <w:sz w:val="20"/>
                <w:szCs w:val="20"/>
              </w:rPr>
              <w:t>5.0</w:t>
            </w:r>
            <w:r w:rsidRPr="00D566F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D566FA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446" w:type="dxa"/>
          </w:tcPr>
          <w:p w14:paraId="534F097B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A2B9CA9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49BE08BB" wp14:editId="1A61C108">
                  <wp:extent cx="1985750" cy="1119117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7835" cy="112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25C53B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На рисунке обозначение шероховатости не соответствует приведенному в документе</w:t>
            </w:r>
          </w:p>
          <w:p w14:paraId="420C2700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740F82D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27DB3A2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 xml:space="preserve">На рисунке 13 обозначение шероховатости привести в стандартном виде (имеется: </w:t>
            </w:r>
            <w:r w:rsidRPr="00D566FA">
              <w:rPr>
                <w:rFonts w:ascii="Arial" w:hAnsi="Arial" w:cs="Arial"/>
                <w:sz w:val="20"/>
                <w:szCs w:val="20"/>
                <w:lang w:val="en-US"/>
              </w:rPr>
              <w:t>Ra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, должно быть:  </w:t>
            </w:r>
            <w:r w:rsidRPr="00D566FA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8B0271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a</w:t>
            </w:r>
            <w:r w:rsidRPr="00D566F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B612D28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A0E5989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38D95F0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Приведение записи шероховатости к единообразию по всему документу.</w:t>
            </w:r>
          </w:p>
          <w:p w14:paraId="285D39DB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079" w:type="dxa"/>
          </w:tcPr>
          <w:p w14:paraId="1B813CF6" w14:textId="3337143E" w:rsidR="00F151E4" w:rsidRDefault="00F151E4" w:rsidP="00F151E4">
            <w:pPr>
              <w:pStyle w:val="FORMATTEXT"/>
              <w:jc w:val="both"/>
              <w:rPr>
                <w:color w:val="000000"/>
              </w:rPr>
            </w:pPr>
            <w:r>
              <w:lastRenderedPageBreak/>
              <w:t>Принято.</w:t>
            </w:r>
            <w:r w:rsidRPr="00D566FA">
              <w:t xml:space="preserve"> </w:t>
            </w:r>
          </w:p>
        </w:tc>
      </w:tr>
      <w:tr w:rsidR="00F151E4" w:rsidRPr="00D566FA" w14:paraId="146C7F80" w14:textId="77777777" w:rsidTr="00DC7E33">
        <w:tc>
          <w:tcPr>
            <w:tcW w:w="546" w:type="dxa"/>
          </w:tcPr>
          <w:p w14:paraId="524DFB46" w14:textId="77777777" w:rsidR="00F151E4" w:rsidRPr="00D566FA" w:rsidRDefault="00F151E4" w:rsidP="00F151E4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14AD8B5E" w14:textId="77777777" w:rsidR="00F151E4" w:rsidRPr="00D566FA" w:rsidRDefault="00F151E4" w:rsidP="00F151E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6.6 рисунок 13</w:t>
            </w:r>
          </w:p>
        </w:tc>
        <w:tc>
          <w:tcPr>
            <w:tcW w:w="2274" w:type="dxa"/>
          </w:tcPr>
          <w:p w14:paraId="60C84DF1" w14:textId="77777777" w:rsidR="00F151E4" w:rsidRPr="00D566FA" w:rsidRDefault="00F151E4" w:rsidP="00F151E4">
            <w:pPr>
              <w:tabs>
                <w:tab w:val="left" w:pos="1176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АО «Концерн «Уралвагонзавод», исх. № 15-110/0049 от 08.05.2026</w:t>
            </w:r>
          </w:p>
        </w:tc>
        <w:tc>
          <w:tcPr>
            <w:tcW w:w="7446" w:type="dxa"/>
          </w:tcPr>
          <w:p w14:paraId="7F630A9C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59B10BD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noProof/>
                <w:sz w:val="20"/>
                <w:szCs w:val="20"/>
                <w:u w:val="single"/>
              </w:rPr>
              <w:drawing>
                <wp:inline distT="0" distB="0" distL="0" distR="0" wp14:anchorId="21640115" wp14:editId="148A4338">
                  <wp:extent cx="3937000" cy="1485900"/>
                  <wp:effectExtent l="0" t="0" r="635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DDE51E" w14:textId="77777777" w:rsidR="00F151E4" w:rsidRPr="00D566FA" w:rsidRDefault="00F151E4" w:rsidP="00F151E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3ABB485" w14:textId="72FC777A" w:rsidR="00F151E4" w:rsidRPr="008B0271" w:rsidRDefault="00F151E4" w:rsidP="00F151E4">
            <w:pPr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vertAlign w:val="subscript"/>
                <w:lang w:bidi="en-US"/>
                <w14:ligatures w14:val="none"/>
              </w:rPr>
            </w:pPr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Заменить </w:t>
            </w:r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val="en-US" w:bidi="en-US"/>
                <w14:ligatures w14:val="none"/>
              </w:rPr>
              <w:t>Ra</w:t>
            </w:r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bidi="en-US"/>
                <w14:ligatures w14:val="none"/>
              </w:rPr>
              <w:t xml:space="preserve"> </w:t>
            </w:r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на </w:t>
            </w:r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val="en-US" w:bidi="en-US"/>
                <w14:ligatures w14:val="none"/>
              </w:rPr>
              <w:t>R</w:t>
            </w:r>
            <w:r w:rsidR="008B0271" w:rsidRPr="008B0271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vertAlign w:val="subscript"/>
                <w:lang w:bidi="en-US"/>
                <w14:ligatures w14:val="none"/>
              </w:rPr>
              <w:t>а</w:t>
            </w:r>
          </w:p>
          <w:p w14:paraId="1D393FA4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84B2AA7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6B02BB9" w14:textId="77777777" w:rsidR="00F151E4" w:rsidRPr="00D566FA" w:rsidRDefault="00F151E4" w:rsidP="00F151E4">
            <w:pPr>
              <w:widowControl w:val="0"/>
              <w:tabs>
                <w:tab w:val="left" w:pos="2115"/>
              </w:tabs>
              <w:spacing w:line="264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В п. 5.5 настоящею стандарта указано, что параметры шероховатости по ГОСТ Р 71448</w:t>
            </w:r>
            <w:proofErr w:type="gramStart"/>
            <w:r w:rsidRPr="00D566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.</w:t>
            </w:r>
            <w:proofErr w:type="gramEnd"/>
            <w:r w:rsidRPr="00D566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 в котором они записаны с индексом, также как и по всему остальному проекту </w:t>
            </w:r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стандарта ГОСТ I’ 2.309</w:t>
            </w:r>
          </w:p>
        </w:tc>
        <w:tc>
          <w:tcPr>
            <w:tcW w:w="4079" w:type="dxa"/>
          </w:tcPr>
          <w:p w14:paraId="1F8A36FE" w14:textId="402CA6C3" w:rsidR="00F151E4" w:rsidRPr="00D22F57" w:rsidRDefault="00F151E4" w:rsidP="00F151E4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>Принято.</w:t>
            </w:r>
          </w:p>
        </w:tc>
      </w:tr>
      <w:tr w:rsidR="00F151E4" w:rsidRPr="00D566FA" w14:paraId="166D58FF" w14:textId="77777777" w:rsidTr="00DC7E33">
        <w:tc>
          <w:tcPr>
            <w:tcW w:w="546" w:type="dxa"/>
          </w:tcPr>
          <w:p w14:paraId="2225E01A" w14:textId="77777777" w:rsidR="00F151E4" w:rsidRPr="00D566FA" w:rsidRDefault="00F151E4" w:rsidP="00F151E4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2212F9BF" w14:textId="77777777" w:rsidR="00F151E4" w:rsidRPr="00D566FA" w:rsidRDefault="00F151E4" w:rsidP="00F151E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6.7</w:t>
            </w:r>
          </w:p>
        </w:tc>
        <w:tc>
          <w:tcPr>
            <w:tcW w:w="2274" w:type="dxa"/>
          </w:tcPr>
          <w:p w14:paraId="4D03E5FC" w14:textId="77777777" w:rsidR="00F151E4" w:rsidRPr="00D566FA" w:rsidRDefault="00F151E4" w:rsidP="00F15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«КСК»,</w:t>
            </w:r>
            <w:r w:rsidRPr="00D566FA">
              <w:rPr>
                <w:rFonts w:ascii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</w:t>
            </w: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lastRenderedPageBreak/>
              <w:t>«ТМХ»,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исх. № 2878-ТМХ от 15.05.2026</w:t>
            </w:r>
          </w:p>
        </w:tc>
        <w:tc>
          <w:tcPr>
            <w:tcW w:w="7446" w:type="dxa"/>
          </w:tcPr>
          <w:p w14:paraId="299AC6F8" w14:textId="77777777" w:rsidR="00F151E4" w:rsidRPr="00D566FA" w:rsidRDefault="00F151E4" w:rsidP="00F151E4">
            <w:pPr>
              <w:tabs>
                <w:tab w:val="left" w:pos="412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lastRenderedPageBreak/>
              <w:t>Предлагаемая редакция:</w:t>
            </w:r>
          </w:p>
          <w:p w14:paraId="31CFEA71" w14:textId="77777777" w:rsidR="00F151E4" w:rsidRPr="00D566FA" w:rsidRDefault="00F151E4" w:rsidP="00F151E4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lastRenderedPageBreak/>
              <w:t>Уточнить в тексте проекта стандарта - второй абзац пункта относится ко всему первому абзацу, т. е. к обоим рисункам 14 а) и 14 б), или только ко второму предложению первого абзаца, т.е. только к 14 б).</w:t>
            </w:r>
          </w:p>
          <w:p w14:paraId="1061BC6F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079" w:type="dxa"/>
          </w:tcPr>
          <w:p w14:paraId="10869777" w14:textId="6CAD0CD0" w:rsidR="00F151E4" w:rsidRPr="00D566FA" w:rsidRDefault="00F151E4" w:rsidP="00F151E4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Принято.</w:t>
            </w:r>
          </w:p>
        </w:tc>
      </w:tr>
      <w:tr w:rsidR="00F151E4" w:rsidRPr="00D566FA" w14:paraId="7977CDEA" w14:textId="77777777" w:rsidTr="00DC7E33">
        <w:tc>
          <w:tcPr>
            <w:tcW w:w="546" w:type="dxa"/>
          </w:tcPr>
          <w:p w14:paraId="4A9B9E79" w14:textId="77777777" w:rsidR="00F151E4" w:rsidRPr="00D566FA" w:rsidRDefault="00F151E4" w:rsidP="00F151E4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4F1B7580" w14:textId="77777777" w:rsidR="00F151E4" w:rsidRPr="00D566FA" w:rsidRDefault="00F151E4" w:rsidP="00F151E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6.7, второй абзац</w:t>
            </w:r>
          </w:p>
        </w:tc>
        <w:tc>
          <w:tcPr>
            <w:tcW w:w="2274" w:type="dxa"/>
          </w:tcPr>
          <w:p w14:paraId="6B779EC4" w14:textId="77777777" w:rsidR="00F151E4" w:rsidRPr="00D566FA" w:rsidRDefault="00F151E4" w:rsidP="00F151E4">
            <w:pPr>
              <w:tabs>
                <w:tab w:val="left" w:pos="1176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</w:t>
            </w:r>
            <w:r w:rsidRPr="00D566F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«ПТЗ»</w:t>
            </w: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исх. № 94324-ВН112 от 14.05.2026</w:t>
            </w:r>
          </w:p>
        </w:tc>
        <w:tc>
          <w:tcPr>
            <w:tcW w:w="7446" w:type="dxa"/>
          </w:tcPr>
          <w:p w14:paraId="6712BB4A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4A7E9E9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 xml:space="preserve">«Знак и все связанные символы увеличивают </w:t>
            </w:r>
            <w:r w:rsidRPr="00D566FA">
              <w:rPr>
                <w:rFonts w:ascii="Arial" w:hAnsi="Arial" w:cs="Arial"/>
                <w:i/>
                <w:sz w:val="20"/>
                <w:szCs w:val="20"/>
              </w:rPr>
              <w:t>приблизительно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в 1,5 раза относительно требований п. 5.3» – слово «приблизительно» создаёт возможность различной трактовки и различного выполнения КД на одном предприятии, что является некорректным.</w:t>
            </w:r>
          </w:p>
          <w:p w14:paraId="48C57C4A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Предлагаем указать чёткое значение и конкретный интервал значений, например: «Знак и все связанные символы увеличивают в 1,3…1,7 раза относительно требований п. 5.3».</w:t>
            </w:r>
          </w:p>
          <w:p w14:paraId="5B3E0B42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079" w:type="dxa"/>
          </w:tcPr>
          <w:p w14:paraId="7642BDC9" w14:textId="7CD53B2F" w:rsidR="00F151E4" w:rsidRPr="00D566FA" w:rsidRDefault="00F151E4" w:rsidP="00F151E4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>Принято.</w:t>
            </w:r>
          </w:p>
        </w:tc>
      </w:tr>
      <w:tr w:rsidR="00F151E4" w:rsidRPr="00D566FA" w14:paraId="3336E807" w14:textId="77777777" w:rsidTr="00DC7E33">
        <w:tc>
          <w:tcPr>
            <w:tcW w:w="546" w:type="dxa"/>
          </w:tcPr>
          <w:p w14:paraId="6E136870" w14:textId="77777777" w:rsidR="00F151E4" w:rsidRPr="00D566FA" w:rsidRDefault="00F151E4" w:rsidP="00F151E4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799A89EB" w14:textId="77777777" w:rsidR="00F151E4" w:rsidRPr="00D566FA" w:rsidRDefault="00F151E4" w:rsidP="00F151E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6.7 второй абзац</w:t>
            </w:r>
          </w:p>
        </w:tc>
        <w:tc>
          <w:tcPr>
            <w:tcW w:w="2274" w:type="dxa"/>
          </w:tcPr>
          <w:p w14:paraId="38A9F8AE" w14:textId="77777777" w:rsidR="00F151E4" w:rsidRPr="00D566FA" w:rsidRDefault="00F151E4" w:rsidP="00F151E4">
            <w:pPr>
              <w:tabs>
                <w:tab w:val="left" w:pos="1176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АО «Концерн «Уралвагонзавод», исх. № 15-110/0049 от 08.05.2026</w:t>
            </w:r>
          </w:p>
        </w:tc>
        <w:tc>
          <w:tcPr>
            <w:tcW w:w="7446" w:type="dxa"/>
          </w:tcPr>
          <w:p w14:paraId="6BB5EBDF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D26C0D9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В этом случае знак шероховатости поверхности выполняет</w:t>
            </w:r>
          </w:p>
          <w:p w14:paraId="12C121F9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640F878" w14:textId="77777777" w:rsidR="00F151E4" w:rsidRPr="00D566FA" w:rsidRDefault="00F151E4" w:rsidP="00F151E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588D11C" w14:textId="77777777" w:rsidR="00F151E4" w:rsidRPr="00D566FA" w:rsidRDefault="00F151E4" w:rsidP="00F151E4">
            <w:pPr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Убрать слова «к этом случае»</w:t>
            </w:r>
          </w:p>
          <w:p w14:paraId="7CCAFDE1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7A915C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3272A34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В первом абзаце приведены два случая размещения шероховатости в правом верхнем углу. Слов «в </w:t>
            </w:r>
            <w:r w:rsidRPr="00D566FA">
              <w:rPr>
                <w:rFonts w:ascii="Arial" w:eastAsia="Arial" w:hAnsi="Arial" w:cs="Arial"/>
                <w:smallCaps/>
                <w:color w:val="000000"/>
                <w:kern w:val="0"/>
                <w:sz w:val="20"/>
                <w:szCs w:val="20"/>
                <w:lang w:bidi="en-US"/>
                <w14:ligatures w14:val="none"/>
              </w:rPr>
              <w:t xml:space="preserve">этом </w:t>
            </w:r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случае» в начале второю абзаца путают и заставляют думать, что требования, </w:t>
            </w:r>
            <w:proofErr w:type="gramStart"/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изложенные</w:t>
            </w:r>
            <w:proofErr w:type="gramEnd"/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но втором абзаце, относятся только ко второму случаю из первого абзаца</w:t>
            </w:r>
          </w:p>
        </w:tc>
        <w:tc>
          <w:tcPr>
            <w:tcW w:w="4079" w:type="dxa"/>
          </w:tcPr>
          <w:p w14:paraId="108AADB6" w14:textId="4B258AB0" w:rsidR="00F151E4" w:rsidRPr="00D566FA" w:rsidRDefault="00F151E4" w:rsidP="00F151E4">
            <w:pPr>
              <w:pStyle w:val="FORMATTEXT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</w:rPr>
              <w:t>Принято.</w:t>
            </w:r>
          </w:p>
        </w:tc>
      </w:tr>
      <w:tr w:rsidR="00F151E4" w:rsidRPr="00D566FA" w14:paraId="405BEA12" w14:textId="77777777" w:rsidTr="00DC7E33">
        <w:tc>
          <w:tcPr>
            <w:tcW w:w="546" w:type="dxa"/>
          </w:tcPr>
          <w:p w14:paraId="472B30F8" w14:textId="77777777" w:rsidR="00F151E4" w:rsidRPr="00D566FA" w:rsidRDefault="00F151E4" w:rsidP="00F151E4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5F028491" w14:textId="77777777" w:rsidR="00F151E4" w:rsidRPr="00D566FA" w:rsidRDefault="00F151E4" w:rsidP="00F151E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6.7</w:t>
            </w:r>
            <w:r w:rsidRPr="00D566FA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D566FA">
              <w:rPr>
                <w:rFonts w:ascii="Arial" w:hAnsi="Arial" w:cs="Arial"/>
                <w:sz w:val="20"/>
                <w:szCs w:val="20"/>
              </w:rPr>
              <w:t>рисунок 14а)</w:t>
            </w:r>
          </w:p>
        </w:tc>
        <w:tc>
          <w:tcPr>
            <w:tcW w:w="2274" w:type="dxa"/>
          </w:tcPr>
          <w:p w14:paraId="6C29F2ED" w14:textId="77777777" w:rsidR="00F151E4" w:rsidRDefault="00F151E4" w:rsidP="00F151E4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АО «ЦНИИмаш», исх. № ОС-10192 от 15.05.2026</w:t>
            </w:r>
          </w:p>
          <w:p w14:paraId="1FE3F48A" w14:textId="77777777" w:rsidR="008B0271" w:rsidRDefault="008B0271" w:rsidP="00F151E4">
            <w:pPr>
              <w:tabs>
                <w:tab w:val="left" w:pos="1176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381C476" w14:textId="77777777" w:rsidR="008B0271" w:rsidRDefault="008B0271" w:rsidP="00F151E4">
            <w:pPr>
              <w:tabs>
                <w:tab w:val="left" w:pos="11766"/>
              </w:tabs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ООО «ВНИЦТТ» </w:t>
            </w:r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и Союз «Объединение вагоностроителей», исх. № 177 от 15.05.2026</w:t>
            </w:r>
          </w:p>
          <w:p w14:paraId="3BBDB2C5" w14:textId="77777777" w:rsidR="008B0271" w:rsidRDefault="008B0271" w:rsidP="00F151E4">
            <w:pPr>
              <w:tabs>
                <w:tab w:val="left" w:pos="1176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271C76" w14:textId="63BF7DA9" w:rsidR="008B0271" w:rsidRPr="00DC7E33" w:rsidRDefault="008B0271" w:rsidP="00F151E4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DC7E33">
              <w:rPr>
                <w:rFonts w:ascii="Arial" w:hAnsi="Arial" w:cs="Arial"/>
                <w:sz w:val="20"/>
                <w:szCs w:val="20"/>
              </w:rPr>
              <w:t>38323/</w:t>
            </w:r>
            <w:r w:rsidRPr="00D566FA">
              <w:rPr>
                <w:rFonts w:ascii="Arial" w:hAnsi="Arial" w:cs="Arial"/>
                <w:sz w:val="20"/>
                <w:szCs w:val="20"/>
              </w:rPr>
              <w:t>0014</w:t>
            </w:r>
            <w:r w:rsidRPr="00DC7E33">
              <w:rPr>
                <w:rFonts w:ascii="Arial" w:hAnsi="Arial" w:cs="Arial"/>
                <w:sz w:val="20"/>
                <w:szCs w:val="20"/>
              </w:rPr>
              <w:t>-26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C7E33">
              <w:rPr>
                <w:rFonts w:ascii="Arial" w:hAnsi="Arial" w:cs="Arial"/>
                <w:sz w:val="20"/>
                <w:szCs w:val="20"/>
              </w:rPr>
              <w:t>07</w:t>
            </w:r>
            <w:r w:rsidRPr="00D566FA">
              <w:rPr>
                <w:rFonts w:ascii="Arial" w:hAnsi="Arial" w:cs="Arial"/>
                <w:sz w:val="20"/>
                <w:szCs w:val="20"/>
              </w:rPr>
              <w:t>.</w:t>
            </w:r>
            <w:r w:rsidRPr="00DC7E33">
              <w:rPr>
                <w:rFonts w:ascii="Arial" w:hAnsi="Arial" w:cs="Arial"/>
                <w:sz w:val="20"/>
                <w:szCs w:val="20"/>
              </w:rPr>
              <w:t>05</w:t>
            </w:r>
            <w:r w:rsidRPr="00D566FA">
              <w:rPr>
                <w:rFonts w:ascii="Arial" w:hAnsi="Arial" w:cs="Arial"/>
                <w:sz w:val="20"/>
                <w:szCs w:val="20"/>
              </w:rPr>
              <w:t>.202</w:t>
            </w:r>
            <w:r w:rsidRPr="00DC7E3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4449BB4" w14:textId="17162408" w:rsidR="008B0271" w:rsidRPr="00DC7E33" w:rsidRDefault="008B0271" w:rsidP="00F151E4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710000" w14:textId="0B95E1CE" w:rsidR="008B0271" w:rsidRPr="00DC7E33" w:rsidRDefault="008B0271" w:rsidP="00F151E4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271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</w:t>
            </w:r>
            <w:r w:rsidRPr="00DC7E33">
              <w:rPr>
                <w:rFonts w:ascii="Arial" w:hAnsi="Arial" w:cs="Arial"/>
                <w:sz w:val="20"/>
                <w:szCs w:val="20"/>
              </w:rPr>
              <w:t>№ 5265/32 от 12.05.2026</w:t>
            </w:r>
          </w:p>
          <w:p w14:paraId="2DC47F00" w14:textId="77777777" w:rsidR="008B0271" w:rsidRDefault="008B0271" w:rsidP="00F151E4">
            <w:pPr>
              <w:tabs>
                <w:tab w:val="left" w:pos="1176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A48CC8" w14:textId="6648E8D5" w:rsidR="008B0271" w:rsidRPr="00D566FA" w:rsidRDefault="008B0271" w:rsidP="00F151E4">
            <w:pPr>
              <w:tabs>
                <w:tab w:val="left" w:pos="1176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АО «Концерн «Уралвагонзавод», исх. № 15-110/0049 от 08.05.2026</w:t>
            </w:r>
          </w:p>
        </w:tc>
        <w:tc>
          <w:tcPr>
            <w:tcW w:w="7446" w:type="dxa"/>
          </w:tcPr>
          <w:p w14:paraId="09B9DA42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39F6C45C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 xml:space="preserve">Приведено условное обозначение размера </w:t>
            </w:r>
            <w:r w:rsidRPr="00D566FA"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Pr="00D566FA">
              <w:rPr>
                <w:rFonts w:ascii="Arial" w:hAnsi="Arial" w:cs="Arial"/>
                <w:sz w:val="20"/>
                <w:szCs w:val="20"/>
              </w:rPr>
              <w:t>, далее не имеющее пояснений в части значения. Привести значение размера отступа аналогично рисунку 14б)</w:t>
            </w:r>
          </w:p>
          <w:p w14:paraId="4AD7C19B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22B3C63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FB87D13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 xml:space="preserve">ГОСТ Р 1.2-2020, пятое перечисление </w:t>
            </w:r>
            <w:r w:rsidRPr="00D566FA">
              <w:rPr>
                <w:rFonts w:ascii="Arial" w:hAnsi="Arial" w:cs="Arial"/>
                <w:sz w:val="20"/>
                <w:szCs w:val="20"/>
              </w:rPr>
              <w:br/>
              <w:t xml:space="preserve"> п. 4.3.2</w:t>
            </w:r>
          </w:p>
          <w:p w14:paraId="43A33D4F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079" w:type="dxa"/>
          </w:tcPr>
          <w:p w14:paraId="6873DFC1" w14:textId="630EA295" w:rsidR="00F151E4" w:rsidRPr="00D566FA" w:rsidRDefault="008B0271" w:rsidP="00F151E4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>Принято.</w:t>
            </w:r>
          </w:p>
        </w:tc>
      </w:tr>
      <w:tr w:rsidR="00F151E4" w:rsidRPr="00D566FA" w14:paraId="75859D6A" w14:textId="77777777" w:rsidTr="00DC7E33">
        <w:tc>
          <w:tcPr>
            <w:tcW w:w="546" w:type="dxa"/>
          </w:tcPr>
          <w:p w14:paraId="0CC08211" w14:textId="77777777" w:rsidR="00F151E4" w:rsidRPr="00D566FA" w:rsidRDefault="00F151E4" w:rsidP="00F151E4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504A88A3" w14:textId="77777777" w:rsidR="00F151E4" w:rsidRPr="00926D9F" w:rsidRDefault="00F151E4" w:rsidP="00F151E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926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6.8, рисунок 15</w:t>
            </w:r>
          </w:p>
        </w:tc>
        <w:tc>
          <w:tcPr>
            <w:tcW w:w="2274" w:type="dxa"/>
          </w:tcPr>
          <w:p w14:paraId="272A70DB" w14:textId="77777777" w:rsidR="00F151E4" w:rsidRPr="00926D9F" w:rsidRDefault="00F151E4" w:rsidP="008B0271">
            <w:pPr>
              <w:pStyle w:val="2"/>
              <w:numPr>
                <w:ilvl w:val="0"/>
                <w:numId w:val="0"/>
              </w:numPr>
              <w:tabs>
                <w:tab w:val="left" w:pos="113"/>
              </w:tabs>
              <w:jc w:val="center"/>
              <w:rPr>
                <w:rFonts w:cs="Arial"/>
                <w:sz w:val="20"/>
                <w:szCs w:val="20"/>
              </w:rPr>
            </w:pPr>
            <w:r w:rsidRPr="00926D9F">
              <w:rPr>
                <w:rFonts w:cs="Arial"/>
                <w:sz w:val="20"/>
                <w:szCs w:val="20"/>
              </w:rPr>
              <w:t>АО «НПО «Высокоточные комплексы», исх. № 5265/32 от 12.05.2026</w:t>
            </w:r>
          </w:p>
          <w:p w14:paraId="639EF1B0" w14:textId="77777777" w:rsidR="008B0271" w:rsidRPr="00926D9F" w:rsidRDefault="008B0271" w:rsidP="008B0271">
            <w:pPr>
              <w:pStyle w:val="2"/>
              <w:numPr>
                <w:ilvl w:val="0"/>
                <w:numId w:val="0"/>
              </w:numPr>
              <w:tabs>
                <w:tab w:val="left" w:pos="113"/>
              </w:tabs>
              <w:jc w:val="center"/>
              <w:rPr>
                <w:rFonts w:cs="Arial"/>
                <w:sz w:val="20"/>
                <w:szCs w:val="20"/>
              </w:rPr>
            </w:pPr>
          </w:p>
          <w:p w14:paraId="5668B379" w14:textId="63AACDBE" w:rsidR="008B0271" w:rsidRPr="00926D9F" w:rsidRDefault="008B0271" w:rsidP="008B0271">
            <w:pPr>
              <w:pStyle w:val="2"/>
              <w:numPr>
                <w:ilvl w:val="0"/>
                <w:numId w:val="0"/>
              </w:numPr>
              <w:tabs>
                <w:tab w:val="left" w:pos="113"/>
              </w:tabs>
              <w:jc w:val="center"/>
              <w:rPr>
                <w:rFonts w:cs="Arial"/>
                <w:sz w:val="20"/>
                <w:szCs w:val="20"/>
              </w:rPr>
            </w:pPr>
            <w:r w:rsidRPr="00926D9F">
              <w:rPr>
                <w:rFonts w:cs="Arial"/>
                <w:sz w:val="20"/>
                <w:szCs w:val="20"/>
              </w:rPr>
              <w:t>АО «КБП», исх. № 38323/0014-26 от 07.05.2026</w:t>
            </w:r>
          </w:p>
        </w:tc>
        <w:tc>
          <w:tcPr>
            <w:tcW w:w="7446" w:type="dxa"/>
          </w:tcPr>
          <w:p w14:paraId="09BA1622" w14:textId="77777777" w:rsidR="00F151E4" w:rsidRPr="00926D9F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6D9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2EFBC6A" w14:textId="77777777" w:rsidR="00F151E4" w:rsidRPr="00926D9F" w:rsidRDefault="00F151E4" w:rsidP="00F151E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6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Исключить стрелку у выносных линий с обозначения шероховатости, подведенных к выносным линиям</w:t>
            </w:r>
          </w:p>
          <w:p w14:paraId="021C12D7" w14:textId="77777777" w:rsidR="00F151E4" w:rsidRPr="00926D9F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A0B7DE7" w14:textId="77777777" w:rsidR="00F151E4" w:rsidRPr="00926D9F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6D9F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5E9B872" w14:textId="77777777" w:rsidR="00F151E4" w:rsidRPr="00926D9F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6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соответствии с ГОСТ Р 2.316-2023 (п.5.5) </w:t>
            </w:r>
            <w:r w:rsidRPr="00926D9F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стрелкой</w:t>
            </w:r>
            <w:r w:rsidRPr="00926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заканчивают линии-выноски к линиям видимого/невидимого контура и линиям, обозначающим поверхности</w:t>
            </w:r>
          </w:p>
          <w:p w14:paraId="2255E0B9" w14:textId="77777777" w:rsidR="00F151E4" w:rsidRPr="00926D9F" w:rsidRDefault="00F151E4" w:rsidP="00F151E4">
            <w:pPr>
              <w:pStyle w:val="2"/>
              <w:numPr>
                <w:ilvl w:val="0"/>
                <w:numId w:val="0"/>
              </w:numPr>
              <w:tabs>
                <w:tab w:val="left" w:pos="113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4079" w:type="dxa"/>
          </w:tcPr>
          <w:p w14:paraId="6C988D12" w14:textId="77777777" w:rsidR="00F151E4" w:rsidRPr="00926D9F" w:rsidRDefault="00F151E4" w:rsidP="00F151E4">
            <w:pPr>
              <w:rPr>
                <w:rFonts w:ascii="Arial" w:hAnsi="Arial" w:cs="Arial"/>
                <w:sz w:val="20"/>
                <w:szCs w:val="20"/>
              </w:rPr>
            </w:pPr>
            <w:r w:rsidRPr="00926D9F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8477650" w14:textId="006DED27" w:rsidR="00F151E4" w:rsidRPr="00926D9F" w:rsidRDefault="00F151E4" w:rsidP="00F151E4">
            <w:pPr>
              <w:rPr>
                <w:rFonts w:ascii="Arial" w:hAnsi="Arial" w:cs="Arial"/>
                <w:sz w:val="20"/>
                <w:szCs w:val="20"/>
              </w:rPr>
            </w:pPr>
            <w:r w:rsidRPr="00926D9F">
              <w:rPr>
                <w:rFonts w:ascii="Arial" w:hAnsi="Arial" w:cs="Arial"/>
                <w:sz w:val="20"/>
                <w:szCs w:val="20"/>
              </w:rPr>
              <w:t>Выносные линии размерных линии являются линиями, обозначающими поверхности</w:t>
            </w:r>
            <w:r w:rsidR="00926D9F">
              <w:rPr>
                <w:rFonts w:ascii="Arial" w:hAnsi="Arial" w:cs="Arial"/>
                <w:sz w:val="20"/>
                <w:szCs w:val="20"/>
              </w:rPr>
              <w:t xml:space="preserve"> (их продолжения)</w:t>
            </w:r>
            <w:r w:rsidR="00926D9F" w:rsidRPr="00926D9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9AD260" w14:textId="67AD455B" w:rsidR="00926D9F" w:rsidRPr="00D566FA" w:rsidRDefault="00926D9F" w:rsidP="00F151E4">
            <w:pPr>
              <w:rPr>
                <w:rFonts w:ascii="Arial" w:hAnsi="Arial" w:cs="Arial"/>
                <w:sz w:val="20"/>
                <w:szCs w:val="20"/>
              </w:rPr>
            </w:pPr>
            <w:r w:rsidRPr="00926D9F">
              <w:rPr>
                <w:rFonts w:ascii="Arial" w:hAnsi="Arial" w:cs="Arial"/>
                <w:sz w:val="20"/>
                <w:szCs w:val="20"/>
              </w:rPr>
              <w:t>Сохранено требование ГОСТ 2.309-73 (см. черт. 14)</w:t>
            </w:r>
          </w:p>
        </w:tc>
      </w:tr>
      <w:tr w:rsidR="00F151E4" w:rsidRPr="00D566FA" w14:paraId="31B9F445" w14:textId="77777777" w:rsidTr="00DC7E33">
        <w:tc>
          <w:tcPr>
            <w:tcW w:w="546" w:type="dxa"/>
          </w:tcPr>
          <w:p w14:paraId="603BC814" w14:textId="77777777" w:rsidR="00F151E4" w:rsidRPr="00D566FA" w:rsidRDefault="00F151E4" w:rsidP="00F151E4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7077A0DF" w14:textId="77777777" w:rsidR="00F151E4" w:rsidRPr="00713D04" w:rsidRDefault="00F151E4" w:rsidP="00F151E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713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6.10</w:t>
            </w:r>
          </w:p>
        </w:tc>
        <w:tc>
          <w:tcPr>
            <w:tcW w:w="2274" w:type="dxa"/>
          </w:tcPr>
          <w:p w14:paraId="386383A6" w14:textId="77777777" w:rsidR="00F151E4" w:rsidRPr="00713D04" w:rsidRDefault="00F151E4" w:rsidP="008B0271">
            <w:pPr>
              <w:pStyle w:val="2"/>
              <w:numPr>
                <w:ilvl w:val="0"/>
                <w:numId w:val="0"/>
              </w:numPr>
              <w:tabs>
                <w:tab w:val="left" w:pos="113"/>
              </w:tabs>
              <w:jc w:val="center"/>
              <w:rPr>
                <w:rFonts w:cs="Arial"/>
                <w:sz w:val="20"/>
                <w:szCs w:val="20"/>
              </w:rPr>
            </w:pPr>
            <w:r w:rsidRPr="00713D04">
              <w:rPr>
                <w:rFonts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713D04">
              <w:rPr>
                <w:rFonts w:cs="Arial"/>
                <w:sz w:val="20"/>
                <w:szCs w:val="20"/>
                <w:lang w:val="en-US"/>
              </w:rPr>
              <w:t>5265</w:t>
            </w:r>
            <w:r w:rsidRPr="00713D04">
              <w:rPr>
                <w:rFonts w:cs="Arial"/>
                <w:sz w:val="20"/>
                <w:szCs w:val="20"/>
              </w:rPr>
              <w:t>/</w:t>
            </w:r>
            <w:r w:rsidRPr="00713D04">
              <w:rPr>
                <w:rFonts w:cs="Arial"/>
                <w:sz w:val="20"/>
                <w:szCs w:val="20"/>
                <w:lang w:val="en-US"/>
              </w:rPr>
              <w:t>32</w:t>
            </w:r>
            <w:r w:rsidRPr="00713D04">
              <w:rPr>
                <w:rFonts w:cs="Arial"/>
                <w:sz w:val="20"/>
                <w:szCs w:val="20"/>
              </w:rPr>
              <w:t xml:space="preserve"> от </w:t>
            </w:r>
            <w:r w:rsidRPr="00713D04">
              <w:rPr>
                <w:rFonts w:cs="Arial"/>
                <w:sz w:val="20"/>
                <w:szCs w:val="20"/>
                <w:lang w:val="en-US"/>
              </w:rPr>
              <w:t>12</w:t>
            </w:r>
            <w:r w:rsidRPr="00713D04">
              <w:rPr>
                <w:rFonts w:cs="Arial"/>
                <w:sz w:val="20"/>
                <w:szCs w:val="20"/>
              </w:rPr>
              <w:t>.</w:t>
            </w:r>
            <w:r w:rsidRPr="00713D04">
              <w:rPr>
                <w:rFonts w:cs="Arial"/>
                <w:sz w:val="20"/>
                <w:szCs w:val="20"/>
                <w:lang w:val="en-US"/>
              </w:rPr>
              <w:t>05</w:t>
            </w:r>
            <w:r w:rsidRPr="00713D04">
              <w:rPr>
                <w:rFonts w:cs="Arial"/>
                <w:sz w:val="20"/>
                <w:szCs w:val="20"/>
              </w:rPr>
              <w:t>.202</w:t>
            </w:r>
            <w:r w:rsidRPr="00713D04">
              <w:rPr>
                <w:rFonts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446" w:type="dxa"/>
          </w:tcPr>
          <w:p w14:paraId="5CBE3BDD" w14:textId="77777777" w:rsidR="00F151E4" w:rsidRPr="00713D04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13D0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90B6ED8" w14:textId="77777777" w:rsidR="00F151E4" w:rsidRPr="00713D04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13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«Если шероховатость одной и той же поверхности различна на отдельных участках, то эти участки разграничивают сплошной тонкой линией с указанием соответствующих размеров и обозначений шероховатости «рисунок 16а) Через заштрихованную зону линию границы между участками не приводят (рисунок 16б).»</w:t>
            </w:r>
          </w:p>
          <w:p w14:paraId="16A81AFB" w14:textId="77777777" w:rsidR="00F151E4" w:rsidRPr="00713D04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A1FBFBD" w14:textId="77777777" w:rsidR="00F151E4" w:rsidRPr="00713D04" w:rsidRDefault="00F151E4" w:rsidP="00F151E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13D0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F0B841C" w14:textId="77777777" w:rsidR="00F151E4" w:rsidRPr="00713D04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13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Предлагается </w:t>
            </w:r>
            <w:r w:rsidRPr="00713D04">
              <w:rPr>
                <w:rFonts w:ascii="Arial" w:hAnsi="Arial" w:cs="Arial"/>
                <w:sz w:val="20"/>
                <w:szCs w:val="20"/>
              </w:rPr>
              <w:t xml:space="preserve">обозначать </w:t>
            </w:r>
            <w:proofErr w:type="gramStart"/>
            <w:r w:rsidRPr="00713D04">
              <w:rPr>
                <w:rFonts w:ascii="Arial" w:hAnsi="Arial" w:cs="Arial"/>
                <w:sz w:val="20"/>
                <w:szCs w:val="20"/>
              </w:rPr>
              <w:t>штрих-пунктирной</w:t>
            </w:r>
            <w:proofErr w:type="gramEnd"/>
            <w:r w:rsidRPr="00713D04">
              <w:rPr>
                <w:rFonts w:ascii="Arial" w:hAnsi="Arial" w:cs="Arial"/>
                <w:sz w:val="20"/>
                <w:szCs w:val="20"/>
              </w:rPr>
              <w:t xml:space="preserve"> утолщенной линией часть поверхности, у которой шероховатость отличается от остального участка и в ТТ приводить данные сведения</w:t>
            </w:r>
          </w:p>
          <w:p w14:paraId="37D806D5" w14:textId="77777777" w:rsidR="00F151E4" w:rsidRPr="00713D04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58AD8FD" w14:textId="77777777" w:rsidR="00F151E4" w:rsidRPr="00713D04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13D0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AB36A47" w14:textId="77777777" w:rsidR="00F151E4" w:rsidRPr="00713D04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13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</w:t>
            </w:r>
          </w:p>
          <w:p w14:paraId="0001161D" w14:textId="77777777" w:rsidR="00F151E4" w:rsidRPr="00713D04" w:rsidRDefault="00F151E4" w:rsidP="00F151E4">
            <w:pPr>
              <w:pStyle w:val="2"/>
              <w:numPr>
                <w:ilvl w:val="0"/>
                <w:numId w:val="0"/>
              </w:numPr>
              <w:tabs>
                <w:tab w:val="left" w:pos="113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4079" w:type="dxa"/>
          </w:tcPr>
          <w:p w14:paraId="44BA14BA" w14:textId="3DD3EE63" w:rsidR="00F151E4" w:rsidRPr="002F7968" w:rsidRDefault="002F7968" w:rsidP="00F151E4">
            <w:pPr>
              <w:rPr>
                <w:rFonts w:ascii="Arial" w:hAnsi="Arial" w:cs="Arial"/>
                <w:sz w:val="20"/>
                <w:szCs w:val="20"/>
              </w:rPr>
            </w:pPr>
            <w:r w:rsidRPr="00713D04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F151E4" w:rsidRPr="00D566FA" w14:paraId="2E51E4F9" w14:textId="77777777" w:rsidTr="00DC7E33">
        <w:tc>
          <w:tcPr>
            <w:tcW w:w="546" w:type="dxa"/>
          </w:tcPr>
          <w:p w14:paraId="07B0E234" w14:textId="77777777" w:rsidR="00F151E4" w:rsidRPr="00D566FA" w:rsidRDefault="00F151E4" w:rsidP="00F151E4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27E29D17" w14:textId="77777777" w:rsidR="00F151E4" w:rsidRPr="00D566FA" w:rsidRDefault="00F151E4" w:rsidP="00F151E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val="en-US" w:bidi="en-US"/>
                <w14:ligatures w14:val="none"/>
              </w:rPr>
              <w:t xml:space="preserve">6.10. </w:t>
            </w:r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рисунок 16 а)</w:t>
            </w:r>
          </w:p>
        </w:tc>
        <w:tc>
          <w:tcPr>
            <w:tcW w:w="2274" w:type="dxa"/>
          </w:tcPr>
          <w:p w14:paraId="3BB137AC" w14:textId="77777777" w:rsidR="00F151E4" w:rsidRPr="00D566FA" w:rsidRDefault="00F151E4" w:rsidP="00F151E4">
            <w:pPr>
              <w:tabs>
                <w:tab w:val="left" w:pos="1176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 xml:space="preserve">АО «Концерн «Уралвагонзавод», исх. № 15-110/0049 от </w:t>
            </w:r>
            <w:r w:rsidRPr="00D566FA">
              <w:rPr>
                <w:rFonts w:ascii="Arial" w:hAnsi="Arial" w:cs="Arial"/>
                <w:sz w:val="20"/>
                <w:szCs w:val="20"/>
              </w:rPr>
              <w:lastRenderedPageBreak/>
              <w:t>08.05.2026</w:t>
            </w:r>
          </w:p>
        </w:tc>
        <w:tc>
          <w:tcPr>
            <w:tcW w:w="7446" w:type="dxa"/>
          </w:tcPr>
          <w:p w14:paraId="18B1A3CB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71E56235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noProof/>
                <w:sz w:val="20"/>
                <w:szCs w:val="20"/>
                <w:u w:val="single"/>
              </w:rPr>
              <w:lastRenderedPageBreak/>
              <w:drawing>
                <wp:inline distT="0" distB="0" distL="0" distR="0" wp14:anchorId="16C9F23C" wp14:editId="5C5EB01A">
                  <wp:extent cx="4591050" cy="1479550"/>
                  <wp:effectExtent l="0" t="0" r="0" b="635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0" cy="147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F585B1" w14:textId="77777777" w:rsidR="00F151E4" w:rsidRPr="00D566FA" w:rsidRDefault="00F151E4" w:rsidP="00F151E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1168348" w14:textId="77777777" w:rsidR="00F151E4" w:rsidRPr="00D566FA" w:rsidRDefault="00F151E4" w:rsidP="00F151E4">
            <w:pPr>
              <w:widowControl w:val="0"/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566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Заменить «0,8» на «0.80». знак «=» (равно) на графический символ «параллельное»</w:t>
            </w:r>
          </w:p>
          <w:p w14:paraId="07B752E7" w14:textId="2A7CDB23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EF41135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444D4F4" w14:textId="77777777" w:rsidR="00F151E4" w:rsidRPr="00D566FA" w:rsidRDefault="00F151E4" w:rsidP="00F151E4">
            <w:pPr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В соответствие с рядом числовых значений базовой длинны по ГОСТ Р 71448</w:t>
            </w:r>
          </w:p>
          <w:p w14:paraId="2FAA5F0C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079" w:type="dxa"/>
          </w:tcPr>
          <w:p w14:paraId="360D10FF" w14:textId="4EB1FC8A" w:rsidR="00F151E4" w:rsidRPr="00D566FA" w:rsidRDefault="00F151E4" w:rsidP="00F151E4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Принято.</w:t>
            </w:r>
          </w:p>
        </w:tc>
      </w:tr>
      <w:tr w:rsidR="00F151E4" w:rsidRPr="00D566FA" w14:paraId="3A97C3BD" w14:textId="77777777" w:rsidTr="00DC7E33">
        <w:tc>
          <w:tcPr>
            <w:tcW w:w="546" w:type="dxa"/>
          </w:tcPr>
          <w:p w14:paraId="765D35DC" w14:textId="77777777" w:rsidR="00F151E4" w:rsidRPr="00D566FA" w:rsidRDefault="00F151E4" w:rsidP="00F151E4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70E841E3" w14:textId="77777777" w:rsidR="00F151E4" w:rsidRPr="00D566FA" w:rsidRDefault="00F151E4" w:rsidP="00F151E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6.11, рисунок 17</w:t>
            </w:r>
          </w:p>
        </w:tc>
        <w:tc>
          <w:tcPr>
            <w:tcW w:w="2274" w:type="dxa"/>
          </w:tcPr>
          <w:p w14:paraId="1934A32B" w14:textId="77777777" w:rsidR="00F151E4" w:rsidRPr="00D566FA" w:rsidRDefault="00F151E4" w:rsidP="00F15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«КСК»,</w:t>
            </w:r>
            <w:r w:rsidRPr="00D566FA">
              <w:rPr>
                <w:rFonts w:ascii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исх. № 2878-ТМХ от 15.05.2026</w:t>
            </w:r>
          </w:p>
        </w:tc>
        <w:tc>
          <w:tcPr>
            <w:tcW w:w="7446" w:type="dxa"/>
          </w:tcPr>
          <w:p w14:paraId="13646C49" w14:textId="77777777" w:rsidR="00F151E4" w:rsidRPr="00D566FA" w:rsidRDefault="00F151E4" w:rsidP="00F151E4">
            <w:pPr>
              <w:tabs>
                <w:tab w:val="left" w:pos="412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0E9AE0D3" w14:textId="77777777" w:rsidR="00F151E4" w:rsidRPr="00D566FA" w:rsidRDefault="00F151E4" w:rsidP="00F151E4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Продлить осевую линию под обозначением шероховатости на б), в) и г)</w:t>
            </w:r>
          </w:p>
          <w:p w14:paraId="66AFA9E2" w14:textId="77777777" w:rsidR="00F151E4" w:rsidRPr="00D566FA" w:rsidRDefault="00F151E4" w:rsidP="00F151E4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7C153BE2" w14:textId="77777777" w:rsidR="00F151E4" w:rsidRPr="00D566FA" w:rsidRDefault="00F151E4" w:rsidP="00F151E4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55A745CF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Единообразие оформления</w:t>
            </w:r>
          </w:p>
          <w:p w14:paraId="0D2E0805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079" w:type="dxa"/>
          </w:tcPr>
          <w:p w14:paraId="18EF2446" w14:textId="77777777" w:rsidR="00F151E4" w:rsidRDefault="00F151E4" w:rsidP="00F151E4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>Принято</w:t>
            </w:r>
            <w:r w:rsidR="000F66EF">
              <w:rPr>
                <w:color w:val="000000"/>
              </w:rPr>
              <w:t xml:space="preserve"> к сведению.</w:t>
            </w:r>
          </w:p>
          <w:p w14:paraId="39F657EC" w14:textId="7481BBBF" w:rsidR="000F66EF" w:rsidRPr="00D566FA" w:rsidRDefault="000F66EF" w:rsidP="00F151E4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>Для однообразия привели рисунок а) к рисункам б), в), г)</w:t>
            </w:r>
          </w:p>
        </w:tc>
      </w:tr>
      <w:tr w:rsidR="00F151E4" w:rsidRPr="00D566FA" w14:paraId="0D389740" w14:textId="77777777" w:rsidTr="00DC7E33">
        <w:tc>
          <w:tcPr>
            <w:tcW w:w="546" w:type="dxa"/>
          </w:tcPr>
          <w:p w14:paraId="63DC6478" w14:textId="77777777" w:rsidR="00F151E4" w:rsidRPr="00D566FA" w:rsidRDefault="00F151E4" w:rsidP="00F151E4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19074C94" w14:textId="77777777" w:rsidR="00F151E4" w:rsidRPr="00D566FA" w:rsidRDefault="00F151E4" w:rsidP="00F151E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6.12</w:t>
            </w:r>
          </w:p>
        </w:tc>
        <w:tc>
          <w:tcPr>
            <w:tcW w:w="2274" w:type="dxa"/>
          </w:tcPr>
          <w:p w14:paraId="48117C58" w14:textId="77777777" w:rsidR="00F151E4" w:rsidRPr="00D566FA" w:rsidRDefault="00F151E4" w:rsidP="00F15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АО «УК «БМЗ», АО «ТМХ»,</w:t>
            </w:r>
            <w:r w:rsidRPr="00D566FA">
              <w:rPr>
                <w:rFonts w:ascii="Arial" w:hAnsi="Arial" w:cs="Arial"/>
                <w:bCs/>
                <w:sz w:val="20"/>
                <w:szCs w:val="20"/>
              </w:rPr>
              <w:t xml:space="preserve"> исх. № 2878-ТМХ от 15.05.2026</w:t>
            </w:r>
          </w:p>
          <w:p w14:paraId="61DC06BF" w14:textId="77777777" w:rsidR="00F151E4" w:rsidRPr="00D566FA" w:rsidRDefault="00F151E4" w:rsidP="00F151E4">
            <w:pPr>
              <w:tabs>
                <w:tab w:val="left" w:pos="1176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46" w:type="dxa"/>
          </w:tcPr>
          <w:p w14:paraId="50FBB1DD" w14:textId="77777777" w:rsidR="00F151E4" w:rsidRPr="00D566FA" w:rsidRDefault="00F151E4" w:rsidP="00F151E4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62E35B60" w14:textId="77777777" w:rsidR="00F151E4" w:rsidRPr="00D566FA" w:rsidRDefault="00F151E4" w:rsidP="00F151E4">
            <w:pPr>
              <w:jc w:val="both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566FA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473567E3" w14:textId="77777777" w:rsidR="00F151E4" w:rsidRPr="00D566FA" w:rsidRDefault="00F151E4" w:rsidP="00F151E4">
            <w:pPr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Рисунок 18 а)</w:t>
            </w:r>
            <w:r w:rsidRPr="00D566F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66DF4C86" w14:textId="77777777" w:rsidR="00F151E4" w:rsidRPr="00D566FA" w:rsidRDefault="00F151E4" w:rsidP="00F151E4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0F2247" wp14:editId="12A2E832">
                  <wp:extent cx="738505" cy="888597"/>
                  <wp:effectExtent l="0" t="0" r="4445" b="6985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939" cy="917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87A173" w14:textId="77777777" w:rsidR="00F151E4" w:rsidRPr="00D566FA" w:rsidRDefault="00F151E4" w:rsidP="00F151E4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31497A6A" w14:textId="77777777" w:rsidR="00F151E4" w:rsidRPr="00D566FA" w:rsidRDefault="00F151E4" w:rsidP="00F151E4">
            <w:pPr>
              <w:tabs>
                <w:tab w:val="left" w:pos="412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6AEA12D7" w14:textId="77777777" w:rsidR="00F151E4" w:rsidRPr="00D566FA" w:rsidRDefault="00F151E4" w:rsidP="00F151E4">
            <w:pPr>
              <w:mirrorIndents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 xml:space="preserve">Изменить на </w:t>
            </w:r>
            <w:r w:rsidRPr="00D566FA">
              <w:rPr>
                <w:rFonts w:ascii="Arial" w:hAnsi="Arial" w:cs="Arial"/>
                <w:sz w:val="20"/>
                <w:szCs w:val="20"/>
                <w:lang w:val="en-US"/>
              </w:rPr>
              <w:t>Rz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25,0 согласно ГОСТ 2789-73, таблицы 3.</w:t>
            </w:r>
          </w:p>
          <w:p w14:paraId="30E1B63F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079" w:type="dxa"/>
          </w:tcPr>
          <w:p w14:paraId="5E195757" w14:textId="41B7E4D7" w:rsidR="00F151E4" w:rsidRPr="0075331B" w:rsidRDefault="00F151E4" w:rsidP="00F151E4">
            <w:pPr>
              <w:pStyle w:val="FORMATTEXT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Принято.</w:t>
            </w:r>
          </w:p>
        </w:tc>
      </w:tr>
      <w:tr w:rsidR="00F151E4" w:rsidRPr="00D566FA" w14:paraId="650E4D8B" w14:textId="77777777" w:rsidTr="00DC7E33">
        <w:tc>
          <w:tcPr>
            <w:tcW w:w="546" w:type="dxa"/>
          </w:tcPr>
          <w:p w14:paraId="483E48BD" w14:textId="77777777" w:rsidR="00F151E4" w:rsidRPr="00D566FA" w:rsidRDefault="00F151E4" w:rsidP="00F151E4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18794EE2" w14:textId="77777777" w:rsidR="00F151E4" w:rsidRPr="00D566FA" w:rsidRDefault="00F151E4" w:rsidP="00F151E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6.12</w:t>
            </w:r>
          </w:p>
        </w:tc>
        <w:tc>
          <w:tcPr>
            <w:tcW w:w="2274" w:type="dxa"/>
          </w:tcPr>
          <w:p w14:paraId="00D3EDE0" w14:textId="77777777" w:rsidR="00F151E4" w:rsidRPr="00D566FA" w:rsidRDefault="00F151E4" w:rsidP="00F151E4">
            <w:pPr>
              <w:tabs>
                <w:tab w:val="left" w:pos="1176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</w:t>
            </w:r>
            <w:r w:rsidRPr="00D566F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«ПТЗ»</w:t>
            </w: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исх. № 94324-ВН112 от 14.05.2026</w:t>
            </w:r>
          </w:p>
        </w:tc>
        <w:tc>
          <w:tcPr>
            <w:tcW w:w="7446" w:type="dxa"/>
          </w:tcPr>
          <w:p w14:paraId="5D595F93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8B462E5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Рисунок «е)» выполнен некорректно.</w:t>
            </w:r>
          </w:p>
          <w:p w14:paraId="4B42BDFD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На рисунке Г – размер по тонкой линии.</w:t>
            </w:r>
          </w:p>
          <w:p w14:paraId="5A7F61BC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Указать размер внутренней резьбы по тонкой линии.</w:t>
            </w:r>
          </w:p>
          <w:p w14:paraId="63D5466E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079" w:type="dxa"/>
          </w:tcPr>
          <w:p w14:paraId="07FBE1B3" w14:textId="48CF542F" w:rsidR="00F151E4" w:rsidRPr="00D566FA" w:rsidRDefault="0075331B" w:rsidP="00F151E4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>Принято.</w:t>
            </w:r>
          </w:p>
        </w:tc>
      </w:tr>
      <w:tr w:rsidR="00F151E4" w:rsidRPr="00D566FA" w14:paraId="22AFE439" w14:textId="77777777" w:rsidTr="00DC7E33">
        <w:tc>
          <w:tcPr>
            <w:tcW w:w="546" w:type="dxa"/>
          </w:tcPr>
          <w:p w14:paraId="0ECF1420" w14:textId="77777777" w:rsidR="00F151E4" w:rsidRPr="00D566FA" w:rsidRDefault="00F151E4" w:rsidP="00F151E4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3943BD2F" w14:textId="18547FF1" w:rsidR="00F151E4" w:rsidRPr="00D566FA" w:rsidRDefault="00F151E4" w:rsidP="00F151E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6.12, р</w:t>
            </w: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исунок 18</w:t>
            </w:r>
          </w:p>
        </w:tc>
        <w:tc>
          <w:tcPr>
            <w:tcW w:w="2274" w:type="dxa"/>
          </w:tcPr>
          <w:p w14:paraId="76BD7855" w14:textId="77777777" w:rsidR="00F151E4" w:rsidRPr="00D566FA" w:rsidRDefault="00F151E4" w:rsidP="00F151E4">
            <w:pPr>
              <w:tabs>
                <w:tab w:val="left" w:pos="11766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ООО «ВНИЦТТ» </w:t>
            </w:r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и Союз «Объединение вагоностроителей», исх. № 177 от 15.05.2026</w:t>
            </w:r>
          </w:p>
        </w:tc>
        <w:tc>
          <w:tcPr>
            <w:tcW w:w="7446" w:type="dxa"/>
          </w:tcPr>
          <w:p w14:paraId="5F08DA3F" w14:textId="77777777" w:rsidR="00F151E4" w:rsidRPr="00D566FA" w:rsidRDefault="00F151E4" w:rsidP="00F151E4">
            <w:pPr>
              <w:tabs>
                <w:tab w:val="left" w:pos="412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71A98A0F" w14:textId="77777777" w:rsidR="00F151E4" w:rsidRPr="00D566FA" w:rsidRDefault="00F151E4" w:rsidP="00F151E4">
            <w:pPr>
              <w:pStyle w:val="a5"/>
              <w:tabs>
                <w:tab w:val="left" w:pos="1646"/>
                <w:tab w:val="left" w:pos="2093"/>
                <w:tab w:val="left" w:pos="3250"/>
              </w:tabs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1 Условное обозначение конической резьбы указывается линией-выноской, проведенной к контуру отверстия, выполненному сплошной основной линией.</w:t>
            </w:r>
          </w:p>
          <w:p w14:paraId="1022663A" w14:textId="77777777" w:rsidR="00F151E4" w:rsidRPr="00D566FA" w:rsidRDefault="00F151E4" w:rsidP="00F151E4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noProof/>
                <w:color w:val="252126"/>
                <w:sz w:val="20"/>
                <w:szCs w:val="20"/>
                <w:u w:val="single"/>
                <w:vertAlign w:val="superscript"/>
                <w:lang w:eastAsia="ru-RU" w:bidi="ru-RU"/>
              </w:rPr>
              <w:drawing>
                <wp:inline distT="0" distB="0" distL="0" distR="0" wp14:anchorId="50D312B5" wp14:editId="4C8185D7">
                  <wp:extent cx="3270250" cy="1447800"/>
                  <wp:effectExtent l="0" t="0" r="635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25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B86D74" w14:textId="77777777" w:rsidR="00F151E4" w:rsidRPr="00D566FA" w:rsidRDefault="00F151E4" w:rsidP="00F151E4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484BBF53" w14:textId="77777777" w:rsidR="00F151E4" w:rsidRPr="00D566FA" w:rsidRDefault="00F151E4" w:rsidP="00F151E4">
            <w:pPr>
              <w:widowControl w:val="0"/>
              <w:tabs>
                <w:tab w:val="left" w:pos="3902"/>
              </w:tabs>
              <w:spacing w:line="276" w:lineRule="auto"/>
              <w:ind w:firstLine="420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D566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2 На изображении рисунка 18а для параметра </w:t>
            </w:r>
            <w:r w:rsidRPr="00D566F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bidi="en-US"/>
              </w:rPr>
              <w:t>Rz</w:t>
            </w:r>
            <w:r w:rsidRPr="00D566FA">
              <w:rPr>
                <w:rFonts w:ascii="Arial" w:eastAsia="Times New Roman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D566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25 должно быть указано значение 25,0 </w:t>
            </w:r>
            <w:r w:rsidRPr="00D566FA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(согласно ГОСТ Р 71448-2024)</w:t>
            </w:r>
          </w:p>
          <w:p w14:paraId="1CF7B83C" w14:textId="77777777" w:rsidR="00F151E4" w:rsidRPr="00D566FA" w:rsidRDefault="00F151E4" w:rsidP="00F151E4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66638A8B" w14:textId="77777777" w:rsidR="00F151E4" w:rsidRPr="00D566FA" w:rsidRDefault="00F151E4" w:rsidP="00F151E4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13C6F1E8" w14:textId="77777777" w:rsidR="00F151E4" w:rsidRPr="00D566FA" w:rsidRDefault="00F151E4" w:rsidP="00F151E4">
            <w:pPr>
              <w:pStyle w:val="a5"/>
              <w:ind w:firstLine="2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2.309-73 (п.2.11),</w:t>
            </w:r>
          </w:p>
          <w:p w14:paraId="523B0AFA" w14:textId="77777777" w:rsidR="00F151E4" w:rsidRPr="00D566FA" w:rsidRDefault="00F151E4" w:rsidP="00F151E4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2.311-68 (п.12), ГОСТ Р 2.311 (п.4.4)</w:t>
            </w:r>
          </w:p>
          <w:p w14:paraId="3E20ED6A" w14:textId="77777777" w:rsidR="00F151E4" w:rsidRPr="00D566FA" w:rsidRDefault="00F151E4" w:rsidP="00F151E4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9" w:type="dxa"/>
          </w:tcPr>
          <w:p w14:paraId="1040D81F" w14:textId="3C9CC3D6" w:rsidR="00F151E4" w:rsidRPr="0075331B" w:rsidRDefault="0075331B" w:rsidP="00F151E4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>Принято.</w:t>
            </w:r>
          </w:p>
        </w:tc>
      </w:tr>
      <w:tr w:rsidR="00F151E4" w:rsidRPr="00D566FA" w14:paraId="020D86E8" w14:textId="77777777" w:rsidTr="00DC7E33">
        <w:tc>
          <w:tcPr>
            <w:tcW w:w="546" w:type="dxa"/>
          </w:tcPr>
          <w:p w14:paraId="713B623C" w14:textId="77777777" w:rsidR="00F151E4" w:rsidRPr="00D566FA" w:rsidRDefault="00F151E4" w:rsidP="00F151E4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0E349C46" w14:textId="77777777" w:rsidR="00F151E4" w:rsidRPr="002F7968" w:rsidRDefault="00F151E4" w:rsidP="00F151E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F7968">
              <w:rPr>
                <w:rFonts w:ascii="Arial" w:hAnsi="Arial" w:cs="Arial"/>
                <w:sz w:val="20"/>
                <w:szCs w:val="20"/>
              </w:rPr>
              <w:t>6.12, рисунок 18</w:t>
            </w:r>
          </w:p>
        </w:tc>
        <w:tc>
          <w:tcPr>
            <w:tcW w:w="2274" w:type="dxa"/>
          </w:tcPr>
          <w:p w14:paraId="135BE24E" w14:textId="77777777" w:rsidR="00F151E4" w:rsidRPr="002F7968" w:rsidRDefault="00F151E4" w:rsidP="00F15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F7968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«КСК»,</w:t>
            </w:r>
            <w:r w:rsidRPr="002F7968">
              <w:rPr>
                <w:rFonts w:ascii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F796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2F7968">
              <w:rPr>
                <w:rFonts w:ascii="Arial" w:hAnsi="Arial" w:cs="Arial"/>
                <w:sz w:val="20"/>
                <w:szCs w:val="20"/>
              </w:rPr>
              <w:t xml:space="preserve"> исх. № 2878-ТМХ от 15.05.2026</w:t>
            </w:r>
          </w:p>
        </w:tc>
        <w:tc>
          <w:tcPr>
            <w:tcW w:w="7446" w:type="dxa"/>
          </w:tcPr>
          <w:p w14:paraId="470578A4" w14:textId="77777777" w:rsidR="00F151E4" w:rsidRPr="002F7968" w:rsidRDefault="00F151E4" w:rsidP="00F151E4">
            <w:pPr>
              <w:tabs>
                <w:tab w:val="left" w:pos="412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2F7968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37F20F29" w14:textId="77777777" w:rsidR="00F151E4" w:rsidRPr="002F7968" w:rsidRDefault="00F151E4" w:rsidP="00F151E4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2F7968">
              <w:rPr>
                <w:rFonts w:ascii="Arial" w:hAnsi="Arial" w:cs="Arial"/>
                <w:sz w:val="20"/>
                <w:szCs w:val="20"/>
              </w:rPr>
              <w:t>Продлить осевую линию под обозначением шероховатости на а), д)</w:t>
            </w:r>
          </w:p>
          <w:p w14:paraId="2A14A90D" w14:textId="77777777" w:rsidR="00F151E4" w:rsidRPr="002F7968" w:rsidRDefault="00F151E4" w:rsidP="006E78F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079" w:type="dxa"/>
          </w:tcPr>
          <w:p w14:paraId="56C459BE" w14:textId="77777777" w:rsidR="00F151E4" w:rsidRPr="002F7968" w:rsidRDefault="005008E6" w:rsidP="00F151E4">
            <w:pPr>
              <w:pStyle w:val="FORMATTEXT"/>
              <w:jc w:val="both"/>
              <w:rPr>
                <w:color w:val="000000"/>
              </w:rPr>
            </w:pPr>
            <w:r w:rsidRPr="002F7968">
              <w:rPr>
                <w:color w:val="000000"/>
              </w:rPr>
              <w:t>Принято к сведению.</w:t>
            </w:r>
          </w:p>
          <w:p w14:paraId="25C086F0" w14:textId="77777777" w:rsidR="001809EA" w:rsidRPr="002F7968" w:rsidRDefault="001809EA" w:rsidP="00F151E4">
            <w:pPr>
              <w:pStyle w:val="FORMATTEXT"/>
              <w:jc w:val="both"/>
              <w:rPr>
                <w:color w:val="000000"/>
              </w:rPr>
            </w:pPr>
            <w:r w:rsidRPr="002F7968">
              <w:rPr>
                <w:color w:val="000000"/>
              </w:rPr>
              <w:t>Не понятно, что имеется ввиду.</w:t>
            </w:r>
          </w:p>
          <w:p w14:paraId="75A62605" w14:textId="10C77F16" w:rsidR="001809EA" w:rsidRPr="00D566FA" w:rsidRDefault="001809EA" w:rsidP="00F151E4">
            <w:pPr>
              <w:pStyle w:val="FORMATTEXT"/>
              <w:jc w:val="both"/>
              <w:rPr>
                <w:color w:val="000000"/>
              </w:rPr>
            </w:pPr>
            <w:r w:rsidRPr="002F7968">
              <w:rPr>
                <w:color w:val="000000"/>
              </w:rPr>
              <w:t>Если предлагается продлить полку линии-выноски, чтобы символы в знаке «не висели в воздухе», то считаем, что необходимости в этом нет. Линия нужна только в месте «острия» знака, лишние линии будут визуально перегружать чертеж</w:t>
            </w:r>
            <w:r>
              <w:rPr>
                <w:color w:val="000000"/>
              </w:rPr>
              <w:t xml:space="preserve"> </w:t>
            </w:r>
          </w:p>
        </w:tc>
      </w:tr>
      <w:tr w:rsidR="00F151E4" w:rsidRPr="00D566FA" w14:paraId="1B717968" w14:textId="77777777" w:rsidTr="00DC7E33">
        <w:trPr>
          <w:trHeight w:val="932"/>
        </w:trPr>
        <w:tc>
          <w:tcPr>
            <w:tcW w:w="546" w:type="dxa"/>
          </w:tcPr>
          <w:p w14:paraId="5BFD13C6" w14:textId="77777777" w:rsidR="00F151E4" w:rsidRPr="00D566FA" w:rsidRDefault="00F151E4" w:rsidP="00F151E4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16EC7431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6.12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566FA">
              <w:rPr>
                <w:rFonts w:ascii="Arial" w:hAnsi="Arial" w:cs="Arial"/>
                <w:sz w:val="20"/>
                <w:szCs w:val="20"/>
              </w:rPr>
              <w:t>Рисунок 18 а)</w:t>
            </w:r>
          </w:p>
        </w:tc>
        <w:tc>
          <w:tcPr>
            <w:tcW w:w="2274" w:type="dxa"/>
          </w:tcPr>
          <w:p w14:paraId="08323D71" w14:textId="77777777" w:rsidR="00F151E4" w:rsidRPr="00D566FA" w:rsidRDefault="00F151E4" w:rsidP="00F151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«ИЦД ТМХ», АО «ТМХ»,</w:t>
            </w:r>
            <w:r w:rsidRPr="00D566FA">
              <w:rPr>
                <w:rFonts w:ascii="Arial" w:hAnsi="Arial" w:cs="Arial"/>
                <w:bCs/>
                <w:sz w:val="20"/>
                <w:szCs w:val="20"/>
              </w:rPr>
              <w:t xml:space="preserve"> исх. № 2878-ТМХ от 15.05.2026</w:t>
            </w:r>
          </w:p>
        </w:tc>
        <w:tc>
          <w:tcPr>
            <w:tcW w:w="7446" w:type="dxa"/>
          </w:tcPr>
          <w:p w14:paraId="0A6BD007" w14:textId="77777777" w:rsidR="00F151E4" w:rsidRPr="00D566FA" w:rsidRDefault="00F151E4" w:rsidP="00F151E4">
            <w:pPr>
              <w:tabs>
                <w:tab w:val="left" w:pos="412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651843F4" w14:textId="77777777" w:rsidR="00F151E4" w:rsidRPr="00D566FA" w:rsidRDefault="00F151E4" w:rsidP="00F151E4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 xml:space="preserve">Откорректировать числовое значение шероховатости </w:t>
            </w:r>
            <w:proofErr w:type="gramStart"/>
            <w:r w:rsidRPr="00D566FA">
              <w:rPr>
                <w:rFonts w:ascii="Arial" w:hAnsi="Arial" w:cs="Arial"/>
                <w:sz w:val="20"/>
                <w:szCs w:val="20"/>
              </w:rPr>
              <w:t>согласно таблицы</w:t>
            </w:r>
            <w:proofErr w:type="gramEnd"/>
            <w:r w:rsidRPr="00D566FA">
              <w:rPr>
                <w:rFonts w:ascii="Arial" w:hAnsi="Arial" w:cs="Arial"/>
                <w:sz w:val="20"/>
                <w:szCs w:val="20"/>
              </w:rPr>
              <w:t xml:space="preserve"> 3 ГОСТ Р 71448-2024 на </w:t>
            </w:r>
            <w:r w:rsidRPr="00D566FA">
              <w:rPr>
                <w:rFonts w:ascii="Arial" w:hAnsi="Arial" w:cs="Arial"/>
                <w:b/>
                <w:sz w:val="20"/>
                <w:szCs w:val="20"/>
                <w:lang w:val="en-US"/>
              </w:rPr>
              <w:t>R</w:t>
            </w:r>
            <w:r w:rsidRPr="00D566FA">
              <w:rPr>
                <w:rFonts w:ascii="Arial" w:hAnsi="Arial" w:cs="Arial"/>
                <w:b/>
                <w:sz w:val="20"/>
                <w:szCs w:val="20"/>
                <w:vertAlign w:val="subscript"/>
                <w:lang w:val="en-US"/>
              </w:rPr>
              <w:t>z</w:t>
            </w:r>
            <w:r w:rsidRPr="00D566FA">
              <w:rPr>
                <w:rFonts w:ascii="Arial" w:hAnsi="Arial" w:cs="Arial"/>
                <w:b/>
                <w:sz w:val="20"/>
                <w:szCs w:val="20"/>
              </w:rPr>
              <w:t xml:space="preserve"> 25,0</w:t>
            </w:r>
          </w:p>
        </w:tc>
        <w:tc>
          <w:tcPr>
            <w:tcW w:w="4079" w:type="dxa"/>
          </w:tcPr>
          <w:p w14:paraId="6EF3D64F" w14:textId="6FCEB223" w:rsidR="00F151E4" w:rsidRPr="00D566FA" w:rsidRDefault="005008E6" w:rsidP="00F151E4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>Принято.</w:t>
            </w:r>
          </w:p>
        </w:tc>
      </w:tr>
      <w:tr w:rsidR="00F151E4" w:rsidRPr="00D566FA" w14:paraId="5AE9DA07" w14:textId="77777777" w:rsidTr="00DC7E33">
        <w:tc>
          <w:tcPr>
            <w:tcW w:w="546" w:type="dxa"/>
          </w:tcPr>
          <w:p w14:paraId="623CA455" w14:textId="77777777" w:rsidR="00F151E4" w:rsidRPr="00D566FA" w:rsidRDefault="00F151E4" w:rsidP="00F151E4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4B794EAF" w14:textId="174B9E4D" w:rsidR="00F151E4" w:rsidRPr="00D566FA" w:rsidRDefault="00F151E4" w:rsidP="00F151E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6.12, р</w:t>
            </w: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исунок 18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D566FA">
              <w:rPr>
                <w:rFonts w:ascii="Arial" w:hAnsi="Arial" w:cs="Arial"/>
                <w:sz w:val="20"/>
                <w:szCs w:val="20"/>
              </w:rPr>
              <w:t>г); е)</w:t>
            </w:r>
          </w:p>
        </w:tc>
        <w:tc>
          <w:tcPr>
            <w:tcW w:w="2274" w:type="dxa"/>
          </w:tcPr>
          <w:p w14:paraId="07CC6871" w14:textId="77777777" w:rsidR="00F151E4" w:rsidRPr="00D566FA" w:rsidRDefault="00F151E4" w:rsidP="00F151E4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31-21/11185 от 07.</w:t>
            </w:r>
            <w:r w:rsidRPr="00D566FA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D566FA">
              <w:rPr>
                <w:rFonts w:ascii="Arial" w:hAnsi="Arial" w:cs="Arial"/>
                <w:sz w:val="20"/>
                <w:szCs w:val="20"/>
              </w:rPr>
              <w:t>5.202</w:t>
            </w:r>
            <w:r w:rsidRPr="00D566FA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446" w:type="dxa"/>
          </w:tcPr>
          <w:p w14:paraId="47CF7ADC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DA93285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Нанесение шероховатости не соответствует обозначению резьбы в п.4.3 Рис.2 ГОСТ Р 2.311-202Х</w:t>
            </w:r>
          </w:p>
          <w:p w14:paraId="5F040808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8B51484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5E0DE3A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6.12е) -стрелки довести до тонкой линии резьбы,</w:t>
            </w:r>
          </w:p>
          <w:p w14:paraId="6EBA1B7A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6.12г) - шероховатость перенести на нижнюю выносную линию</w:t>
            </w:r>
          </w:p>
          <w:p w14:paraId="74BD114D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44DAC17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2CF9E3D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Шероховатость указывается к обрабатываемой поверхности, не со стороны материала</w:t>
            </w:r>
          </w:p>
          <w:p w14:paraId="71F64041" w14:textId="77777777" w:rsidR="00F151E4" w:rsidRPr="00D566FA" w:rsidRDefault="00F151E4" w:rsidP="00F151E4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9" w:type="dxa"/>
          </w:tcPr>
          <w:p w14:paraId="0F0C035E" w14:textId="3C988333" w:rsidR="005008E6" w:rsidRPr="005008E6" w:rsidRDefault="005008E6" w:rsidP="005008E6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Принято.</w:t>
            </w:r>
          </w:p>
        </w:tc>
      </w:tr>
      <w:tr w:rsidR="00F151E4" w:rsidRPr="00D566FA" w14:paraId="6C1AB81D" w14:textId="77777777" w:rsidTr="00DC7E33">
        <w:tc>
          <w:tcPr>
            <w:tcW w:w="546" w:type="dxa"/>
          </w:tcPr>
          <w:p w14:paraId="1C8854E7" w14:textId="77777777" w:rsidR="00F151E4" w:rsidRPr="00D566FA" w:rsidRDefault="00F151E4" w:rsidP="00F151E4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352DEC53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6.12</w:t>
            </w:r>
            <w:r w:rsidRPr="00D566F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D566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Рисунки г, д.</w:t>
            </w:r>
          </w:p>
        </w:tc>
        <w:tc>
          <w:tcPr>
            <w:tcW w:w="2274" w:type="dxa"/>
          </w:tcPr>
          <w:p w14:paraId="3DCFEDCA" w14:textId="77777777" w:rsidR="00F151E4" w:rsidRPr="00D566FA" w:rsidRDefault="00F151E4" w:rsidP="00F151E4">
            <w:pPr>
              <w:pStyle w:val="2"/>
              <w:numPr>
                <w:ilvl w:val="0"/>
                <w:numId w:val="0"/>
              </w:numPr>
              <w:tabs>
                <w:tab w:val="left" w:pos="113"/>
              </w:tabs>
              <w:rPr>
                <w:rFonts w:cs="Arial"/>
                <w:sz w:val="20"/>
                <w:szCs w:val="20"/>
              </w:rPr>
            </w:pPr>
            <w:r w:rsidRPr="00D566FA">
              <w:rPr>
                <w:rFonts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D566FA">
              <w:rPr>
                <w:rFonts w:cs="Arial"/>
                <w:sz w:val="20"/>
                <w:szCs w:val="20"/>
                <w:lang w:val="en-US"/>
              </w:rPr>
              <w:t>5265</w:t>
            </w:r>
            <w:r w:rsidRPr="00D566FA">
              <w:rPr>
                <w:rFonts w:cs="Arial"/>
                <w:sz w:val="20"/>
                <w:szCs w:val="20"/>
              </w:rPr>
              <w:t>/</w:t>
            </w:r>
            <w:r w:rsidRPr="00D566FA">
              <w:rPr>
                <w:rFonts w:cs="Arial"/>
                <w:sz w:val="20"/>
                <w:szCs w:val="20"/>
                <w:lang w:val="en-US"/>
              </w:rPr>
              <w:t>32</w:t>
            </w:r>
            <w:r w:rsidRPr="00D566FA">
              <w:rPr>
                <w:rFonts w:cs="Arial"/>
                <w:sz w:val="20"/>
                <w:szCs w:val="20"/>
              </w:rPr>
              <w:t xml:space="preserve"> от </w:t>
            </w:r>
            <w:r w:rsidRPr="00D566FA">
              <w:rPr>
                <w:rFonts w:cs="Arial"/>
                <w:sz w:val="20"/>
                <w:szCs w:val="20"/>
                <w:lang w:val="en-US"/>
              </w:rPr>
              <w:t>12</w:t>
            </w:r>
            <w:r w:rsidRPr="00D566FA">
              <w:rPr>
                <w:rFonts w:cs="Arial"/>
                <w:sz w:val="20"/>
                <w:szCs w:val="20"/>
              </w:rPr>
              <w:t>.</w:t>
            </w:r>
            <w:r w:rsidRPr="00D566FA">
              <w:rPr>
                <w:rFonts w:cs="Arial"/>
                <w:sz w:val="20"/>
                <w:szCs w:val="20"/>
                <w:lang w:val="en-US"/>
              </w:rPr>
              <w:t>05</w:t>
            </w:r>
            <w:r w:rsidRPr="00D566FA">
              <w:rPr>
                <w:rFonts w:cs="Arial"/>
                <w:sz w:val="20"/>
                <w:szCs w:val="20"/>
              </w:rPr>
              <w:t>.202</w:t>
            </w:r>
            <w:r w:rsidRPr="00D566FA">
              <w:rPr>
                <w:rFonts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446" w:type="dxa"/>
          </w:tcPr>
          <w:p w14:paraId="6CE23CB7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E402C9F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Указание шероховатости на внутренней резьбе должна быть внутри размера</w:t>
            </w:r>
          </w:p>
          <w:p w14:paraId="3EFC9838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B68689E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F827227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Опечатка</w:t>
            </w:r>
          </w:p>
          <w:p w14:paraId="7A622CA3" w14:textId="77777777" w:rsidR="00F151E4" w:rsidRPr="00D566FA" w:rsidRDefault="00F151E4" w:rsidP="00F151E4">
            <w:pPr>
              <w:pStyle w:val="2"/>
              <w:numPr>
                <w:ilvl w:val="0"/>
                <w:numId w:val="0"/>
              </w:numPr>
              <w:tabs>
                <w:tab w:val="left" w:pos="113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4079" w:type="dxa"/>
          </w:tcPr>
          <w:p w14:paraId="23576DC4" w14:textId="2CDCDA4D" w:rsidR="00F151E4" w:rsidRPr="00D566FA" w:rsidRDefault="005008E6" w:rsidP="00F151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Принято.</w:t>
            </w:r>
          </w:p>
        </w:tc>
      </w:tr>
      <w:tr w:rsidR="00F151E4" w:rsidRPr="00D566FA" w14:paraId="0D3AD7D3" w14:textId="77777777" w:rsidTr="00DC7E33">
        <w:tc>
          <w:tcPr>
            <w:tcW w:w="546" w:type="dxa"/>
          </w:tcPr>
          <w:p w14:paraId="58162E6A" w14:textId="77777777" w:rsidR="00F151E4" w:rsidRPr="00D566FA" w:rsidRDefault="00F151E4" w:rsidP="00F151E4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65FF7857" w14:textId="257666E9" w:rsidR="00F151E4" w:rsidRPr="002F7968" w:rsidRDefault="00F151E4" w:rsidP="00F151E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F79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6.13</w:t>
            </w:r>
          </w:p>
        </w:tc>
        <w:tc>
          <w:tcPr>
            <w:tcW w:w="2274" w:type="dxa"/>
          </w:tcPr>
          <w:p w14:paraId="14B887A9" w14:textId="77777777" w:rsidR="00F151E4" w:rsidRPr="002F7968" w:rsidRDefault="00F151E4" w:rsidP="00F151E4">
            <w:pPr>
              <w:pStyle w:val="2"/>
              <w:numPr>
                <w:ilvl w:val="0"/>
                <w:numId w:val="0"/>
              </w:numPr>
              <w:tabs>
                <w:tab w:val="left" w:pos="113"/>
              </w:tabs>
              <w:rPr>
                <w:rFonts w:cs="Arial"/>
                <w:sz w:val="20"/>
                <w:szCs w:val="20"/>
              </w:rPr>
            </w:pPr>
            <w:r w:rsidRPr="002F7968">
              <w:rPr>
                <w:rFonts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2F7968">
              <w:rPr>
                <w:rFonts w:cs="Arial"/>
                <w:sz w:val="20"/>
                <w:szCs w:val="20"/>
                <w:lang w:val="en-US"/>
              </w:rPr>
              <w:t>5265</w:t>
            </w:r>
            <w:r w:rsidRPr="002F7968">
              <w:rPr>
                <w:rFonts w:cs="Arial"/>
                <w:sz w:val="20"/>
                <w:szCs w:val="20"/>
              </w:rPr>
              <w:t>/</w:t>
            </w:r>
            <w:r w:rsidRPr="002F7968">
              <w:rPr>
                <w:rFonts w:cs="Arial"/>
                <w:sz w:val="20"/>
                <w:szCs w:val="20"/>
                <w:lang w:val="en-US"/>
              </w:rPr>
              <w:t>32</w:t>
            </w:r>
            <w:r w:rsidRPr="002F7968">
              <w:rPr>
                <w:rFonts w:cs="Arial"/>
                <w:sz w:val="20"/>
                <w:szCs w:val="20"/>
              </w:rPr>
              <w:t xml:space="preserve"> от </w:t>
            </w:r>
            <w:r w:rsidRPr="002F7968">
              <w:rPr>
                <w:rFonts w:cs="Arial"/>
                <w:sz w:val="20"/>
                <w:szCs w:val="20"/>
                <w:lang w:val="en-US"/>
              </w:rPr>
              <w:t>12</w:t>
            </w:r>
            <w:r w:rsidRPr="002F7968">
              <w:rPr>
                <w:rFonts w:cs="Arial"/>
                <w:sz w:val="20"/>
                <w:szCs w:val="20"/>
              </w:rPr>
              <w:t>.</w:t>
            </w:r>
            <w:r w:rsidRPr="002F7968">
              <w:rPr>
                <w:rFonts w:cs="Arial"/>
                <w:sz w:val="20"/>
                <w:szCs w:val="20"/>
                <w:lang w:val="en-US"/>
              </w:rPr>
              <w:t>05</w:t>
            </w:r>
            <w:r w:rsidRPr="002F7968">
              <w:rPr>
                <w:rFonts w:cs="Arial"/>
                <w:sz w:val="20"/>
                <w:szCs w:val="20"/>
              </w:rPr>
              <w:t>.202</w:t>
            </w:r>
            <w:r w:rsidRPr="002F7968">
              <w:rPr>
                <w:rFonts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446" w:type="dxa"/>
          </w:tcPr>
          <w:p w14:paraId="06392102" w14:textId="77777777" w:rsidR="00F151E4" w:rsidRPr="002F7968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F796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8B40F8F" w14:textId="77777777" w:rsidR="00F151E4" w:rsidRPr="002F7968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F79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«Шероховатость поверхности нецилиндрических элементов (две противолежащих плоскости) может быть приведена один раз на продолжении размерной линии, как показано на рис. 19, если все поверхности размерного элемента имеют общие требования к шероховатости поверхности.»</w:t>
            </w:r>
          </w:p>
          <w:p w14:paraId="0EC5C5E2" w14:textId="77777777" w:rsidR="00F151E4" w:rsidRPr="002F7968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44515EA" w14:textId="77777777" w:rsidR="00F151E4" w:rsidRPr="002F7968" w:rsidRDefault="00F151E4" w:rsidP="00F151E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F796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9668F4A" w14:textId="77777777" w:rsidR="00F151E4" w:rsidRPr="002F7968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F79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Исключить данный пункт</w:t>
            </w:r>
          </w:p>
          <w:p w14:paraId="6E940F8D" w14:textId="77777777" w:rsidR="00F151E4" w:rsidRPr="002F7968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1259639" w14:textId="77777777" w:rsidR="00F151E4" w:rsidRPr="002F7968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F796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A00E83D" w14:textId="77777777" w:rsidR="00F151E4" w:rsidRPr="002F7968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F79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Данный пункт может вызвать разногласия в процессе производства</w:t>
            </w:r>
          </w:p>
          <w:p w14:paraId="6FDA5CB3" w14:textId="77777777" w:rsidR="00F151E4" w:rsidRPr="002F7968" w:rsidRDefault="00F151E4" w:rsidP="00F151E4">
            <w:pPr>
              <w:pStyle w:val="2"/>
              <w:numPr>
                <w:ilvl w:val="0"/>
                <w:numId w:val="0"/>
              </w:numPr>
              <w:tabs>
                <w:tab w:val="left" w:pos="113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4079" w:type="dxa"/>
          </w:tcPr>
          <w:p w14:paraId="2723387D" w14:textId="517382E0" w:rsidR="00F57215" w:rsidRPr="002F7968" w:rsidRDefault="002F7968" w:rsidP="00F151E4">
            <w:pPr>
              <w:rPr>
                <w:rFonts w:ascii="Arial" w:hAnsi="Arial" w:cs="Arial"/>
                <w:sz w:val="20"/>
                <w:szCs w:val="20"/>
              </w:rPr>
            </w:pPr>
            <w:r w:rsidRPr="002F7968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F151E4" w:rsidRPr="00D566FA" w14:paraId="7C60450A" w14:textId="77777777" w:rsidTr="00DC7E33">
        <w:tc>
          <w:tcPr>
            <w:tcW w:w="546" w:type="dxa"/>
          </w:tcPr>
          <w:p w14:paraId="585E372D" w14:textId="77777777" w:rsidR="00F151E4" w:rsidRPr="00D566FA" w:rsidRDefault="00F151E4" w:rsidP="00F151E4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3177A41F" w14:textId="77777777" w:rsidR="00F151E4" w:rsidRPr="00D566FA" w:rsidRDefault="00F151E4" w:rsidP="00F151E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6.14</w:t>
            </w:r>
          </w:p>
        </w:tc>
        <w:tc>
          <w:tcPr>
            <w:tcW w:w="2274" w:type="dxa"/>
          </w:tcPr>
          <w:p w14:paraId="55E00CE1" w14:textId="77777777" w:rsidR="00F151E4" w:rsidRPr="00D566FA" w:rsidRDefault="00F151E4" w:rsidP="00F151E4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исх. </w:t>
            </w:r>
            <w:r w:rsidRPr="00D566FA">
              <w:rPr>
                <w:rFonts w:ascii="Arial" w:hAnsi="Arial" w:cs="Arial"/>
                <w:sz w:val="20"/>
                <w:szCs w:val="20"/>
              </w:rPr>
              <w:lastRenderedPageBreak/>
              <w:t>№ 31-21/11185 от 07.</w:t>
            </w:r>
            <w:r w:rsidRPr="00D566FA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D566FA">
              <w:rPr>
                <w:rFonts w:ascii="Arial" w:hAnsi="Arial" w:cs="Arial"/>
                <w:sz w:val="20"/>
                <w:szCs w:val="20"/>
              </w:rPr>
              <w:t>5.202</w:t>
            </w:r>
            <w:r w:rsidRPr="00D566FA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446" w:type="dxa"/>
          </w:tcPr>
          <w:p w14:paraId="0F5B08DB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326F695D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Увеличить диапазон выбора диаметра вспомогательного знака  «</w:t>
            </w:r>
            <w:r w:rsidRPr="00D566FA">
              <w:rPr>
                <w:rFonts w:ascii="Arial" w:hAnsi="Arial" w:cs="Arial"/>
                <w:b/>
                <w:noProof/>
                <w:color w:val="FF0000"/>
                <w:sz w:val="20"/>
                <w:szCs w:val="20"/>
              </w:rPr>
              <w:drawing>
                <wp:inline distT="0" distB="0" distL="0" distR="0" wp14:anchorId="09D93F4B" wp14:editId="6E5DC3AF">
                  <wp:extent cx="117806" cy="117806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45" cy="126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» — от 3 </w:t>
            </w:r>
            <w:r w:rsidRPr="00D566FA">
              <w:rPr>
                <w:rFonts w:ascii="Arial" w:hAnsi="Arial" w:cs="Arial"/>
                <w:sz w:val="20"/>
                <w:szCs w:val="20"/>
              </w:rPr>
              <w:lastRenderedPageBreak/>
              <w:t>до 5 мм, аналогично ГОСТ 2.313—82 (2.3), где окружность, обозначающая шов по замкнутой линии выполняется диаметром от 3 до 5 мм</w:t>
            </w:r>
          </w:p>
          <w:p w14:paraId="7729EA46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E0D894D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8590AD8" w14:textId="77777777" w:rsidR="00F151E4" w:rsidRPr="00D566FA" w:rsidRDefault="00F151E4" w:rsidP="00F151E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Изложить в редакции:</w:t>
            </w:r>
          </w:p>
          <w:p w14:paraId="5B01B8F7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... Диаметр вспомогательного знака  «</w:t>
            </w:r>
            <w:r w:rsidRPr="00D566FA">
              <w:rPr>
                <w:rFonts w:ascii="Arial" w:hAnsi="Arial" w:cs="Arial"/>
                <w:b/>
                <w:noProof/>
                <w:color w:val="FF0000"/>
                <w:sz w:val="20"/>
                <w:szCs w:val="20"/>
              </w:rPr>
              <w:drawing>
                <wp:inline distT="0" distB="0" distL="0" distR="0" wp14:anchorId="1E290D8F" wp14:editId="27F9D987">
                  <wp:extent cx="117806" cy="117806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45" cy="126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» — </w:t>
            </w:r>
            <w:r w:rsidRPr="00D566FA">
              <w:rPr>
                <w:rFonts w:ascii="Arial" w:hAnsi="Arial" w:cs="Arial"/>
                <w:b/>
                <w:sz w:val="20"/>
                <w:szCs w:val="20"/>
              </w:rPr>
              <w:t>от 3 до 5 мм.</w:t>
            </w:r>
          </w:p>
          <w:p w14:paraId="6C21B3EB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400368E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739CCE9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 xml:space="preserve">Высота знака шероховатости зависит от высоты шрифта размерных чисел (5.3). Диаметр </w:t>
            </w:r>
            <w:r w:rsidRPr="00D566FA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приблизительно равен 0,7</w:t>
            </w:r>
            <w:r w:rsidRPr="00D566FA">
              <w:rPr>
                <w:rFonts w:ascii="Arial" w:hAnsi="Arial" w:cs="Arial"/>
                <w:i/>
                <w:sz w:val="20"/>
                <w:szCs w:val="20"/>
              </w:rPr>
              <w:t>h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— также задан от высоты шрифта. Диаметр вспомогательного знака  «</w:t>
            </w:r>
            <w:r w:rsidRPr="00D566FA">
              <w:rPr>
                <w:rFonts w:ascii="Arial" w:hAnsi="Arial" w:cs="Arial"/>
                <w:b/>
                <w:noProof/>
                <w:color w:val="FF0000"/>
                <w:sz w:val="20"/>
                <w:szCs w:val="20"/>
              </w:rPr>
              <w:drawing>
                <wp:inline distT="0" distB="0" distL="0" distR="0" wp14:anchorId="371ADAD3" wp14:editId="1C498EC5">
                  <wp:extent cx="117806" cy="117806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45" cy="126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66FA">
              <w:rPr>
                <w:rFonts w:ascii="Arial" w:hAnsi="Arial" w:cs="Arial"/>
                <w:sz w:val="20"/>
                <w:szCs w:val="20"/>
              </w:rPr>
              <w:t>» – от 4 до 5 мм при высоте шрифта 3-3,5 мм будет смотреться громоздким</w:t>
            </w:r>
          </w:p>
          <w:p w14:paraId="7F76F2FD" w14:textId="77777777" w:rsidR="00F151E4" w:rsidRPr="00D566FA" w:rsidRDefault="00F151E4" w:rsidP="00F151E4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9" w:type="dxa"/>
          </w:tcPr>
          <w:p w14:paraId="1154C6EE" w14:textId="7B5ACF0B" w:rsidR="00F151E4" w:rsidRPr="00D566FA" w:rsidRDefault="00F57215" w:rsidP="00F57215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Принято.</w:t>
            </w:r>
          </w:p>
        </w:tc>
      </w:tr>
      <w:tr w:rsidR="00F151E4" w:rsidRPr="00D566FA" w14:paraId="21ED3595" w14:textId="77777777" w:rsidTr="00DC7E33">
        <w:tc>
          <w:tcPr>
            <w:tcW w:w="546" w:type="dxa"/>
          </w:tcPr>
          <w:p w14:paraId="496AB145" w14:textId="77777777" w:rsidR="00F151E4" w:rsidRPr="00D566FA" w:rsidRDefault="00F151E4" w:rsidP="00F151E4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1D1F7CC9" w14:textId="77777777" w:rsidR="00F151E4" w:rsidRPr="00D566FA" w:rsidRDefault="00F151E4" w:rsidP="00F151E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6.14</w:t>
            </w:r>
          </w:p>
        </w:tc>
        <w:tc>
          <w:tcPr>
            <w:tcW w:w="2274" w:type="dxa"/>
          </w:tcPr>
          <w:p w14:paraId="5C02E0E4" w14:textId="77777777" w:rsidR="00F151E4" w:rsidRPr="00D566FA" w:rsidRDefault="00F151E4" w:rsidP="00F151E4">
            <w:pPr>
              <w:tabs>
                <w:tab w:val="left" w:pos="1176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АО «ЦНИИмаш», исх. № ОС-10192 от 15.05.2026</w:t>
            </w:r>
          </w:p>
        </w:tc>
        <w:tc>
          <w:tcPr>
            <w:tcW w:w="7446" w:type="dxa"/>
          </w:tcPr>
          <w:p w14:paraId="757A7BAB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6E73E16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 xml:space="preserve">Увеличить диапазон выбора диаметра вспомогательного знака </w:t>
            </w:r>
            <w:r w:rsidRPr="00D566FA">
              <w:rPr>
                <w:rFonts w:ascii="Arial" w:hAnsi="Arial" w:cs="Arial"/>
                <w:sz w:val="20"/>
                <w:szCs w:val="20"/>
              </w:rPr>
              <w:br/>
              <w:t>"</w:t>
            </w:r>
            <w:r w:rsidRPr="00D566FA">
              <w:rPr>
                <w:rFonts w:ascii="Arial" w:hAnsi="Arial" w:cs="Arial"/>
                <w:b/>
                <w:noProof/>
                <w:color w:val="FF0000"/>
                <w:sz w:val="20"/>
                <w:szCs w:val="20"/>
              </w:rPr>
              <w:drawing>
                <wp:inline distT="0" distB="0" distL="0" distR="0" wp14:anchorId="242D57BE" wp14:editId="7A8BD9DA">
                  <wp:extent cx="117806" cy="117806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45" cy="126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66FA">
              <w:rPr>
                <w:rFonts w:ascii="Arial" w:hAnsi="Arial" w:cs="Arial"/>
                <w:sz w:val="20"/>
                <w:szCs w:val="20"/>
              </w:rPr>
              <w:t>" ‒ от 3 до 5 мм, аналогично ГОСТ 2.313‒82 (2.3), где окружность, обозначающая шов по замкнутой линии выполняется диаметром от 3 до 5 мм. Изложить в редакции</w:t>
            </w:r>
          </w:p>
          <w:p w14:paraId="2045D2A5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1AED923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BCCDB59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... Диаметр вспомогательного знака "</w:t>
            </w:r>
            <w:r w:rsidRPr="00D566FA">
              <w:rPr>
                <w:rFonts w:ascii="Arial" w:hAnsi="Arial" w:cs="Arial"/>
                <w:b/>
                <w:noProof/>
                <w:color w:val="FF0000"/>
                <w:sz w:val="20"/>
                <w:szCs w:val="20"/>
              </w:rPr>
              <w:drawing>
                <wp:inline distT="0" distB="0" distL="0" distR="0" wp14:anchorId="62318B7C" wp14:editId="21C107AA">
                  <wp:extent cx="117806" cy="117806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45" cy="126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66FA">
              <w:rPr>
                <w:rFonts w:ascii="Arial" w:hAnsi="Arial" w:cs="Arial"/>
                <w:sz w:val="20"/>
                <w:szCs w:val="20"/>
              </w:rPr>
              <w:t>" ‒ от 3 до 5 мм.</w:t>
            </w:r>
          </w:p>
          <w:p w14:paraId="1D07B1B0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B3863EF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D5EAE1A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 xml:space="preserve">Высота знака шероховатости зависит от высоты шрифта размерных чисел (5.3). Диаметр </w:t>
            </w:r>
            <w:r w:rsidRPr="00D566FA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приблизительно равен 0,7</w:t>
            </w:r>
            <w:r w:rsidRPr="00D566FA">
              <w:rPr>
                <w:rFonts w:ascii="Arial" w:hAnsi="Arial" w:cs="Arial"/>
                <w:i/>
                <w:sz w:val="20"/>
                <w:szCs w:val="20"/>
              </w:rPr>
              <w:t>h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‒ также задан от высоты шрифта. Диаметр вспомогательного знака "</w:t>
            </w:r>
            <w:r w:rsidRPr="00D566FA">
              <w:rPr>
                <w:rFonts w:ascii="Arial" w:hAnsi="Arial" w:cs="Arial"/>
                <w:b/>
                <w:noProof/>
                <w:color w:val="FF0000"/>
                <w:sz w:val="20"/>
                <w:szCs w:val="20"/>
              </w:rPr>
              <w:drawing>
                <wp:inline distT="0" distB="0" distL="0" distR="0" wp14:anchorId="054FC2A7" wp14:editId="5FEB357E">
                  <wp:extent cx="117806" cy="117806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45" cy="126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66FA">
              <w:rPr>
                <w:rFonts w:ascii="Arial" w:hAnsi="Arial" w:cs="Arial"/>
                <w:sz w:val="20"/>
                <w:szCs w:val="20"/>
              </w:rPr>
              <w:t>" – от 4 до 5 мм при высоте шрифта 3-3,5 мм будет смотреться громоздким</w:t>
            </w:r>
          </w:p>
          <w:p w14:paraId="4449F2F6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079" w:type="dxa"/>
          </w:tcPr>
          <w:p w14:paraId="63FAA733" w14:textId="55A3B662" w:rsidR="00F151E4" w:rsidRPr="00D566FA" w:rsidRDefault="00F57215" w:rsidP="00F151E4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>Принято.</w:t>
            </w:r>
          </w:p>
        </w:tc>
      </w:tr>
      <w:tr w:rsidR="00F151E4" w:rsidRPr="00D566FA" w14:paraId="7D08F872" w14:textId="77777777" w:rsidTr="00DC7E33">
        <w:tc>
          <w:tcPr>
            <w:tcW w:w="546" w:type="dxa"/>
          </w:tcPr>
          <w:p w14:paraId="144593C3" w14:textId="77777777" w:rsidR="00F151E4" w:rsidRPr="00D566FA" w:rsidRDefault="00F151E4" w:rsidP="00F151E4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4C424E85" w14:textId="77777777" w:rsidR="00F151E4" w:rsidRPr="00D566FA" w:rsidRDefault="00F151E4" w:rsidP="00F151E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6.15</w:t>
            </w:r>
          </w:p>
        </w:tc>
        <w:tc>
          <w:tcPr>
            <w:tcW w:w="2274" w:type="dxa"/>
          </w:tcPr>
          <w:p w14:paraId="26CB2460" w14:textId="77777777" w:rsidR="00F151E4" w:rsidRPr="00D566FA" w:rsidRDefault="00F151E4" w:rsidP="00F151E4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31-21/11185 от 07.</w:t>
            </w:r>
            <w:r w:rsidRPr="00D566FA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D566FA">
              <w:rPr>
                <w:rFonts w:ascii="Arial" w:hAnsi="Arial" w:cs="Arial"/>
                <w:sz w:val="20"/>
                <w:szCs w:val="20"/>
              </w:rPr>
              <w:t>5.202</w:t>
            </w:r>
            <w:r w:rsidRPr="00D566FA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446" w:type="dxa"/>
          </w:tcPr>
          <w:p w14:paraId="5A3F4B78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93F1734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Привести толщину линии в соответствие принятым положениям ЕСКД и исключения разночтений</w:t>
            </w:r>
          </w:p>
          <w:p w14:paraId="146A1337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6FD8FB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1E3F146" w14:textId="77777777" w:rsidR="00F151E4" w:rsidRPr="00D566FA" w:rsidRDefault="00F151E4" w:rsidP="00F151E4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Изложить в редакции:</w:t>
            </w:r>
          </w:p>
          <w:p w14:paraId="70ABC6F8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 xml:space="preserve">… При этом буквенное обозначение поверхности приводят на полке линии-выноски, проведенной от штрихпунктирной </w:t>
            </w:r>
            <w:r w:rsidRPr="00D566FA">
              <w:rPr>
                <w:rFonts w:ascii="Arial" w:hAnsi="Arial" w:cs="Arial"/>
                <w:b/>
                <w:sz w:val="20"/>
                <w:szCs w:val="20"/>
              </w:rPr>
              <w:t>утолщенной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линии, которой обводят поверхность …</w:t>
            </w:r>
          </w:p>
          <w:p w14:paraId="08FD0F4F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F40FCDF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B31F98A" w14:textId="77777777" w:rsidR="00F151E4" w:rsidRPr="00D566FA" w:rsidRDefault="00F151E4" w:rsidP="00F151E4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ГОСТ 2.310-2022 (таблица 3):</w:t>
            </w:r>
          </w:p>
          <w:p w14:paraId="373EE6CB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 xml:space="preserve">«6 Поверхности изделия, подвергаемые обработке, отмечают штрихпунктирной </w:t>
            </w:r>
            <w:r w:rsidRPr="00D566FA">
              <w:rPr>
                <w:rFonts w:ascii="Arial" w:hAnsi="Arial" w:cs="Arial"/>
                <w:i/>
                <w:sz w:val="20"/>
                <w:szCs w:val="20"/>
              </w:rPr>
              <w:t>утолщенной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линией на той проекции, на которой они ясно определены»</w:t>
            </w:r>
          </w:p>
          <w:p w14:paraId="0328D46A" w14:textId="77777777" w:rsidR="00F151E4" w:rsidRPr="00D566FA" w:rsidRDefault="00F151E4" w:rsidP="00F151E4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9" w:type="dxa"/>
          </w:tcPr>
          <w:p w14:paraId="282FF5BE" w14:textId="77777777" w:rsidR="00F57215" w:rsidRPr="00F57215" w:rsidRDefault="00F57215" w:rsidP="00F57215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21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Принято к сведению.</w:t>
            </w:r>
          </w:p>
          <w:p w14:paraId="506991BE" w14:textId="42153E4C" w:rsidR="00F57215" w:rsidRPr="00D566FA" w:rsidRDefault="00F57215" w:rsidP="00F57215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215">
              <w:rPr>
                <w:rFonts w:ascii="Arial" w:hAnsi="Arial" w:cs="Arial"/>
                <w:color w:val="000000"/>
                <w:sz w:val="20"/>
                <w:szCs w:val="20"/>
              </w:rPr>
              <w:t>Наименования линий приведены в соответствии с ГОСТ Р 2.303</w:t>
            </w:r>
            <w:r w:rsidR="001809EA">
              <w:rPr>
                <w:rFonts w:ascii="Arial" w:hAnsi="Arial" w:cs="Arial"/>
                <w:color w:val="000000"/>
                <w:sz w:val="20"/>
                <w:szCs w:val="20"/>
              </w:rPr>
              <w:t xml:space="preserve"> (редакция прошла голосование и подписана в печать)</w:t>
            </w:r>
          </w:p>
        </w:tc>
      </w:tr>
      <w:tr w:rsidR="00F151E4" w:rsidRPr="00D566FA" w14:paraId="6CF41402" w14:textId="77777777" w:rsidTr="00DC7E33">
        <w:tc>
          <w:tcPr>
            <w:tcW w:w="546" w:type="dxa"/>
          </w:tcPr>
          <w:p w14:paraId="3F5575DC" w14:textId="77777777" w:rsidR="00F151E4" w:rsidRPr="00D566FA" w:rsidRDefault="00F151E4" w:rsidP="00F151E4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4C97584E" w14:textId="77777777" w:rsidR="00F151E4" w:rsidRPr="00D566FA" w:rsidRDefault="00F151E4" w:rsidP="00F151E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6.15</w:t>
            </w:r>
          </w:p>
        </w:tc>
        <w:tc>
          <w:tcPr>
            <w:tcW w:w="2274" w:type="dxa"/>
          </w:tcPr>
          <w:p w14:paraId="65238AF1" w14:textId="77777777" w:rsidR="00F151E4" w:rsidRPr="00D566FA" w:rsidRDefault="00F151E4" w:rsidP="00F151E4">
            <w:pPr>
              <w:tabs>
                <w:tab w:val="left" w:pos="11766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ООО «ВНИЦТТ» </w:t>
            </w:r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и Союз «Объединение вагоностроителей», исх. № 177 от 15.05.2026</w:t>
            </w:r>
          </w:p>
        </w:tc>
        <w:tc>
          <w:tcPr>
            <w:tcW w:w="7446" w:type="dxa"/>
          </w:tcPr>
          <w:p w14:paraId="1F961AE4" w14:textId="77777777" w:rsidR="00F151E4" w:rsidRPr="00D566FA" w:rsidRDefault="00F151E4" w:rsidP="00F151E4">
            <w:pPr>
              <w:tabs>
                <w:tab w:val="left" w:pos="412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5C926069" w14:textId="77777777" w:rsidR="00F151E4" w:rsidRPr="00D566FA" w:rsidRDefault="00F151E4" w:rsidP="00F151E4">
            <w:pPr>
              <w:pStyle w:val="a5"/>
              <w:tabs>
                <w:tab w:val="left" w:pos="1325"/>
                <w:tab w:val="left" w:pos="2770"/>
              </w:tabs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примере записи пункта ТТ для значения параметра шероховатости</w:t>
            </w:r>
          </w:p>
          <w:p w14:paraId="76899633" w14:textId="77777777" w:rsidR="00F151E4" w:rsidRPr="00D566FA" w:rsidRDefault="00F151E4" w:rsidP="00F151E4">
            <w:pPr>
              <w:pStyle w:val="a5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пропущена полка знака шероховатости.</w:t>
            </w:r>
          </w:p>
          <w:p w14:paraId="17541E9D" w14:textId="77777777" w:rsidR="00F151E4" w:rsidRPr="00D566FA" w:rsidRDefault="00F151E4" w:rsidP="00F151E4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0"/>
                <w:szCs w:val="20"/>
                <w:lang w:eastAsia="ru-RU" w:bidi="ru-RU"/>
              </w:rPr>
              <w:drawing>
                <wp:inline distT="0" distB="0" distL="0" distR="0" wp14:anchorId="08D9EFE7" wp14:editId="2BD52213">
                  <wp:extent cx="2686050" cy="495300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2718B9" w14:textId="77777777" w:rsidR="00F151E4" w:rsidRPr="00D566FA" w:rsidRDefault="00F151E4" w:rsidP="00F151E4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23EC20B7" w14:textId="77777777" w:rsidR="00F151E4" w:rsidRPr="00D566FA" w:rsidRDefault="00F151E4" w:rsidP="00F151E4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34AFC61A" w14:textId="77777777" w:rsidR="00F151E4" w:rsidRPr="00D566FA" w:rsidRDefault="00F151E4" w:rsidP="00F151E4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2.309-73 (п.2.13)</w:t>
            </w:r>
          </w:p>
          <w:p w14:paraId="564FA112" w14:textId="77777777" w:rsidR="00F151E4" w:rsidRPr="00D566FA" w:rsidRDefault="00F151E4" w:rsidP="00F151E4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9" w:type="dxa"/>
          </w:tcPr>
          <w:p w14:paraId="65BA9798" w14:textId="77777777" w:rsidR="00F57215" w:rsidRDefault="00F57215" w:rsidP="00F151E4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>Принято.</w:t>
            </w:r>
          </w:p>
          <w:p w14:paraId="47E31045" w14:textId="0E183823" w:rsidR="00F151E4" w:rsidRPr="00D566FA" w:rsidRDefault="00F57215" w:rsidP="00F151E4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>Пример приведен на рисунке</w:t>
            </w:r>
          </w:p>
        </w:tc>
      </w:tr>
      <w:tr w:rsidR="00F151E4" w:rsidRPr="00D566FA" w14:paraId="556C6F4A" w14:textId="77777777" w:rsidTr="00DC7E33">
        <w:tc>
          <w:tcPr>
            <w:tcW w:w="546" w:type="dxa"/>
          </w:tcPr>
          <w:p w14:paraId="24C31F1E" w14:textId="77777777" w:rsidR="00F151E4" w:rsidRPr="00D566FA" w:rsidRDefault="00F151E4" w:rsidP="00F151E4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6C8D9657" w14:textId="77777777" w:rsidR="00F151E4" w:rsidRPr="00D566FA" w:rsidRDefault="00F151E4" w:rsidP="00F151E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6.15</w:t>
            </w:r>
          </w:p>
        </w:tc>
        <w:tc>
          <w:tcPr>
            <w:tcW w:w="2274" w:type="dxa"/>
          </w:tcPr>
          <w:p w14:paraId="0ECD7CA6" w14:textId="77777777" w:rsidR="00F151E4" w:rsidRPr="00D566FA" w:rsidRDefault="00F151E4" w:rsidP="00F151E4">
            <w:pPr>
              <w:tabs>
                <w:tab w:val="left" w:pos="1176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«КСК»,</w:t>
            </w:r>
            <w:r w:rsidRPr="00D566FA">
              <w:rPr>
                <w:rFonts w:ascii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исх. № 2878-ТМХ от 15.05.2026</w:t>
            </w:r>
          </w:p>
        </w:tc>
        <w:tc>
          <w:tcPr>
            <w:tcW w:w="7446" w:type="dxa"/>
          </w:tcPr>
          <w:p w14:paraId="7C33954A" w14:textId="77777777" w:rsidR="00F151E4" w:rsidRPr="00D566FA" w:rsidRDefault="00F151E4" w:rsidP="00F151E4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61F31F6F" w14:textId="77777777" w:rsidR="00F151E4" w:rsidRPr="00D566FA" w:rsidRDefault="00F151E4" w:rsidP="00F151E4">
            <w:pPr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4709C05D" w14:textId="77777777" w:rsidR="00F151E4" w:rsidRPr="00D566FA" w:rsidRDefault="00F151E4" w:rsidP="00F151E4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«… При этом буквенное обозначение поверхности приводят на полке линии-выноски, проведенной от штрихпунктирной основной линии, которой …»</w:t>
            </w:r>
          </w:p>
          <w:p w14:paraId="5C257DDC" w14:textId="77777777" w:rsidR="00F151E4" w:rsidRPr="00D566FA" w:rsidRDefault="00F151E4" w:rsidP="00F151E4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255A451A" w14:textId="77777777" w:rsidR="00F151E4" w:rsidRPr="00D566FA" w:rsidRDefault="00F151E4" w:rsidP="00F151E4">
            <w:pPr>
              <w:tabs>
                <w:tab w:val="left" w:pos="4120"/>
              </w:tabs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1319CAAB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Согласно ГОСТ 2.303 штрихпунктирная линия или тонкая, или утолщенная.</w:t>
            </w:r>
          </w:p>
          <w:p w14:paraId="5F80BBE4" w14:textId="77777777" w:rsidR="00F151E4" w:rsidRPr="00D566FA" w:rsidRDefault="00F151E4" w:rsidP="00F151E4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68B4F563" w14:textId="77777777" w:rsidR="00F151E4" w:rsidRPr="00D566FA" w:rsidRDefault="00F151E4" w:rsidP="00F151E4">
            <w:pPr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0136D5D3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Уточнить в тексте проекта стандарта</w:t>
            </w:r>
          </w:p>
          <w:p w14:paraId="2FB5A09F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079" w:type="dxa"/>
          </w:tcPr>
          <w:p w14:paraId="04829FEC" w14:textId="77777777" w:rsidR="00F151E4" w:rsidRDefault="00F57215" w:rsidP="00F151E4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t>Принято к сведению.</w:t>
            </w:r>
          </w:p>
          <w:p w14:paraId="65DFCA9A" w14:textId="3E040050" w:rsidR="00F57215" w:rsidRPr="00D566FA" w:rsidRDefault="001809EA" w:rsidP="00F151E4">
            <w:pPr>
              <w:pStyle w:val="FORMATTEXT"/>
              <w:jc w:val="both"/>
              <w:rPr>
                <w:color w:val="000000"/>
              </w:rPr>
            </w:pPr>
            <w:r w:rsidRPr="00F57215">
              <w:rPr>
                <w:color w:val="000000"/>
              </w:rPr>
              <w:t>Наименования линий приведены в соответствии с ГОСТ Р 2.303</w:t>
            </w:r>
            <w:r>
              <w:rPr>
                <w:color w:val="000000"/>
              </w:rPr>
              <w:t xml:space="preserve"> (редакция прошла голосование и подписана в печать)</w:t>
            </w:r>
          </w:p>
        </w:tc>
      </w:tr>
      <w:tr w:rsidR="00F151E4" w:rsidRPr="00D566FA" w14:paraId="49405D0F" w14:textId="77777777" w:rsidTr="00DC7E33">
        <w:tc>
          <w:tcPr>
            <w:tcW w:w="546" w:type="dxa"/>
          </w:tcPr>
          <w:p w14:paraId="7FEE7325" w14:textId="77777777" w:rsidR="00F151E4" w:rsidRPr="00D566FA" w:rsidRDefault="00F151E4" w:rsidP="00F151E4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79C45C4E" w14:textId="77777777" w:rsidR="00F151E4" w:rsidRPr="00D566FA" w:rsidRDefault="00F151E4" w:rsidP="00F151E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6.15</w:t>
            </w:r>
          </w:p>
        </w:tc>
        <w:tc>
          <w:tcPr>
            <w:tcW w:w="2274" w:type="dxa"/>
          </w:tcPr>
          <w:p w14:paraId="7D1624ED" w14:textId="77777777" w:rsidR="00F151E4" w:rsidRPr="00D566FA" w:rsidRDefault="00F151E4" w:rsidP="00F151E4">
            <w:pPr>
              <w:tabs>
                <w:tab w:val="left" w:pos="1176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АО «ЦНИИмаш», исх. № ОС-10192 от 15.05.2026</w:t>
            </w:r>
          </w:p>
        </w:tc>
        <w:tc>
          <w:tcPr>
            <w:tcW w:w="7446" w:type="dxa"/>
          </w:tcPr>
          <w:p w14:paraId="55939D65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B0A0AEE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Привести толщину линии в соответствие принятым положениям ЕСКД и исключения разночтений. Изложить в редакции</w:t>
            </w:r>
          </w:p>
          <w:p w14:paraId="6B51FAC4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30E14C8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E4025EF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… При этом буквенное обозначение поверхности приводят на полке линии-выноски, проведенной от штрихпунктирной утолщенной линии, которой обводят поверхность …</w:t>
            </w:r>
          </w:p>
          <w:p w14:paraId="4DFBFD2B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72C2F10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5166DD9" w14:textId="77777777" w:rsidR="00F151E4" w:rsidRPr="00D566FA" w:rsidRDefault="00F151E4" w:rsidP="00F151E4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ГОСТ 2.310-2022 (таблица 3):</w:t>
            </w:r>
          </w:p>
          <w:p w14:paraId="58811365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"6 Поверхности изделия, подвергаемые обработке, отмечают штрихпунктирной утолщенной линией на той проекции, на которой они ясно определены"</w:t>
            </w:r>
          </w:p>
          <w:p w14:paraId="6AD1E34E" w14:textId="77777777" w:rsidR="00F151E4" w:rsidRPr="00D566FA" w:rsidRDefault="00F151E4" w:rsidP="00F151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079" w:type="dxa"/>
          </w:tcPr>
          <w:p w14:paraId="590F309C" w14:textId="77777777" w:rsidR="00F57215" w:rsidRDefault="00F57215" w:rsidP="00F57215">
            <w:pPr>
              <w:pStyle w:val="FORMATTEXT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Принято к сведению.</w:t>
            </w:r>
          </w:p>
          <w:p w14:paraId="110A0A78" w14:textId="46C15D3D" w:rsidR="00F151E4" w:rsidRPr="00D566FA" w:rsidRDefault="001809EA" w:rsidP="00F57215">
            <w:pPr>
              <w:pStyle w:val="FORMATTEXT"/>
              <w:jc w:val="both"/>
              <w:rPr>
                <w:color w:val="000000"/>
              </w:rPr>
            </w:pPr>
            <w:r w:rsidRPr="00F57215">
              <w:rPr>
                <w:color w:val="000000"/>
              </w:rPr>
              <w:t>Наименования линий приведены в соответствии с ГОСТ Р 2.303</w:t>
            </w:r>
            <w:r>
              <w:rPr>
                <w:color w:val="000000"/>
              </w:rPr>
              <w:t xml:space="preserve"> (редакция прошла голосование и подписана в печать)</w:t>
            </w:r>
          </w:p>
        </w:tc>
      </w:tr>
    </w:tbl>
    <w:p w14:paraId="556BE8E9" w14:textId="5CE2D001" w:rsidR="009D03A2" w:rsidRDefault="009D03A2" w:rsidP="00F01ED3">
      <w:pPr>
        <w:pStyle w:val="10"/>
        <w:ind w:left="0" w:firstLine="0"/>
      </w:pPr>
      <w:r>
        <w:t>Приложение А</w:t>
      </w:r>
    </w:p>
    <w:tbl>
      <w:tblPr>
        <w:tblStyle w:val="a3"/>
        <w:tblW w:w="15876" w:type="dxa"/>
        <w:tblInd w:w="-459" w:type="dxa"/>
        <w:tblLook w:val="04A0" w:firstRow="1" w:lastRow="0" w:firstColumn="1" w:lastColumn="0" w:noHBand="0" w:noVBand="1"/>
      </w:tblPr>
      <w:tblGrid>
        <w:gridCol w:w="709"/>
        <w:gridCol w:w="1843"/>
        <w:gridCol w:w="2835"/>
        <w:gridCol w:w="6662"/>
        <w:gridCol w:w="3827"/>
      </w:tblGrid>
      <w:tr w:rsidR="00F01ED3" w:rsidRPr="00D566FA" w14:paraId="6F04E232" w14:textId="77777777" w:rsidTr="003E77DD">
        <w:tc>
          <w:tcPr>
            <w:tcW w:w="709" w:type="dxa"/>
            <w:tcBorders>
              <w:bottom w:val="double" w:sz="4" w:space="0" w:color="auto"/>
            </w:tcBorders>
          </w:tcPr>
          <w:p w14:paraId="0C1E9E70" w14:textId="20FE1223" w:rsidR="00F01ED3" w:rsidRPr="00D566FA" w:rsidRDefault="00F01ED3" w:rsidP="00F01ED3">
            <w:pPr>
              <w:pStyle w:val="a9"/>
              <w:tabs>
                <w:tab w:val="left" w:pos="11766"/>
              </w:tabs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0DB0F6EC" w14:textId="4E0A8136" w:rsidR="00F01ED3" w:rsidRPr="00D566FA" w:rsidRDefault="00F01ED3" w:rsidP="00F01ED3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040BCCD0" w14:textId="77777777" w:rsidR="00F01ED3" w:rsidRPr="00D566FA" w:rsidRDefault="00F01ED3" w:rsidP="00F01ED3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58FD731B" w14:textId="53BCF305" w:rsidR="00F01ED3" w:rsidRPr="00D566FA" w:rsidRDefault="00F01ED3" w:rsidP="00F01ED3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662" w:type="dxa"/>
            <w:tcBorders>
              <w:bottom w:val="double" w:sz="4" w:space="0" w:color="auto"/>
            </w:tcBorders>
          </w:tcPr>
          <w:p w14:paraId="12C3EE25" w14:textId="77777777" w:rsidR="00F01ED3" w:rsidRPr="00D566FA" w:rsidRDefault="00F01ED3" w:rsidP="00F01ED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0E35B591" w14:textId="0193C76E" w:rsidR="00F01ED3" w:rsidRPr="00D566FA" w:rsidRDefault="00F01ED3" w:rsidP="00F01ED3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1D566D1A" w14:textId="77777777" w:rsidR="00F01ED3" w:rsidRPr="00D566FA" w:rsidRDefault="00F01ED3" w:rsidP="00F01ED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3D833E96" w14:textId="17A44362" w:rsidR="00F01ED3" w:rsidRPr="00D566FA" w:rsidRDefault="00F01ED3" w:rsidP="00F01ED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9D03A2" w:rsidRPr="00D566FA" w14:paraId="5AA21193" w14:textId="77777777" w:rsidTr="003E77DD">
        <w:tc>
          <w:tcPr>
            <w:tcW w:w="709" w:type="dxa"/>
            <w:tcBorders>
              <w:top w:val="double" w:sz="4" w:space="0" w:color="auto"/>
            </w:tcBorders>
          </w:tcPr>
          <w:p w14:paraId="54CB1DB2" w14:textId="77777777" w:rsidR="009D03A2" w:rsidRPr="00D566FA" w:rsidRDefault="009D03A2" w:rsidP="009D03A2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0F3F11E7" w14:textId="3FC0C51B" w:rsidR="009D03A2" w:rsidRPr="00D566FA" w:rsidRDefault="009D03A2" w:rsidP="009D03A2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Приложение А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23D059F2" w14:textId="711F9312" w:rsidR="009D03A2" w:rsidRPr="00DC7E33" w:rsidRDefault="009D03A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31-21/11185 от 07.</w:t>
            </w:r>
            <w:r w:rsidRPr="00DC7E33">
              <w:rPr>
                <w:rFonts w:ascii="Arial" w:hAnsi="Arial" w:cs="Arial"/>
                <w:sz w:val="20"/>
                <w:szCs w:val="20"/>
              </w:rPr>
              <w:t>0</w:t>
            </w:r>
            <w:r w:rsidRPr="00D566FA">
              <w:rPr>
                <w:rFonts w:ascii="Arial" w:hAnsi="Arial" w:cs="Arial"/>
                <w:sz w:val="20"/>
                <w:szCs w:val="20"/>
              </w:rPr>
              <w:t>5.202</w:t>
            </w:r>
            <w:r w:rsidRPr="00DC7E3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359FAA5" w14:textId="0DF1755E" w:rsidR="00AF0395" w:rsidRPr="00DC7E33" w:rsidRDefault="00AF0395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30606F" w14:textId="71F02829" w:rsidR="00AF0395" w:rsidRPr="00AF0395" w:rsidRDefault="00AF0395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D566FA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D566FA">
              <w:rPr>
                <w:rFonts w:ascii="Arial" w:hAnsi="Arial" w:cs="Arial"/>
                <w:sz w:val="20"/>
                <w:szCs w:val="20"/>
              </w:rPr>
              <w:t>», исх. № ОС-10192 от 15.05.2026</w:t>
            </w:r>
          </w:p>
          <w:p w14:paraId="1B2A63DA" w14:textId="77777777" w:rsidR="00AF0395" w:rsidRPr="00AF0395" w:rsidRDefault="00AF0395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456123" w14:textId="75DB5B0C" w:rsidR="00AF0395" w:rsidRDefault="00AF0395" w:rsidP="00AF0395">
            <w:pPr>
              <w:tabs>
                <w:tab w:val="left" w:pos="11766"/>
              </w:tabs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«ВНИЦТТ»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«УКБВ» и Союз «Объединение вагоностроителей», исх. № 177 от 15.05.2026</w:t>
            </w:r>
          </w:p>
          <w:p w14:paraId="34AC455F" w14:textId="77777777" w:rsidR="00AF0395" w:rsidRDefault="00AF0395" w:rsidP="00AF0395">
            <w:pPr>
              <w:tabs>
                <w:tab w:val="left" w:pos="11766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4082B93" w14:textId="77777777" w:rsidR="00AF0395" w:rsidRDefault="00AF0395" w:rsidP="00AF0395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исх. № 504/1109 от 13.05.2026</w:t>
            </w:r>
          </w:p>
          <w:p w14:paraId="287C91ED" w14:textId="77777777" w:rsidR="00AF0395" w:rsidRDefault="00AF0395" w:rsidP="00AF0395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EB8629" w14:textId="77777777" w:rsidR="00AF0395" w:rsidRDefault="00AF0395" w:rsidP="00AF0395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«ИЭМЗ «Купол», </w:t>
            </w:r>
            <w:r w:rsidRPr="00D566FA">
              <w:rPr>
                <w:rFonts w:ascii="Arial" w:hAnsi="Arial" w:cs="Arial"/>
                <w:sz w:val="20"/>
                <w:szCs w:val="20"/>
              </w:rPr>
              <w:t>исх. № 070-59-168 от 29.04.2026</w:t>
            </w:r>
          </w:p>
          <w:p w14:paraId="5E5E93D5" w14:textId="77777777" w:rsidR="00AF0395" w:rsidRDefault="00AF0395" w:rsidP="00AF0395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C887B6" w14:textId="77777777" w:rsidR="00AF0395" w:rsidRDefault="00AF0395" w:rsidP="00AF0395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АО «Концерн «Уралвагонзавод», исх. № 15-110/0049 от 08.05.2026</w:t>
            </w:r>
          </w:p>
          <w:p w14:paraId="10447F19" w14:textId="77777777" w:rsidR="00AF0395" w:rsidRDefault="00AF0395" w:rsidP="00AF0395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6B3E39" w14:textId="77777777" w:rsidR="00AF0395" w:rsidRDefault="00AF0395" w:rsidP="00AF0395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lastRenderedPageBreak/>
              <w:t xml:space="preserve">АО </w:t>
            </w:r>
            <w:r w:rsidRPr="00D566FA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«ПТЗ»</w:t>
            </w: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исх. № 94324-ВН112 от 14.05.2026</w:t>
            </w:r>
          </w:p>
          <w:p w14:paraId="36C70260" w14:textId="77777777" w:rsidR="00AF0395" w:rsidRDefault="00AF0395" w:rsidP="00AF0395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E71E4F" w14:textId="77777777" w:rsidR="00AF0395" w:rsidRDefault="00AF0395" w:rsidP="00AF0395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«ПО «УОМЗ»,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исх. № 237/85 от 15.05.2026</w:t>
            </w:r>
          </w:p>
          <w:p w14:paraId="509717AB" w14:textId="77777777" w:rsidR="00AF0395" w:rsidRDefault="00AF0395" w:rsidP="00AF0395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29638D" w14:textId="6B0D08BE" w:rsidR="00AF0395" w:rsidRPr="00D566FA" w:rsidRDefault="00AF0395" w:rsidP="00AF03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«ИЦД ТМХ»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«ТМХ Технологии»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«КСК»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АО «УК «БМЗ», ООО «ТМХ-</w:t>
            </w:r>
            <w:proofErr w:type="spellStart"/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Электротех</w:t>
            </w:r>
            <w:proofErr w:type="spellEnd"/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»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D566FA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АО «ТМХ»,</w:t>
            </w:r>
            <w:r w:rsidRPr="00D566FA">
              <w:rPr>
                <w:rFonts w:ascii="Arial" w:hAnsi="Arial" w:cs="Arial"/>
                <w:bCs/>
                <w:sz w:val="20"/>
                <w:szCs w:val="20"/>
              </w:rPr>
              <w:t xml:space="preserve"> исх. № 2878-ТМХ от 15.05.2026</w:t>
            </w:r>
          </w:p>
          <w:p w14:paraId="019E9567" w14:textId="21DC041C" w:rsidR="00AF0395" w:rsidRPr="00D566FA" w:rsidRDefault="00AF0395" w:rsidP="00AF0395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double" w:sz="4" w:space="0" w:color="auto"/>
            </w:tcBorders>
          </w:tcPr>
          <w:p w14:paraId="3BD632A9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2362579D" w14:textId="77777777" w:rsidR="009D03A2" w:rsidRPr="00D566FA" w:rsidRDefault="009D03A2" w:rsidP="009D03A2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 xml:space="preserve">В стандарте нет 6.16, на который приведена ссылка. </w:t>
            </w:r>
          </w:p>
          <w:p w14:paraId="0EC7D54A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В тексте стандарта нет ссылки на приложение А</w:t>
            </w:r>
          </w:p>
          <w:p w14:paraId="234E34A7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A46AA10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3F6CE8D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>Устранение ошибок</w:t>
            </w:r>
          </w:p>
          <w:p w14:paraId="3E5ECD8A" w14:textId="77777777" w:rsidR="009D03A2" w:rsidRPr="00D566FA" w:rsidRDefault="009D03A2" w:rsidP="009D03A2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double" w:sz="4" w:space="0" w:color="auto"/>
            </w:tcBorders>
          </w:tcPr>
          <w:p w14:paraId="3AFDF8AB" w14:textId="77777777" w:rsidR="009D03A2" w:rsidRDefault="00AB6CC6" w:rsidP="00AB6CC6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Принято.</w:t>
            </w:r>
          </w:p>
          <w:p w14:paraId="56000A90" w14:textId="0FC14FD8" w:rsidR="00AB6CC6" w:rsidRPr="00D566FA" w:rsidRDefault="00AB6CC6" w:rsidP="00AB6CC6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См. приложение Б</w:t>
            </w:r>
          </w:p>
        </w:tc>
      </w:tr>
      <w:tr w:rsidR="009D03A2" w:rsidRPr="00D566FA" w14:paraId="1A05D7CD" w14:textId="77777777" w:rsidTr="003E77DD">
        <w:tc>
          <w:tcPr>
            <w:tcW w:w="709" w:type="dxa"/>
          </w:tcPr>
          <w:p w14:paraId="7D8ABB0A" w14:textId="77777777" w:rsidR="009D03A2" w:rsidRPr="00D566FA" w:rsidRDefault="009D03A2" w:rsidP="009D03A2">
            <w:pPr>
              <w:pStyle w:val="a9"/>
              <w:numPr>
                <w:ilvl w:val="0"/>
                <w:numId w:val="2"/>
              </w:numPr>
              <w:tabs>
                <w:tab w:val="left" w:pos="11766"/>
              </w:tabs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365A14" w14:textId="6156717A" w:rsidR="009D03A2" w:rsidRPr="00D566FA" w:rsidRDefault="009D03A2" w:rsidP="009D03A2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66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А</w:t>
            </w:r>
          </w:p>
        </w:tc>
        <w:tc>
          <w:tcPr>
            <w:tcW w:w="2835" w:type="dxa"/>
          </w:tcPr>
          <w:p w14:paraId="712FA6CF" w14:textId="77777777" w:rsidR="009D03A2" w:rsidRDefault="009D03A2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566FA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D566FA">
              <w:rPr>
                <w:rFonts w:ascii="Arial" w:hAnsi="Arial" w:cs="Arial"/>
                <w:sz w:val="20"/>
                <w:szCs w:val="20"/>
                <w:lang w:val="en-US"/>
              </w:rPr>
              <w:t>38323/</w:t>
            </w:r>
            <w:r w:rsidRPr="00D566FA">
              <w:rPr>
                <w:rFonts w:ascii="Arial" w:hAnsi="Arial" w:cs="Arial"/>
                <w:sz w:val="20"/>
                <w:szCs w:val="20"/>
              </w:rPr>
              <w:t>0014</w:t>
            </w:r>
            <w:r w:rsidRPr="00D566FA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D566FA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566FA">
              <w:rPr>
                <w:rFonts w:ascii="Arial" w:hAnsi="Arial" w:cs="Arial"/>
                <w:sz w:val="20"/>
                <w:szCs w:val="20"/>
                <w:lang w:val="en-US"/>
              </w:rPr>
              <w:t>07</w:t>
            </w:r>
            <w:r w:rsidRPr="00D566FA">
              <w:rPr>
                <w:rFonts w:ascii="Arial" w:hAnsi="Arial" w:cs="Arial"/>
                <w:sz w:val="20"/>
                <w:szCs w:val="20"/>
              </w:rPr>
              <w:t>.</w:t>
            </w:r>
            <w:r w:rsidRPr="00D566FA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D566FA">
              <w:rPr>
                <w:rFonts w:ascii="Arial" w:hAnsi="Arial" w:cs="Arial"/>
                <w:sz w:val="20"/>
                <w:szCs w:val="20"/>
              </w:rPr>
              <w:t>.202</w:t>
            </w:r>
            <w:r w:rsidRPr="00D566FA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689BAA7E" w14:textId="77777777" w:rsidR="00AF0395" w:rsidRDefault="00AF0395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162A9D64" w14:textId="0349A889" w:rsidR="00AF0395" w:rsidRPr="00D566FA" w:rsidRDefault="00AF0395" w:rsidP="009D03A2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0395">
              <w:rPr>
                <w:rFonts w:ascii="Arial" w:hAnsi="Arial" w:cs="Arial"/>
                <w:color w:val="000000"/>
                <w:sz w:val="20"/>
                <w:szCs w:val="20"/>
              </w:rPr>
              <w:t>АО «НПО «Высокоточные комплексы», исх. № 5265/32 от 12.05.2026</w:t>
            </w:r>
          </w:p>
        </w:tc>
        <w:tc>
          <w:tcPr>
            <w:tcW w:w="6662" w:type="dxa"/>
          </w:tcPr>
          <w:p w14:paraId="7BE4BCEC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130A166" w14:textId="77777777" w:rsidR="009D03A2" w:rsidRPr="00D566FA" w:rsidRDefault="009D03A2" w:rsidP="009D03A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66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Исключить приложение.</w:t>
            </w:r>
          </w:p>
          <w:p w14:paraId="11AC7CAE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Ввести данное требование в основные положения стандарта.</w:t>
            </w:r>
          </w:p>
          <w:p w14:paraId="2137E2A6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7FEC00F" w14:textId="77777777" w:rsidR="009D03A2" w:rsidRPr="00D566FA" w:rsidRDefault="009D03A2" w:rsidP="009D03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66FA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31B03C7" w14:textId="77777777" w:rsidR="009D03A2" w:rsidRPr="00D566FA" w:rsidRDefault="009D03A2" w:rsidP="009D03A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66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Исключение лишних элементов стандарта</w:t>
            </w:r>
          </w:p>
          <w:p w14:paraId="3E6C9461" w14:textId="77777777" w:rsidR="009D03A2" w:rsidRPr="00D566FA" w:rsidRDefault="009D03A2" w:rsidP="009D03A2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80D431C" w14:textId="77777777" w:rsidR="009D03A2" w:rsidRDefault="003E77DD" w:rsidP="003E77DD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Принято к сведению.</w:t>
            </w:r>
          </w:p>
          <w:p w14:paraId="668511B9" w14:textId="796106C9" w:rsidR="003E77DD" w:rsidRPr="00D566FA" w:rsidRDefault="003E77DD" w:rsidP="003E77DD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Считаем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что вынесение данного положения в основные требования нецелесообразно. Так как оно просто информирует пользователя стандарта о существовавшей ранее практике, которую сейчас применять не рекомендуется.</w:t>
            </w:r>
          </w:p>
        </w:tc>
      </w:tr>
      <w:bookmarkEnd w:id="0"/>
    </w:tbl>
    <w:p w14:paraId="69BD4688" w14:textId="560E6487" w:rsidR="00D11151" w:rsidRDefault="00D11151" w:rsidP="003E77DD">
      <w:pPr>
        <w:ind w:left="0" w:firstLine="0"/>
      </w:pPr>
    </w:p>
    <w:p w14:paraId="01336703" w14:textId="2C039B02" w:rsidR="00DF3E0A" w:rsidRDefault="00DF3E0A" w:rsidP="003E77DD">
      <w:pPr>
        <w:ind w:left="0" w:firstLine="0"/>
      </w:pPr>
    </w:p>
    <w:tbl>
      <w:tblPr>
        <w:tblStyle w:val="a3"/>
        <w:tblW w:w="13069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3"/>
        <w:gridCol w:w="4956"/>
      </w:tblGrid>
      <w:tr w:rsidR="00DF3E0A" w:rsidRPr="00553AC5" w14:paraId="2A87B7CE" w14:textId="77777777" w:rsidTr="00DF3E0A">
        <w:tc>
          <w:tcPr>
            <w:tcW w:w="8113" w:type="dxa"/>
          </w:tcPr>
          <w:p w14:paraId="3DF10E72" w14:textId="77777777" w:rsidR="00DF3E0A" w:rsidRPr="00553AC5" w:rsidRDefault="00DF3E0A" w:rsidP="00F7617A">
            <w:pPr>
              <w:ind w:firstLine="37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3C41121" w14:textId="77777777" w:rsidR="00DF3E0A" w:rsidRPr="00553AC5" w:rsidRDefault="00DF3E0A" w:rsidP="00F7617A">
            <w:pPr>
              <w:ind w:firstLine="37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3D1FBBF" w14:textId="77777777" w:rsidR="00DF3E0A" w:rsidRPr="00553AC5" w:rsidRDefault="00DF3E0A" w:rsidP="00F7617A">
            <w:pPr>
              <w:ind w:firstLine="37"/>
              <w:rPr>
                <w:rFonts w:ascii="Arial" w:eastAsia="Times New Roman" w:hAnsi="Arial" w:cs="Arial"/>
                <w:sz w:val="24"/>
                <w:szCs w:val="24"/>
              </w:rPr>
            </w:pPr>
            <w:r w:rsidRPr="00553AC5">
              <w:rPr>
                <w:rFonts w:ascii="Arial" w:eastAsia="Times New Roman" w:hAnsi="Arial" w:cs="Arial"/>
                <w:sz w:val="24"/>
                <w:szCs w:val="24"/>
              </w:rPr>
              <w:t>Руководитель разработки</w:t>
            </w:r>
            <w:r w:rsidRPr="00553AC5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 </w:t>
            </w:r>
          </w:p>
          <w:p w14:paraId="59B3C9A4" w14:textId="77777777" w:rsidR="00DF3E0A" w:rsidRPr="00553AC5" w:rsidRDefault="00DF3E0A" w:rsidP="00F7617A">
            <w:pPr>
              <w:tabs>
                <w:tab w:val="left" w:pos="8080"/>
              </w:tabs>
              <w:ind w:firstLine="37"/>
              <w:rPr>
                <w:rFonts w:ascii="Arial" w:eastAsia="Times New Roman" w:hAnsi="Arial"/>
                <w:bCs/>
                <w:sz w:val="24"/>
                <w:szCs w:val="26"/>
              </w:rPr>
            </w:pPr>
            <w:r w:rsidRPr="00553AC5">
              <w:rPr>
                <w:rFonts w:ascii="Arial" w:eastAsia="Times New Roman" w:hAnsi="Arial"/>
                <w:bCs/>
                <w:sz w:val="24"/>
                <w:szCs w:val="26"/>
              </w:rPr>
              <w:t>руководитель отдела НО</w:t>
            </w:r>
          </w:p>
          <w:p w14:paraId="614B9123" w14:textId="77777777" w:rsidR="00DF3E0A" w:rsidRPr="00553AC5" w:rsidRDefault="00DF3E0A" w:rsidP="00F7617A">
            <w:pPr>
              <w:ind w:firstLine="37"/>
              <w:rPr>
                <w:rFonts w:ascii="Arial" w:eastAsia="Times New Roman" w:hAnsi="Arial" w:cs="Arial"/>
                <w:caps/>
                <w:sz w:val="24"/>
                <w:szCs w:val="24"/>
                <w:highlight w:val="yellow"/>
              </w:rPr>
            </w:pPr>
            <w:r w:rsidRPr="00553AC5">
              <w:rPr>
                <w:rFonts w:ascii="Arial" w:eastAsia="Times New Roman" w:hAnsi="Arial"/>
                <w:bCs/>
                <w:sz w:val="24"/>
                <w:szCs w:val="26"/>
              </w:rPr>
              <w:t>АО НИЦ «Прикладная логистика»</w:t>
            </w:r>
          </w:p>
        </w:tc>
        <w:tc>
          <w:tcPr>
            <w:tcW w:w="4956" w:type="dxa"/>
          </w:tcPr>
          <w:p w14:paraId="2B0BCF85" w14:textId="77777777" w:rsidR="00DF3E0A" w:rsidRPr="00553AC5" w:rsidRDefault="00DF3E0A" w:rsidP="00F7617A">
            <w:pPr>
              <w:jc w:val="right"/>
              <w:rPr>
                <w:rFonts w:ascii="Arial" w:eastAsia="Times New Roman" w:hAnsi="Arial"/>
                <w:bCs/>
                <w:sz w:val="24"/>
                <w:szCs w:val="26"/>
              </w:rPr>
            </w:pPr>
          </w:p>
          <w:p w14:paraId="7F24F90E" w14:textId="77777777" w:rsidR="00DF3E0A" w:rsidRPr="00553AC5" w:rsidRDefault="00DF3E0A" w:rsidP="00F7617A">
            <w:pPr>
              <w:jc w:val="right"/>
              <w:rPr>
                <w:rFonts w:ascii="Arial" w:eastAsia="Times New Roman" w:hAnsi="Arial"/>
                <w:bCs/>
                <w:sz w:val="24"/>
                <w:szCs w:val="26"/>
              </w:rPr>
            </w:pPr>
          </w:p>
          <w:p w14:paraId="487382D3" w14:textId="77777777" w:rsidR="00DF3E0A" w:rsidRPr="00553AC5" w:rsidRDefault="00DF3E0A" w:rsidP="00F7617A">
            <w:pPr>
              <w:jc w:val="right"/>
              <w:rPr>
                <w:rFonts w:ascii="Arial" w:eastAsia="Times New Roman" w:hAnsi="Arial"/>
                <w:bCs/>
                <w:sz w:val="24"/>
                <w:szCs w:val="26"/>
              </w:rPr>
            </w:pPr>
          </w:p>
          <w:p w14:paraId="126EB27F" w14:textId="77777777" w:rsidR="00DF3E0A" w:rsidRPr="00553AC5" w:rsidRDefault="00DF3E0A" w:rsidP="00F7617A">
            <w:pPr>
              <w:jc w:val="right"/>
              <w:rPr>
                <w:rFonts w:ascii="Arial" w:eastAsia="Times New Roman" w:hAnsi="Arial"/>
                <w:bCs/>
                <w:sz w:val="24"/>
                <w:szCs w:val="26"/>
              </w:rPr>
            </w:pPr>
          </w:p>
          <w:p w14:paraId="3BC25D72" w14:textId="77777777" w:rsidR="00DF3E0A" w:rsidRPr="00553AC5" w:rsidRDefault="00DF3E0A" w:rsidP="00F7617A">
            <w:pPr>
              <w:jc w:val="right"/>
              <w:rPr>
                <w:rFonts w:ascii="Arial" w:eastAsia="Times New Roman" w:hAnsi="Arial" w:cs="Arial"/>
                <w:caps/>
                <w:sz w:val="24"/>
                <w:szCs w:val="24"/>
                <w:highlight w:val="yellow"/>
              </w:rPr>
            </w:pPr>
            <w:r w:rsidRPr="00553AC5">
              <w:rPr>
                <w:rFonts w:ascii="Arial" w:eastAsia="Times New Roman" w:hAnsi="Arial"/>
                <w:bCs/>
                <w:sz w:val="24"/>
                <w:szCs w:val="26"/>
              </w:rPr>
              <w:t>Е.В. Селезнёва</w:t>
            </w:r>
          </w:p>
        </w:tc>
      </w:tr>
    </w:tbl>
    <w:p w14:paraId="215E690E" w14:textId="77777777" w:rsidR="00DF3E0A" w:rsidRDefault="00DF3E0A" w:rsidP="003E77DD">
      <w:pPr>
        <w:ind w:left="0" w:firstLine="0"/>
      </w:pPr>
    </w:p>
    <w:sectPr w:rsidR="00DF3E0A" w:rsidSect="00D566FA">
      <w:footerReference w:type="default" r:id="rId29"/>
      <w:pgSz w:w="16840" w:h="11900" w:orient="landscape" w:code="9"/>
      <w:pgMar w:top="993" w:right="1080" w:bottom="1440" w:left="108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09BF6" w14:textId="77777777" w:rsidR="00C76A78" w:rsidRDefault="00C76A78" w:rsidP="00D566FA">
      <w:pPr>
        <w:spacing w:after="0" w:line="240" w:lineRule="auto"/>
      </w:pPr>
      <w:r>
        <w:separator/>
      </w:r>
    </w:p>
  </w:endnote>
  <w:endnote w:type="continuationSeparator" w:id="0">
    <w:p w14:paraId="54FFEDB5" w14:textId="77777777" w:rsidR="00C76A78" w:rsidRDefault="00C76A78" w:rsidP="00D56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761028"/>
      <w:docPartObj>
        <w:docPartGallery w:val="Page Numbers (Bottom of Page)"/>
        <w:docPartUnique/>
      </w:docPartObj>
    </w:sdtPr>
    <w:sdtEndPr/>
    <w:sdtContent>
      <w:p w14:paraId="33C2CAC2" w14:textId="57E1F3F7" w:rsidR="00D566FA" w:rsidRDefault="00D566F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CA23EE" w14:textId="77777777" w:rsidR="00D566FA" w:rsidRDefault="00D566F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8265E" w14:textId="77777777" w:rsidR="00C76A78" w:rsidRDefault="00C76A78" w:rsidP="00D566FA">
      <w:pPr>
        <w:spacing w:after="0" w:line="240" w:lineRule="auto"/>
      </w:pPr>
      <w:r>
        <w:separator/>
      </w:r>
    </w:p>
  </w:footnote>
  <w:footnote w:type="continuationSeparator" w:id="0">
    <w:p w14:paraId="0108CD40" w14:textId="77777777" w:rsidR="00C76A78" w:rsidRDefault="00C76A78" w:rsidP="00D56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0AE2EFF6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0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3402"/>
        </w:tabs>
        <w:ind w:left="1276" w:firstLine="709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" w15:restartNumberingAfterBreak="0">
    <w:nsid w:val="63B61881"/>
    <w:multiLevelType w:val="hybridMultilevel"/>
    <w:tmpl w:val="75EEA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76569"/>
    <w:rsid w:val="00016482"/>
    <w:rsid w:val="00032B90"/>
    <w:rsid w:val="00084AA9"/>
    <w:rsid w:val="000955F5"/>
    <w:rsid w:val="000B3966"/>
    <w:rsid w:val="000B6BCD"/>
    <w:rsid w:val="000C086E"/>
    <w:rsid w:val="000E61C7"/>
    <w:rsid w:val="000F1193"/>
    <w:rsid w:val="000F66EF"/>
    <w:rsid w:val="00102C28"/>
    <w:rsid w:val="00131632"/>
    <w:rsid w:val="00145D5D"/>
    <w:rsid w:val="001809EA"/>
    <w:rsid w:val="00193F9D"/>
    <w:rsid w:val="001A195D"/>
    <w:rsid w:val="001A62B2"/>
    <w:rsid w:val="001B144E"/>
    <w:rsid w:val="002340E3"/>
    <w:rsid w:val="0024071F"/>
    <w:rsid w:val="0024594A"/>
    <w:rsid w:val="00265C7D"/>
    <w:rsid w:val="002B276F"/>
    <w:rsid w:val="002F507E"/>
    <w:rsid w:val="002F7968"/>
    <w:rsid w:val="00304D52"/>
    <w:rsid w:val="00321E3F"/>
    <w:rsid w:val="00343991"/>
    <w:rsid w:val="0034616A"/>
    <w:rsid w:val="0039731E"/>
    <w:rsid w:val="003B20D4"/>
    <w:rsid w:val="003E77DD"/>
    <w:rsid w:val="0041207E"/>
    <w:rsid w:val="00412BAE"/>
    <w:rsid w:val="004145FB"/>
    <w:rsid w:val="00476569"/>
    <w:rsid w:val="004F64C1"/>
    <w:rsid w:val="005008E6"/>
    <w:rsid w:val="00506B9E"/>
    <w:rsid w:val="00520540"/>
    <w:rsid w:val="00524F7D"/>
    <w:rsid w:val="00551840"/>
    <w:rsid w:val="00551CDD"/>
    <w:rsid w:val="00565E48"/>
    <w:rsid w:val="005924DB"/>
    <w:rsid w:val="00596F95"/>
    <w:rsid w:val="005A6228"/>
    <w:rsid w:val="005D52C1"/>
    <w:rsid w:val="005E2D08"/>
    <w:rsid w:val="00601617"/>
    <w:rsid w:val="00613338"/>
    <w:rsid w:val="00646BC7"/>
    <w:rsid w:val="006559F9"/>
    <w:rsid w:val="00667BF5"/>
    <w:rsid w:val="00672921"/>
    <w:rsid w:val="006767EB"/>
    <w:rsid w:val="006A204D"/>
    <w:rsid w:val="006A3455"/>
    <w:rsid w:val="006B7AB6"/>
    <w:rsid w:val="006C11BF"/>
    <w:rsid w:val="006D217D"/>
    <w:rsid w:val="006E5E4C"/>
    <w:rsid w:val="006E78F4"/>
    <w:rsid w:val="006F5300"/>
    <w:rsid w:val="006F5DB5"/>
    <w:rsid w:val="00706B8F"/>
    <w:rsid w:val="00713D04"/>
    <w:rsid w:val="00737928"/>
    <w:rsid w:val="00745BE4"/>
    <w:rsid w:val="00753060"/>
    <w:rsid w:val="0075331B"/>
    <w:rsid w:val="00761BAB"/>
    <w:rsid w:val="00776E0C"/>
    <w:rsid w:val="007774FF"/>
    <w:rsid w:val="007837AE"/>
    <w:rsid w:val="007A5AAC"/>
    <w:rsid w:val="007A6346"/>
    <w:rsid w:val="007F3CFB"/>
    <w:rsid w:val="00802CDB"/>
    <w:rsid w:val="00847763"/>
    <w:rsid w:val="008527DA"/>
    <w:rsid w:val="0085466A"/>
    <w:rsid w:val="00856E79"/>
    <w:rsid w:val="008A2760"/>
    <w:rsid w:val="008B0271"/>
    <w:rsid w:val="008D6317"/>
    <w:rsid w:val="00910B73"/>
    <w:rsid w:val="00912189"/>
    <w:rsid w:val="0091266D"/>
    <w:rsid w:val="00913489"/>
    <w:rsid w:val="00926D9F"/>
    <w:rsid w:val="0094202C"/>
    <w:rsid w:val="00966D9C"/>
    <w:rsid w:val="00974454"/>
    <w:rsid w:val="009B7AF2"/>
    <w:rsid w:val="009D03A2"/>
    <w:rsid w:val="009D2960"/>
    <w:rsid w:val="009F0159"/>
    <w:rsid w:val="00A04B99"/>
    <w:rsid w:val="00A514A8"/>
    <w:rsid w:val="00A53624"/>
    <w:rsid w:val="00A636D1"/>
    <w:rsid w:val="00A71C7D"/>
    <w:rsid w:val="00AA1D1E"/>
    <w:rsid w:val="00AB6CC6"/>
    <w:rsid w:val="00AC4E55"/>
    <w:rsid w:val="00AE243E"/>
    <w:rsid w:val="00AE646E"/>
    <w:rsid w:val="00AF0395"/>
    <w:rsid w:val="00AF1552"/>
    <w:rsid w:val="00AF54A2"/>
    <w:rsid w:val="00B06F35"/>
    <w:rsid w:val="00B12082"/>
    <w:rsid w:val="00B51F79"/>
    <w:rsid w:val="00B7031D"/>
    <w:rsid w:val="00B70856"/>
    <w:rsid w:val="00BA76D1"/>
    <w:rsid w:val="00BB15B8"/>
    <w:rsid w:val="00BD5DDA"/>
    <w:rsid w:val="00C277FE"/>
    <w:rsid w:val="00C7517D"/>
    <w:rsid w:val="00C76A78"/>
    <w:rsid w:val="00C922D9"/>
    <w:rsid w:val="00CE217D"/>
    <w:rsid w:val="00D11151"/>
    <w:rsid w:val="00D22F57"/>
    <w:rsid w:val="00D30DF5"/>
    <w:rsid w:val="00D31EDE"/>
    <w:rsid w:val="00D41096"/>
    <w:rsid w:val="00D566FA"/>
    <w:rsid w:val="00DC7E33"/>
    <w:rsid w:val="00DE06E7"/>
    <w:rsid w:val="00DF05A9"/>
    <w:rsid w:val="00DF3E0A"/>
    <w:rsid w:val="00E87098"/>
    <w:rsid w:val="00EC0040"/>
    <w:rsid w:val="00EC4872"/>
    <w:rsid w:val="00ED0A14"/>
    <w:rsid w:val="00ED299A"/>
    <w:rsid w:val="00EE78FA"/>
    <w:rsid w:val="00F01ED3"/>
    <w:rsid w:val="00F06EEC"/>
    <w:rsid w:val="00F151E4"/>
    <w:rsid w:val="00F1684B"/>
    <w:rsid w:val="00F16C2E"/>
    <w:rsid w:val="00F24EB9"/>
    <w:rsid w:val="00F40F16"/>
    <w:rsid w:val="00F45937"/>
    <w:rsid w:val="00F57215"/>
    <w:rsid w:val="00F60B15"/>
    <w:rsid w:val="00FA1A57"/>
    <w:rsid w:val="00FE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C4F1"/>
  <w15:chartTrackingRefBased/>
  <w15:docId w15:val="{E0FF3FCB-E15D-431D-9B64-B6DB04C9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76F"/>
  </w:style>
  <w:style w:type="paragraph" w:styleId="10">
    <w:name w:val="heading 1"/>
    <w:basedOn w:val="a"/>
    <w:next w:val="a"/>
    <w:link w:val="11"/>
    <w:uiPriority w:val="9"/>
    <w:qFormat/>
    <w:rsid w:val="00DE06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217D"/>
    <w:pPr>
      <w:spacing w:after="0" w:line="240" w:lineRule="auto"/>
      <w:ind w:left="0" w:firstLine="0"/>
      <w:jc w:val="left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4145FB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4">
    <w:name w:val="Другое_"/>
    <w:basedOn w:val="a0"/>
    <w:link w:val="a5"/>
    <w:rsid w:val="006B7AB6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6B7AB6"/>
    <w:pPr>
      <w:widowControl w:val="0"/>
      <w:spacing w:after="0" w:line="276" w:lineRule="auto"/>
      <w:ind w:left="0" w:firstLine="0"/>
      <w:jc w:val="left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6B7AB6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Колонтитул (2)_"/>
    <w:basedOn w:val="a0"/>
    <w:link w:val="21"/>
    <w:rsid w:val="001A62B2"/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Колонтитул (2)"/>
    <w:basedOn w:val="a"/>
    <w:link w:val="20"/>
    <w:rsid w:val="001A62B2"/>
    <w:pPr>
      <w:widowControl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_"/>
    <w:basedOn w:val="a0"/>
    <w:link w:val="12"/>
    <w:rsid w:val="00F06EEC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6"/>
    <w:rsid w:val="00F06EEC"/>
    <w:pPr>
      <w:widowControl w:val="0"/>
      <w:spacing w:after="0" w:line="264" w:lineRule="auto"/>
      <w:ind w:left="0" w:firstLine="0"/>
      <w:jc w:val="left"/>
    </w:pPr>
    <w:rPr>
      <w:rFonts w:ascii="Times New Roman" w:eastAsia="Times New Roman" w:hAnsi="Times New Roman" w:cs="Times New Roman"/>
    </w:rPr>
  </w:style>
  <w:style w:type="paragraph" w:customStyle="1" w:styleId="headertext">
    <w:name w:val="headertext"/>
    <w:basedOn w:val="a"/>
    <w:rsid w:val="00551CD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551CDD"/>
  </w:style>
  <w:style w:type="paragraph" w:customStyle="1" w:styleId="1">
    <w:name w:val="ГОСТ раздел 1 уровня"/>
    <w:qFormat/>
    <w:rsid w:val="00551CDD"/>
    <w:pPr>
      <w:numPr>
        <w:numId w:val="1"/>
      </w:numPr>
      <w:suppressAutoHyphens/>
      <w:spacing w:before="240" w:after="120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2">
    <w:name w:val="ГОСТ Р текст 2 уровня"/>
    <w:link w:val="22"/>
    <w:qFormat/>
    <w:rsid w:val="00551CDD"/>
    <w:pPr>
      <w:widowControl w:val="0"/>
      <w:numPr>
        <w:ilvl w:val="1"/>
        <w:numId w:val="1"/>
      </w:numPr>
      <w:suppressAutoHyphens/>
      <w:spacing w:after="0"/>
      <w:outlineLvl w:val="1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3">
    <w:name w:val="ГОСТ Р текст 3 уровня"/>
    <w:basedOn w:val="a"/>
    <w:qFormat/>
    <w:rsid w:val="00551CDD"/>
    <w:pPr>
      <w:numPr>
        <w:ilvl w:val="2"/>
        <w:numId w:val="1"/>
      </w:numPr>
      <w:tabs>
        <w:tab w:val="left" w:pos="1531"/>
      </w:tabs>
      <w:suppressAutoHyphens/>
      <w:spacing w:after="0"/>
      <w:ind w:left="0"/>
      <w:outlineLvl w:val="2"/>
    </w:pPr>
    <w:rPr>
      <w:rFonts w:ascii="Arial" w:eastAsiaTheme="minorEastAsia" w:hAnsi="Arial"/>
      <w:color w:val="000000" w:themeColor="text1"/>
      <w:sz w:val="24"/>
    </w:rPr>
  </w:style>
  <w:style w:type="paragraph" w:customStyle="1" w:styleId="a7">
    <w:name w:val="ГОСТ Р текст без уровня"/>
    <w:basedOn w:val="a"/>
    <w:link w:val="a8"/>
    <w:qFormat/>
    <w:rsid w:val="00551CDD"/>
    <w:pPr>
      <w:suppressAutoHyphens/>
      <w:spacing w:after="0"/>
      <w:ind w:left="0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8">
    <w:name w:val="ГОСТ Р текст без уровня Знак"/>
    <w:basedOn w:val="a0"/>
    <w:link w:val="a7"/>
    <w:rsid w:val="00551CDD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22">
    <w:name w:val="ГОСТ Р текст 2 уровня Знак"/>
    <w:basedOn w:val="a0"/>
    <w:link w:val="2"/>
    <w:rsid w:val="00551CDD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styleId="a9">
    <w:name w:val="List Paragraph"/>
    <w:basedOn w:val="a"/>
    <w:uiPriority w:val="34"/>
    <w:qFormat/>
    <w:rsid w:val="004F64C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A204D"/>
    <w:pPr>
      <w:tabs>
        <w:tab w:val="center" w:pos="4677"/>
        <w:tab w:val="right" w:pos="9355"/>
      </w:tabs>
      <w:spacing w:after="0" w:line="240" w:lineRule="auto"/>
      <w:ind w:left="0" w:firstLine="0"/>
    </w:pPr>
    <w:rPr>
      <w:rFonts w:ascii="Times New Roman" w:eastAsia="Calibri" w:hAnsi="Times New Roman" w:cs="Times New Roman"/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6A204D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D56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566FA"/>
  </w:style>
  <w:style w:type="character" w:customStyle="1" w:styleId="11">
    <w:name w:val="Заголовок 1 Знак"/>
    <w:basedOn w:val="a0"/>
    <w:link w:val="10"/>
    <w:uiPriority w:val="9"/>
    <w:rsid w:val="00DE06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8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emf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17302-2E73-4085-AE66-17D0BFD4D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2102</TotalTime>
  <Pages>27</Pages>
  <Words>5341</Words>
  <Characters>30444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selezneva</cp:lastModifiedBy>
  <cp:revision>68</cp:revision>
  <dcterms:created xsi:type="dcterms:W3CDTF">2026-05-18T20:30:00Z</dcterms:created>
  <dcterms:modified xsi:type="dcterms:W3CDTF">2026-06-04T06:27:00Z</dcterms:modified>
</cp:coreProperties>
</file>