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A42399" w:rsidRPr="00EA0DF4" w14:paraId="12C187B8" w14:textId="77777777" w:rsidTr="00420E6E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BA3E7BE" w14:textId="2ADB285F" w:rsidR="00A42399" w:rsidRPr="00EA0DF4" w:rsidRDefault="007568FC" w:rsidP="00420E6E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bookmarkStart w:id="0" w:name="_Hlk207813908"/>
            <w:bookmarkEnd w:id="0"/>
            <w:r>
              <w:rPr>
                <w:rFonts w:ascii="Arial" w:hAnsi="Arial"/>
                <w:b/>
                <w:caps/>
                <w:spacing w:val="20"/>
                <w:sz w:val="26"/>
              </w:rPr>
              <w:t xml:space="preserve"> </w:t>
            </w:r>
            <w:r w:rsidR="00A42399" w:rsidRPr="00EA0DF4"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29FE103C" w14:textId="77777777" w:rsidR="00A42399" w:rsidRPr="00EA0DF4" w:rsidRDefault="00A42399" w:rsidP="00420E6E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A42399" w:rsidRPr="00EA0DF4" w14:paraId="73E22D82" w14:textId="77777777" w:rsidTr="00420E6E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258060FB" w14:textId="77777777" w:rsidR="00A42399" w:rsidRPr="00EA0DF4" w:rsidRDefault="00A42399" w:rsidP="00420E6E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46F8D0AF" wp14:editId="526A982C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49154D6E" w14:textId="77777777" w:rsidR="00A42399" w:rsidRPr="00EA0DF4" w:rsidRDefault="00A42399" w:rsidP="00420E6E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51486368" w14:textId="77777777" w:rsidR="00A42399" w:rsidRPr="00EA0DF4" w:rsidRDefault="00A42399" w:rsidP="00420E6E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611A5C94" w14:textId="77777777" w:rsidR="00A42399" w:rsidRPr="00EA0DF4" w:rsidRDefault="00A42399" w:rsidP="00420E6E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4B5E84C3" w14:textId="77777777" w:rsidR="00A42399" w:rsidRPr="00EA0DF4" w:rsidRDefault="00A42399" w:rsidP="00420E6E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5E5CBE94" wp14:editId="27081181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AD2652" w14:textId="77777777" w:rsidR="00A42399" w:rsidRDefault="00A42399" w:rsidP="00A42399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CBE94" id="Прямоугольник 2" o:spid="_x0000_s1026" style="position:absolute;left:0;text-align:left;margin-left:541.8pt;margin-top:9.3pt;width:2.1pt;height: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16AD2652" w14:textId="77777777" w:rsidR="00A42399" w:rsidRDefault="00A42399" w:rsidP="00A42399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0418155E" w14:textId="77777777" w:rsidR="00A42399" w:rsidRPr="00EA0DF4" w:rsidRDefault="00A42399" w:rsidP="00420E6E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2AF87989" w14:textId="77777777" w:rsidR="00A42399" w:rsidRPr="00EA0DF4" w:rsidRDefault="00A42399" w:rsidP="00420E6E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95B5410" w14:textId="77777777" w:rsidR="00A42399" w:rsidRPr="00EA0DF4" w:rsidRDefault="00A42399" w:rsidP="00420E6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5FB4B4BD" w14:textId="3B00226C" w:rsidR="00A42399" w:rsidRPr="00EA0DF4" w:rsidRDefault="00A42399" w:rsidP="00420E6E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318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3286A914" w14:textId="77777777" w:rsidR="00A42399" w:rsidRPr="00EA0DF4" w:rsidRDefault="00A42399" w:rsidP="00420E6E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napToGrid w:val="0"/>
                <w:sz w:val="40"/>
                <w:szCs w:val="40"/>
              </w:rPr>
              <w:t>20ХХ</w:t>
            </w:r>
          </w:p>
          <w:p w14:paraId="731125C0" w14:textId="33CDC881" w:rsidR="00A42399" w:rsidRPr="00EA0DF4" w:rsidRDefault="00A42399" w:rsidP="00420E6E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A0DF4">
              <w:rPr>
                <w:rFonts w:ascii="Arial" w:hAnsi="Arial" w:cs="Arial"/>
                <w:snapToGrid w:val="0"/>
                <w:szCs w:val="40"/>
              </w:rPr>
              <w:t>(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Проект, 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="002C7951">
              <w:rPr>
                <w:rFonts w:ascii="Arial" w:hAnsi="Arial" w:cs="Arial"/>
                <w:i/>
                <w:snapToGrid w:val="0"/>
                <w:szCs w:val="40"/>
              </w:rPr>
              <w:t>вторая</w:t>
            </w:r>
            <w:r w:rsidR="002C7951"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 </w:t>
            </w:r>
            <w:r w:rsidR="000540BE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редакция)</w:t>
            </w:r>
          </w:p>
        </w:tc>
      </w:tr>
    </w:tbl>
    <w:p w14:paraId="48F82A6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38010A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30ACE74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09EE33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A7FEC8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8A2DE2C" w14:textId="77777777" w:rsidR="0093518F" w:rsidRPr="004A0C1E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322EF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F41035C" w14:textId="77777777" w:rsidR="0093518F" w:rsidRPr="006D6997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D6997"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5C2AD8C1" w14:textId="6E82BE63" w:rsidR="0093518F" w:rsidRPr="006D6997" w:rsidRDefault="003A274C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D6997">
        <w:rPr>
          <w:rFonts w:ascii="Arial" w:hAnsi="Arial" w:cs="Arial"/>
          <w:b/>
          <w:sz w:val="32"/>
          <w:szCs w:val="32"/>
        </w:rPr>
        <w:t xml:space="preserve">Правила </w:t>
      </w:r>
      <w:r w:rsidR="00692602">
        <w:rPr>
          <w:rFonts w:ascii="Arial" w:hAnsi="Arial" w:cs="Arial"/>
          <w:b/>
          <w:sz w:val="32"/>
          <w:szCs w:val="32"/>
        </w:rPr>
        <w:t>упрощенного задания требований к</w:t>
      </w:r>
      <w:r w:rsidR="006D5635" w:rsidRPr="006D6997">
        <w:rPr>
          <w:rFonts w:ascii="Arial" w:hAnsi="Arial" w:cs="Arial"/>
          <w:b/>
          <w:sz w:val="32"/>
          <w:szCs w:val="32"/>
        </w:rPr>
        <w:t xml:space="preserve"> отверсти</w:t>
      </w:r>
      <w:r w:rsidR="00692602">
        <w:rPr>
          <w:rFonts w:ascii="Arial" w:hAnsi="Arial" w:cs="Arial"/>
          <w:b/>
          <w:sz w:val="32"/>
          <w:szCs w:val="32"/>
        </w:rPr>
        <w:t>ям</w:t>
      </w:r>
    </w:p>
    <w:p w14:paraId="72CA596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7D39BF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C13B96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BDBB94" w14:textId="77777777" w:rsidR="0093518F" w:rsidRPr="00C8497C" w:rsidRDefault="00640273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B07000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48D1F81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A27E76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7E4E16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2A768B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B67D39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92E50A2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0D81079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BFCBF9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A4E97DC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424BFD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0E18588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6CCA318" w14:textId="77777777" w:rsidR="00640273" w:rsidRDefault="00640273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2399D71E" w14:textId="77777777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5FDE5610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1 РАЗРАБОТАН Акционерным обществом «Научно-исследовательский центр «Прикладная Логистика» (АО НИЦ «Прикладная Логистика»)</w:t>
      </w:r>
    </w:p>
    <w:p w14:paraId="6F989E8B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4D072891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3 УТВЕРЖДЕН И ВВЕДЕН В ДЕЙСТВИЕ Приказом Федерального агентства по техническому регулированию и метрологии от                                      №        -</w:t>
      </w:r>
      <w:proofErr w:type="spellStart"/>
      <w:r w:rsidRPr="000A7719">
        <w:rPr>
          <w:rFonts w:ascii="Arial" w:eastAsia="Calibri" w:hAnsi="Arial"/>
          <w:bCs/>
          <w:sz w:val="24"/>
          <w:szCs w:val="26"/>
          <w:lang w:eastAsia="en-US"/>
        </w:rPr>
        <w:t>ст</w:t>
      </w:r>
      <w:proofErr w:type="spellEnd"/>
    </w:p>
    <w:p w14:paraId="26AC1613" w14:textId="77777777" w:rsidR="0093518F" w:rsidRPr="00295B4A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640273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32D790C0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12D8D1EC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22F9F8BE" w14:textId="77777777" w:rsidR="00640273" w:rsidRPr="000A7719" w:rsidRDefault="00640273" w:rsidP="00640273">
      <w:pPr>
        <w:ind w:firstLine="851"/>
        <w:jc w:val="both"/>
        <w:rPr>
          <w:rFonts w:ascii="Arial" w:hAnsi="Arial" w:cs="Arial"/>
          <w:i/>
          <w:sz w:val="24"/>
          <w:szCs w:val="26"/>
        </w:rPr>
      </w:pPr>
      <w:r w:rsidRPr="00712D87"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r>
        <w:rPr>
          <w:rFonts w:ascii="Arial" w:hAnsi="Arial"/>
          <w:i/>
          <w:sz w:val="24"/>
          <w:szCs w:val="24"/>
        </w:rPr>
        <w:t>И</w:t>
      </w:r>
      <w:r w:rsidRPr="00712D87">
        <w:rPr>
          <w:rFonts w:ascii="Arial" w:hAnsi="Arial"/>
          <w:i/>
          <w:sz w:val="24"/>
          <w:szCs w:val="24"/>
        </w:rPr>
        <w:t>нтернет (</w:t>
      </w:r>
      <w:r w:rsidRPr="00712D87">
        <w:rPr>
          <w:rFonts w:ascii="Arial" w:hAnsi="Arial"/>
          <w:i/>
          <w:sz w:val="24"/>
          <w:szCs w:val="24"/>
          <w:lang w:val="en-US"/>
        </w:rPr>
        <w:t>www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rst</w:t>
      </w:r>
      <w:proofErr w:type="spellEnd"/>
      <w:r w:rsidRPr="00712D87">
        <w:rPr>
          <w:rFonts w:ascii="Arial" w:hAnsi="Arial"/>
          <w:i/>
          <w:sz w:val="24"/>
          <w:szCs w:val="24"/>
        </w:rPr>
        <w:t>.</w:t>
      </w:r>
      <w:r w:rsidRPr="00712D87">
        <w:rPr>
          <w:rFonts w:ascii="Arial" w:hAnsi="Arial"/>
          <w:i/>
          <w:sz w:val="24"/>
          <w:szCs w:val="24"/>
          <w:lang w:val="en-US"/>
        </w:rPr>
        <w:t>gov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ru</w:t>
      </w:r>
      <w:proofErr w:type="spellEnd"/>
      <w:r w:rsidRPr="00712D87">
        <w:rPr>
          <w:rFonts w:ascii="Arial" w:hAnsi="Arial"/>
          <w:i/>
          <w:sz w:val="24"/>
          <w:szCs w:val="24"/>
        </w:rPr>
        <w:t>)</w:t>
      </w:r>
    </w:p>
    <w:p w14:paraId="6AC858BA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2300D142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716883DA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519728D9" w14:textId="77777777" w:rsidR="0093518F" w:rsidRPr="000A7719" w:rsidRDefault="00640273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0A7719">
        <w:rPr>
          <w:rFonts w:ascii="Arial" w:eastAsia="Calibri" w:hAnsi="Arial" w:cs="Arial"/>
          <w:sz w:val="24"/>
          <w:szCs w:val="26"/>
          <w:lang w:eastAsia="en-US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2F06E0FA" w14:textId="68211580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35F1AFFC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13F9363C" w14:textId="7D886AE6" w:rsidR="00861C59" w:rsidRDefault="0093518F" w:rsidP="0093518F">
      <w:pPr>
        <w:pStyle w:val="12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757A04B2" w14:textId="77777777" w:rsidR="00861C59" w:rsidRDefault="00861C59">
      <w:pPr>
        <w:spacing w:after="160" w:line="259" w:lineRule="auto"/>
        <w:rPr>
          <w:rFonts w:ascii="Arial" w:eastAsia="Calibri" w:hAnsi="Arial" w:cs="Arial"/>
          <w:spacing w:val="4"/>
          <w:sz w:val="24"/>
          <w:szCs w:val="26"/>
          <w:lang w:eastAsia="en-US"/>
        </w:rPr>
      </w:pPr>
      <w:r>
        <w:rPr>
          <w:rFonts w:eastAsia="Calibri"/>
          <w:spacing w:val="4"/>
          <w:sz w:val="24"/>
          <w:lang w:eastAsia="en-US"/>
        </w:rPr>
        <w:br w:type="page"/>
      </w:r>
    </w:p>
    <w:p w14:paraId="2253A25C" w14:textId="77777777" w:rsidR="0093518F" w:rsidRDefault="0093518F" w:rsidP="0093518F">
      <w:pPr>
        <w:pStyle w:val="12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</w:p>
    <w:sdt>
      <w:sdtPr>
        <w:rPr>
          <w:rFonts w:ascii="Times New Roman" w:hAnsi="Times New Roman" w:cs="Times New Roman"/>
          <w:sz w:val="20"/>
          <w:szCs w:val="20"/>
        </w:rPr>
        <w:id w:val="-4336687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E2E9E1" w14:textId="77777777" w:rsidR="008904E3" w:rsidRDefault="00861C59" w:rsidP="008904E3">
          <w:pPr>
            <w:pStyle w:val="12"/>
            <w:jc w:val="center"/>
            <w:rPr>
              <w:b/>
              <w:bCs/>
              <w:sz w:val="28"/>
              <w:szCs w:val="28"/>
            </w:rPr>
          </w:pPr>
          <w:r w:rsidRPr="00861C59">
            <w:rPr>
              <w:b/>
              <w:bCs/>
              <w:sz w:val="28"/>
              <w:szCs w:val="28"/>
            </w:rPr>
            <w:t>Содержание</w:t>
          </w:r>
        </w:p>
        <w:p w14:paraId="0BDF1AD0" w14:textId="371B1191" w:rsidR="008904E3" w:rsidRDefault="00861C5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Fonts w:eastAsiaTheme="majorEastAsia"/>
              <w:color w:val="2E74B5" w:themeColor="accent1" w:themeShade="BF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/>
              <w:color w:val="2E74B5" w:themeColor="accent1" w:themeShade="BF"/>
            </w:rPr>
            <w:fldChar w:fldCharType="separate"/>
          </w:r>
        </w:p>
        <w:p w14:paraId="09144654" w14:textId="149D9F89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23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</w:hyperlink>
        </w:p>
        <w:p w14:paraId="69DAB0CC" w14:textId="7DFE1878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24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Нормативные ссылки</w:t>
            </w:r>
            <w:r>
              <w:rPr>
                <w:noProof/>
                <w:webHidden/>
              </w:rPr>
              <w:tab/>
            </w:r>
          </w:hyperlink>
        </w:p>
        <w:p w14:paraId="05BD695D" w14:textId="17FDB24D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25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</w:hyperlink>
        </w:p>
        <w:p w14:paraId="4E7FD3CD" w14:textId="7AADED70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26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</w:hyperlink>
        </w:p>
        <w:p w14:paraId="18ED3019" w14:textId="7D7AEE1A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27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упрощенного задания требований к отверстию</w:t>
            </w:r>
            <w:r>
              <w:rPr>
                <w:noProof/>
                <w:webHidden/>
              </w:rPr>
              <w:tab/>
            </w:r>
          </w:hyperlink>
        </w:p>
        <w:p w14:paraId="5E5AF3A4" w14:textId="45C12DFB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28" w:history="1">
            <w:r w:rsidRPr="008B47E6">
              <w:rPr>
                <w:rStyle w:val="a9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Условное изображение отверстия</w:t>
            </w:r>
            <w:r>
              <w:rPr>
                <w:noProof/>
                <w:webHidden/>
              </w:rPr>
              <w:tab/>
            </w:r>
          </w:hyperlink>
        </w:p>
        <w:p w14:paraId="6241BC22" w14:textId="1F0DC2FD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29" w:history="1">
            <w:r w:rsidRPr="008B47E6">
              <w:rPr>
                <w:rStyle w:val="a9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Условное обозначение требований к отверстию</w:t>
            </w:r>
            <w:r>
              <w:rPr>
                <w:noProof/>
                <w:webHidden/>
              </w:rPr>
              <w:tab/>
            </w:r>
          </w:hyperlink>
        </w:p>
        <w:p w14:paraId="0EDB513A" w14:textId="6DFE1E5A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430" w:history="1">
            <w:r w:rsidRPr="008B47E6">
              <w:rPr>
                <w:rStyle w:val="a9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формирования условного обозначения</w:t>
            </w:r>
            <w:r>
              <w:rPr>
                <w:noProof/>
                <w:webHidden/>
              </w:rPr>
              <w:tab/>
            </w:r>
          </w:hyperlink>
        </w:p>
        <w:p w14:paraId="0EC7CEA1" w14:textId="48DF569C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1" w:history="1">
            <w:r w:rsidRPr="008B47E6">
              <w:rPr>
                <w:rStyle w:val="a9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Общие требования</w:t>
            </w:r>
            <w:r>
              <w:rPr>
                <w:noProof/>
                <w:webHidden/>
              </w:rPr>
              <w:tab/>
            </w:r>
          </w:hyperlink>
        </w:p>
        <w:p w14:paraId="224E9E94" w14:textId="3B0A7883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2" w:history="1">
            <w:r w:rsidRPr="008B47E6">
              <w:rPr>
                <w:rStyle w:val="a9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требований к гладкому отверстию</w:t>
            </w:r>
            <w:r>
              <w:rPr>
                <w:noProof/>
                <w:webHidden/>
              </w:rPr>
              <w:tab/>
            </w:r>
          </w:hyperlink>
        </w:p>
        <w:p w14:paraId="3D264E0F" w14:textId="1BBE0B44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3" w:history="1">
            <w:r w:rsidRPr="008B47E6">
              <w:rPr>
                <w:rStyle w:val="a9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требований к резьбовой отверстию</w:t>
            </w:r>
            <w:r>
              <w:rPr>
                <w:noProof/>
                <w:webHidden/>
              </w:rPr>
              <w:tab/>
            </w:r>
          </w:hyperlink>
        </w:p>
        <w:p w14:paraId="018D7B6E" w14:textId="64C2E2BA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4" w:history="1">
            <w:r w:rsidRPr="008B47E6">
              <w:rPr>
                <w:rStyle w:val="a9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требования к элементу «цековка»</w:t>
            </w:r>
            <w:r>
              <w:rPr>
                <w:noProof/>
                <w:webHidden/>
              </w:rPr>
              <w:tab/>
            </w:r>
          </w:hyperlink>
        </w:p>
        <w:p w14:paraId="2BC4E69B" w14:textId="2380EE29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5" w:history="1">
            <w:r w:rsidRPr="008B47E6">
              <w:rPr>
                <w:rStyle w:val="a9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требований к элементу «зенковка»</w:t>
            </w:r>
            <w:r>
              <w:rPr>
                <w:noProof/>
                <w:webHidden/>
              </w:rPr>
              <w:tab/>
            </w:r>
          </w:hyperlink>
        </w:p>
        <w:p w14:paraId="3BCF9244" w14:textId="243D66A6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6" w:history="1">
            <w:r w:rsidRPr="008B47E6">
              <w:rPr>
                <w:rStyle w:val="a9"/>
                <w:noProof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требований к элементу «разбуртовка»</w:t>
            </w:r>
            <w:r>
              <w:rPr>
                <w:noProof/>
                <w:webHidden/>
              </w:rPr>
              <w:tab/>
            </w:r>
          </w:hyperlink>
        </w:p>
        <w:p w14:paraId="252B0466" w14:textId="6297BA48" w:rsidR="008904E3" w:rsidRDefault="008904E3" w:rsidP="008904E3">
          <w:pPr>
            <w:pStyle w:val="2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3362437" w:history="1">
            <w:r w:rsidRPr="008B47E6">
              <w:rPr>
                <w:rStyle w:val="a9"/>
                <w:noProof/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B47E6">
              <w:rPr>
                <w:rStyle w:val="a9"/>
                <w:noProof/>
              </w:rPr>
              <w:t>Правила указания требований к фаске</w:t>
            </w:r>
            <w:r>
              <w:rPr>
                <w:noProof/>
                <w:webHidden/>
              </w:rPr>
              <w:tab/>
            </w:r>
          </w:hyperlink>
        </w:p>
        <w:p w14:paraId="7E5475FF" w14:textId="71D23D09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515" w:history="1">
            <w:r w:rsidRPr="008B47E6">
              <w:rPr>
                <w:rStyle w:val="a9"/>
                <w:rFonts w:eastAsiaTheme="minorHAnsi"/>
                <w:noProof/>
              </w:rPr>
              <w:t>Приложение А (рекомендуемое) Размеры графических символов</w:t>
            </w:r>
            <w:r>
              <w:rPr>
                <w:noProof/>
                <w:webHidden/>
              </w:rPr>
              <w:tab/>
            </w:r>
          </w:hyperlink>
        </w:p>
        <w:p w14:paraId="093FB9A4" w14:textId="297C7D27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516" w:history="1">
            <w:r w:rsidRPr="008B47E6">
              <w:rPr>
                <w:rStyle w:val="a9"/>
                <w:rFonts w:eastAsia="Arial"/>
                <w:noProof/>
              </w:rPr>
              <w:t>Приложение Б (справочное) Сравнение ГОСТ 2.318-81 и ГОСТ Р 2.318-202Х</w:t>
            </w:r>
            <w:r>
              <w:rPr>
                <w:noProof/>
                <w:webHidden/>
              </w:rPr>
              <w:tab/>
            </w:r>
          </w:hyperlink>
        </w:p>
        <w:p w14:paraId="6CC181BF" w14:textId="27DA16D0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517" w:history="1">
            <w:r w:rsidRPr="008B47E6">
              <w:rPr>
                <w:rStyle w:val="a9"/>
                <w:noProof/>
              </w:rPr>
              <w:t>Приложение В (справочное) Примеры отверстий</w:t>
            </w:r>
            <w:r>
              <w:rPr>
                <w:noProof/>
                <w:webHidden/>
              </w:rPr>
              <w:tab/>
            </w:r>
          </w:hyperlink>
        </w:p>
        <w:p w14:paraId="569B6CEE" w14:textId="74A9F4A3" w:rsidR="008904E3" w:rsidRDefault="008904E3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362518" w:history="1">
            <w:r w:rsidRPr="008B47E6">
              <w:rPr>
                <w:rStyle w:val="a9"/>
                <w:rFonts w:eastAsia="Arial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</w:hyperlink>
        </w:p>
        <w:p w14:paraId="2F8E399B" w14:textId="3561D451" w:rsidR="00861C59" w:rsidRDefault="00861C59">
          <w:r>
            <w:rPr>
              <w:b/>
              <w:bCs/>
            </w:rPr>
            <w:fldChar w:fldCharType="end"/>
          </w:r>
        </w:p>
      </w:sdtContent>
    </w:sdt>
    <w:p w14:paraId="5FCD9421" w14:textId="77777777" w:rsidR="00861C59" w:rsidRDefault="00861C59" w:rsidP="00861C59"/>
    <w:p w14:paraId="5E14EFA8" w14:textId="77777777" w:rsidR="00291725" w:rsidRDefault="00291725" w:rsidP="00861C59">
      <w:pPr>
        <w:sectPr w:rsidR="00291725" w:rsidSect="00640273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</w:p>
    <w:p w14:paraId="1F85E514" w14:textId="77777777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lastRenderedPageBreak/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2A6D66" w14:paraId="3CDCCC6C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6EB1F559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3C1E434E" w14:textId="07EB528A" w:rsidR="0093518F" w:rsidRPr="000540BE" w:rsidRDefault="003A274C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Правила</w:t>
            </w:r>
            <w:r w:rsidRPr="000540B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692602">
              <w:rPr>
                <w:rFonts w:ascii="Arial" w:hAnsi="Arial" w:cs="Arial"/>
                <w:b/>
                <w:sz w:val="32"/>
                <w:szCs w:val="32"/>
              </w:rPr>
              <w:t>упрощенного задания требований к</w:t>
            </w:r>
            <w:r w:rsidR="006D5635">
              <w:rPr>
                <w:rFonts w:ascii="Arial" w:hAnsi="Arial" w:cs="Arial"/>
                <w:b/>
                <w:sz w:val="32"/>
                <w:szCs w:val="32"/>
              </w:rPr>
              <w:t xml:space="preserve"> отверсти</w:t>
            </w:r>
            <w:r w:rsidR="00692602">
              <w:rPr>
                <w:rFonts w:ascii="Arial" w:hAnsi="Arial" w:cs="Arial"/>
                <w:b/>
                <w:sz w:val="32"/>
                <w:szCs w:val="32"/>
              </w:rPr>
              <w:t>ям</w:t>
            </w:r>
          </w:p>
          <w:p w14:paraId="1E3D9DD6" w14:textId="79450AE3" w:rsidR="0093518F" w:rsidRPr="00E52D6D" w:rsidRDefault="0093518F" w:rsidP="000540BE">
            <w:pPr>
              <w:pStyle w:val="Default"/>
              <w:spacing w:after="120"/>
              <w:jc w:val="center"/>
              <w:rPr>
                <w:rFonts w:eastAsia="Arial Unicode MS"/>
                <w:spacing w:val="4"/>
                <w:lang w:val="en-US"/>
              </w:rPr>
            </w:pPr>
            <w:r w:rsidRPr="008904E3">
              <w:rPr>
                <w:sz w:val="22"/>
                <w:szCs w:val="22"/>
                <w:lang w:val="en-US"/>
              </w:rPr>
              <w:t>Unified system for design documentation</w:t>
            </w:r>
            <w:r w:rsidR="00A47F49" w:rsidRPr="008904E3">
              <w:rPr>
                <w:sz w:val="22"/>
                <w:szCs w:val="22"/>
                <w:lang w:val="en-US"/>
              </w:rPr>
              <w:t>.</w:t>
            </w:r>
            <w:r w:rsidR="00494A31" w:rsidRPr="008904E3">
              <w:rPr>
                <w:sz w:val="22"/>
                <w:szCs w:val="22"/>
                <w:lang w:val="en-US"/>
              </w:rPr>
              <w:t xml:space="preserve"> </w:t>
            </w:r>
            <w:r w:rsidR="008648B8" w:rsidRPr="008904E3">
              <w:rPr>
                <w:sz w:val="22"/>
                <w:szCs w:val="22"/>
                <w:lang w:val="en-US"/>
              </w:rPr>
              <w:t>S</w:t>
            </w:r>
            <w:r w:rsidR="003A274C" w:rsidRPr="008904E3">
              <w:rPr>
                <w:sz w:val="22"/>
                <w:szCs w:val="22"/>
                <w:lang w:val="en-US"/>
              </w:rPr>
              <w:t xml:space="preserve">implified </w:t>
            </w:r>
            <w:r w:rsidR="008648B8" w:rsidRPr="008904E3">
              <w:rPr>
                <w:sz w:val="22"/>
                <w:szCs w:val="22"/>
                <w:lang w:val="en-US"/>
              </w:rPr>
              <w:t xml:space="preserve">representation </w:t>
            </w:r>
            <w:r w:rsidR="003A274C" w:rsidRPr="008904E3">
              <w:rPr>
                <w:sz w:val="22"/>
                <w:szCs w:val="22"/>
                <w:lang w:val="en-US"/>
              </w:rPr>
              <w:t xml:space="preserve">of hole </w:t>
            </w:r>
            <w:r w:rsidR="000540BE" w:rsidRPr="008904E3">
              <w:rPr>
                <w:sz w:val="22"/>
                <w:szCs w:val="22"/>
                <w:lang w:val="en-US"/>
              </w:rPr>
              <w:t>requirement</w:t>
            </w:r>
            <w:r w:rsidR="003A274C" w:rsidRPr="008904E3">
              <w:rPr>
                <w:sz w:val="22"/>
                <w:szCs w:val="22"/>
                <w:lang w:val="en-US"/>
              </w:rPr>
              <w:t>s</w:t>
            </w:r>
          </w:p>
        </w:tc>
      </w:tr>
    </w:tbl>
    <w:p w14:paraId="7D9B0F1E" w14:textId="77777777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1" w:name="_Toc32093732"/>
      <w:bookmarkStart w:id="2" w:name="_Toc32685455"/>
      <w:bookmarkStart w:id="3" w:name="_Toc32955794"/>
      <w:bookmarkStart w:id="4" w:name="_Toc34473940"/>
      <w:bookmarkStart w:id="5" w:name="_Toc34481530"/>
      <w:bookmarkStart w:id="6" w:name="_Toc34501969"/>
      <w:bookmarkStart w:id="7" w:name="_Toc35089730"/>
      <w:bookmarkStart w:id="8" w:name="_Toc35159576"/>
      <w:bookmarkStart w:id="9" w:name="_Toc35710806"/>
      <w:bookmarkStart w:id="10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ascii="Arial" w:hAnsi="Arial" w:cs="Arial"/>
          <w:sz w:val="26"/>
          <w:szCs w:val="26"/>
        </w:rPr>
        <w:t xml:space="preserve">― </w:t>
      </w:r>
    </w:p>
    <w:p w14:paraId="409FE178" w14:textId="77777777" w:rsidR="0093518F" w:rsidRPr="00D01A1A" w:rsidRDefault="0093518F" w:rsidP="000540BE">
      <w:pPr>
        <w:pStyle w:val="1"/>
        <w:ind w:left="0"/>
      </w:pPr>
      <w:bookmarkStart w:id="11" w:name="_Toc445998457"/>
      <w:bookmarkStart w:id="12" w:name="_Ref442359981"/>
      <w:bookmarkStart w:id="13" w:name="_Ref276487529"/>
      <w:bookmarkStart w:id="14" w:name="_Toc200178485"/>
      <w:bookmarkStart w:id="15" w:name="_Toc467869759"/>
      <w:bookmarkStart w:id="16" w:name="_Toc530058028"/>
      <w:bookmarkStart w:id="17" w:name="_Toc38989287"/>
      <w:bookmarkStart w:id="18" w:name="_Toc59624790"/>
      <w:bookmarkStart w:id="19" w:name="_Toc70252672"/>
      <w:bookmarkStart w:id="20" w:name="_Toc79335830"/>
      <w:bookmarkStart w:id="21" w:name="_Toc90204835"/>
      <w:bookmarkStart w:id="22" w:name="_Toc92460284"/>
      <w:bookmarkStart w:id="23" w:name="_Toc94445778"/>
      <w:bookmarkStart w:id="24" w:name="_Toc144804182"/>
      <w:bookmarkStart w:id="25" w:name="_Toc223362423"/>
      <w:r w:rsidRPr="00D01A1A">
        <w:t>Область применения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0997DE7" w14:textId="1AF8D936" w:rsidR="00983B85" w:rsidRDefault="00983B85" w:rsidP="00983B85">
      <w:pPr>
        <w:pStyle w:val="af1"/>
      </w:pPr>
      <w:bookmarkStart w:id="26" w:name="_Toc445998458"/>
      <w:r>
        <w:t>Настоящий стандарт устанавливает</w:t>
      </w:r>
      <w:r w:rsidR="00640273">
        <w:t xml:space="preserve"> </w:t>
      </w:r>
      <w:r w:rsidR="006D5635">
        <w:t xml:space="preserve">правила </w:t>
      </w:r>
      <w:r w:rsidR="00692602">
        <w:t xml:space="preserve">упрощенного задания требований к </w:t>
      </w:r>
      <w:r w:rsidR="00F1239E">
        <w:t>цилиндрически</w:t>
      </w:r>
      <w:r w:rsidR="00692602">
        <w:t>м</w:t>
      </w:r>
      <w:r w:rsidR="00F1239E">
        <w:t xml:space="preserve"> </w:t>
      </w:r>
      <w:r w:rsidR="006D5635">
        <w:t>отверсти</w:t>
      </w:r>
      <w:r w:rsidR="00692602">
        <w:t>ям</w:t>
      </w:r>
      <w:r w:rsidR="006D5635">
        <w:t>, используемы</w:t>
      </w:r>
      <w:r w:rsidR="00692602">
        <w:t>м</w:t>
      </w:r>
      <w:r w:rsidR="006D5635">
        <w:t xml:space="preserve"> для крепежных изделий </w:t>
      </w:r>
      <w:r w:rsidR="000540BE">
        <w:t>на чертежах</w:t>
      </w:r>
      <w:r w:rsidR="00420E6E" w:rsidRPr="00420E6E">
        <w:t xml:space="preserve"> </w:t>
      </w:r>
      <w:r w:rsidR="00A42399">
        <w:t xml:space="preserve">и электронных </w:t>
      </w:r>
      <w:r w:rsidR="00692602">
        <w:t xml:space="preserve">геометрических </w:t>
      </w:r>
      <w:r w:rsidR="00A42399">
        <w:t>моделях</w:t>
      </w:r>
      <w:r w:rsidR="00A92D31">
        <w:t xml:space="preserve"> (далее – ЭГМ)</w:t>
      </w:r>
      <w:r w:rsidR="00A42399">
        <w:t xml:space="preserve"> </w:t>
      </w:r>
      <w:r w:rsidR="00692602">
        <w:t xml:space="preserve">изделий машиностроения </w:t>
      </w:r>
      <w:r w:rsidR="00640273">
        <w:t>всех отраслей промышленности</w:t>
      </w:r>
      <w:r>
        <w:t xml:space="preserve">. </w:t>
      </w:r>
    </w:p>
    <w:p w14:paraId="2B7FE16F" w14:textId="77777777" w:rsidR="0093518F" w:rsidRPr="00D01A1A" w:rsidRDefault="0093518F" w:rsidP="000540BE">
      <w:pPr>
        <w:pStyle w:val="1"/>
        <w:ind w:left="0"/>
      </w:pPr>
      <w:bookmarkStart w:id="27" w:name="_Toc467869760"/>
      <w:bookmarkStart w:id="28" w:name="_Toc530058029"/>
      <w:bookmarkStart w:id="29" w:name="_Toc38989288"/>
      <w:bookmarkStart w:id="30" w:name="_Toc59624791"/>
      <w:bookmarkStart w:id="31" w:name="_Toc70252673"/>
      <w:bookmarkStart w:id="32" w:name="_Toc79335831"/>
      <w:bookmarkStart w:id="33" w:name="_Toc90204836"/>
      <w:bookmarkStart w:id="34" w:name="_Toc92460285"/>
      <w:bookmarkStart w:id="35" w:name="_Toc94445779"/>
      <w:bookmarkStart w:id="36" w:name="_Toc144804183"/>
      <w:bookmarkStart w:id="37" w:name="_Toc223362424"/>
      <w:r w:rsidRPr="00D01A1A">
        <w:t>Нормативные ссылки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3F822FC" w14:textId="77777777" w:rsidR="00FB22B0" w:rsidRDefault="0093518F" w:rsidP="0093518F">
      <w:pPr>
        <w:pStyle w:val="af1"/>
        <w:widowControl w:val="0"/>
        <w:suppressAutoHyphens w:val="0"/>
      </w:pPr>
      <w:r w:rsidRPr="00D01A1A">
        <w:t xml:space="preserve">В настоящем стандарте использованы нормативные ссылки на следующие стандарты: </w:t>
      </w:r>
    </w:p>
    <w:p w14:paraId="7A4EA579" w14:textId="571B8276" w:rsidR="00A92D31" w:rsidRDefault="00A92D31" w:rsidP="0093518F">
      <w:pPr>
        <w:pStyle w:val="af1"/>
        <w:widowControl w:val="0"/>
        <w:suppressAutoHyphens w:val="0"/>
      </w:pPr>
      <w:bookmarkStart w:id="38" w:name="_Hlk207353941"/>
      <w:r>
        <w:t>ГОСТ 2.318 Единая система конструкторской документации. Правила упрощенного нанесения размеров отверстий</w:t>
      </w:r>
    </w:p>
    <w:p w14:paraId="4162F836" w14:textId="53C9A869" w:rsidR="0093518F" w:rsidRDefault="00146BBA" w:rsidP="0093518F">
      <w:pPr>
        <w:pStyle w:val="af1"/>
        <w:widowControl w:val="0"/>
        <w:suppressAutoHyphens w:val="0"/>
      </w:pPr>
      <w:r>
        <w:t xml:space="preserve">ГОСТ Р 2.005 Единая система конструкторской документации. </w:t>
      </w:r>
      <w:r w:rsidR="00FB22B0" w:rsidRPr="00FB22B0">
        <w:t>Термины и определения</w:t>
      </w:r>
    </w:p>
    <w:p w14:paraId="72998738" w14:textId="21F56034" w:rsidR="00420E6E" w:rsidRDefault="00420E6E" w:rsidP="0093518F">
      <w:pPr>
        <w:pStyle w:val="af1"/>
        <w:widowControl w:val="0"/>
        <w:suppressAutoHyphens w:val="0"/>
      </w:pPr>
      <w:r>
        <w:t>ГОСТ Р 2.052 Единая система конструкторской документации. Электронная геометрическая модель изделия. Основные положения</w:t>
      </w:r>
    </w:p>
    <w:p w14:paraId="19E69431" w14:textId="01371C27" w:rsidR="00950238" w:rsidRPr="00950238" w:rsidRDefault="00950238" w:rsidP="0093518F">
      <w:pPr>
        <w:pStyle w:val="af1"/>
        <w:widowControl w:val="0"/>
        <w:suppressAutoHyphens w:val="0"/>
        <w:rPr>
          <w:i/>
          <w:iCs/>
        </w:rPr>
      </w:pPr>
      <w:r>
        <w:t>ГОСТ Р 2.303 Единая система конструкторской документации. Линии (</w:t>
      </w:r>
      <w:r>
        <w:rPr>
          <w:i/>
          <w:iCs/>
        </w:rPr>
        <w:t>проект,</w:t>
      </w:r>
      <w:r w:rsidR="000C04E3">
        <w:rPr>
          <w:i/>
          <w:iCs/>
        </w:rPr>
        <w:t xml:space="preserve"> окончательная редакция </w:t>
      </w:r>
      <w:r>
        <w:rPr>
          <w:i/>
          <w:iCs/>
        </w:rPr>
        <w:t>разрабатывается совместно)</w:t>
      </w:r>
    </w:p>
    <w:p w14:paraId="767BE801" w14:textId="2BDF3EF8" w:rsidR="00B87631" w:rsidRDefault="00B87631" w:rsidP="0093518F">
      <w:pPr>
        <w:pStyle w:val="af1"/>
        <w:widowControl w:val="0"/>
        <w:suppressAutoHyphens w:val="0"/>
      </w:pPr>
      <w:r>
        <w:t>ГОСТ Р 2.307 Единая система конструкторской документации. Нанесение размеров и предельных отклонений</w:t>
      </w:r>
      <w:r w:rsidR="00BB2DAD">
        <w:t xml:space="preserve"> </w:t>
      </w:r>
      <w:r w:rsidR="00BB2DAD" w:rsidRPr="00BB2DAD">
        <w:rPr>
          <w:i/>
          <w:iCs/>
        </w:rPr>
        <w:t xml:space="preserve">(проект, </w:t>
      </w:r>
      <w:r w:rsidR="000C04E3">
        <w:rPr>
          <w:i/>
          <w:iCs/>
        </w:rPr>
        <w:t xml:space="preserve">окончательная редакция, </w:t>
      </w:r>
      <w:r w:rsidR="00BB2DAD" w:rsidRPr="00BB2DAD">
        <w:rPr>
          <w:i/>
          <w:iCs/>
        </w:rPr>
        <w:t>разрабатывается совместно)</w:t>
      </w:r>
    </w:p>
    <w:p w14:paraId="213ADC04" w14:textId="3D03DE72" w:rsidR="00146BBA" w:rsidRDefault="00146BBA" w:rsidP="0093518F">
      <w:pPr>
        <w:pStyle w:val="af1"/>
        <w:widowControl w:val="0"/>
        <w:suppressAutoHyphens w:val="0"/>
      </w:pPr>
      <w:r>
        <w:t>ГОСТ Р 2.308 Единая система конструкторской документации. Допуски формы и расположения поверхностей. Правила выполнения</w:t>
      </w:r>
    </w:p>
    <w:p w14:paraId="17A74E3B" w14:textId="191B6D27" w:rsidR="0073471D" w:rsidRDefault="0073471D" w:rsidP="0093518F">
      <w:pPr>
        <w:pStyle w:val="af1"/>
        <w:widowControl w:val="0"/>
        <w:suppressAutoHyphens w:val="0"/>
        <w:rPr>
          <w:i/>
          <w:iCs/>
        </w:rPr>
      </w:pPr>
      <w:r>
        <w:t>ГОСТ Р 2.309 Единая система конструкторской документации. Обозначение шероховатости поверхности</w:t>
      </w:r>
      <w:r w:rsidR="00BB2DAD">
        <w:t xml:space="preserve"> </w:t>
      </w:r>
      <w:r w:rsidR="00BB2DAD" w:rsidRPr="00BB2DAD">
        <w:rPr>
          <w:i/>
          <w:iCs/>
        </w:rPr>
        <w:t xml:space="preserve">(проект, </w:t>
      </w:r>
      <w:r w:rsidR="000C04E3">
        <w:rPr>
          <w:i/>
          <w:iCs/>
        </w:rPr>
        <w:t xml:space="preserve">окончательная редакция, </w:t>
      </w:r>
      <w:r w:rsidR="00BB2DAD" w:rsidRPr="00BB2DAD">
        <w:rPr>
          <w:i/>
          <w:iCs/>
        </w:rPr>
        <w:t>разрабатывается совместно)</w:t>
      </w:r>
      <w:bookmarkEnd w:id="38"/>
    </w:p>
    <w:p w14:paraId="36E06C8B" w14:textId="5AB0EE74" w:rsidR="00CB50D4" w:rsidRPr="004123A2" w:rsidRDefault="0093518F" w:rsidP="00CB50D4">
      <w:pPr>
        <w:pStyle w:val="af3"/>
        <w:widowControl w:val="0"/>
        <w:suppressAutoHyphens w:val="0"/>
        <w:spacing w:before="120" w:after="120"/>
        <w:rPr>
          <w:color w:val="auto"/>
        </w:rPr>
      </w:pPr>
      <w:r w:rsidRPr="00EF5462">
        <w:rPr>
          <w:spacing w:val="40"/>
        </w:rPr>
        <w:t>Примечание</w:t>
      </w:r>
      <w:r w:rsidRPr="005B2305">
        <w:t xml:space="preserve"> </w:t>
      </w:r>
      <w:r>
        <w:t>–</w:t>
      </w:r>
      <w:r w:rsidRPr="005B2305">
        <w:t xml:space="preserve"> При пользовании настоящим стандартом целесообразно проверить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</w:t>
      </w:r>
      <w:r w:rsidRPr="005B2305">
        <w:lastRenderedPageBreak/>
        <w:t xml:space="preserve">января текущего года, и по выпускам ежемесячного информационного указателя «Национальные стандарты»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</w:t>
      </w:r>
      <w:r w:rsidRPr="004123A2">
        <w:rPr>
          <w:color w:val="auto"/>
        </w:rPr>
        <w:t>учета данного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ссылку.</w:t>
      </w:r>
    </w:p>
    <w:p w14:paraId="7C106D66" w14:textId="77777777" w:rsidR="0093518F" w:rsidRPr="004123A2" w:rsidRDefault="0093518F" w:rsidP="0074440C">
      <w:pPr>
        <w:pStyle w:val="1"/>
        <w:ind w:left="0" w:firstLine="709"/>
        <w:rPr>
          <w:color w:val="auto"/>
        </w:rPr>
      </w:pPr>
      <w:bookmarkStart w:id="39" w:name="_Toc467869761"/>
      <w:bookmarkStart w:id="40" w:name="_Toc530058030"/>
      <w:bookmarkStart w:id="41" w:name="_Toc38989289"/>
      <w:bookmarkStart w:id="42" w:name="_Toc59624792"/>
      <w:bookmarkStart w:id="43" w:name="_Toc70252674"/>
      <w:bookmarkStart w:id="44" w:name="_Toc79335832"/>
      <w:bookmarkStart w:id="45" w:name="_Toc90204837"/>
      <w:bookmarkStart w:id="46" w:name="_Toc92460286"/>
      <w:bookmarkStart w:id="47" w:name="_Toc94445780"/>
      <w:bookmarkStart w:id="48" w:name="_Toc144804184"/>
      <w:bookmarkStart w:id="49" w:name="_Toc223362425"/>
      <w:r w:rsidRPr="004123A2">
        <w:rPr>
          <w:color w:val="auto"/>
        </w:rPr>
        <w:t>Термины</w:t>
      </w:r>
      <w:r w:rsidR="00FB22B0" w:rsidRPr="004123A2">
        <w:rPr>
          <w:color w:val="auto"/>
        </w:rPr>
        <w:t xml:space="preserve"> и</w:t>
      </w:r>
      <w:r w:rsidRPr="004123A2">
        <w:rPr>
          <w:color w:val="auto"/>
        </w:rPr>
        <w:t xml:space="preserve"> определения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1D41DAC4" w14:textId="4489F706" w:rsidR="00FB22B0" w:rsidRPr="004123A2" w:rsidRDefault="00FB22B0" w:rsidP="0074440C">
      <w:pPr>
        <w:pStyle w:val="2"/>
        <w:numPr>
          <w:ilvl w:val="0"/>
          <w:numId w:val="0"/>
        </w:numPr>
        <w:ind w:firstLine="709"/>
        <w:rPr>
          <w:color w:val="auto"/>
        </w:rPr>
      </w:pPr>
      <w:bookmarkStart w:id="50" w:name="_Toc38885089"/>
      <w:bookmarkStart w:id="51" w:name="_Toc38885090"/>
      <w:bookmarkStart w:id="52" w:name="_Toc38885091"/>
      <w:bookmarkStart w:id="53" w:name="_Toc38885092"/>
      <w:bookmarkStart w:id="54" w:name="_Toc38885093"/>
      <w:bookmarkStart w:id="55" w:name="_Toc38885094"/>
      <w:bookmarkStart w:id="56" w:name="_Toc38885095"/>
      <w:bookmarkStart w:id="57" w:name="_Toc38885096"/>
      <w:bookmarkStart w:id="58" w:name="_Toc38885097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4123A2">
        <w:rPr>
          <w:color w:val="auto"/>
        </w:rPr>
        <w:t>В настоящем стандарте применены термины по</w:t>
      </w:r>
      <w:bookmarkStart w:id="59" w:name="OLE_LINK125"/>
      <w:bookmarkStart w:id="60" w:name="OLE_LINK126"/>
      <w:bookmarkStart w:id="61" w:name="OLE_LINK127"/>
      <w:r w:rsidRPr="004123A2">
        <w:rPr>
          <w:color w:val="auto"/>
        </w:rPr>
        <w:t xml:space="preserve"> ГОСТ Р </w:t>
      </w:r>
      <w:bookmarkEnd w:id="59"/>
      <w:bookmarkEnd w:id="60"/>
      <w:bookmarkEnd w:id="61"/>
      <w:r w:rsidRPr="004123A2">
        <w:rPr>
          <w:color w:val="auto"/>
        </w:rPr>
        <w:t>2.005</w:t>
      </w:r>
      <w:r w:rsidR="00CB50D4" w:rsidRPr="004123A2">
        <w:rPr>
          <w:color w:val="auto"/>
        </w:rPr>
        <w:t>, а также следующие термины с соответствующими определениями</w:t>
      </w:r>
      <w:r w:rsidR="008119E5" w:rsidRPr="004123A2">
        <w:rPr>
          <w:color w:val="auto"/>
        </w:rPr>
        <w:t>:</w:t>
      </w:r>
    </w:p>
    <w:p w14:paraId="15F48630" w14:textId="16F67BC9" w:rsidR="00A14738" w:rsidRPr="004123A2" w:rsidRDefault="004F0116" w:rsidP="0074440C">
      <w:pPr>
        <w:pStyle w:val="2"/>
        <w:ind w:left="0"/>
      </w:pPr>
      <w:r>
        <w:rPr>
          <w:b/>
        </w:rPr>
        <w:t>требования к отверстию</w:t>
      </w:r>
      <w:r>
        <w:rPr>
          <w:bCs w:val="0"/>
        </w:rPr>
        <w:t>:</w:t>
      </w:r>
      <w:r w:rsidR="00A14738" w:rsidRPr="004123A2">
        <w:t xml:space="preserve"> </w:t>
      </w:r>
      <w:r w:rsidR="008E6A46" w:rsidRPr="004123A2">
        <w:t>С</w:t>
      </w:r>
      <w:r w:rsidR="00791E04" w:rsidRPr="004123A2">
        <w:t xml:space="preserve">овокупность </w:t>
      </w:r>
      <w:r w:rsidR="008527AF">
        <w:t>размерных, геометрических и качественных параметров, определяющих</w:t>
      </w:r>
      <w:r>
        <w:t xml:space="preserve"> отверстие</w:t>
      </w:r>
      <w:r w:rsidR="00A42399" w:rsidRPr="004123A2">
        <w:t>.</w:t>
      </w:r>
      <w:r w:rsidR="008E6A46" w:rsidRPr="004123A2">
        <w:t xml:space="preserve"> </w:t>
      </w:r>
    </w:p>
    <w:p w14:paraId="0EDB55CD" w14:textId="485A5E0E" w:rsidR="008E6A46" w:rsidRPr="004123A2" w:rsidRDefault="0004419C" w:rsidP="0074440C">
      <w:pPr>
        <w:pStyle w:val="af3"/>
      </w:pPr>
      <w:r w:rsidRPr="004123A2">
        <w:rPr>
          <w:spacing w:val="40"/>
        </w:rPr>
        <w:t>Примечание</w:t>
      </w:r>
      <w:r w:rsidRPr="004123A2">
        <w:t xml:space="preserve"> –</w:t>
      </w:r>
      <w:r w:rsidR="008E6A46" w:rsidRPr="004123A2">
        <w:t xml:space="preserve"> </w:t>
      </w:r>
      <w:r w:rsidR="00A42399" w:rsidRPr="004123A2">
        <w:t>К</w:t>
      </w:r>
      <w:r w:rsidR="008E6A46" w:rsidRPr="004123A2">
        <w:t xml:space="preserve"> характеристикам </w:t>
      </w:r>
      <w:r w:rsidR="004F0116">
        <w:t>отверстия</w:t>
      </w:r>
      <w:r w:rsidR="008E6A46" w:rsidRPr="004123A2">
        <w:t xml:space="preserve"> относятся линейные и нелинейные размеры, геометрические отклонения формы, ориентации или месторасположения, шероховатость поверхности.</w:t>
      </w:r>
    </w:p>
    <w:p w14:paraId="1068C0FF" w14:textId="1AC56EFD" w:rsidR="004F0116" w:rsidRPr="004F0116" w:rsidRDefault="004F0116" w:rsidP="004F0116">
      <w:pPr>
        <w:pStyle w:val="2"/>
        <w:ind w:left="0"/>
        <w:rPr>
          <w:color w:val="auto"/>
        </w:rPr>
      </w:pPr>
      <w:r w:rsidRPr="00187510">
        <w:rPr>
          <w:b/>
          <w:color w:val="auto"/>
        </w:rPr>
        <w:t>элемент отверстия</w:t>
      </w:r>
      <w:proofErr w:type="gramStart"/>
      <w:r w:rsidRPr="00187510">
        <w:rPr>
          <w:bCs w:val="0"/>
          <w:color w:val="auto"/>
        </w:rPr>
        <w:t>:</w:t>
      </w:r>
      <w:r w:rsidR="008904E3">
        <w:rPr>
          <w:bCs w:val="0"/>
          <w:color w:val="auto"/>
        </w:rPr>
        <w:t xml:space="preserve"> </w:t>
      </w:r>
      <w:r>
        <w:rPr>
          <w:color w:val="auto"/>
        </w:rPr>
        <w:t>Геометрически</w:t>
      </w:r>
      <w:proofErr w:type="gramEnd"/>
      <w:r>
        <w:rPr>
          <w:color w:val="auto"/>
        </w:rPr>
        <w:t xml:space="preserve"> выделенная часть отверстия</w:t>
      </w:r>
      <w:r w:rsidRPr="00187510">
        <w:rPr>
          <w:color w:val="auto"/>
        </w:rPr>
        <w:t xml:space="preserve">, </w:t>
      </w:r>
      <w:r>
        <w:rPr>
          <w:color w:val="auto"/>
        </w:rPr>
        <w:t>характеризующаяся формой и набором характеристик</w:t>
      </w:r>
      <w:r w:rsidRPr="00187510">
        <w:rPr>
          <w:color w:val="auto"/>
        </w:rPr>
        <w:t>.</w:t>
      </w:r>
    </w:p>
    <w:p w14:paraId="7FF4396F" w14:textId="51E2EEAF" w:rsidR="00A3518E" w:rsidRPr="00187510" w:rsidRDefault="00A3518E" w:rsidP="0074440C">
      <w:pPr>
        <w:pStyle w:val="2"/>
        <w:ind w:left="0"/>
        <w:rPr>
          <w:color w:val="auto"/>
        </w:rPr>
      </w:pPr>
      <w:r w:rsidRPr="00187510">
        <w:rPr>
          <w:b/>
          <w:color w:val="auto"/>
        </w:rPr>
        <w:t>отверстие простое:</w:t>
      </w:r>
      <w:r w:rsidRPr="00187510">
        <w:rPr>
          <w:color w:val="auto"/>
        </w:rPr>
        <w:t xml:space="preserve"> </w:t>
      </w:r>
      <w:r w:rsidR="004F0116">
        <w:rPr>
          <w:color w:val="auto"/>
        </w:rPr>
        <w:t>Отверстие, состоящее из одного элемента</w:t>
      </w:r>
      <w:r w:rsidRPr="00187510">
        <w:rPr>
          <w:color w:val="auto"/>
        </w:rPr>
        <w:t>.</w:t>
      </w:r>
    </w:p>
    <w:p w14:paraId="386F9AB1" w14:textId="09EB8C7D" w:rsidR="00A3518E" w:rsidRPr="00187510" w:rsidRDefault="00A3518E" w:rsidP="0074440C">
      <w:pPr>
        <w:pStyle w:val="2"/>
        <w:ind w:left="0"/>
        <w:rPr>
          <w:color w:val="auto"/>
        </w:rPr>
      </w:pPr>
      <w:r w:rsidRPr="00187510">
        <w:rPr>
          <w:b/>
          <w:color w:val="auto"/>
        </w:rPr>
        <w:t>отверстие сложное</w:t>
      </w:r>
      <w:r w:rsidRPr="00187510">
        <w:rPr>
          <w:color w:val="auto"/>
        </w:rPr>
        <w:t xml:space="preserve">: </w:t>
      </w:r>
      <w:r w:rsidR="004F0116">
        <w:rPr>
          <w:color w:val="auto"/>
        </w:rPr>
        <w:t xml:space="preserve">Отверстие, состоящее из основного элемента и одного </w:t>
      </w:r>
      <w:r w:rsidR="00F1239E">
        <w:rPr>
          <w:color w:val="auto"/>
        </w:rPr>
        <w:t xml:space="preserve">и более последовательно расположенных </w:t>
      </w:r>
      <w:r w:rsidR="004F0116">
        <w:rPr>
          <w:color w:val="auto"/>
        </w:rPr>
        <w:t>дополнительных</w:t>
      </w:r>
      <w:r w:rsidR="00F1239E">
        <w:rPr>
          <w:color w:val="auto"/>
        </w:rPr>
        <w:t xml:space="preserve"> элементов вдоль общей оси вращения, отличающихся формой и характеристиками</w:t>
      </w:r>
      <w:r w:rsidRPr="00187510">
        <w:rPr>
          <w:color w:val="auto"/>
        </w:rPr>
        <w:t>.</w:t>
      </w:r>
    </w:p>
    <w:p w14:paraId="1D9EE8DD" w14:textId="2577F74C" w:rsidR="00693B03" w:rsidRPr="00187510" w:rsidRDefault="00693B03" w:rsidP="0074440C">
      <w:pPr>
        <w:pStyle w:val="2"/>
        <w:ind w:left="0"/>
        <w:rPr>
          <w:color w:val="auto"/>
        </w:rPr>
      </w:pPr>
      <w:r w:rsidRPr="00187510">
        <w:rPr>
          <w:b/>
          <w:color w:val="auto"/>
        </w:rPr>
        <w:t>основной элемент отверстия</w:t>
      </w:r>
      <w:r w:rsidR="004F1822" w:rsidRPr="00187510">
        <w:rPr>
          <w:bCs w:val="0"/>
          <w:color w:val="auto"/>
        </w:rPr>
        <w:t>:</w:t>
      </w:r>
      <w:r w:rsidR="004F1822" w:rsidRPr="00187510">
        <w:rPr>
          <w:b/>
          <w:color w:val="auto"/>
        </w:rPr>
        <w:t xml:space="preserve"> </w:t>
      </w:r>
      <w:r w:rsidR="004F0116">
        <w:rPr>
          <w:bCs w:val="0"/>
          <w:color w:val="auto"/>
        </w:rPr>
        <w:t>Цилиндрическое отверстие с наибольшей глубиной или сквозное</w:t>
      </w:r>
      <w:r w:rsidRPr="00187510">
        <w:rPr>
          <w:bCs w:val="0"/>
          <w:color w:val="auto"/>
        </w:rPr>
        <w:t xml:space="preserve">, </w:t>
      </w:r>
      <w:r w:rsidR="007F6F6F" w:rsidRPr="00187510">
        <w:rPr>
          <w:bCs w:val="0"/>
          <w:color w:val="auto"/>
        </w:rPr>
        <w:t xml:space="preserve">относительно которого </w:t>
      </w:r>
      <w:r w:rsidR="004F0116">
        <w:rPr>
          <w:bCs w:val="0"/>
          <w:color w:val="auto"/>
        </w:rPr>
        <w:t>расположены</w:t>
      </w:r>
      <w:r w:rsidR="007F6F6F" w:rsidRPr="00187510">
        <w:rPr>
          <w:bCs w:val="0"/>
          <w:color w:val="auto"/>
        </w:rPr>
        <w:t xml:space="preserve"> дополнительные элементы</w:t>
      </w:r>
      <w:r w:rsidR="004F0116">
        <w:rPr>
          <w:bCs w:val="0"/>
          <w:color w:val="auto"/>
        </w:rPr>
        <w:t xml:space="preserve"> отверстия.</w:t>
      </w:r>
    </w:p>
    <w:p w14:paraId="4F2977F0" w14:textId="751A9A9D" w:rsidR="00BE2455" w:rsidRDefault="0004419C" w:rsidP="00420E6E">
      <w:pPr>
        <w:pStyle w:val="af3"/>
        <w:rPr>
          <w:color w:val="auto"/>
        </w:rPr>
      </w:pPr>
      <w:r w:rsidRPr="00187510">
        <w:rPr>
          <w:color w:val="auto"/>
          <w:spacing w:val="40"/>
        </w:rPr>
        <w:t>Примечани</w:t>
      </w:r>
      <w:r w:rsidR="00BE2455" w:rsidRPr="007F1E18">
        <w:rPr>
          <w:color w:val="auto"/>
        </w:rPr>
        <w:t>я</w:t>
      </w:r>
      <w:r w:rsidR="00043BDD" w:rsidRPr="007F1E18">
        <w:rPr>
          <w:color w:val="auto"/>
        </w:rPr>
        <w:t>:</w:t>
      </w:r>
      <w:r w:rsidR="00157B11" w:rsidRPr="00187510">
        <w:rPr>
          <w:color w:val="auto"/>
        </w:rPr>
        <w:t xml:space="preserve"> </w:t>
      </w:r>
    </w:p>
    <w:p w14:paraId="081991D2" w14:textId="2864365E" w:rsidR="00BE2455" w:rsidRDefault="00BE2455" w:rsidP="00420E6E">
      <w:pPr>
        <w:pStyle w:val="af3"/>
        <w:rPr>
          <w:color w:val="auto"/>
        </w:rPr>
      </w:pPr>
      <w:r>
        <w:rPr>
          <w:color w:val="auto"/>
        </w:rPr>
        <w:t>1 В данном стандарте применяются следующие виды основных элементов отверстия, характеризующиеся поверхностью:</w:t>
      </w:r>
    </w:p>
    <w:p w14:paraId="339E58C1" w14:textId="26339E59" w:rsidR="00BE2455" w:rsidRDefault="007F1E18" w:rsidP="00420E6E">
      <w:pPr>
        <w:pStyle w:val="af3"/>
        <w:rPr>
          <w:color w:val="auto"/>
        </w:rPr>
      </w:pPr>
      <w:r>
        <w:rPr>
          <w:color w:val="auto"/>
        </w:rPr>
        <w:t>–</w:t>
      </w:r>
      <w:r w:rsidR="00BE2455">
        <w:rPr>
          <w:color w:val="auto"/>
        </w:rPr>
        <w:t xml:space="preserve"> гладкое отверстие – цилиндрическое отверстие с гладкой поверхностью;</w:t>
      </w:r>
    </w:p>
    <w:p w14:paraId="0BE5C2FC" w14:textId="0F1ABE58" w:rsidR="00BE2455" w:rsidRPr="00BE2455" w:rsidRDefault="007F1E18" w:rsidP="00420E6E">
      <w:pPr>
        <w:pStyle w:val="af3"/>
        <w:rPr>
          <w:color w:val="auto"/>
        </w:rPr>
      </w:pPr>
      <w:r>
        <w:rPr>
          <w:color w:val="auto"/>
        </w:rPr>
        <w:t xml:space="preserve">– </w:t>
      </w:r>
      <w:r w:rsidR="00BE2455">
        <w:rPr>
          <w:color w:val="auto"/>
        </w:rPr>
        <w:t>резьбовое отверстие</w:t>
      </w:r>
      <w:r w:rsidR="006325FD">
        <w:rPr>
          <w:color w:val="auto"/>
        </w:rPr>
        <w:t xml:space="preserve"> </w:t>
      </w:r>
      <w:r w:rsidR="00BE2455">
        <w:rPr>
          <w:color w:val="auto"/>
        </w:rPr>
        <w:t>– цилиндрическое отверстие с поверхность, на которой выполнена винтовая канавка профиля метрической резьбы.</w:t>
      </w:r>
    </w:p>
    <w:p w14:paraId="0F552047" w14:textId="40BFEAF6" w:rsidR="00157B11" w:rsidRPr="00187510" w:rsidRDefault="00BE2455" w:rsidP="00420E6E">
      <w:pPr>
        <w:pStyle w:val="af3"/>
        <w:rPr>
          <w:color w:val="auto"/>
        </w:rPr>
      </w:pPr>
      <w:r>
        <w:rPr>
          <w:color w:val="auto"/>
        </w:rPr>
        <w:t xml:space="preserve">2 </w:t>
      </w:r>
      <w:r w:rsidR="0004419C" w:rsidRPr="00187510">
        <w:rPr>
          <w:color w:val="auto"/>
        </w:rPr>
        <w:t xml:space="preserve">В данном стандарте применяются следующие </w:t>
      </w:r>
      <w:r w:rsidR="00157B11" w:rsidRPr="00187510">
        <w:rPr>
          <w:color w:val="auto"/>
        </w:rPr>
        <w:t xml:space="preserve">виды </w:t>
      </w:r>
      <w:r w:rsidR="00373D14" w:rsidRPr="00187510">
        <w:rPr>
          <w:color w:val="auto"/>
        </w:rPr>
        <w:t xml:space="preserve">дополнительных </w:t>
      </w:r>
      <w:r w:rsidR="00157B11" w:rsidRPr="00187510">
        <w:rPr>
          <w:color w:val="auto"/>
        </w:rPr>
        <w:t>элементов отверстия, характеризующиеся формой</w:t>
      </w:r>
      <w:r w:rsidR="004F0116">
        <w:rPr>
          <w:color w:val="auto"/>
        </w:rPr>
        <w:t xml:space="preserve"> и функциональным назначением</w:t>
      </w:r>
      <w:r w:rsidR="00157B11" w:rsidRPr="00187510">
        <w:rPr>
          <w:color w:val="auto"/>
        </w:rPr>
        <w:t>:</w:t>
      </w:r>
    </w:p>
    <w:p w14:paraId="35CE9A80" w14:textId="77CA90FE" w:rsidR="006100DA" w:rsidRPr="00187510" w:rsidRDefault="007F1E18" w:rsidP="00420E6E">
      <w:pPr>
        <w:pStyle w:val="af3"/>
        <w:rPr>
          <w:color w:val="auto"/>
        </w:rPr>
      </w:pPr>
      <w:r>
        <w:rPr>
          <w:color w:val="auto"/>
        </w:rPr>
        <w:t xml:space="preserve">– </w:t>
      </w:r>
      <w:proofErr w:type="spellStart"/>
      <w:r w:rsidR="00BE5857" w:rsidRPr="00187510">
        <w:rPr>
          <w:color w:val="auto"/>
        </w:rPr>
        <w:t>ц</w:t>
      </w:r>
      <w:r w:rsidR="006100DA" w:rsidRPr="00187510">
        <w:rPr>
          <w:color w:val="auto"/>
        </w:rPr>
        <w:t>ековка</w:t>
      </w:r>
      <w:proofErr w:type="spellEnd"/>
      <w:r w:rsidR="00A3518E" w:rsidRPr="00187510">
        <w:rPr>
          <w:color w:val="auto"/>
        </w:rPr>
        <w:t xml:space="preserve"> </w:t>
      </w:r>
      <w:r w:rsidR="0004419C" w:rsidRPr="00187510">
        <w:rPr>
          <w:color w:val="auto"/>
        </w:rPr>
        <w:t>–</w:t>
      </w:r>
      <w:r w:rsidR="000E4721" w:rsidRPr="00187510">
        <w:rPr>
          <w:color w:val="auto"/>
        </w:rPr>
        <w:t xml:space="preserve"> </w:t>
      </w:r>
      <w:r w:rsidR="008E6A46" w:rsidRPr="00187510">
        <w:rPr>
          <w:color w:val="auto"/>
        </w:rPr>
        <w:t xml:space="preserve">цилиндрическое </w:t>
      </w:r>
      <w:r w:rsidR="00BE5857" w:rsidRPr="00187510">
        <w:rPr>
          <w:color w:val="auto"/>
        </w:rPr>
        <w:t>углубление с плоской конечной поверхностью</w:t>
      </w:r>
      <w:r w:rsidR="008E6A46" w:rsidRPr="00187510">
        <w:rPr>
          <w:color w:val="auto"/>
        </w:rPr>
        <w:t xml:space="preserve"> перпендикулярн</w:t>
      </w:r>
      <w:r w:rsidR="00574EC6">
        <w:rPr>
          <w:color w:val="auto"/>
        </w:rPr>
        <w:t>ой</w:t>
      </w:r>
      <w:r w:rsidR="008E6A46" w:rsidRPr="00187510">
        <w:rPr>
          <w:color w:val="auto"/>
        </w:rPr>
        <w:t xml:space="preserve"> оси отверстия</w:t>
      </w:r>
      <w:r w:rsidR="004F0116">
        <w:rPr>
          <w:color w:val="auto"/>
        </w:rPr>
        <w:t xml:space="preserve">, </w:t>
      </w:r>
      <w:r w:rsidR="00574EC6">
        <w:rPr>
          <w:color w:val="auto"/>
        </w:rPr>
        <w:t xml:space="preserve">которое </w:t>
      </w:r>
      <w:r w:rsidR="004F0116">
        <w:rPr>
          <w:color w:val="auto"/>
        </w:rPr>
        <w:t>используе</w:t>
      </w:r>
      <w:r w:rsidR="00574EC6">
        <w:rPr>
          <w:color w:val="auto"/>
        </w:rPr>
        <w:t>тся</w:t>
      </w:r>
      <w:r w:rsidR="004F0116">
        <w:rPr>
          <w:color w:val="auto"/>
        </w:rPr>
        <w:t xml:space="preserve"> для скрытия головок крепежных изделий</w:t>
      </w:r>
      <w:r w:rsidR="00BE2455">
        <w:rPr>
          <w:color w:val="auto"/>
        </w:rPr>
        <w:t>;</w:t>
      </w:r>
    </w:p>
    <w:p w14:paraId="243081B6" w14:textId="5B80D728" w:rsidR="006100DA" w:rsidRPr="00187510" w:rsidRDefault="007F1E18" w:rsidP="00420E6E">
      <w:pPr>
        <w:pStyle w:val="af3"/>
        <w:rPr>
          <w:color w:val="auto"/>
        </w:rPr>
      </w:pPr>
      <w:r>
        <w:rPr>
          <w:color w:val="auto"/>
        </w:rPr>
        <w:t xml:space="preserve">– </w:t>
      </w:r>
      <w:r w:rsidR="00BE5857" w:rsidRPr="00187510">
        <w:rPr>
          <w:color w:val="auto"/>
        </w:rPr>
        <w:t>з</w:t>
      </w:r>
      <w:r w:rsidR="006100DA" w:rsidRPr="00187510">
        <w:rPr>
          <w:color w:val="auto"/>
        </w:rPr>
        <w:t>енковка</w:t>
      </w:r>
      <w:r w:rsidR="00A3518E" w:rsidRPr="00187510">
        <w:rPr>
          <w:color w:val="auto"/>
        </w:rPr>
        <w:t xml:space="preserve"> </w:t>
      </w:r>
      <w:r w:rsidR="0004419C" w:rsidRPr="00187510">
        <w:rPr>
          <w:color w:val="auto"/>
        </w:rPr>
        <w:t>–</w:t>
      </w:r>
      <w:r w:rsidR="000E4721" w:rsidRPr="00187510">
        <w:rPr>
          <w:color w:val="auto"/>
        </w:rPr>
        <w:t xml:space="preserve"> коническое </w:t>
      </w:r>
      <w:r w:rsidR="00BE5857" w:rsidRPr="00187510">
        <w:rPr>
          <w:color w:val="auto"/>
        </w:rPr>
        <w:t>углубление</w:t>
      </w:r>
      <w:r w:rsidR="00BE2455">
        <w:rPr>
          <w:color w:val="auto"/>
        </w:rPr>
        <w:t xml:space="preserve">, </w:t>
      </w:r>
      <w:r w:rsidR="00574EC6">
        <w:rPr>
          <w:color w:val="auto"/>
        </w:rPr>
        <w:t xml:space="preserve">которое </w:t>
      </w:r>
      <w:r w:rsidR="00BE2455">
        <w:rPr>
          <w:color w:val="auto"/>
        </w:rPr>
        <w:t>используе</w:t>
      </w:r>
      <w:r w:rsidR="00574EC6">
        <w:rPr>
          <w:color w:val="auto"/>
        </w:rPr>
        <w:t>тся</w:t>
      </w:r>
      <w:r w:rsidR="00BE2455">
        <w:rPr>
          <w:color w:val="auto"/>
        </w:rPr>
        <w:t xml:space="preserve"> для скрытия потайных головок крепежных изделий</w:t>
      </w:r>
      <w:r w:rsidR="000E4721" w:rsidRPr="00187510">
        <w:rPr>
          <w:color w:val="auto"/>
        </w:rPr>
        <w:t>;</w:t>
      </w:r>
    </w:p>
    <w:p w14:paraId="2D2D62EE" w14:textId="6C11CB14" w:rsidR="00560AF6" w:rsidRPr="00187510" w:rsidRDefault="007F1E18" w:rsidP="00420E6E">
      <w:pPr>
        <w:pStyle w:val="af3"/>
        <w:rPr>
          <w:color w:val="auto"/>
        </w:rPr>
      </w:pPr>
      <w:r>
        <w:rPr>
          <w:color w:val="auto"/>
        </w:rPr>
        <w:lastRenderedPageBreak/>
        <w:t xml:space="preserve">– </w:t>
      </w:r>
      <w:proofErr w:type="spellStart"/>
      <w:r w:rsidR="00560AF6" w:rsidRPr="00187510">
        <w:rPr>
          <w:color w:val="auto"/>
        </w:rPr>
        <w:t>разбуртовка</w:t>
      </w:r>
      <w:proofErr w:type="spellEnd"/>
      <w:r w:rsidR="00560AF6" w:rsidRPr="00187510">
        <w:rPr>
          <w:color w:val="auto"/>
        </w:rPr>
        <w:t xml:space="preserve"> – цилиндрическое углубление с конической конечной поверхностью</w:t>
      </w:r>
      <w:r w:rsidR="00BE2455">
        <w:rPr>
          <w:color w:val="auto"/>
        </w:rPr>
        <w:t>,</w:t>
      </w:r>
      <w:r w:rsidR="00574EC6">
        <w:rPr>
          <w:color w:val="auto"/>
        </w:rPr>
        <w:t xml:space="preserve"> которое </w:t>
      </w:r>
      <w:r w:rsidR="00BE2455">
        <w:rPr>
          <w:color w:val="auto"/>
        </w:rPr>
        <w:t xml:space="preserve"> используе</w:t>
      </w:r>
      <w:r w:rsidR="00574EC6">
        <w:rPr>
          <w:color w:val="auto"/>
        </w:rPr>
        <w:t>тся</w:t>
      </w:r>
      <w:r w:rsidR="00BE2455">
        <w:rPr>
          <w:color w:val="auto"/>
        </w:rPr>
        <w:t xml:space="preserve"> для скрытия полупотайных головок крепежных изделий</w:t>
      </w:r>
      <w:r w:rsidR="00560AF6" w:rsidRPr="00187510">
        <w:rPr>
          <w:color w:val="auto"/>
        </w:rPr>
        <w:t>.</w:t>
      </w:r>
    </w:p>
    <w:p w14:paraId="02725CA9" w14:textId="3B394CDD" w:rsidR="00983B85" w:rsidRPr="004123A2" w:rsidRDefault="00640273" w:rsidP="00BC4123">
      <w:pPr>
        <w:pStyle w:val="1"/>
        <w:ind w:left="0" w:firstLine="709"/>
        <w:rPr>
          <w:color w:val="auto"/>
        </w:rPr>
      </w:pPr>
      <w:bookmarkStart w:id="62" w:name="_Toc223362426"/>
      <w:r w:rsidRPr="004123A2">
        <w:rPr>
          <w:color w:val="auto"/>
        </w:rPr>
        <w:t>О</w:t>
      </w:r>
      <w:r w:rsidR="00DC52F3" w:rsidRPr="004123A2">
        <w:rPr>
          <w:color w:val="auto"/>
        </w:rPr>
        <w:t>бщие</w:t>
      </w:r>
      <w:r w:rsidR="00983B85" w:rsidRPr="004123A2">
        <w:rPr>
          <w:color w:val="auto"/>
        </w:rPr>
        <w:t xml:space="preserve"> положения</w:t>
      </w:r>
      <w:bookmarkEnd w:id="62"/>
    </w:p>
    <w:p w14:paraId="0AD314F5" w14:textId="57F240E0" w:rsidR="00B05FDB" w:rsidRPr="004123A2" w:rsidRDefault="0074440C" w:rsidP="00BC4123">
      <w:pPr>
        <w:pStyle w:val="2"/>
        <w:ind w:left="0"/>
        <w:rPr>
          <w:color w:val="auto"/>
        </w:rPr>
      </w:pPr>
      <w:r>
        <w:rPr>
          <w:color w:val="auto"/>
        </w:rPr>
        <w:t>На чертежах</w:t>
      </w:r>
      <w:r w:rsidR="00D12093" w:rsidRPr="004123A2">
        <w:rPr>
          <w:color w:val="auto"/>
        </w:rPr>
        <w:t xml:space="preserve"> и </w:t>
      </w:r>
      <w:r w:rsidR="00A92D31">
        <w:rPr>
          <w:color w:val="auto"/>
        </w:rPr>
        <w:t xml:space="preserve">в </w:t>
      </w:r>
      <w:r w:rsidR="00D12093" w:rsidRPr="004123A2">
        <w:rPr>
          <w:color w:val="auto"/>
        </w:rPr>
        <w:t>ЭГМ</w:t>
      </w:r>
      <w:r w:rsidR="00A36167" w:rsidRPr="004123A2">
        <w:rPr>
          <w:color w:val="auto"/>
        </w:rPr>
        <w:t xml:space="preserve"> </w:t>
      </w:r>
      <w:r w:rsidR="00692602">
        <w:rPr>
          <w:color w:val="auto"/>
        </w:rPr>
        <w:t>для упрощенного задания требований к отверстиям применяют</w:t>
      </w:r>
      <w:r w:rsidR="00BE5857" w:rsidRPr="004123A2">
        <w:rPr>
          <w:color w:val="auto"/>
        </w:rPr>
        <w:t>:</w:t>
      </w:r>
    </w:p>
    <w:p w14:paraId="0971AA43" w14:textId="775CBAE3" w:rsidR="006325FD" w:rsidRPr="004123A2" w:rsidRDefault="006325FD" w:rsidP="006325FD">
      <w:pPr>
        <w:pStyle w:val="1-"/>
        <w:ind w:left="0" w:firstLine="709"/>
        <w:rPr>
          <w:color w:val="auto"/>
        </w:rPr>
      </w:pPr>
      <w:r>
        <w:rPr>
          <w:color w:val="auto"/>
        </w:rPr>
        <w:t>условное изображение отверстия</w:t>
      </w:r>
      <w:r w:rsidR="00345247">
        <w:rPr>
          <w:color w:val="auto"/>
        </w:rPr>
        <w:t xml:space="preserve"> (см. 5.1)</w:t>
      </w:r>
      <w:r>
        <w:rPr>
          <w:color w:val="auto"/>
        </w:rPr>
        <w:t>;</w:t>
      </w:r>
    </w:p>
    <w:p w14:paraId="2297A722" w14:textId="17F901F1" w:rsidR="00BE5857" w:rsidRPr="004123A2" w:rsidRDefault="00692602" w:rsidP="00BC4123">
      <w:pPr>
        <w:pStyle w:val="1-"/>
        <w:ind w:left="0" w:firstLine="709"/>
        <w:rPr>
          <w:color w:val="auto"/>
        </w:rPr>
      </w:pPr>
      <w:r>
        <w:rPr>
          <w:color w:val="auto"/>
        </w:rPr>
        <w:t>условное обозначение требований к</w:t>
      </w:r>
      <w:r w:rsidR="0055679D" w:rsidRPr="004123A2">
        <w:rPr>
          <w:color w:val="auto"/>
        </w:rPr>
        <w:t xml:space="preserve"> отверсти</w:t>
      </w:r>
      <w:r>
        <w:rPr>
          <w:color w:val="auto"/>
        </w:rPr>
        <w:t>ю</w:t>
      </w:r>
      <w:r w:rsidR="00345247">
        <w:rPr>
          <w:color w:val="auto"/>
        </w:rPr>
        <w:t xml:space="preserve"> (см. 5.2)</w:t>
      </w:r>
      <w:r w:rsidR="006325FD">
        <w:rPr>
          <w:color w:val="auto"/>
        </w:rPr>
        <w:t>.</w:t>
      </w:r>
    </w:p>
    <w:p w14:paraId="221086E0" w14:textId="76469F4F" w:rsidR="006D5635" w:rsidRDefault="006D5635" w:rsidP="006D5635">
      <w:pPr>
        <w:pStyle w:val="2"/>
        <w:ind w:left="0"/>
        <w:rPr>
          <w:color w:val="auto"/>
        </w:rPr>
      </w:pPr>
      <w:r w:rsidRPr="004123A2">
        <w:rPr>
          <w:color w:val="auto"/>
        </w:rPr>
        <w:t xml:space="preserve">Условное изображение отверстия </w:t>
      </w:r>
      <w:r w:rsidR="00692602">
        <w:rPr>
          <w:color w:val="auto"/>
        </w:rPr>
        <w:t xml:space="preserve">допускается применять только на чертежах для </w:t>
      </w:r>
      <w:r w:rsidRPr="004123A2">
        <w:rPr>
          <w:color w:val="auto"/>
        </w:rPr>
        <w:t>отверсти</w:t>
      </w:r>
      <w:r w:rsidR="00692602">
        <w:rPr>
          <w:color w:val="auto"/>
        </w:rPr>
        <w:t>й, диаметр основного элемента которых</w:t>
      </w:r>
      <w:r w:rsidRPr="004123A2">
        <w:rPr>
          <w:color w:val="auto"/>
        </w:rPr>
        <w:t xml:space="preserve"> составляет менее 2 мм в </w:t>
      </w:r>
      <w:r w:rsidR="0074440C">
        <w:rPr>
          <w:color w:val="auto"/>
        </w:rPr>
        <w:t>натуральную величину</w:t>
      </w:r>
      <w:r w:rsidR="00692602">
        <w:rPr>
          <w:color w:val="auto"/>
        </w:rPr>
        <w:t xml:space="preserve">. В </w:t>
      </w:r>
      <w:r w:rsidRPr="004123A2">
        <w:rPr>
          <w:color w:val="auto"/>
        </w:rPr>
        <w:t>остальных случаях отверстие должно иметь полное изображение в соответствии со стандартами</w:t>
      </w:r>
      <w:r w:rsidR="00A92D31">
        <w:rPr>
          <w:color w:val="auto"/>
        </w:rPr>
        <w:t xml:space="preserve"> Единой системы конструкторской документации</w:t>
      </w:r>
      <w:r w:rsidRPr="004123A2">
        <w:rPr>
          <w:color w:val="auto"/>
        </w:rPr>
        <w:t xml:space="preserve"> </w:t>
      </w:r>
      <w:r w:rsidR="00A92D31">
        <w:rPr>
          <w:color w:val="auto"/>
        </w:rPr>
        <w:t xml:space="preserve">(далее – </w:t>
      </w:r>
      <w:r w:rsidRPr="004123A2">
        <w:rPr>
          <w:color w:val="auto"/>
        </w:rPr>
        <w:t>ЕСКД</w:t>
      </w:r>
      <w:r w:rsidR="00A92D31">
        <w:rPr>
          <w:color w:val="auto"/>
        </w:rPr>
        <w:t>)</w:t>
      </w:r>
      <w:r w:rsidRPr="004123A2">
        <w:rPr>
          <w:color w:val="auto"/>
        </w:rPr>
        <w:t>.</w:t>
      </w:r>
    </w:p>
    <w:p w14:paraId="6CBB6FDD" w14:textId="3D8F215C" w:rsidR="00692602" w:rsidRDefault="00692602" w:rsidP="006D5635">
      <w:pPr>
        <w:pStyle w:val="2"/>
        <w:ind w:left="0"/>
        <w:rPr>
          <w:color w:val="auto"/>
        </w:rPr>
      </w:pPr>
      <w:r>
        <w:rPr>
          <w:color w:val="auto"/>
        </w:rPr>
        <w:t xml:space="preserve">Условное обозначение </w:t>
      </w:r>
      <w:r w:rsidR="00345247">
        <w:rPr>
          <w:color w:val="auto"/>
        </w:rPr>
        <w:t xml:space="preserve">требований к </w:t>
      </w:r>
      <w:r>
        <w:rPr>
          <w:color w:val="auto"/>
        </w:rPr>
        <w:t>отверсти</w:t>
      </w:r>
      <w:r w:rsidR="00345247">
        <w:rPr>
          <w:color w:val="auto"/>
        </w:rPr>
        <w:t>ю</w:t>
      </w:r>
      <w:r>
        <w:rPr>
          <w:color w:val="auto"/>
        </w:rPr>
        <w:t xml:space="preserve"> выполняют в виде совокупности буквенно-цифровых и графических символов в соответствии с разделом </w:t>
      </w:r>
      <w:r w:rsidR="00345247">
        <w:rPr>
          <w:color w:val="auto"/>
        </w:rPr>
        <w:t>6</w:t>
      </w:r>
      <w:r>
        <w:rPr>
          <w:color w:val="auto"/>
        </w:rPr>
        <w:t xml:space="preserve"> и приводят на чертежах и </w:t>
      </w:r>
      <w:r w:rsidR="00A92D31">
        <w:rPr>
          <w:color w:val="auto"/>
        </w:rPr>
        <w:t xml:space="preserve">в </w:t>
      </w:r>
      <w:r>
        <w:rPr>
          <w:color w:val="auto"/>
        </w:rPr>
        <w:t>ЭГМ взамен указания размеров и прочих характеристик по стандартам ЕСКД.</w:t>
      </w:r>
      <w:r w:rsidR="00345247">
        <w:rPr>
          <w:color w:val="auto"/>
        </w:rPr>
        <w:t xml:space="preserve"> Условное обозначение требований может применяться как при полном, так и при условном изображении отверстия.</w:t>
      </w:r>
    </w:p>
    <w:p w14:paraId="28D12463" w14:textId="233F9A0E" w:rsidR="006100DA" w:rsidRDefault="00031238" w:rsidP="00BC4123">
      <w:pPr>
        <w:pStyle w:val="2"/>
        <w:ind w:left="0"/>
        <w:rPr>
          <w:color w:val="auto"/>
        </w:rPr>
      </w:pPr>
      <w:r w:rsidRPr="004123A2">
        <w:rPr>
          <w:color w:val="auto"/>
        </w:rPr>
        <w:t xml:space="preserve">В составе условного обозначения </w:t>
      </w:r>
      <w:r w:rsidR="00692602">
        <w:rPr>
          <w:color w:val="auto"/>
        </w:rPr>
        <w:t xml:space="preserve">требования к </w:t>
      </w:r>
      <w:r w:rsidRPr="004123A2">
        <w:rPr>
          <w:color w:val="auto"/>
        </w:rPr>
        <w:t>отверсти</w:t>
      </w:r>
      <w:r w:rsidR="00692602">
        <w:rPr>
          <w:color w:val="auto"/>
        </w:rPr>
        <w:t>ю</w:t>
      </w:r>
      <w:r w:rsidRPr="004123A2">
        <w:rPr>
          <w:color w:val="auto"/>
        </w:rPr>
        <w:t xml:space="preserve"> </w:t>
      </w:r>
      <w:r w:rsidR="008B4EDE" w:rsidRPr="004123A2">
        <w:rPr>
          <w:color w:val="auto"/>
        </w:rPr>
        <w:t>применяют графические символы в соответствии с таблицей 1.</w:t>
      </w:r>
      <w:r w:rsidR="00A36167" w:rsidRPr="004123A2">
        <w:rPr>
          <w:color w:val="auto"/>
        </w:rPr>
        <w:t xml:space="preserve"> Р</w:t>
      </w:r>
      <w:r w:rsidR="006325FD">
        <w:rPr>
          <w:color w:val="auto"/>
        </w:rPr>
        <w:t>екомендуемые р</w:t>
      </w:r>
      <w:r w:rsidR="00A36167" w:rsidRPr="004123A2">
        <w:rPr>
          <w:color w:val="auto"/>
        </w:rPr>
        <w:t>азмеры графических символов</w:t>
      </w:r>
      <w:r w:rsidR="00692602">
        <w:rPr>
          <w:color w:val="auto"/>
        </w:rPr>
        <w:t xml:space="preserve"> </w:t>
      </w:r>
      <w:r w:rsidR="006325FD">
        <w:rPr>
          <w:color w:val="auto"/>
        </w:rPr>
        <w:t>приведены в</w:t>
      </w:r>
      <w:r w:rsidR="00A36167" w:rsidRPr="004123A2">
        <w:rPr>
          <w:color w:val="auto"/>
        </w:rPr>
        <w:t xml:space="preserve"> А</w:t>
      </w:r>
      <w:r w:rsidR="00D46097">
        <w:rPr>
          <w:color w:val="auto"/>
        </w:rPr>
        <w:t>.1</w:t>
      </w:r>
      <w:r w:rsidR="00A36167" w:rsidRPr="004123A2">
        <w:rPr>
          <w:color w:val="auto"/>
        </w:rPr>
        <w:t>.</w:t>
      </w:r>
    </w:p>
    <w:p w14:paraId="5A05E320" w14:textId="133FB49B" w:rsidR="008904E3" w:rsidRPr="004123A2" w:rsidRDefault="008904E3" w:rsidP="008904E3">
      <w:pPr>
        <w:pStyle w:val="2"/>
        <w:numPr>
          <w:ilvl w:val="0"/>
          <w:numId w:val="0"/>
        </w:numPr>
        <w:rPr>
          <w:color w:val="auto"/>
        </w:rPr>
      </w:pPr>
      <w:r>
        <w:rPr>
          <w:color w:val="auto"/>
        </w:rPr>
        <w:t>Таблица 1</w:t>
      </w:r>
    </w:p>
    <w:tbl>
      <w:tblPr>
        <w:tblStyle w:val="af"/>
        <w:tblW w:w="9688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7"/>
        <w:gridCol w:w="3686"/>
        <w:gridCol w:w="3025"/>
      </w:tblGrid>
      <w:tr w:rsidR="00345247" w:rsidRPr="00345247" w14:paraId="5BACACC8" w14:textId="2E915CD5" w:rsidTr="00345247">
        <w:tc>
          <w:tcPr>
            <w:tcW w:w="2977" w:type="dxa"/>
            <w:tcBorders>
              <w:top w:val="single" w:sz="4" w:space="0" w:color="auto"/>
              <w:bottom w:val="double" w:sz="4" w:space="0" w:color="auto"/>
            </w:tcBorders>
          </w:tcPr>
          <w:p w14:paraId="113CF2DD" w14:textId="6E5780A9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3686" w:type="dxa"/>
            <w:tcBorders>
              <w:top w:val="single" w:sz="4" w:space="0" w:color="auto"/>
              <w:bottom w:val="double" w:sz="4" w:space="0" w:color="auto"/>
            </w:tcBorders>
          </w:tcPr>
          <w:p w14:paraId="6A3DB098" w14:textId="779C94C9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</w:rPr>
              <w:t>Графический символ</w:t>
            </w:r>
          </w:p>
        </w:tc>
        <w:tc>
          <w:tcPr>
            <w:tcW w:w="3025" w:type="dxa"/>
            <w:tcBorders>
              <w:top w:val="single" w:sz="4" w:space="0" w:color="auto"/>
              <w:bottom w:val="double" w:sz="4" w:space="0" w:color="auto"/>
            </w:tcBorders>
          </w:tcPr>
          <w:p w14:paraId="19A313B3" w14:textId="7AFC1648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</w:rPr>
              <w:t xml:space="preserve">Код по документу </w:t>
            </w:r>
            <w:r w:rsidRPr="00345247">
              <w:rPr>
                <w:color w:val="auto"/>
                <w:sz w:val="22"/>
                <w:szCs w:val="22"/>
                <w:lang w:val="en-US"/>
              </w:rPr>
              <w:t>[1]</w:t>
            </w:r>
          </w:p>
        </w:tc>
      </w:tr>
      <w:tr w:rsidR="00345247" w:rsidRPr="00345247" w14:paraId="64BAA65E" w14:textId="728581CD" w:rsidTr="00345247">
        <w:tc>
          <w:tcPr>
            <w:tcW w:w="2977" w:type="dxa"/>
            <w:vAlign w:val="center"/>
          </w:tcPr>
          <w:p w14:paraId="4D62E9A1" w14:textId="15BB698D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</w:rPr>
              <w:t>Глубина</w:t>
            </w:r>
          </w:p>
        </w:tc>
        <w:tc>
          <w:tcPr>
            <w:tcW w:w="3686" w:type="dxa"/>
            <w:vAlign w:val="center"/>
          </w:tcPr>
          <w:p w14:paraId="66A9955C" w14:textId="335978E3" w:rsidR="00345247" w:rsidRPr="00345247" w:rsidRDefault="00345247" w:rsidP="00CA469E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848F94D" wp14:editId="68A1AB91">
                  <wp:extent cx="276225" cy="2762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78" cy="2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vAlign w:val="center"/>
          </w:tcPr>
          <w:p w14:paraId="06D18E09" w14:textId="62C3C8D4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345247">
              <w:rPr>
                <w:color w:val="auto"/>
                <w:sz w:val="22"/>
                <w:szCs w:val="22"/>
                <w:lang w:val="en-US"/>
              </w:rPr>
              <w:t>U+21A7</w:t>
            </w:r>
          </w:p>
        </w:tc>
      </w:tr>
      <w:tr w:rsidR="00345247" w:rsidRPr="00345247" w14:paraId="09732106" w14:textId="3042ACC9" w:rsidTr="00345247">
        <w:tc>
          <w:tcPr>
            <w:tcW w:w="2977" w:type="dxa"/>
            <w:vAlign w:val="center"/>
          </w:tcPr>
          <w:p w14:paraId="12B6CFA0" w14:textId="4FB86F0D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 w:rsidRPr="00345247">
              <w:rPr>
                <w:color w:val="auto"/>
                <w:sz w:val="22"/>
                <w:szCs w:val="22"/>
              </w:rPr>
              <w:t>Цековка</w:t>
            </w:r>
            <w:proofErr w:type="spellEnd"/>
          </w:p>
        </w:tc>
        <w:tc>
          <w:tcPr>
            <w:tcW w:w="3686" w:type="dxa"/>
            <w:vAlign w:val="center"/>
          </w:tcPr>
          <w:p w14:paraId="0A47F86E" w14:textId="7AB5F710" w:rsidR="00345247" w:rsidRPr="00345247" w:rsidRDefault="00345247" w:rsidP="00CA469E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7341EAF0" wp14:editId="04CF9833">
                  <wp:extent cx="530860" cy="269643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90" cy="2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vAlign w:val="center"/>
          </w:tcPr>
          <w:p w14:paraId="08EB79BC" w14:textId="0E553AF2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  <w:lang w:val="en-US"/>
              </w:rPr>
              <w:t>U</w:t>
            </w:r>
            <w:r w:rsidRPr="00345247">
              <w:rPr>
                <w:color w:val="auto"/>
                <w:sz w:val="22"/>
                <w:szCs w:val="22"/>
              </w:rPr>
              <w:t>+2334</w:t>
            </w:r>
          </w:p>
        </w:tc>
      </w:tr>
      <w:tr w:rsidR="00345247" w:rsidRPr="00345247" w14:paraId="38F43CE4" w14:textId="4CA9C530" w:rsidTr="00345247">
        <w:tc>
          <w:tcPr>
            <w:tcW w:w="2977" w:type="dxa"/>
            <w:vAlign w:val="center"/>
          </w:tcPr>
          <w:p w14:paraId="742155FD" w14:textId="2C73455B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</w:rPr>
              <w:t>Зенковка</w:t>
            </w:r>
          </w:p>
        </w:tc>
        <w:tc>
          <w:tcPr>
            <w:tcW w:w="3686" w:type="dxa"/>
            <w:vAlign w:val="center"/>
          </w:tcPr>
          <w:p w14:paraId="3DECCCE9" w14:textId="115CDF6C" w:rsidR="00345247" w:rsidRPr="00345247" w:rsidRDefault="00345247" w:rsidP="00CA469E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60569278" wp14:editId="156525DD">
                  <wp:extent cx="530860" cy="269599"/>
                  <wp:effectExtent l="0" t="0" r="2540" b="0"/>
                  <wp:docPr id="772456512" name="Рисунок 77245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91" cy="2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vAlign w:val="center"/>
          </w:tcPr>
          <w:p w14:paraId="27FE9C81" w14:textId="01141F8A" w:rsidR="00345247" w:rsidRPr="00345247" w:rsidRDefault="00345247" w:rsidP="005F77A8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  <w:r w:rsidRPr="00345247">
              <w:rPr>
                <w:color w:val="auto"/>
                <w:sz w:val="22"/>
                <w:szCs w:val="22"/>
                <w:lang w:val="en-US"/>
              </w:rPr>
              <w:t>U</w:t>
            </w:r>
            <w:r w:rsidRPr="00345247">
              <w:rPr>
                <w:color w:val="auto"/>
                <w:sz w:val="22"/>
                <w:szCs w:val="22"/>
              </w:rPr>
              <w:t>+2335</w:t>
            </w:r>
          </w:p>
        </w:tc>
      </w:tr>
    </w:tbl>
    <w:p w14:paraId="163FD381" w14:textId="362A2048" w:rsidR="00734283" w:rsidRPr="004123A2" w:rsidRDefault="00D12093" w:rsidP="00875AC8">
      <w:pPr>
        <w:pStyle w:val="2"/>
        <w:spacing w:before="120"/>
        <w:ind w:left="0"/>
        <w:rPr>
          <w:color w:val="auto"/>
        </w:rPr>
      </w:pPr>
      <w:r w:rsidRPr="004123A2">
        <w:rPr>
          <w:color w:val="auto"/>
        </w:rPr>
        <w:t>Условное</w:t>
      </w:r>
      <w:r w:rsidR="003763FA" w:rsidRPr="004123A2">
        <w:rPr>
          <w:color w:val="auto"/>
        </w:rPr>
        <w:t xml:space="preserve"> </w:t>
      </w:r>
      <w:r w:rsidR="00D826D3" w:rsidRPr="004123A2">
        <w:rPr>
          <w:color w:val="auto"/>
        </w:rPr>
        <w:t xml:space="preserve">обозначение </w:t>
      </w:r>
      <w:r w:rsidR="00692602">
        <w:rPr>
          <w:color w:val="auto"/>
        </w:rPr>
        <w:t>требований к отверстию</w:t>
      </w:r>
      <w:r w:rsidR="00D826D3" w:rsidRPr="004123A2">
        <w:rPr>
          <w:color w:val="auto"/>
        </w:rPr>
        <w:t xml:space="preserve"> не допускается применять</w:t>
      </w:r>
      <w:r w:rsidR="00291725" w:rsidRPr="004123A2">
        <w:rPr>
          <w:color w:val="auto"/>
        </w:rPr>
        <w:t>:</w:t>
      </w:r>
    </w:p>
    <w:p w14:paraId="32B577E0" w14:textId="5C78EAD5" w:rsidR="00DE45D7" w:rsidRPr="004123A2" w:rsidRDefault="00692602" w:rsidP="00DE45D7">
      <w:pPr>
        <w:pStyle w:val="a"/>
        <w:rPr>
          <w:color w:val="auto"/>
        </w:rPr>
      </w:pPr>
      <w:r>
        <w:rPr>
          <w:color w:val="auto"/>
        </w:rPr>
        <w:t xml:space="preserve">для отверстий, </w:t>
      </w:r>
      <w:r w:rsidR="00DE45D7" w:rsidRPr="004123A2">
        <w:rPr>
          <w:color w:val="auto"/>
        </w:rPr>
        <w:t xml:space="preserve">ось </w:t>
      </w:r>
      <w:r>
        <w:rPr>
          <w:color w:val="auto"/>
        </w:rPr>
        <w:t xml:space="preserve">которых </w:t>
      </w:r>
      <w:proofErr w:type="spellStart"/>
      <w:r w:rsidR="00DE45D7" w:rsidRPr="004123A2">
        <w:rPr>
          <w:color w:val="auto"/>
        </w:rPr>
        <w:t>неперпендикулярна</w:t>
      </w:r>
      <w:proofErr w:type="spellEnd"/>
      <w:r w:rsidR="00DE45D7" w:rsidRPr="004123A2">
        <w:rPr>
          <w:color w:val="auto"/>
        </w:rPr>
        <w:t xml:space="preserve"> </w:t>
      </w:r>
      <w:r>
        <w:rPr>
          <w:color w:val="auto"/>
        </w:rPr>
        <w:t>лицевой</w:t>
      </w:r>
      <w:r w:rsidR="00DE45D7" w:rsidRPr="004123A2">
        <w:rPr>
          <w:color w:val="auto"/>
        </w:rPr>
        <w:t xml:space="preserve"> поверхности</w:t>
      </w:r>
      <w:r w:rsidR="006325FD">
        <w:rPr>
          <w:color w:val="auto"/>
        </w:rPr>
        <w:t xml:space="preserve"> </w:t>
      </w:r>
      <w:r w:rsidR="006325FD" w:rsidRPr="006325FD">
        <w:rPr>
          <w:color w:val="auto"/>
        </w:rPr>
        <w:t>[</w:t>
      </w:r>
      <w:r w:rsidR="00DE45D7" w:rsidRPr="004123A2">
        <w:rPr>
          <w:color w:val="auto"/>
        </w:rPr>
        <w:t>рисун</w:t>
      </w:r>
      <w:r w:rsidR="006325FD">
        <w:rPr>
          <w:color w:val="auto"/>
        </w:rPr>
        <w:t>о</w:t>
      </w:r>
      <w:r w:rsidR="00DE45D7" w:rsidRPr="004123A2">
        <w:rPr>
          <w:color w:val="auto"/>
        </w:rPr>
        <w:t>к 1а</w:t>
      </w:r>
      <w:r w:rsidR="006F6137">
        <w:rPr>
          <w:color w:val="auto"/>
        </w:rPr>
        <w:t>)</w:t>
      </w:r>
      <w:r w:rsidR="006325FD" w:rsidRPr="006325FD">
        <w:rPr>
          <w:color w:val="auto"/>
        </w:rPr>
        <w:t>]</w:t>
      </w:r>
      <w:r w:rsidR="00DE45D7" w:rsidRPr="004123A2">
        <w:rPr>
          <w:color w:val="auto"/>
        </w:rPr>
        <w:t>;</w:t>
      </w:r>
    </w:p>
    <w:p w14:paraId="303BB202" w14:textId="5EB328F4" w:rsidR="00DE45D7" w:rsidRPr="004123A2" w:rsidRDefault="00692602" w:rsidP="00DE45D7">
      <w:pPr>
        <w:pStyle w:val="a"/>
        <w:rPr>
          <w:color w:val="auto"/>
        </w:rPr>
      </w:pPr>
      <w:r>
        <w:rPr>
          <w:color w:val="auto"/>
        </w:rPr>
        <w:t xml:space="preserve">для отверстий </w:t>
      </w:r>
      <w:r w:rsidR="003763FA" w:rsidRPr="004123A2">
        <w:rPr>
          <w:color w:val="auto"/>
        </w:rPr>
        <w:t xml:space="preserve">с контролируемым значением радиуса </w:t>
      </w:r>
      <w:r w:rsidR="00DE45D7" w:rsidRPr="004123A2">
        <w:rPr>
          <w:color w:val="auto"/>
        </w:rPr>
        <w:t>переход</w:t>
      </w:r>
      <w:r w:rsidR="003763FA" w:rsidRPr="004123A2">
        <w:rPr>
          <w:color w:val="auto"/>
        </w:rPr>
        <w:t>а между элементами</w:t>
      </w:r>
      <w:r w:rsidR="006325FD" w:rsidRPr="006325FD">
        <w:rPr>
          <w:color w:val="auto"/>
        </w:rPr>
        <w:t xml:space="preserve"> [</w:t>
      </w:r>
      <w:r w:rsidR="00EC4538" w:rsidRPr="004123A2">
        <w:rPr>
          <w:color w:val="auto"/>
        </w:rPr>
        <w:t>рисун</w:t>
      </w:r>
      <w:r w:rsidR="006325FD">
        <w:rPr>
          <w:color w:val="auto"/>
        </w:rPr>
        <w:t>о</w:t>
      </w:r>
      <w:r w:rsidR="00EC4538" w:rsidRPr="004123A2">
        <w:rPr>
          <w:color w:val="auto"/>
        </w:rPr>
        <w:t xml:space="preserve">к </w:t>
      </w:r>
      <w:r w:rsidR="002116F4" w:rsidRPr="004123A2">
        <w:rPr>
          <w:color w:val="auto"/>
        </w:rPr>
        <w:t>1</w:t>
      </w:r>
      <w:r w:rsidR="006325FD">
        <w:rPr>
          <w:color w:val="auto"/>
        </w:rPr>
        <w:t xml:space="preserve"> </w:t>
      </w:r>
      <w:r w:rsidR="00EC4538" w:rsidRPr="004123A2">
        <w:rPr>
          <w:color w:val="auto"/>
        </w:rPr>
        <w:t>б</w:t>
      </w:r>
      <w:r w:rsidR="006F6137">
        <w:rPr>
          <w:color w:val="auto"/>
        </w:rPr>
        <w:t>)</w:t>
      </w:r>
      <w:r w:rsidR="006325FD" w:rsidRPr="006325FD">
        <w:rPr>
          <w:color w:val="auto"/>
        </w:rPr>
        <w:t>]</w:t>
      </w:r>
      <w:r w:rsidR="00291725" w:rsidRPr="004123A2">
        <w:rPr>
          <w:color w:val="auto"/>
        </w:rPr>
        <w:t>;</w:t>
      </w:r>
    </w:p>
    <w:p w14:paraId="322F2E9B" w14:textId="560025B3" w:rsidR="00291725" w:rsidRDefault="00692602" w:rsidP="00DE45D7">
      <w:pPr>
        <w:pStyle w:val="a"/>
        <w:rPr>
          <w:color w:val="auto"/>
        </w:rPr>
      </w:pPr>
      <w:r>
        <w:rPr>
          <w:color w:val="auto"/>
        </w:rPr>
        <w:t xml:space="preserve">для отверстий, у которых </w:t>
      </w:r>
      <w:r w:rsidR="00291725" w:rsidRPr="004123A2">
        <w:rPr>
          <w:color w:val="auto"/>
        </w:rPr>
        <w:t xml:space="preserve">между </w:t>
      </w:r>
      <w:r>
        <w:rPr>
          <w:color w:val="auto"/>
        </w:rPr>
        <w:t>лицевой</w:t>
      </w:r>
      <w:r w:rsidR="00291725" w:rsidRPr="004123A2">
        <w:rPr>
          <w:color w:val="auto"/>
        </w:rPr>
        <w:t xml:space="preserve"> и </w:t>
      </w:r>
      <w:r>
        <w:rPr>
          <w:color w:val="auto"/>
        </w:rPr>
        <w:t>обратной</w:t>
      </w:r>
      <w:r w:rsidR="00291725" w:rsidRPr="004123A2">
        <w:rPr>
          <w:color w:val="auto"/>
        </w:rPr>
        <w:t xml:space="preserve"> поверхностью имеется промежуток</w:t>
      </w:r>
      <w:r w:rsidR="006325FD" w:rsidRPr="006325FD">
        <w:rPr>
          <w:color w:val="auto"/>
        </w:rPr>
        <w:t xml:space="preserve"> [</w:t>
      </w:r>
      <w:r w:rsidR="00291725" w:rsidRPr="004123A2">
        <w:rPr>
          <w:color w:val="auto"/>
        </w:rPr>
        <w:t>рисун</w:t>
      </w:r>
      <w:r w:rsidR="006325FD">
        <w:rPr>
          <w:color w:val="auto"/>
        </w:rPr>
        <w:t>о</w:t>
      </w:r>
      <w:r w:rsidR="00291725" w:rsidRPr="004123A2">
        <w:rPr>
          <w:color w:val="auto"/>
        </w:rPr>
        <w:t>к 1</w:t>
      </w:r>
      <w:r w:rsidR="006325FD">
        <w:rPr>
          <w:color w:val="auto"/>
        </w:rPr>
        <w:t xml:space="preserve"> </w:t>
      </w:r>
      <w:r w:rsidR="00597138">
        <w:rPr>
          <w:color w:val="auto"/>
        </w:rPr>
        <w:t>в</w:t>
      </w:r>
      <w:r w:rsidR="006F6137">
        <w:rPr>
          <w:color w:val="auto"/>
        </w:rPr>
        <w:t>)</w:t>
      </w:r>
      <w:r w:rsidR="006325FD" w:rsidRPr="006325FD">
        <w:rPr>
          <w:color w:val="auto"/>
        </w:rPr>
        <w:t>]</w:t>
      </w:r>
      <w:r w:rsidR="00597138">
        <w:rPr>
          <w:color w:val="auto"/>
        </w:rPr>
        <w:t>;</w:t>
      </w:r>
    </w:p>
    <w:p w14:paraId="0C5B7CC2" w14:textId="40CB6576" w:rsidR="00597138" w:rsidRDefault="00692602" w:rsidP="00DE45D7">
      <w:pPr>
        <w:pStyle w:val="a"/>
        <w:rPr>
          <w:color w:val="auto"/>
        </w:rPr>
      </w:pPr>
      <w:r>
        <w:rPr>
          <w:color w:val="auto"/>
        </w:rPr>
        <w:lastRenderedPageBreak/>
        <w:t>для отверстий с криволинейной лицевой поверхностью</w:t>
      </w:r>
      <w:r w:rsidR="006325FD" w:rsidRPr="006325FD">
        <w:rPr>
          <w:color w:val="auto"/>
        </w:rPr>
        <w:t xml:space="preserve"> </w:t>
      </w:r>
      <w:r w:rsidR="006325FD">
        <w:rPr>
          <w:color w:val="auto"/>
          <w:lang w:val="en-US"/>
        </w:rPr>
        <w:t>[</w:t>
      </w:r>
      <w:r w:rsidR="00597138">
        <w:rPr>
          <w:color w:val="auto"/>
        </w:rPr>
        <w:t>рисун</w:t>
      </w:r>
      <w:r w:rsidR="006325FD">
        <w:rPr>
          <w:color w:val="auto"/>
        </w:rPr>
        <w:t>о</w:t>
      </w:r>
      <w:r w:rsidR="00597138">
        <w:rPr>
          <w:color w:val="auto"/>
        </w:rPr>
        <w:t>к 1</w:t>
      </w:r>
      <w:r w:rsidR="006325FD">
        <w:rPr>
          <w:color w:val="auto"/>
        </w:rPr>
        <w:t xml:space="preserve"> </w:t>
      </w:r>
      <w:r w:rsidR="00597138">
        <w:rPr>
          <w:color w:val="auto"/>
        </w:rPr>
        <w:t>г</w:t>
      </w:r>
      <w:r w:rsidR="006F6137">
        <w:rPr>
          <w:color w:val="auto"/>
        </w:rPr>
        <w:t>)</w:t>
      </w:r>
      <w:r w:rsidR="006325FD">
        <w:rPr>
          <w:color w:val="auto"/>
          <w:lang w:val="en-US"/>
        </w:rPr>
        <w:t>]</w:t>
      </w:r>
      <w:r>
        <w:rPr>
          <w:color w:val="auto"/>
        </w:rPr>
        <w:t>;</w:t>
      </w:r>
    </w:p>
    <w:p w14:paraId="3198E80B" w14:textId="5150858D" w:rsidR="001402D9" w:rsidRDefault="001402D9" w:rsidP="00DE45D7">
      <w:pPr>
        <w:pStyle w:val="a"/>
        <w:rPr>
          <w:color w:val="auto"/>
        </w:rPr>
      </w:pPr>
      <w:r>
        <w:rPr>
          <w:color w:val="auto"/>
        </w:rPr>
        <w:t xml:space="preserve">для отверстий с контролируемой формой дна </w:t>
      </w:r>
      <w:r w:rsidR="006325FD" w:rsidRPr="006325FD">
        <w:rPr>
          <w:color w:val="auto"/>
        </w:rPr>
        <w:t>[</w:t>
      </w:r>
      <w:r w:rsidR="005D2B53">
        <w:rPr>
          <w:color w:val="auto"/>
        </w:rPr>
        <w:t>рисун</w:t>
      </w:r>
      <w:r w:rsidR="006325FD">
        <w:rPr>
          <w:color w:val="auto"/>
        </w:rPr>
        <w:t>о</w:t>
      </w:r>
      <w:r w:rsidR="005D2B53">
        <w:rPr>
          <w:color w:val="auto"/>
        </w:rPr>
        <w:t>к 1</w:t>
      </w:r>
      <w:r w:rsidR="006325FD">
        <w:rPr>
          <w:color w:val="auto"/>
        </w:rPr>
        <w:t> д)</w:t>
      </w:r>
      <w:r w:rsidR="006325FD" w:rsidRPr="006325FD">
        <w:rPr>
          <w:color w:val="auto"/>
        </w:rPr>
        <w:t>]</w:t>
      </w:r>
      <w:r w:rsidR="005D2B53">
        <w:rPr>
          <w:color w:val="auto"/>
        </w:rPr>
        <w:t>;</w:t>
      </w:r>
    </w:p>
    <w:p w14:paraId="3ACF42A5" w14:textId="25CFD7DC" w:rsidR="00692602" w:rsidRPr="004123A2" w:rsidRDefault="00692602" w:rsidP="00DE45D7">
      <w:pPr>
        <w:pStyle w:val="a"/>
        <w:rPr>
          <w:color w:val="auto"/>
        </w:rPr>
      </w:pPr>
      <w:r>
        <w:rPr>
          <w:color w:val="auto"/>
        </w:rPr>
        <w:t xml:space="preserve">в других случаях, если это может привести к неверной интерпретации </w:t>
      </w:r>
      <w:r w:rsidR="006F60FF">
        <w:rPr>
          <w:color w:val="auto"/>
        </w:rPr>
        <w:t>чертежа или ЭГМ.</w:t>
      </w:r>
    </w:p>
    <w:tbl>
      <w:tblPr>
        <w:tblStyle w:val="af"/>
        <w:tblW w:w="10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1"/>
        <w:gridCol w:w="5051"/>
      </w:tblGrid>
      <w:tr w:rsidR="004123A2" w:rsidRPr="004123A2" w14:paraId="58B4A548" w14:textId="77777777" w:rsidTr="00D46097">
        <w:trPr>
          <w:trHeight w:val="3223"/>
        </w:trPr>
        <w:tc>
          <w:tcPr>
            <w:tcW w:w="5051" w:type="dxa"/>
            <w:vAlign w:val="center"/>
          </w:tcPr>
          <w:p w14:paraId="522205D8" w14:textId="51657915" w:rsidR="002116F4" w:rsidRPr="004123A2" w:rsidRDefault="0042056F" w:rsidP="005E11A8">
            <w:pPr>
              <w:pStyle w:val="2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E30195" wp14:editId="312FD2BD">
                  <wp:extent cx="1695450" cy="17151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41" cy="175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ED032" w14:textId="2857FA17" w:rsidR="005E11A8" w:rsidRPr="004123A2" w:rsidRDefault="000D33F5" w:rsidP="005E11A8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4123A2">
              <w:rPr>
                <w:rFonts w:cs="Arial"/>
                <w:color w:val="auto"/>
              </w:rPr>
              <w:t>β</w:t>
            </w:r>
            <w:r w:rsidRPr="004123A2">
              <w:rPr>
                <w:color w:val="auto"/>
              </w:rPr>
              <w:t xml:space="preserve"> </w:t>
            </w:r>
            <w:r w:rsidRPr="004123A2">
              <w:rPr>
                <w:rFonts w:cs="Arial"/>
                <w:color w:val="auto"/>
              </w:rPr>
              <w:t xml:space="preserve">≠ </w:t>
            </w:r>
            <w:r w:rsidRPr="004123A2">
              <w:rPr>
                <w:color w:val="auto"/>
              </w:rPr>
              <w:t>90°</w:t>
            </w:r>
          </w:p>
        </w:tc>
        <w:tc>
          <w:tcPr>
            <w:tcW w:w="5051" w:type="dxa"/>
            <w:vAlign w:val="center"/>
          </w:tcPr>
          <w:p w14:paraId="513AD2C5" w14:textId="21F7DD36" w:rsidR="005E11A8" w:rsidRPr="004123A2" w:rsidRDefault="0042056F" w:rsidP="00255290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CEE2A92" wp14:editId="1DD7DD44">
                  <wp:extent cx="2066925" cy="1791082"/>
                  <wp:effectExtent l="0" t="0" r="0" b="0"/>
                  <wp:docPr id="107902658" name="Рисунок 10790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78" cy="182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A2" w:rsidRPr="004123A2" w14:paraId="26C02ECF" w14:textId="77777777" w:rsidTr="005E11A8">
        <w:trPr>
          <w:trHeight w:val="173"/>
        </w:trPr>
        <w:tc>
          <w:tcPr>
            <w:tcW w:w="5051" w:type="dxa"/>
            <w:vAlign w:val="center"/>
          </w:tcPr>
          <w:p w14:paraId="01A752C1" w14:textId="608C3B30" w:rsidR="005E11A8" w:rsidRPr="004123A2" w:rsidRDefault="005E11A8" w:rsidP="005E11A8">
            <w:pPr>
              <w:pStyle w:val="2"/>
              <w:numPr>
                <w:ilvl w:val="0"/>
                <w:numId w:val="0"/>
              </w:numPr>
              <w:jc w:val="center"/>
              <w:rPr>
                <w:noProof/>
                <w:color w:val="auto"/>
              </w:rPr>
            </w:pPr>
            <w:r w:rsidRPr="004123A2">
              <w:rPr>
                <w:noProof/>
                <w:color w:val="auto"/>
              </w:rPr>
              <w:t>а)</w:t>
            </w:r>
          </w:p>
        </w:tc>
        <w:tc>
          <w:tcPr>
            <w:tcW w:w="5051" w:type="dxa"/>
          </w:tcPr>
          <w:p w14:paraId="0B1E5C1B" w14:textId="3CE520CA" w:rsidR="005E11A8" w:rsidRPr="004123A2" w:rsidRDefault="005E11A8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4123A2">
              <w:rPr>
                <w:color w:val="auto"/>
              </w:rPr>
              <w:t>б)</w:t>
            </w:r>
          </w:p>
        </w:tc>
      </w:tr>
      <w:tr w:rsidR="00597138" w:rsidRPr="004123A2" w14:paraId="7D4CAA6B" w14:textId="77777777" w:rsidTr="00420E6E">
        <w:trPr>
          <w:trHeight w:val="173"/>
        </w:trPr>
        <w:tc>
          <w:tcPr>
            <w:tcW w:w="5051" w:type="dxa"/>
            <w:vAlign w:val="center"/>
          </w:tcPr>
          <w:p w14:paraId="60491C5D" w14:textId="58BA80BA" w:rsidR="00597138" w:rsidRPr="004123A2" w:rsidRDefault="0042056F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5E93AE9" wp14:editId="1A5DE9F7">
                  <wp:extent cx="1295400" cy="1727200"/>
                  <wp:effectExtent l="0" t="0" r="0" b="6350"/>
                  <wp:docPr id="107902659" name="Рисунок 10790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52" cy="174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  <w:vAlign w:val="center"/>
          </w:tcPr>
          <w:p w14:paraId="3E8E89E3" w14:textId="23C1DF47" w:rsidR="00597138" w:rsidRPr="004123A2" w:rsidRDefault="0042056F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F9F68A7" wp14:editId="70D1EC30">
                  <wp:extent cx="1757901" cy="1609725"/>
                  <wp:effectExtent l="0" t="0" r="0" b="0"/>
                  <wp:docPr id="107902660" name="Рисунок 10790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70" cy="164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138" w:rsidRPr="004123A2" w14:paraId="5538CCAD" w14:textId="77777777" w:rsidTr="00420E6E">
        <w:trPr>
          <w:trHeight w:val="173"/>
        </w:trPr>
        <w:tc>
          <w:tcPr>
            <w:tcW w:w="5051" w:type="dxa"/>
            <w:vAlign w:val="center"/>
          </w:tcPr>
          <w:p w14:paraId="41A8682D" w14:textId="77777777" w:rsidR="00597138" w:rsidRPr="004123A2" w:rsidRDefault="00597138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color w:val="auto"/>
              </w:rPr>
              <w:t>в)</w:t>
            </w:r>
          </w:p>
        </w:tc>
        <w:tc>
          <w:tcPr>
            <w:tcW w:w="5051" w:type="dxa"/>
            <w:vAlign w:val="center"/>
          </w:tcPr>
          <w:p w14:paraId="065064D4" w14:textId="53006BE7" w:rsidR="00597138" w:rsidRPr="004123A2" w:rsidRDefault="00597138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color w:val="auto"/>
              </w:rPr>
              <w:t>г)</w:t>
            </w:r>
          </w:p>
        </w:tc>
      </w:tr>
      <w:tr w:rsidR="007F1E18" w:rsidRPr="004123A2" w14:paraId="77E90BE2" w14:textId="77777777" w:rsidTr="000A57D9">
        <w:trPr>
          <w:trHeight w:val="173"/>
        </w:trPr>
        <w:tc>
          <w:tcPr>
            <w:tcW w:w="10102" w:type="dxa"/>
            <w:gridSpan w:val="2"/>
            <w:vAlign w:val="center"/>
          </w:tcPr>
          <w:p w14:paraId="7F584201" w14:textId="4A63FCA5" w:rsidR="007F1E18" w:rsidRDefault="0042056F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8E030DC" wp14:editId="7585F195">
                  <wp:extent cx="1762125" cy="1300836"/>
                  <wp:effectExtent l="0" t="0" r="0" b="0"/>
                  <wp:docPr id="107902661" name="Рисунок 10790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121" cy="131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E18" w:rsidRPr="004123A2" w14:paraId="03549CA4" w14:textId="77777777" w:rsidTr="000A57D9">
        <w:trPr>
          <w:trHeight w:val="173"/>
        </w:trPr>
        <w:tc>
          <w:tcPr>
            <w:tcW w:w="10102" w:type="dxa"/>
            <w:gridSpan w:val="2"/>
            <w:vAlign w:val="center"/>
          </w:tcPr>
          <w:p w14:paraId="108CC455" w14:textId="653E421C" w:rsidR="007F1E18" w:rsidRDefault="007F1E18" w:rsidP="00731C93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color w:val="auto"/>
              </w:rPr>
              <w:t>е)</w:t>
            </w:r>
          </w:p>
        </w:tc>
      </w:tr>
      <w:tr w:rsidR="004123A2" w:rsidRPr="004123A2" w14:paraId="1836978C" w14:textId="77777777" w:rsidTr="00C36133">
        <w:trPr>
          <w:trHeight w:val="530"/>
        </w:trPr>
        <w:tc>
          <w:tcPr>
            <w:tcW w:w="10102" w:type="dxa"/>
            <w:gridSpan w:val="2"/>
          </w:tcPr>
          <w:p w14:paraId="2535B391" w14:textId="51C48321" w:rsidR="00731C93" w:rsidRPr="004123A2" w:rsidRDefault="00731C93" w:rsidP="00731C93">
            <w:pPr>
              <w:pStyle w:val="a0"/>
              <w:rPr>
                <w:color w:val="auto"/>
              </w:rPr>
            </w:pPr>
          </w:p>
        </w:tc>
      </w:tr>
    </w:tbl>
    <w:p w14:paraId="344FD26D" w14:textId="77777777" w:rsidR="00CF594A" w:rsidRDefault="00CF594A" w:rsidP="00CF594A">
      <w:pPr>
        <w:pStyle w:val="af1"/>
      </w:pPr>
    </w:p>
    <w:p w14:paraId="76034AE7" w14:textId="77777777" w:rsidR="00CF594A" w:rsidRDefault="00CF594A">
      <w:pPr>
        <w:spacing w:after="160" w:line="259" w:lineRule="auto"/>
        <w:rPr>
          <w:rFonts w:ascii="Arial" w:eastAsiaTheme="majorEastAsia" w:hAnsi="Arial" w:cstheme="majorBidi"/>
          <w:b/>
          <w:bCs/>
          <w:color w:val="000000" w:themeColor="text1"/>
          <w:sz w:val="28"/>
          <w:szCs w:val="28"/>
          <w:lang w:eastAsia="en-US"/>
        </w:rPr>
      </w:pPr>
      <w:r>
        <w:br w:type="page"/>
      </w:r>
    </w:p>
    <w:p w14:paraId="771B6EE2" w14:textId="75486979" w:rsidR="00E05D89" w:rsidRDefault="00E05D89" w:rsidP="00E05D89">
      <w:pPr>
        <w:pStyle w:val="1"/>
        <w:ind w:left="0" w:firstLine="709"/>
      </w:pPr>
      <w:bookmarkStart w:id="63" w:name="_Toc223362427"/>
      <w:r>
        <w:lastRenderedPageBreak/>
        <w:t xml:space="preserve">Правила </w:t>
      </w:r>
      <w:r w:rsidR="00345247">
        <w:t>упрощенного задания</w:t>
      </w:r>
      <w:r>
        <w:t xml:space="preserve"> требований к отверстию</w:t>
      </w:r>
      <w:bookmarkEnd w:id="63"/>
    </w:p>
    <w:p w14:paraId="356B405A" w14:textId="5861B190" w:rsidR="00345247" w:rsidRDefault="00345247" w:rsidP="00345247">
      <w:pPr>
        <w:pStyle w:val="23"/>
        <w:ind w:firstLine="850"/>
      </w:pPr>
      <w:bookmarkStart w:id="64" w:name="_Toc223362428"/>
      <w:r>
        <w:t>Условное изображение отверстия</w:t>
      </w:r>
      <w:bookmarkEnd w:id="64"/>
    </w:p>
    <w:p w14:paraId="29A5122C" w14:textId="0A5C3F1E" w:rsidR="00D46097" w:rsidRDefault="00D46097" w:rsidP="00D46097">
      <w:pPr>
        <w:pStyle w:val="af1"/>
      </w:pPr>
      <w:r>
        <w:t>Условное изображение отверстия на чертеже предполагает указание только положения центра и осевой линии отверстия (рисунок 2).</w:t>
      </w:r>
      <w:r w:rsidR="00CF594A">
        <w:t xml:space="preserve"> Рекомендуемые размеры условного изображения центра отверстия приведены в А.2.</w:t>
      </w:r>
    </w:p>
    <w:tbl>
      <w:tblPr>
        <w:tblStyle w:val="af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5126"/>
      </w:tblGrid>
      <w:tr w:rsidR="00CF594A" w:rsidRPr="004123A2" w14:paraId="4AEAD1C1" w14:textId="77777777" w:rsidTr="007B0D23">
        <w:tc>
          <w:tcPr>
            <w:tcW w:w="4797" w:type="dxa"/>
            <w:shd w:val="clear" w:color="auto" w:fill="auto"/>
            <w:vAlign w:val="center"/>
          </w:tcPr>
          <w:p w14:paraId="32DFDEFA" w14:textId="7D9C4E41" w:rsidR="00D46097" w:rsidRPr="004123A2" w:rsidRDefault="002A6D66" w:rsidP="00103997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0730BB9" wp14:editId="03FD326B">
                  <wp:extent cx="1409700" cy="890792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70" cy="89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shd w:val="clear" w:color="auto" w:fill="auto"/>
          </w:tcPr>
          <w:p w14:paraId="5179DB9C" w14:textId="7D9B8FFE" w:rsidR="00D46097" w:rsidRPr="004123A2" w:rsidRDefault="002A6D66" w:rsidP="00103997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3EFFEE7" wp14:editId="408B8FE2">
                  <wp:extent cx="1932104" cy="952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23" cy="9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097" w:rsidRPr="004123A2" w14:paraId="7AAF76FD" w14:textId="77777777" w:rsidTr="007B0D23">
        <w:tc>
          <w:tcPr>
            <w:tcW w:w="9923" w:type="dxa"/>
            <w:gridSpan w:val="2"/>
            <w:shd w:val="clear" w:color="auto" w:fill="auto"/>
          </w:tcPr>
          <w:p w14:paraId="5413123C" w14:textId="77777777" w:rsidR="00D46097" w:rsidRPr="004123A2" w:rsidRDefault="00D46097" w:rsidP="00103997">
            <w:pPr>
              <w:pStyle w:val="a0"/>
              <w:rPr>
                <w:color w:val="auto"/>
              </w:rPr>
            </w:pPr>
          </w:p>
        </w:tc>
      </w:tr>
    </w:tbl>
    <w:p w14:paraId="189C11F0" w14:textId="03F43759" w:rsidR="00345247" w:rsidRDefault="00345247" w:rsidP="00345247">
      <w:pPr>
        <w:pStyle w:val="23"/>
        <w:ind w:firstLine="850"/>
      </w:pPr>
      <w:bookmarkStart w:id="65" w:name="_Toc223362429"/>
      <w:r>
        <w:t>Условное обозначение требований к отверстию</w:t>
      </w:r>
      <w:bookmarkEnd w:id="65"/>
    </w:p>
    <w:p w14:paraId="3B32776E" w14:textId="09254D84" w:rsidR="00A14738" w:rsidRPr="004123A2" w:rsidRDefault="006F60FF" w:rsidP="00345247">
      <w:pPr>
        <w:pStyle w:val="3"/>
      </w:pPr>
      <w:r>
        <w:t>Условное обозначение требований к отверстию, показанному полностью, приводят на линии-выноске по следующим правилам</w:t>
      </w:r>
      <w:r w:rsidR="00A14738" w:rsidRPr="004123A2">
        <w:t>:</w:t>
      </w:r>
    </w:p>
    <w:p w14:paraId="6F7C36E3" w14:textId="72B97437" w:rsidR="00A343AA" w:rsidRPr="004123A2" w:rsidRDefault="00466862" w:rsidP="008904E3">
      <w:pPr>
        <w:pStyle w:val="1-"/>
        <w:numPr>
          <w:ilvl w:val="0"/>
          <w:numId w:val="32"/>
        </w:numPr>
        <w:ind w:left="0" w:firstLine="709"/>
        <w:rPr>
          <w:color w:val="auto"/>
        </w:rPr>
      </w:pPr>
      <w:r w:rsidRPr="004123A2">
        <w:rPr>
          <w:color w:val="auto"/>
        </w:rPr>
        <w:t>на изображении, проекционная плоскость которого перпендикулярна оси отверстия,</w:t>
      </w:r>
      <w:r w:rsidR="00731C93" w:rsidRPr="004123A2">
        <w:rPr>
          <w:color w:val="auto"/>
        </w:rPr>
        <w:t xml:space="preserve"> линию-выноску направляют к центру отверстия и заканчивают стрелкой на контуре отверстия со стороны большего диаметра</w:t>
      </w:r>
      <w:r w:rsidR="00345247">
        <w:rPr>
          <w:color w:val="auto"/>
        </w:rPr>
        <w:t xml:space="preserve"> </w:t>
      </w:r>
      <w:r w:rsidR="00345247" w:rsidRPr="00345247">
        <w:rPr>
          <w:color w:val="auto"/>
        </w:rPr>
        <w:t>[</w:t>
      </w:r>
      <w:r w:rsidR="00A343AA" w:rsidRPr="004123A2">
        <w:rPr>
          <w:color w:val="auto"/>
        </w:rPr>
        <w:t>рисун</w:t>
      </w:r>
      <w:r w:rsidR="00345247">
        <w:rPr>
          <w:color w:val="auto"/>
        </w:rPr>
        <w:t>о</w:t>
      </w:r>
      <w:r w:rsidR="00A343AA" w:rsidRPr="004123A2">
        <w:rPr>
          <w:color w:val="auto"/>
        </w:rPr>
        <w:t xml:space="preserve">к </w:t>
      </w:r>
      <w:r w:rsidR="00CF594A">
        <w:rPr>
          <w:color w:val="auto"/>
        </w:rPr>
        <w:t>3</w:t>
      </w:r>
      <w:r w:rsidR="0042056F">
        <w:rPr>
          <w:color w:val="auto"/>
        </w:rPr>
        <w:t xml:space="preserve"> </w:t>
      </w:r>
      <w:r w:rsidR="00A343AA" w:rsidRPr="004123A2">
        <w:rPr>
          <w:color w:val="auto"/>
        </w:rPr>
        <w:t>а</w:t>
      </w:r>
      <w:r w:rsidR="0042056F">
        <w:rPr>
          <w:color w:val="auto"/>
        </w:rPr>
        <w:t>)</w:t>
      </w:r>
      <w:r w:rsidR="00345247" w:rsidRPr="00345247">
        <w:rPr>
          <w:color w:val="auto"/>
        </w:rPr>
        <w:t>]</w:t>
      </w:r>
      <w:r w:rsidR="00B75F8F" w:rsidRPr="004123A2">
        <w:rPr>
          <w:color w:val="auto"/>
        </w:rPr>
        <w:t>;</w:t>
      </w:r>
    </w:p>
    <w:p w14:paraId="4E604737" w14:textId="21B54551" w:rsidR="00A343AA" w:rsidRPr="004123A2" w:rsidRDefault="00B75F8F" w:rsidP="008904E3">
      <w:pPr>
        <w:pStyle w:val="1-"/>
        <w:numPr>
          <w:ilvl w:val="0"/>
          <w:numId w:val="32"/>
        </w:numPr>
        <w:ind w:left="0" w:firstLine="709"/>
        <w:rPr>
          <w:color w:val="auto"/>
        </w:rPr>
      </w:pPr>
      <w:r w:rsidRPr="004123A2">
        <w:rPr>
          <w:color w:val="auto"/>
        </w:rPr>
        <w:t xml:space="preserve">на </w:t>
      </w:r>
      <w:r w:rsidR="00A343AA" w:rsidRPr="004123A2">
        <w:rPr>
          <w:color w:val="auto"/>
        </w:rPr>
        <w:t>разрезе (сечении)</w:t>
      </w:r>
      <w:r w:rsidR="008E5584" w:rsidRPr="004123A2">
        <w:rPr>
          <w:color w:val="auto"/>
        </w:rPr>
        <w:t>, плоскость сечения которого параллельна оси отверстия,</w:t>
      </w:r>
      <w:r w:rsidR="00A343AA" w:rsidRPr="004123A2">
        <w:rPr>
          <w:color w:val="auto"/>
        </w:rPr>
        <w:t xml:space="preserve"> лини</w:t>
      </w:r>
      <w:r w:rsidR="00CA469E">
        <w:rPr>
          <w:color w:val="auto"/>
        </w:rPr>
        <w:t>ю</w:t>
      </w:r>
      <w:r w:rsidR="00A343AA" w:rsidRPr="004123A2">
        <w:rPr>
          <w:color w:val="auto"/>
        </w:rPr>
        <w:t>-выноску направляют к точке пересечения осевой линии отверстия и поверхности элемента</w:t>
      </w:r>
      <w:r w:rsidR="0092790B" w:rsidRPr="004123A2">
        <w:rPr>
          <w:color w:val="auto"/>
        </w:rPr>
        <w:t xml:space="preserve"> и заканчивают стрелкой</w:t>
      </w:r>
      <w:r w:rsidR="00345247" w:rsidRPr="00345247">
        <w:rPr>
          <w:color w:val="auto"/>
        </w:rPr>
        <w:t xml:space="preserve"> [</w:t>
      </w:r>
      <w:r w:rsidR="00A343AA" w:rsidRPr="004123A2">
        <w:rPr>
          <w:color w:val="auto"/>
        </w:rPr>
        <w:t>рисун</w:t>
      </w:r>
      <w:r w:rsidR="00345247">
        <w:rPr>
          <w:color w:val="auto"/>
        </w:rPr>
        <w:t>о</w:t>
      </w:r>
      <w:r w:rsidR="00A343AA" w:rsidRPr="004123A2">
        <w:rPr>
          <w:color w:val="auto"/>
        </w:rPr>
        <w:t xml:space="preserve">к </w:t>
      </w:r>
      <w:r w:rsidR="00CF594A">
        <w:rPr>
          <w:color w:val="auto"/>
        </w:rPr>
        <w:t>3</w:t>
      </w:r>
      <w:r w:rsidR="0042056F">
        <w:rPr>
          <w:color w:val="auto"/>
        </w:rPr>
        <w:t xml:space="preserve"> </w:t>
      </w:r>
      <w:r w:rsidR="00A343AA" w:rsidRPr="004123A2">
        <w:rPr>
          <w:color w:val="auto"/>
        </w:rPr>
        <w:t>б</w:t>
      </w:r>
      <w:r w:rsidR="0042056F">
        <w:rPr>
          <w:color w:val="auto"/>
        </w:rPr>
        <w:t>)</w:t>
      </w:r>
      <w:r w:rsidR="00345247" w:rsidRPr="00345247">
        <w:rPr>
          <w:color w:val="auto"/>
        </w:rPr>
        <w:t>]</w:t>
      </w:r>
      <w:r w:rsidR="008904E3">
        <w:rPr>
          <w:color w:val="auto"/>
        </w:rPr>
        <w:t>;</w:t>
      </w:r>
    </w:p>
    <w:p w14:paraId="26C15AEA" w14:textId="03DE7963" w:rsidR="00DE10C5" w:rsidRPr="004123A2" w:rsidRDefault="006F60FF" w:rsidP="008904E3">
      <w:pPr>
        <w:pStyle w:val="1-"/>
        <w:numPr>
          <w:ilvl w:val="0"/>
          <w:numId w:val="32"/>
        </w:numPr>
        <w:ind w:left="0" w:firstLine="709"/>
        <w:rPr>
          <w:color w:val="auto"/>
        </w:rPr>
      </w:pPr>
      <w:r>
        <w:rPr>
          <w:color w:val="auto"/>
        </w:rPr>
        <w:t>в ЭГМ</w:t>
      </w:r>
      <w:r w:rsidR="00A42D15">
        <w:rPr>
          <w:color w:val="auto"/>
        </w:rPr>
        <w:t xml:space="preserve"> </w:t>
      </w:r>
      <w:r w:rsidR="00DE10C5" w:rsidRPr="004123A2">
        <w:rPr>
          <w:color w:val="auto"/>
        </w:rPr>
        <w:t xml:space="preserve">линию-выноску направляют к центру отверстия и заканчивают стрелкой на контуре пересечения отверстия и </w:t>
      </w:r>
      <w:r>
        <w:rPr>
          <w:color w:val="auto"/>
        </w:rPr>
        <w:t>лицевой</w:t>
      </w:r>
      <w:r w:rsidR="00DE10C5" w:rsidRPr="004123A2">
        <w:rPr>
          <w:color w:val="auto"/>
        </w:rPr>
        <w:t xml:space="preserve"> поверхности</w:t>
      </w:r>
      <w:r w:rsidR="00345247" w:rsidRPr="00345247">
        <w:rPr>
          <w:color w:val="auto"/>
        </w:rPr>
        <w:t xml:space="preserve"> </w:t>
      </w:r>
      <w:r w:rsidR="00CF594A">
        <w:rPr>
          <w:color w:val="auto"/>
        </w:rPr>
        <w:t>(</w:t>
      </w:r>
      <w:r w:rsidR="00A42D15">
        <w:rPr>
          <w:color w:val="auto"/>
        </w:rPr>
        <w:t>рисун</w:t>
      </w:r>
      <w:r w:rsidR="00345247">
        <w:rPr>
          <w:color w:val="auto"/>
        </w:rPr>
        <w:t>о</w:t>
      </w:r>
      <w:r w:rsidR="00A42D15">
        <w:rPr>
          <w:color w:val="auto"/>
        </w:rPr>
        <w:t xml:space="preserve">к </w:t>
      </w:r>
      <w:r w:rsidR="00CF594A">
        <w:rPr>
          <w:color w:val="auto"/>
        </w:rPr>
        <w:t>4)</w:t>
      </w:r>
      <w:r w:rsidR="00A42D15">
        <w:rPr>
          <w:color w:val="auto"/>
        </w:rPr>
        <w:t>.</w:t>
      </w:r>
    </w:p>
    <w:tbl>
      <w:tblPr>
        <w:tblStyle w:val="af"/>
        <w:tblW w:w="10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59"/>
      </w:tblGrid>
      <w:tr w:rsidR="004123A2" w:rsidRPr="004123A2" w14:paraId="058951CB" w14:textId="77777777" w:rsidTr="00C36133">
        <w:trPr>
          <w:trHeight w:val="422"/>
        </w:trPr>
        <w:tc>
          <w:tcPr>
            <w:tcW w:w="5058" w:type="dxa"/>
          </w:tcPr>
          <w:p w14:paraId="7868000F" w14:textId="030445AC" w:rsidR="002116F4" w:rsidRPr="004123A2" w:rsidRDefault="0042056F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5F17887" wp14:editId="66E5E9EB">
                  <wp:extent cx="1971675" cy="1537829"/>
                  <wp:effectExtent l="0" t="0" r="0" b="5715"/>
                  <wp:docPr id="107902662" name="Рисунок 10790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79" cy="15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14:paraId="48D74545" w14:textId="6637E9EC" w:rsidR="002116F4" w:rsidRPr="004123A2" w:rsidRDefault="0042056F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A15F8D3" wp14:editId="17876F03">
                  <wp:extent cx="1809750" cy="1544528"/>
                  <wp:effectExtent l="0" t="0" r="0" b="0"/>
                  <wp:docPr id="107902663" name="Рисунок 10790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31" cy="155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A2" w:rsidRPr="004123A2" w14:paraId="604C5828" w14:textId="77777777" w:rsidTr="00C36133">
        <w:trPr>
          <w:trHeight w:val="422"/>
        </w:trPr>
        <w:tc>
          <w:tcPr>
            <w:tcW w:w="5058" w:type="dxa"/>
          </w:tcPr>
          <w:p w14:paraId="5E7EB991" w14:textId="61FAF2F4" w:rsidR="002116F4" w:rsidRPr="00C85F2A" w:rsidRDefault="002116F4" w:rsidP="002116F4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  <w:lang w:val="en-US"/>
              </w:rPr>
            </w:pPr>
            <w:r w:rsidRPr="004123A2">
              <w:rPr>
                <w:color w:val="auto"/>
              </w:rPr>
              <w:t>а)</w:t>
            </w:r>
          </w:p>
        </w:tc>
        <w:tc>
          <w:tcPr>
            <w:tcW w:w="5059" w:type="dxa"/>
          </w:tcPr>
          <w:p w14:paraId="3EA1CD43" w14:textId="734758F9" w:rsidR="002116F4" w:rsidRPr="004123A2" w:rsidRDefault="002116F4" w:rsidP="002116F4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4123A2">
              <w:rPr>
                <w:color w:val="auto"/>
              </w:rPr>
              <w:t>б)</w:t>
            </w:r>
          </w:p>
        </w:tc>
      </w:tr>
      <w:tr w:rsidR="00CF594A" w:rsidRPr="004123A2" w14:paraId="089F349D" w14:textId="77777777" w:rsidTr="00103997">
        <w:trPr>
          <w:trHeight w:val="440"/>
        </w:trPr>
        <w:tc>
          <w:tcPr>
            <w:tcW w:w="10117" w:type="dxa"/>
            <w:gridSpan w:val="2"/>
          </w:tcPr>
          <w:p w14:paraId="2FD139B2" w14:textId="77777777" w:rsidR="00CF594A" w:rsidRPr="004123A2" w:rsidRDefault="00CF594A" w:rsidP="00103997">
            <w:pPr>
              <w:pStyle w:val="a0"/>
              <w:rPr>
                <w:color w:val="auto"/>
              </w:rPr>
            </w:pPr>
          </w:p>
        </w:tc>
      </w:tr>
      <w:tr w:rsidR="004123A2" w:rsidRPr="004123A2" w14:paraId="4507E245" w14:textId="77777777" w:rsidTr="00420E6E">
        <w:trPr>
          <w:trHeight w:val="422"/>
        </w:trPr>
        <w:tc>
          <w:tcPr>
            <w:tcW w:w="10117" w:type="dxa"/>
            <w:gridSpan w:val="2"/>
          </w:tcPr>
          <w:p w14:paraId="19469D29" w14:textId="00684F5E" w:rsidR="002116F4" w:rsidRPr="00F13367" w:rsidRDefault="0042056F" w:rsidP="009450B1">
            <w:pPr>
              <w:pStyle w:val="af3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B96BFE" wp14:editId="14E47227">
                  <wp:extent cx="2218675" cy="1762125"/>
                  <wp:effectExtent l="0" t="0" r="0" b="0"/>
                  <wp:docPr id="107902665" name="Рисунок 10790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71" cy="177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A2" w:rsidRPr="004123A2" w14:paraId="0147C37F" w14:textId="77777777" w:rsidTr="008D58C8">
        <w:trPr>
          <w:trHeight w:val="523"/>
        </w:trPr>
        <w:tc>
          <w:tcPr>
            <w:tcW w:w="10117" w:type="dxa"/>
            <w:gridSpan w:val="2"/>
          </w:tcPr>
          <w:p w14:paraId="274AF28D" w14:textId="77777777" w:rsidR="002116F4" w:rsidRPr="004123A2" w:rsidRDefault="002116F4" w:rsidP="002116F4">
            <w:pPr>
              <w:pStyle w:val="a0"/>
              <w:rPr>
                <w:color w:val="auto"/>
              </w:rPr>
            </w:pPr>
          </w:p>
        </w:tc>
      </w:tr>
    </w:tbl>
    <w:p w14:paraId="218C28BE" w14:textId="13B03AB7" w:rsidR="00A14738" w:rsidRPr="004123A2" w:rsidRDefault="005A69DF" w:rsidP="00BC4123">
      <w:pPr>
        <w:pStyle w:val="2"/>
        <w:ind w:left="0"/>
        <w:rPr>
          <w:color w:val="auto"/>
        </w:rPr>
      </w:pPr>
      <w:r w:rsidRPr="004123A2">
        <w:rPr>
          <w:color w:val="auto"/>
        </w:rPr>
        <w:t>Условное</w:t>
      </w:r>
      <w:r w:rsidR="00B75F8F" w:rsidRPr="004123A2">
        <w:rPr>
          <w:color w:val="auto"/>
        </w:rPr>
        <w:t xml:space="preserve"> </w:t>
      </w:r>
      <w:r w:rsidR="006F60FF">
        <w:rPr>
          <w:color w:val="auto"/>
        </w:rPr>
        <w:t>обозначение</w:t>
      </w:r>
      <w:r w:rsidR="00B75F8F" w:rsidRPr="004123A2">
        <w:rPr>
          <w:color w:val="auto"/>
        </w:rPr>
        <w:t xml:space="preserve"> </w:t>
      </w:r>
      <w:r w:rsidR="006F60FF">
        <w:rPr>
          <w:color w:val="auto"/>
        </w:rPr>
        <w:t xml:space="preserve">требований к отверстию, </w:t>
      </w:r>
      <w:r w:rsidR="00345247">
        <w:rPr>
          <w:color w:val="auto"/>
        </w:rPr>
        <w:t>изображенному</w:t>
      </w:r>
      <w:r w:rsidR="006F60FF">
        <w:rPr>
          <w:color w:val="auto"/>
        </w:rPr>
        <w:t xml:space="preserve"> </w:t>
      </w:r>
      <w:r w:rsidR="0042056F">
        <w:rPr>
          <w:color w:val="auto"/>
        </w:rPr>
        <w:t>условно</w:t>
      </w:r>
      <w:r w:rsidR="006F60FF">
        <w:rPr>
          <w:color w:val="auto"/>
        </w:rPr>
        <w:t>, приводят на линии-выноске по следующим правилам:</w:t>
      </w:r>
    </w:p>
    <w:p w14:paraId="5DB13455" w14:textId="45DE1DA3" w:rsidR="00731C93" w:rsidRPr="004123A2" w:rsidRDefault="008E5584" w:rsidP="00BC4123">
      <w:pPr>
        <w:pStyle w:val="1-"/>
        <w:ind w:left="0" w:firstLine="709"/>
        <w:rPr>
          <w:color w:val="auto"/>
        </w:rPr>
      </w:pPr>
      <w:r w:rsidRPr="004123A2">
        <w:rPr>
          <w:color w:val="auto"/>
        </w:rPr>
        <w:t>на изображении, проекционная плоскость которого перпендикулярная оси отверстия,</w:t>
      </w:r>
      <w:r w:rsidR="001560E9" w:rsidRPr="004123A2">
        <w:rPr>
          <w:color w:val="auto"/>
        </w:rPr>
        <w:t xml:space="preserve"> </w:t>
      </w:r>
      <w:r w:rsidR="00731C93" w:rsidRPr="004123A2">
        <w:rPr>
          <w:color w:val="auto"/>
        </w:rPr>
        <w:t xml:space="preserve">линию-выноску направляют </w:t>
      </w:r>
      <w:r w:rsidR="00373D14">
        <w:rPr>
          <w:color w:val="auto"/>
        </w:rPr>
        <w:t xml:space="preserve">к графическому символу центра отверстия </w:t>
      </w:r>
      <w:r w:rsidR="001560E9" w:rsidRPr="004123A2">
        <w:rPr>
          <w:color w:val="auto"/>
        </w:rPr>
        <w:t>и заканчивают стрелкой</w:t>
      </w:r>
      <w:r w:rsidR="00D46097">
        <w:rPr>
          <w:color w:val="auto"/>
        </w:rPr>
        <w:t xml:space="preserve"> </w:t>
      </w:r>
      <w:r w:rsidR="00D46097" w:rsidRPr="00D46097">
        <w:rPr>
          <w:color w:val="auto"/>
        </w:rPr>
        <w:t>[</w:t>
      </w:r>
      <w:r w:rsidR="001560E9" w:rsidRPr="004123A2">
        <w:rPr>
          <w:color w:val="auto"/>
        </w:rPr>
        <w:t>рисун</w:t>
      </w:r>
      <w:r w:rsidR="00D46097">
        <w:rPr>
          <w:color w:val="auto"/>
        </w:rPr>
        <w:t>о</w:t>
      </w:r>
      <w:r w:rsidR="001560E9" w:rsidRPr="004123A2">
        <w:rPr>
          <w:color w:val="auto"/>
        </w:rPr>
        <w:t xml:space="preserve">к </w:t>
      </w:r>
      <w:r w:rsidR="00CF594A">
        <w:rPr>
          <w:color w:val="auto"/>
        </w:rPr>
        <w:t>5</w:t>
      </w:r>
      <w:r w:rsidR="0042056F">
        <w:rPr>
          <w:color w:val="auto"/>
        </w:rPr>
        <w:t xml:space="preserve"> </w:t>
      </w:r>
      <w:r w:rsidR="0092790B" w:rsidRPr="004123A2">
        <w:rPr>
          <w:color w:val="auto"/>
        </w:rPr>
        <w:t>а</w:t>
      </w:r>
      <w:r w:rsidR="001D01D2">
        <w:rPr>
          <w:color w:val="auto"/>
        </w:rPr>
        <w:t>)</w:t>
      </w:r>
      <w:r w:rsidR="00D46097" w:rsidRPr="00D46097">
        <w:rPr>
          <w:color w:val="auto"/>
        </w:rPr>
        <w:t>]</w:t>
      </w:r>
      <w:r w:rsidR="001D01D2">
        <w:rPr>
          <w:color w:val="auto"/>
        </w:rPr>
        <w:t xml:space="preserve">. </w:t>
      </w:r>
    </w:p>
    <w:p w14:paraId="2FFBAF3E" w14:textId="11EF67AD" w:rsidR="008E5584" w:rsidRPr="004123A2" w:rsidRDefault="005A69DF" w:rsidP="00AB17B2">
      <w:pPr>
        <w:pStyle w:val="1-"/>
        <w:ind w:left="0" w:firstLine="709"/>
        <w:rPr>
          <w:color w:val="auto"/>
        </w:rPr>
      </w:pPr>
      <w:r w:rsidRPr="004123A2">
        <w:rPr>
          <w:color w:val="auto"/>
        </w:rPr>
        <w:t xml:space="preserve">на разрезе (сечении), плоскость сечения которого параллельна оси отверстия, </w:t>
      </w:r>
      <w:r w:rsidR="0092790B" w:rsidRPr="004123A2">
        <w:rPr>
          <w:color w:val="auto"/>
        </w:rPr>
        <w:t>линии-выноску направляют к точке пересечения осевой линии и поверхности элемента и заканчивают стрелкой</w:t>
      </w:r>
      <w:r w:rsidR="00CF594A">
        <w:rPr>
          <w:color w:val="auto"/>
        </w:rPr>
        <w:t xml:space="preserve"> </w:t>
      </w:r>
      <w:r w:rsidR="00CF594A" w:rsidRPr="00CF594A">
        <w:rPr>
          <w:color w:val="auto"/>
        </w:rPr>
        <w:t>[</w:t>
      </w:r>
      <w:r w:rsidR="0092790B" w:rsidRPr="004123A2">
        <w:rPr>
          <w:color w:val="auto"/>
        </w:rPr>
        <w:t>рисун</w:t>
      </w:r>
      <w:r w:rsidR="00CF594A">
        <w:rPr>
          <w:color w:val="auto"/>
        </w:rPr>
        <w:t>о</w:t>
      </w:r>
      <w:r w:rsidR="0092790B" w:rsidRPr="004123A2">
        <w:rPr>
          <w:color w:val="auto"/>
        </w:rPr>
        <w:t xml:space="preserve">к </w:t>
      </w:r>
      <w:r w:rsidR="00CF594A">
        <w:rPr>
          <w:color w:val="auto"/>
        </w:rPr>
        <w:t>5</w:t>
      </w:r>
      <w:r w:rsidR="0042056F">
        <w:rPr>
          <w:color w:val="auto"/>
        </w:rPr>
        <w:t xml:space="preserve"> </w:t>
      </w:r>
      <w:r w:rsidR="0092790B" w:rsidRPr="004123A2">
        <w:rPr>
          <w:color w:val="auto"/>
        </w:rPr>
        <w:t>б</w:t>
      </w:r>
      <w:r w:rsidR="001D01D2">
        <w:rPr>
          <w:color w:val="auto"/>
        </w:rPr>
        <w:t>)</w:t>
      </w:r>
      <w:r w:rsidR="00CF594A" w:rsidRPr="00CF594A">
        <w:rPr>
          <w:color w:val="auto"/>
        </w:rPr>
        <w:t>]</w:t>
      </w:r>
      <w:r w:rsidR="0092790B" w:rsidRPr="004123A2">
        <w:rPr>
          <w:color w:val="auto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4123A2" w:rsidRPr="004123A2" w14:paraId="5319F5A6" w14:textId="77777777" w:rsidTr="0042056F">
        <w:tc>
          <w:tcPr>
            <w:tcW w:w="4960" w:type="dxa"/>
            <w:vAlign w:val="center"/>
          </w:tcPr>
          <w:p w14:paraId="70394D1B" w14:textId="7E2ECBEF" w:rsidR="0092790B" w:rsidRPr="004123A2" w:rsidRDefault="0042056F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45285AF" wp14:editId="46E1E417">
                  <wp:extent cx="2081284" cy="1603266"/>
                  <wp:effectExtent l="0" t="0" r="0" b="0"/>
                  <wp:docPr id="107902666" name="Рисунок 10790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48" cy="160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14FF294" w14:textId="6F877E8A" w:rsidR="0092790B" w:rsidRPr="004123A2" w:rsidRDefault="0042056F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C0E62E1" wp14:editId="6B71A4C2">
                  <wp:extent cx="2167719" cy="1686523"/>
                  <wp:effectExtent l="0" t="0" r="4445" b="9525"/>
                  <wp:docPr id="107902667" name="Рисунок 10790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72" cy="169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A2" w:rsidRPr="004123A2" w14:paraId="5349F693" w14:textId="77777777" w:rsidTr="0042056F">
        <w:tc>
          <w:tcPr>
            <w:tcW w:w="4960" w:type="dxa"/>
          </w:tcPr>
          <w:p w14:paraId="25F1D200" w14:textId="77777777" w:rsidR="0092790B" w:rsidRPr="004123A2" w:rsidRDefault="0092790B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4123A2">
              <w:rPr>
                <w:color w:val="auto"/>
              </w:rPr>
              <w:t>а)</w:t>
            </w:r>
          </w:p>
        </w:tc>
        <w:tc>
          <w:tcPr>
            <w:tcW w:w="4961" w:type="dxa"/>
          </w:tcPr>
          <w:p w14:paraId="491204AB" w14:textId="77777777" w:rsidR="0092790B" w:rsidRPr="004123A2" w:rsidRDefault="0092790B" w:rsidP="004618D5">
            <w:pPr>
              <w:pStyle w:val="2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4123A2">
              <w:rPr>
                <w:color w:val="auto"/>
              </w:rPr>
              <w:t>б)</w:t>
            </w:r>
          </w:p>
        </w:tc>
      </w:tr>
      <w:tr w:rsidR="004123A2" w:rsidRPr="004123A2" w14:paraId="31BA9273" w14:textId="77777777" w:rsidTr="00236EF1">
        <w:trPr>
          <w:trHeight w:val="609"/>
        </w:trPr>
        <w:tc>
          <w:tcPr>
            <w:tcW w:w="9921" w:type="dxa"/>
            <w:gridSpan w:val="2"/>
          </w:tcPr>
          <w:p w14:paraId="5785592A" w14:textId="77777777" w:rsidR="0092790B" w:rsidRPr="004123A2" w:rsidRDefault="0092790B" w:rsidP="004618D5">
            <w:pPr>
              <w:pStyle w:val="a0"/>
              <w:rPr>
                <w:color w:val="auto"/>
              </w:rPr>
            </w:pPr>
          </w:p>
        </w:tc>
      </w:tr>
    </w:tbl>
    <w:p w14:paraId="3E8EB7D1" w14:textId="1EB9726B" w:rsidR="00CF594A" w:rsidRDefault="00043BDD" w:rsidP="00D025BD">
      <w:pPr>
        <w:pStyle w:val="2"/>
        <w:ind w:left="0"/>
      </w:pPr>
      <w:r>
        <w:t xml:space="preserve">При </w:t>
      </w:r>
      <w:r w:rsidR="00CF594A">
        <w:t>указании для отверстия индивидуального геометрического допуска</w:t>
      </w:r>
      <w:r w:rsidR="008D58C8">
        <w:t xml:space="preserve"> по ГОСТ Р 2.308</w:t>
      </w:r>
      <w:r w:rsidR="00CF594A">
        <w:t xml:space="preserve">, условное обозначение требований к отверстию располагают </w:t>
      </w:r>
      <w:r w:rsidR="00CB650D">
        <w:t>над рамкой допуска</w:t>
      </w:r>
      <w:r w:rsidR="008D58C8">
        <w:t xml:space="preserve"> (рисунок 7)</w:t>
      </w:r>
      <w:r w:rsidR="00CB650D">
        <w:t xml:space="preserve">. </w:t>
      </w:r>
    </w:p>
    <w:tbl>
      <w:tblPr>
        <w:tblStyle w:val="af"/>
        <w:tblpPr w:leftFromText="180" w:rightFromText="180" w:vertAnchor="text" w:horzAnchor="margin" w:tblpY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D58C8" w:rsidRPr="00187510" w14:paraId="233A6E77" w14:textId="77777777" w:rsidTr="008D58C8">
        <w:tc>
          <w:tcPr>
            <w:tcW w:w="9638" w:type="dxa"/>
          </w:tcPr>
          <w:p w14:paraId="0A4C1125" w14:textId="77777777" w:rsidR="008D58C8" w:rsidRPr="00187510" w:rsidRDefault="008D58C8" w:rsidP="008D58C8">
            <w:pPr>
              <w:pStyle w:val="1-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749616" wp14:editId="40AE9119">
                  <wp:extent cx="3789166" cy="2520000"/>
                  <wp:effectExtent l="0" t="0" r="1905" b="0"/>
                  <wp:docPr id="107902668" name="Рисунок 10790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16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C8" w:rsidRPr="00187510" w14:paraId="610ED7AB" w14:textId="77777777" w:rsidTr="008D58C8">
        <w:trPr>
          <w:trHeight w:val="571"/>
        </w:trPr>
        <w:tc>
          <w:tcPr>
            <w:tcW w:w="9638" w:type="dxa"/>
          </w:tcPr>
          <w:p w14:paraId="13ACA3A6" w14:textId="77777777" w:rsidR="008D58C8" w:rsidRPr="00187510" w:rsidRDefault="008D58C8" w:rsidP="008D58C8">
            <w:pPr>
              <w:pStyle w:val="a0"/>
              <w:rPr>
                <w:color w:val="auto"/>
              </w:rPr>
            </w:pPr>
          </w:p>
        </w:tc>
      </w:tr>
    </w:tbl>
    <w:p w14:paraId="201A87DF" w14:textId="0BE4BB32" w:rsidR="008D58C8" w:rsidRPr="00083B0C" w:rsidRDefault="008D58C8" w:rsidP="008D58C8">
      <w:pPr>
        <w:pStyle w:val="af3"/>
        <w:rPr>
          <w:color w:val="auto"/>
        </w:rPr>
      </w:pPr>
      <w:r w:rsidRPr="00084451">
        <w:rPr>
          <w:spacing w:val="40"/>
        </w:rPr>
        <w:t>Примечани</w:t>
      </w:r>
      <w:r>
        <w:rPr>
          <w:spacing w:val="40"/>
        </w:rPr>
        <w:t xml:space="preserve">е– </w:t>
      </w:r>
      <w:r w:rsidRPr="004123A2">
        <w:rPr>
          <w:color w:val="auto"/>
        </w:rPr>
        <w:t xml:space="preserve">Здесь и далее </w:t>
      </w:r>
      <w:r>
        <w:rPr>
          <w:color w:val="auto"/>
        </w:rPr>
        <w:t xml:space="preserve">для кратности иллюстрации </w:t>
      </w:r>
      <w:r w:rsidRPr="004123A2">
        <w:rPr>
          <w:color w:val="auto"/>
        </w:rPr>
        <w:t xml:space="preserve">на рисунках </w:t>
      </w:r>
      <w:r>
        <w:rPr>
          <w:color w:val="auto"/>
        </w:rPr>
        <w:t>приведены только для полного изображения отверстия, но, при отсутствии специальных указаний в тексте, применимы и для условного изображения отверстия</w:t>
      </w:r>
      <w:r w:rsidRPr="004123A2">
        <w:rPr>
          <w:color w:val="auto"/>
        </w:rPr>
        <w:t>.</w:t>
      </w:r>
    </w:p>
    <w:p w14:paraId="2ED43C9B" w14:textId="48EB07BF" w:rsidR="00043BDD" w:rsidRDefault="00043BDD" w:rsidP="00CB650D">
      <w:pPr>
        <w:pStyle w:val="3"/>
      </w:pPr>
      <w:r>
        <w:t xml:space="preserve">Если </w:t>
      </w:r>
      <w:r w:rsidR="00A63D44" w:rsidRPr="00043BDD">
        <w:t xml:space="preserve">элементы отверстия имеют </w:t>
      </w:r>
      <w:r w:rsidR="003936F5" w:rsidRPr="00043BDD">
        <w:t>раздельное</w:t>
      </w:r>
      <w:r w:rsidR="00A63D44" w:rsidRPr="00043BDD">
        <w:t xml:space="preserve"> поле допуска, но одинаковый комплект баз, </w:t>
      </w:r>
      <w:r>
        <w:t>то</w:t>
      </w:r>
      <w:r w:rsidR="00A63D44" w:rsidRPr="00043BDD">
        <w:t xml:space="preserve"> рамку геометрического допуска располагают под </w:t>
      </w:r>
      <w:r>
        <w:t>условным обозначением каждого элемента отверстия</w:t>
      </w:r>
      <w:r w:rsidR="00A63D44" w:rsidRPr="00043BDD">
        <w:t xml:space="preserve">, а линию выноску проводят от нижней рамки геометрического допуска, как показано на рисунке </w:t>
      </w:r>
      <w:r w:rsidR="008D58C8">
        <w:t>8.</w:t>
      </w:r>
    </w:p>
    <w:tbl>
      <w:tblPr>
        <w:tblStyle w:val="af"/>
        <w:tblpPr w:leftFromText="180" w:rightFromText="180" w:vertAnchor="text" w:horzAnchor="margin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D58C8" w:rsidRPr="00187510" w14:paraId="64C5408C" w14:textId="77777777" w:rsidTr="007B0D23">
        <w:tc>
          <w:tcPr>
            <w:tcW w:w="9638" w:type="dxa"/>
            <w:shd w:val="clear" w:color="auto" w:fill="auto"/>
          </w:tcPr>
          <w:p w14:paraId="6E6CF378" w14:textId="3608BBF7" w:rsidR="008D58C8" w:rsidRPr="00187510" w:rsidRDefault="007B0D23" w:rsidP="008D58C8">
            <w:pPr>
              <w:pStyle w:val="1-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81FC41B" wp14:editId="1740DDC0">
                  <wp:extent cx="4162425" cy="2815948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980" cy="282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C8" w:rsidRPr="00187510" w14:paraId="7CFD1231" w14:textId="77777777" w:rsidTr="008D58C8">
        <w:trPr>
          <w:trHeight w:val="588"/>
        </w:trPr>
        <w:tc>
          <w:tcPr>
            <w:tcW w:w="9638" w:type="dxa"/>
          </w:tcPr>
          <w:p w14:paraId="7E4A21BC" w14:textId="77777777" w:rsidR="008D58C8" w:rsidRPr="00187510" w:rsidRDefault="008D58C8" w:rsidP="008D58C8">
            <w:pPr>
              <w:pStyle w:val="a0"/>
              <w:rPr>
                <w:color w:val="auto"/>
              </w:rPr>
            </w:pPr>
          </w:p>
        </w:tc>
      </w:tr>
    </w:tbl>
    <w:p w14:paraId="6369F789" w14:textId="73FF72F4" w:rsidR="00A63D44" w:rsidRPr="00043BDD" w:rsidRDefault="00043BDD" w:rsidP="00CB650D">
      <w:pPr>
        <w:pStyle w:val="3"/>
      </w:pPr>
      <w:r>
        <w:t xml:space="preserve">Если </w:t>
      </w:r>
      <w:r w:rsidR="00A63D44" w:rsidRPr="00043BDD">
        <w:t xml:space="preserve">элементы отверстия имеют </w:t>
      </w:r>
      <w:r w:rsidR="003936F5" w:rsidRPr="00043BDD">
        <w:t>раздельное</w:t>
      </w:r>
      <w:r w:rsidR="00A63D44" w:rsidRPr="00043BDD">
        <w:t xml:space="preserve"> поле допуска и </w:t>
      </w:r>
      <w:r>
        <w:t>комплекс</w:t>
      </w:r>
      <w:r w:rsidR="00A63D44" w:rsidRPr="00043BDD">
        <w:t xml:space="preserve"> баз, при этом </w:t>
      </w:r>
      <w:r>
        <w:t>основной</w:t>
      </w:r>
      <w:r w:rsidR="00185D47" w:rsidRPr="00043BDD">
        <w:t xml:space="preserve"> элемент отверстия</w:t>
      </w:r>
      <w:r w:rsidR="00DC7356" w:rsidRPr="00043BDD">
        <w:t xml:space="preserve"> является базой для </w:t>
      </w:r>
      <w:r w:rsidR="00185D47" w:rsidRPr="00043BDD">
        <w:t>дополнительных</w:t>
      </w:r>
      <w:r w:rsidR="003936F5" w:rsidRPr="00043BDD">
        <w:t xml:space="preserve"> элементов</w:t>
      </w:r>
      <w:r w:rsidR="00DC7356" w:rsidRPr="00043BDD">
        <w:t>,</w:t>
      </w:r>
      <w:r w:rsidR="00A63D44" w:rsidRPr="00043BDD">
        <w:t xml:space="preserve"> </w:t>
      </w:r>
      <w:r>
        <w:t>то</w:t>
      </w:r>
      <w:r w:rsidR="00A63D44" w:rsidRPr="00043BDD">
        <w:t xml:space="preserve"> </w:t>
      </w:r>
      <w:r w:rsidR="00DC7356" w:rsidRPr="00043BDD">
        <w:t xml:space="preserve">символ базы указывают на рамке геометрического допуска </w:t>
      </w:r>
      <w:r>
        <w:t>основного</w:t>
      </w:r>
      <w:r w:rsidR="00185D47" w:rsidRPr="00043BDD">
        <w:t xml:space="preserve"> элемента</w:t>
      </w:r>
      <w:r w:rsidR="00DC7356" w:rsidRPr="00043BDD">
        <w:t xml:space="preserve">, а линию-выноску проводят от нижней рамки геометрического допуска, как показано на рисунке </w:t>
      </w:r>
      <w:r w:rsidR="008D58C8">
        <w:t>9</w:t>
      </w:r>
      <w:r w:rsidR="00DC7356" w:rsidRPr="00043BDD">
        <w:t>.</w:t>
      </w:r>
    </w:p>
    <w:p w14:paraId="365ED843" w14:textId="77777777" w:rsidR="00D65BDD" w:rsidRPr="00187510" w:rsidRDefault="00D65BDD" w:rsidP="00D65BDD">
      <w:pPr>
        <w:pStyle w:val="2"/>
        <w:numPr>
          <w:ilvl w:val="0"/>
          <w:numId w:val="0"/>
        </w:numPr>
        <w:ind w:left="568"/>
        <w:rPr>
          <w:color w:val="auto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187510" w:rsidRPr="00187510" w14:paraId="441EEF75" w14:textId="77777777" w:rsidTr="00420E6E">
        <w:tc>
          <w:tcPr>
            <w:tcW w:w="9921" w:type="dxa"/>
          </w:tcPr>
          <w:p w14:paraId="0B407D98" w14:textId="17D64631" w:rsidR="00D65BDD" w:rsidRPr="00187510" w:rsidRDefault="00663FE3" w:rsidP="00420E6E">
            <w:pPr>
              <w:pStyle w:val="1-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24F85CB" wp14:editId="7164EF6C">
                  <wp:extent cx="3544721" cy="2520000"/>
                  <wp:effectExtent l="0" t="0" r="0" b="0"/>
                  <wp:docPr id="107902670" name="Рисунок 10790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72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10" w:rsidRPr="00187510" w14:paraId="556B54E3" w14:textId="77777777" w:rsidTr="00420E6E">
        <w:tc>
          <w:tcPr>
            <w:tcW w:w="9921" w:type="dxa"/>
          </w:tcPr>
          <w:p w14:paraId="3B12A5B1" w14:textId="77777777" w:rsidR="00D65BDD" w:rsidRPr="00187510" w:rsidRDefault="00D65BDD" w:rsidP="00420E6E">
            <w:pPr>
              <w:pStyle w:val="a0"/>
              <w:rPr>
                <w:color w:val="auto"/>
              </w:rPr>
            </w:pPr>
          </w:p>
        </w:tc>
      </w:tr>
    </w:tbl>
    <w:p w14:paraId="7784F473" w14:textId="4C8E3D9A" w:rsidR="005F360E" w:rsidRDefault="000116D5" w:rsidP="0010107C">
      <w:pPr>
        <w:pStyle w:val="1"/>
        <w:ind w:left="0" w:firstLine="709"/>
      </w:pPr>
      <w:bookmarkStart w:id="66" w:name="_Toc223362430"/>
      <w:r>
        <w:t xml:space="preserve">Правила формирования </w:t>
      </w:r>
      <w:r w:rsidR="00825F13">
        <w:t xml:space="preserve">условного </w:t>
      </w:r>
      <w:r w:rsidR="005F360E">
        <w:t>обозначения</w:t>
      </w:r>
      <w:bookmarkEnd w:id="66"/>
    </w:p>
    <w:p w14:paraId="0BB8C241" w14:textId="5D6EF5A9" w:rsidR="00721C9F" w:rsidRDefault="00721C9F" w:rsidP="00692EA0">
      <w:pPr>
        <w:pStyle w:val="23"/>
        <w:ind w:left="0"/>
      </w:pPr>
      <w:bookmarkStart w:id="67" w:name="_Toc223362431"/>
      <w:r>
        <w:t>Общие требования</w:t>
      </w:r>
      <w:bookmarkEnd w:id="67"/>
    </w:p>
    <w:p w14:paraId="0BE09DF6" w14:textId="1FCF7006" w:rsidR="001915AD" w:rsidRPr="00CA469B" w:rsidRDefault="00825F13" w:rsidP="00692EA0">
      <w:pPr>
        <w:pStyle w:val="3"/>
        <w:tabs>
          <w:tab w:val="clear" w:pos="1531"/>
          <w:tab w:val="left" w:pos="1418"/>
        </w:tabs>
      </w:pPr>
      <w:r w:rsidRPr="00CA469B">
        <w:t>Условное</w:t>
      </w:r>
      <w:r w:rsidR="005F360E" w:rsidRPr="00CA469B">
        <w:t xml:space="preserve"> обозначени</w:t>
      </w:r>
      <w:r w:rsidRPr="00CA469B">
        <w:t>е</w:t>
      </w:r>
      <w:r w:rsidR="005F360E" w:rsidRPr="00CA469B">
        <w:t xml:space="preserve"> </w:t>
      </w:r>
      <w:r w:rsidR="00100812" w:rsidRPr="00CA469B">
        <w:t xml:space="preserve">требований к </w:t>
      </w:r>
      <w:r w:rsidR="005F360E" w:rsidRPr="00CA469B">
        <w:t>отверсти</w:t>
      </w:r>
      <w:r w:rsidR="00100812" w:rsidRPr="00CA469B">
        <w:t>ю</w:t>
      </w:r>
      <w:r w:rsidR="005F360E" w:rsidRPr="00CA469B">
        <w:t xml:space="preserve"> </w:t>
      </w:r>
      <w:r w:rsidRPr="00CA469B">
        <w:t xml:space="preserve">включает </w:t>
      </w:r>
      <w:r w:rsidR="00721C9F">
        <w:t>одну или несколько строк, расположенных друг под другом, в каждой из которых приводятся требования к одному элементу отверстия (рисунок 10)</w:t>
      </w:r>
      <w:r w:rsidR="00692EA0">
        <w:t>.</w:t>
      </w:r>
      <w:r w:rsidR="00B74079">
        <w:t xml:space="preserve"> </w:t>
      </w:r>
      <w:r w:rsidR="00F757AB" w:rsidRPr="00CA469B">
        <w:t>В верхней строке</w:t>
      </w:r>
      <w:r w:rsidR="00100812" w:rsidRPr="00CA469B">
        <w:t xml:space="preserve"> приводят требования к</w:t>
      </w:r>
      <w:r w:rsidR="001915AD" w:rsidRPr="00CA469B">
        <w:t xml:space="preserve"> </w:t>
      </w:r>
      <w:r w:rsidR="00100812" w:rsidRPr="00CA469B">
        <w:t xml:space="preserve">основному </w:t>
      </w:r>
      <w:r w:rsidR="00872C7F" w:rsidRPr="00CA469B">
        <w:t>элемент</w:t>
      </w:r>
      <w:r w:rsidR="00100812" w:rsidRPr="00CA469B">
        <w:t>у</w:t>
      </w:r>
      <w:r w:rsidR="00872C7F" w:rsidRPr="00CA469B">
        <w:t xml:space="preserve"> отверстия</w:t>
      </w:r>
      <w:r w:rsidR="00721C9F">
        <w:t>.</w:t>
      </w:r>
      <w:r w:rsidR="001915AD" w:rsidRPr="00CA469B">
        <w:t xml:space="preserve"> </w:t>
      </w:r>
      <w:r w:rsidR="00721C9F">
        <w:t>Требования</w:t>
      </w:r>
      <w:r w:rsidR="00100812" w:rsidRPr="00CA469B">
        <w:t xml:space="preserve"> к дополнительным элементам</w:t>
      </w:r>
      <w:r w:rsidR="00721C9F">
        <w:t xml:space="preserve"> (при необходимости)</w:t>
      </w:r>
      <w:r w:rsidR="00100812" w:rsidRPr="00CA469B">
        <w:t xml:space="preserve"> </w:t>
      </w:r>
      <w:r w:rsidR="00721C9F">
        <w:t>приводят</w:t>
      </w:r>
      <w:r w:rsidR="00721C9F" w:rsidRPr="00CA469B">
        <w:t xml:space="preserve"> </w:t>
      </w:r>
      <w:r w:rsidR="002C522A" w:rsidRPr="00CA469B">
        <w:t>в следующих строках</w:t>
      </w:r>
      <w:r w:rsidR="001915AD" w:rsidRPr="00CA469B">
        <w:t xml:space="preserve"> в порядке углубления</w:t>
      </w:r>
      <w:r w:rsidR="00B74079">
        <w:t xml:space="preserve"> </w:t>
      </w:r>
    </w:p>
    <w:tbl>
      <w:tblPr>
        <w:tblStyle w:val="af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37304" w14:paraId="7716D4CD" w14:textId="77777777" w:rsidTr="00B74079">
        <w:tc>
          <w:tcPr>
            <w:tcW w:w="9212" w:type="dxa"/>
          </w:tcPr>
          <w:p w14:paraId="12EF7E73" w14:textId="5560BDDB" w:rsidR="00D37304" w:rsidRDefault="00420E6E" w:rsidP="00946EF3">
            <w:pPr>
              <w:pStyle w:val="2"/>
              <w:numPr>
                <w:ilvl w:val="0"/>
                <w:numId w:val="0"/>
              </w:numPr>
              <w:jc w:val="center"/>
            </w:pPr>
            <w:r w:rsidRPr="00420E6E">
              <w:rPr>
                <w:noProof/>
              </w:rPr>
              <w:drawing>
                <wp:inline distT="0" distB="0" distL="0" distR="0" wp14:anchorId="7B604DF3" wp14:editId="15CABBC3">
                  <wp:extent cx="2238375" cy="1221495"/>
                  <wp:effectExtent l="0" t="0" r="0" b="0"/>
                  <wp:docPr id="772456516" name="Рисунок 77245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45" cy="123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0DEC0" w14:textId="5A9075F0" w:rsidR="00946EF3" w:rsidRDefault="00CC22A3" w:rsidP="003936F5">
            <w:pPr>
              <w:pStyle w:val="af3"/>
              <w:ind w:firstLine="0"/>
              <w:jc w:val="center"/>
            </w:pPr>
            <w:r w:rsidRPr="00431F08">
              <w:t>1</w:t>
            </w:r>
            <w:r>
              <w:t xml:space="preserve"> </w:t>
            </w:r>
            <w:r w:rsidR="00946EF3">
              <w:t xml:space="preserve">– </w:t>
            </w:r>
            <w:r w:rsidR="00AF587E">
              <w:t>основной</w:t>
            </w:r>
            <w:r w:rsidR="00946EF3">
              <w:t xml:space="preserve"> элемент отверстия;</w:t>
            </w:r>
          </w:p>
          <w:p w14:paraId="4767E05B" w14:textId="27BBDCDB" w:rsidR="00946EF3" w:rsidRDefault="00CC22A3" w:rsidP="003936F5">
            <w:pPr>
              <w:pStyle w:val="af3"/>
              <w:ind w:firstLine="0"/>
              <w:jc w:val="center"/>
            </w:pPr>
            <w:r w:rsidRPr="00431F08">
              <w:t>2</w:t>
            </w:r>
            <w:r w:rsidR="00946EF3">
              <w:t xml:space="preserve"> – </w:t>
            </w:r>
            <w:r w:rsidR="00131C94">
              <w:t>дополнительные</w:t>
            </w:r>
            <w:r w:rsidR="00946EF3">
              <w:t xml:space="preserve"> элементы отверстия.</w:t>
            </w:r>
          </w:p>
        </w:tc>
      </w:tr>
      <w:tr w:rsidR="00D37304" w14:paraId="7FC31F6A" w14:textId="77777777" w:rsidTr="00B74079">
        <w:trPr>
          <w:trHeight w:val="459"/>
        </w:trPr>
        <w:tc>
          <w:tcPr>
            <w:tcW w:w="9212" w:type="dxa"/>
          </w:tcPr>
          <w:p w14:paraId="41EEC332" w14:textId="77777777" w:rsidR="00D37304" w:rsidRDefault="00D37304" w:rsidP="00D37304">
            <w:pPr>
              <w:pStyle w:val="a0"/>
            </w:pPr>
          </w:p>
        </w:tc>
      </w:tr>
    </w:tbl>
    <w:p w14:paraId="4652FC79" w14:textId="06000B46" w:rsidR="00574EC6" w:rsidRDefault="00574EC6" w:rsidP="00692EA0">
      <w:pPr>
        <w:pStyle w:val="3"/>
      </w:pPr>
      <w:r>
        <w:t xml:space="preserve">Количество одинаковых отверстий приводят перед требованиями к основному элементу отверстия с разделением пробелом (рисунок </w:t>
      </w:r>
      <w:r w:rsidR="000116D5">
        <w:t>1</w:t>
      </w:r>
      <w:r w:rsidR="00692EA0">
        <w:t>0</w:t>
      </w:r>
      <w:r>
        <w:t>).</w:t>
      </w:r>
    </w:p>
    <w:tbl>
      <w:tblPr>
        <w:tblStyle w:val="af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116D5" w:rsidRPr="000116D5" w14:paraId="0FFA1AC7" w14:textId="77777777" w:rsidTr="00103997">
        <w:tc>
          <w:tcPr>
            <w:tcW w:w="9212" w:type="dxa"/>
          </w:tcPr>
          <w:p w14:paraId="57E53A4A" w14:textId="2C208ADD" w:rsidR="00721C9F" w:rsidRPr="000116D5" w:rsidRDefault="007B0D23" w:rsidP="00103997">
            <w:pPr>
              <w:pStyle w:val="af3"/>
              <w:ind w:firstLine="0"/>
              <w:jc w:val="center"/>
              <w:rPr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7C09B6" wp14:editId="61CAFB97">
                  <wp:extent cx="4524375" cy="223049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469" cy="223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6D5" w14:paraId="60750C07" w14:textId="77777777" w:rsidTr="00103997">
        <w:trPr>
          <w:trHeight w:val="459"/>
        </w:trPr>
        <w:tc>
          <w:tcPr>
            <w:tcW w:w="9212" w:type="dxa"/>
          </w:tcPr>
          <w:p w14:paraId="08E1FB5E" w14:textId="77777777" w:rsidR="000116D5" w:rsidRDefault="000116D5" w:rsidP="00103997">
            <w:pPr>
              <w:pStyle w:val="a0"/>
            </w:pPr>
          </w:p>
        </w:tc>
      </w:tr>
    </w:tbl>
    <w:p w14:paraId="2BBC8E51" w14:textId="61F800FA" w:rsidR="00721C9F" w:rsidRDefault="00721C9F" w:rsidP="00692EA0">
      <w:pPr>
        <w:pStyle w:val="3"/>
      </w:pPr>
      <w:r>
        <w:t>Отдельные требования к элементам отверстия включают:</w:t>
      </w:r>
    </w:p>
    <w:p w14:paraId="10E74B57" w14:textId="0EBD28AC" w:rsidR="00084B42" w:rsidRDefault="00084B42" w:rsidP="00084B42">
      <w:pPr>
        <w:pStyle w:val="af1"/>
      </w:pPr>
      <w:r>
        <w:t xml:space="preserve">- </w:t>
      </w:r>
      <w:r w:rsidR="00721C9F">
        <w:t>требования к диаметру гладкого отверстия;</w:t>
      </w:r>
    </w:p>
    <w:p w14:paraId="09B7B83A" w14:textId="3A60B8AA" w:rsidR="00084B42" w:rsidRDefault="00084B42" w:rsidP="00084B42">
      <w:pPr>
        <w:pStyle w:val="af1"/>
      </w:pPr>
      <w:r>
        <w:t>- требования к резьбе;</w:t>
      </w:r>
    </w:p>
    <w:p w14:paraId="575C6A26" w14:textId="77777777" w:rsidR="00721C9F" w:rsidRDefault="00721C9F" w:rsidP="00721C9F">
      <w:pPr>
        <w:pStyle w:val="af1"/>
      </w:pPr>
      <w:r>
        <w:t>- требования к глубине (длине);</w:t>
      </w:r>
    </w:p>
    <w:p w14:paraId="1DA512F4" w14:textId="77777777" w:rsidR="00721C9F" w:rsidRDefault="00721C9F" w:rsidP="00721C9F">
      <w:pPr>
        <w:pStyle w:val="af1"/>
      </w:pPr>
      <w:r>
        <w:t>- требования к шероховатости поверхности;</w:t>
      </w:r>
    </w:p>
    <w:p w14:paraId="60D4EA70" w14:textId="77777777" w:rsidR="00721C9F" w:rsidRPr="008E1534" w:rsidRDefault="00721C9F" w:rsidP="00721C9F">
      <w:pPr>
        <w:pStyle w:val="af1"/>
      </w:pPr>
      <w:r>
        <w:t>- требования к скруглению в месте перехода.</w:t>
      </w:r>
    </w:p>
    <w:p w14:paraId="32993BBD" w14:textId="606D3E3D" w:rsidR="00721C9F" w:rsidRDefault="00982728" w:rsidP="00721C9F">
      <w:pPr>
        <w:pStyle w:val="3"/>
      </w:pPr>
      <w:r>
        <w:t>Требования к диаметру гладкого отверстия</w:t>
      </w:r>
      <w:r w:rsidR="00692EA0">
        <w:t xml:space="preserve"> (</w:t>
      </w:r>
      <w:r>
        <w:t>основн</w:t>
      </w:r>
      <w:r w:rsidR="00692EA0">
        <w:t xml:space="preserve">ого или дополнительного </w:t>
      </w:r>
      <w:r>
        <w:t>элемент</w:t>
      </w:r>
      <w:r w:rsidR="00692EA0">
        <w:t>а – диа</w:t>
      </w:r>
      <w:r>
        <w:t xml:space="preserve">метр </w:t>
      </w:r>
      <w:proofErr w:type="spellStart"/>
      <w:r>
        <w:t>цековки</w:t>
      </w:r>
      <w:proofErr w:type="spellEnd"/>
      <w:r>
        <w:t xml:space="preserve">, </w:t>
      </w:r>
      <w:proofErr w:type="spellStart"/>
      <w:r>
        <w:t>разбуртовки</w:t>
      </w:r>
      <w:proofErr w:type="spellEnd"/>
      <w:r>
        <w:t>) приводят в соответствии с ГОСТ Р 2.307.</w:t>
      </w:r>
    </w:p>
    <w:p w14:paraId="304431A9" w14:textId="527EA7E1" w:rsidR="00084B42" w:rsidRPr="00692EA0" w:rsidRDefault="00084B42" w:rsidP="00084B42">
      <w:pPr>
        <w:pStyle w:val="af3"/>
        <w:rPr>
          <w:b/>
          <w:bCs/>
          <w:i/>
          <w:iCs/>
        </w:rPr>
      </w:pPr>
      <w:r w:rsidRPr="00692EA0">
        <w:rPr>
          <w:b/>
          <w:bCs/>
          <w:i/>
          <w:iCs/>
        </w:rPr>
        <w:t xml:space="preserve">Пример - </w:t>
      </w:r>
    </w:p>
    <w:p w14:paraId="49EBB2EF" w14:textId="7131183A" w:rsidR="00084B42" w:rsidRDefault="00084B42" w:rsidP="00070B80">
      <w:pPr>
        <w:pStyle w:val="af3"/>
        <w:ind w:firstLine="0"/>
        <w:jc w:val="center"/>
      </w:pPr>
      <w:r w:rsidRPr="000B29E1">
        <w:rPr>
          <w:i/>
          <w:noProof/>
          <w:lang w:val="en-US"/>
        </w:rPr>
        <w:drawing>
          <wp:inline distT="0" distB="0" distL="0" distR="0" wp14:anchorId="037B6455" wp14:editId="7B6A25C1">
            <wp:extent cx="4575474" cy="5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547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5DD9" w14:textId="36ACF091" w:rsidR="00084B42" w:rsidRDefault="00084B42" w:rsidP="00721C9F">
      <w:pPr>
        <w:pStyle w:val="3"/>
      </w:pPr>
      <w:r>
        <w:t>Требования к резьбе приводят в виде условного обозначения стандартизированной резьбы по соответствующим стандартам.</w:t>
      </w:r>
    </w:p>
    <w:p w14:paraId="580E2A87" w14:textId="46888BE1" w:rsidR="00084B42" w:rsidRPr="00692EA0" w:rsidRDefault="00084B42" w:rsidP="00084B42">
      <w:pPr>
        <w:pStyle w:val="af3"/>
        <w:rPr>
          <w:b/>
          <w:bCs/>
          <w:i/>
          <w:iCs/>
        </w:rPr>
      </w:pPr>
      <w:r w:rsidRPr="00692EA0">
        <w:rPr>
          <w:b/>
          <w:bCs/>
          <w:i/>
          <w:iCs/>
        </w:rPr>
        <w:t>Пример -</w:t>
      </w:r>
    </w:p>
    <w:p w14:paraId="198252B8" w14:textId="63AD1B21" w:rsidR="00084B42" w:rsidRDefault="00084B42" w:rsidP="00070B80">
      <w:pPr>
        <w:pStyle w:val="af3"/>
        <w:ind w:firstLine="0"/>
        <w:jc w:val="center"/>
      </w:pPr>
      <w:r w:rsidRPr="000B29E1">
        <w:rPr>
          <w:b/>
          <w:bCs/>
          <w:i/>
          <w:iCs/>
          <w:noProof/>
        </w:rPr>
        <w:drawing>
          <wp:inline distT="0" distB="0" distL="0" distR="0" wp14:anchorId="02F69CDB" wp14:editId="2CFC6217">
            <wp:extent cx="4663082" cy="36000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308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6461" w14:textId="77777777" w:rsidR="002A6D66" w:rsidRDefault="002A6D66" w:rsidP="002A6D66">
      <w:pPr>
        <w:pStyle w:val="3"/>
      </w:pPr>
      <w:r>
        <w:t>Требования к шероховатости поверхности элементов отверстия приводят в виде параметра шероховатости и его значения без специального графического символа.</w:t>
      </w:r>
    </w:p>
    <w:p w14:paraId="2668DD71" w14:textId="77777777" w:rsidR="002A6D66" w:rsidRPr="002A6D66" w:rsidRDefault="002A6D66" w:rsidP="002A6D66">
      <w:pPr>
        <w:pStyle w:val="af3"/>
        <w:rPr>
          <w:b/>
          <w:bCs/>
          <w:i/>
          <w:iCs/>
        </w:rPr>
      </w:pPr>
      <w:r w:rsidRPr="002A6D66">
        <w:rPr>
          <w:b/>
          <w:bCs/>
          <w:i/>
          <w:iCs/>
        </w:rPr>
        <w:t xml:space="preserve">Пример - </w:t>
      </w:r>
    </w:p>
    <w:p w14:paraId="200409BA" w14:textId="77777777" w:rsidR="002A6D66" w:rsidRDefault="002A6D66" w:rsidP="002A6D66">
      <w:pPr>
        <w:pStyle w:val="af1"/>
        <w:jc w:val="center"/>
      </w:pPr>
      <w:r w:rsidRPr="000B29E1">
        <w:rPr>
          <w:noProof/>
        </w:rPr>
        <w:drawing>
          <wp:inline distT="0" distB="0" distL="0" distR="0" wp14:anchorId="55F5D798" wp14:editId="535CD6CE">
            <wp:extent cx="4756458" cy="3662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2066" cy="37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7B0B" w14:textId="0042552C" w:rsidR="00084B42" w:rsidRDefault="00084B42" w:rsidP="00721C9F">
      <w:pPr>
        <w:pStyle w:val="3"/>
      </w:pPr>
      <w:r>
        <w:t>Требования к глубине</w:t>
      </w:r>
      <w:r w:rsidR="00E16E11">
        <w:t xml:space="preserve"> </w:t>
      </w:r>
      <w:r w:rsidR="00692EA0">
        <w:t>отверстия (</w:t>
      </w:r>
      <w:r>
        <w:t>основн</w:t>
      </w:r>
      <w:r w:rsidR="00692EA0">
        <w:t xml:space="preserve">ого или дополнительного </w:t>
      </w:r>
      <w:r>
        <w:t xml:space="preserve"> элемент</w:t>
      </w:r>
      <w:r w:rsidR="00692EA0">
        <w:t>а</w:t>
      </w:r>
      <w:r>
        <w:t xml:space="preserve"> </w:t>
      </w:r>
      <w:r w:rsidR="00070B80">
        <w:t xml:space="preserve">– </w:t>
      </w:r>
      <w:r>
        <w:t xml:space="preserve">глубина </w:t>
      </w:r>
      <w:proofErr w:type="spellStart"/>
      <w:r>
        <w:t>цековки</w:t>
      </w:r>
      <w:proofErr w:type="spellEnd"/>
      <w:r>
        <w:t xml:space="preserve">, </w:t>
      </w:r>
      <w:proofErr w:type="spellStart"/>
      <w:r>
        <w:t>разбуртовки</w:t>
      </w:r>
      <w:proofErr w:type="spellEnd"/>
      <w:r>
        <w:t>) включают графический символ «глубина» (см. таблицу 1), после которого указывают размерное число.</w:t>
      </w:r>
    </w:p>
    <w:p w14:paraId="10C15C31" w14:textId="0BAA2CAD" w:rsidR="00084B42" w:rsidRPr="00070B80" w:rsidRDefault="00084B42" w:rsidP="00084B42">
      <w:pPr>
        <w:pStyle w:val="af3"/>
        <w:rPr>
          <w:b/>
          <w:bCs/>
          <w:i/>
          <w:iCs/>
        </w:rPr>
      </w:pPr>
      <w:r w:rsidRPr="00070B80">
        <w:rPr>
          <w:b/>
          <w:bCs/>
          <w:i/>
          <w:iCs/>
        </w:rPr>
        <w:lastRenderedPageBreak/>
        <w:t xml:space="preserve">Пример - </w:t>
      </w:r>
    </w:p>
    <w:p w14:paraId="48E64239" w14:textId="56F7AB50" w:rsidR="00084B42" w:rsidRDefault="00084B42" w:rsidP="00070B80">
      <w:pPr>
        <w:pStyle w:val="af3"/>
        <w:ind w:firstLine="0"/>
        <w:jc w:val="center"/>
      </w:pPr>
      <w:r w:rsidRPr="000B29E1">
        <w:rPr>
          <w:b/>
          <w:bCs/>
          <w:i/>
          <w:iCs/>
          <w:noProof/>
        </w:rPr>
        <w:drawing>
          <wp:inline distT="0" distB="0" distL="0" distR="0" wp14:anchorId="76740E7A" wp14:editId="34C0450A">
            <wp:extent cx="2403020" cy="504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302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2BC0" w14:textId="46136C31" w:rsidR="00084B42" w:rsidRDefault="00084B42" w:rsidP="00721C9F">
      <w:pPr>
        <w:pStyle w:val="3"/>
      </w:pPr>
      <w:r>
        <w:t xml:space="preserve">Требования к углу наклона конической поверхности зенковки или </w:t>
      </w:r>
      <w:proofErr w:type="spellStart"/>
      <w:r>
        <w:t>разбуртовки</w:t>
      </w:r>
      <w:proofErr w:type="spellEnd"/>
      <w:r>
        <w:t xml:space="preserve"> приводят в соответствии с ГОСТ Р 2.307.</w:t>
      </w:r>
    </w:p>
    <w:p w14:paraId="617A3276" w14:textId="52ACB063" w:rsidR="00457A64" w:rsidRPr="00070B80" w:rsidRDefault="00457A64" w:rsidP="00457A64">
      <w:pPr>
        <w:pStyle w:val="af3"/>
        <w:rPr>
          <w:b/>
          <w:bCs/>
          <w:i/>
          <w:iCs/>
        </w:rPr>
      </w:pPr>
      <w:r w:rsidRPr="00070B80">
        <w:rPr>
          <w:b/>
          <w:bCs/>
          <w:i/>
          <w:iCs/>
        </w:rPr>
        <w:t xml:space="preserve">Пример - </w:t>
      </w:r>
    </w:p>
    <w:p w14:paraId="576BE0E0" w14:textId="69301EE2" w:rsidR="00457A64" w:rsidRPr="00070B80" w:rsidRDefault="00457A64" w:rsidP="00070B80">
      <w:pPr>
        <w:pStyle w:val="af3"/>
        <w:ind w:firstLine="0"/>
        <w:jc w:val="center"/>
      </w:pPr>
      <w:r>
        <w:rPr>
          <w:noProof/>
        </w:rPr>
        <w:drawing>
          <wp:inline distT="0" distB="0" distL="0" distR="0" wp14:anchorId="761DC19A" wp14:editId="53445909">
            <wp:extent cx="1504950" cy="321942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5863" cy="3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066E" w14:textId="44E4AA47" w:rsidR="00457A64" w:rsidRPr="00070B80" w:rsidRDefault="00457A64" w:rsidP="00721C9F">
      <w:pPr>
        <w:pStyle w:val="3"/>
      </w:pPr>
      <w:r>
        <w:t xml:space="preserve">Требования к скруглению между цилиндрической и плоской частью </w:t>
      </w:r>
      <w:proofErr w:type="spellStart"/>
      <w:r w:rsidRPr="00187510">
        <w:rPr>
          <w:color w:val="auto"/>
        </w:rPr>
        <w:t>цековки</w:t>
      </w:r>
      <w:proofErr w:type="spellEnd"/>
      <w:r>
        <w:rPr>
          <w:color w:val="auto"/>
        </w:rPr>
        <w:t xml:space="preserve"> приводят в соответствии с ГОСТ Р 2.307.</w:t>
      </w:r>
    </w:p>
    <w:p w14:paraId="122F8CE4" w14:textId="4D44676D" w:rsidR="00457A64" w:rsidRPr="00070B80" w:rsidRDefault="00457A64" w:rsidP="00457A64">
      <w:pPr>
        <w:pStyle w:val="af3"/>
        <w:rPr>
          <w:b/>
          <w:bCs/>
          <w:i/>
          <w:iCs/>
        </w:rPr>
      </w:pPr>
      <w:r w:rsidRPr="00070B80">
        <w:rPr>
          <w:b/>
          <w:bCs/>
          <w:i/>
          <w:iCs/>
        </w:rPr>
        <w:t>Пример -</w:t>
      </w:r>
    </w:p>
    <w:p w14:paraId="458D9BA7" w14:textId="13F20A32" w:rsidR="00457A64" w:rsidRPr="00070B80" w:rsidRDefault="00457A64" w:rsidP="00070B80">
      <w:pPr>
        <w:pStyle w:val="af3"/>
        <w:ind w:firstLine="0"/>
        <w:jc w:val="center"/>
      </w:pPr>
      <w:r w:rsidRPr="000B29E1">
        <w:rPr>
          <w:i/>
          <w:iCs/>
          <w:noProof/>
        </w:rPr>
        <w:drawing>
          <wp:inline distT="0" distB="0" distL="0" distR="0" wp14:anchorId="477DCCBF" wp14:editId="607DD8BC">
            <wp:extent cx="1952625" cy="48412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63004" cy="4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9C1D" w14:textId="44CDCE28" w:rsidR="00457A64" w:rsidRDefault="00457A64" w:rsidP="00721C9F">
      <w:pPr>
        <w:pStyle w:val="3"/>
      </w:pPr>
      <w:r>
        <w:t>Каждая строка условного обозначения требований к отверстию включает последовательное указание необходимых требований к каждому элементу</w:t>
      </w:r>
      <w:r w:rsidR="00344DC3">
        <w:t xml:space="preserve"> отверстия. </w:t>
      </w:r>
      <w:r>
        <w:t>Каждое отдельное требование отделяется от предыдущего пробелом</w:t>
      </w:r>
      <w:r w:rsidR="00344DC3">
        <w:t xml:space="preserve"> (</w:t>
      </w:r>
      <w:r w:rsidR="00070B80">
        <w:t xml:space="preserve">пример показан на </w:t>
      </w:r>
      <w:r w:rsidR="00344DC3">
        <w:t>рисунк</w:t>
      </w:r>
      <w:r w:rsidR="00070B80">
        <w:t>е</w:t>
      </w:r>
      <w:r w:rsidR="00344DC3">
        <w:t xml:space="preserve"> </w:t>
      </w:r>
      <w:r w:rsidR="00474A30">
        <w:t>1</w:t>
      </w:r>
      <w:r w:rsidR="00070B80">
        <w:t>1</w:t>
      </w:r>
      <w:r w:rsidR="00344DC3">
        <w:t>)</w:t>
      </w:r>
      <w:r w:rsidR="00474A30">
        <w:t>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344DC3" w14:paraId="2D315F99" w14:textId="77777777" w:rsidTr="00070B80">
        <w:tc>
          <w:tcPr>
            <w:tcW w:w="9916" w:type="dxa"/>
          </w:tcPr>
          <w:p w14:paraId="658151F0" w14:textId="0298FE1F" w:rsidR="00344DC3" w:rsidRDefault="007B0D23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2599872" wp14:editId="467BE306">
                  <wp:extent cx="4067175" cy="139672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451" cy="14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DC3" w14:paraId="11BBBA64" w14:textId="77777777" w:rsidTr="00070B80">
        <w:tc>
          <w:tcPr>
            <w:tcW w:w="9916" w:type="dxa"/>
          </w:tcPr>
          <w:p w14:paraId="5A2D2A47" w14:textId="77777777" w:rsidR="00344DC3" w:rsidRDefault="00344DC3" w:rsidP="00070B80">
            <w:pPr>
              <w:pStyle w:val="a0"/>
            </w:pPr>
          </w:p>
        </w:tc>
      </w:tr>
    </w:tbl>
    <w:p w14:paraId="5A50E006" w14:textId="60172233" w:rsidR="00344DC3" w:rsidRDefault="00344DC3" w:rsidP="00070B80">
      <w:pPr>
        <w:pStyle w:val="23"/>
        <w:ind w:left="0"/>
      </w:pPr>
      <w:bookmarkStart w:id="68" w:name="_Toc223362432"/>
      <w:r>
        <w:t xml:space="preserve">Правила указания требований к </w:t>
      </w:r>
      <w:r w:rsidR="00E16E11">
        <w:t xml:space="preserve">гладкому </w:t>
      </w:r>
      <w:r>
        <w:t>отверстию</w:t>
      </w:r>
      <w:bookmarkEnd w:id="68"/>
    </w:p>
    <w:p w14:paraId="6489EEE9" w14:textId="5CCE1EE3" w:rsidR="00344DC3" w:rsidRDefault="00344DC3" w:rsidP="00344DC3">
      <w:pPr>
        <w:pStyle w:val="3"/>
      </w:pPr>
      <w:r>
        <w:t xml:space="preserve">Требования к </w:t>
      </w:r>
      <w:r w:rsidR="00070B80">
        <w:t xml:space="preserve">гладкому </w:t>
      </w:r>
      <w:r>
        <w:t>отверстию в условном обозначению включают</w:t>
      </w:r>
      <w:r w:rsidR="00E16E11">
        <w:t xml:space="preserve"> (рисунок </w:t>
      </w:r>
      <w:r w:rsidR="00474A30">
        <w:t>1</w:t>
      </w:r>
      <w:r w:rsidR="00070B80">
        <w:t>2</w:t>
      </w:r>
      <w:r w:rsidR="00E16E11">
        <w:t>)</w:t>
      </w:r>
      <w:r>
        <w:t>:</w:t>
      </w:r>
    </w:p>
    <w:p w14:paraId="4161E5DB" w14:textId="60504316" w:rsidR="00344DC3" w:rsidRDefault="00070B80" w:rsidP="00070B80">
      <w:pPr>
        <w:pStyle w:val="a"/>
        <w:numPr>
          <w:ilvl w:val="0"/>
          <w:numId w:val="0"/>
        </w:numPr>
        <w:ind w:left="710"/>
      </w:pPr>
      <w:r>
        <w:t xml:space="preserve">а) </w:t>
      </w:r>
      <w:r w:rsidR="00344DC3">
        <w:t>диаметр отверстия (см. 6.1.4);</w:t>
      </w:r>
    </w:p>
    <w:p w14:paraId="334FC2EC" w14:textId="15C48B4E" w:rsidR="00344DC3" w:rsidRDefault="00070B80" w:rsidP="00070B80">
      <w:pPr>
        <w:pStyle w:val="a"/>
        <w:numPr>
          <w:ilvl w:val="0"/>
          <w:numId w:val="0"/>
        </w:numPr>
        <w:ind w:left="710"/>
      </w:pPr>
      <w:r>
        <w:t xml:space="preserve">б) </w:t>
      </w:r>
      <w:r w:rsidR="00344DC3">
        <w:t>шероховатость поверхности (см. 6.1.7)</w:t>
      </w:r>
      <w:r w:rsidR="00E16E11">
        <w:t xml:space="preserve"> – при необходимости</w:t>
      </w:r>
      <w:r w:rsidR="00344DC3">
        <w:t>;</w:t>
      </w:r>
    </w:p>
    <w:p w14:paraId="0F8CD1A4" w14:textId="1697B481" w:rsidR="00344DC3" w:rsidRDefault="00070B80" w:rsidP="00070B80">
      <w:pPr>
        <w:pStyle w:val="a"/>
        <w:numPr>
          <w:ilvl w:val="0"/>
          <w:numId w:val="0"/>
        </w:numPr>
        <w:ind w:left="710"/>
      </w:pPr>
      <w:r>
        <w:t xml:space="preserve">в) </w:t>
      </w:r>
      <w:r w:rsidR="00E16E11">
        <w:t>глубину элемента (см. 6.1.6) – для глухих отверстий.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E16E11" w14:paraId="5F561D0B" w14:textId="77777777" w:rsidTr="00F33539">
        <w:tc>
          <w:tcPr>
            <w:tcW w:w="9916" w:type="dxa"/>
          </w:tcPr>
          <w:p w14:paraId="4A8805DF" w14:textId="1C57093F" w:rsidR="00E16E11" w:rsidRDefault="00DB783D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20A6F0E" wp14:editId="2A3D60FA">
                  <wp:extent cx="3905250" cy="964011"/>
                  <wp:effectExtent l="0" t="0" r="0" b="7620"/>
                  <wp:docPr id="107902681" name="Рисунок 10790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047" cy="96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11" w14:paraId="289B5C8B" w14:textId="77777777" w:rsidTr="00F33539">
        <w:tc>
          <w:tcPr>
            <w:tcW w:w="9916" w:type="dxa"/>
          </w:tcPr>
          <w:p w14:paraId="05A51175" w14:textId="77777777" w:rsidR="00E16E11" w:rsidRDefault="00E16E11" w:rsidP="00F33539">
            <w:pPr>
              <w:pStyle w:val="a0"/>
            </w:pPr>
          </w:p>
        </w:tc>
      </w:tr>
    </w:tbl>
    <w:p w14:paraId="46D6341B" w14:textId="60644416" w:rsidR="00E16E11" w:rsidRDefault="00E16E11" w:rsidP="00E16E11">
      <w:pPr>
        <w:pStyle w:val="3"/>
      </w:pPr>
      <w:r>
        <w:t>На рисунке</w:t>
      </w:r>
      <w:r w:rsidR="00474A30">
        <w:t xml:space="preserve"> 1</w:t>
      </w:r>
      <w:r w:rsidR="00070B80">
        <w:t>3</w:t>
      </w:r>
      <w:r>
        <w:t xml:space="preserve"> показан пример условного обозначения глухого отверстия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E16E11" w14:paraId="6F3483A1" w14:textId="77777777" w:rsidTr="000A4BC8">
        <w:tc>
          <w:tcPr>
            <w:tcW w:w="4958" w:type="dxa"/>
          </w:tcPr>
          <w:p w14:paraId="0FC3A335" w14:textId="799C2BAF" w:rsidR="00E16E11" w:rsidRDefault="00E16E11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44BEA0" wp14:editId="11F0B5BF">
                  <wp:extent cx="1514475" cy="1302924"/>
                  <wp:effectExtent l="0" t="0" r="0" b="0"/>
                  <wp:docPr id="107902673" name="Рисунок 10790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r="46644"/>
                          <a:stretch/>
                        </pic:blipFill>
                        <pic:spPr bwMode="auto">
                          <a:xfrm>
                            <a:off x="0" y="0"/>
                            <a:ext cx="1520364" cy="130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5F58DD74" w14:textId="62CE3E3B" w:rsidR="00E16E11" w:rsidRDefault="00E16E11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1D364CB4" wp14:editId="182FEE8B">
                  <wp:extent cx="1266825" cy="1302924"/>
                  <wp:effectExtent l="0" t="0" r="0" b="0"/>
                  <wp:docPr id="107902674" name="Рисунок 10790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55369"/>
                          <a:stretch/>
                        </pic:blipFill>
                        <pic:spPr bwMode="auto">
                          <a:xfrm>
                            <a:off x="0" y="0"/>
                            <a:ext cx="1271751" cy="130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11" w14:paraId="67B57B41" w14:textId="77777777" w:rsidTr="000A4BC8">
        <w:tc>
          <w:tcPr>
            <w:tcW w:w="4958" w:type="dxa"/>
          </w:tcPr>
          <w:p w14:paraId="6343B5C2" w14:textId="417FEBA0" w:rsidR="00E16E11" w:rsidRDefault="00E16E11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t>полное указание</w:t>
            </w:r>
          </w:p>
        </w:tc>
        <w:tc>
          <w:tcPr>
            <w:tcW w:w="4958" w:type="dxa"/>
          </w:tcPr>
          <w:p w14:paraId="161CBE19" w14:textId="64605263" w:rsidR="00E16E11" w:rsidRDefault="00E16E11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t>условное обозначение</w:t>
            </w:r>
          </w:p>
        </w:tc>
      </w:tr>
      <w:tr w:rsidR="00E16E11" w14:paraId="7CE9AC36" w14:textId="77777777" w:rsidTr="00F33539">
        <w:tc>
          <w:tcPr>
            <w:tcW w:w="9916" w:type="dxa"/>
            <w:gridSpan w:val="2"/>
          </w:tcPr>
          <w:p w14:paraId="384652F7" w14:textId="7EC06687" w:rsidR="00E16E11" w:rsidRDefault="00E16E11" w:rsidP="00F33539">
            <w:pPr>
              <w:pStyle w:val="a0"/>
            </w:pPr>
            <w:r>
              <w:t>– Глухое цилиндрическое отверстие</w:t>
            </w:r>
          </w:p>
        </w:tc>
      </w:tr>
    </w:tbl>
    <w:p w14:paraId="20CB2001" w14:textId="7FF3E955" w:rsidR="00E16E11" w:rsidRDefault="00E16E11" w:rsidP="00070B80">
      <w:pPr>
        <w:pStyle w:val="23"/>
        <w:ind w:left="0"/>
      </w:pPr>
      <w:bookmarkStart w:id="69" w:name="_Toc223362433"/>
      <w:r>
        <w:t>Правила указания требований к резьбовой отверстию</w:t>
      </w:r>
      <w:bookmarkEnd w:id="69"/>
    </w:p>
    <w:p w14:paraId="4A1B32CF" w14:textId="0AFA04D1" w:rsidR="004B4D21" w:rsidRDefault="004B4D21" w:rsidP="004B4D21">
      <w:pPr>
        <w:pStyle w:val="3"/>
      </w:pPr>
      <w:r>
        <w:t>Требования к резьбовому отверстию включают две части, разделенные знаком «косая черта»</w:t>
      </w:r>
      <w:r w:rsidR="003C1EB6">
        <w:t xml:space="preserve"> с пробелом до и после него</w:t>
      </w:r>
      <w:r>
        <w:t xml:space="preserve"> (рисунок </w:t>
      </w:r>
      <w:r w:rsidR="00474A30">
        <w:t>1</w:t>
      </w:r>
      <w:r w:rsidR="00070B80">
        <w:t>4</w:t>
      </w:r>
      <w:r>
        <w:t>):</w:t>
      </w:r>
    </w:p>
    <w:p w14:paraId="0C3243B6" w14:textId="5A26EC98" w:rsidR="004B4D21" w:rsidRDefault="00AF31AE" w:rsidP="004B4D21">
      <w:pPr>
        <w:pStyle w:val="af1"/>
      </w:pPr>
      <w:r>
        <w:t>а) требования к части отверстия с резьбой:</w:t>
      </w:r>
    </w:p>
    <w:p w14:paraId="64F3FC4F" w14:textId="58F59AB0" w:rsidR="00AF31AE" w:rsidRDefault="00AF31AE" w:rsidP="00070B80">
      <w:pPr>
        <w:pStyle w:val="af1"/>
        <w:ind w:firstLine="993"/>
      </w:pPr>
      <w:r>
        <w:t>1) условное обозначение резьбы (см. 6.1.5);</w:t>
      </w:r>
    </w:p>
    <w:p w14:paraId="42D7D6DB" w14:textId="1C8F9B4D" w:rsidR="00AF31AE" w:rsidRDefault="00AF31AE" w:rsidP="00070B80">
      <w:pPr>
        <w:pStyle w:val="af1"/>
        <w:ind w:firstLine="993"/>
      </w:pPr>
      <w:r>
        <w:t>2) шероховатость поверхности резьбы (см. 6.1.7) – при необходимости;</w:t>
      </w:r>
    </w:p>
    <w:p w14:paraId="34672B2F" w14:textId="405F94AD" w:rsidR="00AF31AE" w:rsidRDefault="00AF31AE" w:rsidP="00070B80">
      <w:pPr>
        <w:pStyle w:val="af1"/>
        <w:ind w:firstLine="993"/>
      </w:pPr>
      <w:r>
        <w:t>3) глубину резьбы (см. 6.1.6) – при необходимости.</w:t>
      </w:r>
    </w:p>
    <w:p w14:paraId="520F828A" w14:textId="3231BE20" w:rsidR="00AF31AE" w:rsidRDefault="00AF31AE" w:rsidP="004B4D21">
      <w:pPr>
        <w:pStyle w:val="af1"/>
      </w:pPr>
      <w:r>
        <w:t>б) требования к части отверстия без резьбы (в случае, если резьба выполнена не на всю глубину отверстия) – по 6.2.1.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AF31AE" w14:paraId="3C672137" w14:textId="77777777" w:rsidTr="00F33539">
        <w:tc>
          <w:tcPr>
            <w:tcW w:w="9916" w:type="dxa"/>
          </w:tcPr>
          <w:p w14:paraId="21545C56" w14:textId="1AC9136B" w:rsidR="00AF31AE" w:rsidRDefault="00DB783D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EFAC30B" wp14:editId="0976F59C">
                  <wp:extent cx="5153025" cy="667956"/>
                  <wp:effectExtent l="0" t="0" r="0" b="0"/>
                  <wp:docPr id="107902684" name="Рисунок 10790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65" cy="67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AE" w14:paraId="40F1E0D8" w14:textId="77777777" w:rsidTr="00F33539">
        <w:tc>
          <w:tcPr>
            <w:tcW w:w="9916" w:type="dxa"/>
          </w:tcPr>
          <w:p w14:paraId="5B7209E1" w14:textId="77777777" w:rsidR="00AF31AE" w:rsidRDefault="00AF31AE" w:rsidP="00F33539">
            <w:pPr>
              <w:pStyle w:val="a0"/>
            </w:pPr>
          </w:p>
        </w:tc>
      </w:tr>
    </w:tbl>
    <w:p w14:paraId="727308DF" w14:textId="662F846F" w:rsidR="00AF31AE" w:rsidRDefault="003C1EB6" w:rsidP="003C1EB6">
      <w:pPr>
        <w:pStyle w:val="3"/>
      </w:pPr>
      <w:r>
        <w:t xml:space="preserve">На рисунке </w:t>
      </w:r>
      <w:r w:rsidR="00474A30">
        <w:t>1</w:t>
      </w:r>
      <w:r w:rsidR="00070B80">
        <w:t>5</w:t>
      </w:r>
      <w:r>
        <w:t xml:space="preserve"> показан пример условного обозначения отверстия с резьбой.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3C1EB6" w14:paraId="625BFFA4" w14:textId="77777777" w:rsidTr="00F33539">
        <w:tc>
          <w:tcPr>
            <w:tcW w:w="4958" w:type="dxa"/>
          </w:tcPr>
          <w:p w14:paraId="068E86A6" w14:textId="72CC20AE" w:rsidR="003C1EB6" w:rsidRDefault="00DB783D" w:rsidP="00070B80">
            <w:pPr>
              <w:pStyle w:val="3"/>
              <w:numPr>
                <w:ilvl w:val="0"/>
                <w:numId w:val="0"/>
              </w:numPr>
              <w:ind w:left="709"/>
            </w:pPr>
            <w:r>
              <w:rPr>
                <w:noProof/>
              </w:rPr>
              <w:drawing>
                <wp:inline distT="0" distB="0" distL="0" distR="0" wp14:anchorId="1C0EB6CA" wp14:editId="19B59343">
                  <wp:extent cx="2035834" cy="1541780"/>
                  <wp:effectExtent l="0" t="0" r="2540" b="1270"/>
                  <wp:docPr id="107902690" name="Рисунок 10790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67684"/>
                          <a:stretch/>
                        </pic:blipFill>
                        <pic:spPr bwMode="auto">
                          <a:xfrm>
                            <a:off x="0" y="0"/>
                            <a:ext cx="2035834" cy="15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24D033B2" w14:textId="28A094E9" w:rsidR="003C1EB6" w:rsidRDefault="00DB783D" w:rsidP="00070B80">
            <w:pPr>
              <w:pStyle w:val="3"/>
              <w:numPr>
                <w:ilvl w:val="0"/>
                <w:numId w:val="0"/>
              </w:numPr>
              <w:ind w:firstLine="709"/>
            </w:pPr>
            <w:r>
              <w:rPr>
                <w:noProof/>
              </w:rPr>
              <w:drawing>
                <wp:inline distT="0" distB="0" distL="0" distR="0" wp14:anchorId="337D8590" wp14:editId="244B54BF">
                  <wp:extent cx="1331020" cy="1541780"/>
                  <wp:effectExtent l="0" t="0" r="2540" b="1270"/>
                  <wp:docPr id="107902696" name="Рисунок 10790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78872"/>
                          <a:stretch/>
                        </pic:blipFill>
                        <pic:spPr bwMode="auto">
                          <a:xfrm>
                            <a:off x="0" y="0"/>
                            <a:ext cx="1331020" cy="15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B6" w14:paraId="77B3519B" w14:textId="77777777" w:rsidTr="00F33539">
        <w:tc>
          <w:tcPr>
            <w:tcW w:w="4958" w:type="dxa"/>
          </w:tcPr>
          <w:p w14:paraId="7E6B1775" w14:textId="77777777" w:rsidR="003C1EB6" w:rsidRDefault="003C1EB6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t>полное указание</w:t>
            </w:r>
          </w:p>
        </w:tc>
        <w:tc>
          <w:tcPr>
            <w:tcW w:w="4958" w:type="dxa"/>
          </w:tcPr>
          <w:p w14:paraId="6D6FDE62" w14:textId="77777777" w:rsidR="003C1EB6" w:rsidRDefault="003C1EB6" w:rsidP="00070B80">
            <w:pPr>
              <w:pStyle w:val="3"/>
              <w:numPr>
                <w:ilvl w:val="0"/>
                <w:numId w:val="0"/>
              </w:numPr>
              <w:jc w:val="center"/>
            </w:pPr>
            <w:r>
              <w:t>условное обозначение</w:t>
            </w:r>
          </w:p>
        </w:tc>
      </w:tr>
      <w:tr w:rsidR="003C1EB6" w14:paraId="2349B7B0" w14:textId="77777777" w:rsidTr="00F33539">
        <w:tc>
          <w:tcPr>
            <w:tcW w:w="9916" w:type="dxa"/>
            <w:gridSpan w:val="2"/>
          </w:tcPr>
          <w:p w14:paraId="354E98D3" w14:textId="6B7B2599" w:rsidR="003C1EB6" w:rsidRDefault="003C1EB6" w:rsidP="00F33539">
            <w:pPr>
              <w:pStyle w:val="a0"/>
            </w:pPr>
            <w:r>
              <w:t xml:space="preserve">– Глухое </w:t>
            </w:r>
            <w:r w:rsidR="00337758">
              <w:t>резьбовое</w:t>
            </w:r>
            <w:r>
              <w:t xml:space="preserve"> отверстие</w:t>
            </w:r>
            <w:r w:rsidR="00337758">
              <w:t xml:space="preserve"> с фаской</w:t>
            </w:r>
          </w:p>
        </w:tc>
      </w:tr>
    </w:tbl>
    <w:p w14:paraId="30A49D46" w14:textId="25E6FF25" w:rsidR="003C1EB6" w:rsidRDefault="003C1EB6" w:rsidP="00070B80">
      <w:pPr>
        <w:pStyle w:val="23"/>
        <w:ind w:left="0"/>
      </w:pPr>
      <w:bookmarkStart w:id="70" w:name="_Toc223362434"/>
      <w:r>
        <w:t>Правила указания требования к элементу «</w:t>
      </w:r>
      <w:proofErr w:type="spellStart"/>
      <w:r>
        <w:t>цековка</w:t>
      </w:r>
      <w:proofErr w:type="spellEnd"/>
      <w:r>
        <w:t>»</w:t>
      </w:r>
      <w:bookmarkEnd w:id="70"/>
    </w:p>
    <w:p w14:paraId="0436B66D" w14:textId="4AA02C46" w:rsidR="00F35294" w:rsidRDefault="00F35294" w:rsidP="00F35294">
      <w:pPr>
        <w:pStyle w:val="3"/>
      </w:pPr>
      <w:r>
        <w:t>Требовани</w:t>
      </w:r>
      <w:r w:rsidR="00070B80">
        <w:t>я</w:t>
      </w:r>
      <w:r>
        <w:t xml:space="preserve"> к </w:t>
      </w:r>
      <w:proofErr w:type="spellStart"/>
      <w:r>
        <w:t>цековке</w:t>
      </w:r>
      <w:proofErr w:type="spellEnd"/>
      <w:r>
        <w:t xml:space="preserve"> включают (рисунок </w:t>
      </w:r>
      <w:r w:rsidR="00474A30">
        <w:t>1</w:t>
      </w:r>
      <w:r w:rsidR="00070B80">
        <w:t>6</w:t>
      </w:r>
      <w:r>
        <w:t>):</w:t>
      </w:r>
    </w:p>
    <w:p w14:paraId="1D52A56C" w14:textId="2489CD52" w:rsidR="00F35294" w:rsidRDefault="00F35294" w:rsidP="00070B80">
      <w:pPr>
        <w:pStyle w:val="a"/>
        <w:numPr>
          <w:ilvl w:val="2"/>
          <w:numId w:val="29"/>
        </w:numPr>
      </w:pPr>
      <w:r>
        <w:t>графический символ «</w:t>
      </w:r>
      <w:proofErr w:type="spellStart"/>
      <w:r>
        <w:t>цековка</w:t>
      </w:r>
      <w:proofErr w:type="spellEnd"/>
      <w:r>
        <w:t>» (см. таблицу 1);</w:t>
      </w:r>
    </w:p>
    <w:p w14:paraId="4859FA99" w14:textId="174A7041" w:rsidR="00F35294" w:rsidRDefault="00F35294" w:rsidP="00F35294">
      <w:pPr>
        <w:pStyle w:val="a"/>
      </w:pPr>
      <w:r>
        <w:t xml:space="preserve">диаметр </w:t>
      </w:r>
      <w:proofErr w:type="spellStart"/>
      <w:r>
        <w:t>цековки</w:t>
      </w:r>
      <w:proofErr w:type="spellEnd"/>
      <w:r>
        <w:t xml:space="preserve"> (см. 6.1.4) – без пробела после графического символа;</w:t>
      </w:r>
    </w:p>
    <w:p w14:paraId="1786F3D7" w14:textId="21818CCE" w:rsidR="00F35294" w:rsidRDefault="00F35294" w:rsidP="00F35294">
      <w:pPr>
        <w:pStyle w:val="a"/>
      </w:pPr>
      <w:r>
        <w:lastRenderedPageBreak/>
        <w:t xml:space="preserve">шероховатость поверхности стенок </w:t>
      </w:r>
      <w:proofErr w:type="spellStart"/>
      <w:r>
        <w:t>цековки</w:t>
      </w:r>
      <w:proofErr w:type="spellEnd"/>
      <w:r>
        <w:t xml:space="preserve"> (см. 6.1.7) – при необходимости;</w:t>
      </w:r>
    </w:p>
    <w:p w14:paraId="7252C1C3" w14:textId="0164D5BD" w:rsidR="00F35294" w:rsidRDefault="00F35294" w:rsidP="00F35294">
      <w:pPr>
        <w:pStyle w:val="a"/>
      </w:pPr>
      <w:r>
        <w:t xml:space="preserve">глубину </w:t>
      </w:r>
      <w:proofErr w:type="spellStart"/>
      <w:r>
        <w:t>цековки</w:t>
      </w:r>
      <w:proofErr w:type="spellEnd"/>
      <w:r>
        <w:t xml:space="preserve"> (см. 6.1.6);</w:t>
      </w:r>
    </w:p>
    <w:p w14:paraId="70B11B72" w14:textId="5684A686" w:rsidR="00F35294" w:rsidRDefault="00F35294" w:rsidP="00F35294">
      <w:pPr>
        <w:pStyle w:val="a"/>
      </w:pPr>
      <w:r>
        <w:t xml:space="preserve">шероховатость дна </w:t>
      </w:r>
      <w:proofErr w:type="spellStart"/>
      <w:r>
        <w:t>цековки</w:t>
      </w:r>
      <w:proofErr w:type="spellEnd"/>
      <w:r>
        <w:t xml:space="preserve"> (см. 6.1.7) – при необходимости;</w:t>
      </w:r>
    </w:p>
    <w:p w14:paraId="64C3D500" w14:textId="526FDA7E" w:rsidR="00F35294" w:rsidRDefault="00F35294" w:rsidP="00F35294">
      <w:pPr>
        <w:pStyle w:val="a"/>
      </w:pPr>
      <w:r>
        <w:t xml:space="preserve">скругление между стенками и дном </w:t>
      </w:r>
      <w:proofErr w:type="spellStart"/>
      <w:r>
        <w:t>цековки</w:t>
      </w:r>
      <w:proofErr w:type="spellEnd"/>
      <w:r>
        <w:t xml:space="preserve"> (см. 6.1.9) – при необходимости;</w:t>
      </w:r>
    </w:p>
    <w:p w14:paraId="08BFBC67" w14:textId="4EC9C83C" w:rsidR="00F35294" w:rsidRDefault="00F35294" w:rsidP="00F35294">
      <w:pPr>
        <w:pStyle w:val="a"/>
      </w:pPr>
      <w:r>
        <w:t>шероховатость поверхности скругления (см. 6.1.7) – при необходимости.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F35294" w14:paraId="6F4A4586" w14:textId="77777777" w:rsidTr="00F33539">
        <w:tc>
          <w:tcPr>
            <w:tcW w:w="9916" w:type="dxa"/>
          </w:tcPr>
          <w:p w14:paraId="004EEF98" w14:textId="30C86527" w:rsidR="00F35294" w:rsidRDefault="00DB783D" w:rsidP="007B0D23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12DD5227" wp14:editId="2F3AC115">
                  <wp:extent cx="5305425" cy="708032"/>
                  <wp:effectExtent l="0" t="0" r="0" b="0"/>
                  <wp:docPr id="107902686" name="Рисунок 10790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430" cy="71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94" w14:paraId="105AF004" w14:textId="77777777" w:rsidTr="00F33539">
        <w:tc>
          <w:tcPr>
            <w:tcW w:w="9916" w:type="dxa"/>
          </w:tcPr>
          <w:p w14:paraId="0F5A2570" w14:textId="77777777" w:rsidR="00F35294" w:rsidRDefault="00F35294" w:rsidP="00F33539">
            <w:pPr>
              <w:pStyle w:val="a0"/>
            </w:pPr>
          </w:p>
        </w:tc>
      </w:tr>
    </w:tbl>
    <w:p w14:paraId="7B473AD6" w14:textId="6FE330F3" w:rsidR="00F35294" w:rsidRDefault="00F35294" w:rsidP="00F35294">
      <w:pPr>
        <w:pStyle w:val="3"/>
      </w:pPr>
      <w:r>
        <w:t>На рисунк</w:t>
      </w:r>
      <w:r w:rsidR="00474A30">
        <w:t>ах</w:t>
      </w:r>
      <w:r>
        <w:t xml:space="preserve"> </w:t>
      </w:r>
      <w:r w:rsidR="00474A30">
        <w:t>1</w:t>
      </w:r>
      <w:r w:rsidR="002A6D66">
        <w:t>7</w:t>
      </w:r>
      <w:r w:rsidR="00474A30">
        <w:t>, 1</w:t>
      </w:r>
      <w:r w:rsidR="002A6D66">
        <w:t>8</w:t>
      </w:r>
      <w:r>
        <w:t xml:space="preserve"> показаны примеры условного обозначения отверстия с </w:t>
      </w:r>
      <w:proofErr w:type="spellStart"/>
      <w:r>
        <w:t>цековкой</w:t>
      </w:r>
      <w:proofErr w:type="spellEnd"/>
      <w:r w:rsidR="002A6D66">
        <w:t>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337758" w14:paraId="7E962593" w14:textId="77777777" w:rsidTr="00F33539">
        <w:tc>
          <w:tcPr>
            <w:tcW w:w="4958" w:type="dxa"/>
          </w:tcPr>
          <w:p w14:paraId="4A00876D" w14:textId="6FB5B59D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90528C5" wp14:editId="6E62880D">
                  <wp:extent cx="1755969" cy="2052000"/>
                  <wp:effectExtent l="0" t="0" r="0" b="5715"/>
                  <wp:docPr id="107902697" name="Рисунок 10790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r="52430"/>
                          <a:stretch/>
                        </pic:blipFill>
                        <pic:spPr bwMode="auto">
                          <a:xfrm>
                            <a:off x="0" y="0"/>
                            <a:ext cx="1755969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11582BD4" w14:textId="48B78006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2B74D82" wp14:editId="67B6028C">
                  <wp:extent cx="1723948" cy="2052000"/>
                  <wp:effectExtent l="0" t="0" r="0" b="5715"/>
                  <wp:docPr id="107902698" name="Рисунок 10790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53298"/>
                          <a:stretch/>
                        </pic:blipFill>
                        <pic:spPr bwMode="auto">
                          <a:xfrm>
                            <a:off x="0" y="0"/>
                            <a:ext cx="1723948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58" w14:paraId="4260C6EC" w14:textId="77777777" w:rsidTr="00F33539">
        <w:tc>
          <w:tcPr>
            <w:tcW w:w="4958" w:type="dxa"/>
          </w:tcPr>
          <w:p w14:paraId="612C7621" w14:textId="65F62E9C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полное указание</w:t>
            </w:r>
          </w:p>
        </w:tc>
        <w:tc>
          <w:tcPr>
            <w:tcW w:w="4958" w:type="dxa"/>
          </w:tcPr>
          <w:p w14:paraId="01BCC867" w14:textId="77777777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условное обозначение</w:t>
            </w:r>
          </w:p>
        </w:tc>
      </w:tr>
      <w:tr w:rsidR="00337758" w14:paraId="6EE61678" w14:textId="77777777" w:rsidTr="00F33539">
        <w:tc>
          <w:tcPr>
            <w:tcW w:w="9916" w:type="dxa"/>
            <w:gridSpan w:val="2"/>
          </w:tcPr>
          <w:p w14:paraId="15BC2BB9" w14:textId="05AB6C2A" w:rsidR="00337758" w:rsidRDefault="00337758" w:rsidP="00F33539">
            <w:pPr>
              <w:pStyle w:val="a0"/>
            </w:pPr>
            <w:r>
              <w:t xml:space="preserve">– Отверстие с </w:t>
            </w:r>
            <w:proofErr w:type="spellStart"/>
            <w:r>
              <w:t>цековкой</w:t>
            </w:r>
            <w:proofErr w:type="spellEnd"/>
          </w:p>
        </w:tc>
      </w:tr>
    </w:tbl>
    <w:p w14:paraId="5AD81D04" w14:textId="77777777" w:rsidR="00337758" w:rsidRDefault="00337758" w:rsidP="00337758">
      <w:pPr>
        <w:pStyle w:val="af1"/>
      </w:pP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337758" w14:paraId="296F7958" w14:textId="77777777" w:rsidTr="00F33539">
        <w:tc>
          <w:tcPr>
            <w:tcW w:w="4958" w:type="dxa"/>
          </w:tcPr>
          <w:p w14:paraId="4DCBADBF" w14:textId="7286649B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8CE854C" wp14:editId="6E7DF857">
                  <wp:extent cx="1953912" cy="2052000"/>
                  <wp:effectExtent l="0" t="0" r="8255" b="5715"/>
                  <wp:docPr id="107902699" name="Рисунок 10790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r="49074"/>
                          <a:stretch/>
                        </pic:blipFill>
                        <pic:spPr bwMode="auto">
                          <a:xfrm>
                            <a:off x="0" y="0"/>
                            <a:ext cx="1953912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19D55D78" w14:textId="74211DCC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580FE51" wp14:editId="3BA884B7">
                  <wp:extent cx="1465435" cy="2052000"/>
                  <wp:effectExtent l="0" t="0" r="1905" b="5715"/>
                  <wp:docPr id="107902700" name="Рисунок 10790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61806"/>
                          <a:stretch/>
                        </pic:blipFill>
                        <pic:spPr bwMode="auto">
                          <a:xfrm>
                            <a:off x="0" y="0"/>
                            <a:ext cx="1465435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758" w14:paraId="420FF766" w14:textId="77777777" w:rsidTr="00F33539">
        <w:tc>
          <w:tcPr>
            <w:tcW w:w="4958" w:type="dxa"/>
          </w:tcPr>
          <w:p w14:paraId="348EFA03" w14:textId="77777777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полное указание</w:t>
            </w:r>
          </w:p>
        </w:tc>
        <w:tc>
          <w:tcPr>
            <w:tcW w:w="4958" w:type="dxa"/>
          </w:tcPr>
          <w:p w14:paraId="6C1A2525" w14:textId="77777777" w:rsidR="00337758" w:rsidRDefault="00337758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условное обозначение</w:t>
            </w:r>
          </w:p>
        </w:tc>
      </w:tr>
      <w:tr w:rsidR="00337758" w14:paraId="12C4A6F4" w14:textId="77777777" w:rsidTr="00F33539">
        <w:tc>
          <w:tcPr>
            <w:tcW w:w="9916" w:type="dxa"/>
            <w:gridSpan w:val="2"/>
          </w:tcPr>
          <w:p w14:paraId="7992E0BD" w14:textId="012A43F7" w:rsidR="00337758" w:rsidRDefault="00337758" w:rsidP="00F33539">
            <w:pPr>
              <w:pStyle w:val="a0"/>
            </w:pPr>
            <w:r>
              <w:t xml:space="preserve">– Отверстие с </w:t>
            </w:r>
            <w:proofErr w:type="spellStart"/>
            <w:r>
              <w:t>цековкой</w:t>
            </w:r>
            <w:proofErr w:type="spellEnd"/>
            <w:r>
              <w:t xml:space="preserve"> и скруглением</w:t>
            </w:r>
          </w:p>
        </w:tc>
      </w:tr>
    </w:tbl>
    <w:p w14:paraId="43627037" w14:textId="19A101B6" w:rsidR="003C1EB6" w:rsidRDefault="003C1EB6" w:rsidP="002A6D66">
      <w:pPr>
        <w:pStyle w:val="23"/>
        <w:ind w:left="0"/>
      </w:pPr>
      <w:bookmarkStart w:id="71" w:name="_Toc223362435"/>
      <w:r>
        <w:t>Правила указания требований к элементу «зенковка»</w:t>
      </w:r>
      <w:bookmarkEnd w:id="71"/>
    </w:p>
    <w:p w14:paraId="515B5596" w14:textId="3462225F" w:rsidR="00F71531" w:rsidRDefault="00F71531" w:rsidP="00F71531">
      <w:pPr>
        <w:pStyle w:val="3"/>
      </w:pPr>
      <w:r>
        <w:t>Требования к зенковке включают (рисунок</w:t>
      </w:r>
      <w:r w:rsidR="00474A30">
        <w:t xml:space="preserve"> </w:t>
      </w:r>
      <w:r w:rsidR="002A6D66">
        <w:t>19</w:t>
      </w:r>
      <w:r>
        <w:t>):</w:t>
      </w:r>
    </w:p>
    <w:p w14:paraId="3DD45066" w14:textId="177CFBA2" w:rsidR="00F71531" w:rsidRDefault="00F71531" w:rsidP="00F71531">
      <w:pPr>
        <w:pStyle w:val="a"/>
        <w:numPr>
          <w:ilvl w:val="2"/>
          <w:numId w:val="30"/>
        </w:numPr>
      </w:pPr>
      <w:r>
        <w:lastRenderedPageBreak/>
        <w:t>графический символ «зенковка» (см. таблицу 1);</w:t>
      </w:r>
    </w:p>
    <w:p w14:paraId="146CEBF6" w14:textId="498B25A1" w:rsidR="00F71531" w:rsidRDefault="00F71531" w:rsidP="00F71531">
      <w:pPr>
        <w:pStyle w:val="a"/>
        <w:numPr>
          <w:ilvl w:val="2"/>
          <w:numId w:val="30"/>
        </w:numPr>
      </w:pPr>
      <w:r>
        <w:t>диаметр зенковки (см. 6.1.4) – без пробела после графического символа;</w:t>
      </w:r>
    </w:p>
    <w:p w14:paraId="54EC88B6" w14:textId="15F06479" w:rsidR="00F71531" w:rsidRDefault="00832070" w:rsidP="00F71531">
      <w:pPr>
        <w:pStyle w:val="a"/>
        <w:numPr>
          <w:ilvl w:val="2"/>
          <w:numId w:val="30"/>
        </w:numPr>
      </w:pPr>
      <w:r>
        <w:t>знак «умножение» (</w:t>
      </w:r>
      <w:r>
        <w:rPr>
          <w:rFonts w:cs="Arial"/>
        </w:rPr>
        <w:t>×</w:t>
      </w:r>
      <w:r>
        <w:t>) – с пробелом до и после него;</w:t>
      </w:r>
    </w:p>
    <w:p w14:paraId="4BC7F026" w14:textId="6281A309" w:rsidR="00832070" w:rsidRDefault="00832070" w:rsidP="00F71531">
      <w:pPr>
        <w:pStyle w:val="a"/>
        <w:numPr>
          <w:ilvl w:val="2"/>
          <w:numId w:val="30"/>
        </w:numPr>
      </w:pPr>
      <w:r>
        <w:t>размерное число, характеризующее угол зенковки (см. 6.1.8);</w:t>
      </w:r>
    </w:p>
    <w:p w14:paraId="278815FD" w14:textId="76C9285E" w:rsidR="00832070" w:rsidRDefault="00832070" w:rsidP="00F71531">
      <w:pPr>
        <w:pStyle w:val="a"/>
        <w:numPr>
          <w:ilvl w:val="2"/>
          <w:numId w:val="30"/>
        </w:numPr>
      </w:pPr>
      <w:r>
        <w:t>шероховатость поверхности стенок зенковки (см. 6.1.7) – при необходимости.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6D1304" w14:paraId="7A32C33B" w14:textId="77777777" w:rsidTr="00F33539">
        <w:tc>
          <w:tcPr>
            <w:tcW w:w="9916" w:type="dxa"/>
          </w:tcPr>
          <w:p w14:paraId="32DA426B" w14:textId="385944E9" w:rsidR="006D1304" w:rsidRDefault="00DB783D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3B55F88" wp14:editId="54662558">
                  <wp:extent cx="3209925" cy="635450"/>
                  <wp:effectExtent l="0" t="0" r="0" b="0"/>
                  <wp:docPr id="107902687" name="Рисунок 10790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23" cy="64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304" w14:paraId="18FB9319" w14:textId="77777777" w:rsidTr="00F33539">
        <w:tc>
          <w:tcPr>
            <w:tcW w:w="9916" w:type="dxa"/>
          </w:tcPr>
          <w:p w14:paraId="0878AFC3" w14:textId="77777777" w:rsidR="006D1304" w:rsidRDefault="006D1304" w:rsidP="00F33539">
            <w:pPr>
              <w:pStyle w:val="a0"/>
            </w:pPr>
          </w:p>
        </w:tc>
      </w:tr>
    </w:tbl>
    <w:p w14:paraId="7C5C4E40" w14:textId="2CB3B2E3" w:rsidR="00832070" w:rsidRDefault="00832070" w:rsidP="00832070">
      <w:pPr>
        <w:pStyle w:val="3"/>
      </w:pPr>
      <w:r>
        <w:t xml:space="preserve">На рисунке </w:t>
      </w:r>
      <w:r w:rsidR="00474A30">
        <w:t>2</w:t>
      </w:r>
      <w:r w:rsidR="002A6D66">
        <w:t>0</w:t>
      </w:r>
      <w:r w:rsidR="00474A30">
        <w:t xml:space="preserve"> </w:t>
      </w:r>
      <w:r w:rsidR="006D1304">
        <w:t>показан пример условного обозначения отверстия с зенковкой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6D1304" w14:paraId="44251EDE" w14:textId="77777777" w:rsidTr="00F33539">
        <w:tc>
          <w:tcPr>
            <w:tcW w:w="4958" w:type="dxa"/>
          </w:tcPr>
          <w:p w14:paraId="0BF72237" w14:textId="0EC588E9" w:rsidR="006D1304" w:rsidRDefault="006D1304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B21FFD3" wp14:editId="72602FCB">
                  <wp:extent cx="1541721" cy="2156001"/>
                  <wp:effectExtent l="0" t="0" r="1905" b="0"/>
                  <wp:docPr id="107902704" name="Рисунок 10790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227" r="80410"/>
                          <a:stretch/>
                        </pic:blipFill>
                        <pic:spPr bwMode="auto">
                          <a:xfrm>
                            <a:off x="0" y="0"/>
                            <a:ext cx="1546722" cy="216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22E84829" w14:textId="0FF94617" w:rsidR="006D1304" w:rsidRDefault="006D1304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902A583" wp14:editId="25948588">
                  <wp:extent cx="1350335" cy="2068609"/>
                  <wp:effectExtent l="0" t="0" r="2540" b="8255"/>
                  <wp:docPr id="107902705" name="Рисунок 10790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84149"/>
                          <a:stretch/>
                        </pic:blipFill>
                        <pic:spPr bwMode="auto">
                          <a:xfrm>
                            <a:off x="0" y="0"/>
                            <a:ext cx="1355008" cy="2075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304" w14:paraId="13D0F7FC" w14:textId="77777777" w:rsidTr="00F33539">
        <w:tc>
          <w:tcPr>
            <w:tcW w:w="4958" w:type="dxa"/>
          </w:tcPr>
          <w:p w14:paraId="5F1DF98C" w14:textId="77777777" w:rsidR="006D1304" w:rsidRDefault="006D1304" w:rsidP="002A6D66">
            <w:pPr>
              <w:pStyle w:val="3"/>
              <w:numPr>
                <w:ilvl w:val="0"/>
                <w:numId w:val="0"/>
              </w:numPr>
              <w:ind w:firstLine="1455"/>
            </w:pPr>
            <w:r>
              <w:t>полное указание</w:t>
            </w:r>
          </w:p>
        </w:tc>
        <w:tc>
          <w:tcPr>
            <w:tcW w:w="4958" w:type="dxa"/>
          </w:tcPr>
          <w:p w14:paraId="1BFB53F7" w14:textId="77777777" w:rsidR="006D1304" w:rsidRDefault="006D1304" w:rsidP="002A6D66">
            <w:pPr>
              <w:pStyle w:val="3"/>
              <w:numPr>
                <w:ilvl w:val="0"/>
                <w:numId w:val="0"/>
              </w:numPr>
              <w:ind w:firstLine="709"/>
            </w:pPr>
            <w:r>
              <w:t>условное обозначение</w:t>
            </w:r>
          </w:p>
        </w:tc>
      </w:tr>
      <w:tr w:rsidR="006D1304" w14:paraId="1A096FE1" w14:textId="77777777" w:rsidTr="00F33539">
        <w:tc>
          <w:tcPr>
            <w:tcW w:w="9916" w:type="dxa"/>
            <w:gridSpan w:val="2"/>
          </w:tcPr>
          <w:p w14:paraId="52C63C70" w14:textId="6ECC7E35" w:rsidR="006D1304" w:rsidRDefault="006D1304" w:rsidP="00F33539">
            <w:pPr>
              <w:pStyle w:val="a0"/>
            </w:pPr>
            <w:r>
              <w:t>– Отверстие с зенковкой</w:t>
            </w:r>
          </w:p>
        </w:tc>
      </w:tr>
    </w:tbl>
    <w:p w14:paraId="6E63B263" w14:textId="3743E1F8" w:rsidR="003C1EB6" w:rsidRDefault="003C1EB6" w:rsidP="002A6D66">
      <w:pPr>
        <w:pStyle w:val="23"/>
        <w:ind w:left="0"/>
      </w:pPr>
      <w:bookmarkStart w:id="72" w:name="_Toc223362436"/>
      <w:r>
        <w:t>Правила указания требований к элементу «</w:t>
      </w:r>
      <w:proofErr w:type="spellStart"/>
      <w:r>
        <w:t>разбуртовка</w:t>
      </w:r>
      <w:proofErr w:type="spellEnd"/>
      <w:r>
        <w:t>»</w:t>
      </w:r>
      <w:bookmarkEnd w:id="72"/>
    </w:p>
    <w:p w14:paraId="563EE346" w14:textId="31EA7B59" w:rsidR="00A627AC" w:rsidRDefault="00A627AC" w:rsidP="00A627AC">
      <w:pPr>
        <w:pStyle w:val="3"/>
      </w:pPr>
      <w:r>
        <w:t xml:space="preserve">Требования к </w:t>
      </w:r>
      <w:proofErr w:type="spellStart"/>
      <w:r>
        <w:t>разбуртовке</w:t>
      </w:r>
      <w:proofErr w:type="spellEnd"/>
      <w:r>
        <w:t xml:space="preserve"> включают (рисунок</w:t>
      </w:r>
      <w:r w:rsidR="00474A30">
        <w:t xml:space="preserve"> 2</w:t>
      </w:r>
      <w:r w:rsidR="002A6D66">
        <w:t>1</w:t>
      </w:r>
      <w:r>
        <w:t>):</w:t>
      </w:r>
    </w:p>
    <w:p w14:paraId="113A6234" w14:textId="752A750F" w:rsidR="00A627AC" w:rsidRDefault="00A627AC" w:rsidP="00A627AC">
      <w:pPr>
        <w:pStyle w:val="a"/>
        <w:numPr>
          <w:ilvl w:val="2"/>
          <w:numId w:val="31"/>
        </w:numPr>
      </w:pPr>
      <w:r>
        <w:t>графический символ «зенковка» (см. таблицу 1);</w:t>
      </w:r>
    </w:p>
    <w:p w14:paraId="637B647E" w14:textId="33582C96" w:rsidR="00A627AC" w:rsidRDefault="00A627AC" w:rsidP="00A627AC">
      <w:pPr>
        <w:pStyle w:val="a"/>
        <w:numPr>
          <w:ilvl w:val="2"/>
          <w:numId w:val="31"/>
        </w:numPr>
      </w:pPr>
      <w:r>
        <w:t xml:space="preserve">диаметр </w:t>
      </w:r>
      <w:proofErr w:type="spellStart"/>
      <w:r>
        <w:t>разбуртовки</w:t>
      </w:r>
      <w:proofErr w:type="spellEnd"/>
      <w:r>
        <w:t xml:space="preserve"> (см. 6.1.4) – без пробела после графического символа;</w:t>
      </w:r>
    </w:p>
    <w:p w14:paraId="222E6C04" w14:textId="363656E8" w:rsidR="00204379" w:rsidRDefault="00204379" w:rsidP="00A627AC">
      <w:pPr>
        <w:pStyle w:val="a"/>
        <w:numPr>
          <w:ilvl w:val="2"/>
          <w:numId w:val="31"/>
        </w:numPr>
      </w:pPr>
      <w:r>
        <w:t xml:space="preserve">шероховатость поверхности цилиндрической части </w:t>
      </w:r>
      <w:proofErr w:type="spellStart"/>
      <w:r>
        <w:t>разбуртовки</w:t>
      </w:r>
      <w:proofErr w:type="spellEnd"/>
      <w:r>
        <w:t xml:space="preserve"> (см. 6.1.7) – при необходимости;</w:t>
      </w:r>
    </w:p>
    <w:p w14:paraId="3EB0FB70" w14:textId="77777777" w:rsidR="00204379" w:rsidRDefault="00204379" w:rsidP="00204379">
      <w:pPr>
        <w:pStyle w:val="a"/>
        <w:numPr>
          <w:ilvl w:val="2"/>
          <w:numId w:val="31"/>
        </w:numPr>
      </w:pPr>
      <w:r>
        <w:t>знак «умножение» (</w:t>
      </w:r>
      <w:r w:rsidRPr="00204379">
        <w:rPr>
          <w:rFonts w:cs="Arial"/>
        </w:rPr>
        <w:t>×</w:t>
      </w:r>
      <w:r>
        <w:t>) – с пробелом до и после него;</w:t>
      </w:r>
    </w:p>
    <w:p w14:paraId="26AABB93" w14:textId="1DF66365" w:rsidR="00204379" w:rsidRDefault="00204379" w:rsidP="00204379">
      <w:pPr>
        <w:pStyle w:val="a"/>
        <w:numPr>
          <w:ilvl w:val="2"/>
          <w:numId w:val="31"/>
        </w:numPr>
      </w:pPr>
      <w:r>
        <w:t xml:space="preserve">размерное число, характеризующее угол конической части </w:t>
      </w:r>
      <w:proofErr w:type="spellStart"/>
      <w:r>
        <w:t>разбуртовки</w:t>
      </w:r>
      <w:proofErr w:type="spellEnd"/>
      <w:r>
        <w:t xml:space="preserve"> (см. 6.1.8);</w:t>
      </w:r>
    </w:p>
    <w:p w14:paraId="09E626D6" w14:textId="3A38452C" w:rsidR="00204379" w:rsidRDefault="00204379" w:rsidP="00204379">
      <w:pPr>
        <w:pStyle w:val="a"/>
        <w:numPr>
          <w:ilvl w:val="2"/>
          <w:numId w:val="31"/>
        </w:numPr>
      </w:pPr>
      <w:r>
        <w:t xml:space="preserve">шероховатость поверхности конической части </w:t>
      </w:r>
      <w:proofErr w:type="spellStart"/>
      <w:r>
        <w:t>разбуртовки</w:t>
      </w:r>
      <w:proofErr w:type="spellEnd"/>
      <w:r>
        <w:t xml:space="preserve"> (см. 6.1.7);</w:t>
      </w:r>
    </w:p>
    <w:p w14:paraId="4301E707" w14:textId="6597036F" w:rsidR="00204379" w:rsidRDefault="00204379" w:rsidP="00204379">
      <w:pPr>
        <w:pStyle w:val="a"/>
        <w:numPr>
          <w:ilvl w:val="2"/>
          <w:numId w:val="31"/>
        </w:numPr>
      </w:pPr>
      <w:r>
        <w:t xml:space="preserve">глубина цилиндрической части </w:t>
      </w:r>
      <w:proofErr w:type="spellStart"/>
      <w:r>
        <w:t>разбуртовки</w:t>
      </w:r>
      <w:proofErr w:type="spellEnd"/>
      <w:r>
        <w:t xml:space="preserve"> (см. 6.1.6)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8346CA" w14:paraId="664D2D82" w14:textId="77777777" w:rsidTr="00C0401C">
        <w:tc>
          <w:tcPr>
            <w:tcW w:w="9916" w:type="dxa"/>
          </w:tcPr>
          <w:p w14:paraId="59B3EB0D" w14:textId="6F497259" w:rsidR="008346CA" w:rsidRDefault="00DB783D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B4B49E" wp14:editId="083DF696">
                  <wp:extent cx="5324475" cy="818449"/>
                  <wp:effectExtent l="0" t="0" r="0" b="1270"/>
                  <wp:docPr id="107902688" name="Рисунок 10790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903" cy="82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6CA" w14:paraId="252BD218" w14:textId="77777777" w:rsidTr="00C0401C">
        <w:tc>
          <w:tcPr>
            <w:tcW w:w="9916" w:type="dxa"/>
          </w:tcPr>
          <w:p w14:paraId="39D7C19F" w14:textId="77777777" w:rsidR="008346CA" w:rsidRDefault="008346CA" w:rsidP="00C0401C">
            <w:pPr>
              <w:pStyle w:val="a0"/>
            </w:pPr>
          </w:p>
        </w:tc>
      </w:tr>
    </w:tbl>
    <w:p w14:paraId="08D61CF4" w14:textId="71CFCFDB" w:rsidR="00204379" w:rsidRDefault="00204379" w:rsidP="00204379">
      <w:pPr>
        <w:pStyle w:val="3"/>
      </w:pPr>
      <w:r>
        <w:t xml:space="preserve">На рисунке </w:t>
      </w:r>
      <w:r w:rsidR="00474A30">
        <w:t>2</w:t>
      </w:r>
      <w:r w:rsidR="002A6D66">
        <w:t>2</w:t>
      </w:r>
      <w:r>
        <w:t xml:space="preserve"> показан пример условного обозначения отверстия с </w:t>
      </w:r>
      <w:proofErr w:type="spellStart"/>
      <w:r>
        <w:t>разбуртовкой</w:t>
      </w:r>
      <w:proofErr w:type="spellEnd"/>
      <w:r>
        <w:t>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204379" w14:paraId="65D17138" w14:textId="77777777" w:rsidTr="00F33539">
        <w:tc>
          <w:tcPr>
            <w:tcW w:w="4958" w:type="dxa"/>
          </w:tcPr>
          <w:p w14:paraId="0A30B7E2" w14:textId="58768F46" w:rsidR="00204379" w:rsidRDefault="00204379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7634938" wp14:editId="2DF0E68F">
                  <wp:extent cx="1781175" cy="1809710"/>
                  <wp:effectExtent l="0" t="0" r="0" b="635"/>
                  <wp:docPr id="107902714" name="Рисунок 10790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r="50089"/>
                          <a:stretch/>
                        </pic:blipFill>
                        <pic:spPr bwMode="auto">
                          <a:xfrm>
                            <a:off x="0" y="0"/>
                            <a:ext cx="1786927" cy="181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0A0B1280" w14:textId="237531CD" w:rsidR="00204379" w:rsidRDefault="00204379" w:rsidP="002A6D66">
            <w:pPr>
              <w:pStyle w:val="3"/>
              <w:numPr>
                <w:ilvl w:val="0"/>
                <w:numId w:val="0"/>
              </w:numPr>
              <w:ind w:firstLine="709"/>
            </w:pPr>
            <w:r>
              <w:rPr>
                <w:noProof/>
              </w:rPr>
              <w:drawing>
                <wp:inline distT="0" distB="0" distL="0" distR="0" wp14:anchorId="62044C34" wp14:editId="547609D6">
                  <wp:extent cx="1778000" cy="1809710"/>
                  <wp:effectExtent l="0" t="0" r="0" b="635"/>
                  <wp:docPr id="107902715" name="Рисунок 10790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50178"/>
                          <a:stretch/>
                        </pic:blipFill>
                        <pic:spPr bwMode="auto">
                          <a:xfrm>
                            <a:off x="0" y="0"/>
                            <a:ext cx="1783742" cy="181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379" w14:paraId="0D8B95AE" w14:textId="77777777" w:rsidTr="00F33539">
        <w:tc>
          <w:tcPr>
            <w:tcW w:w="4958" w:type="dxa"/>
          </w:tcPr>
          <w:p w14:paraId="2EF15E71" w14:textId="57B881A5" w:rsidR="00204379" w:rsidRDefault="00204379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полное указание</w:t>
            </w:r>
          </w:p>
        </w:tc>
        <w:tc>
          <w:tcPr>
            <w:tcW w:w="4958" w:type="dxa"/>
          </w:tcPr>
          <w:p w14:paraId="7CC0DA82" w14:textId="77777777" w:rsidR="00204379" w:rsidRDefault="00204379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условное обозначение</w:t>
            </w:r>
          </w:p>
        </w:tc>
      </w:tr>
      <w:tr w:rsidR="00204379" w14:paraId="15708EA5" w14:textId="77777777" w:rsidTr="00F33539">
        <w:tc>
          <w:tcPr>
            <w:tcW w:w="9916" w:type="dxa"/>
            <w:gridSpan w:val="2"/>
          </w:tcPr>
          <w:p w14:paraId="3EF9EFC8" w14:textId="4CB2E45F" w:rsidR="00204379" w:rsidRDefault="00204379" w:rsidP="00F33539">
            <w:pPr>
              <w:pStyle w:val="a0"/>
            </w:pPr>
            <w:r>
              <w:t xml:space="preserve">– Отверстие с </w:t>
            </w:r>
            <w:proofErr w:type="spellStart"/>
            <w:r>
              <w:t>разбуртовкой</w:t>
            </w:r>
            <w:proofErr w:type="spellEnd"/>
          </w:p>
        </w:tc>
      </w:tr>
    </w:tbl>
    <w:p w14:paraId="3FABF913" w14:textId="6057E172" w:rsidR="00F35294" w:rsidRDefault="00F35294" w:rsidP="002A6D66">
      <w:pPr>
        <w:pStyle w:val="23"/>
        <w:ind w:left="0"/>
      </w:pPr>
      <w:bookmarkStart w:id="73" w:name="_Toc223362437"/>
      <w:r>
        <w:t>Правила указания требований к фаске</w:t>
      </w:r>
      <w:bookmarkEnd w:id="73"/>
    </w:p>
    <w:p w14:paraId="574C8DC1" w14:textId="734E165E" w:rsidR="008346CA" w:rsidRDefault="008346CA" w:rsidP="008346CA">
      <w:pPr>
        <w:pStyle w:val="3"/>
      </w:pPr>
      <w:r>
        <w:t xml:space="preserve">Фаску с параметра </w:t>
      </w:r>
      <w:proofErr w:type="gramStart"/>
      <w:r>
        <w:t>длины катета и угла</w:t>
      </w:r>
      <w:proofErr w:type="gramEnd"/>
      <w:r>
        <w:t xml:space="preserve"> образующей </w:t>
      </w:r>
      <w:r w:rsidRPr="002A6D66">
        <w:t>[</w:t>
      </w:r>
      <w:r>
        <w:t xml:space="preserve">рисунок </w:t>
      </w:r>
      <w:r w:rsidR="00474A30">
        <w:t xml:space="preserve">24 </w:t>
      </w:r>
      <w:r>
        <w:t>а)</w:t>
      </w:r>
      <w:r w:rsidRPr="002A6D66">
        <w:t>]</w:t>
      </w:r>
      <w:r>
        <w:t xml:space="preserve"> следует заменять на указание зенковки </w:t>
      </w:r>
      <w:r w:rsidRPr="002A6D66">
        <w:t>[</w:t>
      </w:r>
      <w:r>
        <w:t xml:space="preserve">рисунок </w:t>
      </w:r>
      <w:r w:rsidR="00474A30">
        <w:t xml:space="preserve">24 </w:t>
      </w:r>
      <w:r>
        <w:t>б)</w:t>
      </w:r>
      <w:r w:rsidRPr="002A6D66">
        <w:t>]</w:t>
      </w:r>
      <w:r>
        <w:t>.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8346CA" w14:paraId="6B681C9F" w14:textId="77777777" w:rsidTr="00C0401C">
        <w:tc>
          <w:tcPr>
            <w:tcW w:w="4958" w:type="dxa"/>
          </w:tcPr>
          <w:p w14:paraId="78FE536A" w14:textId="258D44AB" w:rsidR="008346CA" w:rsidRDefault="008346CA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7902246" wp14:editId="2F7F9C37">
                  <wp:extent cx="1895475" cy="1828800"/>
                  <wp:effectExtent l="0" t="0" r="9525" b="0"/>
                  <wp:docPr id="107902678" name="Рисунок 10790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4FD2F75A" w14:textId="720904CC" w:rsidR="008346CA" w:rsidRDefault="008346CA" w:rsidP="002A6D66">
            <w:pPr>
              <w:pStyle w:val="3"/>
              <w:numPr>
                <w:ilvl w:val="0"/>
                <w:numId w:val="0"/>
              </w:numPr>
              <w:ind w:firstLine="709"/>
            </w:pPr>
            <w:r>
              <w:rPr>
                <w:noProof/>
              </w:rPr>
              <w:drawing>
                <wp:inline distT="0" distB="0" distL="0" distR="0" wp14:anchorId="5F09EBEF" wp14:editId="1AAD2A56">
                  <wp:extent cx="1409700" cy="1733550"/>
                  <wp:effectExtent l="0" t="0" r="0" b="0"/>
                  <wp:docPr id="107902679" name="Рисунок 10790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6CA" w14:paraId="04F7B908" w14:textId="77777777" w:rsidTr="00C0401C">
        <w:tc>
          <w:tcPr>
            <w:tcW w:w="4958" w:type="dxa"/>
          </w:tcPr>
          <w:p w14:paraId="141EF34E" w14:textId="09F964E0" w:rsidR="008346CA" w:rsidRDefault="008346CA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а)</w:t>
            </w:r>
          </w:p>
        </w:tc>
        <w:tc>
          <w:tcPr>
            <w:tcW w:w="4958" w:type="dxa"/>
          </w:tcPr>
          <w:p w14:paraId="0268AE6A" w14:textId="34321993" w:rsidR="008346CA" w:rsidRDefault="008346CA" w:rsidP="002A6D66">
            <w:pPr>
              <w:pStyle w:val="3"/>
              <w:numPr>
                <w:ilvl w:val="0"/>
                <w:numId w:val="0"/>
              </w:numPr>
              <w:jc w:val="center"/>
            </w:pPr>
            <w:r>
              <w:t>б)</w:t>
            </w:r>
          </w:p>
        </w:tc>
      </w:tr>
      <w:tr w:rsidR="008346CA" w14:paraId="4F6A3263" w14:textId="77777777" w:rsidTr="00C0401C">
        <w:tc>
          <w:tcPr>
            <w:tcW w:w="9916" w:type="dxa"/>
            <w:gridSpan w:val="2"/>
          </w:tcPr>
          <w:p w14:paraId="2E8214F1" w14:textId="7AD1F72B" w:rsidR="008346CA" w:rsidRDefault="008346CA" w:rsidP="00C0401C">
            <w:pPr>
              <w:pStyle w:val="a0"/>
            </w:pPr>
          </w:p>
        </w:tc>
      </w:tr>
    </w:tbl>
    <w:p w14:paraId="4C41014F" w14:textId="663BEDAB" w:rsidR="00BC4635" w:rsidRDefault="00BC4635" w:rsidP="00C33E50">
      <w:pPr>
        <w:pStyle w:val="3"/>
        <w:numPr>
          <w:ilvl w:val="0"/>
          <w:numId w:val="0"/>
        </w:numPr>
      </w:pPr>
      <w:bookmarkStart w:id="74" w:name="_Toc223362438"/>
      <w:bookmarkStart w:id="75" w:name="_Toc223362439"/>
      <w:bookmarkStart w:id="76" w:name="_Toc223362440"/>
      <w:bookmarkStart w:id="77" w:name="_Toc223362441"/>
      <w:bookmarkStart w:id="78" w:name="_Toc223362442"/>
      <w:bookmarkStart w:id="79" w:name="_Toc223362443"/>
      <w:bookmarkStart w:id="80" w:name="_Toc223362446"/>
      <w:bookmarkStart w:id="81" w:name="_Toc223362448"/>
      <w:bookmarkStart w:id="82" w:name="_Toc223362449"/>
      <w:bookmarkStart w:id="83" w:name="_Toc223362450"/>
      <w:bookmarkStart w:id="84" w:name="_Toc223362451"/>
      <w:bookmarkStart w:id="85" w:name="_Toc223362452"/>
      <w:bookmarkStart w:id="86" w:name="_Toc223362453"/>
      <w:bookmarkStart w:id="87" w:name="_Toc223362454"/>
      <w:bookmarkStart w:id="88" w:name="_Toc223362455"/>
      <w:bookmarkStart w:id="89" w:name="_Toc223362456"/>
      <w:bookmarkStart w:id="90" w:name="_Toc223362457"/>
      <w:bookmarkStart w:id="91" w:name="_Toc223362460"/>
      <w:bookmarkStart w:id="92" w:name="_Toc223362462"/>
      <w:bookmarkStart w:id="93" w:name="_Toc223362463"/>
      <w:bookmarkStart w:id="94" w:name="_Toc223362464"/>
      <w:bookmarkStart w:id="95" w:name="_Toc223362467"/>
      <w:bookmarkStart w:id="96" w:name="_Toc223362469"/>
      <w:bookmarkStart w:id="97" w:name="_Toc223362470"/>
      <w:bookmarkStart w:id="98" w:name="_Toc223362473"/>
      <w:bookmarkStart w:id="99" w:name="_Toc223362475"/>
      <w:bookmarkStart w:id="100" w:name="_Toc223362476"/>
      <w:bookmarkStart w:id="101" w:name="_Toc223362477"/>
      <w:bookmarkStart w:id="102" w:name="_Toc223362480"/>
      <w:bookmarkStart w:id="103" w:name="_Toc223362482"/>
      <w:bookmarkStart w:id="104" w:name="_Toc223362483"/>
      <w:bookmarkStart w:id="105" w:name="_Toc223362484"/>
      <w:bookmarkStart w:id="106" w:name="_Toc223362514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5A1D2AF3" w14:textId="77777777" w:rsidR="0061677A" w:rsidRDefault="0061677A" w:rsidP="00F902ED">
      <w:pPr>
        <w:pStyle w:val="1"/>
        <w:numPr>
          <w:ilvl w:val="0"/>
          <w:numId w:val="0"/>
        </w:numPr>
        <w:jc w:val="center"/>
        <w:rPr>
          <w:rFonts w:eastAsiaTheme="minorHAnsi"/>
        </w:rPr>
        <w:sectPr w:rsidR="0061677A" w:rsidSect="00674C93">
          <w:headerReference w:type="even" r:id="rId53"/>
          <w:footerReference w:type="even" r:id="rId54"/>
          <w:footerReference w:type="default" r:id="rId55"/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cols w:space="720"/>
          <w:docGrid w:linePitch="272"/>
        </w:sectPr>
      </w:pPr>
    </w:p>
    <w:p w14:paraId="6EC1BE58" w14:textId="6A0C82B4" w:rsidR="00674C93" w:rsidRDefault="00F05862" w:rsidP="00F902ED">
      <w:pPr>
        <w:pStyle w:val="1"/>
        <w:numPr>
          <w:ilvl w:val="0"/>
          <w:numId w:val="0"/>
        </w:numPr>
        <w:jc w:val="center"/>
        <w:rPr>
          <w:rFonts w:eastAsiaTheme="minorHAnsi"/>
          <w:sz w:val="24"/>
          <w:szCs w:val="24"/>
        </w:rPr>
      </w:pPr>
      <w:bookmarkStart w:id="107" w:name="_Toc223362515"/>
      <w:r>
        <w:rPr>
          <w:rFonts w:eastAsiaTheme="minorHAnsi"/>
        </w:rPr>
        <w:lastRenderedPageBreak/>
        <w:t>Приложение А</w:t>
      </w:r>
      <w:r>
        <w:rPr>
          <w:rFonts w:eastAsiaTheme="minorHAnsi"/>
        </w:rPr>
        <w:br/>
      </w:r>
      <w:r w:rsidRPr="00674C93">
        <w:rPr>
          <w:rFonts w:eastAsiaTheme="minorHAnsi"/>
          <w:sz w:val="24"/>
          <w:szCs w:val="24"/>
        </w:rPr>
        <w:t>(</w:t>
      </w:r>
      <w:r w:rsidR="006325FD">
        <w:rPr>
          <w:rFonts w:eastAsiaTheme="minorHAnsi"/>
          <w:sz w:val="24"/>
          <w:szCs w:val="24"/>
        </w:rPr>
        <w:t>рекомендуемое</w:t>
      </w:r>
      <w:r w:rsidRPr="00674C93">
        <w:rPr>
          <w:rFonts w:eastAsiaTheme="minorHAnsi"/>
          <w:sz w:val="24"/>
          <w:szCs w:val="24"/>
        </w:rPr>
        <w:t>)</w:t>
      </w:r>
      <w:r w:rsidRPr="00674C93">
        <w:rPr>
          <w:rFonts w:eastAsiaTheme="minorHAnsi"/>
          <w:sz w:val="24"/>
          <w:szCs w:val="24"/>
        </w:rPr>
        <w:br/>
      </w:r>
      <w:r w:rsidR="00CB50D4" w:rsidRPr="00674C93">
        <w:rPr>
          <w:rFonts w:eastAsiaTheme="minorHAnsi"/>
          <w:sz w:val="24"/>
          <w:szCs w:val="24"/>
        </w:rPr>
        <w:t>Размеры графических символов</w:t>
      </w:r>
      <w:bookmarkEnd w:id="107"/>
    </w:p>
    <w:p w14:paraId="0FA5D837" w14:textId="77777777" w:rsidR="00D46097" w:rsidRDefault="00D46097" w:rsidP="001C2A9E">
      <w:pPr>
        <w:pStyle w:val="af1"/>
        <w:rPr>
          <w:rFonts w:eastAsiaTheme="minorHAnsi"/>
        </w:rPr>
      </w:pPr>
    </w:p>
    <w:p w14:paraId="1A88164B" w14:textId="0BAD5E19" w:rsidR="001C2A9E" w:rsidRDefault="001C2A9E" w:rsidP="001C2A9E">
      <w:pPr>
        <w:pStyle w:val="af1"/>
        <w:rPr>
          <w:rFonts w:eastAsiaTheme="minorHAnsi"/>
        </w:rPr>
      </w:pPr>
      <w:r>
        <w:rPr>
          <w:rFonts w:eastAsiaTheme="minorHAnsi"/>
        </w:rPr>
        <w:t>А.1 Р</w:t>
      </w:r>
      <w:r w:rsidR="00CF594A">
        <w:rPr>
          <w:rFonts w:eastAsiaTheme="minorHAnsi"/>
        </w:rPr>
        <w:t>екомендуемые р</w:t>
      </w:r>
      <w:r>
        <w:rPr>
          <w:rFonts w:eastAsiaTheme="minorHAnsi"/>
        </w:rPr>
        <w:t xml:space="preserve">азмеры графических символов </w:t>
      </w:r>
      <w:r w:rsidR="00CF594A">
        <w:rPr>
          <w:rFonts w:eastAsiaTheme="minorHAnsi"/>
        </w:rPr>
        <w:t xml:space="preserve">приведены на </w:t>
      </w:r>
      <w:r>
        <w:rPr>
          <w:rFonts w:eastAsiaTheme="minorHAnsi"/>
        </w:rPr>
        <w:t>рисунк</w:t>
      </w:r>
      <w:r w:rsidR="00CF594A">
        <w:rPr>
          <w:rFonts w:eastAsiaTheme="minorHAnsi"/>
        </w:rPr>
        <w:t>е</w:t>
      </w:r>
      <w:r>
        <w:rPr>
          <w:rFonts w:eastAsiaTheme="minorHAnsi"/>
        </w:rPr>
        <w:t xml:space="preserve"> А.1.</w:t>
      </w:r>
    </w:p>
    <w:p w14:paraId="14FFA96B" w14:textId="77777777" w:rsidR="00CF594A" w:rsidRPr="00F902ED" w:rsidRDefault="00CF594A" w:rsidP="001C2A9E">
      <w:pPr>
        <w:pStyle w:val="af1"/>
        <w:rPr>
          <w:rFonts w:eastAsiaTheme="minorHAnsi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119E5" w:rsidRPr="008B4EDE" w14:paraId="23715F2D" w14:textId="77777777" w:rsidTr="008119E5">
        <w:tc>
          <w:tcPr>
            <w:tcW w:w="9911" w:type="dxa"/>
          </w:tcPr>
          <w:p w14:paraId="76E4983A" w14:textId="46EA9724" w:rsidR="00674C93" w:rsidRPr="00791E04" w:rsidRDefault="0070369C" w:rsidP="00E80A12">
            <w:pPr>
              <w:pStyle w:val="af3"/>
              <w:ind w:firstLine="0"/>
              <w:jc w:val="center"/>
              <w:rPr>
                <w:spacing w:val="20"/>
              </w:rPr>
            </w:pPr>
            <w:bookmarkStart w:id="108" w:name="_Ref144905798"/>
            <w:r>
              <w:rPr>
                <w:noProof/>
              </w:rPr>
              <w:drawing>
                <wp:inline distT="0" distB="0" distL="0" distR="0" wp14:anchorId="30B51739" wp14:editId="6DDB32A4">
                  <wp:extent cx="4851779" cy="1394257"/>
                  <wp:effectExtent l="0" t="0" r="6350" b="0"/>
                  <wp:docPr id="772456530" name="Рисунок 77245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072" cy="140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B72AF" w14:textId="77777777" w:rsidR="008119E5" w:rsidRDefault="008119E5" w:rsidP="008119E5">
            <w:pPr>
              <w:pStyle w:val="af3"/>
              <w:ind w:firstLine="0"/>
              <w:jc w:val="center"/>
            </w:pPr>
            <w:r w:rsidRPr="006D6997">
              <w:rPr>
                <w:spacing w:val="20"/>
                <w:lang w:val="en-US"/>
              </w:rPr>
              <w:t>h</w:t>
            </w:r>
            <w:r w:rsidRPr="006D6997">
              <w:rPr>
                <w:spacing w:val="20"/>
              </w:rPr>
              <w:t xml:space="preserve"> – </w:t>
            </w:r>
            <w:r w:rsidRPr="00B37995">
              <w:t>высота размерных чисел</w:t>
            </w:r>
          </w:p>
          <w:p w14:paraId="350F3502" w14:textId="5ABEF0BC" w:rsidR="0070369C" w:rsidRPr="0070369C" w:rsidRDefault="0070369C" w:rsidP="008119E5">
            <w:pPr>
              <w:pStyle w:val="af3"/>
              <w:ind w:firstLine="0"/>
              <w:jc w:val="center"/>
              <w:rPr>
                <w:spacing w:val="20"/>
              </w:rPr>
            </w:pPr>
            <w:r>
              <w:rPr>
                <w:spacing w:val="20"/>
                <w:lang w:val="en-US"/>
              </w:rPr>
              <w:t>d</w:t>
            </w:r>
            <w:r w:rsidRPr="0070369C">
              <w:rPr>
                <w:spacing w:val="20"/>
              </w:rPr>
              <w:t xml:space="preserve"> – </w:t>
            </w:r>
            <w:r w:rsidRPr="0070369C">
              <w:t xml:space="preserve">толщина </w:t>
            </w:r>
            <w:r>
              <w:t xml:space="preserve">линии </w:t>
            </w:r>
            <w:r w:rsidRPr="0070369C">
              <w:t>символов</w:t>
            </w:r>
            <w:r>
              <w:t xml:space="preserve"> по ГОСТ Р 2.304</w:t>
            </w:r>
          </w:p>
        </w:tc>
      </w:tr>
      <w:tr w:rsidR="008119E5" w:rsidRPr="008119E5" w14:paraId="3EB596F8" w14:textId="77777777" w:rsidTr="008119E5">
        <w:tc>
          <w:tcPr>
            <w:tcW w:w="9911" w:type="dxa"/>
          </w:tcPr>
          <w:p w14:paraId="4F5D05D5" w14:textId="6738EFCD" w:rsidR="008119E5" w:rsidRPr="008119E5" w:rsidRDefault="008119E5" w:rsidP="008119E5">
            <w:pPr>
              <w:pStyle w:val="af3"/>
              <w:ind w:firstLine="0"/>
              <w:jc w:val="center"/>
              <w:rPr>
                <w:spacing w:val="20"/>
              </w:rPr>
            </w:pPr>
            <w:r>
              <w:rPr>
                <w:spacing w:val="20"/>
              </w:rPr>
              <w:t>Рисунок А.1</w:t>
            </w:r>
          </w:p>
        </w:tc>
      </w:tr>
      <w:bookmarkEnd w:id="108"/>
    </w:tbl>
    <w:p w14:paraId="484500F7" w14:textId="77777777" w:rsidR="00CF594A" w:rsidRDefault="00CF594A" w:rsidP="001C2A9E">
      <w:pPr>
        <w:pStyle w:val="af1"/>
      </w:pPr>
    </w:p>
    <w:p w14:paraId="6763F9B3" w14:textId="24180358" w:rsidR="00FB4537" w:rsidRDefault="001C2A9E" w:rsidP="001C2A9E">
      <w:pPr>
        <w:pStyle w:val="af1"/>
      </w:pPr>
      <w:r>
        <w:t>А.2 Р</w:t>
      </w:r>
      <w:r w:rsidR="00CF594A">
        <w:t>екомендуемые р</w:t>
      </w:r>
      <w:r>
        <w:t xml:space="preserve">азмеры условного изображения </w:t>
      </w:r>
      <w:r w:rsidR="00CF594A">
        <w:t xml:space="preserve">центра </w:t>
      </w:r>
      <w:r>
        <w:t>отверстия</w:t>
      </w:r>
      <w:r w:rsidR="00CF594A">
        <w:t xml:space="preserve"> приведены на</w:t>
      </w:r>
      <w:r>
        <w:t xml:space="preserve"> рисунк</w:t>
      </w:r>
      <w:r w:rsidR="00CF594A">
        <w:t>е</w:t>
      </w:r>
      <w:r>
        <w:t xml:space="preserve"> А.2.</w:t>
      </w:r>
    </w:p>
    <w:p w14:paraId="0FB8F98E" w14:textId="77777777" w:rsidR="00CF594A" w:rsidRDefault="00CF594A" w:rsidP="001C2A9E">
      <w:pPr>
        <w:pStyle w:val="af1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42056F" w:rsidRPr="006D6997" w14:paraId="7666110A" w14:textId="77777777" w:rsidTr="00C04691">
        <w:tc>
          <w:tcPr>
            <w:tcW w:w="9911" w:type="dxa"/>
          </w:tcPr>
          <w:p w14:paraId="016F4649" w14:textId="79E22678" w:rsidR="0042056F" w:rsidRPr="00791E04" w:rsidRDefault="0070369C" w:rsidP="00C04691">
            <w:pPr>
              <w:pStyle w:val="af3"/>
              <w:ind w:firstLine="0"/>
              <w:jc w:val="center"/>
              <w:rPr>
                <w:spacing w:val="20"/>
              </w:rPr>
            </w:pPr>
            <w:r>
              <w:rPr>
                <w:noProof/>
              </w:rPr>
              <w:drawing>
                <wp:inline distT="0" distB="0" distL="0" distR="0" wp14:anchorId="73EABBA2" wp14:editId="5CA59D1B">
                  <wp:extent cx="1828800" cy="1199437"/>
                  <wp:effectExtent l="0" t="0" r="0" b="1270"/>
                  <wp:docPr id="772456529" name="Рисунок 77245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43" cy="121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900A7" w14:textId="77777777" w:rsidR="0042056F" w:rsidRDefault="0042056F" w:rsidP="00C04691">
            <w:pPr>
              <w:pStyle w:val="af3"/>
              <w:ind w:firstLine="0"/>
              <w:jc w:val="center"/>
            </w:pPr>
            <w:r>
              <w:rPr>
                <w:spacing w:val="20"/>
                <w:lang w:val="en-US"/>
              </w:rPr>
              <w:t>s</w:t>
            </w:r>
            <w:r w:rsidRPr="006D6997">
              <w:rPr>
                <w:spacing w:val="20"/>
              </w:rPr>
              <w:t xml:space="preserve"> – </w:t>
            </w:r>
            <w:r>
              <w:t>толщина сплошной основной линии</w:t>
            </w:r>
          </w:p>
          <w:p w14:paraId="24E81478" w14:textId="7000A0DE" w:rsidR="0042056F" w:rsidRPr="0042056F" w:rsidRDefault="0042056F" w:rsidP="00C04691">
            <w:pPr>
              <w:pStyle w:val="af3"/>
              <w:ind w:firstLine="0"/>
              <w:jc w:val="center"/>
              <w:rPr>
                <w:spacing w:val="20"/>
              </w:rPr>
            </w:pPr>
            <w:r>
              <w:rPr>
                <w:spacing w:val="20"/>
                <w:lang w:val="en-US"/>
              </w:rPr>
              <w:t>L</w:t>
            </w:r>
            <w:r>
              <w:rPr>
                <w:spacing w:val="20"/>
              </w:rPr>
              <w:t xml:space="preserve"> </w:t>
            </w:r>
            <w:r w:rsidRPr="0042056F">
              <w:t>принимается в значении от 10 до 20 толщиной основной сплошной линии</w:t>
            </w:r>
          </w:p>
        </w:tc>
      </w:tr>
      <w:tr w:rsidR="0042056F" w:rsidRPr="008119E5" w14:paraId="14816076" w14:textId="77777777" w:rsidTr="00C04691">
        <w:tc>
          <w:tcPr>
            <w:tcW w:w="9911" w:type="dxa"/>
          </w:tcPr>
          <w:p w14:paraId="44A8A2FB" w14:textId="0CA40701" w:rsidR="0042056F" w:rsidRPr="008119E5" w:rsidRDefault="0042056F" w:rsidP="00C04691">
            <w:pPr>
              <w:pStyle w:val="af3"/>
              <w:ind w:firstLine="0"/>
              <w:jc w:val="center"/>
              <w:rPr>
                <w:spacing w:val="20"/>
              </w:rPr>
            </w:pPr>
            <w:r>
              <w:rPr>
                <w:spacing w:val="20"/>
              </w:rPr>
              <w:t>Рисунок А.</w:t>
            </w:r>
            <w:r w:rsidR="00CF594A">
              <w:rPr>
                <w:spacing w:val="20"/>
              </w:rPr>
              <w:t>2</w:t>
            </w:r>
          </w:p>
        </w:tc>
      </w:tr>
    </w:tbl>
    <w:p w14:paraId="1E1269F1" w14:textId="09734EEE" w:rsidR="0042056F" w:rsidRPr="001C2A9E" w:rsidRDefault="0042056F" w:rsidP="001C2A9E">
      <w:pPr>
        <w:pStyle w:val="af1"/>
        <w:sectPr w:rsidR="0042056F" w:rsidRPr="001C2A9E" w:rsidSect="001C2A9E"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cols w:space="720"/>
          <w:docGrid w:linePitch="272"/>
        </w:sectPr>
      </w:pPr>
    </w:p>
    <w:p w14:paraId="7371000A" w14:textId="7AFD6D09" w:rsidR="00EB0E07" w:rsidRPr="00674C93" w:rsidRDefault="00EB0E07" w:rsidP="001427A0">
      <w:pPr>
        <w:pStyle w:val="1"/>
        <w:numPr>
          <w:ilvl w:val="0"/>
          <w:numId w:val="0"/>
        </w:numPr>
        <w:jc w:val="center"/>
        <w:rPr>
          <w:rFonts w:eastAsia="Arial"/>
          <w:sz w:val="24"/>
          <w:szCs w:val="24"/>
        </w:rPr>
      </w:pPr>
      <w:bookmarkStart w:id="109" w:name="_Toc223362516"/>
      <w:r>
        <w:rPr>
          <w:rFonts w:eastAsia="Arial"/>
        </w:rPr>
        <w:lastRenderedPageBreak/>
        <w:t xml:space="preserve">Приложение </w:t>
      </w:r>
      <w:r w:rsidR="00DC37ED">
        <w:rPr>
          <w:rFonts w:eastAsia="Arial"/>
        </w:rPr>
        <w:t>Б</w:t>
      </w:r>
      <w:r>
        <w:rPr>
          <w:rFonts w:eastAsia="Arial"/>
        </w:rPr>
        <w:br/>
      </w:r>
      <w:r w:rsidRPr="00674C93">
        <w:rPr>
          <w:rFonts w:eastAsia="Arial"/>
          <w:sz w:val="24"/>
          <w:szCs w:val="24"/>
        </w:rPr>
        <w:t>(справочное)</w:t>
      </w:r>
      <w:r w:rsidRPr="00674C93">
        <w:rPr>
          <w:rFonts w:eastAsia="Arial"/>
          <w:sz w:val="24"/>
          <w:szCs w:val="24"/>
        </w:rPr>
        <w:br/>
        <w:t xml:space="preserve">Сравнение ГОСТ 2.318-81 и </w:t>
      </w:r>
      <w:r w:rsidR="00DA3A49">
        <w:rPr>
          <w:rFonts w:eastAsia="Arial"/>
          <w:sz w:val="24"/>
          <w:szCs w:val="24"/>
        </w:rPr>
        <w:t>ГОСТ Р 2.318-202Х</w:t>
      </w:r>
      <w:bookmarkEnd w:id="109"/>
    </w:p>
    <w:tbl>
      <w:tblPr>
        <w:tblStyle w:val="af"/>
        <w:tblW w:w="9928" w:type="dxa"/>
        <w:tblInd w:w="-10" w:type="dxa"/>
        <w:tblLook w:val="04A0" w:firstRow="1" w:lastRow="0" w:firstColumn="1" w:lastColumn="0" w:noHBand="0" w:noVBand="1"/>
      </w:tblPr>
      <w:tblGrid>
        <w:gridCol w:w="3407"/>
        <w:gridCol w:w="3244"/>
        <w:gridCol w:w="3277"/>
      </w:tblGrid>
      <w:tr w:rsidR="00BD7F3E" w14:paraId="60580FA9" w14:textId="77777777" w:rsidTr="00BD7F3E">
        <w:tc>
          <w:tcPr>
            <w:tcW w:w="9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6A7003" w14:textId="0F520E72" w:rsidR="00BD7F3E" w:rsidRDefault="00BD7F3E" w:rsidP="00BD7F3E">
            <w:pPr>
              <w:pStyle w:val="af5"/>
              <w:rPr>
                <w:rFonts w:eastAsia="Arial"/>
              </w:rPr>
            </w:pPr>
            <w:r w:rsidRPr="00187510">
              <w:rPr>
                <w:rFonts w:eastAsia="Arial"/>
                <w:spacing w:val="40"/>
                <w:sz w:val="24"/>
                <w:szCs w:val="32"/>
              </w:rPr>
              <w:t>Таблица</w:t>
            </w:r>
            <w:r w:rsidRPr="00BD7F3E">
              <w:rPr>
                <w:rFonts w:eastAsia="Arial"/>
                <w:sz w:val="24"/>
                <w:szCs w:val="32"/>
              </w:rPr>
              <w:t xml:space="preserve"> </w:t>
            </w:r>
            <w:r w:rsidR="00DC37ED">
              <w:rPr>
                <w:rFonts w:eastAsia="Arial"/>
                <w:sz w:val="24"/>
                <w:szCs w:val="32"/>
              </w:rPr>
              <w:t>Б</w:t>
            </w:r>
            <w:r w:rsidRPr="00BD7F3E">
              <w:rPr>
                <w:rFonts w:eastAsia="Arial"/>
                <w:sz w:val="24"/>
                <w:szCs w:val="32"/>
              </w:rPr>
              <w:t>.1</w:t>
            </w:r>
          </w:p>
        </w:tc>
      </w:tr>
      <w:tr w:rsidR="00DC37ED" w14:paraId="314C8C94" w14:textId="77777777" w:rsidTr="00BD7F3E">
        <w:tc>
          <w:tcPr>
            <w:tcW w:w="340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09DB165" w14:textId="7FE86ED3" w:rsidR="00FF3274" w:rsidRDefault="00EA7B25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Полное обозначение</w:t>
            </w:r>
          </w:p>
        </w:tc>
        <w:tc>
          <w:tcPr>
            <w:tcW w:w="324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CAB4AF4" w14:textId="4C92C571" w:rsidR="00FF3274" w:rsidRPr="00A85D27" w:rsidRDefault="00FF3274" w:rsidP="00A85D27">
            <w:pPr>
              <w:pStyle w:val="af5"/>
              <w:jc w:val="center"/>
            </w:pPr>
            <w:r>
              <w:rPr>
                <w:rFonts w:eastAsia="Arial"/>
              </w:rPr>
              <w:t>ГОСТ 2.318-81</w:t>
            </w:r>
          </w:p>
        </w:tc>
        <w:tc>
          <w:tcPr>
            <w:tcW w:w="327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267559E" w14:textId="073BD7B5" w:rsidR="00FF3274" w:rsidRPr="00757C30" w:rsidRDefault="00FF3274" w:rsidP="00757C30">
            <w:pPr>
              <w:pStyle w:val="af5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ГОСТ Р 2.318-202Х</w:t>
            </w:r>
          </w:p>
        </w:tc>
      </w:tr>
      <w:tr w:rsidR="00DC37ED" w14:paraId="02FBD11E" w14:textId="77777777" w:rsidTr="00BD7F3E">
        <w:tc>
          <w:tcPr>
            <w:tcW w:w="3407" w:type="dxa"/>
            <w:tcBorders>
              <w:top w:val="double" w:sz="4" w:space="0" w:color="auto"/>
            </w:tcBorders>
            <w:vAlign w:val="center"/>
          </w:tcPr>
          <w:p w14:paraId="45CA8C58" w14:textId="77777777" w:rsidR="00062FAB" w:rsidRPr="00062FAB" w:rsidRDefault="00062FAB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"/>
                <w:szCs w:val="4"/>
                <w:lang w:eastAsia="en-US"/>
              </w:rPr>
            </w:pPr>
          </w:p>
          <w:p w14:paraId="03F5DF23" w14:textId="2141EC21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90C7B89" wp14:editId="4D359C52">
                  <wp:extent cx="1497821" cy="1192530"/>
                  <wp:effectExtent l="0" t="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r="76224"/>
                          <a:stretch/>
                        </pic:blipFill>
                        <pic:spPr bwMode="auto">
                          <a:xfrm>
                            <a:off x="0" y="0"/>
                            <a:ext cx="1497821" cy="119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double" w:sz="4" w:space="0" w:color="auto"/>
            </w:tcBorders>
            <w:vAlign w:val="center"/>
          </w:tcPr>
          <w:p w14:paraId="0A7DF977" w14:textId="07821CD3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988E64" wp14:editId="43E9990B">
                  <wp:extent cx="1093914" cy="1192491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41496" r="41139"/>
                          <a:stretch/>
                        </pic:blipFill>
                        <pic:spPr bwMode="auto">
                          <a:xfrm>
                            <a:off x="0" y="0"/>
                            <a:ext cx="1093950" cy="119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tcBorders>
              <w:top w:val="double" w:sz="4" w:space="0" w:color="auto"/>
            </w:tcBorders>
            <w:vAlign w:val="center"/>
          </w:tcPr>
          <w:p w14:paraId="1DD8031A" w14:textId="3A564D52" w:rsidR="00FF3274" w:rsidRPr="00D04F29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1BE1149D" wp14:editId="38AB6E99">
                  <wp:extent cx="1065877" cy="1192530"/>
                  <wp:effectExtent l="0" t="0" r="127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83081"/>
                          <a:stretch/>
                        </pic:blipFill>
                        <pic:spPr bwMode="auto">
                          <a:xfrm>
                            <a:off x="0" y="0"/>
                            <a:ext cx="1065877" cy="119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ED" w14:paraId="5C5FA8F7" w14:textId="77777777" w:rsidTr="00BD7F3E">
        <w:tc>
          <w:tcPr>
            <w:tcW w:w="3407" w:type="dxa"/>
            <w:vAlign w:val="center"/>
          </w:tcPr>
          <w:p w14:paraId="4B1AEC0A" w14:textId="10C13AAA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F436D7" wp14:editId="1226E6A5">
                  <wp:extent cx="1503431" cy="131635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r="76135"/>
                          <a:stretch/>
                        </pic:blipFill>
                        <pic:spPr bwMode="auto">
                          <a:xfrm>
                            <a:off x="0" y="0"/>
                            <a:ext cx="1503431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14:paraId="62DE0B21" w14:textId="7501B01E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CE722C" wp14:editId="71C02FFB">
                  <wp:extent cx="1049036" cy="13163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40872" r="42476"/>
                          <a:stretch/>
                        </pic:blipFill>
                        <pic:spPr bwMode="auto">
                          <a:xfrm>
                            <a:off x="0" y="0"/>
                            <a:ext cx="1049042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vAlign w:val="center"/>
          </w:tcPr>
          <w:p w14:paraId="7B5DE679" w14:textId="6DBA085C" w:rsidR="00FF3274" w:rsidRDefault="00DC37ED" w:rsidP="001D462F">
            <w:pPr>
              <w:pStyle w:val="af5"/>
              <w:jc w:val="center"/>
              <w:rPr>
                <w:rFonts w:eastAsia="Arial" w:cstheme="minorBidi"/>
                <w:noProof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DFA9AF" wp14:editId="5D7FFB7A">
                  <wp:extent cx="1166854" cy="13163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81478"/>
                          <a:stretch/>
                        </pic:blipFill>
                        <pic:spPr bwMode="auto">
                          <a:xfrm>
                            <a:off x="0" y="0"/>
                            <a:ext cx="1166854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ED" w14:paraId="4237C055" w14:textId="77777777" w:rsidTr="00BD7F3E">
        <w:tc>
          <w:tcPr>
            <w:tcW w:w="3407" w:type="dxa"/>
            <w:vAlign w:val="center"/>
          </w:tcPr>
          <w:p w14:paraId="351F0AD4" w14:textId="08B64708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CFB2BB" wp14:editId="764881D7">
                  <wp:extent cx="1548310" cy="11042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r="75423"/>
                          <a:stretch/>
                        </pic:blipFill>
                        <pic:spPr bwMode="auto">
                          <a:xfrm>
                            <a:off x="0" y="0"/>
                            <a:ext cx="1548310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</w:tcPr>
          <w:p w14:paraId="02EF2BF4" w14:textId="10DA3ACC" w:rsidR="00FF3274" w:rsidRDefault="00DC37ED" w:rsidP="00100862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F0E5B1C" wp14:editId="073DDD86">
                  <wp:extent cx="948059" cy="1104201"/>
                  <wp:effectExtent l="0" t="0" r="444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44790" r="40160"/>
                          <a:stretch/>
                        </pic:blipFill>
                        <pic:spPr bwMode="auto">
                          <a:xfrm>
                            <a:off x="0" y="0"/>
                            <a:ext cx="948114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vAlign w:val="center"/>
          </w:tcPr>
          <w:p w14:paraId="2C75E750" w14:textId="7DA05AE6" w:rsidR="00DA3A49" w:rsidRDefault="00DC37ED" w:rsidP="001D462F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CC25DD" wp14:editId="6AAA16B4">
                  <wp:extent cx="942379" cy="1104205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85040"/>
                          <a:stretch/>
                        </pic:blipFill>
                        <pic:spPr bwMode="auto">
                          <a:xfrm>
                            <a:off x="0" y="0"/>
                            <a:ext cx="942430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ED" w14:paraId="7F0E7109" w14:textId="77777777" w:rsidTr="002A6D66">
        <w:tc>
          <w:tcPr>
            <w:tcW w:w="3407" w:type="dxa"/>
            <w:tcBorders>
              <w:bottom w:val="single" w:sz="4" w:space="0" w:color="auto"/>
            </w:tcBorders>
            <w:vAlign w:val="center"/>
          </w:tcPr>
          <w:p w14:paraId="4F53E55D" w14:textId="62B3B1A0" w:rsidR="00FF3274" w:rsidRDefault="00DC37ED" w:rsidP="001D462F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B230C7" wp14:editId="10E88A23">
                  <wp:extent cx="1688555" cy="1309370"/>
                  <wp:effectExtent l="0" t="0" r="698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r="73197"/>
                          <a:stretch/>
                        </pic:blipFill>
                        <pic:spPr bwMode="auto">
                          <a:xfrm>
                            <a:off x="0" y="0"/>
                            <a:ext cx="1688555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bottom w:val="single" w:sz="4" w:space="0" w:color="auto"/>
            </w:tcBorders>
            <w:vAlign w:val="center"/>
          </w:tcPr>
          <w:p w14:paraId="6092F0A8" w14:textId="755EBEAB" w:rsidR="00FF3274" w:rsidRDefault="00DC37ED" w:rsidP="001D462F">
            <w:pPr>
              <w:spacing w:after="160" w:line="259" w:lineRule="auto"/>
              <w:jc w:val="center"/>
              <w:rPr>
                <w:rFonts w:ascii="Arial" w:eastAsia="Arial" w:hAnsi="Arial" w:cstheme="minorBidi"/>
                <w:color w:val="000000" w:themeColor="text1"/>
                <w:sz w:val="24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EC5AE6A" wp14:editId="4DB9F17E">
                  <wp:extent cx="1206111" cy="1309254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l="44880" r="35973"/>
                          <a:stretch/>
                        </pic:blipFill>
                        <pic:spPr bwMode="auto">
                          <a:xfrm>
                            <a:off x="0" y="0"/>
                            <a:ext cx="1206218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tcBorders>
              <w:bottom w:val="single" w:sz="4" w:space="0" w:color="auto"/>
            </w:tcBorders>
            <w:vAlign w:val="center"/>
          </w:tcPr>
          <w:p w14:paraId="00274F00" w14:textId="7E5B2012" w:rsidR="00970E89" w:rsidRPr="001D462F" w:rsidRDefault="00DC37ED" w:rsidP="001D462F">
            <w:pPr>
              <w:spacing w:after="160" w:line="259" w:lineRule="auto"/>
              <w:jc w:val="center"/>
              <w:rPr>
                <w:rFonts w:ascii="Arial" w:eastAsiaTheme="majorEastAsia" w:hAnsi="Arial" w:cstheme="majorBidi"/>
                <w:color w:val="000000"/>
                <w:szCs w:val="26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</w:pPr>
            <w:r>
              <w:rPr>
                <w:noProof/>
              </w:rPr>
              <w:drawing>
                <wp:inline distT="0" distB="0" distL="0" distR="0" wp14:anchorId="08EA5F8F" wp14:editId="7BDB6D05">
                  <wp:extent cx="931241" cy="1309370"/>
                  <wp:effectExtent l="0" t="0" r="254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l="85218"/>
                          <a:stretch/>
                        </pic:blipFill>
                        <pic:spPr bwMode="auto">
                          <a:xfrm>
                            <a:off x="0" y="0"/>
                            <a:ext cx="931241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ED" w14:paraId="06905E28" w14:textId="77777777" w:rsidTr="002A6D66">
        <w:tc>
          <w:tcPr>
            <w:tcW w:w="3407" w:type="dxa"/>
            <w:tcBorders>
              <w:bottom w:val="nil"/>
            </w:tcBorders>
            <w:vAlign w:val="center"/>
          </w:tcPr>
          <w:p w14:paraId="13457F9E" w14:textId="7507B949" w:rsidR="00FF3274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445C117E" wp14:editId="23C93EC6">
                  <wp:extent cx="1256599" cy="1600835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r="80053"/>
                          <a:stretch/>
                        </pic:blipFill>
                        <pic:spPr bwMode="auto">
                          <a:xfrm>
                            <a:off x="0" y="0"/>
                            <a:ext cx="1256599" cy="160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bottom w:val="nil"/>
            </w:tcBorders>
            <w:vAlign w:val="center"/>
          </w:tcPr>
          <w:p w14:paraId="6C3D8239" w14:textId="6506931F" w:rsidR="00FF3274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4846EF2B" wp14:editId="30DDC441">
                  <wp:extent cx="869521" cy="1600793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45770" r="40427"/>
                          <a:stretch/>
                        </pic:blipFill>
                        <pic:spPr bwMode="auto">
                          <a:xfrm>
                            <a:off x="0" y="0"/>
                            <a:ext cx="869544" cy="160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tcBorders>
              <w:bottom w:val="nil"/>
            </w:tcBorders>
            <w:vAlign w:val="center"/>
          </w:tcPr>
          <w:p w14:paraId="0EB9BCE5" w14:textId="44FF799F" w:rsidR="00FF3274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7E99B56" wp14:editId="1857BB51">
                  <wp:extent cx="914411" cy="16008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85485"/>
                          <a:stretch/>
                        </pic:blipFill>
                        <pic:spPr bwMode="auto">
                          <a:xfrm>
                            <a:off x="0" y="0"/>
                            <a:ext cx="914411" cy="160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AD861" w14:textId="10E4EBC2" w:rsidR="008967D8" w:rsidRDefault="008967D8">
      <w:pPr>
        <w:rPr>
          <w:lang w:val="en-US"/>
        </w:rPr>
      </w:pPr>
    </w:p>
    <w:p w14:paraId="61D8E894" w14:textId="77777777" w:rsidR="00694870" w:rsidRDefault="00694870">
      <w:pPr>
        <w:rPr>
          <w:lang w:val="en-US"/>
        </w:rPr>
      </w:pPr>
    </w:p>
    <w:p w14:paraId="3AF342A9" w14:textId="77777777" w:rsidR="00694870" w:rsidRDefault="00694870">
      <w:pPr>
        <w:rPr>
          <w:lang w:val="en-US"/>
        </w:rPr>
      </w:pPr>
    </w:p>
    <w:p w14:paraId="3E447E09" w14:textId="77777777" w:rsidR="00694870" w:rsidRPr="00694870" w:rsidRDefault="00694870">
      <w:pPr>
        <w:rPr>
          <w:lang w:val="en-US"/>
        </w:rPr>
      </w:pPr>
    </w:p>
    <w:tbl>
      <w:tblPr>
        <w:tblStyle w:val="af"/>
        <w:tblW w:w="9928" w:type="dxa"/>
        <w:tblInd w:w="-10" w:type="dxa"/>
        <w:tblLook w:val="04A0" w:firstRow="1" w:lastRow="0" w:firstColumn="1" w:lastColumn="0" w:noHBand="0" w:noVBand="1"/>
      </w:tblPr>
      <w:tblGrid>
        <w:gridCol w:w="3435"/>
        <w:gridCol w:w="3256"/>
        <w:gridCol w:w="3237"/>
      </w:tblGrid>
      <w:tr w:rsidR="007A7531" w:rsidRPr="002A6D66" w14:paraId="67502BF2" w14:textId="77777777" w:rsidTr="007A7531">
        <w:tc>
          <w:tcPr>
            <w:tcW w:w="9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724866" w14:textId="0B0C5388" w:rsidR="007A7531" w:rsidRPr="002A6D66" w:rsidRDefault="008967D8" w:rsidP="007A7531">
            <w:pPr>
              <w:pStyle w:val="af5"/>
              <w:rPr>
                <w:rFonts w:eastAsia="Arial"/>
                <w:i/>
                <w:iCs/>
                <w:sz w:val="22"/>
                <w:szCs w:val="28"/>
              </w:rPr>
            </w:pPr>
            <w:r w:rsidRPr="002A6D66">
              <w:rPr>
                <w:sz w:val="22"/>
                <w:szCs w:val="28"/>
              </w:rPr>
              <w:lastRenderedPageBreak/>
              <w:br w:type="page"/>
            </w:r>
            <w:r w:rsidR="006D6997" w:rsidRPr="002A6D66">
              <w:rPr>
                <w:rFonts w:eastAsia="Arial"/>
                <w:i/>
                <w:iCs/>
                <w:sz w:val="22"/>
                <w:szCs w:val="28"/>
              </w:rPr>
              <w:t>Окончание</w:t>
            </w:r>
            <w:r w:rsidR="007A7531" w:rsidRPr="002A6D66">
              <w:rPr>
                <w:rFonts w:eastAsia="Arial"/>
                <w:i/>
                <w:iCs/>
                <w:sz w:val="22"/>
                <w:szCs w:val="28"/>
              </w:rPr>
              <w:t xml:space="preserve"> таблицы </w:t>
            </w:r>
            <w:r w:rsidR="00DC37ED" w:rsidRPr="002A6D66">
              <w:rPr>
                <w:rFonts w:eastAsia="Arial"/>
                <w:i/>
                <w:iCs/>
                <w:sz w:val="22"/>
                <w:szCs w:val="28"/>
              </w:rPr>
              <w:t>Б</w:t>
            </w:r>
            <w:r w:rsidR="007A7531" w:rsidRPr="002A6D66">
              <w:rPr>
                <w:rFonts w:eastAsia="Arial"/>
                <w:i/>
                <w:iCs/>
                <w:sz w:val="22"/>
                <w:szCs w:val="28"/>
              </w:rPr>
              <w:t>.1</w:t>
            </w:r>
          </w:p>
        </w:tc>
      </w:tr>
      <w:tr w:rsidR="00765849" w14:paraId="023204D3" w14:textId="77777777" w:rsidTr="007A7531">
        <w:tc>
          <w:tcPr>
            <w:tcW w:w="33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49EAEB" w14:textId="1A8B2457" w:rsidR="007A7531" w:rsidRDefault="00EA7B25" w:rsidP="00420E6E">
            <w:pPr>
              <w:pStyle w:val="af5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Полное обозначение</w:t>
            </w:r>
          </w:p>
        </w:tc>
        <w:tc>
          <w:tcPr>
            <w:tcW w:w="33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EC633BB" w14:textId="77777777" w:rsidR="007A7531" w:rsidRPr="00A85D27" w:rsidRDefault="007A7531" w:rsidP="00420E6E">
            <w:pPr>
              <w:pStyle w:val="af5"/>
              <w:jc w:val="center"/>
            </w:pPr>
            <w:r>
              <w:rPr>
                <w:rFonts w:eastAsia="Arial"/>
              </w:rPr>
              <w:t>ГОСТ 2.318-81</w:t>
            </w:r>
          </w:p>
        </w:tc>
        <w:tc>
          <w:tcPr>
            <w:tcW w:w="33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4BB5829" w14:textId="5AD113B7" w:rsidR="007A7531" w:rsidRDefault="007C4C89" w:rsidP="00420E6E">
            <w:pPr>
              <w:pStyle w:val="af5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ГОСТ Р 2.318-202Х</w:t>
            </w:r>
          </w:p>
        </w:tc>
      </w:tr>
      <w:tr w:rsidR="00765849" w14:paraId="6C54CAAF" w14:textId="77777777" w:rsidTr="007A7531">
        <w:tc>
          <w:tcPr>
            <w:tcW w:w="3309" w:type="dxa"/>
            <w:vAlign w:val="center"/>
          </w:tcPr>
          <w:p w14:paraId="1B6719D0" w14:textId="7F45702D" w:rsidR="007A7531" w:rsidRPr="00547891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25ED5CCB" wp14:editId="769C05AC">
                  <wp:extent cx="1093559" cy="15292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227" r="80410"/>
                          <a:stretch/>
                        </pic:blipFill>
                        <pic:spPr bwMode="auto">
                          <a:xfrm>
                            <a:off x="0" y="0"/>
                            <a:ext cx="1093874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5D560066" w14:textId="73E0E59F" w:rsidR="007A7531" w:rsidRPr="00547891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5D5FDA0" wp14:editId="411C3484">
                  <wp:extent cx="897570" cy="15294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44612" r="41138"/>
                          <a:stretch/>
                        </pic:blipFill>
                        <pic:spPr bwMode="auto">
                          <a:xfrm>
                            <a:off x="0" y="0"/>
                            <a:ext cx="897732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475A3FF7" w14:textId="581B7C90" w:rsidR="007A7531" w:rsidRPr="00547891" w:rsidRDefault="00DC37E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318689BD" wp14:editId="1D2D7116">
                  <wp:extent cx="998559" cy="152971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84149"/>
                          <a:stretch/>
                        </pic:blipFill>
                        <pic:spPr bwMode="auto">
                          <a:xfrm>
                            <a:off x="0" y="0"/>
                            <a:ext cx="998559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49" w14:paraId="54B1A7FF" w14:textId="77777777" w:rsidTr="007A7531">
        <w:tc>
          <w:tcPr>
            <w:tcW w:w="3309" w:type="dxa"/>
            <w:vAlign w:val="center"/>
          </w:tcPr>
          <w:p w14:paraId="28F2B574" w14:textId="7299A0AE" w:rsidR="007A7531" w:rsidRPr="00547891" w:rsidRDefault="00DB783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AB62388" wp14:editId="0C4AFBD8">
                  <wp:extent cx="1544128" cy="1123315"/>
                  <wp:effectExtent l="0" t="0" r="0" b="635"/>
                  <wp:docPr id="107902701" name="Рисунок 10790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r="75489"/>
                          <a:stretch/>
                        </pic:blipFill>
                        <pic:spPr bwMode="auto">
                          <a:xfrm>
                            <a:off x="0" y="0"/>
                            <a:ext cx="1544128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0227FF02" w14:textId="3D215441" w:rsidR="007A7531" w:rsidRPr="00547891" w:rsidRDefault="00DB783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42AA27D1" wp14:editId="5BEB11EC">
                  <wp:extent cx="1112807" cy="1123293"/>
                  <wp:effectExtent l="0" t="0" r="0" b="1270"/>
                  <wp:docPr id="107902702" name="Рисунок 10790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40942" r="41393"/>
                          <a:stretch/>
                        </pic:blipFill>
                        <pic:spPr bwMode="auto">
                          <a:xfrm>
                            <a:off x="0" y="0"/>
                            <a:ext cx="1112829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536E975D" w14:textId="6DE36F11" w:rsidR="007A7531" w:rsidRPr="00547891" w:rsidRDefault="00DB783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4928DDCE" wp14:editId="62F2ABD6">
                  <wp:extent cx="1141239" cy="1123315"/>
                  <wp:effectExtent l="0" t="0" r="1905" b="635"/>
                  <wp:docPr id="107902703" name="Рисунок 10790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81885"/>
                          <a:stretch/>
                        </pic:blipFill>
                        <pic:spPr bwMode="auto">
                          <a:xfrm>
                            <a:off x="0" y="0"/>
                            <a:ext cx="1141239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49" w14:paraId="3B4B75F3" w14:textId="77777777" w:rsidTr="007A7531">
        <w:tc>
          <w:tcPr>
            <w:tcW w:w="3309" w:type="dxa"/>
            <w:vAlign w:val="center"/>
          </w:tcPr>
          <w:p w14:paraId="2BDDBAE0" w14:textId="61B10872" w:rsidR="007A7531" w:rsidRPr="00AE7763" w:rsidRDefault="00DB783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5F9DE1F7" wp14:editId="0C5F084A">
                  <wp:extent cx="2044460" cy="1567815"/>
                  <wp:effectExtent l="0" t="0" r="0" b="0"/>
                  <wp:docPr id="107902707" name="Рисунок 10790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r="67547"/>
                          <a:stretch/>
                        </pic:blipFill>
                        <pic:spPr bwMode="auto">
                          <a:xfrm>
                            <a:off x="0" y="0"/>
                            <a:ext cx="2044460" cy="156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7456E8D5" w14:textId="3DEBB9AD" w:rsidR="007A7531" w:rsidRPr="00AE7763" w:rsidRDefault="00DB783D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73EF83E" wp14:editId="1AB5DD08">
                  <wp:extent cx="1500997" cy="1567719"/>
                  <wp:effectExtent l="0" t="0" r="4445" b="0"/>
                  <wp:docPr id="107902708" name="Рисунок 10790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40950" r="35222"/>
                          <a:stretch/>
                        </pic:blipFill>
                        <pic:spPr bwMode="auto">
                          <a:xfrm>
                            <a:off x="0" y="0"/>
                            <a:ext cx="1501089" cy="156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452F1BD4" w14:textId="11326262" w:rsidR="00970E89" w:rsidRPr="00AE7763" w:rsidRDefault="00DB783D" w:rsidP="007C4C89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54F516ED" wp14:editId="7B4F3AE7">
                  <wp:extent cx="1339646" cy="1567815"/>
                  <wp:effectExtent l="0" t="0" r="0" b="0"/>
                  <wp:docPr id="107902710" name="Рисунок 10790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78735"/>
                          <a:stretch/>
                        </pic:blipFill>
                        <pic:spPr bwMode="auto">
                          <a:xfrm>
                            <a:off x="0" y="0"/>
                            <a:ext cx="1339646" cy="156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49" w14:paraId="245B0997" w14:textId="77777777" w:rsidTr="007A7531">
        <w:tc>
          <w:tcPr>
            <w:tcW w:w="3309" w:type="dxa"/>
            <w:vAlign w:val="center"/>
          </w:tcPr>
          <w:p w14:paraId="1D2F268D" w14:textId="0038546C" w:rsidR="007A7531" w:rsidRPr="00AD62F3" w:rsidRDefault="004D2858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C0B5F72" wp14:editId="272DF3F1">
                  <wp:extent cx="1880558" cy="1511300"/>
                  <wp:effectExtent l="0" t="0" r="5715" b="0"/>
                  <wp:docPr id="107902711" name="Рисунок 10790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r="70149"/>
                          <a:stretch/>
                        </pic:blipFill>
                        <pic:spPr bwMode="auto">
                          <a:xfrm>
                            <a:off x="0" y="0"/>
                            <a:ext cx="1880558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34E6C16C" w14:textId="7CBD6E73" w:rsidR="007A7531" w:rsidRPr="00AD62F3" w:rsidRDefault="004D2858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A433AAD" wp14:editId="0A383DFB">
                  <wp:extent cx="1509623" cy="1511098"/>
                  <wp:effectExtent l="0" t="0" r="0" b="0"/>
                  <wp:docPr id="107902712" name="Рисунок 10790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l="43132" r="32901"/>
                          <a:stretch/>
                        </pic:blipFill>
                        <pic:spPr bwMode="auto">
                          <a:xfrm>
                            <a:off x="0" y="0"/>
                            <a:ext cx="1509825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139709AE" w14:textId="32B47FCB" w:rsidR="00EA7B25" w:rsidRPr="00AD62F3" w:rsidRDefault="004D2858" w:rsidP="007C4C89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51974CB6" wp14:editId="3F909F37">
                  <wp:extent cx="1123986" cy="1511300"/>
                  <wp:effectExtent l="0" t="0" r="0" b="0"/>
                  <wp:docPr id="107902713" name="Рисунок 10790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l="82158"/>
                          <a:stretch/>
                        </pic:blipFill>
                        <pic:spPr bwMode="auto">
                          <a:xfrm>
                            <a:off x="0" y="0"/>
                            <a:ext cx="1123986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49" w14:paraId="45342EAA" w14:textId="77777777" w:rsidTr="007A7531">
        <w:tc>
          <w:tcPr>
            <w:tcW w:w="3309" w:type="dxa"/>
            <w:vAlign w:val="center"/>
          </w:tcPr>
          <w:p w14:paraId="5CDC2812" w14:textId="217D82E3" w:rsidR="00EA7B25" w:rsidRPr="00E8573F" w:rsidRDefault="004D2858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712F7C8" wp14:editId="33125EEB">
                  <wp:extent cx="1353766" cy="1381125"/>
                  <wp:effectExtent l="0" t="0" r="0" b="0"/>
                  <wp:docPr id="107902716" name="Рисунок 10790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r="74668"/>
                          <a:stretch/>
                        </pic:blipFill>
                        <pic:spPr bwMode="auto">
                          <a:xfrm>
                            <a:off x="0" y="0"/>
                            <a:ext cx="1356203" cy="138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04FA1C2D" w14:textId="77441F4C" w:rsidR="00EA7B25" w:rsidRPr="00E8573F" w:rsidRDefault="004D2858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B719488" wp14:editId="11411FE1">
                  <wp:extent cx="1245870" cy="1488139"/>
                  <wp:effectExtent l="0" t="0" r="0" b="0"/>
                  <wp:docPr id="107902718" name="Рисунок 10790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38752" r="39612"/>
                          <a:stretch/>
                        </pic:blipFill>
                        <pic:spPr bwMode="auto">
                          <a:xfrm>
                            <a:off x="0" y="0"/>
                            <a:ext cx="1248978" cy="1491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0A179177" w14:textId="79B394A8" w:rsidR="00EA7B25" w:rsidRPr="00EA7B25" w:rsidRDefault="004D2858" w:rsidP="008967D8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795AE8C3" wp14:editId="7C4831FD">
                  <wp:extent cx="1257300" cy="1471219"/>
                  <wp:effectExtent l="0" t="0" r="0" b="0"/>
                  <wp:docPr id="772456519" name="Рисунок 77245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77914"/>
                          <a:stretch/>
                        </pic:blipFill>
                        <pic:spPr bwMode="auto">
                          <a:xfrm>
                            <a:off x="0" y="0"/>
                            <a:ext cx="1263079" cy="147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49" w14:paraId="590F0390" w14:textId="77777777" w:rsidTr="007A7531">
        <w:tc>
          <w:tcPr>
            <w:tcW w:w="3309" w:type="dxa"/>
            <w:vAlign w:val="center"/>
          </w:tcPr>
          <w:p w14:paraId="7E68A709" w14:textId="142D4724" w:rsidR="00EA7B25" w:rsidRPr="00EA7B25" w:rsidRDefault="00B47A25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280EE4C1" wp14:editId="0DEF4BD4">
                  <wp:extent cx="1182114" cy="11906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r="78183"/>
                          <a:stretch/>
                        </pic:blipFill>
                        <pic:spPr bwMode="auto">
                          <a:xfrm>
                            <a:off x="0" y="0"/>
                            <a:ext cx="1184263" cy="119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0FDD0AC5" w14:textId="19FF7AA5" w:rsidR="00EA7B25" w:rsidRPr="00EA7B25" w:rsidRDefault="00B47A25" w:rsidP="00A85D27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7910DDE9" wp14:editId="030A6323">
                  <wp:extent cx="1047750" cy="121955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41941" r="39181"/>
                          <a:stretch/>
                        </pic:blipFill>
                        <pic:spPr bwMode="auto">
                          <a:xfrm>
                            <a:off x="0" y="0"/>
                            <a:ext cx="1051945" cy="122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2DF2DCD8" w14:textId="2B0C529D" w:rsidR="00EA7B25" w:rsidRPr="00EA7B25" w:rsidRDefault="00B47A25" w:rsidP="008967D8">
            <w:pPr>
              <w:pStyle w:val="af5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2CA1333" wp14:editId="7CF4316F">
                  <wp:extent cx="1114425" cy="112710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78274"/>
                          <a:stretch/>
                        </pic:blipFill>
                        <pic:spPr bwMode="auto">
                          <a:xfrm>
                            <a:off x="0" y="0"/>
                            <a:ext cx="1119338" cy="113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36E8C" w14:textId="0A5E016A" w:rsidR="00D00BA1" w:rsidRDefault="00D00BA1" w:rsidP="00D00BA1">
      <w:pPr>
        <w:pStyle w:val="1"/>
        <w:numPr>
          <w:ilvl w:val="0"/>
          <w:numId w:val="0"/>
        </w:numPr>
        <w:ind w:left="568"/>
        <w:jc w:val="center"/>
        <w:rPr>
          <w:sz w:val="24"/>
          <w:szCs w:val="24"/>
        </w:rPr>
      </w:pPr>
      <w:bookmarkStart w:id="110" w:name="_Toc223362517"/>
      <w:r>
        <w:lastRenderedPageBreak/>
        <w:t xml:space="preserve">Приложение </w:t>
      </w:r>
      <w:r w:rsidR="001C2A9E">
        <w:t>В</w:t>
      </w:r>
      <w:r>
        <w:br/>
      </w:r>
      <w:r w:rsidRPr="00D00BA1">
        <w:rPr>
          <w:sz w:val="24"/>
          <w:szCs w:val="24"/>
        </w:rPr>
        <w:t>(справочное)</w:t>
      </w:r>
      <w:r w:rsidRPr="00D00BA1">
        <w:rPr>
          <w:sz w:val="24"/>
          <w:szCs w:val="24"/>
        </w:rPr>
        <w:br/>
        <w:t>Примеры отверстий</w:t>
      </w:r>
      <w:bookmarkEnd w:id="110"/>
    </w:p>
    <w:p w14:paraId="7B759DF3" w14:textId="554E3CD6" w:rsidR="00375EE6" w:rsidRDefault="00B47A25" w:rsidP="00375EE6">
      <w:pPr>
        <w:pStyle w:val="af1"/>
        <w:rPr>
          <w:rFonts w:eastAsia="Arial"/>
        </w:rPr>
      </w:pPr>
      <w:r>
        <w:t>В</w:t>
      </w:r>
      <w:r w:rsidR="00375EE6">
        <w:t>.1 Сквозное</w:t>
      </w:r>
      <w:r w:rsidR="00375EE6">
        <w:rPr>
          <w:rFonts w:eastAsia="Arial"/>
        </w:rPr>
        <w:t xml:space="preserve"> гладкое отверстие диаметром 11 мм с классом допуска </w:t>
      </w:r>
      <w:r w:rsidR="00375EE6">
        <w:rPr>
          <w:rFonts w:eastAsia="Arial"/>
          <w:lang w:val="en-US"/>
        </w:rPr>
        <w:t>H</w:t>
      </w:r>
      <w:r w:rsidR="00375EE6" w:rsidRPr="001C1BDF">
        <w:rPr>
          <w:rFonts w:eastAsia="Arial"/>
        </w:rPr>
        <w:t>13</w:t>
      </w:r>
      <w:r w:rsidR="00375EE6">
        <w:rPr>
          <w:rFonts w:eastAsia="Arial"/>
        </w:rPr>
        <w:t xml:space="preserve">; с зенковкой диаметром 20,5 мм с классом допуска </w:t>
      </w:r>
      <w:r w:rsidR="00375EE6">
        <w:rPr>
          <w:rFonts w:eastAsia="Arial"/>
          <w:lang w:val="en-US"/>
        </w:rPr>
        <w:t>H</w:t>
      </w:r>
      <w:r w:rsidR="00375EE6" w:rsidRPr="001C1BDF">
        <w:rPr>
          <w:rFonts w:eastAsia="Arial"/>
        </w:rPr>
        <w:t>13</w:t>
      </w:r>
      <w:r w:rsidR="00375EE6">
        <w:rPr>
          <w:rFonts w:eastAsia="Arial"/>
        </w:rPr>
        <w:t xml:space="preserve">; углом 90 градусов с симметричным интервалом допуска, равным 2 градусам; шероховатостью поверхности </w:t>
      </w:r>
      <w:r w:rsidR="00375EE6">
        <w:rPr>
          <w:rFonts w:eastAsia="Arial"/>
          <w:lang w:val="en-US"/>
        </w:rPr>
        <w:t>Ra</w:t>
      </w:r>
      <w:r w:rsidR="00375EE6" w:rsidRPr="00171563">
        <w:rPr>
          <w:rFonts w:eastAsia="Arial"/>
        </w:rPr>
        <w:t xml:space="preserve"> 3,2</w:t>
      </w:r>
      <w:r w:rsidR="00375EE6">
        <w:rPr>
          <w:rFonts w:eastAsia="Arial"/>
        </w:rPr>
        <w:t xml:space="preserve"> мкм, представлено на рисунке </w:t>
      </w:r>
      <w:r>
        <w:rPr>
          <w:rFonts w:eastAsia="Arial"/>
        </w:rPr>
        <w:t>В</w:t>
      </w:r>
      <w:r w:rsidR="00375EE6">
        <w:rPr>
          <w:rFonts w:eastAsia="Arial"/>
        </w:rPr>
        <w:t>.1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а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полного обозначения требований к отверстию и рисунке Г.1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б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условного.</w:t>
      </w:r>
    </w:p>
    <w:p w14:paraId="7B729269" w14:textId="23958679" w:rsidR="004425CF" w:rsidRPr="002A6D66" w:rsidRDefault="004425CF" w:rsidP="00375EE6">
      <w:pPr>
        <w:pStyle w:val="af1"/>
        <w:rPr>
          <w:rFonts w:eastAsia="Arial"/>
          <w:sz w:val="20"/>
          <w:szCs w:val="22"/>
        </w:rPr>
      </w:pPr>
      <w:r w:rsidRPr="002A6D66">
        <w:rPr>
          <w:rFonts w:eastAsia="Arial"/>
          <w:spacing w:val="40"/>
          <w:sz w:val="20"/>
          <w:szCs w:val="22"/>
        </w:rPr>
        <w:t>Примечание</w:t>
      </w:r>
      <w:r w:rsidRPr="002A6D66">
        <w:rPr>
          <w:rFonts w:eastAsia="Arial"/>
          <w:sz w:val="20"/>
          <w:szCs w:val="22"/>
        </w:rPr>
        <w:t xml:space="preserve"> – Здесь и далее класс допуска в соответствии с [</w:t>
      </w:r>
      <w:r w:rsidR="002A6D66" w:rsidRPr="002A6D66">
        <w:rPr>
          <w:rFonts w:eastAsia="Arial"/>
          <w:sz w:val="20"/>
          <w:szCs w:val="22"/>
        </w:rPr>
        <w:t>2</w:t>
      </w:r>
      <w:r w:rsidRPr="002A6D66">
        <w:rPr>
          <w:rFonts w:eastAsia="Arial"/>
          <w:sz w:val="20"/>
          <w:szCs w:val="22"/>
        </w:rPr>
        <w:t>].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375EE6" w14:paraId="2CC369B0" w14:textId="77777777" w:rsidTr="00765849">
        <w:tc>
          <w:tcPr>
            <w:tcW w:w="4955" w:type="dxa"/>
          </w:tcPr>
          <w:p w14:paraId="17DD6924" w14:textId="23321241" w:rsidR="00375EE6" w:rsidRDefault="004D2858" w:rsidP="00375EE6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2F2FA0A" wp14:editId="5C11A10F">
                  <wp:extent cx="2863970" cy="3575050"/>
                  <wp:effectExtent l="0" t="0" r="0" b="6350"/>
                  <wp:docPr id="772456520" name="Рисунок 77245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r="54539"/>
                          <a:stretch/>
                        </pic:blipFill>
                        <pic:spPr bwMode="auto">
                          <a:xfrm>
                            <a:off x="0" y="0"/>
                            <a:ext cx="2863970" cy="357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4174BCB" w14:textId="16210759" w:rsidR="00375EE6" w:rsidRDefault="004D2858" w:rsidP="00765849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C23B0E9" wp14:editId="2F595520">
                  <wp:extent cx="2624982" cy="3575050"/>
                  <wp:effectExtent l="0" t="0" r="4445" b="6350"/>
                  <wp:docPr id="772456522" name="Рисунок 77245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l="58333"/>
                          <a:stretch/>
                        </pic:blipFill>
                        <pic:spPr bwMode="auto">
                          <a:xfrm>
                            <a:off x="0" y="0"/>
                            <a:ext cx="2624982" cy="357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E6" w14:paraId="253189BD" w14:textId="77777777" w:rsidTr="00375EE6">
        <w:tc>
          <w:tcPr>
            <w:tcW w:w="4955" w:type="dxa"/>
          </w:tcPr>
          <w:p w14:paraId="5FBA4E97" w14:textId="5012DF8E" w:rsidR="00375EE6" w:rsidRDefault="00375EE6" w:rsidP="00375EE6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4956" w:type="dxa"/>
          </w:tcPr>
          <w:p w14:paraId="0965E5E7" w14:textId="6516D827" w:rsidR="00375EE6" w:rsidRDefault="00375EE6" w:rsidP="00375EE6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375EE6" w14:paraId="36796385" w14:textId="77777777" w:rsidTr="00375EE6">
        <w:tc>
          <w:tcPr>
            <w:tcW w:w="9911" w:type="dxa"/>
            <w:gridSpan w:val="2"/>
          </w:tcPr>
          <w:p w14:paraId="10480876" w14:textId="1DD1BF35" w:rsidR="00375EE6" w:rsidRDefault="00375EE6" w:rsidP="00375EE6">
            <w:pPr>
              <w:pStyle w:val="af1"/>
              <w:ind w:firstLine="0"/>
              <w:jc w:val="center"/>
            </w:pPr>
            <w:r>
              <w:t xml:space="preserve">Рисунок </w:t>
            </w:r>
            <w:r w:rsidR="00B47A25">
              <w:t>В</w:t>
            </w:r>
            <w:r>
              <w:t>.1</w:t>
            </w:r>
          </w:p>
        </w:tc>
      </w:tr>
    </w:tbl>
    <w:p w14:paraId="05AF37D2" w14:textId="2B4F621D" w:rsidR="00375EE6" w:rsidRDefault="00B47A25" w:rsidP="00375EE6">
      <w:pPr>
        <w:pStyle w:val="af1"/>
      </w:pPr>
      <w:r>
        <w:t>В</w:t>
      </w:r>
      <w:r w:rsidR="00375EE6">
        <w:t xml:space="preserve">.2 </w:t>
      </w:r>
      <w:r w:rsidR="00375EE6">
        <w:rPr>
          <w:rFonts w:eastAsia="Arial"/>
        </w:rPr>
        <w:t xml:space="preserve">Сквозное гладкое отверстие диаметром 17 мм с классом допуска </w:t>
      </w:r>
      <w:r w:rsidR="00375EE6">
        <w:rPr>
          <w:rFonts w:eastAsia="Arial"/>
          <w:lang w:val="en-US"/>
        </w:rPr>
        <w:t>H</w:t>
      </w:r>
      <w:r w:rsidR="00375EE6" w:rsidRPr="004A5D3B">
        <w:rPr>
          <w:rFonts w:eastAsia="Arial"/>
        </w:rPr>
        <w:t>14</w:t>
      </w:r>
      <w:r w:rsidR="00375EE6">
        <w:rPr>
          <w:rFonts w:eastAsia="Arial"/>
        </w:rPr>
        <w:t xml:space="preserve"> и шероховатостью поверхности </w:t>
      </w:r>
      <w:r w:rsidR="00375EE6">
        <w:rPr>
          <w:rFonts w:eastAsia="Arial"/>
          <w:lang w:val="en-US"/>
        </w:rPr>
        <w:t>Ra</w:t>
      </w:r>
      <w:r w:rsidR="00375EE6" w:rsidRPr="004A5D3B">
        <w:rPr>
          <w:rFonts w:eastAsia="Arial"/>
        </w:rPr>
        <w:t xml:space="preserve"> </w:t>
      </w:r>
      <w:r w:rsidR="00375EE6">
        <w:rPr>
          <w:rFonts w:eastAsia="Arial"/>
        </w:rPr>
        <w:t>6</w:t>
      </w:r>
      <w:r w:rsidR="00375EE6" w:rsidRPr="004A5D3B">
        <w:rPr>
          <w:rFonts w:eastAsia="Arial"/>
        </w:rPr>
        <w:t>,</w:t>
      </w:r>
      <w:r w:rsidR="00375EE6">
        <w:rPr>
          <w:rFonts w:eastAsia="Arial"/>
        </w:rPr>
        <w:t xml:space="preserve">3 мкм;  с </w:t>
      </w:r>
      <w:proofErr w:type="spellStart"/>
      <w:r w:rsidR="00375EE6">
        <w:rPr>
          <w:rFonts w:eastAsia="Arial"/>
        </w:rPr>
        <w:t>разбуртовкой</w:t>
      </w:r>
      <w:proofErr w:type="spellEnd"/>
      <w:r w:rsidR="00375EE6">
        <w:rPr>
          <w:rFonts w:eastAsia="Arial"/>
        </w:rPr>
        <w:t xml:space="preserve"> диаметром 30 мм с классом допуска </w:t>
      </w:r>
      <w:r w:rsidR="00375EE6">
        <w:rPr>
          <w:rFonts w:eastAsia="Arial"/>
          <w:lang w:val="en-US"/>
        </w:rPr>
        <w:t>H</w:t>
      </w:r>
      <w:r w:rsidR="00375EE6" w:rsidRPr="004A5D3B">
        <w:rPr>
          <w:rFonts w:eastAsia="Arial"/>
        </w:rPr>
        <w:t>12</w:t>
      </w:r>
      <w:r w:rsidR="00375EE6">
        <w:rPr>
          <w:rFonts w:eastAsia="Arial"/>
        </w:rPr>
        <w:t xml:space="preserve"> и углом 90 градусом с симметричным интервалом допуска, равным 2 градусам; шероховатостью конической поверхности</w:t>
      </w:r>
      <w:r w:rsidR="00375EE6" w:rsidRPr="004A5D3B">
        <w:rPr>
          <w:rFonts w:eastAsia="Arial"/>
        </w:rPr>
        <w:t xml:space="preserve"> </w:t>
      </w:r>
      <w:r w:rsidR="00375EE6">
        <w:rPr>
          <w:rFonts w:eastAsia="Arial"/>
          <w:lang w:val="en-US"/>
        </w:rPr>
        <w:t>Ra</w:t>
      </w:r>
      <w:r w:rsidR="00375EE6" w:rsidRPr="004A5D3B">
        <w:rPr>
          <w:rFonts w:eastAsia="Arial"/>
        </w:rPr>
        <w:t xml:space="preserve"> 3,2</w:t>
      </w:r>
      <w:r w:rsidR="00375EE6">
        <w:rPr>
          <w:rFonts w:eastAsia="Arial"/>
        </w:rPr>
        <w:t xml:space="preserve"> мкм; глубиной 4 мм с односторонним верхним предельным отклонением, равным 0,5 мм; шероховатостью поверхности цилиндрической поверхности, равным </w:t>
      </w:r>
      <w:r w:rsidR="00375EE6">
        <w:rPr>
          <w:rFonts w:eastAsia="Arial"/>
          <w:lang w:val="en-US"/>
        </w:rPr>
        <w:t>Ra</w:t>
      </w:r>
      <w:r w:rsidR="00375EE6" w:rsidRPr="004A5D3B">
        <w:rPr>
          <w:rFonts w:eastAsia="Arial"/>
        </w:rPr>
        <w:t xml:space="preserve"> 1,6</w:t>
      </w:r>
      <w:r w:rsidR="00375EE6">
        <w:rPr>
          <w:rFonts w:eastAsia="Arial"/>
        </w:rPr>
        <w:t xml:space="preserve"> мкм, - представлено на рисунке </w:t>
      </w:r>
      <w:r>
        <w:rPr>
          <w:rFonts w:eastAsia="Arial"/>
        </w:rPr>
        <w:t>В</w:t>
      </w:r>
      <w:r w:rsidR="00375EE6">
        <w:rPr>
          <w:rFonts w:eastAsia="Arial"/>
        </w:rPr>
        <w:t>.2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а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полного обозначения требований к отверстию и на рисунке </w:t>
      </w:r>
      <w:r>
        <w:rPr>
          <w:rFonts w:eastAsia="Arial"/>
        </w:rPr>
        <w:t>В</w:t>
      </w:r>
      <w:r w:rsidR="00375EE6">
        <w:rPr>
          <w:rFonts w:eastAsia="Arial"/>
        </w:rPr>
        <w:t>.2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б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условного.</w:t>
      </w:r>
    </w:p>
    <w:tbl>
      <w:tblPr>
        <w:tblStyle w:val="af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5115"/>
      </w:tblGrid>
      <w:tr w:rsidR="00375EE6" w14:paraId="5503BDA8" w14:textId="77777777" w:rsidTr="00375EE6">
        <w:tc>
          <w:tcPr>
            <w:tcW w:w="4914" w:type="dxa"/>
          </w:tcPr>
          <w:p w14:paraId="2B685BB1" w14:textId="28747298" w:rsidR="00375EE6" w:rsidRDefault="004D2858" w:rsidP="000A57D9">
            <w:pPr>
              <w:pStyle w:val="af1"/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5D060A" wp14:editId="09FA5D1E">
                  <wp:extent cx="2562523" cy="2736000"/>
                  <wp:effectExtent l="0" t="0" r="0" b="7620"/>
                  <wp:docPr id="772456523" name="Рисунок 77245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r="55224"/>
                          <a:stretch/>
                        </pic:blipFill>
                        <pic:spPr bwMode="auto">
                          <a:xfrm>
                            <a:off x="0" y="0"/>
                            <a:ext cx="2562523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14:paraId="5D926A45" w14:textId="20918A7D" w:rsidR="00375EE6" w:rsidRDefault="004D2858" w:rsidP="000A57D9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A7AB0A9" wp14:editId="5E316820">
                  <wp:extent cx="2094653" cy="2736000"/>
                  <wp:effectExtent l="0" t="0" r="1270" b="7620"/>
                  <wp:docPr id="772456526" name="Рисунок 77245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63399"/>
                          <a:stretch/>
                        </pic:blipFill>
                        <pic:spPr bwMode="auto">
                          <a:xfrm>
                            <a:off x="0" y="0"/>
                            <a:ext cx="2094653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E6" w14:paraId="08A7242D" w14:textId="77777777" w:rsidTr="00375EE6">
        <w:tc>
          <w:tcPr>
            <w:tcW w:w="4914" w:type="dxa"/>
          </w:tcPr>
          <w:p w14:paraId="0B8FBD70" w14:textId="77777777" w:rsidR="00375EE6" w:rsidRDefault="00375EE6" w:rsidP="000A57D9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5115" w:type="dxa"/>
          </w:tcPr>
          <w:p w14:paraId="24631847" w14:textId="77777777" w:rsidR="00375EE6" w:rsidRDefault="00375EE6" w:rsidP="000A57D9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375EE6" w14:paraId="637DE28B" w14:textId="77777777" w:rsidTr="00375EE6">
        <w:tc>
          <w:tcPr>
            <w:tcW w:w="10029" w:type="dxa"/>
            <w:gridSpan w:val="2"/>
          </w:tcPr>
          <w:p w14:paraId="0F2397A9" w14:textId="11EB0592" w:rsidR="00375EE6" w:rsidRDefault="00375EE6" w:rsidP="000A57D9">
            <w:pPr>
              <w:pStyle w:val="af1"/>
              <w:ind w:firstLine="0"/>
              <w:jc w:val="center"/>
            </w:pPr>
            <w:r>
              <w:t xml:space="preserve">Рисунок </w:t>
            </w:r>
            <w:r w:rsidR="00B47A25">
              <w:t>В</w:t>
            </w:r>
            <w:r>
              <w:t>.2</w:t>
            </w:r>
          </w:p>
        </w:tc>
      </w:tr>
    </w:tbl>
    <w:p w14:paraId="4A9451EE" w14:textId="03282DC1" w:rsidR="00375EE6" w:rsidRDefault="00B47A25" w:rsidP="00375EE6">
      <w:pPr>
        <w:pStyle w:val="af1"/>
        <w:rPr>
          <w:rFonts w:eastAsia="Arial"/>
        </w:rPr>
      </w:pPr>
      <w:r>
        <w:t>В</w:t>
      </w:r>
      <w:r w:rsidR="00375EE6">
        <w:t xml:space="preserve">.3 </w:t>
      </w:r>
      <w:r w:rsidR="00375EE6">
        <w:rPr>
          <w:rFonts w:eastAsia="Arial"/>
        </w:rPr>
        <w:t xml:space="preserve">Глухое резьбовое отверстие М10 с шагом 1,5 мм и полем допуска 6Н; шероховатостью поверхности резьбы </w:t>
      </w:r>
      <w:r w:rsidR="00375EE6">
        <w:rPr>
          <w:rFonts w:eastAsia="Arial"/>
          <w:lang w:val="en-US"/>
        </w:rPr>
        <w:t>Ra</w:t>
      </w:r>
      <w:r w:rsidR="00375EE6" w:rsidRPr="0044289E">
        <w:rPr>
          <w:rFonts w:eastAsia="Arial"/>
        </w:rPr>
        <w:t xml:space="preserve"> 3,2 </w:t>
      </w:r>
      <w:r w:rsidR="00375EE6">
        <w:rPr>
          <w:rFonts w:eastAsia="Arial"/>
        </w:rPr>
        <w:t xml:space="preserve">мкм; глубиной резьбы 25 мм с </w:t>
      </w:r>
      <w:r w:rsidR="00A16C3D">
        <w:rPr>
          <w:rFonts w:eastAsia="Arial"/>
        </w:rPr>
        <w:t>двухсторонними предельными отклонениями, верхнее равное</w:t>
      </w:r>
      <w:r w:rsidR="00375EE6">
        <w:rPr>
          <w:rFonts w:eastAsia="Arial"/>
        </w:rPr>
        <w:t xml:space="preserve"> 3 мм</w:t>
      </w:r>
      <w:r w:rsidR="00A16C3D">
        <w:rPr>
          <w:rFonts w:eastAsia="Arial"/>
        </w:rPr>
        <w:t xml:space="preserve"> и нижнее – 0 мм</w:t>
      </w:r>
      <w:r w:rsidR="00375EE6">
        <w:rPr>
          <w:rFonts w:eastAsia="Arial"/>
        </w:rPr>
        <w:t>; глубиной гладкого отверстия 30 мм с</w:t>
      </w:r>
      <w:r w:rsidR="00A16C3D">
        <w:rPr>
          <w:rFonts w:eastAsia="Arial"/>
        </w:rPr>
        <w:t xml:space="preserve"> двухсторонними предельными отклонениями, верхнее равное 3 мм и нижнее – 0 мм</w:t>
      </w:r>
      <w:r w:rsidR="00375EE6">
        <w:rPr>
          <w:rFonts w:eastAsia="Arial"/>
        </w:rPr>
        <w:t>; с зенковкой диаметром 13 мм и углом 90 градусов</w:t>
      </w:r>
      <w:r w:rsidR="00F73407">
        <w:rPr>
          <w:rFonts w:eastAsia="Arial"/>
        </w:rPr>
        <w:t>,</w:t>
      </w:r>
      <w:r w:rsidR="00375EE6">
        <w:rPr>
          <w:rFonts w:eastAsia="Arial"/>
        </w:rPr>
        <w:t xml:space="preserve"> – представлено на рисунке </w:t>
      </w:r>
      <w:r>
        <w:rPr>
          <w:rFonts w:eastAsia="Arial"/>
        </w:rPr>
        <w:t>В</w:t>
      </w:r>
      <w:r w:rsidR="00375EE6">
        <w:rPr>
          <w:rFonts w:eastAsia="Arial"/>
        </w:rPr>
        <w:t>.3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а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полного обозначения требований к отверстию и на рисунке </w:t>
      </w:r>
      <w:r>
        <w:rPr>
          <w:rFonts w:eastAsia="Arial"/>
        </w:rPr>
        <w:t>В</w:t>
      </w:r>
      <w:r w:rsidR="00375EE6">
        <w:rPr>
          <w:rFonts w:eastAsia="Arial"/>
        </w:rPr>
        <w:t>.3</w:t>
      </w:r>
      <w:r w:rsidR="001C2A9E">
        <w:rPr>
          <w:rFonts w:eastAsia="Arial"/>
        </w:rPr>
        <w:t xml:space="preserve"> </w:t>
      </w:r>
      <w:r w:rsidR="00375EE6">
        <w:rPr>
          <w:rFonts w:eastAsia="Arial"/>
        </w:rPr>
        <w:t>б</w:t>
      </w:r>
      <w:r w:rsidR="001C2A9E">
        <w:rPr>
          <w:rFonts w:eastAsia="Arial"/>
        </w:rPr>
        <w:t>)</w:t>
      </w:r>
      <w:r w:rsidR="00375EE6">
        <w:rPr>
          <w:rFonts w:eastAsia="Arial"/>
        </w:rPr>
        <w:t xml:space="preserve"> в варианте условного.</w:t>
      </w:r>
    </w:p>
    <w:p w14:paraId="6C296C93" w14:textId="4683F4F2" w:rsidR="00375EE6" w:rsidRPr="00375EE6" w:rsidRDefault="00375EE6" w:rsidP="00375EE6">
      <w:pPr>
        <w:pStyle w:val="af3"/>
      </w:pPr>
      <w:r w:rsidRPr="00375EE6">
        <w:rPr>
          <w:spacing w:val="40"/>
        </w:rPr>
        <w:t>Примечания</w:t>
      </w:r>
      <w:r w:rsidRPr="00375EE6">
        <w:t>:</w:t>
      </w:r>
    </w:p>
    <w:p w14:paraId="198CAC1E" w14:textId="5B5C3BCA" w:rsidR="00375EE6" w:rsidRPr="00375EE6" w:rsidRDefault="00375EE6" w:rsidP="00375EE6">
      <w:pPr>
        <w:pStyle w:val="af3"/>
      </w:pPr>
      <w:r w:rsidRPr="00375EE6">
        <w:t>1 Крупный шаг резьбы может быть опущен в соответствии с [</w:t>
      </w:r>
      <w:r w:rsidR="002A6D66" w:rsidRPr="002A6D66">
        <w:t>3</w:t>
      </w:r>
      <w:r w:rsidRPr="00375EE6">
        <w:t>].</w:t>
      </w:r>
    </w:p>
    <w:p w14:paraId="5DBD1FA5" w14:textId="3CCDDEC7" w:rsidR="00375EE6" w:rsidRPr="00375EE6" w:rsidRDefault="00375EE6" w:rsidP="00375EE6">
      <w:pPr>
        <w:pStyle w:val="af3"/>
      </w:pPr>
      <w:r w:rsidRPr="00375EE6">
        <w:t>2 Поле допуска может быть опущено в соответствии с [</w:t>
      </w:r>
      <w:r w:rsidR="002A6D66" w:rsidRPr="002A6D66">
        <w:t>4</w:t>
      </w:r>
      <w:r w:rsidRPr="00375EE6">
        <w:t>].</w:t>
      </w:r>
    </w:p>
    <w:tbl>
      <w:tblPr>
        <w:tblStyle w:val="af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  <w:gridCol w:w="4982"/>
      </w:tblGrid>
      <w:tr w:rsidR="00375EE6" w14:paraId="7B7C7BF0" w14:textId="77777777" w:rsidTr="00375EE6">
        <w:tc>
          <w:tcPr>
            <w:tcW w:w="5047" w:type="dxa"/>
          </w:tcPr>
          <w:p w14:paraId="2CD35B9D" w14:textId="0A871A7C" w:rsidR="00375EE6" w:rsidRDefault="004D2858" w:rsidP="000A57D9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C0FBAE5" wp14:editId="5B1AD8DA">
                  <wp:extent cx="2847003" cy="2736000"/>
                  <wp:effectExtent l="0" t="0" r="0" b="7620"/>
                  <wp:docPr id="772456527" name="Рисунок 77245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r="52896"/>
                          <a:stretch/>
                        </pic:blipFill>
                        <pic:spPr bwMode="auto">
                          <a:xfrm>
                            <a:off x="0" y="0"/>
                            <a:ext cx="2847003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vAlign w:val="center"/>
          </w:tcPr>
          <w:p w14:paraId="436E59EC" w14:textId="7EE48A0B" w:rsidR="00375EE6" w:rsidRDefault="004D2858" w:rsidP="00375EE6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090CDAC" wp14:editId="2A200381">
                  <wp:extent cx="2019057" cy="2736000"/>
                  <wp:effectExtent l="0" t="0" r="635" b="7620"/>
                  <wp:docPr id="772456528" name="Рисунок 77245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l="66279" r="315"/>
                          <a:stretch/>
                        </pic:blipFill>
                        <pic:spPr bwMode="auto">
                          <a:xfrm>
                            <a:off x="0" y="0"/>
                            <a:ext cx="2019057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E6" w14:paraId="726A4587" w14:textId="77777777" w:rsidTr="00375EE6">
        <w:tc>
          <w:tcPr>
            <w:tcW w:w="5047" w:type="dxa"/>
          </w:tcPr>
          <w:p w14:paraId="71AB91C8" w14:textId="77777777" w:rsidR="00375EE6" w:rsidRDefault="00375EE6" w:rsidP="000A57D9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4982" w:type="dxa"/>
          </w:tcPr>
          <w:p w14:paraId="5E049F90" w14:textId="77777777" w:rsidR="00375EE6" w:rsidRDefault="00375EE6" w:rsidP="000A57D9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375EE6" w14:paraId="2B6871E8" w14:textId="77777777" w:rsidTr="00375EE6">
        <w:tc>
          <w:tcPr>
            <w:tcW w:w="10029" w:type="dxa"/>
            <w:gridSpan w:val="2"/>
          </w:tcPr>
          <w:p w14:paraId="71FA53A9" w14:textId="03B618B2" w:rsidR="00375EE6" w:rsidRDefault="00375EE6" w:rsidP="000A57D9">
            <w:pPr>
              <w:pStyle w:val="af1"/>
              <w:ind w:firstLine="0"/>
              <w:jc w:val="center"/>
            </w:pPr>
            <w:r>
              <w:t xml:space="preserve">Рисунок </w:t>
            </w:r>
            <w:r w:rsidR="00B47A25">
              <w:t>В</w:t>
            </w:r>
            <w:r>
              <w:t>.3</w:t>
            </w:r>
          </w:p>
        </w:tc>
      </w:tr>
    </w:tbl>
    <w:p w14:paraId="7D3B54FF" w14:textId="67712A4F" w:rsidR="00375EE6" w:rsidRDefault="00B47A25" w:rsidP="004425CF">
      <w:pPr>
        <w:pStyle w:val="af1"/>
        <w:rPr>
          <w:rFonts w:eastAsia="Arial"/>
        </w:rPr>
      </w:pPr>
      <w:r>
        <w:lastRenderedPageBreak/>
        <w:t>В</w:t>
      </w:r>
      <w:r w:rsidR="004425CF">
        <w:t xml:space="preserve">.4 </w:t>
      </w:r>
      <w:r w:rsidR="004425CF">
        <w:rPr>
          <w:rFonts w:eastAsia="Arial"/>
        </w:rPr>
        <w:t xml:space="preserve">Глухое резьбовое отверстие М12 с шагом 1,75 мм и полем допуска 6Н; глубиной резьбы 30 мм </w:t>
      </w:r>
      <w:r w:rsidR="00A16C3D">
        <w:rPr>
          <w:rFonts w:eastAsia="Arial"/>
        </w:rPr>
        <w:t>с двухсторонними предельными отклонениями, верхнее равное 4 мм и нижнее – 0 мм</w:t>
      </w:r>
      <w:r w:rsidR="004425CF">
        <w:rPr>
          <w:rFonts w:eastAsia="Arial"/>
        </w:rPr>
        <w:t xml:space="preserve">; диаметром гладкого отверстия 10,2 мм глубиной 40 мм </w:t>
      </w:r>
      <w:r w:rsidR="00A16C3D">
        <w:rPr>
          <w:rFonts w:eastAsia="Arial"/>
        </w:rPr>
        <w:t>с двухсторонними предельными отклонениями, верхнее равное 4 мм и нижнее – 0 мм</w:t>
      </w:r>
      <w:r w:rsidR="004425CF">
        <w:rPr>
          <w:rFonts w:eastAsia="Arial"/>
        </w:rPr>
        <w:t xml:space="preserve">; с </w:t>
      </w:r>
      <w:proofErr w:type="spellStart"/>
      <w:r w:rsidR="004425CF">
        <w:rPr>
          <w:rFonts w:eastAsia="Arial"/>
        </w:rPr>
        <w:t>цековкой</w:t>
      </w:r>
      <w:proofErr w:type="spellEnd"/>
      <w:r w:rsidR="004425CF">
        <w:rPr>
          <w:rFonts w:eastAsia="Arial"/>
        </w:rPr>
        <w:t xml:space="preserve"> диаметром 19,25 мм на глубину 6 мм; с зенковкой диаметром 14,2 мм и углом 60 градусов, – представлено на рисунке </w:t>
      </w:r>
      <w:r>
        <w:rPr>
          <w:rFonts w:eastAsia="Arial"/>
        </w:rPr>
        <w:t>В</w:t>
      </w:r>
      <w:r w:rsidR="004425CF">
        <w:rPr>
          <w:rFonts w:eastAsia="Arial"/>
        </w:rPr>
        <w:t>.4</w:t>
      </w:r>
      <w:r>
        <w:rPr>
          <w:rFonts w:eastAsia="Arial"/>
        </w:rPr>
        <w:t xml:space="preserve"> </w:t>
      </w:r>
      <w:r w:rsidR="004425CF">
        <w:rPr>
          <w:rFonts w:eastAsia="Arial"/>
        </w:rPr>
        <w:t>а</w:t>
      </w:r>
      <w:r>
        <w:rPr>
          <w:rFonts w:eastAsia="Arial"/>
        </w:rPr>
        <w:t>)</w:t>
      </w:r>
      <w:r w:rsidR="004425CF">
        <w:rPr>
          <w:rFonts w:eastAsia="Arial"/>
        </w:rPr>
        <w:t xml:space="preserve"> в варианте полного обозначения требований к отверстию и на рисунке </w:t>
      </w:r>
      <w:r>
        <w:rPr>
          <w:rFonts w:eastAsia="Arial"/>
        </w:rPr>
        <w:t>В</w:t>
      </w:r>
      <w:r w:rsidR="004425CF">
        <w:rPr>
          <w:rFonts w:eastAsia="Arial"/>
        </w:rPr>
        <w:t>.4</w:t>
      </w:r>
      <w:r>
        <w:rPr>
          <w:rFonts w:eastAsia="Arial"/>
        </w:rPr>
        <w:t xml:space="preserve"> </w:t>
      </w:r>
      <w:r w:rsidR="004425CF">
        <w:rPr>
          <w:rFonts w:eastAsia="Arial"/>
        </w:rPr>
        <w:t>б</w:t>
      </w:r>
      <w:r>
        <w:rPr>
          <w:rFonts w:eastAsia="Arial"/>
        </w:rPr>
        <w:t>)</w:t>
      </w:r>
      <w:r w:rsidR="004425CF">
        <w:rPr>
          <w:rFonts w:eastAsia="Arial"/>
        </w:rPr>
        <w:t xml:space="preserve"> в варианте условного.</w:t>
      </w:r>
    </w:p>
    <w:tbl>
      <w:tblPr>
        <w:tblStyle w:val="af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5115"/>
      </w:tblGrid>
      <w:tr w:rsidR="004425CF" w14:paraId="791F5B13" w14:textId="77777777" w:rsidTr="004425CF">
        <w:tc>
          <w:tcPr>
            <w:tcW w:w="4914" w:type="dxa"/>
          </w:tcPr>
          <w:p w14:paraId="13BB81F4" w14:textId="5C772AEC" w:rsidR="004425CF" w:rsidRDefault="004D2858" w:rsidP="000A57D9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2B699A4" wp14:editId="2DB934D0">
                  <wp:extent cx="2872597" cy="3536315"/>
                  <wp:effectExtent l="0" t="0" r="4445" b="6985"/>
                  <wp:docPr id="772456531" name="Рисунок 77245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r="54402"/>
                          <a:stretch/>
                        </pic:blipFill>
                        <pic:spPr bwMode="auto">
                          <a:xfrm>
                            <a:off x="0" y="0"/>
                            <a:ext cx="2872597" cy="353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14:paraId="1B752BD5" w14:textId="2EFE5FE4" w:rsidR="004425CF" w:rsidRDefault="004D2858" w:rsidP="000A57D9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FB1693E" wp14:editId="06C7B731">
                  <wp:extent cx="2236793" cy="3536315"/>
                  <wp:effectExtent l="0" t="0" r="0" b="6985"/>
                  <wp:docPr id="772456532" name="Рисунок 772456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l="64494"/>
                          <a:stretch/>
                        </pic:blipFill>
                        <pic:spPr bwMode="auto">
                          <a:xfrm>
                            <a:off x="0" y="0"/>
                            <a:ext cx="2236793" cy="353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5CF" w14:paraId="61DFB7F4" w14:textId="77777777" w:rsidTr="004425CF">
        <w:tc>
          <w:tcPr>
            <w:tcW w:w="4914" w:type="dxa"/>
          </w:tcPr>
          <w:p w14:paraId="42F5D9CB" w14:textId="77777777" w:rsidR="004425CF" w:rsidRDefault="004425CF" w:rsidP="000A57D9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5115" w:type="dxa"/>
          </w:tcPr>
          <w:p w14:paraId="6CB11E2E" w14:textId="77777777" w:rsidR="004425CF" w:rsidRDefault="004425CF" w:rsidP="000A57D9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4425CF" w14:paraId="625EBA01" w14:textId="77777777" w:rsidTr="004425CF">
        <w:tc>
          <w:tcPr>
            <w:tcW w:w="10029" w:type="dxa"/>
            <w:gridSpan w:val="2"/>
          </w:tcPr>
          <w:p w14:paraId="5EA1058C" w14:textId="516B131D" w:rsidR="004425CF" w:rsidRDefault="004425CF" w:rsidP="000A57D9">
            <w:pPr>
              <w:pStyle w:val="af1"/>
              <w:ind w:firstLine="0"/>
              <w:jc w:val="center"/>
            </w:pPr>
            <w:r>
              <w:t xml:space="preserve">Рисунок </w:t>
            </w:r>
            <w:r w:rsidR="002D79C0">
              <w:t>В</w:t>
            </w:r>
            <w:r>
              <w:t>.4</w:t>
            </w:r>
          </w:p>
        </w:tc>
      </w:tr>
    </w:tbl>
    <w:p w14:paraId="0D305F66" w14:textId="77777777" w:rsidR="00D00BA1" w:rsidRDefault="00D00BA1" w:rsidP="00F93B98">
      <w:pPr>
        <w:pStyle w:val="1"/>
        <w:numPr>
          <w:ilvl w:val="0"/>
          <w:numId w:val="0"/>
        </w:numPr>
        <w:ind w:left="568"/>
        <w:jc w:val="center"/>
        <w:rPr>
          <w:rFonts w:eastAsia="Arial"/>
        </w:rPr>
        <w:sectPr w:rsidR="00D00BA1" w:rsidSect="00375EE6"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cols w:space="720"/>
          <w:docGrid w:linePitch="272"/>
        </w:sectPr>
      </w:pPr>
    </w:p>
    <w:p w14:paraId="244CBC1D" w14:textId="0B784CEC" w:rsidR="00935FD4" w:rsidRDefault="00F93B98" w:rsidP="00F93B98">
      <w:pPr>
        <w:pStyle w:val="1"/>
        <w:numPr>
          <w:ilvl w:val="0"/>
          <w:numId w:val="0"/>
        </w:numPr>
        <w:ind w:left="568"/>
        <w:jc w:val="center"/>
        <w:rPr>
          <w:rFonts w:eastAsia="Arial"/>
        </w:rPr>
      </w:pPr>
      <w:bookmarkStart w:id="111" w:name="_Toc223362518"/>
      <w:r>
        <w:rPr>
          <w:rFonts w:eastAsia="Arial"/>
        </w:rPr>
        <w:lastRenderedPageBreak/>
        <w:t>Библиография</w:t>
      </w:r>
      <w:bookmarkEnd w:id="111"/>
    </w:p>
    <w:tbl>
      <w:tblPr>
        <w:tblStyle w:val="af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2494"/>
        <w:gridCol w:w="6235"/>
      </w:tblGrid>
      <w:tr w:rsidR="00F93B98" w:rsidRPr="002A6D66" w14:paraId="2A6D6274" w14:textId="77777777" w:rsidTr="006B001F">
        <w:tc>
          <w:tcPr>
            <w:tcW w:w="483" w:type="dxa"/>
          </w:tcPr>
          <w:p w14:paraId="54294DCF" w14:textId="77777777" w:rsidR="00F93B98" w:rsidRPr="00F2656C" w:rsidRDefault="00F93B98" w:rsidP="006B001F">
            <w:pPr>
              <w:pStyle w:val="af1"/>
              <w:ind w:firstLine="0"/>
              <w:rPr>
                <w:lang w:val="en-US"/>
              </w:rPr>
            </w:pPr>
            <w:r>
              <w:rPr>
                <w:lang w:val="en-US"/>
              </w:rPr>
              <w:t>[1]</w:t>
            </w:r>
          </w:p>
        </w:tc>
        <w:tc>
          <w:tcPr>
            <w:tcW w:w="2494" w:type="dxa"/>
          </w:tcPr>
          <w:p w14:paraId="4F9AE8AC" w14:textId="71B4C1C3" w:rsidR="00F93B98" w:rsidRPr="00F2656C" w:rsidRDefault="006B001F" w:rsidP="00420E6E">
            <w:pPr>
              <w:pStyle w:val="af5"/>
              <w:rPr>
                <w:lang w:val="en-US"/>
              </w:rPr>
            </w:pPr>
            <w:r w:rsidRPr="006B2D0A">
              <w:rPr>
                <w:rFonts w:cs="Arial"/>
                <w:sz w:val="24"/>
                <w:szCs w:val="24"/>
                <w:lang w:val="en-US"/>
              </w:rPr>
              <w:t>ISO</w:t>
            </w:r>
            <w:r w:rsidRPr="006B2D0A">
              <w:rPr>
                <w:rFonts w:cs="Arial"/>
                <w:sz w:val="24"/>
                <w:szCs w:val="24"/>
              </w:rPr>
              <w:t>/</w:t>
            </w:r>
            <w:r w:rsidRPr="006B2D0A">
              <w:rPr>
                <w:rFonts w:cs="Arial"/>
                <w:sz w:val="24"/>
                <w:szCs w:val="24"/>
                <w:lang w:val="en-US"/>
              </w:rPr>
              <w:t>IEC</w:t>
            </w:r>
            <w:r w:rsidRPr="006B2D0A">
              <w:rPr>
                <w:rFonts w:cs="Arial"/>
                <w:sz w:val="24"/>
                <w:szCs w:val="24"/>
              </w:rPr>
              <w:t xml:space="preserve"> 10646:2020</w:t>
            </w:r>
          </w:p>
        </w:tc>
        <w:tc>
          <w:tcPr>
            <w:tcW w:w="6235" w:type="dxa"/>
          </w:tcPr>
          <w:p w14:paraId="04DCEC99" w14:textId="457A1E28" w:rsidR="00F93B98" w:rsidRPr="00F2656C" w:rsidRDefault="006B001F" w:rsidP="006B001F">
            <w:pPr>
              <w:pStyle w:val="af1"/>
              <w:ind w:firstLine="0"/>
              <w:rPr>
                <w:lang w:val="en-US"/>
              </w:rPr>
            </w:pPr>
            <w:r>
              <w:t>Информационные</w:t>
            </w:r>
            <w:r w:rsidRPr="006B001F">
              <w:rPr>
                <w:lang w:val="en-US"/>
              </w:rPr>
              <w:t xml:space="preserve"> </w:t>
            </w:r>
            <w:r>
              <w:t>технологии</w:t>
            </w:r>
            <w:r w:rsidRPr="006B001F">
              <w:rPr>
                <w:lang w:val="en-US"/>
              </w:rPr>
              <w:t xml:space="preserve">. </w:t>
            </w:r>
            <w:r>
              <w:t>Универсальный</w:t>
            </w:r>
            <w:r w:rsidRPr="006B001F">
              <w:rPr>
                <w:lang w:val="en-US"/>
              </w:rPr>
              <w:t xml:space="preserve"> </w:t>
            </w:r>
            <w:r>
              <w:t>набор</w:t>
            </w:r>
            <w:r w:rsidRPr="006B001F">
              <w:rPr>
                <w:lang w:val="en-US"/>
              </w:rPr>
              <w:t xml:space="preserve"> </w:t>
            </w:r>
            <w:r>
              <w:t>кодированных</w:t>
            </w:r>
            <w:r w:rsidRPr="006B001F">
              <w:rPr>
                <w:lang w:val="en-US"/>
              </w:rPr>
              <w:t xml:space="preserve"> </w:t>
            </w:r>
            <w:r>
              <w:t>знаков</w:t>
            </w:r>
            <w:r w:rsidRPr="006B001F">
              <w:rPr>
                <w:lang w:val="en-US"/>
              </w:rPr>
              <w:t xml:space="preserve"> (</w:t>
            </w:r>
            <w:r>
              <w:rPr>
                <w:lang w:val="en-US"/>
              </w:rPr>
              <w:t>UCS)</w:t>
            </w:r>
            <w:r w:rsidR="00F93B98" w:rsidRPr="00F2656C">
              <w:rPr>
                <w:lang w:val="en-US"/>
              </w:rPr>
              <w:t xml:space="preserve"> </w:t>
            </w:r>
            <w:r>
              <w:rPr>
                <w:lang w:val="en-US"/>
              </w:rPr>
              <w:t>[Information technology – Universal coded character set</w:t>
            </w:r>
            <w:r w:rsidR="00EC4538">
              <w:rPr>
                <w:lang w:val="en-US"/>
              </w:rPr>
              <w:t xml:space="preserve"> </w:t>
            </w:r>
            <w:r>
              <w:rPr>
                <w:lang w:val="en-US"/>
              </w:rPr>
              <w:t>(UCS)</w:t>
            </w:r>
            <w:r w:rsidR="00F93B98">
              <w:rPr>
                <w:lang w:val="en-US"/>
              </w:rPr>
              <w:t>]</w:t>
            </w:r>
          </w:p>
        </w:tc>
      </w:tr>
      <w:tr w:rsidR="00CB78A9" w:rsidRPr="002253E0" w14:paraId="20FBF0B0" w14:textId="77777777" w:rsidTr="006B001F">
        <w:tc>
          <w:tcPr>
            <w:tcW w:w="483" w:type="dxa"/>
          </w:tcPr>
          <w:p w14:paraId="433A95F6" w14:textId="0CAD027D" w:rsidR="00CB78A9" w:rsidRPr="00CB78A9" w:rsidRDefault="00CB78A9" w:rsidP="006B001F">
            <w:pPr>
              <w:pStyle w:val="af1"/>
              <w:ind w:firstLine="0"/>
              <w:rPr>
                <w:lang w:val="en-US"/>
              </w:rPr>
            </w:pPr>
            <w:r>
              <w:rPr>
                <w:lang w:val="en-US"/>
              </w:rPr>
              <w:t>[</w:t>
            </w:r>
            <w:r w:rsidR="002A6D66">
              <w:rPr>
                <w:lang w:val="en-US"/>
              </w:rPr>
              <w:t>2</w:t>
            </w:r>
            <w:r>
              <w:rPr>
                <w:lang w:val="en-US"/>
              </w:rPr>
              <w:t>]</w:t>
            </w:r>
          </w:p>
        </w:tc>
        <w:tc>
          <w:tcPr>
            <w:tcW w:w="2494" w:type="dxa"/>
          </w:tcPr>
          <w:p w14:paraId="3997CDCB" w14:textId="28D7C9C1" w:rsidR="00CB78A9" w:rsidRDefault="00CB78A9" w:rsidP="00420E6E">
            <w:pPr>
              <w:pStyle w:val="af5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ГОСТ 25346-2013</w:t>
            </w:r>
            <w:r w:rsidR="002253E0">
              <w:rPr>
                <w:rFonts w:cs="Arial"/>
                <w:sz w:val="24"/>
                <w:szCs w:val="24"/>
              </w:rPr>
              <w:t xml:space="preserve"> (ИСО 286-1:2010)</w:t>
            </w:r>
          </w:p>
        </w:tc>
        <w:tc>
          <w:tcPr>
            <w:tcW w:w="6235" w:type="dxa"/>
          </w:tcPr>
          <w:p w14:paraId="0FBEACE8" w14:textId="4D10F334" w:rsidR="00CB78A9" w:rsidRPr="00420E6E" w:rsidRDefault="002253E0" w:rsidP="006B001F">
            <w:pPr>
              <w:pStyle w:val="af1"/>
              <w:ind w:firstLine="0"/>
            </w:pPr>
            <w:r w:rsidRPr="00420E6E">
              <w:t>Основные нормы взаимозаменяемости. Характеристики изделий геометрические.</w:t>
            </w:r>
            <w:r>
              <w:t xml:space="preserve"> Система допусков на линейные размеры. Основные положения, допуски, отклонения и посадки</w:t>
            </w:r>
          </w:p>
        </w:tc>
      </w:tr>
      <w:tr w:rsidR="00DB42C9" w:rsidRPr="00DB42C9" w14:paraId="64A851E2" w14:textId="77777777" w:rsidTr="006B001F">
        <w:tc>
          <w:tcPr>
            <w:tcW w:w="483" w:type="dxa"/>
          </w:tcPr>
          <w:p w14:paraId="617D4BA7" w14:textId="4A8691EC" w:rsidR="00DB42C9" w:rsidRDefault="00DB42C9" w:rsidP="006B001F">
            <w:pPr>
              <w:pStyle w:val="af1"/>
              <w:ind w:firstLine="0"/>
              <w:rPr>
                <w:lang w:val="en-US"/>
              </w:rPr>
            </w:pPr>
            <w:r>
              <w:rPr>
                <w:lang w:val="en-US"/>
              </w:rPr>
              <w:t>[</w:t>
            </w:r>
            <w:r w:rsidR="002A6D66">
              <w:rPr>
                <w:lang w:val="en-US"/>
              </w:rPr>
              <w:t>3</w:t>
            </w:r>
            <w:r>
              <w:rPr>
                <w:lang w:val="en-US"/>
              </w:rPr>
              <w:t>]</w:t>
            </w:r>
          </w:p>
        </w:tc>
        <w:tc>
          <w:tcPr>
            <w:tcW w:w="2494" w:type="dxa"/>
          </w:tcPr>
          <w:p w14:paraId="1ECC2667" w14:textId="5F58C870" w:rsidR="00DB42C9" w:rsidRPr="00DB42C9" w:rsidRDefault="00DB42C9" w:rsidP="00420E6E">
            <w:pPr>
              <w:pStyle w:val="af5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ГОСТ 8724-2002</w:t>
            </w:r>
            <w:r w:rsidR="002253E0">
              <w:rPr>
                <w:rFonts w:cs="Arial"/>
                <w:sz w:val="24"/>
                <w:szCs w:val="24"/>
              </w:rPr>
              <w:t xml:space="preserve"> (ИСО 261-98)</w:t>
            </w:r>
          </w:p>
        </w:tc>
        <w:tc>
          <w:tcPr>
            <w:tcW w:w="6235" w:type="dxa"/>
          </w:tcPr>
          <w:p w14:paraId="18EA0401" w14:textId="08E1D921" w:rsidR="00DB42C9" w:rsidRDefault="00DB42C9" w:rsidP="006B001F">
            <w:pPr>
              <w:pStyle w:val="af1"/>
              <w:ind w:firstLine="0"/>
            </w:pPr>
            <w:r>
              <w:t>Основные нормы взаимозаменяемости. Резьба метрическая. Диаметры и шаги</w:t>
            </w:r>
          </w:p>
        </w:tc>
      </w:tr>
      <w:tr w:rsidR="00DB42C9" w:rsidRPr="00DB42C9" w14:paraId="3B9262F7" w14:textId="77777777" w:rsidTr="006B001F">
        <w:tc>
          <w:tcPr>
            <w:tcW w:w="483" w:type="dxa"/>
          </w:tcPr>
          <w:p w14:paraId="395ACA27" w14:textId="31F57103" w:rsidR="00DB42C9" w:rsidRPr="00DB42C9" w:rsidRDefault="00DB42C9" w:rsidP="006B001F">
            <w:pPr>
              <w:pStyle w:val="af1"/>
              <w:ind w:firstLine="0"/>
              <w:rPr>
                <w:lang w:val="en-US"/>
              </w:rPr>
            </w:pPr>
            <w:r>
              <w:rPr>
                <w:lang w:val="en-US"/>
              </w:rPr>
              <w:t>[</w:t>
            </w:r>
            <w:r w:rsidR="002A6D66">
              <w:rPr>
                <w:lang w:val="en-US"/>
              </w:rPr>
              <w:t>4</w:t>
            </w:r>
            <w:r>
              <w:rPr>
                <w:lang w:val="en-US"/>
              </w:rPr>
              <w:t>]</w:t>
            </w:r>
          </w:p>
        </w:tc>
        <w:tc>
          <w:tcPr>
            <w:tcW w:w="2494" w:type="dxa"/>
          </w:tcPr>
          <w:p w14:paraId="6B0A05FE" w14:textId="4571C425" w:rsidR="00DB42C9" w:rsidRPr="002253E0" w:rsidRDefault="00DB42C9" w:rsidP="00420E6E">
            <w:pPr>
              <w:pStyle w:val="af5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ГОСТ 16093-2004</w:t>
            </w:r>
            <w:r w:rsidR="002253E0">
              <w:rPr>
                <w:rFonts w:cs="Arial"/>
                <w:sz w:val="24"/>
                <w:szCs w:val="24"/>
              </w:rPr>
              <w:t xml:space="preserve"> (ИСО 965-1:1998, ИСО 965-3:1998)</w:t>
            </w:r>
          </w:p>
        </w:tc>
        <w:tc>
          <w:tcPr>
            <w:tcW w:w="6235" w:type="dxa"/>
          </w:tcPr>
          <w:p w14:paraId="7A94DA94" w14:textId="06B3524F" w:rsidR="00DB42C9" w:rsidRDefault="00DB42C9" w:rsidP="006B001F">
            <w:pPr>
              <w:pStyle w:val="af1"/>
              <w:ind w:firstLine="0"/>
            </w:pPr>
            <w:r>
              <w:t>Основные нормы взаимозаменяемости. Резьба метрическая. Допуски. Посадки с зазором</w:t>
            </w:r>
          </w:p>
        </w:tc>
      </w:tr>
    </w:tbl>
    <w:p w14:paraId="00863F5D" w14:textId="77777777" w:rsidR="00F93B98" w:rsidRPr="00DB42C9" w:rsidRDefault="00F93B98" w:rsidP="00FB22B0">
      <w:pPr>
        <w:widowControl w:val="0"/>
        <w:spacing w:before="120" w:after="120" w:line="360" w:lineRule="auto"/>
        <w:rPr>
          <w:rFonts w:ascii="Arial" w:hAnsi="Arial" w:cs="Arial"/>
          <w:sz w:val="24"/>
          <w:szCs w:val="24"/>
        </w:rPr>
        <w:sectPr w:rsidR="00F93B98" w:rsidRPr="00DB42C9" w:rsidSect="00674C93"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cols w:space="720"/>
          <w:docGrid w:linePitch="272"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FB22B0" w:rsidRPr="00FB22B0" w14:paraId="46FD1676" w14:textId="77777777" w:rsidTr="00935FD4">
        <w:tc>
          <w:tcPr>
            <w:tcW w:w="9921" w:type="dxa"/>
            <w:tcBorders>
              <w:top w:val="single" w:sz="4" w:space="0" w:color="auto"/>
            </w:tcBorders>
            <w:vAlign w:val="center"/>
          </w:tcPr>
          <w:p w14:paraId="0231AE6C" w14:textId="77777777" w:rsidR="00FB22B0" w:rsidRPr="00FB22B0" w:rsidRDefault="00FB22B0" w:rsidP="00FB22B0">
            <w:pPr>
              <w:widowControl w:val="0"/>
              <w:spacing w:before="120"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B22B0">
              <w:rPr>
                <w:rFonts w:ascii="Arial" w:hAnsi="Arial" w:cs="Arial"/>
                <w:sz w:val="24"/>
                <w:szCs w:val="24"/>
              </w:rPr>
              <w:lastRenderedPageBreak/>
              <w:t>УДК 62(084.11):006.354</w:t>
            </w:r>
            <w:r w:rsidRPr="00FB22B0">
              <w:rPr>
                <w:rFonts w:ascii="Arial" w:hAnsi="Arial" w:cs="Arial"/>
                <w:sz w:val="24"/>
                <w:szCs w:val="24"/>
              </w:rPr>
              <w:tab/>
            </w:r>
            <w:r w:rsidRPr="00FB22B0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ОКС 01.110</w:t>
            </w:r>
          </w:p>
        </w:tc>
      </w:tr>
      <w:tr w:rsidR="00FB22B0" w:rsidRPr="00FB22B0" w14:paraId="7F55000D" w14:textId="77777777" w:rsidTr="00935FD4">
        <w:tc>
          <w:tcPr>
            <w:tcW w:w="9921" w:type="dxa"/>
            <w:tcBorders>
              <w:bottom w:val="single" w:sz="4" w:space="0" w:color="auto"/>
            </w:tcBorders>
            <w:vAlign w:val="center"/>
          </w:tcPr>
          <w:p w14:paraId="765393AB" w14:textId="30E21DF2" w:rsidR="00FB22B0" w:rsidRPr="00FB22B0" w:rsidRDefault="00FB22B0" w:rsidP="00E52D6D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2B0">
              <w:rPr>
                <w:rFonts w:ascii="Arial" w:hAnsi="Arial"/>
                <w:bCs/>
                <w:sz w:val="24"/>
                <w:szCs w:val="24"/>
              </w:rPr>
              <w:t xml:space="preserve">Ключевые слова: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отверстие, </w:t>
            </w:r>
            <w:r w:rsidR="00935FD4">
              <w:rPr>
                <w:rFonts w:ascii="Arial" w:hAnsi="Arial"/>
                <w:bCs/>
                <w:sz w:val="24"/>
                <w:szCs w:val="24"/>
              </w:rPr>
              <w:t xml:space="preserve">элемент отверстия, </w:t>
            </w:r>
            <w:r>
              <w:rPr>
                <w:rFonts w:ascii="Arial" w:hAnsi="Arial"/>
                <w:bCs/>
                <w:sz w:val="24"/>
                <w:szCs w:val="24"/>
              </w:rPr>
              <w:t>размер отверстия,</w:t>
            </w:r>
            <w:r w:rsidR="00935FD4">
              <w:rPr>
                <w:rFonts w:ascii="Arial" w:hAnsi="Arial"/>
                <w:bCs/>
                <w:sz w:val="24"/>
                <w:szCs w:val="24"/>
              </w:rPr>
              <w:t xml:space="preserve"> характеристики отверстия,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упрощенное </w:t>
            </w:r>
            <w:r w:rsidR="00935FD4">
              <w:rPr>
                <w:rFonts w:ascii="Arial" w:hAnsi="Arial"/>
                <w:bCs/>
                <w:sz w:val="24"/>
                <w:szCs w:val="24"/>
              </w:rPr>
              <w:t>изображение, упрощенное указание характеристик, условное обозначение отверстия</w:t>
            </w:r>
          </w:p>
        </w:tc>
      </w:tr>
    </w:tbl>
    <w:p w14:paraId="7AEFF984" w14:textId="1C6E9889" w:rsidR="00FB22B0" w:rsidRDefault="00FB22B0" w:rsidP="00FB22B0">
      <w:pPr>
        <w:pStyle w:val="1-"/>
        <w:numPr>
          <w:ilvl w:val="0"/>
          <w:numId w:val="0"/>
        </w:numPr>
        <w:ind w:left="709"/>
      </w:pPr>
    </w:p>
    <w:p w14:paraId="59DE7A70" w14:textId="470BFD25" w:rsidR="007B0D23" w:rsidRDefault="007B0D23" w:rsidP="00FB22B0">
      <w:pPr>
        <w:pStyle w:val="1-"/>
        <w:numPr>
          <w:ilvl w:val="0"/>
          <w:numId w:val="0"/>
        </w:numPr>
        <w:ind w:left="709"/>
      </w:pPr>
    </w:p>
    <w:p w14:paraId="31FB41D8" w14:textId="0F19C74D" w:rsidR="007B0D23" w:rsidRDefault="007B0D23" w:rsidP="00FB22B0">
      <w:pPr>
        <w:pStyle w:val="1-"/>
        <w:numPr>
          <w:ilvl w:val="0"/>
          <w:numId w:val="0"/>
        </w:numPr>
        <w:ind w:left="709"/>
      </w:pPr>
    </w:p>
    <w:p w14:paraId="671A0158" w14:textId="77777777" w:rsidR="007B0D23" w:rsidRDefault="007B0D23" w:rsidP="007B0D23">
      <w:pPr>
        <w:pStyle w:val="af1"/>
        <w:ind w:firstLine="0"/>
      </w:pPr>
      <w:r>
        <w:t>РАЗРАБОТЧИК</w:t>
      </w:r>
    </w:p>
    <w:p w14:paraId="6BB28860" w14:textId="77777777" w:rsidR="007B0D23" w:rsidRDefault="007B0D23" w:rsidP="007B0D23"/>
    <w:p w14:paraId="3B26AAEF" w14:textId="77777777" w:rsidR="007B0D23" w:rsidRDefault="007B0D23" w:rsidP="007B0D23"/>
    <w:p w14:paraId="55786791" w14:textId="77777777" w:rsidR="007B0D23" w:rsidRDefault="007B0D23" w:rsidP="007B0D23">
      <w:pPr>
        <w:pStyle w:val="af1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0"/>
        <w:gridCol w:w="2119"/>
      </w:tblGrid>
      <w:tr w:rsidR="007B0D23" w14:paraId="0B7054DF" w14:textId="77777777" w:rsidTr="002B2539">
        <w:tc>
          <w:tcPr>
            <w:tcW w:w="4962" w:type="dxa"/>
          </w:tcPr>
          <w:p w14:paraId="072A103A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73BD3FC8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3E44DD22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830" w:type="dxa"/>
          </w:tcPr>
          <w:p w14:paraId="72E43664" w14:textId="2A5AB00B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807A0C0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AEBA7F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55E53" w14:textId="77777777" w:rsidR="007B0D23" w:rsidRDefault="007B0D23" w:rsidP="002B2539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7B0D23" w14:paraId="36751E7E" w14:textId="77777777" w:rsidTr="002B2539">
        <w:tc>
          <w:tcPr>
            <w:tcW w:w="4962" w:type="dxa"/>
          </w:tcPr>
          <w:p w14:paraId="6F74A3C2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8BB44E2" w14:textId="74206711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734E723B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381435C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101F910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3BCB015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8BBE43A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0B2F73AB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B0D23" w14:paraId="6092F938" w14:textId="77777777" w:rsidTr="002B2539">
        <w:tc>
          <w:tcPr>
            <w:tcW w:w="4962" w:type="dxa"/>
          </w:tcPr>
          <w:p w14:paraId="461FAA87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47DDE651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830" w:type="dxa"/>
          </w:tcPr>
          <w:p w14:paraId="26D99322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03EE53CD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1187C8" w14:textId="77777777" w:rsidR="007B0D23" w:rsidRDefault="007B0D23" w:rsidP="002B2539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7B0D23" w14:paraId="345BF56A" w14:textId="77777777" w:rsidTr="002B2539">
        <w:tc>
          <w:tcPr>
            <w:tcW w:w="4962" w:type="dxa"/>
          </w:tcPr>
          <w:p w14:paraId="016FB2F6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5314423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3E0FB21B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B308E68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0D43727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5480F3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E3C372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68CDA5BB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B0D23" w14:paraId="3DA42353" w14:textId="77777777" w:rsidTr="002B2539">
        <w:tc>
          <w:tcPr>
            <w:tcW w:w="4962" w:type="dxa"/>
          </w:tcPr>
          <w:p w14:paraId="46E2AE5C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0147EAE0" w14:textId="77777777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специалист отдела НО</w:t>
            </w:r>
          </w:p>
        </w:tc>
        <w:tc>
          <w:tcPr>
            <w:tcW w:w="2830" w:type="dxa"/>
          </w:tcPr>
          <w:p w14:paraId="3F0A329F" w14:textId="1A1EE58C" w:rsidR="007B0D23" w:rsidRDefault="007B0D23" w:rsidP="002B253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0544CDCA" w14:textId="77777777" w:rsidR="007B0D23" w:rsidRDefault="007B0D23" w:rsidP="002B253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977D06" w14:textId="77777777" w:rsidR="007B0D23" w:rsidRDefault="007B0D23" w:rsidP="002B2539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П.А. Перминов</w:t>
            </w:r>
          </w:p>
        </w:tc>
      </w:tr>
    </w:tbl>
    <w:p w14:paraId="5CEC0051" w14:textId="77777777" w:rsidR="007B0D23" w:rsidRPr="00B6424A" w:rsidRDefault="007B0D23" w:rsidP="007B0D23">
      <w:pPr>
        <w:pStyle w:val="af1"/>
      </w:pPr>
    </w:p>
    <w:p w14:paraId="6AFF818D" w14:textId="77777777" w:rsidR="007B0D23" w:rsidRPr="00DA4EF4" w:rsidRDefault="007B0D23" w:rsidP="00FB22B0">
      <w:pPr>
        <w:pStyle w:val="1-"/>
        <w:numPr>
          <w:ilvl w:val="0"/>
          <w:numId w:val="0"/>
        </w:numPr>
        <w:ind w:left="709"/>
      </w:pPr>
    </w:p>
    <w:sectPr w:rsidR="007B0D23" w:rsidRPr="00DA4EF4" w:rsidSect="00674C93">
      <w:footnotePr>
        <w:numRestart w:val="eachPage"/>
      </w:footnotePr>
      <w:pgSz w:w="11906" w:h="16838" w:code="9"/>
      <w:pgMar w:top="851" w:right="851" w:bottom="851" w:left="1134" w:header="567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7C16" w14:textId="77777777" w:rsidR="00124DED" w:rsidRDefault="00124DED" w:rsidP="0093518F">
      <w:r>
        <w:separator/>
      </w:r>
    </w:p>
  </w:endnote>
  <w:endnote w:type="continuationSeparator" w:id="0">
    <w:p w14:paraId="4C4C436B" w14:textId="77777777" w:rsidR="00124DED" w:rsidRDefault="00124DED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860135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AE9314C" w14:textId="77777777" w:rsidR="000A43E2" w:rsidRPr="0085053C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267882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29B6BBFB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640273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3A91A3C" w14:textId="77777777" w:rsidR="000A43E2" w:rsidRPr="0015488B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4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BC25D3C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5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ABBB5" w14:textId="77777777" w:rsidR="00124DED" w:rsidRDefault="00124DED" w:rsidP="0093518F">
      <w:r>
        <w:separator/>
      </w:r>
    </w:p>
  </w:footnote>
  <w:footnote w:type="continuationSeparator" w:id="0">
    <w:p w14:paraId="689EA8F7" w14:textId="77777777" w:rsidR="00124DED" w:rsidRDefault="00124DED" w:rsidP="00935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907B4" w14:textId="7F1F127E" w:rsidR="000A43E2" w:rsidRPr="00E257EE" w:rsidRDefault="00640273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</w:t>
    </w:r>
    <w:r w:rsidR="000A43E2">
      <w:rPr>
        <w:rFonts w:ascii="Arial" w:eastAsia="Calibri" w:hAnsi="Arial" w:cs="Arial"/>
        <w:b/>
        <w:lang w:eastAsia="en-US"/>
      </w:rPr>
      <w:t>1</w:t>
    </w:r>
    <w:r w:rsidR="009010C0">
      <w:rPr>
        <w:rFonts w:ascii="Arial" w:eastAsia="Calibri" w:hAnsi="Arial" w:cs="Arial"/>
        <w:b/>
        <w:lang w:eastAsia="en-US"/>
      </w:rPr>
      <w:t>8</w:t>
    </w:r>
    <w:r w:rsidR="000A43E2" w:rsidRPr="00E257EE">
      <w:rPr>
        <w:rFonts w:ascii="Arial" w:eastAsia="Calibri" w:hAnsi="Arial" w:cs="Arial"/>
        <w:b/>
        <w:lang w:eastAsia="en-US"/>
      </w:rPr>
      <w:sym w:font="Symbol" w:char="F0BE"/>
    </w:r>
    <w:r w:rsidR="000A43E2" w:rsidRPr="00E257EE">
      <w:rPr>
        <w:rFonts w:ascii="Arial" w:eastAsia="Calibri" w:hAnsi="Arial" w:cs="Arial"/>
        <w:b/>
        <w:lang w:eastAsia="en-US"/>
      </w:rPr>
      <w:t>20</w:t>
    </w:r>
    <w:r>
      <w:rPr>
        <w:rFonts w:ascii="Arial" w:eastAsia="Calibri" w:hAnsi="Arial" w:cs="Arial"/>
        <w:b/>
        <w:lang w:eastAsia="en-US"/>
      </w:rPr>
      <w:t>ХХ</w:t>
    </w:r>
    <w:r w:rsidR="000A43E2" w:rsidRPr="00E257EE">
      <w:rPr>
        <w:rFonts w:ascii="Arial" w:eastAsia="Calibri" w:hAnsi="Arial" w:cs="Arial"/>
        <w:b/>
        <w:lang w:eastAsia="en-US"/>
      </w:rPr>
      <w:br/>
    </w:r>
    <w:r w:rsidR="000A43E2" w:rsidRPr="00E257EE">
      <w:rPr>
        <w:rFonts w:ascii="Arial" w:eastAsia="Calibri" w:hAnsi="Arial" w:cs="Arial"/>
        <w:i/>
        <w:lang w:eastAsia="en-US"/>
      </w:rPr>
      <w:t xml:space="preserve">(Проект, </w:t>
    </w:r>
    <w:r w:rsidR="002C7951">
      <w:rPr>
        <w:rFonts w:ascii="Arial" w:hAnsi="Arial" w:cs="Arial"/>
        <w:i/>
      </w:rPr>
      <w:t>вторая</w:t>
    </w:r>
    <w:r w:rsidR="002C7951" w:rsidRPr="00E257EE">
      <w:rPr>
        <w:rFonts w:ascii="Arial" w:hAnsi="Arial" w:cs="Arial"/>
        <w:i/>
      </w:rPr>
      <w:t xml:space="preserve"> </w:t>
    </w:r>
    <w:r w:rsidR="000A43E2"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9DB74" w14:textId="5B7DCE5D" w:rsidR="000A43E2" w:rsidRPr="00E257EE" w:rsidRDefault="001A5DF7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</w:t>
    </w:r>
    <w:r w:rsidRPr="001A5DF7">
      <w:rPr>
        <w:rFonts w:ascii="Arial" w:hAnsi="Arial" w:cs="Arial"/>
        <w:b/>
      </w:rPr>
      <w:t>1</w:t>
    </w:r>
    <w:r w:rsidR="0078658B">
      <w:rPr>
        <w:rFonts w:ascii="Arial" w:hAnsi="Arial" w:cs="Arial"/>
        <w:b/>
      </w:rPr>
      <w:t>8</w:t>
    </w:r>
    <w:r w:rsidR="000A43E2" w:rsidRPr="00E257EE">
      <w:rPr>
        <w:rFonts w:ascii="Arial" w:hAnsi="Arial" w:cs="Arial"/>
        <w:b/>
      </w:rPr>
      <w:sym w:font="Symbol" w:char="F0BE"/>
    </w:r>
    <w:r w:rsidR="009010C0">
      <w:rPr>
        <w:rFonts w:ascii="Arial" w:hAnsi="Arial" w:cs="Arial"/>
        <w:b/>
      </w:rPr>
      <w:t>20ХХ</w:t>
    </w:r>
    <w:r w:rsidR="000A43E2" w:rsidRPr="00E257EE">
      <w:rPr>
        <w:rFonts w:ascii="Arial" w:hAnsi="Arial" w:cs="Arial"/>
      </w:rPr>
      <w:br/>
    </w:r>
    <w:r w:rsidR="000A43E2" w:rsidRPr="00E257EE">
      <w:rPr>
        <w:rFonts w:ascii="Arial" w:hAnsi="Arial" w:cs="Arial"/>
        <w:i/>
      </w:rPr>
      <w:t xml:space="preserve">(Проект, </w:t>
    </w:r>
    <w:r w:rsidR="002C7951">
      <w:rPr>
        <w:rFonts w:ascii="Arial" w:hAnsi="Arial" w:cs="Arial"/>
        <w:i/>
      </w:rPr>
      <w:t xml:space="preserve">вторая </w:t>
    </w:r>
    <w:r w:rsidR="000A43E2" w:rsidRPr="00E257EE">
      <w:rPr>
        <w:rFonts w:ascii="Arial" w:hAnsi="Arial" w:cs="Arial"/>
        <w:i/>
      </w:rPr>
      <w:t>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F88D" w14:textId="122A9C2F" w:rsidR="000A43E2" w:rsidRPr="00E257EE" w:rsidRDefault="000A43E2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 w:rsidR="00640273">
      <w:rPr>
        <w:rFonts w:ascii="Arial" w:eastAsia="Calibri" w:hAnsi="Arial" w:cs="Arial"/>
        <w:b/>
        <w:lang w:eastAsia="en-US"/>
      </w:rPr>
      <w:t>3</w:t>
    </w:r>
    <w:r>
      <w:rPr>
        <w:rFonts w:ascii="Arial" w:eastAsia="Calibri" w:hAnsi="Arial" w:cs="Arial"/>
        <w:b/>
        <w:lang w:eastAsia="en-US"/>
      </w:rPr>
      <w:t>1</w:t>
    </w:r>
    <w:r w:rsidR="00640273">
      <w:rPr>
        <w:rFonts w:ascii="Arial" w:eastAsia="Calibri" w:hAnsi="Arial" w:cs="Arial"/>
        <w:b/>
        <w:lang w:eastAsia="en-US"/>
      </w:rPr>
      <w:t>8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 w:rsidR="00640273"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2C7951">
      <w:rPr>
        <w:rFonts w:ascii="Arial" w:hAnsi="Arial" w:cs="Arial"/>
        <w:i/>
      </w:rPr>
      <w:t xml:space="preserve">вторая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B8262AD4"/>
    <w:lvl w:ilvl="0">
      <w:start w:val="1"/>
      <w:numFmt w:val="decimal"/>
      <w:pStyle w:val="1"/>
      <w:lvlText w:val="%1"/>
      <w:lvlJc w:val="left"/>
      <w:pPr>
        <w:tabs>
          <w:tab w:val="num" w:pos="993"/>
        </w:tabs>
        <w:ind w:left="-142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426" w:firstLine="709"/>
      </w:pPr>
      <w:rPr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5472320"/>
    <w:multiLevelType w:val="hybridMultilevel"/>
    <w:tmpl w:val="645C8D1A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  <w:sz w:val="24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55F46"/>
    <w:multiLevelType w:val="hybridMultilevel"/>
    <w:tmpl w:val="231A0EF0"/>
    <w:lvl w:ilvl="0" w:tplc="66ECDACA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BC41FA1"/>
    <w:multiLevelType w:val="hybridMultilevel"/>
    <w:tmpl w:val="067E8910"/>
    <w:lvl w:ilvl="0" w:tplc="99ACCD22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  <w:sz w:val="24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02898"/>
    <w:rsid w:val="000116D5"/>
    <w:rsid w:val="00027968"/>
    <w:rsid w:val="00031238"/>
    <w:rsid w:val="00040A87"/>
    <w:rsid w:val="00043BDD"/>
    <w:rsid w:val="0004419C"/>
    <w:rsid w:val="00047C77"/>
    <w:rsid w:val="00047D2D"/>
    <w:rsid w:val="00052FFF"/>
    <w:rsid w:val="00053326"/>
    <w:rsid w:val="000540BE"/>
    <w:rsid w:val="000547FF"/>
    <w:rsid w:val="000576CA"/>
    <w:rsid w:val="00057922"/>
    <w:rsid w:val="00062047"/>
    <w:rsid w:val="00062758"/>
    <w:rsid w:val="00062FAB"/>
    <w:rsid w:val="00063EFD"/>
    <w:rsid w:val="00070B80"/>
    <w:rsid w:val="00083B0C"/>
    <w:rsid w:val="00084451"/>
    <w:rsid w:val="00084B42"/>
    <w:rsid w:val="000908F2"/>
    <w:rsid w:val="00094EF9"/>
    <w:rsid w:val="00096C0C"/>
    <w:rsid w:val="000A323B"/>
    <w:rsid w:val="000A3572"/>
    <w:rsid w:val="000A43E2"/>
    <w:rsid w:val="000A57D9"/>
    <w:rsid w:val="000A6D4D"/>
    <w:rsid w:val="000C02D8"/>
    <w:rsid w:val="000C04E3"/>
    <w:rsid w:val="000C0651"/>
    <w:rsid w:val="000D1E6B"/>
    <w:rsid w:val="000D26EA"/>
    <w:rsid w:val="000D2C60"/>
    <w:rsid w:val="000D33F5"/>
    <w:rsid w:val="000D3AA6"/>
    <w:rsid w:val="000D3FBF"/>
    <w:rsid w:val="000D438C"/>
    <w:rsid w:val="000D6092"/>
    <w:rsid w:val="000D7C5E"/>
    <w:rsid w:val="000E0531"/>
    <w:rsid w:val="000E0FD9"/>
    <w:rsid w:val="000E2954"/>
    <w:rsid w:val="000E356C"/>
    <w:rsid w:val="000E4721"/>
    <w:rsid w:val="000E5C88"/>
    <w:rsid w:val="000E6D36"/>
    <w:rsid w:val="000E758B"/>
    <w:rsid w:val="000F450F"/>
    <w:rsid w:val="000F5636"/>
    <w:rsid w:val="000F6737"/>
    <w:rsid w:val="00100812"/>
    <w:rsid w:val="00100862"/>
    <w:rsid w:val="0010107C"/>
    <w:rsid w:val="00103BEE"/>
    <w:rsid w:val="00104759"/>
    <w:rsid w:val="001049E0"/>
    <w:rsid w:val="00112AAD"/>
    <w:rsid w:val="0011464D"/>
    <w:rsid w:val="001160CC"/>
    <w:rsid w:val="00124DED"/>
    <w:rsid w:val="00125546"/>
    <w:rsid w:val="00131C94"/>
    <w:rsid w:val="001402D9"/>
    <w:rsid w:val="0014089E"/>
    <w:rsid w:val="00140BDD"/>
    <w:rsid w:val="00140BF0"/>
    <w:rsid w:val="00141193"/>
    <w:rsid w:val="001427A0"/>
    <w:rsid w:val="00144C99"/>
    <w:rsid w:val="00146BBA"/>
    <w:rsid w:val="00154EEE"/>
    <w:rsid w:val="00155D92"/>
    <w:rsid w:val="001560E9"/>
    <w:rsid w:val="00156A1B"/>
    <w:rsid w:val="00157B11"/>
    <w:rsid w:val="00157C0C"/>
    <w:rsid w:val="00160E87"/>
    <w:rsid w:val="00161A6C"/>
    <w:rsid w:val="0016375A"/>
    <w:rsid w:val="00171563"/>
    <w:rsid w:val="0017663F"/>
    <w:rsid w:val="001772FA"/>
    <w:rsid w:val="00180E13"/>
    <w:rsid w:val="0018574C"/>
    <w:rsid w:val="00185D47"/>
    <w:rsid w:val="00187510"/>
    <w:rsid w:val="001915AD"/>
    <w:rsid w:val="001919AE"/>
    <w:rsid w:val="00196A71"/>
    <w:rsid w:val="001A1451"/>
    <w:rsid w:val="001A272E"/>
    <w:rsid w:val="001A5D71"/>
    <w:rsid w:val="001A5DF7"/>
    <w:rsid w:val="001A72F1"/>
    <w:rsid w:val="001B1070"/>
    <w:rsid w:val="001B5038"/>
    <w:rsid w:val="001B5221"/>
    <w:rsid w:val="001B5BF1"/>
    <w:rsid w:val="001C1BDF"/>
    <w:rsid w:val="001C2A9E"/>
    <w:rsid w:val="001C38D1"/>
    <w:rsid w:val="001C5B95"/>
    <w:rsid w:val="001D01D2"/>
    <w:rsid w:val="001D462F"/>
    <w:rsid w:val="001D60C5"/>
    <w:rsid w:val="001F447C"/>
    <w:rsid w:val="001F5D3A"/>
    <w:rsid w:val="001F66B7"/>
    <w:rsid w:val="001F7F81"/>
    <w:rsid w:val="0020243B"/>
    <w:rsid w:val="00204081"/>
    <w:rsid w:val="00204379"/>
    <w:rsid w:val="002045D7"/>
    <w:rsid w:val="00206595"/>
    <w:rsid w:val="002116F4"/>
    <w:rsid w:val="00213CF6"/>
    <w:rsid w:val="002164D6"/>
    <w:rsid w:val="002253E0"/>
    <w:rsid w:val="00226274"/>
    <w:rsid w:val="00226810"/>
    <w:rsid w:val="00226C65"/>
    <w:rsid w:val="00227F47"/>
    <w:rsid w:val="00230E90"/>
    <w:rsid w:val="00232C63"/>
    <w:rsid w:val="00233599"/>
    <w:rsid w:val="00234737"/>
    <w:rsid w:val="00234D20"/>
    <w:rsid w:val="00236A89"/>
    <w:rsid w:val="00236CBD"/>
    <w:rsid w:val="00236EF1"/>
    <w:rsid w:val="00237AAE"/>
    <w:rsid w:val="00237E6E"/>
    <w:rsid w:val="0024054B"/>
    <w:rsid w:val="0024131B"/>
    <w:rsid w:val="00246239"/>
    <w:rsid w:val="00247206"/>
    <w:rsid w:val="0025297A"/>
    <w:rsid w:val="002529CC"/>
    <w:rsid w:val="00255290"/>
    <w:rsid w:val="002552C3"/>
    <w:rsid w:val="00255B8B"/>
    <w:rsid w:val="002618D7"/>
    <w:rsid w:val="00266CB5"/>
    <w:rsid w:val="002678B5"/>
    <w:rsid w:val="00272741"/>
    <w:rsid w:val="00272B6D"/>
    <w:rsid w:val="0027632E"/>
    <w:rsid w:val="00277E8C"/>
    <w:rsid w:val="0028164A"/>
    <w:rsid w:val="00282B3A"/>
    <w:rsid w:val="00285BD5"/>
    <w:rsid w:val="002874FC"/>
    <w:rsid w:val="00291725"/>
    <w:rsid w:val="0029357A"/>
    <w:rsid w:val="00295B4A"/>
    <w:rsid w:val="00297947"/>
    <w:rsid w:val="002A2DDD"/>
    <w:rsid w:val="002A34F7"/>
    <w:rsid w:val="002A6D66"/>
    <w:rsid w:val="002A74FF"/>
    <w:rsid w:val="002B547F"/>
    <w:rsid w:val="002C349B"/>
    <w:rsid w:val="002C40F9"/>
    <w:rsid w:val="002C522A"/>
    <w:rsid w:val="002C7951"/>
    <w:rsid w:val="002D4880"/>
    <w:rsid w:val="002D50E9"/>
    <w:rsid w:val="002D79C0"/>
    <w:rsid w:val="002E0302"/>
    <w:rsid w:val="002E461F"/>
    <w:rsid w:val="002E5961"/>
    <w:rsid w:val="002E7409"/>
    <w:rsid w:val="002F0B75"/>
    <w:rsid w:val="002F327D"/>
    <w:rsid w:val="002F3307"/>
    <w:rsid w:val="002F5CB8"/>
    <w:rsid w:val="002F7A1E"/>
    <w:rsid w:val="003020E0"/>
    <w:rsid w:val="003110A5"/>
    <w:rsid w:val="0031637C"/>
    <w:rsid w:val="00327965"/>
    <w:rsid w:val="00332ECB"/>
    <w:rsid w:val="00335239"/>
    <w:rsid w:val="003370E8"/>
    <w:rsid w:val="00337758"/>
    <w:rsid w:val="003377E6"/>
    <w:rsid w:val="003417C3"/>
    <w:rsid w:val="00341DFA"/>
    <w:rsid w:val="00344DC3"/>
    <w:rsid w:val="00345247"/>
    <w:rsid w:val="0034667C"/>
    <w:rsid w:val="00346C26"/>
    <w:rsid w:val="00347CAA"/>
    <w:rsid w:val="00347EA1"/>
    <w:rsid w:val="0035000A"/>
    <w:rsid w:val="0035052F"/>
    <w:rsid w:val="003513E7"/>
    <w:rsid w:val="00352B6E"/>
    <w:rsid w:val="00356392"/>
    <w:rsid w:val="00357020"/>
    <w:rsid w:val="00357620"/>
    <w:rsid w:val="00361F2D"/>
    <w:rsid w:val="003624CC"/>
    <w:rsid w:val="00373A2E"/>
    <w:rsid w:val="00373D14"/>
    <w:rsid w:val="0037444B"/>
    <w:rsid w:val="00375EE6"/>
    <w:rsid w:val="003763FA"/>
    <w:rsid w:val="00382592"/>
    <w:rsid w:val="00384F38"/>
    <w:rsid w:val="003936F5"/>
    <w:rsid w:val="00395E57"/>
    <w:rsid w:val="003A1468"/>
    <w:rsid w:val="003A274C"/>
    <w:rsid w:val="003A41AB"/>
    <w:rsid w:val="003A65DA"/>
    <w:rsid w:val="003C1EB6"/>
    <w:rsid w:val="003C26EE"/>
    <w:rsid w:val="003C544F"/>
    <w:rsid w:val="003D4BAF"/>
    <w:rsid w:val="003D5A4A"/>
    <w:rsid w:val="003E2EA3"/>
    <w:rsid w:val="003E433D"/>
    <w:rsid w:val="003E65C5"/>
    <w:rsid w:val="003F146B"/>
    <w:rsid w:val="003F34FB"/>
    <w:rsid w:val="003F69E4"/>
    <w:rsid w:val="004035F7"/>
    <w:rsid w:val="004036AA"/>
    <w:rsid w:val="00403F4C"/>
    <w:rsid w:val="00404B58"/>
    <w:rsid w:val="00405F01"/>
    <w:rsid w:val="004061C7"/>
    <w:rsid w:val="004067A2"/>
    <w:rsid w:val="00406B23"/>
    <w:rsid w:val="00407EDA"/>
    <w:rsid w:val="00410140"/>
    <w:rsid w:val="00410818"/>
    <w:rsid w:val="004123A2"/>
    <w:rsid w:val="00413AF9"/>
    <w:rsid w:val="00414881"/>
    <w:rsid w:val="0042056F"/>
    <w:rsid w:val="00420E6E"/>
    <w:rsid w:val="00431361"/>
    <w:rsid w:val="00431394"/>
    <w:rsid w:val="00431E35"/>
    <w:rsid w:val="00431F08"/>
    <w:rsid w:val="00436FC2"/>
    <w:rsid w:val="0044099C"/>
    <w:rsid w:val="004413D0"/>
    <w:rsid w:val="004425CF"/>
    <w:rsid w:val="0044289E"/>
    <w:rsid w:val="00443E3C"/>
    <w:rsid w:val="00444F54"/>
    <w:rsid w:val="0044602D"/>
    <w:rsid w:val="00453E2A"/>
    <w:rsid w:val="004556F0"/>
    <w:rsid w:val="0045617E"/>
    <w:rsid w:val="00457A64"/>
    <w:rsid w:val="004613D1"/>
    <w:rsid w:val="004618D5"/>
    <w:rsid w:val="004622A5"/>
    <w:rsid w:val="004658BC"/>
    <w:rsid w:val="00466862"/>
    <w:rsid w:val="00467B16"/>
    <w:rsid w:val="00473396"/>
    <w:rsid w:val="0047407A"/>
    <w:rsid w:val="00474A30"/>
    <w:rsid w:val="004803F8"/>
    <w:rsid w:val="00490EB3"/>
    <w:rsid w:val="00494A31"/>
    <w:rsid w:val="004A0C1E"/>
    <w:rsid w:val="004A1AB8"/>
    <w:rsid w:val="004A2538"/>
    <w:rsid w:val="004A5D3B"/>
    <w:rsid w:val="004B4D21"/>
    <w:rsid w:val="004B511D"/>
    <w:rsid w:val="004B638B"/>
    <w:rsid w:val="004C31EC"/>
    <w:rsid w:val="004C63A2"/>
    <w:rsid w:val="004D1792"/>
    <w:rsid w:val="004D20B6"/>
    <w:rsid w:val="004D2858"/>
    <w:rsid w:val="004D7357"/>
    <w:rsid w:val="004E2399"/>
    <w:rsid w:val="004E62D7"/>
    <w:rsid w:val="004E7130"/>
    <w:rsid w:val="004F0116"/>
    <w:rsid w:val="004F08A6"/>
    <w:rsid w:val="004F1822"/>
    <w:rsid w:val="004F3A03"/>
    <w:rsid w:val="00502A49"/>
    <w:rsid w:val="005103CE"/>
    <w:rsid w:val="00521D86"/>
    <w:rsid w:val="00523AD1"/>
    <w:rsid w:val="00524369"/>
    <w:rsid w:val="0052454B"/>
    <w:rsid w:val="0052776B"/>
    <w:rsid w:val="00532A8C"/>
    <w:rsid w:val="00533160"/>
    <w:rsid w:val="00537CFC"/>
    <w:rsid w:val="00537E89"/>
    <w:rsid w:val="00547891"/>
    <w:rsid w:val="005516C8"/>
    <w:rsid w:val="005517FE"/>
    <w:rsid w:val="00552C39"/>
    <w:rsid w:val="0055679D"/>
    <w:rsid w:val="00560AF6"/>
    <w:rsid w:val="00562D53"/>
    <w:rsid w:val="005635ED"/>
    <w:rsid w:val="00565CA3"/>
    <w:rsid w:val="00566A7A"/>
    <w:rsid w:val="005714EB"/>
    <w:rsid w:val="00574EC6"/>
    <w:rsid w:val="005769EC"/>
    <w:rsid w:val="005830A6"/>
    <w:rsid w:val="00584DB5"/>
    <w:rsid w:val="00590685"/>
    <w:rsid w:val="005906DE"/>
    <w:rsid w:val="00595D28"/>
    <w:rsid w:val="00597138"/>
    <w:rsid w:val="005A2709"/>
    <w:rsid w:val="005A2A64"/>
    <w:rsid w:val="005A3435"/>
    <w:rsid w:val="005A3CBB"/>
    <w:rsid w:val="005A535F"/>
    <w:rsid w:val="005A57AC"/>
    <w:rsid w:val="005A69DF"/>
    <w:rsid w:val="005C4FAA"/>
    <w:rsid w:val="005D0A22"/>
    <w:rsid w:val="005D2B53"/>
    <w:rsid w:val="005D661A"/>
    <w:rsid w:val="005E11A8"/>
    <w:rsid w:val="005E7E35"/>
    <w:rsid w:val="005F360E"/>
    <w:rsid w:val="005F70C9"/>
    <w:rsid w:val="005F77A8"/>
    <w:rsid w:val="006073EF"/>
    <w:rsid w:val="006100DA"/>
    <w:rsid w:val="0061677A"/>
    <w:rsid w:val="00623CE6"/>
    <w:rsid w:val="00626D57"/>
    <w:rsid w:val="006325FD"/>
    <w:rsid w:val="006360D7"/>
    <w:rsid w:val="00640273"/>
    <w:rsid w:val="0064243A"/>
    <w:rsid w:val="00642CDC"/>
    <w:rsid w:val="00644D8D"/>
    <w:rsid w:val="006473FF"/>
    <w:rsid w:val="00647576"/>
    <w:rsid w:val="006475E5"/>
    <w:rsid w:val="006556BD"/>
    <w:rsid w:val="00660A85"/>
    <w:rsid w:val="0066184F"/>
    <w:rsid w:val="00663FE3"/>
    <w:rsid w:val="006655EE"/>
    <w:rsid w:val="00667939"/>
    <w:rsid w:val="00670A7F"/>
    <w:rsid w:val="0067141C"/>
    <w:rsid w:val="006726BD"/>
    <w:rsid w:val="00673E95"/>
    <w:rsid w:val="00674C93"/>
    <w:rsid w:val="006761BE"/>
    <w:rsid w:val="00683094"/>
    <w:rsid w:val="00685EB7"/>
    <w:rsid w:val="0069156E"/>
    <w:rsid w:val="00692602"/>
    <w:rsid w:val="00692B33"/>
    <w:rsid w:val="00692EA0"/>
    <w:rsid w:val="00693B03"/>
    <w:rsid w:val="00694870"/>
    <w:rsid w:val="00695B4E"/>
    <w:rsid w:val="006967FD"/>
    <w:rsid w:val="006A0573"/>
    <w:rsid w:val="006A4EB3"/>
    <w:rsid w:val="006A50D2"/>
    <w:rsid w:val="006A54C4"/>
    <w:rsid w:val="006A6812"/>
    <w:rsid w:val="006B001F"/>
    <w:rsid w:val="006B2276"/>
    <w:rsid w:val="006B4BA5"/>
    <w:rsid w:val="006B52EB"/>
    <w:rsid w:val="006B6D15"/>
    <w:rsid w:val="006C1D39"/>
    <w:rsid w:val="006C2B19"/>
    <w:rsid w:val="006C718E"/>
    <w:rsid w:val="006D1304"/>
    <w:rsid w:val="006D5635"/>
    <w:rsid w:val="006D6922"/>
    <w:rsid w:val="006D6997"/>
    <w:rsid w:val="006E1CD4"/>
    <w:rsid w:val="006E40C8"/>
    <w:rsid w:val="006E730F"/>
    <w:rsid w:val="006F1723"/>
    <w:rsid w:val="006F207C"/>
    <w:rsid w:val="006F60FF"/>
    <w:rsid w:val="006F6137"/>
    <w:rsid w:val="006F7A7E"/>
    <w:rsid w:val="0070369C"/>
    <w:rsid w:val="00705173"/>
    <w:rsid w:val="007051CB"/>
    <w:rsid w:val="00705EBD"/>
    <w:rsid w:val="00706AEB"/>
    <w:rsid w:val="00710926"/>
    <w:rsid w:val="0071153C"/>
    <w:rsid w:val="00712AAE"/>
    <w:rsid w:val="007133D4"/>
    <w:rsid w:val="00716D51"/>
    <w:rsid w:val="00721C9F"/>
    <w:rsid w:val="00731918"/>
    <w:rsid w:val="00731C93"/>
    <w:rsid w:val="00733656"/>
    <w:rsid w:val="00734283"/>
    <w:rsid w:val="0073471D"/>
    <w:rsid w:val="0074165A"/>
    <w:rsid w:val="00744217"/>
    <w:rsid w:val="0074440C"/>
    <w:rsid w:val="00751D13"/>
    <w:rsid w:val="0075598C"/>
    <w:rsid w:val="007568FC"/>
    <w:rsid w:val="00757C30"/>
    <w:rsid w:val="007601BD"/>
    <w:rsid w:val="00761989"/>
    <w:rsid w:val="00763F1F"/>
    <w:rsid w:val="00765849"/>
    <w:rsid w:val="007660C0"/>
    <w:rsid w:val="00771D6E"/>
    <w:rsid w:val="007757DE"/>
    <w:rsid w:val="00780A7C"/>
    <w:rsid w:val="007826A4"/>
    <w:rsid w:val="00785D8F"/>
    <w:rsid w:val="0078658B"/>
    <w:rsid w:val="007865B3"/>
    <w:rsid w:val="007870AE"/>
    <w:rsid w:val="007873D1"/>
    <w:rsid w:val="0078790A"/>
    <w:rsid w:val="00791E04"/>
    <w:rsid w:val="00792723"/>
    <w:rsid w:val="00792B1D"/>
    <w:rsid w:val="007961D2"/>
    <w:rsid w:val="00797AE4"/>
    <w:rsid w:val="007A1BC4"/>
    <w:rsid w:val="007A36B7"/>
    <w:rsid w:val="007A51B7"/>
    <w:rsid w:val="007A5891"/>
    <w:rsid w:val="007A594A"/>
    <w:rsid w:val="007A6279"/>
    <w:rsid w:val="007A6489"/>
    <w:rsid w:val="007A7531"/>
    <w:rsid w:val="007B0D23"/>
    <w:rsid w:val="007B1BB6"/>
    <w:rsid w:val="007B5CD0"/>
    <w:rsid w:val="007C28F5"/>
    <w:rsid w:val="007C4986"/>
    <w:rsid w:val="007C4C89"/>
    <w:rsid w:val="007D228D"/>
    <w:rsid w:val="007D5652"/>
    <w:rsid w:val="007D58D9"/>
    <w:rsid w:val="007D6E9F"/>
    <w:rsid w:val="007E3FFA"/>
    <w:rsid w:val="007F0A6B"/>
    <w:rsid w:val="007F1B53"/>
    <w:rsid w:val="007F1E18"/>
    <w:rsid w:val="007F1E1E"/>
    <w:rsid w:val="007F4960"/>
    <w:rsid w:val="007F6F6F"/>
    <w:rsid w:val="00801726"/>
    <w:rsid w:val="00802412"/>
    <w:rsid w:val="00805F3D"/>
    <w:rsid w:val="008119E5"/>
    <w:rsid w:val="00825672"/>
    <w:rsid w:val="00825F13"/>
    <w:rsid w:val="00832070"/>
    <w:rsid w:val="008346CA"/>
    <w:rsid w:val="00834DD9"/>
    <w:rsid w:val="008359CB"/>
    <w:rsid w:val="00840136"/>
    <w:rsid w:val="00840622"/>
    <w:rsid w:val="00840B15"/>
    <w:rsid w:val="00840EDE"/>
    <w:rsid w:val="00844E30"/>
    <w:rsid w:val="00845E2F"/>
    <w:rsid w:val="008518EE"/>
    <w:rsid w:val="008527AF"/>
    <w:rsid w:val="008572E1"/>
    <w:rsid w:val="00861C59"/>
    <w:rsid w:val="008621CB"/>
    <w:rsid w:val="00862E87"/>
    <w:rsid w:val="008648B8"/>
    <w:rsid w:val="00865144"/>
    <w:rsid w:val="00865F58"/>
    <w:rsid w:val="00870D9D"/>
    <w:rsid w:val="008718AD"/>
    <w:rsid w:val="008729AD"/>
    <w:rsid w:val="00872C7F"/>
    <w:rsid w:val="00875108"/>
    <w:rsid w:val="0087530A"/>
    <w:rsid w:val="00875AC8"/>
    <w:rsid w:val="00876E9A"/>
    <w:rsid w:val="00881301"/>
    <w:rsid w:val="00883162"/>
    <w:rsid w:val="008838F0"/>
    <w:rsid w:val="00886090"/>
    <w:rsid w:val="008869B6"/>
    <w:rsid w:val="008904E3"/>
    <w:rsid w:val="00891E2B"/>
    <w:rsid w:val="00892377"/>
    <w:rsid w:val="008953BE"/>
    <w:rsid w:val="008967D8"/>
    <w:rsid w:val="00897998"/>
    <w:rsid w:val="008A068F"/>
    <w:rsid w:val="008A1A34"/>
    <w:rsid w:val="008A603F"/>
    <w:rsid w:val="008A7B9F"/>
    <w:rsid w:val="008B09CD"/>
    <w:rsid w:val="008B0C5E"/>
    <w:rsid w:val="008B1475"/>
    <w:rsid w:val="008B3598"/>
    <w:rsid w:val="008B40E1"/>
    <w:rsid w:val="008B4EDE"/>
    <w:rsid w:val="008C1BB2"/>
    <w:rsid w:val="008C4DD9"/>
    <w:rsid w:val="008C5249"/>
    <w:rsid w:val="008C6CA5"/>
    <w:rsid w:val="008C6CAC"/>
    <w:rsid w:val="008C7E67"/>
    <w:rsid w:val="008D0964"/>
    <w:rsid w:val="008D2555"/>
    <w:rsid w:val="008D58C8"/>
    <w:rsid w:val="008E150E"/>
    <w:rsid w:val="008E1BC8"/>
    <w:rsid w:val="008E27E3"/>
    <w:rsid w:val="008E5584"/>
    <w:rsid w:val="008E56E2"/>
    <w:rsid w:val="008E6A46"/>
    <w:rsid w:val="009003D8"/>
    <w:rsid w:val="00900EFD"/>
    <w:rsid w:val="009010C0"/>
    <w:rsid w:val="00903A3B"/>
    <w:rsid w:val="00907E69"/>
    <w:rsid w:val="009124D3"/>
    <w:rsid w:val="00912BF7"/>
    <w:rsid w:val="00914BA1"/>
    <w:rsid w:val="009163B0"/>
    <w:rsid w:val="00916FEC"/>
    <w:rsid w:val="00924BA0"/>
    <w:rsid w:val="0092790B"/>
    <w:rsid w:val="00927A4E"/>
    <w:rsid w:val="009307C6"/>
    <w:rsid w:val="00931DA8"/>
    <w:rsid w:val="0093518F"/>
    <w:rsid w:val="00935FD4"/>
    <w:rsid w:val="00941BDC"/>
    <w:rsid w:val="009450B1"/>
    <w:rsid w:val="00946EF3"/>
    <w:rsid w:val="00950173"/>
    <w:rsid w:val="00950238"/>
    <w:rsid w:val="00951A8D"/>
    <w:rsid w:val="00953665"/>
    <w:rsid w:val="0095367C"/>
    <w:rsid w:val="00955AE4"/>
    <w:rsid w:val="009630DF"/>
    <w:rsid w:val="00964C2B"/>
    <w:rsid w:val="00965A61"/>
    <w:rsid w:val="00966D24"/>
    <w:rsid w:val="00970E89"/>
    <w:rsid w:val="00975D00"/>
    <w:rsid w:val="00981884"/>
    <w:rsid w:val="00982728"/>
    <w:rsid w:val="00983B85"/>
    <w:rsid w:val="00985A77"/>
    <w:rsid w:val="00987E00"/>
    <w:rsid w:val="00990E29"/>
    <w:rsid w:val="0099149F"/>
    <w:rsid w:val="009946A3"/>
    <w:rsid w:val="009B3852"/>
    <w:rsid w:val="009B4D29"/>
    <w:rsid w:val="009C03D0"/>
    <w:rsid w:val="009C0483"/>
    <w:rsid w:val="009C0966"/>
    <w:rsid w:val="009C1209"/>
    <w:rsid w:val="009C17A2"/>
    <w:rsid w:val="009C5509"/>
    <w:rsid w:val="009D093E"/>
    <w:rsid w:val="009D5605"/>
    <w:rsid w:val="009D57D2"/>
    <w:rsid w:val="009D5954"/>
    <w:rsid w:val="009E77AF"/>
    <w:rsid w:val="009E77D0"/>
    <w:rsid w:val="009F0364"/>
    <w:rsid w:val="009F5A81"/>
    <w:rsid w:val="009F5EB6"/>
    <w:rsid w:val="00A01619"/>
    <w:rsid w:val="00A11827"/>
    <w:rsid w:val="00A14738"/>
    <w:rsid w:val="00A16C3D"/>
    <w:rsid w:val="00A233CB"/>
    <w:rsid w:val="00A24A05"/>
    <w:rsid w:val="00A26C5B"/>
    <w:rsid w:val="00A2714A"/>
    <w:rsid w:val="00A30A57"/>
    <w:rsid w:val="00A3220C"/>
    <w:rsid w:val="00A331DD"/>
    <w:rsid w:val="00A33D76"/>
    <w:rsid w:val="00A33DC5"/>
    <w:rsid w:val="00A343AA"/>
    <w:rsid w:val="00A3518E"/>
    <w:rsid w:val="00A36167"/>
    <w:rsid w:val="00A36A8C"/>
    <w:rsid w:val="00A42399"/>
    <w:rsid w:val="00A42D15"/>
    <w:rsid w:val="00A42DAF"/>
    <w:rsid w:val="00A47F49"/>
    <w:rsid w:val="00A51639"/>
    <w:rsid w:val="00A627AC"/>
    <w:rsid w:val="00A63D44"/>
    <w:rsid w:val="00A63FDF"/>
    <w:rsid w:val="00A64D18"/>
    <w:rsid w:val="00A667F2"/>
    <w:rsid w:val="00A754F7"/>
    <w:rsid w:val="00A75A58"/>
    <w:rsid w:val="00A76C19"/>
    <w:rsid w:val="00A76D2C"/>
    <w:rsid w:val="00A77526"/>
    <w:rsid w:val="00A85D27"/>
    <w:rsid w:val="00A86934"/>
    <w:rsid w:val="00A92D31"/>
    <w:rsid w:val="00A962DA"/>
    <w:rsid w:val="00AA1CA9"/>
    <w:rsid w:val="00AA40E3"/>
    <w:rsid w:val="00AA5270"/>
    <w:rsid w:val="00AB17B2"/>
    <w:rsid w:val="00AB2F74"/>
    <w:rsid w:val="00AB35DD"/>
    <w:rsid w:val="00AB3E88"/>
    <w:rsid w:val="00AB4B2E"/>
    <w:rsid w:val="00AB6620"/>
    <w:rsid w:val="00AC5874"/>
    <w:rsid w:val="00AC67AE"/>
    <w:rsid w:val="00AC7D03"/>
    <w:rsid w:val="00AD3C00"/>
    <w:rsid w:val="00AD62F3"/>
    <w:rsid w:val="00AD6BC1"/>
    <w:rsid w:val="00AE16E8"/>
    <w:rsid w:val="00AE298D"/>
    <w:rsid w:val="00AE4CE8"/>
    <w:rsid w:val="00AE7763"/>
    <w:rsid w:val="00AF31AE"/>
    <w:rsid w:val="00AF3FB8"/>
    <w:rsid w:val="00AF587E"/>
    <w:rsid w:val="00AF6F8C"/>
    <w:rsid w:val="00AF7308"/>
    <w:rsid w:val="00B05FDB"/>
    <w:rsid w:val="00B10513"/>
    <w:rsid w:val="00B10C26"/>
    <w:rsid w:val="00B11CB1"/>
    <w:rsid w:val="00B12717"/>
    <w:rsid w:val="00B13636"/>
    <w:rsid w:val="00B13CBC"/>
    <w:rsid w:val="00B15CF7"/>
    <w:rsid w:val="00B23DAF"/>
    <w:rsid w:val="00B272C6"/>
    <w:rsid w:val="00B30A59"/>
    <w:rsid w:val="00B347D9"/>
    <w:rsid w:val="00B37995"/>
    <w:rsid w:val="00B37CDF"/>
    <w:rsid w:val="00B4001C"/>
    <w:rsid w:val="00B412E7"/>
    <w:rsid w:val="00B42175"/>
    <w:rsid w:val="00B47A25"/>
    <w:rsid w:val="00B50D53"/>
    <w:rsid w:val="00B52076"/>
    <w:rsid w:val="00B521C5"/>
    <w:rsid w:val="00B6424A"/>
    <w:rsid w:val="00B675A1"/>
    <w:rsid w:val="00B73D32"/>
    <w:rsid w:val="00B7403F"/>
    <w:rsid w:val="00B74079"/>
    <w:rsid w:val="00B75F8F"/>
    <w:rsid w:val="00B80760"/>
    <w:rsid w:val="00B82D9E"/>
    <w:rsid w:val="00B84E51"/>
    <w:rsid w:val="00B87631"/>
    <w:rsid w:val="00B94086"/>
    <w:rsid w:val="00B96350"/>
    <w:rsid w:val="00BA6533"/>
    <w:rsid w:val="00BB2DAD"/>
    <w:rsid w:val="00BB647A"/>
    <w:rsid w:val="00BB7F26"/>
    <w:rsid w:val="00BC1671"/>
    <w:rsid w:val="00BC3ED8"/>
    <w:rsid w:val="00BC4123"/>
    <w:rsid w:val="00BC4635"/>
    <w:rsid w:val="00BD0506"/>
    <w:rsid w:val="00BD0F37"/>
    <w:rsid w:val="00BD3BCC"/>
    <w:rsid w:val="00BD5E7C"/>
    <w:rsid w:val="00BD67E2"/>
    <w:rsid w:val="00BD6F19"/>
    <w:rsid w:val="00BD73CD"/>
    <w:rsid w:val="00BD7F3E"/>
    <w:rsid w:val="00BE0D2E"/>
    <w:rsid w:val="00BE2455"/>
    <w:rsid w:val="00BE2B06"/>
    <w:rsid w:val="00BE3041"/>
    <w:rsid w:val="00BE380C"/>
    <w:rsid w:val="00BE5857"/>
    <w:rsid w:val="00BF42CB"/>
    <w:rsid w:val="00C043DA"/>
    <w:rsid w:val="00C06671"/>
    <w:rsid w:val="00C06E3D"/>
    <w:rsid w:val="00C144B9"/>
    <w:rsid w:val="00C15A4F"/>
    <w:rsid w:val="00C27403"/>
    <w:rsid w:val="00C32FC6"/>
    <w:rsid w:val="00C33E50"/>
    <w:rsid w:val="00C35372"/>
    <w:rsid w:val="00C36133"/>
    <w:rsid w:val="00C3762E"/>
    <w:rsid w:val="00C406C8"/>
    <w:rsid w:val="00C42CB4"/>
    <w:rsid w:val="00C42F77"/>
    <w:rsid w:val="00C431CE"/>
    <w:rsid w:val="00C44DAD"/>
    <w:rsid w:val="00C47145"/>
    <w:rsid w:val="00C47C06"/>
    <w:rsid w:val="00C5004B"/>
    <w:rsid w:val="00C52455"/>
    <w:rsid w:val="00C530FA"/>
    <w:rsid w:val="00C56368"/>
    <w:rsid w:val="00C602FA"/>
    <w:rsid w:val="00C603D0"/>
    <w:rsid w:val="00C603DE"/>
    <w:rsid w:val="00C60CC5"/>
    <w:rsid w:val="00C6166F"/>
    <w:rsid w:val="00C665F7"/>
    <w:rsid w:val="00C7105A"/>
    <w:rsid w:val="00C856EA"/>
    <w:rsid w:val="00C85F2A"/>
    <w:rsid w:val="00C872B8"/>
    <w:rsid w:val="00C912A1"/>
    <w:rsid w:val="00C91B31"/>
    <w:rsid w:val="00C9281F"/>
    <w:rsid w:val="00C961B5"/>
    <w:rsid w:val="00C968B5"/>
    <w:rsid w:val="00CA1908"/>
    <w:rsid w:val="00CA469B"/>
    <w:rsid w:val="00CA469E"/>
    <w:rsid w:val="00CA5305"/>
    <w:rsid w:val="00CB0CE3"/>
    <w:rsid w:val="00CB50D4"/>
    <w:rsid w:val="00CB5435"/>
    <w:rsid w:val="00CB650D"/>
    <w:rsid w:val="00CB66F6"/>
    <w:rsid w:val="00CB78A9"/>
    <w:rsid w:val="00CC132C"/>
    <w:rsid w:val="00CC1634"/>
    <w:rsid w:val="00CC22A3"/>
    <w:rsid w:val="00CC468B"/>
    <w:rsid w:val="00CC4714"/>
    <w:rsid w:val="00CC5F67"/>
    <w:rsid w:val="00CD0E5C"/>
    <w:rsid w:val="00CD6B50"/>
    <w:rsid w:val="00CD775B"/>
    <w:rsid w:val="00CD7F7E"/>
    <w:rsid w:val="00CE02BC"/>
    <w:rsid w:val="00CF3711"/>
    <w:rsid w:val="00CF594A"/>
    <w:rsid w:val="00D00BA1"/>
    <w:rsid w:val="00D025BD"/>
    <w:rsid w:val="00D04F29"/>
    <w:rsid w:val="00D05395"/>
    <w:rsid w:val="00D05D29"/>
    <w:rsid w:val="00D06114"/>
    <w:rsid w:val="00D12093"/>
    <w:rsid w:val="00D1323C"/>
    <w:rsid w:val="00D157BE"/>
    <w:rsid w:val="00D15CAA"/>
    <w:rsid w:val="00D20D26"/>
    <w:rsid w:val="00D21186"/>
    <w:rsid w:val="00D2119A"/>
    <w:rsid w:val="00D215E7"/>
    <w:rsid w:val="00D21E78"/>
    <w:rsid w:val="00D22995"/>
    <w:rsid w:val="00D27A77"/>
    <w:rsid w:val="00D30E12"/>
    <w:rsid w:val="00D3256C"/>
    <w:rsid w:val="00D34BF9"/>
    <w:rsid w:val="00D37304"/>
    <w:rsid w:val="00D46097"/>
    <w:rsid w:val="00D46972"/>
    <w:rsid w:val="00D522AC"/>
    <w:rsid w:val="00D61863"/>
    <w:rsid w:val="00D65BDD"/>
    <w:rsid w:val="00D676AE"/>
    <w:rsid w:val="00D74359"/>
    <w:rsid w:val="00D74DD3"/>
    <w:rsid w:val="00D75490"/>
    <w:rsid w:val="00D80013"/>
    <w:rsid w:val="00D80D1F"/>
    <w:rsid w:val="00D826D3"/>
    <w:rsid w:val="00D83C9D"/>
    <w:rsid w:val="00D84D41"/>
    <w:rsid w:val="00D8698A"/>
    <w:rsid w:val="00DA3A49"/>
    <w:rsid w:val="00DA4113"/>
    <w:rsid w:val="00DA497A"/>
    <w:rsid w:val="00DA4EF4"/>
    <w:rsid w:val="00DA737E"/>
    <w:rsid w:val="00DB169D"/>
    <w:rsid w:val="00DB2E11"/>
    <w:rsid w:val="00DB42C9"/>
    <w:rsid w:val="00DB5E1C"/>
    <w:rsid w:val="00DB783D"/>
    <w:rsid w:val="00DC37ED"/>
    <w:rsid w:val="00DC52F3"/>
    <w:rsid w:val="00DC7356"/>
    <w:rsid w:val="00DC7B84"/>
    <w:rsid w:val="00DD0AF1"/>
    <w:rsid w:val="00DD3063"/>
    <w:rsid w:val="00DD324C"/>
    <w:rsid w:val="00DE029D"/>
    <w:rsid w:val="00DE10C5"/>
    <w:rsid w:val="00DE169B"/>
    <w:rsid w:val="00DE45D7"/>
    <w:rsid w:val="00DE4644"/>
    <w:rsid w:val="00DE6D7F"/>
    <w:rsid w:val="00DE7C5A"/>
    <w:rsid w:val="00DF7B52"/>
    <w:rsid w:val="00E0040A"/>
    <w:rsid w:val="00E023B0"/>
    <w:rsid w:val="00E03558"/>
    <w:rsid w:val="00E04077"/>
    <w:rsid w:val="00E04378"/>
    <w:rsid w:val="00E048CF"/>
    <w:rsid w:val="00E05D89"/>
    <w:rsid w:val="00E0634B"/>
    <w:rsid w:val="00E076A2"/>
    <w:rsid w:val="00E1335C"/>
    <w:rsid w:val="00E140FB"/>
    <w:rsid w:val="00E14B13"/>
    <w:rsid w:val="00E15738"/>
    <w:rsid w:val="00E16E11"/>
    <w:rsid w:val="00E1771F"/>
    <w:rsid w:val="00E20087"/>
    <w:rsid w:val="00E35AFA"/>
    <w:rsid w:val="00E36A18"/>
    <w:rsid w:val="00E37948"/>
    <w:rsid w:val="00E37D37"/>
    <w:rsid w:val="00E432A1"/>
    <w:rsid w:val="00E4493D"/>
    <w:rsid w:val="00E514FE"/>
    <w:rsid w:val="00E52D6D"/>
    <w:rsid w:val="00E54321"/>
    <w:rsid w:val="00E54E81"/>
    <w:rsid w:val="00E557A5"/>
    <w:rsid w:val="00E56E60"/>
    <w:rsid w:val="00E67A74"/>
    <w:rsid w:val="00E80A12"/>
    <w:rsid w:val="00E81442"/>
    <w:rsid w:val="00E81851"/>
    <w:rsid w:val="00E819F5"/>
    <w:rsid w:val="00E82830"/>
    <w:rsid w:val="00E8392B"/>
    <w:rsid w:val="00E8573F"/>
    <w:rsid w:val="00E87C19"/>
    <w:rsid w:val="00E91E2F"/>
    <w:rsid w:val="00E92471"/>
    <w:rsid w:val="00E94E04"/>
    <w:rsid w:val="00EA034E"/>
    <w:rsid w:val="00EA3765"/>
    <w:rsid w:val="00EA3ACA"/>
    <w:rsid w:val="00EA48FA"/>
    <w:rsid w:val="00EA5079"/>
    <w:rsid w:val="00EA5866"/>
    <w:rsid w:val="00EA7B25"/>
    <w:rsid w:val="00EA7F0A"/>
    <w:rsid w:val="00EB04B2"/>
    <w:rsid w:val="00EB0E07"/>
    <w:rsid w:val="00EB1008"/>
    <w:rsid w:val="00EB41D6"/>
    <w:rsid w:val="00EC06DA"/>
    <w:rsid w:val="00EC13D1"/>
    <w:rsid w:val="00EC2E92"/>
    <w:rsid w:val="00EC4538"/>
    <w:rsid w:val="00EC609A"/>
    <w:rsid w:val="00ED4E0F"/>
    <w:rsid w:val="00ED7C10"/>
    <w:rsid w:val="00EE1CB9"/>
    <w:rsid w:val="00EE4CC8"/>
    <w:rsid w:val="00EE5929"/>
    <w:rsid w:val="00EF1047"/>
    <w:rsid w:val="00EF1D62"/>
    <w:rsid w:val="00EF2B8F"/>
    <w:rsid w:val="00EF3A20"/>
    <w:rsid w:val="00EF5E54"/>
    <w:rsid w:val="00EF6149"/>
    <w:rsid w:val="00F00126"/>
    <w:rsid w:val="00F023A9"/>
    <w:rsid w:val="00F03C8D"/>
    <w:rsid w:val="00F05862"/>
    <w:rsid w:val="00F121E5"/>
    <w:rsid w:val="00F1239E"/>
    <w:rsid w:val="00F13367"/>
    <w:rsid w:val="00F15828"/>
    <w:rsid w:val="00F16A6F"/>
    <w:rsid w:val="00F265CB"/>
    <w:rsid w:val="00F33689"/>
    <w:rsid w:val="00F35294"/>
    <w:rsid w:val="00F40510"/>
    <w:rsid w:val="00F4603F"/>
    <w:rsid w:val="00F5066C"/>
    <w:rsid w:val="00F50F53"/>
    <w:rsid w:val="00F51053"/>
    <w:rsid w:val="00F5206E"/>
    <w:rsid w:val="00F53039"/>
    <w:rsid w:val="00F54C48"/>
    <w:rsid w:val="00F564A4"/>
    <w:rsid w:val="00F612CD"/>
    <w:rsid w:val="00F6607B"/>
    <w:rsid w:val="00F71531"/>
    <w:rsid w:val="00F7306C"/>
    <w:rsid w:val="00F73407"/>
    <w:rsid w:val="00F757AB"/>
    <w:rsid w:val="00F759C5"/>
    <w:rsid w:val="00F80CF5"/>
    <w:rsid w:val="00F902ED"/>
    <w:rsid w:val="00F93B98"/>
    <w:rsid w:val="00F94237"/>
    <w:rsid w:val="00F96A25"/>
    <w:rsid w:val="00FA32E3"/>
    <w:rsid w:val="00FA7180"/>
    <w:rsid w:val="00FB22B0"/>
    <w:rsid w:val="00FB4537"/>
    <w:rsid w:val="00FC0E43"/>
    <w:rsid w:val="00FC1020"/>
    <w:rsid w:val="00FC1948"/>
    <w:rsid w:val="00FC65F2"/>
    <w:rsid w:val="00FC6E3B"/>
    <w:rsid w:val="00FD0481"/>
    <w:rsid w:val="00FD16AC"/>
    <w:rsid w:val="00FD26DD"/>
    <w:rsid w:val="00FD6927"/>
    <w:rsid w:val="00FD6BBC"/>
    <w:rsid w:val="00FE0F06"/>
    <w:rsid w:val="00FE353E"/>
    <w:rsid w:val="00FE7A77"/>
    <w:rsid w:val="00FF3274"/>
    <w:rsid w:val="00FF3DB7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5AB91"/>
  <w15:docId w15:val="{A4BDD01A-3128-4E4B-A514-33B00A42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834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2"/>
    <w:next w:val="a2"/>
    <w:link w:val="11"/>
    <w:uiPriority w:val="9"/>
    <w:rsid w:val="00861C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iPriority w:val="9"/>
    <w:semiHidden/>
    <w:unhideWhenUsed/>
    <w:rsid w:val="004D17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3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3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2"/>
    <w:qFormat/>
    <w:rsid w:val="00A14738"/>
    <w:pPr>
      <w:widowControl w:val="0"/>
      <w:numPr>
        <w:ilvl w:val="1"/>
        <w:numId w:val="2"/>
      </w:numPr>
      <w:tabs>
        <w:tab w:val="clear" w:pos="1560"/>
        <w:tab w:val="num" w:pos="993"/>
      </w:tabs>
      <w:suppressAutoHyphens/>
      <w:spacing w:after="0" w:line="360" w:lineRule="auto"/>
      <w:ind w:left="-141"/>
      <w:jc w:val="both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4622A5"/>
    <w:pPr>
      <w:numPr>
        <w:ilvl w:val="2"/>
        <w:numId w:val="2"/>
      </w:numPr>
      <w:tabs>
        <w:tab w:val="left" w:pos="1531"/>
      </w:tabs>
      <w:suppressAutoHyphens/>
      <w:spacing w:line="360" w:lineRule="auto"/>
      <w:ind w:left="0"/>
      <w:jc w:val="both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4622A5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D46972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3">
    <w:name w:val="ГОСТ Р раздел 2 уровня"/>
    <w:basedOn w:val="2"/>
    <w:qFormat/>
    <w:rsid w:val="00CF594A"/>
    <w:pPr>
      <w:spacing w:before="120" w:after="120"/>
      <w:ind w:left="-142"/>
      <w:outlineLvl w:val="1"/>
    </w:pPr>
    <w:rPr>
      <w:b/>
      <w:bCs w:val="0"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27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af3"/>
    <w:link w:val="af6"/>
    <w:qFormat/>
    <w:rsid w:val="00C47145"/>
    <w:pPr>
      <w:spacing w:before="20" w:after="20" w:line="276" w:lineRule="auto"/>
      <w:ind w:firstLine="0"/>
    </w:pPr>
  </w:style>
  <w:style w:type="character" w:customStyle="1" w:styleId="af2">
    <w:name w:val="ГОСТ Р текст без уровня Знак"/>
    <w:basedOn w:val="a3"/>
    <w:link w:val="af1"/>
    <w:rsid w:val="00D46972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C47145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4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5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2">
    <w:name w:val="ГОСТ Р текст 2 уровня Знак"/>
    <w:basedOn w:val="a3"/>
    <w:link w:val="2"/>
    <w:rsid w:val="00A14738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B12717"/>
    <w:rPr>
      <w:sz w:val="16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B12717"/>
  </w:style>
  <w:style w:type="character" w:customStyle="1" w:styleId="afc">
    <w:name w:val="Текст примечания Знак"/>
    <w:basedOn w:val="a3"/>
    <w:link w:val="afb"/>
    <w:uiPriority w:val="99"/>
    <w:semiHidden/>
    <w:rsid w:val="00B12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12717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127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B12717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B1271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ormattext">
    <w:name w:val="formattext"/>
    <w:basedOn w:val="a2"/>
    <w:rsid w:val="00AF7308"/>
    <w:pPr>
      <w:spacing w:before="100" w:beforeAutospacing="1" w:after="100" w:afterAutospacing="1"/>
    </w:pPr>
    <w:rPr>
      <w:sz w:val="24"/>
      <w:szCs w:val="24"/>
    </w:rPr>
  </w:style>
  <w:style w:type="paragraph" w:styleId="24">
    <w:name w:val="Body Text 2"/>
    <w:basedOn w:val="a2"/>
    <w:link w:val="25"/>
    <w:rsid w:val="00FB22B0"/>
    <w:rPr>
      <w:b/>
      <w:bCs/>
      <w:color w:val="0000FF"/>
    </w:rPr>
  </w:style>
  <w:style w:type="character" w:customStyle="1" w:styleId="25">
    <w:name w:val="Основной текст 2 Знак"/>
    <w:basedOn w:val="a3"/>
    <w:link w:val="24"/>
    <w:rsid w:val="00FB22B0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CB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"/>
    <w:basedOn w:val="a3"/>
    <w:link w:val="20"/>
    <w:uiPriority w:val="9"/>
    <w:semiHidden/>
    <w:rsid w:val="004D179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normaltextrun">
    <w:name w:val="normaltextrun"/>
    <w:basedOn w:val="a3"/>
    <w:rsid w:val="004D1792"/>
  </w:style>
  <w:style w:type="character" w:customStyle="1" w:styleId="11">
    <w:name w:val="Заголовок 1 Знак"/>
    <w:basedOn w:val="a3"/>
    <w:link w:val="10"/>
    <w:uiPriority w:val="9"/>
    <w:rsid w:val="00861C5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f2">
    <w:name w:val="TOC Heading"/>
    <w:basedOn w:val="10"/>
    <w:next w:val="a2"/>
    <w:uiPriority w:val="39"/>
    <w:unhideWhenUsed/>
    <w:qFormat/>
    <w:rsid w:val="00861C59"/>
    <w:pPr>
      <w:spacing w:line="259" w:lineRule="auto"/>
      <w:outlineLvl w:val="9"/>
    </w:pPr>
  </w:style>
  <w:style w:type="paragraph" w:styleId="26">
    <w:name w:val="toc 2"/>
    <w:basedOn w:val="a2"/>
    <w:next w:val="a2"/>
    <w:autoRedefine/>
    <w:uiPriority w:val="39"/>
    <w:unhideWhenUsed/>
    <w:rsid w:val="008904E3"/>
    <w:pPr>
      <w:tabs>
        <w:tab w:val="left" w:pos="880"/>
        <w:tab w:val="right" w:leader="dot" w:pos="9356"/>
      </w:tabs>
      <w:spacing w:after="100"/>
      <w:ind w:left="200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3.xm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11418-5B1B-4378-9E52-3C3E41D0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4395</TotalTime>
  <Pages>25</Pages>
  <Words>3243</Words>
  <Characters>18488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selezneva</cp:lastModifiedBy>
  <cp:revision>19</cp:revision>
  <cp:lastPrinted>2025-10-19T16:01:00Z</cp:lastPrinted>
  <dcterms:created xsi:type="dcterms:W3CDTF">2025-09-29T12:38:00Z</dcterms:created>
  <dcterms:modified xsi:type="dcterms:W3CDTF">2026-03-02T14:34:00Z</dcterms:modified>
</cp:coreProperties>
</file>