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F37C" w14:textId="77777777" w:rsidR="00DD02E5" w:rsidRPr="0097474C" w:rsidRDefault="00DD02E5" w:rsidP="0097474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99FA990" w14:textId="1388911F" w:rsidR="00AA3DE5" w:rsidRPr="0097474C" w:rsidRDefault="00DD02E5" w:rsidP="0097474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B6E25" w:rsidRPr="0097474C">
        <w:rPr>
          <w:rFonts w:ascii="Times New Roman" w:hAnsi="Times New Roman" w:cs="Times New Roman"/>
          <w:b/>
          <w:sz w:val="24"/>
          <w:szCs w:val="24"/>
        </w:rPr>
        <w:t xml:space="preserve">окончательной </w:t>
      </w:r>
      <w:r w:rsidRPr="0097474C">
        <w:rPr>
          <w:rFonts w:ascii="Times New Roman" w:hAnsi="Times New Roman" w:cs="Times New Roman"/>
          <w:b/>
          <w:sz w:val="24"/>
          <w:szCs w:val="24"/>
        </w:rPr>
        <w:t>редакции национального стандарта</w:t>
      </w:r>
      <w:r w:rsidR="00AA3DE5" w:rsidRPr="00974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38BC6A" w14:textId="77777777" w:rsidR="00DD02E5" w:rsidRPr="0097474C" w:rsidRDefault="00DD02E5" w:rsidP="0097474C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ГОСТ Р «</w:t>
      </w:r>
      <w:r w:rsidR="000B4589" w:rsidRPr="0097474C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EF329F" w:rsidRPr="0097474C">
        <w:rPr>
          <w:rFonts w:ascii="Times New Roman" w:hAnsi="Times New Roman" w:cs="Times New Roman"/>
          <w:b/>
          <w:sz w:val="24"/>
          <w:szCs w:val="24"/>
        </w:rPr>
        <w:t xml:space="preserve">поддержки жизненного цикла изделия. Виды программных </w:t>
      </w:r>
      <w:r w:rsidR="000B4589" w:rsidRPr="0097474C"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  <w:r w:rsidR="00EF329F" w:rsidRPr="0097474C">
        <w:rPr>
          <w:rFonts w:ascii="Times New Roman" w:hAnsi="Times New Roman" w:cs="Times New Roman"/>
          <w:b/>
          <w:sz w:val="24"/>
          <w:szCs w:val="24"/>
        </w:rPr>
        <w:t>поддержки жизненного цикла изделия</w:t>
      </w:r>
      <w:r w:rsidRPr="0097474C">
        <w:rPr>
          <w:rFonts w:ascii="Times New Roman" w:hAnsi="Times New Roman" w:cs="Times New Roman"/>
          <w:b/>
          <w:sz w:val="24"/>
          <w:szCs w:val="24"/>
        </w:rPr>
        <w:t>»</w:t>
      </w:r>
    </w:p>
    <w:p w14:paraId="24A0E818" w14:textId="77777777" w:rsidR="00DD02E5" w:rsidRPr="0097474C" w:rsidRDefault="00DD02E5" w:rsidP="0097474C">
      <w:pPr>
        <w:widowControl w:val="0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1</w:t>
      </w:r>
      <w:r w:rsidRPr="0097474C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4BF497AE" w14:textId="77777777" w:rsidR="00DD02E5" w:rsidRPr="0097474C" w:rsidRDefault="00DD02E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r w:rsidR="00EF329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Перспективная программа стандартизации в области поддержки ЖЦ изделий, утвержденная Минпромторгом России, </w:t>
      </w:r>
      <w:proofErr w:type="spellStart"/>
      <w:r w:rsidR="00EF329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="00EF329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России и Росстандартом в 2024г.</w:t>
      </w:r>
    </w:p>
    <w:p w14:paraId="016BBDD4" w14:textId="77777777" w:rsidR="00DD02E5" w:rsidRPr="0097474C" w:rsidRDefault="00DD02E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9377C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1.0.482-1.081.23 </w:t>
      </w:r>
    </w:p>
    <w:p w14:paraId="1D5E0E16" w14:textId="77777777" w:rsidR="00DD02E5" w:rsidRPr="0097474C" w:rsidRDefault="00386FE1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3C4F31F1" w14:textId="77777777" w:rsidR="003C618B" w:rsidRPr="0097474C" w:rsidRDefault="003C618B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3BC8A0" w14:textId="77777777" w:rsidR="00DD02E5" w:rsidRPr="0097474C" w:rsidRDefault="00DD02E5" w:rsidP="0097474C">
      <w:pPr>
        <w:widowControl w:val="0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2</w:t>
      </w:r>
      <w:r w:rsidRPr="0097474C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218C6AA8" w14:textId="77777777" w:rsidR="00DD02E5" w:rsidRPr="0097474C" w:rsidRDefault="00DD02E5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</w:t>
      </w:r>
      <w:r w:rsidR="000B458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C54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прикладные промышленные </w:t>
      </w:r>
      <w:r w:rsidR="000B458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программные средства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по тексту ПС)</w:t>
      </w:r>
      <w:r w:rsidR="005E2C54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AA3DE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C54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обеспечивающие</w:t>
      </w:r>
      <w:r w:rsidR="00AA3DE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реализацию </w:t>
      </w:r>
      <w:r w:rsidR="005E2C54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типовых задач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решаемых</w:t>
      </w:r>
      <w:r w:rsidR="005E2C54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стадиях и этапах 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жизненного цикла (</w:t>
      </w:r>
      <w:r w:rsidR="005E2C54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ЖЦ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5E2C54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DE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изделий машиностроения.  </w:t>
      </w:r>
    </w:p>
    <w:p w14:paraId="22E48247" w14:textId="119285A1" w:rsidR="00E211E2" w:rsidRPr="0097474C" w:rsidRDefault="00E211E2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Аспект</w:t>
      </w:r>
      <w:r w:rsidR="00EF329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DE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стандартизации являются 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виды 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ПС </w:t>
      </w:r>
      <w:r w:rsidR="00EF329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поддержки 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</w:t>
      </w:r>
      <w:r w:rsidR="00EF329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 цикла и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зделия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38513E" w14:textId="131BDF16" w:rsidR="003479E8" w:rsidRPr="0097474C" w:rsidRDefault="0038293F" w:rsidP="0097474C">
      <w:pPr>
        <w:pStyle w:val="ac"/>
        <w:suppressAutoHyphens w:val="0"/>
        <w:spacing w:line="276" w:lineRule="auto"/>
        <w:rPr>
          <w:rFonts w:ascii="Times New Roman" w:hAnsi="Times New Roman" w:cs="Times New Roman"/>
          <w:szCs w:val="24"/>
          <w:lang w:eastAsia="ru-RU"/>
        </w:rPr>
      </w:pPr>
      <w:r w:rsidRPr="0097474C">
        <w:rPr>
          <w:rFonts w:ascii="Times New Roman" w:hAnsi="Times New Roman" w:cs="Times New Roman"/>
          <w:szCs w:val="24"/>
          <w:lang w:eastAsia="ru-RU"/>
        </w:rPr>
        <w:t>Классификация видов ПС СПЖЦ является актуальной проблемой</w:t>
      </w:r>
      <w:r w:rsidR="003479E8" w:rsidRPr="0097474C">
        <w:rPr>
          <w:rFonts w:ascii="Times New Roman" w:hAnsi="Times New Roman" w:cs="Times New Roman"/>
          <w:szCs w:val="24"/>
          <w:lang w:eastAsia="ru-RU"/>
        </w:rPr>
        <w:t xml:space="preserve">. Задача приведения к единой терминологии состава и наименования </w:t>
      </w:r>
      <w:r w:rsidRPr="0097474C">
        <w:rPr>
          <w:rFonts w:ascii="Times New Roman" w:hAnsi="Times New Roman" w:cs="Times New Roman"/>
          <w:szCs w:val="24"/>
          <w:lang w:eastAsia="ru-RU"/>
        </w:rPr>
        <w:t xml:space="preserve">ПС </w:t>
      </w:r>
      <w:r w:rsidR="003479E8" w:rsidRPr="0097474C">
        <w:rPr>
          <w:rFonts w:ascii="Times New Roman" w:hAnsi="Times New Roman" w:cs="Times New Roman"/>
          <w:szCs w:val="24"/>
          <w:lang w:eastAsia="ru-RU"/>
        </w:rPr>
        <w:t>сформулирована в методических рекомендациях по установлению единых требований к средствам управления ЖЦ изделия (</w:t>
      </w:r>
      <w:r w:rsidR="003479E8" w:rsidRPr="0097474C">
        <w:rPr>
          <w:rFonts w:ascii="Times New Roman" w:hAnsi="Times New Roman" w:cs="Times New Roman"/>
          <w:szCs w:val="24"/>
          <w:lang w:val="en-US" w:eastAsia="ru-RU"/>
        </w:rPr>
        <w:t>PLM</w:t>
      </w:r>
      <w:r w:rsidR="003479E8" w:rsidRPr="0097474C">
        <w:rPr>
          <w:rFonts w:ascii="Times New Roman" w:hAnsi="Times New Roman" w:cs="Times New Roman"/>
          <w:szCs w:val="24"/>
          <w:lang w:eastAsia="ru-RU"/>
        </w:rPr>
        <w:t>-системам), утвержденных Протоколом №25пр от 12.07.2024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.</w:t>
      </w:r>
    </w:p>
    <w:p w14:paraId="0E4C8265" w14:textId="77777777" w:rsidR="00B65096" w:rsidRDefault="003479E8" w:rsidP="0097474C">
      <w:pPr>
        <w:pStyle w:val="ac"/>
        <w:suppressAutoHyphens w:val="0"/>
        <w:spacing w:line="276" w:lineRule="auto"/>
        <w:rPr>
          <w:rFonts w:ascii="Times New Roman" w:hAnsi="Times New Roman" w:cs="Times New Roman"/>
          <w:szCs w:val="24"/>
          <w:lang w:eastAsia="ru-RU"/>
        </w:rPr>
      </w:pPr>
      <w:r w:rsidRPr="0097474C">
        <w:rPr>
          <w:rFonts w:ascii="Times New Roman" w:hAnsi="Times New Roman" w:cs="Times New Roman"/>
          <w:szCs w:val="24"/>
          <w:lang w:eastAsia="ru-RU"/>
        </w:rPr>
        <w:t xml:space="preserve">Первая редакция настоящего стандарта была разработана и представлена на обсуждение организациям-членам ТК 482 в 2024г.  Положения стандарта обсуждались на заседаниях архитектурного комитета Индустриального центра компетенции в области машиностроения, а также на тематических конференциях. </w:t>
      </w:r>
    </w:p>
    <w:p w14:paraId="4C98156B" w14:textId="1408FFA5" w:rsidR="00B65096" w:rsidRDefault="00B65096" w:rsidP="0097474C">
      <w:pPr>
        <w:pStyle w:val="ac"/>
        <w:suppressAutoHyphens w:val="0"/>
        <w:spacing w:line="276" w:lineRule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О</w:t>
      </w:r>
      <w:r w:rsidR="0084201F" w:rsidRPr="0097474C">
        <w:rPr>
          <w:rFonts w:ascii="Times New Roman" w:hAnsi="Times New Roman" w:cs="Times New Roman"/>
          <w:szCs w:val="24"/>
          <w:lang w:eastAsia="ru-RU"/>
        </w:rPr>
        <w:t xml:space="preserve">бщие требования к 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>номенклатур</w:t>
      </w:r>
      <w:r w:rsidR="0084201F" w:rsidRPr="0097474C">
        <w:rPr>
          <w:rFonts w:ascii="Times New Roman" w:hAnsi="Times New Roman" w:cs="Times New Roman"/>
          <w:szCs w:val="24"/>
          <w:lang w:eastAsia="ru-RU"/>
        </w:rPr>
        <w:t>е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 xml:space="preserve"> промышленного программного обеспечения установлен</w:t>
      </w:r>
      <w:r w:rsidR="0084201F" w:rsidRPr="0097474C">
        <w:rPr>
          <w:rFonts w:ascii="Times New Roman" w:hAnsi="Times New Roman" w:cs="Times New Roman"/>
          <w:szCs w:val="24"/>
          <w:lang w:eastAsia="ru-RU"/>
        </w:rPr>
        <w:t>ы Классификатором программ для электронных вычислительных машин и баз данных (далее по тексту Классификатор</w:t>
      </w:r>
      <w:r w:rsidR="0005123D" w:rsidRPr="0097474C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="0005123D" w:rsidRPr="0097474C">
        <w:rPr>
          <w:rFonts w:ascii="Times New Roman" w:hAnsi="Times New Roman" w:cs="Times New Roman"/>
          <w:szCs w:val="24"/>
          <w:lang w:eastAsia="ru-RU"/>
        </w:rPr>
        <w:t>Минцифры</w:t>
      </w:r>
      <w:proofErr w:type="spellEnd"/>
      <w:r w:rsidR="0084201F" w:rsidRPr="0097474C">
        <w:rPr>
          <w:rFonts w:ascii="Times New Roman" w:hAnsi="Times New Roman" w:cs="Times New Roman"/>
          <w:szCs w:val="24"/>
          <w:lang w:eastAsia="ru-RU"/>
        </w:rPr>
        <w:t xml:space="preserve">), </w:t>
      </w:r>
      <w:r w:rsidR="00EF79E1" w:rsidRPr="0097474C">
        <w:rPr>
          <w:rFonts w:ascii="Times New Roman" w:hAnsi="Times New Roman" w:cs="Times New Roman"/>
          <w:szCs w:val="24"/>
          <w:lang w:eastAsia="ru-RU"/>
        </w:rPr>
        <w:t>утвержденным Приказами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="00EA6BB7" w:rsidRPr="0097474C">
        <w:rPr>
          <w:rFonts w:ascii="Times New Roman" w:hAnsi="Times New Roman" w:cs="Times New Roman"/>
          <w:szCs w:val="24"/>
          <w:lang w:eastAsia="ru-RU"/>
        </w:rPr>
        <w:t>Минцифры</w:t>
      </w:r>
      <w:proofErr w:type="spellEnd"/>
      <w:r w:rsidR="00EA6BB7" w:rsidRPr="0097474C">
        <w:rPr>
          <w:rFonts w:ascii="Times New Roman" w:hAnsi="Times New Roman" w:cs="Times New Roman"/>
          <w:szCs w:val="24"/>
          <w:lang w:eastAsia="ru-RU"/>
        </w:rPr>
        <w:t xml:space="preserve"> от 22.09.2020 №486, 267.04.2022 №392, от 22.12.2022 №974</w:t>
      </w:r>
      <w:r w:rsidR="0084201F" w:rsidRPr="0097474C">
        <w:rPr>
          <w:rFonts w:ascii="Times New Roman" w:hAnsi="Times New Roman" w:cs="Times New Roman"/>
          <w:szCs w:val="24"/>
          <w:lang w:eastAsia="ru-RU"/>
        </w:rPr>
        <w:t xml:space="preserve">. </w:t>
      </w:r>
    </w:p>
    <w:p w14:paraId="057D4097" w14:textId="37C0977F" w:rsidR="00EA6BB7" w:rsidRPr="0097474C" w:rsidRDefault="00B65096" w:rsidP="0097474C">
      <w:pPr>
        <w:pStyle w:val="ac"/>
        <w:suppressAutoHyphens w:val="0"/>
        <w:spacing w:line="276" w:lineRule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По результатам проведенных обсуждений признано, что </w:t>
      </w:r>
      <w:r w:rsidR="0084201F" w:rsidRPr="0097474C">
        <w:rPr>
          <w:rFonts w:ascii="Times New Roman" w:hAnsi="Times New Roman" w:cs="Times New Roman"/>
          <w:szCs w:val="24"/>
          <w:lang w:eastAsia="ru-RU"/>
        </w:rPr>
        <w:t>установленная классификатором</w:t>
      </w:r>
      <w:r>
        <w:rPr>
          <w:rFonts w:ascii="Times New Roman" w:hAnsi="Times New Roman" w:cs="Times New Roman"/>
          <w:szCs w:val="24"/>
          <w:lang w:eastAsia="ru-RU"/>
        </w:rPr>
        <w:t xml:space="preserve"> номенклатура ПС 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 xml:space="preserve">носит общий характер и требует </w:t>
      </w:r>
      <w:r>
        <w:rPr>
          <w:rFonts w:ascii="Times New Roman" w:hAnsi="Times New Roman" w:cs="Times New Roman"/>
          <w:szCs w:val="24"/>
          <w:lang w:eastAsia="ru-RU"/>
        </w:rPr>
        <w:t xml:space="preserve">определенного 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 xml:space="preserve">уточнения и детализации, </w:t>
      </w:r>
      <w:r w:rsidR="0084201F" w:rsidRPr="0097474C">
        <w:rPr>
          <w:rFonts w:ascii="Times New Roman" w:hAnsi="Times New Roman" w:cs="Times New Roman"/>
          <w:szCs w:val="24"/>
          <w:lang w:eastAsia="ru-RU"/>
        </w:rPr>
        <w:t xml:space="preserve">в том числе 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 xml:space="preserve">включения в нее дополнительных видов </w:t>
      </w:r>
      <w:r w:rsidR="006E3741" w:rsidRPr="0097474C">
        <w:rPr>
          <w:rFonts w:ascii="Times New Roman" w:hAnsi="Times New Roman" w:cs="Times New Roman"/>
          <w:szCs w:val="24"/>
          <w:lang w:eastAsia="ru-RU"/>
        </w:rPr>
        <w:t xml:space="preserve">ПС 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 xml:space="preserve">и уточнения </w:t>
      </w:r>
      <w:r w:rsidR="006E3741" w:rsidRPr="0097474C">
        <w:rPr>
          <w:rFonts w:ascii="Times New Roman" w:hAnsi="Times New Roman" w:cs="Times New Roman"/>
          <w:szCs w:val="24"/>
          <w:lang w:eastAsia="ru-RU"/>
        </w:rPr>
        <w:t xml:space="preserve">их </w:t>
      </w:r>
      <w:r w:rsidR="00EA6BB7" w:rsidRPr="0097474C">
        <w:rPr>
          <w:rFonts w:ascii="Times New Roman" w:hAnsi="Times New Roman" w:cs="Times New Roman"/>
          <w:szCs w:val="24"/>
          <w:lang w:eastAsia="ru-RU"/>
        </w:rPr>
        <w:t>наименований.</w:t>
      </w:r>
    </w:p>
    <w:p w14:paraId="3B6CECD5" w14:textId="77777777" w:rsidR="00B65096" w:rsidRDefault="0084201F" w:rsidP="00B6509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ходе </w:t>
      </w:r>
      <w:r w:rsidR="00B650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разработки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проекта стандарта </w:t>
      </w:r>
      <w:r w:rsidR="00B650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его обсуждения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было установлено, что номенклатура 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479E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используемых 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стадиях и этапах ЖЦ, </w:t>
      </w:r>
      <w:r w:rsidR="00DA6B6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прямо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определяется составом этих работ</w:t>
      </w:r>
      <w:r w:rsidR="00B650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выполняемых в соответствии с принятой моделью ЖЦ.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238E1D" w14:textId="778BB0AF" w:rsidR="006E3741" w:rsidRPr="0097474C" w:rsidRDefault="00B65096" w:rsidP="00B6509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Стандарт, устанавливающий требования к модели ЖЦ, также разрабатывается в соответствии с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Перспективной программой стандартизации 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области поддержки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ЖЦ изделий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поэтому было принято решение разрабатывать </w:t>
      </w:r>
      <w:r w:rsidR="003B6E2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стандарты «Модель </w:t>
      </w:r>
      <w:proofErr w:type="gramStart"/>
      <w:r w:rsidR="003B6E2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ЖЦ..</w:t>
      </w:r>
      <w:proofErr w:type="gramEnd"/>
      <w:r w:rsidR="003B6E2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и «Виды ПС..» </w:t>
      </w:r>
      <w:r w:rsidR="003B6D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совместно, </w:t>
      </w:r>
      <w:r w:rsidR="003B6E25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учетом их взаимосвязи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C0FBD49" w14:textId="77777777" w:rsidR="000C7307" w:rsidRPr="0097474C" w:rsidRDefault="006E3741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Была сформирована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расширенн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A6BB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разработчиков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состав которой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помимо организаций Росатома, вошли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proofErr w:type="spellStart"/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(разработчик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классификатора),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тем, чтобы совместными усилиями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доработать указанные стандарты с учетом их взаимосвязи  и использовать в дальнейшем в качестве методической основы для других работ в области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DD6FB0" w14:textId="75ED96FF" w:rsidR="000C7307" w:rsidRPr="0097474C" w:rsidRDefault="003B6E25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ходе совместной работы силами расширенной рабочей группы были разработаны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ая, а по результатам ее обсуждения – окончательная редакция 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стандарта, опирающ</w:t>
      </w:r>
      <w:r w:rsidR="00B650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аяся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типовую модель ЖЦ (проект ГОСТ Р </w:t>
      </w:r>
      <w:r w:rsidR="0005123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СПЖЦ. Модель ЖЦ изделия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учитывающую </w:t>
      </w:r>
      <w:r w:rsidR="00B650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целом </w:t>
      </w:r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требования классификатора </w:t>
      </w:r>
      <w:proofErr w:type="spellStart"/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="000C7307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412886E" w14:textId="673EEB7C" w:rsidR="000C7307" w:rsidRPr="0097474C" w:rsidRDefault="000C7307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обеспечения увязки требований классификатора </w:t>
      </w:r>
      <w:proofErr w:type="spellStart"/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требований настоящего проекта стандарт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Минпромторг и </w:t>
      </w:r>
      <w:proofErr w:type="spellStart"/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имени ТК 482 были направлены мотивированные предложения </w:t>
      </w:r>
      <w:r w:rsidR="0084201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уточнени</w:t>
      </w:r>
      <w:r w:rsidR="0084201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классификатора. В ответ на упомянутые предложения были получены ответы о готовности учесть предложения 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ТК в рабочем порядке при плановой корректировке классификатора.</w:t>
      </w:r>
    </w:p>
    <w:p w14:paraId="73DCE4A9" w14:textId="70AF078C" w:rsidR="00C778B1" w:rsidRPr="0097474C" w:rsidRDefault="00B65096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формировании окончательной </w:t>
      </w:r>
      <w:r w:rsidR="00C778B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редакция стандарта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использованы результаты </w:t>
      </w:r>
      <w:r w:rsidR="00C778B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анализа и обобщения сведений об ИТ-ландшафтах, сформированных отраслевыми Архитектурными комитетами, представляющими интересы соответствующих отраслей. </w:t>
      </w:r>
    </w:p>
    <w:p w14:paraId="1608C778" w14:textId="77777777" w:rsidR="00DD02E5" w:rsidRPr="0097474C" w:rsidRDefault="00DD02E5" w:rsidP="0097474C">
      <w:pPr>
        <w:widowControl w:val="0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3</w:t>
      </w:r>
      <w:r w:rsidRPr="0097474C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</w:t>
      </w:r>
    </w:p>
    <w:p w14:paraId="56CF2338" w14:textId="33148C2F" w:rsidR="00106038" w:rsidRPr="0097474C" w:rsidRDefault="00DD02E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3777E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роект 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разрабатывается с целью установления базовой номенклатуры видов программных </w:t>
      </w:r>
      <w:r w:rsidR="00EF79E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EF79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F79E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наименования и назначения</w:t>
      </w:r>
      <w:r w:rsidR="0005123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FC22DE" w14:textId="3C56AE6E" w:rsidR="00106038" w:rsidRPr="0097474C" w:rsidRDefault="00B65096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роект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разрабатывается совместно с 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другими 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 СПЖЦ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перечисленными в разделе 7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взаимоувязан</w:t>
      </w:r>
      <w:r w:rsidR="005E6E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ними.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 </w:t>
      </w:r>
      <w:r w:rsidR="005E6EE3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перечень работ, </w:t>
      </w:r>
      <w:r w:rsidR="005E6E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выполняемых </w:t>
      </w:r>
      <w:r w:rsidR="005E6EE3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стадиях и этапах ЖЦ</w:t>
      </w:r>
      <w:r w:rsidR="005E6E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приведенный в</w:t>
      </w:r>
      <w:r w:rsidR="005E6EE3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проекте ГОСТ Р </w:t>
      </w:r>
      <w:r w:rsidR="0005123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СПЖЦ. Модель ЖЦ изделия</w:t>
      </w:r>
      <w:r w:rsidR="0005123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6E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E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используется в проекте настоящего стандарта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E6E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чтобы показать 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 ПС используются при решении соответствующих задач (что обосновывает их номенклатуру)</w:t>
      </w:r>
      <w:r w:rsidR="00DD3309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53950C0" w14:textId="667DC222" w:rsidR="00C778B1" w:rsidRPr="0097474C" w:rsidRDefault="00C778B1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Стандартизация базового перечня ПС поддержки ЖЦ позволит создать основу для решения 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других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смежных задач, предусмотренных Перспективной программой стандартизации</w:t>
      </w:r>
      <w:r w:rsidR="0010603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(приведены в разделе 7)</w:t>
      </w:r>
      <w:r w:rsidR="005E6EE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 том числе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4CECBE25" w14:textId="2E1B98BC" w:rsidR="00C778B1" w:rsidRPr="0097474C" w:rsidRDefault="00C778B1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разработки информационных моделей (изделия, процессов, среды и т.д.), используемых при решении задач на стадиях и этапах ЖЦ;</w:t>
      </w:r>
    </w:p>
    <w:p w14:paraId="15D76833" w14:textId="5800F000" w:rsidR="00C778B1" w:rsidRPr="0097474C" w:rsidRDefault="00C778B1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разработки требований к интероперабельности ПС, применяемых при решении упомянутых выше задач.</w:t>
      </w:r>
    </w:p>
    <w:p w14:paraId="454047BA" w14:textId="2C62041C" w:rsidR="006E3741" w:rsidRPr="0097474C" w:rsidRDefault="002512AD" w:rsidP="0097474C">
      <w:pPr>
        <w:widowControl w:val="0"/>
        <w:spacing w:after="120"/>
        <w:ind w:firstLine="706"/>
        <w:jc w:val="both"/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Стандартизация 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номенклатур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видов ПС</w:t>
      </w:r>
      <w:r w:rsidR="0005123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используемых в области СПЖЦ</w:t>
      </w:r>
      <w:r w:rsidR="0005123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позволит </w:t>
      </w:r>
      <w:r w:rsidR="00C778B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систематизировать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мероприяти</w:t>
      </w:r>
      <w:r w:rsidR="00C778B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области 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интегрированного отечественного комплекса ПС инженерного назначения. Задача создания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такого интегрированного 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комплекса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ПС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обеспечения его интероперабельности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том числе 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путем разработки соответствующего комплекса национальных стандартов, предусмотрена поручени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Правительства Российской Федерации М.В. </w:t>
      </w:r>
      <w:proofErr w:type="spellStart"/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Мишустина</w:t>
      </w:r>
      <w:proofErr w:type="spellEnd"/>
      <w:r w:rsidR="006E3741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 ММ-П10-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17296 от 29.11.2023</w:t>
      </w:r>
      <w:r w:rsidR="0005123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0C82C3" w14:textId="77777777" w:rsidR="0033777E" w:rsidRPr="0097474C" w:rsidRDefault="00DE26DB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Положения стандарта могут </w:t>
      </w:r>
      <w:r w:rsidR="00EB10FF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33777E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0144A9" w14:textId="77777777" w:rsidR="002512AD" w:rsidRPr="0097474C" w:rsidRDefault="002512AD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 планировании и разработке государственных программ развития информационных технологий в Российской Федерации.</w:t>
      </w:r>
    </w:p>
    <w:p w14:paraId="38B3EEB9" w14:textId="77777777" w:rsidR="002512AD" w:rsidRPr="0097474C" w:rsidRDefault="00DE26DB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512A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планировании мероприятий особо значимых проектов (ОЗП) по созданию новых ПС и организации их разработки с использованием различных механизмов государственной поддержки; </w:t>
      </w:r>
    </w:p>
    <w:p w14:paraId="69D9F530" w14:textId="793416BE" w:rsidR="00DE26DB" w:rsidRPr="0097474C" w:rsidRDefault="002512AD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технических заданий на создание изделий (например, при формировании раздела по информационному обеспечению ЖЦ изделия);</w:t>
      </w:r>
    </w:p>
    <w:p w14:paraId="5E5977F9" w14:textId="28B327C2" w:rsidR="003B6E25" w:rsidRPr="0097474C" w:rsidRDefault="003B6E2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 разработке национальных стандартов серии СПЖЦ, устанавливающих требования к интероперабельности ПС СПЖЦ и используемым схемам данных (моделям данных об изделии);</w:t>
      </w:r>
    </w:p>
    <w:p w14:paraId="69A0254D" w14:textId="77777777" w:rsidR="00DE26DB" w:rsidRPr="0097474C" w:rsidRDefault="00DE26DB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 официальной переписке государственных органов власти, физических и юридических лиц всех форм собственности по тематике поддержки ЖЦ продукции;</w:t>
      </w:r>
    </w:p>
    <w:p w14:paraId="3FC3E645" w14:textId="77777777" w:rsidR="00DD02E5" w:rsidRPr="0097474C" w:rsidRDefault="00DD02E5" w:rsidP="0097474C">
      <w:pPr>
        <w:keepNext/>
        <w:keepLines/>
        <w:widowControl w:val="0"/>
        <w:tabs>
          <w:tab w:val="left" w:pos="993"/>
        </w:tabs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4</w:t>
      </w:r>
      <w:r w:rsidRPr="0097474C">
        <w:rPr>
          <w:rFonts w:ascii="Times New Roman" w:hAnsi="Times New Roman" w:cs="Times New Roman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5965C31A" w14:textId="77777777" w:rsidR="00DD02E5" w:rsidRPr="0097474C" w:rsidRDefault="00DD02E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2FFA94B6" w14:textId="77777777" w:rsidR="00DD02E5" w:rsidRPr="0097474C" w:rsidRDefault="00DD02E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010B1E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3B27E2E8" w14:textId="77777777" w:rsidR="00386FE1" w:rsidRPr="0097474C" w:rsidRDefault="00386FE1" w:rsidP="0097474C">
      <w:pPr>
        <w:widowControl w:val="0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5</w:t>
      </w:r>
      <w:r w:rsidRPr="0097474C">
        <w:rPr>
          <w:rFonts w:ascii="Times New Roman" w:hAnsi="Times New Roman" w:cs="Times New Roman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0438C17E" w14:textId="77777777" w:rsidR="00386FE1" w:rsidRPr="0097474C" w:rsidRDefault="00386FE1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10639EC5" w14:textId="77777777" w:rsidR="00DD02E5" w:rsidRPr="0097474C" w:rsidRDefault="00386FE1" w:rsidP="0097474C">
      <w:pPr>
        <w:widowControl w:val="0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97474C">
        <w:rPr>
          <w:rFonts w:ascii="Times New Roman" w:hAnsi="Times New Roman" w:cs="Times New Roman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</w:t>
      </w:r>
      <w:r w:rsidR="007F50ED" w:rsidRPr="0097474C">
        <w:rPr>
          <w:rFonts w:ascii="Times New Roman" w:hAnsi="Times New Roman" w:cs="Times New Roman"/>
          <w:b/>
          <w:sz w:val="24"/>
          <w:szCs w:val="24"/>
        </w:rPr>
        <w:t>рвой редакции проекта стандарта</w:t>
      </w:r>
    </w:p>
    <w:p w14:paraId="58CEB48C" w14:textId="3CCBD28A" w:rsidR="002512AD" w:rsidRPr="0097474C" w:rsidRDefault="002512AD" w:rsidP="0097474C">
      <w:pPr>
        <w:widowControl w:val="0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</w:t>
      </w:r>
      <w:proofErr w:type="spellStart"/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России в области создания отечественного программного обеспечения и реализации государственной политики по в указанной области.</w:t>
      </w:r>
    </w:p>
    <w:p w14:paraId="0CF1358E" w14:textId="77777777" w:rsidR="00DD02E5" w:rsidRPr="0097474C" w:rsidRDefault="00386FE1" w:rsidP="0097474C">
      <w:pPr>
        <w:widowControl w:val="0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97474C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1CA04222" w14:textId="4043FC91" w:rsidR="00DE26DB" w:rsidRPr="0097474C" w:rsidRDefault="004053DC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DE26DB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ГОСТ Р увязан со </w:t>
      </w:r>
      <w:r w:rsidR="001854CC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следующими стандартами:</w:t>
      </w:r>
    </w:p>
    <w:p w14:paraId="41FE5711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72460130"/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18322  Система технического обслуживания и ремонта техники. Термины и определения</w:t>
      </w:r>
    </w:p>
    <w:p w14:paraId="555EF0E7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33707  Информационные технологии. Словарь</w:t>
      </w:r>
    </w:p>
    <w:p w14:paraId="364CC3EE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ГОСТ Р 2.005  Единая система конструкторской документации. Термины и определения</w:t>
      </w:r>
    </w:p>
    <w:p w14:paraId="3A055E86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53561943"/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Р 53392  Интегрированная логистическая поддержка. Анализ логистической поддержки. Основные положения</w:t>
      </w:r>
    </w:p>
    <w:p w14:paraId="7B080515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Р 53394  Интегрированная логистическая поддержка. Термины  и определения</w:t>
      </w:r>
    </w:p>
    <w:p w14:paraId="7DB7DEA0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Р 56862  Система управления жизненным циклом. Разработка концепции изделия и технологий. Термины и определения</w:t>
      </w:r>
    </w:p>
    <w:p w14:paraId="11E4A4D3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Р 57435  Микросхемы интегральные. Термины и определения</w:t>
      </w:r>
    </w:p>
    <w:p w14:paraId="0B940082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57700.37 Компьютерные модели и моделирование. Цифровые двойники изделий. Общие положения</w:t>
      </w:r>
    </w:p>
    <w:p w14:paraId="47E42423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 Р 57911 Изделия, полученные методом аддитивных технологических процессов. Термины и определения </w:t>
      </w:r>
    </w:p>
    <w:p w14:paraId="164B334D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Р 58675   Автоматизированная система управления данными об изделии. Общие требования</w:t>
      </w:r>
    </w:p>
    <w:p w14:paraId="5DFBC99E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Р 59193 Управление конфигурацией. Основные положения</w:t>
      </w:r>
    </w:p>
    <w:p w14:paraId="1F729887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59853 Информационные технологии. Комплекс стандартов на автоматизированные системы. Автоматизированные системы. Термины и определения</w:t>
      </w:r>
    </w:p>
    <w:p w14:paraId="0A523CA0" w14:textId="77777777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77.002-202Х Система поддержки жизненного цикла изделия. Термины и определения (проект, окончательная редакция, разрабатывается совместно)</w:t>
      </w:r>
    </w:p>
    <w:p w14:paraId="0FEC87D7" w14:textId="3311F5B9" w:rsid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77.102-202Х Система поддержки жизненного цикла изделия. Модель жизненного цикла. Основные положения (проект, окончательная редакция, разрабатывается совместно)</w:t>
      </w:r>
    </w:p>
    <w:p w14:paraId="530C99E4" w14:textId="3DAB3C9F" w:rsidR="004053DC" w:rsidRPr="004053DC" w:rsidRDefault="004053DC" w:rsidP="004053D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Изменение взаимосвязанных стандартов не требуется.</w:t>
      </w:r>
    </w:p>
    <w:bookmarkEnd w:id="1"/>
    <w:p w14:paraId="1764F73B" w14:textId="77777777" w:rsidR="007E623E" w:rsidRPr="0097474C" w:rsidRDefault="007E623E" w:rsidP="0097474C">
      <w:pPr>
        <w:widowControl w:val="0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8</w:t>
      </w:r>
      <w:r w:rsidRPr="0097474C"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176D40E4" w14:textId="2E9BF5AF" w:rsidR="007E623E" w:rsidRPr="0097474C" w:rsidRDefault="004053DC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72460121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Вторая</w:t>
      </w:r>
      <w:r w:rsidR="007E623E" w:rsidRPr="00F16C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08.11.2023.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555F35FB" w14:textId="29A76598" w:rsidR="007E623E" w:rsidRPr="0097474C" w:rsidRDefault="007E623E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ходе рассмотрения </w:t>
      </w:r>
      <w:r w:rsid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второй</w:t>
      </w:r>
      <w:r w:rsidR="00C050D2"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редакци</w:t>
      </w:r>
      <w:r w:rsidR="00C050D2"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проекта ГОСТ Р поступили замечания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предложения от </w:t>
      </w:r>
      <w:r w:rsid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(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ПАО «РКК «Энергия»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«ТМХ Технологии»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«ИК «</w:t>
      </w:r>
      <w:proofErr w:type="spellStart"/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Неотек</w:t>
      </w:r>
      <w:proofErr w:type="spellEnd"/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Марин»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«ТМХ Инжиниринг»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Филиал ПАО «ОАК»- ОТА - ОКБ Микояна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«ВНИЦТТ»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КАЗ им. С.П. Горбунова – филиал АО «Туполев»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«Концерн «Созвездие»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ООО «УК РМ </w:t>
      </w:r>
      <w:proofErr w:type="spellStart"/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Рейл</w:t>
      </w:r>
      <w:proofErr w:type="spellEnd"/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«ИЭМЗ «Купол»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«ОПК»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053DC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«КБП»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 отзывах 2</w:t>
      </w:r>
      <w:r w:rsidR="004053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замечания и предложения отсутствуют.</w:t>
      </w:r>
    </w:p>
    <w:p w14:paraId="40A6BF24" w14:textId="7C7A14F2" w:rsidR="007E623E" w:rsidRPr="005E6EE3" w:rsidRDefault="007E623E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27F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D104DE" w:rsidRPr="00627F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0A5A6A"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55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полученных замечаний: принято – 7</w:t>
      </w:r>
      <w:r w:rsid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принято частично – </w:t>
      </w:r>
      <w:r w:rsid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принято к сведению – </w:t>
      </w:r>
      <w:r w:rsid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40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Отклонено – </w:t>
      </w:r>
      <w:r w:rsid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D104DE" w:rsidRPr="00D10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FFA390" w14:textId="7363357D" w:rsidR="007E623E" w:rsidRPr="0097474C" w:rsidRDefault="007E623E" w:rsidP="0097474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5A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существенно доработан по замечаниям (см. раздел 2 настоящей пояснительной записки).</w:t>
      </w:r>
    </w:p>
    <w:bookmarkEnd w:id="2"/>
    <w:p w14:paraId="57CEEE7B" w14:textId="01712F82" w:rsidR="00DD02E5" w:rsidRPr="0097474C" w:rsidRDefault="007E623E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97474C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389FB7A1" w14:textId="77777777" w:rsidR="00DD02E5" w:rsidRPr="0097474C" w:rsidRDefault="00DD02E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6254783F" w14:textId="77777777" w:rsidR="004509D3" w:rsidRPr="0097474C" w:rsidRDefault="004509D3" w:rsidP="0097474C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Федеральный закон от 26.07.2017 № 187-ФЗ «О безопасности критической информационной архитектуры РФ»</w:t>
      </w:r>
    </w:p>
    <w:p w14:paraId="5D960424" w14:textId="77777777" w:rsidR="00F85878" w:rsidRPr="0097474C" w:rsidRDefault="00F85878" w:rsidP="0097474C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РВ 0015-004-2020 Система разработки и постановки продукции на производство ВТ. Стадии жизненного цикла изделий и материалов</w:t>
      </w:r>
    </w:p>
    <w:p w14:paraId="5F29D190" w14:textId="77777777" w:rsidR="00495358" w:rsidRPr="0097474C" w:rsidRDefault="00495358" w:rsidP="0097474C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 </w:t>
      </w:r>
      <w:r w:rsidR="004509D3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 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2.052 Единая система конструкторской документации. Электронная модель изделия. О</w:t>
      </w:r>
      <w:r w:rsidR="004509D3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сновные положения</w:t>
      </w:r>
    </w:p>
    <w:p w14:paraId="62595E26" w14:textId="77777777" w:rsidR="00C85CB5" w:rsidRPr="0097474C" w:rsidRDefault="00C85CB5" w:rsidP="0097474C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</w:t>
      </w:r>
      <w:r w:rsidR="0049535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495358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2.005 Единая система конструкторской документации.</w:t>
      </w:r>
      <w:r w:rsidR="004509D3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Термины и определения</w:t>
      </w:r>
    </w:p>
    <w:p w14:paraId="197DB3AB" w14:textId="77777777" w:rsidR="00DE26DB" w:rsidRPr="0097474C" w:rsidRDefault="00DE26DB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56135 Управление жизненным циклом продукции военного</w:t>
      </w:r>
      <w:r w:rsidR="004509D3"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назначения. Основные положения</w:t>
      </w:r>
    </w:p>
    <w:p w14:paraId="06627520" w14:textId="77777777" w:rsidR="00DE26DB" w:rsidRPr="0097474C" w:rsidRDefault="00DE26DB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56136 Управление жизненным циклом продукции военного назначения. Термины и определения.</w:t>
      </w:r>
    </w:p>
    <w:p w14:paraId="0A34037A" w14:textId="4E1CAC4F" w:rsidR="00DD02E5" w:rsidRPr="0097474C" w:rsidRDefault="007E623E" w:rsidP="0097474C">
      <w:pPr>
        <w:widowControl w:val="0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97474C">
        <w:rPr>
          <w:rFonts w:ascii="Times New Roman" w:hAnsi="Times New Roman" w:cs="Times New Roman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0876114D" w14:textId="77777777" w:rsidR="00DD02E5" w:rsidRPr="0097474C" w:rsidRDefault="00DD02E5" w:rsidP="0097474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747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3482705E" w14:textId="707C29FB" w:rsidR="00DD02E5" w:rsidRPr="0097474C" w:rsidRDefault="00386FE1" w:rsidP="0097474C">
      <w:pPr>
        <w:widowControl w:val="0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74C">
        <w:rPr>
          <w:rFonts w:ascii="Times New Roman" w:hAnsi="Times New Roman" w:cs="Times New Roman"/>
          <w:b/>
          <w:sz w:val="24"/>
          <w:szCs w:val="24"/>
        </w:rPr>
        <w:t>1</w:t>
      </w:r>
      <w:r w:rsidR="007E623E" w:rsidRPr="0097474C">
        <w:rPr>
          <w:rFonts w:ascii="Times New Roman" w:hAnsi="Times New Roman" w:cs="Times New Roman"/>
          <w:b/>
          <w:sz w:val="24"/>
          <w:szCs w:val="24"/>
        </w:rPr>
        <w:t>1</w:t>
      </w:r>
      <w:r w:rsidRPr="0097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97474C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26749B56" w14:textId="77777777" w:rsidR="003A3428" w:rsidRPr="0097474C" w:rsidRDefault="003A3428" w:rsidP="00974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6277F48D" w14:textId="77777777" w:rsidR="003A3428" w:rsidRPr="0097474C" w:rsidRDefault="003A3428" w:rsidP="00974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2EEDBBE9" w14:textId="77777777" w:rsidR="003A3428" w:rsidRPr="0097474C" w:rsidRDefault="003A3428" w:rsidP="00974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 г. Москва, ул. Летниковская д.10 к.4</w:t>
      </w:r>
    </w:p>
    <w:p w14:paraId="714EA8B1" w14:textId="77777777" w:rsidR="003A3428" w:rsidRPr="0097474C" w:rsidRDefault="003A3428" w:rsidP="00974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+7 (495) 181-51-71</w:t>
      </w:r>
    </w:p>
    <w:p w14:paraId="71AA8057" w14:textId="77777777" w:rsidR="003A3428" w:rsidRPr="0097474C" w:rsidRDefault="003A3428" w:rsidP="009747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 info_pl@cals.ru</w:t>
      </w:r>
    </w:p>
    <w:p w14:paraId="794C90CE" w14:textId="799542F0" w:rsidR="003A3428" w:rsidRPr="0097474C" w:rsidRDefault="003A3428" w:rsidP="0097474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C2B7A" w14:textId="77777777" w:rsidR="005E6EE3" w:rsidRDefault="005E6EE3" w:rsidP="005E6E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развития информационных технологий</w:t>
      </w:r>
    </w:p>
    <w:p w14:paraId="1A8CB8C5" w14:textId="77777777" w:rsidR="005E6EE3" w:rsidRDefault="005E6EE3" w:rsidP="005E6E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2399220E" w14:textId="77777777" w:rsidR="005E6EE3" w:rsidRPr="000B38EE" w:rsidRDefault="005E6EE3" w:rsidP="005E6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123242, Москва, Новинский бульвар, д. 31</w:t>
      </w:r>
    </w:p>
    <w:p w14:paraId="44BC2750" w14:textId="77777777" w:rsidR="005E6EE3" w:rsidRPr="000B38EE" w:rsidRDefault="005E6EE3" w:rsidP="005E6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(495) 134-44-02</w:t>
      </w:r>
    </w:p>
    <w:p w14:paraId="013CF2B2" w14:textId="77777777" w:rsidR="005E6EE3" w:rsidRPr="000B38EE" w:rsidRDefault="005E6EE3" w:rsidP="005E6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 </w:t>
      </w:r>
      <w:hyperlink r:id="rId8" w:history="1">
        <w:r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office@rfrit.ru</w:t>
        </w:r>
      </w:hyperlink>
    </w:p>
    <w:p w14:paraId="091132F1" w14:textId="77777777" w:rsidR="006A0F0C" w:rsidRPr="0097474C" w:rsidRDefault="006A0F0C" w:rsidP="0097474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DA53C" w14:textId="28C0D752" w:rsidR="00DD02E5" w:rsidRPr="0097474C" w:rsidRDefault="000B4589" w:rsidP="0097474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«РФЯЦ-ВНИИЭФ»</w:t>
      </w:r>
    </w:p>
    <w:p w14:paraId="0B58B588" w14:textId="77777777" w:rsidR="00DD02E5" w:rsidRPr="0097474C" w:rsidRDefault="00DD02E5" w:rsidP="0097474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538E7DD" w14:textId="77777777" w:rsidR="00DD02E5" w:rsidRPr="0097474C" w:rsidRDefault="000B4589" w:rsidP="0097474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607188</w:t>
      </w:r>
      <w:r w:rsidR="00DD02E5"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Нижегородская обл., </w:t>
      </w:r>
      <w:r w:rsidR="00DD02E5"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Саров</w:t>
      </w:r>
      <w:r w:rsidR="00DD02E5"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 Мира</w:t>
      </w:r>
      <w:r w:rsidR="00DD02E5"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д. </w:t>
      </w: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</w:t>
      </w:r>
    </w:p>
    <w:p w14:paraId="5323F1BC" w14:textId="77777777" w:rsidR="00DD02E5" w:rsidRPr="0097474C" w:rsidRDefault="00DD02E5" w:rsidP="0097474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Тел/факс: (</w:t>
      </w:r>
      <w:r w:rsidR="000B4589"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83130</w:t>
      </w: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B4589"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2-94-94</w:t>
      </w:r>
    </w:p>
    <w:p w14:paraId="24FD9B15" w14:textId="2D03B982" w:rsidR="003B7B99" w:rsidRPr="00B65096" w:rsidRDefault="00DD02E5" w:rsidP="0097474C">
      <w:pPr>
        <w:widowControl w:val="0"/>
        <w:spacing w:after="0"/>
        <w:ind w:firstLine="709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974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Электронная почта: </w:t>
      </w:r>
      <w:hyperlink r:id="rId9" w:history="1">
        <w:r w:rsidR="000B4589" w:rsidRPr="0097474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staff</w:t>
        </w:r>
        <w:r w:rsidR="000B4589" w:rsidRPr="0097474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@</w:t>
        </w:r>
        <w:proofErr w:type="spellStart"/>
        <w:r w:rsidR="000B4589" w:rsidRPr="0097474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vniief</w:t>
        </w:r>
        <w:proofErr w:type="spellEnd"/>
        <w:r w:rsidR="000B4589" w:rsidRPr="0097474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proofErr w:type="spellStart"/>
        <w:r w:rsidR="000B4589" w:rsidRPr="0097474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ru</w:t>
        </w:r>
        <w:proofErr w:type="spellEnd"/>
      </w:hyperlink>
    </w:p>
    <w:p w14:paraId="02F06997" w14:textId="5C0F67E9" w:rsidR="006A0F0C" w:rsidRPr="00B65096" w:rsidRDefault="006A0F0C" w:rsidP="0097474C">
      <w:pPr>
        <w:widowControl w:val="0"/>
        <w:spacing w:after="0"/>
        <w:ind w:firstLine="709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</w:p>
    <w:p w14:paraId="519C730E" w14:textId="77777777" w:rsidR="005E6EE3" w:rsidRDefault="005E6EE3" w:rsidP="005E6E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ЧУ «</w:t>
      </w:r>
      <w:proofErr w:type="spellStart"/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Цифрум</w:t>
      </w:r>
      <w:proofErr w:type="spellEnd"/>
      <w:r w:rsidRPr="009C1D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9F6B354" w14:textId="77777777" w:rsidR="005E6EE3" w:rsidRDefault="005E6EE3" w:rsidP="005E6EE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84A9627" w14:textId="77777777" w:rsidR="005E6EE3" w:rsidRPr="009C1D96" w:rsidRDefault="003F36B0" w:rsidP="005E6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5E6EE3"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115432, г. Москва, </w:t>
        </w:r>
        <w:proofErr w:type="spellStart"/>
        <w:r w:rsidR="005E6EE3"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пр-кт</w:t>
        </w:r>
        <w:proofErr w:type="spellEnd"/>
        <w:r w:rsidR="005E6EE3"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Андропова, д. 18, к. 7, </w:t>
        </w:r>
        <w:proofErr w:type="spellStart"/>
        <w:r w:rsidR="005E6EE3"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помещ</w:t>
        </w:r>
        <w:proofErr w:type="spellEnd"/>
        <w:r w:rsidR="005E6EE3"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8.</w:t>
        </w:r>
      </w:hyperlink>
    </w:p>
    <w:p w14:paraId="306F1ABB" w14:textId="77777777" w:rsidR="005E6EE3" w:rsidRDefault="005E6EE3" w:rsidP="005E6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+7 (499) 949-43-54</w:t>
        </w:r>
      </w:hyperlink>
    </w:p>
    <w:p w14:paraId="31613321" w14:textId="77777777" w:rsidR="005E6EE3" w:rsidRPr="000B38EE" w:rsidRDefault="005E6EE3" w:rsidP="005E6E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0B38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odo-cifrum@rosatom.ru</w:t>
        </w:r>
      </w:hyperlink>
    </w:p>
    <w:p w14:paraId="666BAD79" w14:textId="53EB31EA" w:rsidR="00DD02E5" w:rsidRPr="0097474C" w:rsidRDefault="00DD02E5" w:rsidP="009747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3222B" w14:textId="77777777" w:rsidR="003A3428" w:rsidRPr="0097474C" w:rsidRDefault="003A3428" w:rsidP="0097474C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14:paraId="77128E61" w14:textId="78001B03" w:rsidR="003A3428" w:rsidRPr="0097474C" w:rsidRDefault="003A3428" w:rsidP="0097474C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97474C">
        <w:rPr>
          <w:rFonts w:ascii="Times New Roman" w:eastAsia="ArialMT" w:hAnsi="Times New Roman" w:cs="Times New Roman"/>
          <w:sz w:val="24"/>
          <w:szCs w:val="24"/>
        </w:rPr>
        <w:t>Руководитель разработки стандарта</w:t>
      </w:r>
    </w:p>
    <w:p w14:paraId="1DED1960" w14:textId="77777777" w:rsidR="003A3428" w:rsidRPr="0097474C" w:rsidRDefault="003A3428" w:rsidP="0097474C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97474C">
        <w:rPr>
          <w:rFonts w:ascii="Times New Roman" w:eastAsia="ArialMT" w:hAnsi="Times New Roman" w:cs="Times New Roman"/>
          <w:sz w:val="24"/>
          <w:szCs w:val="24"/>
        </w:rPr>
        <w:t>Генеральный директор</w:t>
      </w:r>
    </w:p>
    <w:p w14:paraId="2BF32E59" w14:textId="77777777" w:rsidR="003A3428" w:rsidRPr="00DA19BC" w:rsidRDefault="003A3428" w:rsidP="0097474C">
      <w:pPr>
        <w:widowControl w:val="0"/>
        <w:tabs>
          <w:tab w:val="left" w:pos="1134"/>
        </w:tabs>
        <w:spacing w:after="0" w:line="23" w:lineRule="atLeast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97474C">
        <w:rPr>
          <w:rFonts w:ascii="Times New Roman" w:eastAsia="ArialMT" w:hAnsi="Times New Roman" w:cs="Times New Roman"/>
          <w:sz w:val="24"/>
          <w:szCs w:val="24"/>
        </w:rPr>
        <w:t xml:space="preserve">АО НИЦ «Прикладная Логистика»                                   </w:t>
      </w:r>
      <w:r w:rsidRPr="0097474C">
        <w:rPr>
          <w:rFonts w:ascii="Times New Roman" w:eastAsia="ArialMT" w:hAnsi="Times New Roman" w:cs="Times New Roman"/>
          <w:sz w:val="24"/>
          <w:szCs w:val="24"/>
        </w:rPr>
        <w:tab/>
      </w:r>
      <w:r w:rsidRPr="0097474C">
        <w:rPr>
          <w:rFonts w:ascii="Times New Roman" w:eastAsia="ArialMT" w:hAnsi="Times New Roman" w:cs="Times New Roman"/>
          <w:sz w:val="24"/>
          <w:szCs w:val="24"/>
        </w:rPr>
        <w:tab/>
      </w:r>
      <w:r w:rsidRPr="0097474C">
        <w:rPr>
          <w:rFonts w:ascii="Times New Roman" w:eastAsia="ArialMT" w:hAnsi="Times New Roman" w:cs="Times New Roman"/>
          <w:sz w:val="24"/>
          <w:szCs w:val="24"/>
        </w:rPr>
        <w:tab/>
        <w:t xml:space="preserve">   И.Ю. Галин</w:t>
      </w:r>
    </w:p>
    <w:p w14:paraId="43F1169D" w14:textId="77777777" w:rsidR="003A3428" w:rsidRPr="00AA3DE5" w:rsidRDefault="003A3428" w:rsidP="009747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3428" w:rsidRPr="00AA3DE5" w:rsidSect="003B6DD9">
      <w:footerReference w:type="default" r:id="rId13"/>
      <w:pgSz w:w="11906" w:h="16838"/>
      <w:pgMar w:top="993" w:right="851" w:bottom="1276" w:left="1418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8E43" w14:textId="77777777" w:rsidR="003F36B0" w:rsidRDefault="003F36B0" w:rsidP="001B611C">
      <w:pPr>
        <w:spacing w:after="0" w:line="240" w:lineRule="auto"/>
      </w:pPr>
      <w:r>
        <w:separator/>
      </w:r>
    </w:p>
  </w:endnote>
  <w:endnote w:type="continuationSeparator" w:id="0">
    <w:p w14:paraId="2A5EAF3D" w14:textId="77777777" w:rsidR="003F36B0" w:rsidRDefault="003F36B0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979410"/>
      <w:docPartObj>
        <w:docPartGallery w:val="Page Numbers (Bottom of Page)"/>
        <w:docPartUnique/>
      </w:docPartObj>
    </w:sdtPr>
    <w:sdtEndPr/>
    <w:sdtContent>
      <w:p w14:paraId="709F73A8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C1">
          <w:rPr>
            <w:noProof/>
          </w:rPr>
          <w:t>2</w:t>
        </w:r>
        <w:r>
          <w:fldChar w:fldCharType="end"/>
        </w:r>
      </w:p>
    </w:sdtContent>
  </w:sdt>
  <w:p w14:paraId="3024DDFB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853BA" w14:textId="77777777" w:rsidR="003F36B0" w:rsidRDefault="003F36B0" w:rsidP="001B611C">
      <w:pPr>
        <w:spacing w:after="0" w:line="240" w:lineRule="auto"/>
      </w:pPr>
      <w:r>
        <w:separator/>
      </w:r>
    </w:p>
  </w:footnote>
  <w:footnote w:type="continuationSeparator" w:id="0">
    <w:p w14:paraId="6CDD6708" w14:textId="77777777" w:rsidR="003F36B0" w:rsidRDefault="003F36B0" w:rsidP="001B6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1777"/>
    <w:rsid w:val="00010B1E"/>
    <w:rsid w:val="0001430C"/>
    <w:rsid w:val="000170C2"/>
    <w:rsid w:val="00021BD1"/>
    <w:rsid w:val="00022BE8"/>
    <w:rsid w:val="00037F06"/>
    <w:rsid w:val="0005123D"/>
    <w:rsid w:val="000673E7"/>
    <w:rsid w:val="00093AAD"/>
    <w:rsid w:val="000A112D"/>
    <w:rsid w:val="000A1EE3"/>
    <w:rsid w:val="000A5A6A"/>
    <w:rsid w:val="000A7EBF"/>
    <w:rsid w:val="000A7EF3"/>
    <w:rsid w:val="000B32C4"/>
    <w:rsid w:val="000B4589"/>
    <w:rsid w:val="000C7307"/>
    <w:rsid w:val="000D00CE"/>
    <w:rsid w:val="000D2EC1"/>
    <w:rsid w:val="000D52EA"/>
    <w:rsid w:val="00106038"/>
    <w:rsid w:val="00113290"/>
    <w:rsid w:val="00123D68"/>
    <w:rsid w:val="0015500D"/>
    <w:rsid w:val="00163591"/>
    <w:rsid w:val="001854CC"/>
    <w:rsid w:val="00185CEA"/>
    <w:rsid w:val="00186AAE"/>
    <w:rsid w:val="00190101"/>
    <w:rsid w:val="001B611C"/>
    <w:rsid w:val="001D5B2E"/>
    <w:rsid w:val="00221AA9"/>
    <w:rsid w:val="00233BC1"/>
    <w:rsid w:val="00237AC6"/>
    <w:rsid w:val="002512AD"/>
    <w:rsid w:val="00254E4F"/>
    <w:rsid w:val="00260B2B"/>
    <w:rsid w:val="002A33F0"/>
    <w:rsid w:val="002A39F1"/>
    <w:rsid w:val="00305494"/>
    <w:rsid w:val="00310321"/>
    <w:rsid w:val="00312B2C"/>
    <w:rsid w:val="003300D2"/>
    <w:rsid w:val="00333999"/>
    <w:rsid w:val="003349CE"/>
    <w:rsid w:val="0033777E"/>
    <w:rsid w:val="00344EE0"/>
    <w:rsid w:val="003479E8"/>
    <w:rsid w:val="00371196"/>
    <w:rsid w:val="003758E1"/>
    <w:rsid w:val="0038293F"/>
    <w:rsid w:val="00385DEC"/>
    <w:rsid w:val="00386FE1"/>
    <w:rsid w:val="003A2B96"/>
    <w:rsid w:val="003A3428"/>
    <w:rsid w:val="003B19C3"/>
    <w:rsid w:val="003B6DD9"/>
    <w:rsid w:val="003B6E25"/>
    <w:rsid w:val="003B7B99"/>
    <w:rsid w:val="003C618B"/>
    <w:rsid w:val="003D12BE"/>
    <w:rsid w:val="003E3791"/>
    <w:rsid w:val="003E540D"/>
    <w:rsid w:val="003E6D72"/>
    <w:rsid w:val="003F36B0"/>
    <w:rsid w:val="003F64F6"/>
    <w:rsid w:val="003F6D95"/>
    <w:rsid w:val="003F72B8"/>
    <w:rsid w:val="00404F92"/>
    <w:rsid w:val="004053DC"/>
    <w:rsid w:val="00415692"/>
    <w:rsid w:val="00423B52"/>
    <w:rsid w:val="004509D3"/>
    <w:rsid w:val="0045214E"/>
    <w:rsid w:val="00455A39"/>
    <w:rsid w:val="0046498E"/>
    <w:rsid w:val="00470229"/>
    <w:rsid w:val="0048484A"/>
    <w:rsid w:val="00495358"/>
    <w:rsid w:val="004C60F2"/>
    <w:rsid w:val="004C7522"/>
    <w:rsid w:val="004D188A"/>
    <w:rsid w:val="004D1986"/>
    <w:rsid w:val="00513D76"/>
    <w:rsid w:val="005163BB"/>
    <w:rsid w:val="00524E46"/>
    <w:rsid w:val="00526EC1"/>
    <w:rsid w:val="0053174E"/>
    <w:rsid w:val="00532AA9"/>
    <w:rsid w:val="00547D71"/>
    <w:rsid w:val="00554FDE"/>
    <w:rsid w:val="00583727"/>
    <w:rsid w:val="005A7BB9"/>
    <w:rsid w:val="005C61FA"/>
    <w:rsid w:val="005D6464"/>
    <w:rsid w:val="005E2C54"/>
    <w:rsid w:val="005E51D5"/>
    <w:rsid w:val="005E6EE3"/>
    <w:rsid w:val="005F3284"/>
    <w:rsid w:val="00627FA9"/>
    <w:rsid w:val="00654A8A"/>
    <w:rsid w:val="00656D21"/>
    <w:rsid w:val="00660062"/>
    <w:rsid w:val="0067183B"/>
    <w:rsid w:val="00677096"/>
    <w:rsid w:val="006A0F0C"/>
    <w:rsid w:val="006A5FEE"/>
    <w:rsid w:val="006B280E"/>
    <w:rsid w:val="006D7330"/>
    <w:rsid w:val="006E12B2"/>
    <w:rsid w:val="006E3741"/>
    <w:rsid w:val="006F0273"/>
    <w:rsid w:val="00700EA1"/>
    <w:rsid w:val="00731341"/>
    <w:rsid w:val="00733D7D"/>
    <w:rsid w:val="00745290"/>
    <w:rsid w:val="00746218"/>
    <w:rsid w:val="0076325B"/>
    <w:rsid w:val="00767345"/>
    <w:rsid w:val="00776D6B"/>
    <w:rsid w:val="00782167"/>
    <w:rsid w:val="007874F4"/>
    <w:rsid w:val="007A1418"/>
    <w:rsid w:val="007A71A6"/>
    <w:rsid w:val="007B0E20"/>
    <w:rsid w:val="007D3605"/>
    <w:rsid w:val="007E0448"/>
    <w:rsid w:val="007E0AAA"/>
    <w:rsid w:val="007E3E32"/>
    <w:rsid w:val="007E4CFB"/>
    <w:rsid w:val="007E623E"/>
    <w:rsid w:val="007F50ED"/>
    <w:rsid w:val="00807FAB"/>
    <w:rsid w:val="008209B0"/>
    <w:rsid w:val="00830FE6"/>
    <w:rsid w:val="0083729D"/>
    <w:rsid w:val="00840992"/>
    <w:rsid w:val="0084201F"/>
    <w:rsid w:val="008425BE"/>
    <w:rsid w:val="0085009A"/>
    <w:rsid w:val="008606F2"/>
    <w:rsid w:val="00861DE4"/>
    <w:rsid w:val="008815BD"/>
    <w:rsid w:val="008820DE"/>
    <w:rsid w:val="00894583"/>
    <w:rsid w:val="008B0153"/>
    <w:rsid w:val="008B79A7"/>
    <w:rsid w:val="008F2CA4"/>
    <w:rsid w:val="009014BC"/>
    <w:rsid w:val="009021B7"/>
    <w:rsid w:val="00933FB4"/>
    <w:rsid w:val="009377CB"/>
    <w:rsid w:val="00952B4D"/>
    <w:rsid w:val="00962B38"/>
    <w:rsid w:val="00965307"/>
    <w:rsid w:val="0097230B"/>
    <w:rsid w:val="0097474C"/>
    <w:rsid w:val="00985E9B"/>
    <w:rsid w:val="00987FD6"/>
    <w:rsid w:val="009958D5"/>
    <w:rsid w:val="009A0402"/>
    <w:rsid w:val="009A2976"/>
    <w:rsid w:val="009A6C4B"/>
    <w:rsid w:val="009A7E4A"/>
    <w:rsid w:val="009D7EFF"/>
    <w:rsid w:val="00A05508"/>
    <w:rsid w:val="00A074D4"/>
    <w:rsid w:val="00A07FA1"/>
    <w:rsid w:val="00A12F78"/>
    <w:rsid w:val="00A30B85"/>
    <w:rsid w:val="00A369FB"/>
    <w:rsid w:val="00A46667"/>
    <w:rsid w:val="00A47FC8"/>
    <w:rsid w:val="00A52AEB"/>
    <w:rsid w:val="00A55F06"/>
    <w:rsid w:val="00A6309D"/>
    <w:rsid w:val="00A82021"/>
    <w:rsid w:val="00A8260D"/>
    <w:rsid w:val="00A83202"/>
    <w:rsid w:val="00A930C9"/>
    <w:rsid w:val="00AA3DE5"/>
    <w:rsid w:val="00AA4E70"/>
    <w:rsid w:val="00AB3603"/>
    <w:rsid w:val="00AB715D"/>
    <w:rsid w:val="00AD7A80"/>
    <w:rsid w:val="00AE2886"/>
    <w:rsid w:val="00AE2AC8"/>
    <w:rsid w:val="00AE7A23"/>
    <w:rsid w:val="00B00D0C"/>
    <w:rsid w:val="00B0585D"/>
    <w:rsid w:val="00B06999"/>
    <w:rsid w:val="00B20A63"/>
    <w:rsid w:val="00B246B9"/>
    <w:rsid w:val="00B527C4"/>
    <w:rsid w:val="00B532F5"/>
    <w:rsid w:val="00B65096"/>
    <w:rsid w:val="00B65CE8"/>
    <w:rsid w:val="00B9104F"/>
    <w:rsid w:val="00B93C4B"/>
    <w:rsid w:val="00BE233A"/>
    <w:rsid w:val="00BE3476"/>
    <w:rsid w:val="00BE39E1"/>
    <w:rsid w:val="00BF33F5"/>
    <w:rsid w:val="00C050D2"/>
    <w:rsid w:val="00C17808"/>
    <w:rsid w:val="00C33A0B"/>
    <w:rsid w:val="00C52152"/>
    <w:rsid w:val="00C61116"/>
    <w:rsid w:val="00C62972"/>
    <w:rsid w:val="00C778B1"/>
    <w:rsid w:val="00C81A47"/>
    <w:rsid w:val="00C85CB5"/>
    <w:rsid w:val="00C877AA"/>
    <w:rsid w:val="00C906F9"/>
    <w:rsid w:val="00C92FC1"/>
    <w:rsid w:val="00CE385D"/>
    <w:rsid w:val="00CF6FC6"/>
    <w:rsid w:val="00D104DE"/>
    <w:rsid w:val="00D107CA"/>
    <w:rsid w:val="00D467C2"/>
    <w:rsid w:val="00D477BB"/>
    <w:rsid w:val="00D56E82"/>
    <w:rsid w:val="00D60C2D"/>
    <w:rsid w:val="00D82C2B"/>
    <w:rsid w:val="00D83EF5"/>
    <w:rsid w:val="00D85B49"/>
    <w:rsid w:val="00D973E3"/>
    <w:rsid w:val="00D97652"/>
    <w:rsid w:val="00DA2172"/>
    <w:rsid w:val="00DA6B6F"/>
    <w:rsid w:val="00DB301C"/>
    <w:rsid w:val="00DD02E5"/>
    <w:rsid w:val="00DD3309"/>
    <w:rsid w:val="00DE26DB"/>
    <w:rsid w:val="00DE50BB"/>
    <w:rsid w:val="00E00F1D"/>
    <w:rsid w:val="00E024A3"/>
    <w:rsid w:val="00E108B3"/>
    <w:rsid w:val="00E144E8"/>
    <w:rsid w:val="00E211E2"/>
    <w:rsid w:val="00E2713A"/>
    <w:rsid w:val="00E27A1E"/>
    <w:rsid w:val="00E36AB8"/>
    <w:rsid w:val="00E45569"/>
    <w:rsid w:val="00E576B7"/>
    <w:rsid w:val="00E60A42"/>
    <w:rsid w:val="00E62295"/>
    <w:rsid w:val="00E77BB1"/>
    <w:rsid w:val="00EA6BB7"/>
    <w:rsid w:val="00EB10FF"/>
    <w:rsid w:val="00EC1615"/>
    <w:rsid w:val="00ED4F04"/>
    <w:rsid w:val="00EE106D"/>
    <w:rsid w:val="00EE5848"/>
    <w:rsid w:val="00EF329F"/>
    <w:rsid w:val="00EF79E1"/>
    <w:rsid w:val="00F16C2A"/>
    <w:rsid w:val="00F25E62"/>
    <w:rsid w:val="00F31ADC"/>
    <w:rsid w:val="00F31F57"/>
    <w:rsid w:val="00F4234A"/>
    <w:rsid w:val="00F43C46"/>
    <w:rsid w:val="00F62592"/>
    <w:rsid w:val="00F6305D"/>
    <w:rsid w:val="00F77D53"/>
    <w:rsid w:val="00F85878"/>
    <w:rsid w:val="00F87026"/>
    <w:rsid w:val="00F90FD2"/>
    <w:rsid w:val="00F95E0E"/>
    <w:rsid w:val="00FA1BE2"/>
    <w:rsid w:val="00FA7E4A"/>
    <w:rsid w:val="00FB1D60"/>
    <w:rsid w:val="00FB589E"/>
    <w:rsid w:val="00FB5A4C"/>
    <w:rsid w:val="00FB7FB3"/>
    <w:rsid w:val="00FC18BD"/>
    <w:rsid w:val="00FC3D57"/>
    <w:rsid w:val="00FC7A40"/>
    <w:rsid w:val="00FD6E8E"/>
    <w:rsid w:val="00FE32DA"/>
    <w:rsid w:val="00FE63C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29B7E"/>
  <w15:docId w15:val="{F8F0FBFC-AAD2-4D07-8F28-E2723125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qFormat/>
    <w:rsid w:val="00E211E2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d">
    <w:name w:val="Revision"/>
    <w:hidden/>
    <w:uiPriority w:val="99"/>
    <w:semiHidden/>
    <w:rsid w:val="008B0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fri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do-cifrum@rosat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49994943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maps/-/CHbXJ4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vniie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0897-63C4-458C-8117-B72F674E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28</cp:revision>
  <cp:lastPrinted>2026-02-11T10:38:00Z</cp:lastPrinted>
  <dcterms:created xsi:type="dcterms:W3CDTF">2024-08-16T06:30:00Z</dcterms:created>
  <dcterms:modified xsi:type="dcterms:W3CDTF">2026-03-07T14:35:00Z</dcterms:modified>
</cp:coreProperties>
</file>