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9E59" w14:textId="77777777" w:rsidR="00EE106D" w:rsidRPr="00C75CC1" w:rsidRDefault="00310321" w:rsidP="00C75CC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ПОЯСНИТЕЛЬН</w:t>
      </w:r>
      <w:r w:rsidR="00F25E62" w:rsidRPr="00C75CC1">
        <w:rPr>
          <w:rFonts w:ascii="Arial" w:hAnsi="Arial" w:cs="Arial"/>
          <w:b/>
          <w:sz w:val="24"/>
          <w:szCs w:val="24"/>
        </w:rPr>
        <w:t>А</w:t>
      </w:r>
      <w:r w:rsidRPr="00C75CC1">
        <w:rPr>
          <w:rFonts w:ascii="Arial" w:hAnsi="Arial" w:cs="Arial"/>
          <w:b/>
          <w:sz w:val="24"/>
          <w:szCs w:val="24"/>
        </w:rPr>
        <w:t>Я ЗАПИСКА</w:t>
      </w:r>
    </w:p>
    <w:p w14:paraId="215E975F" w14:textId="77777777" w:rsidR="004C60F2" w:rsidRPr="00C75CC1" w:rsidRDefault="005A7BB9" w:rsidP="00C75CC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 xml:space="preserve">к </w:t>
      </w:r>
      <w:r w:rsidR="004C60F2" w:rsidRPr="00C75CC1">
        <w:rPr>
          <w:rFonts w:ascii="Arial" w:hAnsi="Arial" w:cs="Arial"/>
          <w:b/>
          <w:sz w:val="24"/>
          <w:szCs w:val="24"/>
        </w:rPr>
        <w:t xml:space="preserve">первой редакции </w:t>
      </w:r>
      <w:r w:rsidR="00660062" w:rsidRPr="00C75CC1">
        <w:rPr>
          <w:rFonts w:ascii="Arial" w:hAnsi="Arial" w:cs="Arial"/>
          <w:b/>
          <w:sz w:val="24"/>
          <w:szCs w:val="24"/>
        </w:rPr>
        <w:t>национального</w:t>
      </w:r>
      <w:r w:rsidR="004C60F2" w:rsidRPr="00C75CC1">
        <w:rPr>
          <w:rFonts w:ascii="Arial" w:hAnsi="Arial" w:cs="Arial"/>
          <w:b/>
          <w:sz w:val="24"/>
          <w:szCs w:val="24"/>
        </w:rPr>
        <w:t xml:space="preserve"> стандарта</w:t>
      </w:r>
    </w:p>
    <w:p w14:paraId="44E1E596" w14:textId="1B337A4E" w:rsidR="004C60F2" w:rsidRPr="00C75CC1" w:rsidRDefault="004C60F2" w:rsidP="00C75CC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 xml:space="preserve">ГОСТ </w:t>
      </w:r>
      <w:r w:rsidR="00B532F5" w:rsidRPr="00C75CC1">
        <w:rPr>
          <w:rFonts w:ascii="Arial" w:hAnsi="Arial" w:cs="Arial"/>
          <w:b/>
          <w:sz w:val="24"/>
          <w:szCs w:val="24"/>
        </w:rPr>
        <w:t xml:space="preserve">Р </w:t>
      </w:r>
      <w:r w:rsidR="002F4B43" w:rsidRPr="00C75CC1">
        <w:rPr>
          <w:rFonts w:ascii="Arial" w:hAnsi="Arial" w:cs="Arial"/>
          <w:b/>
          <w:sz w:val="24"/>
          <w:szCs w:val="24"/>
        </w:rPr>
        <w:t>77.</w:t>
      </w:r>
      <w:r w:rsidR="009F60EA">
        <w:rPr>
          <w:rFonts w:ascii="Arial" w:hAnsi="Arial" w:cs="Arial"/>
          <w:b/>
          <w:sz w:val="24"/>
          <w:szCs w:val="24"/>
        </w:rPr>
        <w:t>101</w:t>
      </w:r>
      <w:r w:rsidR="002F4B43" w:rsidRPr="00C75CC1">
        <w:rPr>
          <w:rFonts w:ascii="Arial" w:hAnsi="Arial" w:cs="Arial"/>
          <w:b/>
          <w:sz w:val="24"/>
          <w:szCs w:val="24"/>
        </w:rPr>
        <w:t xml:space="preserve"> </w:t>
      </w:r>
      <w:r w:rsidRPr="00C75CC1">
        <w:rPr>
          <w:rFonts w:ascii="Arial" w:hAnsi="Arial" w:cs="Arial"/>
          <w:b/>
          <w:sz w:val="24"/>
          <w:szCs w:val="24"/>
        </w:rPr>
        <w:t>«</w:t>
      </w:r>
      <w:r w:rsidR="00F01CE2" w:rsidRPr="00C75CC1">
        <w:rPr>
          <w:rFonts w:ascii="Arial" w:hAnsi="Arial" w:cs="Arial"/>
          <w:b/>
          <w:sz w:val="24"/>
          <w:szCs w:val="24"/>
        </w:rPr>
        <w:t>С</w:t>
      </w:r>
      <w:r w:rsidR="00A30B85" w:rsidRPr="00C75CC1">
        <w:rPr>
          <w:rFonts w:ascii="Arial" w:hAnsi="Arial" w:cs="Arial"/>
          <w:b/>
          <w:sz w:val="24"/>
          <w:szCs w:val="24"/>
        </w:rPr>
        <w:t xml:space="preserve">истема </w:t>
      </w:r>
      <w:r w:rsidR="00F01CE2" w:rsidRPr="00C75CC1">
        <w:rPr>
          <w:rFonts w:ascii="Arial" w:hAnsi="Arial" w:cs="Arial"/>
          <w:b/>
          <w:sz w:val="24"/>
          <w:szCs w:val="24"/>
        </w:rPr>
        <w:t>поддержки жизненного цикла изделий</w:t>
      </w:r>
      <w:r w:rsidR="000A112D" w:rsidRPr="00C75CC1">
        <w:rPr>
          <w:rFonts w:ascii="Arial" w:hAnsi="Arial" w:cs="Arial"/>
          <w:b/>
          <w:sz w:val="24"/>
          <w:szCs w:val="24"/>
        </w:rPr>
        <w:t xml:space="preserve">. </w:t>
      </w:r>
      <w:r w:rsidR="004F75D3" w:rsidRPr="00C75CC1">
        <w:rPr>
          <w:rFonts w:ascii="Arial" w:hAnsi="Arial" w:cs="Arial"/>
          <w:b/>
          <w:sz w:val="24"/>
          <w:szCs w:val="24"/>
        </w:rPr>
        <w:t>Общие требования</w:t>
      </w:r>
      <w:r w:rsidRPr="00C75CC1">
        <w:rPr>
          <w:rFonts w:ascii="Arial" w:hAnsi="Arial" w:cs="Arial"/>
          <w:b/>
          <w:sz w:val="24"/>
          <w:szCs w:val="24"/>
        </w:rPr>
        <w:t>»</w:t>
      </w:r>
    </w:p>
    <w:p w14:paraId="29318FAC" w14:textId="77777777" w:rsidR="00037F06" w:rsidRPr="00C75CC1" w:rsidRDefault="00037F06" w:rsidP="00C75CC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D618DB4" w14:textId="77777777" w:rsidR="00E36AB8" w:rsidRPr="00C75CC1" w:rsidRDefault="009A2976" w:rsidP="00C75CC1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1</w:t>
      </w:r>
      <w:r w:rsidR="00E36AB8" w:rsidRPr="00C75CC1">
        <w:rPr>
          <w:rFonts w:ascii="Arial" w:hAnsi="Arial" w:cs="Arial"/>
          <w:b/>
          <w:sz w:val="24"/>
          <w:szCs w:val="24"/>
        </w:rPr>
        <w:tab/>
        <w:t>Осн</w:t>
      </w:r>
      <w:r w:rsidR="000E26D9" w:rsidRPr="00C75CC1">
        <w:rPr>
          <w:rFonts w:ascii="Arial" w:hAnsi="Arial" w:cs="Arial"/>
          <w:b/>
          <w:sz w:val="24"/>
          <w:szCs w:val="24"/>
        </w:rPr>
        <w:t>ование для разработки стандарта</w:t>
      </w:r>
    </w:p>
    <w:p w14:paraId="52861286" w14:textId="55231548" w:rsidR="009A2976" w:rsidRPr="00C75CC1" w:rsidRDefault="00E36AB8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 xml:space="preserve">Основанием для разработки </w:t>
      </w:r>
      <w:r w:rsidR="00093AAD" w:rsidRPr="00C75CC1">
        <w:rPr>
          <w:rFonts w:ascii="Arial" w:hAnsi="Arial" w:cs="Arial"/>
          <w:sz w:val="24"/>
          <w:szCs w:val="24"/>
        </w:rPr>
        <w:t>национального</w:t>
      </w:r>
      <w:r w:rsidRPr="00C75CC1">
        <w:rPr>
          <w:rFonts w:ascii="Arial" w:hAnsi="Arial" w:cs="Arial"/>
          <w:sz w:val="24"/>
          <w:szCs w:val="24"/>
        </w:rPr>
        <w:t xml:space="preserve"> стандарта явля</w:t>
      </w:r>
      <w:r w:rsidR="00F01CE2" w:rsidRPr="00C75CC1">
        <w:rPr>
          <w:rFonts w:ascii="Arial" w:hAnsi="Arial" w:cs="Arial"/>
          <w:sz w:val="24"/>
          <w:szCs w:val="24"/>
        </w:rPr>
        <w:t>ю</w:t>
      </w:r>
      <w:r w:rsidRPr="00C75CC1">
        <w:rPr>
          <w:rFonts w:ascii="Arial" w:hAnsi="Arial" w:cs="Arial"/>
          <w:sz w:val="24"/>
          <w:szCs w:val="24"/>
        </w:rPr>
        <w:t>тся</w:t>
      </w:r>
      <w:r w:rsidR="00FB2D08" w:rsidRPr="00C75CC1">
        <w:rPr>
          <w:rFonts w:ascii="Arial" w:hAnsi="Arial" w:cs="Arial"/>
          <w:sz w:val="24"/>
          <w:szCs w:val="24"/>
        </w:rPr>
        <w:t xml:space="preserve"> </w:t>
      </w:r>
      <w:bookmarkStart w:id="0" w:name="wpsMainContent"/>
      <w:r w:rsidR="00F01CE2" w:rsidRPr="00C75CC1">
        <w:rPr>
          <w:rFonts w:ascii="Arial" w:hAnsi="Arial" w:cs="Arial"/>
          <w:sz w:val="24"/>
          <w:szCs w:val="24"/>
        </w:rPr>
        <w:t xml:space="preserve">Перспективная программа стандартизации в области поддержки жизненного цикла изделий на 2024-2026 гг. (поручение председателя Правительства РФ ММ-П10-17296 от 29.11.2023) и </w:t>
      </w:r>
      <w:r w:rsidR="009A2976" w:rsidRPr="00C75CC1">
        <w:rPr>
          <w:rFonts w:ascii="Arial" w:hAnsi="Arial" w:cs="Arial"/>
          <w:sz w:val="24"/>
          <w:szCs w:val="24"/>
        </w:rPr>
        <w:t xml:space="preserve">Программа </w:t>
      </w:r>
      <w:r w:rsidR="00093AAD" w:rsidRPr="00C75CC1">
        <w:rPr>
          <w:rFonts w:ascii="Arial" w:hAnsi="Arial" w:cs="Arial"/>
          <w:sz w:val="24"/>
          <w:szCs w:val="24"/>
        </w:rPr>
        <w:t>национальной</w:t>
      </w:r>
      <w:r w:rsidRPr="00C75CC1">
        <w:rPr>
          <w:rFonts w:ascii="Arial" w:hAnsi="Arial" w:cs="Arial"/>
          <w:sz w:val="24"/>
          <w:szCs w:val="24"/>
        </w:rPr>
        <w:t xml:space="preserve"> стандарт</w:t>
      </w:r>
      <w:r w:rsidR="009A2976" w:rsidRPr="00C75CC1">
        <w:rPr>
          <w:rFonts w:ascii="Arial" w:hAnsi="Arial" w:cs="Arial"/>
          <w:sz w:val="24"/>
          <w:szCs w:val="24"/>
        </w:rPr>
        <w:t>изации</w:t>
      </w:r>
      <w:r w:rsidRPr="00C75CC1">
        <w:rPr>
          <w:rFonts w:ascii="Arial" w:hAnsi="Arial" w:cs="Arial"/>
          <w:sz w:val="24"/>
          <w:szCs w:val="24"/>
        </w:rPr>
        <w:t xml:space="preserve"> на 20</w:t>
      </w:r>
      <w:r w:rsidR="000A112D" w:rsidRPr="00C75CC1">
        <w:rPr>
          <w:rFonts w:ascii="Arial" w:hAnsi="Arial" w:cs="Arial"/>
          <w:sz w:val="24"/>
          <w:szCs w:val="24"/>
        </w:rPr>
        <w:t>2</w:t>
      </w:r>
      <w:r w:rsidR="00651C98" w:rsidRPr="00C75CC1">
        <w:rPr>
          <w:rFonts w:ascii="Arial" w:hAnsi="Arial" w:cs="Arial"/>
          <w:sz w:val="24"/>
          <w:szCs w:val="24"/>
        </w:rPr>
        <w:t>5</w:t>
      </w:r>
      <w:r w:rsidRPr="00C75CC1">
        <w:rPr>
          <w:rFonts w:ascii="Arial" w:hAnsi="Arial" w:cs="Arial"/>
          <w:sz w:val="24"/>
          <w:szCs w:val="24"/>
        </w:rPr>
        <w:t xml:space="preserve"> год</w:t>
      </w:r>
      <w:bookmarkEnd w:id="0"/>
      <w:r w:rsidRPr="00C75CC1">
        <w:rPr>
          <w:rFonts w:ascii="Arial" w:hAnsi="Arial" w:cs="Arial"/>
          <w:sz w:val="24"/>
          <w:szCs w:val="24"/>
        </w:rPr>
        <w:t>.</w:t>
      </w:r>
    </w:p>
    <w:p w14:paraId="7C817A50" w14:textId="58B4D632" w:rsidR="009A2976" w:rsidRPr="00C75CC1" w:rsidRDefault="009A2976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 xml:space="preserve">Шифр темы: </w:t>
      </w:r>
      <w:r w:rsidR="00C04071" w:rsidRPr="00C75CC1">
        <w:rPr>
          <w:rFonts w:ascii="Arial" w:hAnsi="Arial" w:cs="Arial"/>
          <w:sz w:val="24"/>
          <w:szCs w:val="24"/>
        </w:rPr>
        <w:t>1.0.482-</w:t>
      </w:r>
      <w:r w:rsidR="00BA2E55" w:rsidRPr="00BA2E55">
        <w:rPr>
          <w:rFonts w:ascii="Arial" w:hAnsi="Arial" w:cs="Arial"/>
          <w:color w:val="000000" w:themeColor="text1"/>
          <w:sz w:val="24"/>
          <w:szCs w:val="24"/>
        </w:rPr>
        <w:t>1.09</w:t>
      </w:r>
      <w:r w:rsidR="00BA2E55">
        <w:rPr>
          <w:rFonts w:ascii="Arial" w:hAnsi="Arial" w:cs="Arial"/>
          <w:color w:val="000000" w:themeColor="text1"/>
          <w:sz w:val="24"/>
          <w:szCs w:val="24"/>
        </w:rPr>
        <w:t>5</w:t>
      </w:r>
      <w:r w:rsidR="00BA2E55" w:rsidRPr="00BA2E55">
        <w:rPr>
          <w:rFonts w:ascii="Arial" w:hAnsi="Arial" w:cs="Arial"/>
          <w:color w:val="000000" w:themeColor="text1"/>
          <w:sz w:val="24"/>
          <w:szCs w:val="24"/>
        </w:rPr>
        <w:t>.25</w:t>
      </w:r>
    </w:p>
    <w:p w14:paraId="6D783639" w14:textId="1172251A" w:rsidR="00F01CE2" w:rsidRPr="00C75CC1" w:rsidRDefault="00F01CE2" w:rsidP="009F60EA">
      <w:pPr>
        <w:widowControl w:val="0"/>
        <w:tabs>
          <w:tab w:val="left" w:pos="358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>Разработка ГОСТ Р</w:t>
      </w:r>
      <w:r w:rsidR="009F60EA">
        <w:rPr>
          <w:rFonts w:ascii="Arial" w:hAnsi="Arial" w:cs="Arial"/>
          <w:sz w:val="24"/>
          <w:szCs w:val="24"/>
        </w:rPr>
        <w:tab/>
      </w:r>
    </w:p>
    <w:p w14:paraId="37C523AA" w14:textId="77777777" w:rsidR="00F01CE2" w:rsidRPr="00C75CC1" w:rsidRDefault="00F01CE2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>Вводится впервые</w:t>
      </w:r>
    </w:p>
    <w:p w14:paraId="4BA8C2CE" w14:textId="77777777" w:rsidR="00840992" w:rsidRPr="00C75CC1" w:rsidRDefault="00840992" w:rsidP="00C75CC1">
      <w:pPr>
        <w:widowControl w:val="0"/>
        <w:shd w:val="clear" w:color="auto" w:fill="FFFFFF"/>
        <w:tabs>
          <w:tab w:val="left" w:pos="41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463AEB" w14:textId="77777777" w:rsidR="009A7E4A" w:rsidRPr="00C75CC1" w:rsidRDefault="009A2976" w:rsidP="00C75CC1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2</w:t>
      </w:r>
      <w:r w:rsidR="00E36AB8" w:rsidRPr="00C75CC1">
        <w:rPr>
          <w:rFonts w:ascii="Arial" w:hAnsi="Arial" w:cs="Arial"/>
          <w:b/>
          <w:sz w:val="24"/>
          <w:szCs w:val="24"/>
        </w:rPr>
        <w:tab/>
      </w:r>
      <w:r w:rsidR="009A7E4A" w:rsidRPr="00C75CC1">
        <w:rPr>
          <w:rFonts w:ascii="Arial" w:hAnsi="Arial" w:cs="Arial"/>
          <w:b/>
          <w:sz w:val="24"/>
          <w:szCs w:val="24"/>
        </w:rPr>
        <w:t xml:space="preserve">Краткая характеристика объекта </w:t>
      </w:r>
      <w:r w:rsidRPr="00C75CC1">
        <w:rPr>
          <w:rFonts w:ascii="Arial" w:hAnsi="Arial" w:cs="Arial"/>
          <w:b/>
          <w:sz w:val="24"/>
          <w:szCs w:val="24"/>
        </w:rPr>
        <w:t xml:space="preserve">и аспекта </w:t>
      </w:r>
      <w:r w:rsidR="009A7E4A" w:rsidRPr="00C75CC1">
        <w:rPr>
          <w:rFonts w:ascii="Arial" w:hAnsi="Arial" w:cs="Arial"/>
          <w:b/>
          <w:sz w:val="24"/>
          <w:szCs w:val="24"/>
        </w:rPr>
        <w:t>стандартизации</w:t>
      </w:r>
      <w:r w:rsidRPr="00C75CC1">
        <w:rPr>
          <w:rFonts w:ascii="Arial" w:hAnsi="Arial" w:cs="Arial"/>
          <w:b/>
          <w:sz w:val="24"/>
          <w:szCs w:val="24"/>
        </w:rPr>
        <w:t xml:space="preserve"> </w:t>
      </w:r>
    </w:p>
    <w:p w14:paraId="354F1A4B" w14:textId="2376B49E" w:rsidR="000A112D" w:rsidRPr="00C75CC1" w:rsidRDefault="000A112D" w:rsidP="00C75CC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Объектом </w:t>
      </w:r>
      <w:r w:rsidRPr="00C75CC1">
        <w:rPr>
          <w:rFonts w:ascii="Arial" w:eastAsia="Times New Roman" w:hAnsi="Arial" w:cs="Arial"/>
          <w:sz w:val="24"/>
          <w:szCs w:val="24"/>
          <w:lang w:eastAsia="ru-RU"/>
        </w:rPr>
        <w:t>стандартизации является</w:t>
      </w:r>
      <w:r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6B6B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>поддержка жизненного цикла</w:t>
      </w:r>
      <w:r w:rsidR="003D7ED2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(ЖЦ)</w:t>
      </w:r>
      <w:r w:rsidR="00496B6B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изделий</w:t>
      </w:r>
      <w:r w:rsidR="008B1F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машиностроения (далее – изделий)</w:t>
      </w:r>
      <w:r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4BA6F45" w14:textId="6670E94E" w:rsidR="00F01CE2" w:rsidRPr="00C75CC1" w:rsidRDefault="00F01CE2" w:rsidP="00C75CC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>Аспектом стандартизации явля</w:t>
      </w:r>
      <w:r w:rsidR="004F75D3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тся </w:t>
      </w:r>
      <w:r w:rsidR="004F75D3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общие требования к </w:t>
      </w:r>
      <w:r w:rsidR="008B1F69">
        <w:rPr>
          <w:rFonts w:ascii="Arial" w:eastAsia="Times New Roman" w:hAnsi="Arial" w:cs="Arial"/>
          <w:bCs/>
          <w:sz w:val="24"/>
          <w:szCs w:val="24"/>
          <w:lang w:eastAsia="ru-RU"/>
        </w:rPr>
        <w:t>техническому существу</w:t>
      </w:r>
      <w:r w:rsidR="004F75D3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поддержк</w:t>
      </w:r>
      <w:r w:rsidR="008B1F69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4F75D3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ЖЦ изделий, общей методологии работ с применением системной инженерии и необходимым для этого технологиям</w:t>
      </w:r>
      <w:r w:rsidR="008B1F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ЖЦ</w:t>
      </w:r>
      <w:r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2F004B8" w14:textId="62B2A240" w:rsidR="00F874C7" w:rsidRPr="00F874C7" w:rsidRDefault="00F874C7" w:rsidP="00F874C7">
      <w:pPr>
        <w:pStyle w:val="ab"/>
        <w:rPr>
          <w:rFonts w:eastAsia="Times New Roman" w:cs="Arial"/>
          <w:bCs/>
          <w:color w:val="auto"/>
          <w:szCs w:val="24"/>
          <w:lang w:eastAsia="ru-RU"/>
        </w:rPr>
      </w:pPr>
      <w:r>
        <w:rPr>
          <w:rFonts w:eastAsia="Times New Roman" w:cs="Arial"/>
          <w:bCs/>
          <w:color w:val="auto"/>
          <w:szCs w:val="24"/>
          <w:lang w:eastAsia="ru-RU"/>
        </w:rPr>
        <w:t>П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 xml:space="preserve">оддержка ЖЦ изделия рассматривается как системно организованная инженерная деятельность </w:t>
      </w:r>
      <w:r w:rsidR="0053482E" w:rsidRPr="006E16DF">
        <w:rPr>
          <w:rFonts w:eastAsia="Times New Roman" w:cs="Arial"/>
          <w:bCs/>
          <w:szCs w:val="24"/>
          <w:lang w:eastAsia="ru-RU"/>
        </w:rPr>
        <w:t xml:space="preserve">субъектов </w:t>
      </w:r>
      <w:r w:rsidR="0053482E">
        <w:rPr>
          <w:rFonts w:eastAsia="Times New Roman" w:cs="Arial"/>
          <w:bCs/>
          <w:szCs w:val="24"/>
          <w:lang w:eastAsia="ru-RU"/>
        </w:rPr>
        <w:t>ЖЦ</w:t>
      </w:r>
      <w:r w:rsidR="0053482E" w:rsidRPr="006E16DF">
        <w:rPr>
          <w:rFonts w:eastAsia="Times New Roman" w:cs="Arial"/>
          <w:bCs/>
          <w:szCs w:val="24"/>
          <w:lang w:eastAsia="ru-RU"/>
        </w:rPr>
        <w:t xml:space="preserve"> по обеспечению разработки, производства, эксплуатации, ремонта изделий и завершения их </w:t>
      </w:r>
      <w:r w:rsidR="0053482E">
        <w:rPr>
          <w:rFonts w:eastAsia="Times New Roman" w:cs="Arial"/>
          <w:bCs/>
          <w:szCs w:val="24"/>
          <w:lang w:eastAsia="ru-RU"/>
        </w:rPr>
        <w:t>ЖЦ</w:t>
      </w:r>
      <w:r w:rsidR="0053482E" w:rsidRPr="006E16DF">
        <w:rPr>
          <w:rFonts w:eastAsia="Times New Roman" w:cs="Arial"/>
          <w:bCs/>
          <w:szCs w:val="24"/>
          <w:lang w:eastAsia="ru-RU"/>
        </w:rPr>
        <w:t xml:space="preserve">, осуществляемая на единых принципах с применением методологии системной инженерии и стандартизованных технологий управления </w:t>
      </w:r>
      <w:r w:rsidR="0053482E">
        <w:rPr>
          <w:rFonts w:eastAsia="Times New Roman" w:cs="Arial"/>
          <w:bCs/>
          <w:szCs w:val="24"/>
          <w:lang w:eastAsia="ru-RU"/>
        </w:rPr>
        <w:t>ЖЦ</w:t>
      </w:r>
      <w:r w:rsidR="0053482E" w:rsidRPr="006E16DF">
        <w:rPr>
          <w:rFonts w:eastAsia="Times New Roman" w:cs="Arial"/>
          <w:bCs/>
          <w:szCs w:val="24"/>
          <w:lang w:eastAsia="ru-RU"/>
        </w:rPr>
        <w:t>, компьютерных моделей, электронных документов, данных и средств обмена цифровой информацией в интегрированной информационной среде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>.</w:t>
      </w:r>
      <w:r>
        <w:rPr>
          <w:rFonts w:eastAsia="Times New Roman" w:cs="Arial"/>
          <w:bCs/>
          <w:color w:val="auto"/>
          <w:szCs w:val="24"/>
          <w:lang w:eastAsia="ru-RU"/>
        </w:rPr>
        <w:t xml:space="preserve"> При этом п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>оддержку ЖЦ не следует путать со вспомогательной деятельностью по материальному и информационному обеспечению основной деятельности на стадиях ЖЦ изделия.</w:t>
      </w:r>
    </w:p>
    <w:p w14:paraId="2CF1FC08" w14:textId="1E701AB4" w:rsidR="00F874C7" w:rsidRPr="00F874C7" w:rsidRDefault="00F874C7" w:rsidP="00F874C7">
      <w:pPr>
        <w:pStyle w:val="ab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 xml:space="preserve">Концепция поддержки ЖЦ изделия основана на трех основных элементах: </w:t>
      </w:r>
    </w:p>
    <w:p w14:paraId="5A5E9C0A" w14:textId="4AA52569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>принципах системной поддержки ЖЦ;</w:t>
      </w:r>
    </w:p>
    <w:p w14:paraId="7A95235D" w14:textId="3C99094F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>стандартизованных технологиях управления ЖЦ;</w:t>
      </w:r>
    </w:p>
    <w:p w14:paraId="467AB107" w14:textId="111B3E91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>
        <w:rPr>
          <w:rFonts w:eastAsia="Times New Roman" w:cs="Arial"/>
          <w:bCs/>
          <w:color w:val="auto"/>
          <w:szCs w:val="24"/>
          <w:lang w:eastAsia="ru-RU"/>
        </w:rPr>
        <w:t>интегрированной информационной среде (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>ИИС</w:t>
      </w:r>
      <w:r>
        <w:rPr>
          <w:rFonts w:eastAsia="Times New Roman" w:cs="Arial"/>
          <w:bCs/>
          <w:color w:val="auto"/>
          <w:szCs w:val="24"/>
          <w:lang w:eastAsia="ru-RU"/>
        </w:rPr>
        <w:t>)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 xml:space="preserve"> ЖЦ изделия, охватывающей весь его ЖЦ и позволяющей применять стандартизованные </w:t>
      </w:r>
      <w:r>
        <w:rPr>
          <w:rFonts w:eastAsia="Times New Roman" w:cs="Arial"/>
          <w:bCs/>
          <w:color w:val="auto"/>
          <w:szCs w:val="24"/>
          <w:lang w:eastAsia="ru-RU"/>
        </w:rPr>
        <w:t>компьютерные модели (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>КМ</w:t>
      </w:r>
      <w:r>
        <w:rPr>
          <w:rFonts w:eastAsia="Times New Roman" w:cs="Arial"/>
          <w:bCs/>
          <w:color w:val="auto"/>
          <w:szCs w:val="24"/>
          <w:lang w:eastAsia="ru-RU"/>
        </w:rPr>
        <w:t>)</w:t>
      </w:r>
      <w:r w:rsidRPr="00F874C7">
        <w:rPr>
          <w:rFonts w:eastAsia="Times New Roman" w:cs="Arial"/>
          <w:bCs/>
          <w:color w:val="auto"/>
          <w:szCs w:val="24"/>
          <w:lang w:eastAsia="ru-RU"/>
        </w:rPr>
        <w:t xml:space="preserve">, электронные документы, данные и средства обмена информацией. </w:t>
      </w:r>
    </w:p>
    <w:p w14:paraId="6BE63853" w14:textId="5D3BFBA5" w:rsidR="00F874C7" w:rsidRPr="00F874C7" w:rsidRDefault="00F874C7" w:rsidP="007C241E">
      <w:pPr>
        <w:pStyle w:val="ab"/>
        <w:keepNext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lastRenderedPageBreak/>
        <w:t>В основе поддержки ЖЦ изделия лежат следующие принципы:</w:t>
      </w:r>
    </w:p>
    <w:p w14:paraId="7A0BBFBC" w14:textId="2C8A1BB3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 xml:space="preserve">системный подход к организации деятельности на стадиях и этапах ЖЦ; </w:t>
      </w:r>
    </w:p>
    <w:p w14:paraId="2FC78B9B" w14:textId="430878B6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>единые правила ведения деятельности субъектами ЖЦ — участниками промышленной кооперации по разработке, производству и обеспечению эксплуатации изделия, связанными договорными обязательствами и координирующими свою деятельность в рамках иерархического распределения работ, выполняемых на всех стадиях и этапах ЖЦ данного изделия;</w:t>
      </w:r>
    </w:p>
    <w:p w14:paraId="154379FA" w14:textId="370BBCD4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>цифровое стандартизованное представление и прослеживаемость КМ, документов и данных в ИИС, единой для всех субъектов ЖЦ изделия определенного типа, с использованием стандартизованной технологии управления данными об изделии;</w:t>
      </w:r>
    </w:p>
    <w:p w14:paraId="58AB15EE" w14:textId="5857DB45" w:rsidR="00F874C7" w:rsidRPr="00F874C7" w:rsidRDefault="00F874C7" w:rsidP="00F874C7">
      <w:pPr>
        <w:pStyle w:val="ab"/>
        <w:numPr>
          <w:ilvl w:val="0"/>
          <w:numId w:val="8"/>
        </w:numPr>
        <w:ind w:left="0" w:firstLine="709"/>
        <w:rPr>
          <w:rFonts w:eastAsia="Times New Roman" w:cs="Arial"/>
          <w:bCs/>
          <w:color w:val="auto"/>
          <w:szCs w:val="24"/>
          <w:lang w:eastAsia="ru-RU"/>
        </w:rPr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>интеграция и адаптивность КМ, используемых при поддержке ЖЦ изделий, что предполагает, с одной стороны, их взаимную увязку и интероперабельность (функциональную совместимость), а с другой – возможность настройки и корректировки состава и параметров КМ, в том числе их обучение и самообучение на основе данных и знаний, накапливаемых по мере продвижения типовой конструкции и конкретных экземпляров изделий по стадиям и этапам ЖЦ.</w:t>
      </w:r>
    </w:p>
    <w:p w14:paraId="2B1BD170" w14:textId="3D83C021" w:rsidR="008B1F69" w:rsidRDefault="00F874C7" w:rsidP="00F874C7">
      <w:pPr>
        <w:pStyle w:val="ab"/>
        <w:outlineLvl w:val="9"/>
      </w:pPr>
      <w:r w:rsidRPr="00F874C7">
        <w:rPr>
          <w:rFonts w:eastAsia="Times New Roman" w:cs="Arial"/>
          <w:bCs/>
          <w:color w:val="auto"/>
          <w:szCs w:val="24"/>
          <w:lang w:eastAsia="ru-RU"/>
        </w:rPr>
        <w:t>Инструментами реализации указанных принципов являются специализированные инженерные и информационные технологии и ИИС ЖЦ изделия.</w:t>
      </w:r>
    </w:p>
    <w:p w14:paraId="27A6AE61" w14:textId="49556C35" w:rsidR="00F51144" w:rsidRDefault="00F51144" w:rsidP="008B1F69">
      <w:pPr>
        <w:pStyle w:val="ab"/>
        <w:outlineLvl w:val="9"/>
        <w:rPr>
          <w:rFonts w:eastAsia="Times New Roman" w:cs="Arial"/>
          <w:bCs/>
          <w:szCs w:val="24"/>
          <w:lang w:eastAsia="ru-RU"/>
        </w:rPr>
      </w:pPr>
      <w:r>
        <w:t xml:space="preserve">Стандарт состоит из двух основных частей. В разделе 4 устанавливаются общие положения в отношении целей и </w:t>
      </w:r>
      <w:r w:rsidR="0053482E">
        <w:t xml:space="preserve">принципов </w:t>
      </w:r>
      <w:r>
        <w:t xml:space="preserve">поддержки ЖЦ изделий. В разделе 5 устанавливаются общие требования </w:t>
      </w:r>
      <w:r w:rsidRPr="00C75CC1">
        <w:rPr>
          <w:rFonts w:eastAsia="Times New Roman" w:cs="Arial"/>
          <w:bCs/>
          <w:szCs w:val="24"/>
          <w:lang w:eastAsia="ru-RU"/>
        </w:rPr>
        <w:t xml:space="preserve">к </w:t>
      </w:r>
      <w:r>
        <w:rPr>
          <w:rFonts w:eastAsia="Times New Roman" w:cs="Arial"/>
          <w:bCs/>
          <w:szCs w:val="24"/>
          <w:lang w:eastAsia="ru-RU"/>
        </w:rPr>
        <w:t>техническому существу</w:t>
      </w:r>
      <w:r w:rsidRPr="00C75CC1">
        <w:rPr>
          <w:rFonts w:eastAsia="Times New Roman" w:cs="Arial"/>
          <w:bCs/>
          <w:szCs w:val="24"/>
          <w:lang w:eastAsia="ru-RU"/>
        </w:rPr>
        <w:t xml:space="preserve"> поддержк</w:t>
      </w:r>
      <w:r>
        <w:rPr>
          <w:rFonts w:eastAsia="Times New Roman" w:cs="Arial"/>
          <w:bCs/>
          <w:szCs w:val="24"/>
          <w:lang w:eastAsia="ru-RU"/>
        </w:rPr>
        <w:t>и</w:t>
      </w:r>
      <w:r w:rsidRPr="00C75CC1">
        <w:rPr>
          <w:rFonts w:eastAsia="Times New Roman" w:cs="Arial"/>
          <w:bCs/>
          <w:szCs w:val="24"/>
          <w:lang w:eastAsia="ru-RU"/>
        </w:rPr>
        <w:t xml:space="preserve"> ЖЦ изделий, общей методологии работ с применением системной инженерии и необходимым для этого технологиям</w:t>
      </w:r>
      <w:r>
        <w:rPr>
          <w:rFonts w:eastAsia="Times New Roman" w:cs="Arial"/>
          <w:bCs/>
          <w:szCs w:val="24"/>
          <w:lang w:eastAsia="ru-RU"/>
        </w:rPr>
        <w:t xml:space="preserve"> поддержки ЖЦ.</w:t>
      </w:r>
    </w:p>
    <w:p w14:paraId="2E84D749" w14:textId="44369719" w:rsidR="008B79A7" w:rsidRPr="00C75CC1" w:rsidRDefault="008B1F69" w:rsidP="008B1F69">
      <w:pPr>
        <w:pStyle w:val="ab"/>
        <w:outlineLvl w:val="9"/>
        <w:rPr>
          <w:rFonts w:cs="Arial"/>
          <w:szCs w:val="24"/>
        </w:rPr>
      </w:pPr>
      <w:r w:rsidRPr="00E21349">
        <w:t>Настоящий стандарт пр</w:t>
      </w:r>
      <w:r>
        <w:t xml:space="preserve">едназначен для применения </w:t>
      </w:r>
      <w:bookmarkStart w:id="1" w:name="_Hlk191291639"/>
      <w:r>
        <w:t xml:space="preserve">неограниченным кругом лиц </w:t>
      </w:r>
      <w:bookmarkEnd w:id="1"/>
      <w:r w:rsidRPr="00E21349">
        <w:t xml:space="preserve">при </w:t>
      </w:r>
      <w:r>
        <w:t xml:space="preserve">организации и осуществлении </w:t>
      </w:r>
      <w:r w:rsidRPr="00E21349">
        <w:t xml:space="preserve">поддержки </w:t>
      </w:r>
      <w:r>
        <w:t>ЖЦ</w:t>
      </w:r>
      <w:r w:rsidRPr="00E21349">
        <w:t xml:space="preserve"> изделий.</w:t>
      </w:r>
      <w:r>
        <w:t xml:space="preserve"> </w:t>
      </w:r>
      <w:bookmarkStart w:id="2" w:name="_Hlk191291690"/>
      <w:r w:rsidR="007E0AAA" w:rsidRPr="00C75CC1">
        <w:rPr>
          <w:rFonts w:cs="Arial"/>
          <w:szCs w:val="24"/>
        </w:rPr>
        <w:t xml:space="preserve">Стандарт распространяется на </w:t>
      </w:r>
      <w:r w:rsidR="00145942" w:rsidRPr="00C75CC1">
        <w:rPr>
          <w:rFonts w:cs="Arial"/>
          <w:szCs w:val="24"/>
        </w:rPr>
        <w:t xml:space="preserve">все виды </w:t>
      </w:r>
      <w:r w:rsidR="007E0AAA" w:rsidRPr="00C75CC1">
        <w:rPr>
          <w:rFonts w:cs="Arial"/>
          <w:szCs w:val="24"/>
        </w:rPr>
        <w:t>издели</w:t>
      </w:r>
      <w:r w:rsidR="00145942" w:rsidRPr="00C75CC1">
        <w:rPr>
          <w:rFonts w:cs="Arial"/>
          <w:szCs w:val="24"/>
        </w:rPr>
        <w:t>й</w:t>
      </w:r>
      <w:r w:rsidR="00BA2E55">
        <w:rPr>
          <w:rFonts w:cs="Arial"/>
          <w:szCs w:val="24"/>
        </w:rPr>
        <w:t xml:space="preserve"> машиностроения</w:t>
      </w:r>
      <w:r w:rsidR="007E0AAA" w:rsidRPr="00C75CC1">
        <w:rPr>
          <w:rFonts w:cs="Arial"/>
          <w:szCs w:val="24"/>
        </w:rPr>
        <w:t>.</w:t>
      </w:r>
      <w:bookmarkEnd w:id="2"/>
    </w:p>
    <w:p w14:paraId="3943D387" w14:textId="77777777" w:rsidR="007E0AAA" w:rsidRPr="00C75CC1" w:rsidRDefault="007E0AAA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16AADF" w14:textId="77777777" w:rsidR="009A7E4A" w:rsidRPr="00C75CC1" w:rsidRDefault="009A2976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3</w:t>
      </w:r>
      <w:r w:rsidR="00E36AB8" w:rsidRPr="00C75CC1">
        <w:rPr>
          <w:rFonts w:ascii="Arial" w:hAnsi="Arial" w:cs="Arial"/>
          <w:b/>
          <w:sz w:val="24"/>
          <w:szCs w:val="24"/>
        </w:rPr>
        <w:tab/>
      </w:r>
      <w:r w:rsidR="009A7E4A" w:rsidRPr="00C75CC1">
        <w:rPr>
          <w:rFonts w:ascii="Arial" w:hAnsi="Arial" w:cs="Arial"/>
          <w:b/>
          <w:sz w:val="24"/>
          <w:szCs w:val="24"/>
        </w:rPr>
        <w:t xml:space="preserve">Обоснование целесообразности разработки </w:t>
      </w:r>
      <w:r w:rsidR="00C52152" w:rsidRPr="00C75CC1">
        <w:rPr>
          <w:rFonts w:ascii="Arial" w:hAnsi="Arial" w:cs="Arial"/>
          <w:b/>
          <w:sz w:val="24"/>
          <w:szCs w:val="24"/>
        </w:rPr>
        <w:t xml:space="preserve">национального </w:t>
      </w:r>
      <w:r w:rsidR="009A7E4A" w:rsidRPr="00C75CC1">
        <w:rPr>
          <w:rFonts w:ascii="Arial" w:hAnsi="Arial" w:cs="Arial"/>
          <w:b/>
          <w:sz w:val="24"/>
          <w:szCs w:val="24"/>
        </w:rPr>
        <w:t xml:space="preserve">стандарта </w:t>
      </w:r>
      <w:r w:rsidRPr="00C75CC1">
        <w:rPr>
          <w:rFonts w:ascii="Arial" w:hAnsi="Arial" w:cs="Arial"/>
          <w:b/>
          <w:sz w:val="24"/>
          <w:szCs w:val="24"/>
        </w:rPr>
        <w:t>(</w:t>
      </w:r>
      <w:r w:rsidRPr="00C75CC1">
        <w:rPr>
          <w:rFonts w:ascii="Arial" w:eastAsia="ArialMT" w:hAnsi="Arial" w:cs="Arial"/>
          <w:b/>
          <w:sz w:val="24"/>
          <w:szCs w:val="24"/>
        </w:rPr>
        <w:t>технико-экономическое, социальное или иное)</w:t>
      </w:r>
    </w:p>
    <w:p w14:paraId="52A61C21" w14:textId="45B8B6E4" w:rsidR="009A7E4A" w:rsidRPr="00C75CC1" w:rsidRDefault="009A2976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 xml:space="preserve">Проект </w:t>
      </w:r>
      <w:r w:rsidR="00CB7AEC">
        <w:rPr>
          <w:rFonts w:ascii="Arial" w:hAnsi="Arial" w:cs="Arial"/>
          <w:sz w:val="24"/>
          <w:szCs w:val="24"/>
        </w:rPr>
        <w:t xml:space="preserve">стандарта </w:t>
      </w:r>
      <w:r w:rsidRPr="00C75CC1">
        <w:rPr>
          <w:rFonts w:ascii="Arial" w:hAnsi="Arial" w:cs="Arial"/>
          <w:sz w:val="24"/>
          <w:szCs w:val="24"/>
        </w:rPr>
        <w:t xml:space="preserve">разработан </w:t>
      </w:r>
      <w:r w:rsidR="009A7E4A" w:rsidRPr="00C75CC1">
        <w:rPr>
          <w:rFonts w:ascii="Arial" w:hAnsi="Arial" w:cs="Arial"/>
          <w:sz w:val="24"/>
          <w:szCs w:val="24"/>
        </w:rPr>
        <w:t>с целью</w:t>
      </w:r>
      <w:r w:rsidR="00145942" w:rsidRPr="00C75CC1">
        <w:rPr>
          <w:rFonts w:ascii="Arial" w:hAnsi="Arial" w:cs="Arial"/>
          <w:sz w:val="24"/>
          <w:szCs w:val="24"/>
        </w:rPr>
        <w:t xml:space="preserve"> </w:t>
      </w:r>
      <w:r w:rsidR="00496B6B" w:rsidRPr="00C75CC1">
        <w:rPr>
          <w:rFonts w:ascii="Arial" w:hAnsi="Arial" w:cs="Arial"/>
          <w:sz w:val="24"/>
          <w:szCs w:val="24"/>
        </w:rPr>
        <w:t xml:space="preserve">установления </w:t>
      </w:r>
      <w:r w:rsidR="004F75D3" w:rsidRPr="00C75CC1">
        <w:rPr>
          <w:rFonts w:ascii="Arial" w:hAnsi="Arial" w:cs="Arial"/>
          <w:sz w:val="24"/>
          <w:szCs w:val="24"/>
        </w:rPr>
        <w:t xml:space="preserve">общих требований к </w:t>
      </w:r>
      <w:r w:rsidR="00CB7AEC">
        <w:rPr>
          <w:rFonts w:ascii="Arial" w:hAnsi="Arial" w:cs="Arial"/>
          <w:sz w:val="24"/>
          <w:szCs w:val="24"/>
        </w:rPr>
        <w:t xml:space="preserve">техническому существу </w:t>
      </w:r>
      <w:r w:rsidR="004F75D3" w:rsidRPr="00C75CC1">
        <w:rPr>
          <w:rFonts w:ascii="Arial" w:hAnsi="Arial" w:cs="Arial"/>
          <w:sz w:val="24"/>
          <w:szCs w:val="24"/>
        </w:rPr>
        <w:t xml:space="preserve">и </w:t>
      </w:r>
      <w:r w:rsidR="004F75D3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методологии работ </w:t>
      </w:r>
      <w:r w:rsidR="00496B6B" w:rsidRPr="00C75CC1">
        <w:rPr>
          <w:rFonts w:ascii="Arial" w:hAnsi="Arial" w:cs="Arial"/>
          <w:sz w:val="24"/>
          <w:szCs w:val="24"/>
        </w:rPr>
        <w:t xml:space="preserve">в области поддержки </w:t>
      </w:r>
      <w:r w:rsidR="003D7ED2" w:rsidRPr="00C75CC1">
        <w:rPr>
          <w:rFonts w:ascii="Arial" w:hAnsi="Arial" w:cs="Arial"/>
          <w:sz w:val="24"/>
          <w:szCs w:val="24"/>
        </w:rPr>
        <w:t>ЖЦ</w:t>
      </w:r>
      <w:r w:rsidR="00496B6B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изделий.</w:t>
      </w:r>
      <w:r w:rsidR="00CB7A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Общие требования содержат также указания по применению смежных стандартов в области поддержки ЖЦ изделий.</w:t>
      </w:r>
    </w:p>
    <w:p w14:paraId="08277C9C" w14:textId="7E4ACF63" w:rsidR="00496B6B" w:rsidRPr="00C75CC1" w:rsidRDefault="00496B6B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 xml:space="preserve">Актуальность решения этой задачи была подтверждена при разработке </w:t>
      </w:r>
      <w:r w:rsidRPr="00C75CC1">
        <w:rPr>
          <w:rFonts w:ascii="Arial" w:hAnsi="Arial" w:cs="Arial"/>
          <w:sz w:val="24"/>
          <w:szCs w:val="24"/>
        </w:rPr>
        <w:lastRenderedPageBreak/>
        <w:t xml:space="preserve">Перспективной программы стандартизации в области поддержки </w:t>
      </w:r>
      <w:r w:rsidR="003D7ED2" w:rsidRPr="00C75CC1">
        <w:rPr>
          <w:rFonts w:ascii="Arial" w:hAnsi="Arial" w:cs="Arial"/>
          <w:sz w:val="24"/>
          <w:szCs w:val="24"/>
        </w:rPr>
        <w:t>ЖЦ</w:t>
      </w:r>
      <w:r w:rsidRPr="00C75CC1">
        <w:rPr>
          <w:rFonts w:ascii="Arial" w:hAnsi="Arial" w:cs="Arial"/>
          <w:sz w:val="24"/>
          <w:szCs w:val="24"/>
        </w:rPr>
        <w:t xml:space="preserve"> изделий на 2024-2026</w:t>
      </w:r>
      <w:r w:rsidR="003D7ED2" w:rsidRPr="00C75CC1">
        <w:rPr>
          <w:rFonts w:ascii="Arial" w:hAnsi="Arial" w:cs="Arial"/>
          <w:sz w:val="24"/>
          <w:szCs w:val="24"/>
        </w:rPr>
        <w:t> </w:t>
      </w:r>
      <w:r w:rsidRPr="00C75CC1">
        <w:rPr>
          <w:rFonts w:ascii="Arial" w:hAnsi="Arial" w:cs="Arial"/>
          <w:sz w:val="24"/>
          <w:szCs w:val="24"/>
        </w:rPr>
        <w:t xml:space="preserve">гг. для обеспечения цифровой трансформации отечественного машиностроения. Выявлена необходимость </w:t>
      </w:r>
      <w:r w:rsidR="00D84E89" w:rsidRPr="00C75CC1">
        <w:rPr>
          <w:rFonts w:ascii="Arial" w:hAnsi="Arial" w:cs="Arial"/>
          <w:sz w:val="24"/>
          <w:szCs w:val="24"/>
        </w:rPr>
        <w:t xml:space="preserve">стандартизации принципов и методологии работ по поддержке ЖЦ изделий в обеспечение </w:t>
      </w:r>
      <w:r w:rsidR="00D314BC" w:rsidRPr="00C75CC1">
        <w:rPr>
          <w:rFonts w:ascii="Arial" w:hAnsi="Arial" w:cs="Arial"/>
          <w:sz w:val="24"/>
          <w:szCs w:val="24"/>
        </w:rPr>
        <w:t xml:space="preserve">эффективной промышленной кооперации </w:t>
      </w:r>
      <w:r w:rsidR="00D84E89" w:rsidRPr="00C75CC1">
        <w:rPr>
          <w:rFonts w:ascii="Arial" w:hAnsi="Arial" w:cs="Arial"/>
          <w:sz w:val="24"/>
          <w:szCs w:val="24"/>
        </w:rPr>
        <w:t>и интероперабельности применяемых программных средств</w:t>
      </w:r>
      <w:r w:rsidRPr="00C75CC1">
        <w:rPr>
          <w:rFonts w:ascii="Arial" w:hAnsi="Arial" w:cs="Arial"/>
          <w:sz w:val="24"/>
          <w:szCs w:val="24"/>
        </w:rPr>
        <w:t xml:space="preserve">. </w:t>
      </w:r>
      <w:r w:rsidR="007D1E9F" w:rsidRPr="00C75CC1">
        <w:rPr>
          <w:rFonts w:ascii="Arial" w:hAnsi="Arial" w:cs="Arial"/>
          <w:sz w:val="24"/>
          <w:szCs w:val="24"/>
        </w:rPr>
        <w:t>Установление н</w:t>
      </w:r>
      <w:r w:rsidRPr="00C75CC1">
        <w:rPr>
          <w:rFonts w:ascii="Arial" w:hAnsi="Arial" w:cs="Arial"/>
          <w:sz w:val="24"/>
          <w:szCs w:val="24"/>
        </w:rPr>
        <w:t>астоящи</w:t>
      </w:r>
      <w:r w:rsidR="007D1E9F" w:rsidRPr="00C75CC1">
        <w:rPr>
          <w:rFonts w:ascii="Arial" w:hAnsi="Arial" w:cs="Arial"/>
          <w:sz w:val="24"/>
          <w:szCs w:val="24"/>
        </w:rPr>
        <w:t>м</w:t>
      </w:r>
      <w:r w:rsidRPr="00C75CC1">
        <w:rPr>
          <w:rFonts w:ascii="Arial" w:hAnsi="Arial" w:cs="Arial"/>
          <w:sz w:val="24"/>
          <w:szCs w:val="24"/>
        </w:rPr>
        <w:t xml:space="preserve"> проект</w:t>
      </w:r>
      <w:r w:rsidR="007D1E9F" w:rsidRPr="00C75CC1">
        <w:rPr>
          <w:rFonts w:ascii="Arial" w:hAnsi="Arial" w:cs="Arial"/>
          <w:sz w:val="24"/>
          <w:szCs w:val="24"/>
        </w:rPr>
        <w:t>ом</w:t>
      </w:r>
      <w:r w:rsidRPr="00C75CC1">
        <w:rPr>
          <w:rFonts w:ascii="Arial" w:hAnsi="Arial" w:cs="Arial"/>
          <w:sz w:val="24"/>
          <w:szCs w:val="24"/>
        </w:rPr>
        <w:t xml:space="preserve"> ГОСТ Р </w:t>
      </w:r>
      <w:r w:rsidR="00D84E89" w:rsidRPr="00C75CC1">
        <w:rPr>
          <w:rFonts w:ascii="Arial" w:hAnsi="Arial" w:cs="Arial"/>
          <w:sz w:val="24"/>
          <w:szCs w:val="24"/>
        </w:rPr>
        <w:t xml:space="preserve">общих требований в рассматриваемой области </w:t>
      </w:r>
      <w:r w:rsidRPr="00C75CC1">
        <w:rPr>
          <w:rFonts w:ascii="Arial" w:hAnsi="Arial" w:cs="Arial"/>
          <w:sz w:val="24"/>
          <w:szCs w:val="24"/>
        </w:rPr>
        <w:t>упр</w:t>
      </w:r>
      <w:r w:rsidR="007D1E9F" w:rsidRPr="00C75CC1">
        <w:rPr>
          <w:rFonts w:ascii="Arial" w:hAnsi="Arial" w:cs="Arial"/>
          <w:sz w:val="24"/>
          <w:szCs w:val="24"/>
        </w:rPr>
        <w:t xml:space="preserve">остит </w:t>
      </w:r>
      <w:r w:rsidR="00D84E89" w:rsidRPr="00C75CC1">
        <w:rPr>
          <w:rFonts w:ascii="Arial" w:hAnsi="Arial" w:cs="Arial"/>
          <w:sz w:val="24"/>
          <w:szCs w:val="24"/>
        </w:rPr>
        <w:t>взаимодействие участников работ и повысит эффективность поддержки ЖЦ изделий</w:t>
      </w:r>
      <w:r w:rsidRPr="00C75CC1">
        <w:rPr>
          <w:rFonts w:ascii="Arial" w:hAnsi="Arial" w:cs="Arial"/>
          <w:sz w:val="24"/>
          <w:szCs w:val="24"/>
        </w:rPr>
        <w:t>.</w:t>
      </w:r>
    </w:p>
    <w:p w14:paraId="339B55C8" w14:textId="77777777" w:rsidR="009A2976" w:rsidRPr="00C75CC1" w:rsidRDefault="009A2976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936A110" w14:textId="77777777" w:rsidR="009A2976" w:rsidRPr="00C75CC1" w:rsidRDefault="009A2976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4</w:t>
      </w:r>
      <w:r w:rsidRPr="00C75CC1">
        <w:rPr>
          <w:rFonts w:ascii="Arial" w:hAnsi="Arial" w:cs="Arial"/>
          <w:b/>
          <w:sz w:val="24"/>
          <w:szCs w:val="24"/>
        </w:rPr>
        <w:tab/>
      </w:r>
      <w:r w:rsidRPr="00C75CC1">
        <w:rPr>
          <w:rFonts w:ascii="Arial" w:eastAsia="ArialMT" w:hAnsi="Arial" w:cs="Arial"/>
          <w:b/>
          <w:sz w:val="24"/>
          <w:szCs w:val="24"/>
        </w:rPr>
        <w:t>Сведения о соответствии проекта стандарта техническим регламентам Евразийского экономического союза, федеральным законам, техническим регламентам и иным нормативным правовым актам Российской Федерации</w:t>
      </w:r>
    </w:p>
    <w:p w14:paraId="6FCDC09F" w14:textId="66234FBF" w:rsidR="000A112D" w:rsidRPr="00C75CC1" w:rsidRDefault="000A112D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5CC1">
        <w:rPr>
          <w:rFonts w:ascii="Arial" w:hAnsi="Arial" w:cs="Arial"/>
          <w:color w:val="000000"/>
          <w:sz w:val="24"/>
          <w:szCs w:val="24"/>
          <w:lang w:eastAsia="ru-RU"/>
        </w:rPr>
        <w:t>Проект стандарта соответству</w:t>
      </w:r>
      <w:r w:rsidR="00515BE8" w:rsidRPr="00C75CC1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C75CC1">
        <w:rPr>
          <w:rFonts w:ascii="Arial" w:hAnsi="Arial" w:cs="Arial"/>
          <w:color w:val="000000"/>
          <w:sz w:val="24"/>
          <w:szCs w:val="24"/>
          <w:lang w:eastAsia="ru-RU"/>
        </w:rPr>
        <w:t>т законодательству Российской Федерации.</w:t>
      </w:r>
    </w:p>
    <w:p w14:paraId="43637D7C" w14:textId="77777777" w:rsidR="000A112D" w:rsidRPr="00C75CC1" w:rsidRDefault="000A112D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5CC1">
        <w:rPr>
          <w:rFonts w:ascii="Arial" w:hAnsi="Arial" w:cs="Arial"/>
          <w:color w:val="000000"/>
          <w:sz w:val="24"/>
          <w:szCs w:val="24"/>
          <w:lang w:eastAsia="ru-RU"/>
        </w:rPr>
        <w:t>Проект стандарта и документация к нему оформлены в соответствии со стандартами системы ГСС и нормативными актами Росстандарта.</w:t>
      </w:r>
    </w:p>
    <w:p w14:paraId="5AD1E346" w14:textId="77777777" w:rsidR="0076325B" w:rsidRPr="00C75CC1" w:rsidRDefault="0076325B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4108DD7B" w14:textId="77777777" w:rsidR="00190101" w:rsidRPr="00C75CC1" w:rsidRDefault="008965BE" w:rsidP="00F51144">
      <w:pPr>
        <w:keepNext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75CC1">
        <w:rPr>
          <w:rFonts w:ascii="Arial" w:hAnsi="Arial" w:cs="Arial"/>
          <w:b/>
          <w:sz w:val="24"/>
          <w:szCs w:val="24"/>
        </w:rPr>
        <w:t>5</w:t>
      </w:r>
      <w:r w:rsidR="00840992" w:rsidRPr="00C75CC1">
        <w:rPr>
          <w:rFonts w:ascii="Arial" w:hAnsi="Arial" w:cs="Arial"/>
          <w:b/>
          <w:sz w:val="24"/>
          <w:szCs w:val="24"/>
        </w:rPr>
        <w:tab/>
      </w:r>
      <w:r w:rsidR="00190101" w:rsidRPr="00C75CC1">
        <w:rPr>
          <w:rFonts w:ascii="Arial" w:eastAsia="ArialMT" w:hAnsi="Arial" w:cs="Arial"/>
          <w:b/>
          <w:sz w:val="24"/>
          <w:szCs w:val="24"/>
        </w:rPr>
        <w:t>Сведения о проведенных научно-исследовательских работах, технических предложениях, опытно-конструкторских, опытно-технологических и проектных работах, а также аналитических работах, послуживших основой для разработки первой редакции проекта стандарта</w:t>
      </w:r>
      <w:r w:rsidR="00190101" w:rsidRPr="00C75CC1">
        <w:rPr>
          <w:rFonts w:ascii="Arial" w:eastAsia="ArialMT" w:hAnsi="Arial" w:cs="Arial"/>
          <w:sz w:val="24"/>
          <w:szCs w:val="24"/>
        </w:rPr>
        <w:t xml:space="preserve"> </w:t>
      </w:r>
      <w:r w:rsidR="00190101" w:rsidRPr="00C75CC1">
        <w:rPr>
          <w:rFonts w:ascii="Arial" w:eastAsia="ArialMT" w:hAnsi="Arial" w:cs="Arial"/>
          <w:b/>
          <w:i/>
          <w:sz w:val="24"/>
          <w:szCs w:val="24"/>
          <w:u w:val="single"/>
        </w:rPr>
        <w:t>(при наличии)</w:t>
      </w:r>
    </w:p>
    <w:p w14:paraId="6D2F2AD7" w14:textId="77777777" w:rsidR="00DE17C1" w:rsidRPr="00C75CC1" w:rsidRDefault="00DE17C1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>Научно-исследовательские работы, технические предложения, опытно-конструкторские, опытно-технологические и проектные работы, а также аналитические работы, послужившие основой для разработки первой редакции проекта стандарта отсутствуют.</w:t>
      </w:r>
    </w:p>
    <w:p w14:paraId="0C25847D" w14:textId="7680A6DC" w:rsidR="008965BE" w:rsidRPr="00C75CC1" w:rsidRDefault="00BF5DCA" w:rsidP="00C75CC1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CC1">
        <w:rPr>
          <w:rFonts w:ascii="Arial" w:hAnsi="Arial" w:cs="Arial"/>
          <w:sz w:val="24"/>
          <w:szCs w:val="24"/>
        </w:rPr>
        <w:t xml:space="preserve">Основой для разработки первой редакции настоящего проекта ГОСТ Р является </w:t>
      </w:r>
      <w:r w:rsidR="00D84E89" w:rsidRPr="00C75CC1">
        <w:rPr>
          <w:rFonts w:ascii="Arial" w:hAnsi="Arial" w:cs="Arial"/>
          <w:sz w:val="24"/>
          <w:szCs w:val="24"/>
        </w:rPr>
        <w:t xml:space="preserve">использования </w:t>
      </w:r>
      <w:r w:rsidRPr="00C75CC1">
        <w:rPr>
          <w:rFonts w:ascii="Arial" w:hAnsi="Arial" w:cs="Arial"/>
          <w:sz w:val="24"/>
          <w:szCs w:val="24"/>
        </w:rPr>
        <w:t xml:space="preserve">опыта применения </w:t>
      </w:r>
      <w:r w:rsidR="00D84E89" w:rsidRPr="00C75CC1">
        <w:rPr>
          <w:rFonts w:ascii="Arial" w:hAnsi="Arial" w:cs="Arial"/>
          <w:sz w:val="24"/>
          <w:szCs w:val="24"/>
        </w:rPr>
        <w:t>в разных промышленных отраслях методологии основанной на моделях системной инженерии</w:t>
      </w:r>
      <w:r w:rsidRPr="00C75CC1">
        <w:rPr>
          <w:rFonts w:ascii="Arial" w:hAnsi="Arial" w:cs="Arial"/>
          <w:sz w:val="24"/>
          <w:szCs w:val="24"/>
        </w:rPr>
        <w:t xml:space="preserve">, а также результаты </w:t>
      </w:r>
      <w:r w:rsidR="00D84E89" w:rsidRPr="00C75CC1">
        <w:rPr>
          <w:rFonts w:ascii="Arial" w:hAnsi="Arial" w:cs="Arial"/>
          <w:sz w:val="24"/>
          <w:szCs w:val="24"/>
        </w:rPr>
        <w:t xml:space="preserve">работ по стандартизации </w:t>
      </w:r>
      <w:r w:rsidR="006C3915" w:rsidRPr="00C75CC1">
        <w:rPr>
          <w:rFonts w:ascii="Arial" w:hAnsi="Arial" w:cs="Arial"/>
          <w:sz w:val="24"/>
          <w:szCs w:val="24"/>
        </w:rPr>
        <w:t xml:space="preserve">в данной области, рассмотренные при </w:t>
      </w:r>
      <w:r w:rsidRPr="00C75CC1">
        <w:rPr>
          <w:rFonts w:ascii="Arial" w:hAnsi="Arial" w:cs="Arial"/>
          <w:sz w:val="24"/>
          <w:szCs w:val="24"/>
        </w:rPr>
        <w:t>разработке Перспективной программы стандартизации в области поддержки ЖЦ изделий на 2024-2026 гг</w:t>
      </w:r>
      <w:r w:rsidR="008965BE" w:rsidRPr="00C75CC1">
        <w:rPr>
          <w:rFonts w:ascii="Arial" w:hAnsi="Arial" w:cs="Arial"/>
          <w:sz w:val="24"/>
          <w:szCs w:val="24"/>
        </w:rPr>
        <w:t>.</w:t>
      </w:r>
    </w:p>
    <w:p w14:paraId="165869DB" w14:textId="77777777" w:rsidR="00190101" w:rsidRPr="00C75CC1" w:rsidRDefault="00190101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8E1C41C" w14:textId="77777777" w:rsidR="00767345" w:rsidRPr="00C75CC1" w:rsidRDefault="008965BE" w:rsidP="0053482E">
      <w:pPr>
        <w:keepLines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eastAsia="ArialMT" w:hAnsi="Arial" w:cs="Arial"/>
          <w:b/>
          <w:sz w:val="24"/>
          <w:szCs w:val="24"/>
        </w:rPr>
        <w:t>6</w:t>
      </w:r>
      <w:r w:rsidR="00767345" w:rsidRPr="00C75CC1">
        <w:rPr>
          <w:rFonts w:ascii="Arial" w:eastAsia="ArialMT" w:hAnsi="Arial" w:cs="Arial"/>
          <w:b/>
          <w:sz w:val="24"/>
          <w:szCs w:val="24"/>
        </w:rPr>
        <w:tab/>
        <w:t xml:space="preserve">Сведения о взаимосвязи проекта стандарта с проектами </w:t>
      </w:r>
      <w:r w:rsidR="00B246B9" w:rsidRPr="00C75CC1">
        <w:rPr>
          <w:rFonts w:ascii="Arial" w:eastAsia="ArialMT" w:hAnsi="Arial" w:cs="Arial"/>
          <w:b/>
          <w:sz w:val="24"/>
          <w:szCs w:val="24"/>
        </w:rPr>
        <w:t>и/</w:t>
      </w:r>
      <w:r w:rsidR="00767345" w:rsidRPr="00C75CC1">
        <w:rPr>
          <w:rFonts w:ascii="Arial" w:eastAsia="ArialMT" w:hAnsi="Arial" w:cs="Arial"/>
          <w:b/>
          <w:sz w:val="24"/>
          <w:szCs w:val="24"/>
        </w:rPr>
        <w:t>или действующими в Российской Федерации национальными и межгосударственными стандартами, сводами правил</w:t>
      </w:r>
    </w:p>
    <w:p w14:paraId="682D3FEF" w14:textId="716ED0BD" w:rsidR="008965BE" w:rsidRDefault="008965BE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5CC1">
        <w:rPr>
          <w:rFonts w:ascii="Arial" w:hAnsi="Arial" w:cs="Arial"/>
          <w:color w:val="000000"/>
          <w:sz w:val="24"/>
          <w:szCs w:val="24"/>
          <w:lang w:eastAsia="ru-RU"/>
        </w:rPr>
        <w:t>Проект ГОСТ Р взаимосвязан со стандартами, сведения о которых приведены в разделе «Нормативные ссылки».</w:t>
      </w:r>
    </w:p>
    <w:p w14:paraId="2858E7C7" w14:textId="77777777" w:rsidR="00F874C7" w:rsidRDefault="00F874C7" w:rsidP="00F874C7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5B0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После принятия стандарта потребуется внесение изменений в следующие взаимосвязанные стандарты:</w:t>
      </w:r>
    </w:p>
    <w:p w14:paraId="5D596585" w14:textId="33AD9D50" w:rsidR="00F874C7" w:rsidRDefault="00F874C7" w:rsidP="00F874C7">
      <w:pPr>
        <w:pStyle w:val="ab"/>
        <w:rPr>
          <w:rStyle w:val="markedcontent"/>
          <w:rFonts w:cs="Arial"/>
          <w:color w:val="auto"/>
          <w:sz w:val="25"/>
          <w:szCs w:val="25"/>
        </w:rPr>
      </w:pPr>
      <w:r w:rsidRPr="00177C4A">
        <w:t>ГОСТ</w:t>
      </w:r>
      <w:r>
        <w:t> </w:t>
      </w:r>
      <w:r w:rsidRPr="00177C4A">
        <w:t>Р</w:t>
      </w:r>
      <w:r>
        <w:t> </w:t>
      </w:r>
      <w:r w:rsidRPr="0022144B">
        <w:t>56129-2014</w:t>
      </w:r>
      <w:r>
        <w:t> Интегрированная логистическая поддержка экспортируемой продукции военного назначения</w:t>
      </w:r>
      <w:r w:rsidRPr="0022144B">
        <w:t>. Управление номенклатурой устаревающих покупных комплектующих изделий</w:t>
      </w:r>
      <w:r>
        <w:t xml:space="preserve"> </w:t>
      </w:r>
      <w:r w:rsidR="007C241E">
        <w:t>(пересмотр, возможно с переносом в систему ГОСТ Р 77.ХХХ);</w:t>
      </w:r>
    </w:p>
    <w:p w14:paraId="499897CD" w14:textId="2678D62A" w:rsidR="00F874C7" w:rsidRDefault="00F874C7" w:rsidP="00F874C7">
      <w:pPr>
        <w:pStyle w:val="ab"/>
        <w:rPr>
          <w:rStyle w:val="markedcontent"/>
          <w:rFonts w:cs="Arial"/>
          <w:color w:val="auto"/>
          <w:sz w:val="25"/>
          <w:szCs w:val="25"/>
        </w:rPr>
      </w:pPr>
      <w:r w:rsidRPr="00EA074B">
        <w:rPr>
          <w:rStyle w:val="markedcontent"/>
          <w:rFonts w:cs="Arial"/>
          <w:color w:val="auto"/>
          <w:sz w:val="25"/>
          <w:szCs w:val="25"/>
        </w:rPr>
        <w:t>ГОСТ Р 56861-2016</w:t>
      </w:r>
      <w:r>
        <w:rPr>
          <w:rStyle w:val="markedcontent"/>
          <w:rFonts w:cs="Arial"/>
          <w:color w:val="auto"/>
          <w:sz w:val="25"/>
          <w:szCs w:val="25"/>
        </w:rPr>
        <w:t xml:space="preserve"> </w:t>
      </w:r>
      <w:r w:rsidRPr="00EA074B">
        <w:rPr>
          <w:rStyle w:val="markedcontent"/>
          <w:rFonts w:cs="Arial"/>
          <w:color w:val="auto"/>
          <w:sz w:val="25"/>
          <w:szCs w:val="25"/>
        </w:rPr>
        <w:t>Система управления жизненным циклом. Разработка концепции изделия и технологий. Общие положения</w:t>
      </w:r>
      <w:r>
        <w:rPr>
          <w:rStyle w:val="markedcontent"/>
          <w:rFonts w:cs="Arial"/>
          <w:color w:val="auto"/>
          <w:sz w:val="25"/>
          <w:szCs w:val="25"/>
        </w:rPr>
        <w:t xml:space="preserve"> (пересмотр)</w:t>
      </w:r>
      <w:r w:rsidR="007C241E">
        <w:rPr>
          <w:rStyle w:val="markedcontent"/>
          <w:rFonts w:cs="Arial"/>
          <w:color w:val="auto"/>
          <w:sz w:val="25"/>
          <w:szCs w:val="25"/>
        </w:rPr>
        <w:t>;</w:t>
      </w:r>
    </w:p>
    <w:p w14:paraId="65B2FC76" w14:textId="04BCCEE8" w:rsidR="00F874C7" w:rsidRDefault="00F874C7" w:rsidP="00F874C7">
      <w:pPr>
        <w:pStyle w:val="ab"/>
      </w:pPr>
      <w:r w:rsidRPr="00DE4549">
        <w:t>ГОСТ Р 5</w:t>
      </w:r>
      <w:r>
        <w:t>8299</w:t>
      </w:r>
      <w:r w:rsidRPr="00DE4549">
        <w:t>-201</w:t>
      </w:r>
      <w:r>
        <w:t>8 У</w:t>
      </w:r>
      <w:r w:rsidRPr="00DE4549">
        <w:t>правлени</w:t>
      </w:r>
      <w:r>
        <w:t>е</w:t>
      </w:r>
      <w:r w:rsidRPr="00DE4549">
        <w:t xml:space="preserve"> данными об изделии. </w:t>
      </w:r>
      <w:r>
        <w:t xml:space="preserve">Порядок </w:t>
      </w:r>
      <w:r w:rsidRPr="00A03ED4">
        <w:t xml:space="preserve">представления результатов проектно-конструкторских работ в электронной форме. </w:t>
      </w:r>
      <w:r w:rsidRPr="00DE4549">
        <w:t>Общие требования</w:t>
      </w:r>
      <w:r w:rsidR="007C241E">
        <w:t xml:space="preserve"> (пересмотр с переносом в систему ГОСТ Р 77.ХХХ);</w:t>
      </w:r>
    </w:p>
    <w:p w14:paraId="019B378E" w14:textId="5A5A5A9B" w:rsidR="00F874C7" w:rsidRDefault="00F874C7" w:rsidP="00F874C7">
      <w:pPr>
        <w:pStyle w:val="ab"/>
      </w:pPr>
      <w:r>
        <w:t xml:space="preserve">ГОСТ Р </w:t>
      </w:r>
      <w:r w:rsidRPr="00DE4549">
        <w:t>59193-2020 Управление конфигурацией. Основные положения</w:t>
      </w:r>
      <w:r w:rsidR="007C241E">
        <w:t xml:space="preserve"> (пересмотр с переносом в систему ГОСТ Р 77.ХХХ);</w:t>
      </w:r>
    </w:p>
    <w:p w14:paraId="3AAEFCBB" w14:textId="5752D6F8" w:rsidR="00F874C7" w:rsidRDefault="00F874C7" w:rsidP="00F874C7">
      <w:pPr>
        <w:pStyle w:val="ab"/>
      </w:pPr>
      <w:r>
        <w:t xml:space="preserve">ГОСТ Р </w:t>
      </w:r>
      <w:r w:rsidRPr="00DE4549">
        <w:t>5919</w:t>
      </w:r>
      <w:r>
        <w:t>4</w:t>
      </w:r>
      <w:r w:rsidRPr="00DE4549">
        <w:t xml:space="preserve">-2020 Управление </w:t>
      </w:r>
      <w:r>
        <w:t>требованиями</w:t>
      </w:r>
      <w:r w:rsidRPr="00DE4549">
        <w:t>. Основные положения</w:t>
      </w:r>
      <w:r w:rsidR="007C241E">
        <w:t xml:space="preserve"> (пересмотр с переносом в систему ГОСТ Р 77.ХХХ).</w:t>
      </w:r>
    </w:p>
    <w:p w14:paraId="1C3E8375" w14:textId="77777777" w:rsidR="003758E1" w:rsidRPr="00C75CC1" w:rsidRDefault="008965BE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CC1">
        <w:rPr>
          <w:rFonts w:ascii="Arial" w:eastAsia="ArialMT" w:hAnsi="Arial" w:cs="Arial"/>
          <w:b/>
          <w:sz w:val="24"/>
          <w:szCs w:val="24"/>
        </w:rPr>
        <w:t>7</w:t>
      </w:r>
      <w:r w:rsidR="001B611C" w:rsidRPr="00C75CC1">
        <w:rPr>
          <w:rFonts w:ascii="Arial" w:eastAsia="ArialMT" w:hAnsi="Arial" w:cs="Arial"/>
          <w:b/>
          <w:sz w:val="24"/>
          <w:szCs w:val="24"/>
        </w:rPr>
        <w:tab/>
        <w:t>Перечень исходных документов и другие источники информации, использованные при разработке стандарта</w:t>
      </w:r>
    </w:p>
    <w:p w14:paraId="2545EEDB" w14:textId="77777777" w:rsidR="00EC1615" w:rsidRPr="00C75CC1" w:rsidRDefault="00EC1615" w:rsidP="00C75CC1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5CC1">
        <w:rPr>
          <w:rFonts w:ascii="Arial" w:hAnsi="Arial" w:cs="Arial"/>
          <w:color w:val="000000"/>
          <w:sz w:val="24"/>
          <w:szCs w:val="24"/>
          <w:lang w:eastAsia="ru-RU"/>
        </w:rPr>
        <w:t>При подготовке настоящего проекта ГОСТ Р использованы следующие источники информации:</w:t>
      </w:r>
      <w:r w:rsidR="008965BE" w:rsidRPr="00C75C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1B557E76" w14:textId="77777777" w:rsidR="00F51144" w:rsidRPr="00C75CC1" w:rsidRDefault="00F51144" w:rsidP="00F51144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5CC1">
        <w:rPr>
          <w:rFonts w:ascii="Arial" w:hAnsi="Arial" w:cs="Arial"/>
          <w:sz w:val="24"/>
          <w:szCs w:val="24"/>
          <w:lang w:eastAsia="ru-RU"/>
        </w:rPr>
        <w:t>ГОСТ Р 56135-2014 Управление ЖЦ продукции военного назначения. Общие положения;</w:t>
      </w:r>
    </w:p>
    <w:p w14:paraId="4D449B41" w14:textId="77777777" w:rsidR="00F51144" w:rsidRPr="00463399" w:rsidRDefault="00F51144" w:rsidP="00F51144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sz w:val="24"/>
          <w:szCs w:val="24"/>
          <w:lang w:eastAsia="ru-RU"/>
        </w:rPr>
        <w:t>ГОСТ Р 56861-2016 Система управления жизненным циклом. Разработка концепции изделия и технологий. Общие положения</w:t>
      </w:r>
    </w:p>
    <w:p w14:paraId="5C04DB96" w14:textId="7D4F6E86" w:rsidR="00F51144" w:rsidRPr="00463399" w:rsidRDefault="00F51144" w:rsidP="00F51144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>ГОСТ Р 57193-20</w:t>
      </w:r>
      <w:r w:rsidR="0053482E">
        <w:rPr>
          <w:rFonts w:ascii="Arial" w:eastAsia="Times New Roman" w:hAnsi="Arial" w:cs="Arial"/>
          <w:bCs/>
          <w:sz w:val="24"/>
          <w:szCs w:val="24"/>
          <w:lang w:eastAsia="ru-RU"/>
        </w:rPr>
        <w:t>25</w:t>
      </w:r>
      <w:r w:rsidRPr="004633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Системная и программная инженерия. Процессы ЖЦ систем</w:t>
      </w:r>
      <w:r w:rsidRPr="00463399">
        <w:rPr>
          <w:rFonts w:ascii="Arial" w:hAnsi="Arial" w:cs="Arial"/>
          <w:sz w:val="24"/>
          <w:szCs w:val="24"/>
          <w:lang w:eastAsia="ru-RU"/>
        </w:rPr>
        <w:t>;</w:t>
      </w:r>
    </w:p>
    <w:p w14:paraId="4168F491" w14:textId="77777777" w:rsidR="00F51144" w:rsidRPr="00463399" w:rsidRDefault="00F51144" w:rsidP="00F51144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en-US"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val="en-US" w:eastAsia="ru-RU"/>
        </w:rPr>
        <w:t>ISO/IEC/IEEE 24748-1:2024 Systems and software engineering - Life cycle management - Part 1: Guidelines for life cycle management;</w:t>
      </w:r>
    </w:p>
    <w:p w14:paraId="727B27CE" w14:textId="77777777" w:rsidR="00F51144" w:rsidRDefault="00F51144" w:rsidP="00F51144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комплекс стандартов ГСС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9B2EE76" w14:textId="77777777" w:rsidR="00F51144" w:rsidRPr="00463399" w:rsidRDefault="00F51144" w:rsidP="00F51144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Перспективная программа стандартизации </w:t>
      </w:r>
      <w:r w:rsidRPr="00463399">
        <w:rPr>
          <w:rFonts w:ascii="Arial" w:hAnsi="Arial" w:cs="Arial"/>
          <w:sz w:val="24"/>
          <w:szCs w:val="24"/>
        </w:rPr>
        <w:t>в области поддержки жизненного цикла изделий на 2024-2026 гг</w:t>
      </w:r>
      <w:r w:rsidRPr="0046339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2CD17FE2" w14:textId="77777777" w:rsidR="001B611C" w:rsidRPr="00C75CC1" w:rsidRDefault="001B611C" w:rsidP="00C75CC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C23D491" w14:textId="77777777" w:rsidR="001B611C" w:rsidRPr="00C75CC1" w:rsidRDefault="008965BE" w:rsidP="00F51144">
      <w:pPr>
        <w:keepNext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8</w:t>
      </w:r>
      <w:r w:rsidR="001B611C" w:rsidRPr="00C75CC1">
        <w:rPr>
          <w:rFonts w:ascii="Arial" w:hAnsi="Arial" w:cs="Arial"/>
          <w:b/>
          <w:sz w:val="24"/>
          <w:szCs w:val="24"/>
        </w:rPr>
        <w:tab/>
      </w:r>
      <w:r w:rsidR="001B611C" w:rsidRPr="00C75CC1">
        <w:rPr>
          <w:rFonts w:ascii="Arial" w:eastAsia="ArialMT" w:hAnsi="Arial" w:cs="Arial"/>
          <w:b/>
          <w:sz w:val="24"/>
          <w:szCs w:val="24"/>
        </w:rPr>
        <w:t>Сведения о технических комитетах по стандартизации</w:t>
      </w:r>
      <w:r w:rsidR="00455A39" w:rsidRPr="00C75CC1">
        <w:rPr>
          <w:rFonts w:ascii="Arial" w:eastAsia="ArialMT" w:hAnsi="Arial" w:cs="Arial"/>
          <w:b/>
          <w:sz w:val="24"/>
          <w:szCs w:val="24"/>
        </w:rPr>
        <w:t xml:space="preserve"> со смежными </w:t>
      </w:r>
      <w:r w:rsidR="001B611C" w:rsidRPr="00C75CC1">
        <w:rPr>
          <w:rFonts w:ascii="Arial" w:eastAsia="ArialMT" w:hAnsi="Arial" w:cs="Arial"/>
          <w:b/>
          <w:sz w:val="24"/>
          <w:szCs w:val="24"/>
        </w:rPr>
        <w:t>областя</w:t>
      </w:r>
      <w:r w:rsidR="00455A39" w:rsidRPr="00C75CC1">
        <w:rPr>
          <w:rFonts w:ascii="Arial" w:eastAsia="ArialMT" w:hAnsi="Arial" w:cs="Arial"/>
          <w:b/>
          <w:sz w:val="24"/>
          <w:szCs w:val="24"/>
        </w:rPr>
        <w:t>ми</w:t>
      </w:r>
      <w:r w:rsidR="001B611C" w:rsidRPr="00C75CC1">
        <w:rPr>
          <w:rFonts w:ascii="Arial" w:eastAsia="ArialMT" w:hAnsi="Arial" w:cs="Arial"/>
          <w:b/>
          <w:sz w:val="24"/>
          <w:szCs w:val="24"/>
        </w:rPr>
        <w:t xml:space="preserve"> деятельности</w:t>
      </w:r>
    </w:p>
    <w:p w14:paraId="1E540D3F" w14:textId="77777777" w:rsidR="00F51144" w:rsidRPr="00BA2E55" w:rsidRDefault="00F51144" w:rsidP="00F51144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2E55">
        <w:rPr>
          <w:rFonts w:ascii="Arial" w:hAnsi="Arial" w:cs="Arial"/>
          <w:color w:val="000000" w:themeColor="text1"/>
          <w:sz w:val="24"/>
          <w:szCs w:val="24"/>
        </w:rPr>
        <w:t xml:space="preserve">Технические комитеты по стандартизации, в областях деятельности которых возможно пересечение с областью применения разрабатываемого проекта </w:t>
      </w:r>
      <w:r w:rsidRPr="00BA2E55">
        <w:rPr>
          <w:rFonts w:ascii="Arial" w:hAnsi="Arial" w:cs="Arial"/>
          <w:color w:val="000000" w:themeColor="text1"/>
          <w:sz w:val="24"/>
          <w:szCs w:val="24"/>
        </w:rPr>
        <w:lastRenderedPageBreak/>
        <w:t>стандарта, отсутствуют.</w:t>
      </w:r>
    </w:p>
    <w:p w14:paraId="380D3877" w14:textId="77777777" w:rsidR="00744BDA" w:rsidRPr="00C75CC1" w:rsidRDefault="00744BDA" w:rsidP="00C75CC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E3C08F1" w14:textId="77777777" w:rsidR="001B611C" w:rsidRPr="00C75CC1" w:rsidRDefault="008965BE" w:rsidP="00C75CC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r w:rsidRPr="00C75CC1">
        <w:rPr>
          <w:rFonts w:ascii="Arial" w:hAnsi="Arial" w:cs="Arial"/>
          <w:b/>
          <w:sz w:val="24"/>
          <w:szCs w:val="24"/>
        </w:rPr>
        <w:t>9</w:t>
      </w:r>
      <w:r w:rsidR="001B611C" w:rsidRPr="00C75CC1">
        <w:rPr>
          <w:rFonts w:ascii="Arial" w:hAnsi="Arial" w:cs="Arial"/>
          <w:b/>
          <w:sz w:val="24"/>
          <w:szCs w:val="24"/>
        </w:rPr>
        <w:tab/>
      </w:r>
      <w:r w:rsidR="001B611C" w:rsidRPr="00C75CC1">
        <w:rPr>
          <w:rFonts w:ascii="Arial" w:eastAsia="ArialMT" w:hAnsi="Arial" w:cs="Arial"/>
          <w:b/>
          <w:sz w:val="24"/>
          <w:szCs w:val="24"/>
        </w:rPr>
        <w:t xml:space="preserve">Сведения о разработчике стандарта </w:t>
      </w:r>
    </w:p>
    <w:p w14:paraId="102FEBFB" w14:textId="77777777" w:rsidR="00EC1615" w:rsidRPr="00C75CC1" w:rsidRDefault="00EC1615" w:rsidP="00C75CC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CC1">
        <w:rPr>
          <w:rFonts w:ascii="Arial" w:eastAsia="Times New Roman" w:hAnsi="Arial" w:cs="Arial"/>
          <w:sz w:val="24"/>
          <w:szCs w:val="24"/>
          <w:lang w:eastAsia="ru-RU"/>
        </w:rPr>
        <w:t>АО НИЦ «Прикладная Логистика»</w:t>
      </w:r>
    </w:p>
    <w:p w14:paraId="6F52D2F2" w14:textId="77777777" w:rsidR="00F51144" w:rsidRPr="00D55797" w:rsidRDefault="00F51144" w:rsidP="00F51144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797">
        <w:rPr>
          <w:rFonts w:ascii="Arial" w:eastAsia="Times New Roman" w:hAnsi="Arial" w:cs="Arial"/>
          <w:sz w:val="24"/>
          <w:szCs w:val="24"/>
          <w:lang w:eastAsia="ru-RU"/>
        </w:rPr>
        <w:t>Юридический адрес / Фактический (почтовый) адрес:</w:t>
      </w:r>
    </w:p>
    <w:p w14:paraId="0C1F625F" w14:textId="77777777" w:rsidR="00D55797" w:rsidRPr="009D0730" w:rsidRDefault="00D55797" w:rsidP="00D5579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>115114 г. Москва ул. Летниковская д.10 к.4</w:t>
      </w:r>
    </w:p>
    <w:p w14:paraId="2B0D8831" w14:textId="77777777" w:rsidR="00D55797" w:rsidRPr="009D0730" w:rsidRDefault="00D55797" w:rsidP="00D55797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0730">
        <w:rPr>
          <w:rFonts w:ascii="Arial" w:eastAsia="Times New Roman" w:hAnsi="Arial" w:cs="Arial"/>
          <w:sz w:val="24"/>
          <w:szCs w:val="24"/>
          <w:lang w:eastAsia="ru-RU"/>
        </w:rPr>
        <w:t>Тел/факс: (495) 181-51-71</w:t>
      </w:r>
    </w:p>
    <w:p w14:paraId="75A49188" w14:textId="77777777" w:rsidR="00EC1615" w:rsidRPr="00C75CC1" w:rsidRDefault="00EC1615" w:rsidP="00C75CC1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5CC1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</w:t>
      </w:r>
      <w:hyperlink r:id="rId8" w:history="1">
        <w:r w:rsidRPr="00C75CC1">
          <w:rPr>
            <w:rFonts w:ascii="Arial" w:eastAsia="Times New Roman" w:hAnsi="Arial" w:cs="Arial"/>
            <w:sz w:val="24"/>
            <w:szCs w:val="24"/>
            <w:lang w:eastAsia="ru-RU"/>
          </w:rPr>
          <w:t>info_pl@cals.ru</w:t>
        </w:r>
      </w:hyperlink>
    </w:p>
    <w:p w14:paraId="456FF43C" w14:textId="77777777" w:rsidR="00C04071" w:rsidRPr="00C75CC1" w:rsidRDefault="00C04071" w:rsidP="00C75CC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</w:p>
    <w:p w14:paraId="72F975F0" w14:textId="77777777" w:rsidR="00CD5165" w:rsidRPr="00C75CC1" w:rsidRDefault="00CD5165" w:rsidP="00C75CC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Arial" w:eastAsia="ArialMT" w:hAnsi="Arial" w:cs="Arial"/>
          <w:b/>
          <w:sz w:val="24"/>
          <w:szCs w:val="24"/>
        </w:rPr>
      </w:pPr>
      <w:bookmarkStart w:id="3" w:name="_Hlk205219934"/>
    </w:p>
    <w:p w14:paraId="3E7AF77F" w14:textId="0F241F1E" w:rsidR="00DE6AD5" w:rsidRDefault="00DE6AD5" w:rsidP="00DE6AD5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Руководитель разработки стандарта</w:t>
      </w:r>
    </w:p>
    <w:p w14:paraId="0E75A047" w14:textId="77777777" w:rsidR="00DE6AD5" w:rsidRDefault="00DE6AD5" w:rsidP="00DE6AD5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Генеральный директор</w:t>
      </w:r>
    </w:p>
    <w:p w14:paraId="51926ECD" w14:textId="77777777" w:rsidR="00DE6AD5" w:rsidRDefault="00DE6AD5" w:rsidP="00DE6AD5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АО НИЦ «Прикладная Логистика»                                                           И.Ю. Галин</w:t>
      </w:r>
    </w:p>
    <w:bookmarkEnd w:id="3"/>
    <w:p w14:paraId="0E5AEE1E" w14:textId="437BF010" w:rsidR="00DA19BC" w:rsidRPr="00C75CC1" w:rsidRDefault="00DA19BC" w:rsidP="00DE6AD5">
      <w:pPr>
        <w:widowControl w:val="0"/>
        <w:tabs>
          <w:tab w:val="left" w:pos="1134"/>
        </w:tabs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</w:p>
    <w:sectPr w:rsidR="00DA19BC" w:rsidRPr="00C75CC1" w:rsidSect="00DD781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E5B1" w14:textId="77777777" w:rsidR="00750A60" w:rsidRDefault="00750A60" w:rsidP="001B611C">
      <w:pPr>
        <w:spacing w:after="0" w:line="240" w:lineRule="auto"/>
      </w:pPr>
      <w:r>
        <w:separator/>
      </w:r>
    </w:p>
  </w:endnote>
  <w:endnote w:type="continuationSeparator" w:id="0">
    <w:p w14:paraId="7837DC81" w14:textId="77777777" w:rsidR="00750A60" w:rsidRDefault="00750A60" w:rsidP="001B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C38E" w14:textId="77777777" w:rsidR="00750A60" w:rsidRDefault="00750A60" w:rsidP="001B611C">
      <w:pPr>
        <w:spacing w:after="0" w:line="240" w:lineRule="auto"/>
      </w:pPr>
      <w:r>
        <w:separator/>
      </w:r>
    </w:p>
  </w:footnote>
  <w:footnote w:type="continuationSeparator" w:id="0">
    <w:p w14:paraId="13E92451" w14:textId="77777777" w:rsidR="00750A60" w:rsidRDefault="00750A60" w:rsidP="001B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012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F553BB" w14:textId="77777777" w:rsidR="00DD7817" w:rsidRPr="00DD7817" w:rsidRDefault="00DD7817" w:rsidP="00DD7817">
        <w:pPr>
          <w:pStyle w:val="a7"/>
          <w:spacing w:after="120"/>
          <w:jc w:val="center"/>
          <w:rPr>
            <w:rFonts w:ascii="Times New Roman" w:hAnsi="Times New Roman" w:cs="Times New Roman"/>
            <w:sz w:val="24"/>
          </w:rPr>
        </w:pPr>
        <w:r w:rsidRPr="00DD7817">
          <w:rPr>
            <w:rFonts w:ascii="Times New Roman" w:hAnsi="Times New Roman" w:cs="Times New Roman"/>
            <w:sz w:val="24"/>
          </w:rPr>
          <w:fldChar w:fldCharType="begin"/>
        </w:r>
        <w:r w:rsidRPr="00DD7817">
          <w:rPr>
            <w:rFonts w:ascii="Times New Roman" w:hAnsi="Times New Roman" w:cs="Times New Roman"/>
            <w:sz w:val="24"/>
          </w:rPr>
          <w:instrText>PAGE   \* MERGEFORMAT</w:instrText>
        </w:r>
        <w:r w:rsidRPr="00DD7817">
          <w:rPr>
            <w:rFonts w:ascii="Times New Roman" w:hAnsi="Times New Roman" w:cs="Times New Roman"/>
            <w:sz w:val="24"/>
          </w:rPr>
          <w:fldChar w:fldCharType="separate"/>
        </w:r>
        <w:r w:rsidR="00CD5165">
          <w:rPr>
            <w:rFonts w:ascii="Times New Roman" w:hAnsi="Times New Roman" w:cs="Times New Roman"/>
            <w:noProof/>
            <w:sz w:val="24"/>
          </w:rPr>
          <w:t>2</w:t>
        </w:r>
        <w:r w:rsidRPr="00DD781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9F"/>
    <w:multiLevelType w:val="hybridMultilevel"/>
    <w:tmpl w:val="D99E11F8"/>
    <w:lvl w:ilvl="0" w:tplc="75E445DE">
      <w:start w:val="1"/>
      <w:numFmt w:val="bullet"/>
      <w:pStyle w:val="1-"/>
      <w:lvlText w:val="–"/>
      <w:lvlJc w:val="left"/>
      <w:pPr>
        <w:ind w:left="142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604166"/>
    <w:multiLevelType w:val="hybridMultilevel"/>
    <w:tmpl w:val="7D3033C0"/>
    <w:lvl w:ilvl="0" w:tplc="7A4E8B04">
      <w:start w:val="1"/>
      <w:numFmt w:val="decimal"/>
      <w:lvlText w:val="%1"/>
      <w:lvlJc w:val="left"/>
      <w:pPr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164B"/>
    <w:multiLevelType w:val="hybridMultilevel"/>
    <w:tmpl w:val="FF18DA08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A90B7F"/>
    <w:multiLevelType w:val="hybridMultilevel"/>
    <w:tmpl w:val="54688E8C"/>
    <w:lvl w:ilvl="0" w:tplc="C9B845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eastAsia="Microsoft Sans Serif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19DE"/>
    <w:multiLevelType w:val="hybridMultilevel"/>
    <w:tmpl w:val="3E9686E8"/>
    <w:lvl w:ilvl="0" w:tplc="C9B84556">
      <w:start w:val="1"/>
      <w:numFmt w:val="bullet"/>
      <w:lvlText w:val=""/>
      <w:lvlJc w:val="left"/>
      <w:pPr>
        <w:ind w:left="1429" w:hanging="360"/>
      </w:pPr>
      <w:rPr>
        <w:rFonts w:ascii="Symbol" w:eastAsia="Microsoft Sans Serif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257E96"/>
    <w:multiLevelType w:val="hybridMultilevel"/>
    <w:tmpl w:val="3726F908"/>
    <w:lvl w:ilvl="0" w:tplc="8C565D5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72"/>
    <w:rsid w:val="0001430C"/>
    <w:rsid w:val="00021BD1"/>
    <w:rsid w:val="00037F06"/>
    <w:rsid w:val="00040DA0"/>
    <w:rsid w:val="000673E7"/>
    <w:rsid w:val="000822E1"/>
    <w:rsid w:val="00093AAD"/>
    <w:rsid w:val="000A112D"/>
    <w:rsid w:val="000A6CD4"/>
    <w:rsid w:val="000B32C4"/>
    <w:rsid w:val="000E26D9"/>
    <w:rsid w:val="00123D68"/>
    <w:rsid w:val="00145942"/>
    <w:rsid w:val="0015500D"/>
    <w:rsid w:val="00163591"/>
    <w:rsid w:val="00186AAE"/>
    <w:rsid w:val="00190101"/>
    <w:rsid w:val="00192541"/>
    <w:rsid w:val="001B611C"/>
    <w:rsid w:val="001E4BC2"/>
    <w:rsid w:val="001F78F3"/>
    <w:rsid w:val="00202EC7"/>
    <w:rsid w:val="00221AA9"/>
    <w:rsid w:val="00233BC1"/>
    <w:rsid w:val="00234679"/>
    <w:rsid w:val="00293960"/>
    <w:rsid w:val="002A33F0"/>
    <w:rsid w:val="002A39F1"/>
    <w:rsid w:val="002F4B43"/>
    <w:rsid w:val="00310321"/>
    <w:rsid w:val="00312B2C"/>
    <w:rsid w:val="003300D2"/>
    <w:rsid w:val="00330426"/>
    <w:rsid w:val="00333999"/>
    <w:rsid w:val="003349CE"/>
    <w:rsid w:val="0037285A"/>
    <w:rsid w:val="003758E1"/>
    <w:rsid w:val="003B19C3"/>
    <w:rsid w:val="003D7ED2"/>
    <w:rsid w:val="003E3791"/>
    <w:rsid w:val="003E540D"/>
    <w:rsid w:val="003E6D72"/>
    <w:rsid w:val="003F64F6"/>
    <w:rsid w:val="00404F92"/>
    <w:rsid w:val="00415692"/>
    <w:rsid w:val="00423B52"/>
    <w:rsid w:val="00436FDC"/>
    <w:rsid w:val="004438DF"/>
    <w:rsid w:val="0045214E"/>
    <w:rsid w:val="00455A39"/>
    <w:rsid w:val="00496B6B"/>
    <w:rsid w:val="004C60F2"/>
    <w:rsid w:val="004C7522"/>
    <w:rsid w:val="004F75D3"/>
    <w:rsid w:val="00513D76"/>
    <w:rsid w:val="00515BE8"/>
    <w:rsid w:val="00520679"/>
    <w:rsid w:val="00524E46"/>
    <w:rsid w:val="0053174E"/>
    <w:rsid w:val="00532AA9"/>
    <w:rsid w:val="0053482E"/>
    <w:rsid w:val="00583727"/>
    <w:rsid w:val="00586DF0"/>
    <w:rsid w:val="005A7BB9"/>
    <w:rsid w:val="005B39AF"/>
    <w:rsid w:val="005C61FA"/>
    <w:rsid w:val="005D6464"/>
    <w:rsid w:val="005F164D"/>
    <w:rsid w:val="006015CC"/>
    <w:rsid w:val="00640B25"/>
    <w:rsid w:val="00646386"/>
    <w:rsid w:val="00651C98"/>
    <w:rsid w:val="00660062"/>
    <w:rsid w:val="006A219F"/>
    <w:rsid w:val="006C3915"/>
    <w:rsid w:val="006D7330"/>
    <w:rsid w:val="00714AE4"/>
    <w:rsid w:val="00744BDA"/>
    <w:rsid w:val="00746218"/>
    <w:rsid w:val="00750A60"/>
    <w:rsid w:val="0076325B"/>
    <w:rsid w:val="00767345"/>
    <w:rsid w:val="007A1418"/>
    <w:rsid w:val="007A1C1D"/>
    <w:rsid w:val="007C241E"/>
    <w:rsid w:val="007D1E9F"/>
    <w:rsid w:val="007E0AAA"/>
    <w:rsid w:val="007E4CFB"/>
    <w:rsid w:val="00830FE6"/>
    <w:rsid w:val="00837CAB"/>
    <w:rsid w:val="00840992"/>
    <w:rsid w:val="00861DE4"/>
    <w:rsid w:val="008815BD"/>
    <w:rsid w:val="008965BE"/>
    <w:rsid w:val="008A1466"/>
    <w:rsid w:val="008B1F69"/>
    <w:rsid w:val="008B79A7"/>
    <w:rsid w:val="008F2CA4"/>
    <w:rsid w:val="009021B7"/>
    <w:rsid w:val="009053AA"/>
    <w:rsid w:val="00952B4D"/>
    <w:rsid w:val="009958D5"/>
    <w:rsid w:val="009A0402"/>
    <w:rsid w:val="009A2976"/>
    <w:rsid w:val="009A6C4B"/>
    <w:rsid w:val="009A7E4A"/>
    <w:rsid w:val="009F60EA"/>
    <w:rsid w:val="00A05508"/>
    <w:rsid w:val="00A074D4"/>
    <w:rsid w:val="00A12F78"/>
    <w:rsid w:val="00A30B85"/>
    <w:rsid w:val="00A328DF"/>
    <w:rsid w:val="00A36E26"/>
    <w:rsid w:val="00A82021"/>
    <w:rsid w:val="00A8260D"/>
    <w:rsid w:val="00AB3603"/>
    <w:rsid w:val="00AE2886"/>
    <w:rsid w:val="00AE2A55"/>
    <w:rsid w:val="00B00D0C"/>
    <w:rsid w:val="00B06999"/>
    <w:rsid w:val="00B246B9"/>
    <w:rsid w:val="00B527C4"/>
    <w:rsid w:val="00B532F5"/>
    <w:rsid w:val="00B9104F"/>
    <w:rsid w:val="00B93C4B"/>
    <w:rsid w:val="00BA2E55"/>
    <w:rsid w:val="00BA5A4C"/>
    <w:rsid w:val="00BF33F5"/>
    <w:rsid w:val="00BF5DCA"/>
    <w:rsid w:val="00C04071"/>
    <w:rsid w:val="00C33A0B"/>
    <w:rsid w:val="00C37E7F"/>
    <w:rsid w:val="00C52152"/>
    <w:rsid w:val="00C62972"/>
    <w:rsid w:val="00C75CC1"/>
    <w:rsid w:val="00C81A47"/>
    <w:rsid w:val="00C85E6C"/>
    <w:rsid w:val="00C877AA"/>
    <w:rsid w:val="00C92FC1"/>
    <w:rsid w:val="00CB7AEC"/>
    <w:rsid w:val="00CC525C"/>
    <w:rsid w:val="00CD5165"/>
    <w:rsid w:val="00D107CA"/>
    <w:rsid w:val="00D314BC"/>
    <w:rsid w:val="00D51613"/>
    <w:rsid w:val="00D55797"/>
    <w:rsid w:val="00D84E89"/>
    <w:rsid w:val="00D85B49"/>
    <w:rsid w:val="00DA19BC"/>
    <w:rsid w:val="00DA2172"/>
    <w:rsid w:val="00DB301C"/>
    <w:rsid w:val="00DD2006"/>
    <w:rsid w:val="00DD7817"/>
    <w:rsid w:val="00DE17C1"/>
    <w:rsid w:val="00DE50BB"/>
    <w:rsid w:val="00DE6AD5"/>
    <w:rsid w:val="00E024A3"/>
    <w:rsid w:val="00E144E8"/>
    <w:rsid w:val="00E27A1E"/>
    <w:rsid w:val="00E36AB8"/>
    <w:rsid w:val="00E51554"/>
    <w:rsid w:val="00E51915"/>
    <w:rsid w:val="00E77BB1"/>
    <w:rsid w:val="00EC1615"/>
    <w:rsid w:val="00ED4F04"/>
    <w:rsid w:val="00EE106D"/>
    <w:rsid w:val="00F01CE2"/>
    <w:rsid w:val="00F25E62"/>
    <w:rsid w:val="00F31F57"/>
    <w:rsid w:val="00F4234A"/>
    <w:rsid w:val="00F51144"/>
    <w:rsid w:val="00F63968"/>
    <w:rsid w:val="00F76D27"/>
    <w:rsid w:val="00F77D53"/>
    <w:rsid w:val="00F87026"/>
    <w:rsid w:val="00F874C7"/>
    <w:rsid w:val="00F95E0E"/>
    <w:rsid w:val="00FA1BE2"/>
    <w:rsid w:val="00FA7E4A"/>
    <w:rsid w:val="00FB2D08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56161"/>
  <w15:docId w15:val="{F9AE070C-8AED-467C-84FA-0BDFD5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09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7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11C"/>
  </w:style>
  <w:style w:type="paragraph" w:styleId="a9">
    <w:name w:val="footer"/>
    <w:basedOn w:val="a"/>
    <w:link w:val="aa"/>
    <w:uiPriority w:val="99"/>
    <w:unhideWhenUsed/>
    <w:rsid w:val="001B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11C"/>
  </w:style>
  <w:style w:type="paragraph" w:customStyle="1" w:styleId="1-">
    <w:name w:val="ГОСТ Р маркированный список 1-го уровня"/>
    <w:basedOn w:val="a"/>
    <w:rsid w:val="000A112D"/>
    <w:pPr>
      <w:numPr>
        <w:numId w:val="3"/>
      </w:numPr>
    </w:pPr>
  </w:style>
  <w:style w:type="paragraph" w:customStyle="1" w:styleId="ab">
    <w:name w:val="ГОСТ Р текст без уровня"/>
    <w:basedOn w:val="a"/>
    <w:qFormat/>
    <w:rsid w:val="008B1F69"/>
    <w:pPr>
      <w:suppressAutoHyphens/>
      <w:spacing w:after="0" w:line="360" w:lineRule="auto"/>
      <w:ind w:firstLine="709"/>
      <w:jc w:val="both"/>
      <w:outlineLvl w:val="1"/>
    </w:pPr>
    <w:rPr>
      <w:rFonts w:ascii="Arial" w:eastAsiaTheme="majorEastAsia" w:hAnsi="Arial" w:cstheme="majorBidi"/>
      <w:color w:val="000000"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c">
    <w:name w:val="annotation reference"/>
    <w:basedOn w:val="a0"/>
    <w:uiPriority w:val="99"/>
    <w:semiHidden/>
    <w:unhideWhenUsed/>
    <w:rsid w:val="00F511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11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51144"/>
    <w:rPr>
      <w:sz w:val="20"/>
      <w:szCs w:val="20"/>
    </w:rPr>
  </w:style>
  <w:style w:type="character" w:customStyle="1" w:styleId="markedcontent">
    <w:name w:val="markedcontent"/>
    <w:basedOn w:val="a0"/>
    <w:rsid w:val="00F8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l@c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2ADE-F9F4-4290-B7D1-0146CD71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 М.М.</dc:creator>
  <cp:keywords>ЕСКД, 2.503, Пояснительная записка</cp:keywords>
  <cp:lastModifiedBy>selezneva</cp:lastModifiedBy>
  <cp:revision>80</cp:revision>
  <cp:lastPrinted>2025-08-04T14:07:00Z</cp:lastPrinted>
  <dcterms:created xsi:type="dcterms:W3CDTF">2021-02-18T06:55:00Z</dcterms:created>
  <dcterms:modified xsi:type="dcterms:W3CDTF">2025-08-04T14:12:00Z</dcterms:modified>
</cp:coreProperties>
</file>