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3B0029" w:rsidRPr="00A232BD" w14:paraId="35F15A31" w14:textId="77777777" w:rsidTr="002D07B6">
        <w:trPr>
          <w:trHeight w:val="985"/>
        </w:trPr>
        <w:tc>
          <w:tcPr>
            <w:tcW w:w="9747" w:type="dxa"/>
            <w:gridSpan w:val="5"/>
            <w:tcBorders>
              <w:top w:val="single" w:sz="36" w:space="0" w:color="auto"/>
              <w:bottom w:val="single" w:sz="36" w:space="0" w:color="auto"/>
            </w:tcBorders>
            <w:vAlign w:val="center"/>
          </w:tcPr>
          <w:p w14:paraId="652BAF8A" w14:textId="77777777" w:rsidR="003B0029" w:rsidRPr="00A232BD" w:rsidRDefault="003B0029" w:rsidP="002D07B6">
            <w:pPr>
              <w:spacing w:line="360" w:lineRule="auto"/>
              <w:jc w:val="center"/>
              <w:rPr>
                <w:rFonts w:ascii="Arial" w:hAnsi="Arial"/>
                <w:b/>
                <w:caps/>
                <w:sz w:val="26"/>
              </w:rPr>
            </w:pPr>
            <w:r w:rsidRPr="00A232BD">
              <w:rPr>
                <w:rFonts w:ascii="Arial" w:hAnsi="Arial"/>
                <w:b/>
                <w:caps/>
                <w:sz w:val="26"/>
              </w:rPr>
              <w:t xml:space="preserve">Федеральное агентство </w:t>
            </w:r>
          </w:p>
          <w:p w14:paraId="57FA3C8A" w14:textId="77777777" w:rsidR="003B0029" w:rsidRPr="00A232BD" w:rsidRDefault="003B0029" w:rsidP="002D07B6">
            <w:pPr>
              <w:spacing w:line="360" w:lineRule="auto"/>
              <w:jc w:val="center"/>
              <w:rPr>
                <w:b/>
                <w:spacing w:val="20"/>
                <w:sz w:val="26"/>
              </w:rPr>
            </w:pPr>
            <w:r w:rsidRPr="00A232BD">
              <w:rPr>
                <w:rFonts w:ascii="Arial" w:hAnsi="Arial"/>
                <w:b/>
                <w:caps/>
                <w:sz w:val="26"/>
              </w:rPr>
              <w:t>по техническому регулированию и метрологии</w:t>
            </w:r>
          </w:p>
        </w:tc>
      </w:tr>
      <w:tr w:rsidR="003B0029" w:rsidRPr="00A232BD" w14:paraId="45E2B8EA" w14:textId="77777777" w:rsidTr="002D07B6">
        <w:trPr>
          <w:trHeight w:val="2227"/>
        </w:trPr>
        <w:tc>
          <w:tcPr>
            <w:tcW w:w="2660" w:type="dxa"/>
            <w:tcBorders>
              <w:top w:val="single" w:sz="36" w:space="0" w:color="auto"/>
              <w:bottom w:val="single" w:sz="8" w:space="0" w:color="auto"/>
            </w:tcBorders>
            <w:vAlign w:val="center"/>
            <w:hideMark/>
          </w:tcPr>
          <w:p w14:paraId="071DDE66" w14:textId="77777777" w:rsidR="003B0029" w:rsidRPr="00A232BD" w:rsidRDefault="003B0029" w:rsidP="002D07B6">
            <w:pPr>
              <w:jc w:val="center"/>
              <w:rPr>
                <w:b/>
                <w:snapToGrid w:val="0"/>
                <w:sz w:val="28"/>
              </w:rPr>
            </w:pPr>
            <w:r w:rsidRPr="00A232BD">
              <w:rPr>
                <w:rFonts w:cs="Arial"/>
                <w:b/>
                <w:noProof/>
                <w:sz w:val="28"/>
                <w:szCs w:val="28"/>
              </w:rPr>
              <w:drawing>
                <wp:inline distT="0" distB="0" distL="0" distR="0" wp14:anchorId="25DCD129" wp14:editId="2350D7CE">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1FE9A54E" w14:textId="77777777" w:rsidR="003B0029" w:rsidRPr="00A232BD" w:rsidRDefault="003B0029" w:rsidP="002D07B6">
            <w:pPr>
              <w:jc w:val="center"/>
              <w:rPr>
                <w:b/>
                <w:snapToGrid w:val="0"/>
                <w:sz w:val="28"/>
              </w:rPr>
            </w:pPr>
          </w:p>
        </w:tc>
        <w:tc>
          <w:tcPr>
            <w:tcW w:w="4111" w:type="dxa"/>
            <w:tcBorders>
              <w:top w:val="single" w:sz="36" w:space="0" w:color="auto"/>
              <w:bottom w:val="single" w:sz="8" w:space="0" w:color="auto"/>
            </w:tcBorders>
            <w:vAlign w:val="center"/>
            <w:hideMark/>
          </w:tcPr>
          <w:p w14:paraId="6177684B" w14:textId="77777777" w:rsidR="003B0029" w:rsidRPr="00A232BD" w:rsidRDefault="003B0029" w:rsidP="002D07B6">
            <w:pPr>
              <w:spacing w:after="60"/>
              <w:jc w:val="center"/>
              <w:rPr>
                <w:rFonts w:ascii="Arial" w:hAnsi="Arial" w:cs="Arial"/>
                <w:b/>
                <w:snapToGrid w:val="0"/>
                <w:spacing w:val="50"/>
                <w:sz w:val="28"/>
              </w:rPr>
            </w:pPr>
            <w:r w:rsidRPr="00A232BD">
              <w:rPr>
                <w:rFonts w:ascii="Arial" w:hAnsi="Arial" w:cs="Arial"/>
                <w:b/>
                <w:snapToGrid w:val="0"/>
                <w:spacing w:val="50"/>
                <w:sz w:val="28"/>
              </w:rPr>
              <w:t>НАЦИОНАЛЬНЫЙ</w:t>
            </w:r>
          </w:p>
          <w:p w14:paraId="3CE8DF9C" w14:textId="77777777" w:rsidR="003B0029" w:rsidRPr="00A232BD" w:rsidRDefault="003B0029" w:rsidP="002D07B6">
            <w:pPr>
              <w:spacing w:after="60"/>
              <w:jc w:val="center"/>
              <w:rPr>
                <w:rFonts w:ascii="Arial" w:hAnsi="Arial" w:cs="Arial"/>
                <w:b/>
                <w:snapToGrid w:val="0"/>
                <w:spacing w:val="50"/>
                <w:sz w:val="28"/>
              </w:rPr>
            </w:pPr>
            <w:r w:rsidRPr="00A232BD">
              <w:rPr>
                <w:rFonts w:ascii="Arial" w:hAnsi="Arial" w:cs="Arial"/>
                <w:b/>
                <w:snapToGrid w:val="0"/>
                <w:spacing w:val="50"/>
                <w:sz w:val="28"/>
              </w:rPr>
              <w:t>СТАНДАРТ</w:t>
            </w:r>
          </w:p>
          <w:p w14:paraId="4CD73FC2" w14:textId="77777777" w:rsidR="003B0029" w:rsidRPr="00A232BD" w:rsidRDefault="003B0029" w:rsidP="002D07B6">
            <w:pPr>
              <w:spacing w:after="60"/>
              <w:jc w:val="center"/>
              <w:rPr>
                <w:rFonts w:ascii="Arial" w:hAnsi="Arial" w:cs="Arial"/>
                <w:b/>
                <w:snapToGrid w:val="0"/>
                <w:spacing w:val="50"/>
                <w:sz w:val="28"/>
              </w:rPr>
            </w:pPr>
            <w:r w:rsidRPr="00A232BD">
              <w:rPr>
                <w:noProof/>
              </w:rPr>
              <mc:AlternateContent>
                <mc:Choice Requires="wps">
                  <w:drawing>
                    <wp:anchor distT="0" distB="0" distL="114300" distR="114300" simplePos="0" relativeHeight="251665408" behindDoc="0" locked="0" layoutInCell="0" allowOverlap="1" wp14:anchorId="6F73BF5E" wp14:editId="46816891">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4345" w14:textId="77777777" w:rsidR="00786243" w:rsidRDefault="00786243" w:rsidP="003B0029">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3BF5E" id="Прямоугольник 2" o:spid="_x0000_s1026" style="position:absolute;left:0;text-align:left;margin-left:541.8pt;margin-top:9.3pt;width:2.1pt;height:6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6B924345" w14:textId="77777777" w:rsidR="00786243" w:rsidRDefault="00786243" w:rsidP="003B0029">
                            <w:pPr>
                              <w:pStyle w:val="Normal1"/>
                              <w:spacing w:line="320" w:lineRule="atLeast"/>
                              <w:ind w:firstLine="0"/>
                              <w:rPr>
                                <w:b/>
                                <w:sz w:val="32"/>
                              </w:rPr>
                            </w:pPr>
                          </w:p>
                        </w:txbxContent>
                      </v:textbox>
                    </v:rect>
                  </w:pict>
                </mc:Fallback>
              </mc:AlternateContent>
            </w:r>
            <w:r w:rsidRPr="00A232BD">
              <w:rPr>
                <w:rFonts w:ascii="Arial" w:hAnsi="Arial" w:cs="Arial"/>
                <w:b/>
                <w:snapToGrid w:val="0"/>
                <w:spacing w:val="50"/>
                <w:sz w:val="28"/>
              </w:rPr>
              <w:t>РОССИЙСКОЙ</w:t>
            </w:r>
          </w:p>
          <w:p w14:paraId="78B5D861" w14:textId="77777777" w:rsidR="003B0029" w:rsidRPr="00A232BD" w:rsidRDefault="003B0029" w:rsidP="002D07B6">
            <w:pPr>
              <w:spacing w:after="60"/>
              <w:jc w:val="center"/>
              <w:rPr>
                <w:b/>
                <w:snapToGrid w:val="0"/>
                <w:sz w:val="28"/>
              </w:rPr>
            </w:pPr>
            <w:r w:rsidRPr="00A232BD">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733AF872" w14:textId="77777777" w:rsidR="003B0029" w:rsidRPr="00A232BD" w:rsidRDefault="003B0029" w:rsidP="002D07B6">
            <w:pPr>
              <w:jc w:val="center"/>
              <w:rPr>
                <w:b/>
                <w:snapToGrid w:val="0"/>
                <w:sz w:val="28"/>
              </w:rPr>
            </w:pPr>
          </w:p>
        </w:tc>
        <w:tc>
          <w:tcPr>
            <w:tcW w:w="2410" w:type="dxa"/>
            <w:tcBorders>
              <w:top w:val="single" w:sz="36" w:space="0" w:color="auto"/>
              <w:bottom w:val="single" w:sz="8" w:space="0" w:color="auto"/>
              <w:right w:val="nil"/>
            </w:tcBorders>
            <w:vAlign w:val="center"/>
            <w:hideMark/>
          </w:tcPr>
          <w:p w14:paraId="385A2D51" w14:textId="77777777" w:rsidR="003B0029" w:rsidRPr="00A232BD" w:rsidRDefault="003B0029" w:rsidP="002D07B6">
            <w:pPr>
              <w:rPr>
                <w:rFonts w:ascii="Arial" w:hAnsi="Arial" w:cs="Arial"/>
                <w:b/>
                <w:sz w:val="40"/>
                <w:szCs w:val="40"/>
              </w:rPr>
            </w:pPr>
            <w:r w:rsidRPr="00A232BD">
              <w:rPr>
                <w:rFonts w:ascii="Arial" w:hAnsi="Arial" w:cs="Arial"/>
                <w:b/>
                <w:sz w:val="40"/>
                <w:szCs w:val="40"/>
              </w:rPr>
              <w:t>ГОСТ Р</w:t>
            </w:r>
          </w:p>
          <w:p w14:paraId="768958A9" w14:textId="19CBBD30" w:rsidR="003B0029" w:rsidRPr="00A232BD" w:rsidRDefault="003B0029" w:rsidP="002D07B6">
            <w:pPr>
              <w:jc w:val="both"/>
              <w:rPr>
                <w:rFonts w:ascii="Arial" w:hAnsi="Arial" w:cs="Arial"/>
                <w:b/>
                <w:sz w:val="40"/>
                <w:szCs w:val="40"/>
              </w:rPr>
            </w:pPr>
            <w:r w:rsidRPr="00A232BD">
              <w:rPr>
                <w:rFonts w:ascii="Arial" w:hAnsi="Arial" w:cs="Arial"/>
                <w:b/>
                <w:sz w:val="40"/>
                <w:szCs w:val="40"/>
              </w:rPr>
              <w:t>2.501―</w:t>
            </w:r>
          </w:p>
          <w:p w14:paraId="360DE44F" w14:textId="77777777" w:rsidR="003B0029" w:rsidRPr="00A232BD" w:rsidRDefault="003B0029" w:rsidP="002D07B6">
            <w:pPr>
              <w:rPr>
                <w:rFonts w:ascii="Arial" w:hAnsi="Arial" w:cs="Arial"/>
                <w:b/>
                <w:snapToGrid w:val="0"/>
                <w:sz w:val="40"/>
                <w:szCs w:val="40"/>
              </w:rPr>
            </w:pPr>
            <w:r w:rsidRPr="00A232BD">
              <w:rPr>
                <w:rFonts w:ascii="Arial" w:hAnsi="Arial" w:cs="Arial"/>
                <w:b/>
                <w:snapToGrid w:val="0"/>
                <w:sz w:val="40"/>
                <w:szCs w:val="40"/>
              </w:rPr>
              <w:t>202Х</w:t>
            </w:r>
          </w:p>
          <w:p w14:paraId="0E1B3C3D" w14:textId="494145BB" w:rsidR="003B0029" w:rsidRPr="00A232BD" w:rsidRDefault="003B0029" w:rsidP="002D07B6">
            <w:pPr>
              <w:rPr>
                <w:rFonts w:ascii="Arial" w:hAnsi="Arial" w:cs="Arial"/>
                <w:bCs/>
                <w:i/>
                <w:iCs/>
                <w:snapToGrid w:val="0"/>
                <w:sz w:val="40"/>
                <w:szCs w:val="40"/>
              </w:rPr>
            </w:pPr>
            <w:r w:rsidRPr="00A232BD">
              <w:rPr>
                <w:rFonts w:ascii="Arial" w:hAnsi="Arial" w:cs="Arial"/>
                <w:bCs/>
                <w:i/>
                <w:iCs/>
                <w:snapToGrid w:val="0"/>
              </w:rPr>
              <w:t xml:space="preserve">(проект, </w:t>
            </w:r>
            <w:r w:rsidR="007A0967" w:rsidRPr="00A232BD">
              <w:rPr>
                <w:rFonts w:ascii="Arial" w:hAnsi="Arial" w:cs="Arial"/>
                <w:bCs/>
                <w:i/>
                <w:iCs/>
                <w:snapToGrid w:val="0"/>
              </w:rPr>
              <w:t>окончательная</w:t>
            </w:r>
            <w:r w:rsidRPr="00A232BD">
              <w:rPr>
                <w:rFonts w:ascii="Arial" w:hAnsi="Arial" w:cs="Arial"/>
                <w:bCs/>
                <w:i/>
                <w:iCs/>
                <w:snapToGrid w:val="0"/>
              </w:rPr>
              <w:t xml:space="preserve"> редакция)</w:t>
            </w:r>
          </w:p>
        </w:tc>
      </w:tr>
    </w:tbl>
    <w:p w14:paraId="2C74F313" w14:textId="77777777" w:rsidR="00C41458" w:rsidRPr="00A232BD" w:rsidRDefault="00C41458">
      <w:pPr>
        <w:widowControl w:val="0"/>
        <w:spacing w:line="360" w:lineRule="auto"/>
        <w:jc w:val="center"/>
      </w:pPr>
    </w:p>
    <w:p w14:paraId="1D9DE25E" w14:textId="77777777" w:rsidR="00C41458" w:rsidRPr="00A232BD" w:rsidRDefault="00C41458">
      <w:pPr>
        <w:widowControl w:val="0"/>
        <w:spacing w:line="360" w:lineRule="auto"/>
        <w:jc w:val="center"/>
      </w:pPr>
    </w:p>
    <w:p w14:paraId="4D01E80B" w14:textId="77777777" w:rsidR="00C41458" w:rsidRPr="00A232BD" w:rsidRDefault="00C41458">
      <w:pPr>
        <w:keepNext/>
        <w:widowControl w:val="0"/>
        <w:spacing w:line="360" w:lineRule="auto"/>
        <w:ind w:left="-142"/>
        <w:jc w:val="center"/>
        <w:outlineLvl w:val="8"/>
      </w:pPr>
    </w:p>
    <w:p w14:paraId="5D2FDB2A" w14:textId="77777777" w:rsidR="00C41458" w:rsidRPr="00A232BD" w:rsidRDefault="00C41458">
      <w:pPr>
        <w:widowControl w:val="0"/>
      </w:pPr>
    </w:p>
    <w:p w14:paraId="0FF7CD0D" w14:textId="77777777" w:rsidR="00C41458" w:rsidRPr="00A232BD" w:rsidRDefault="00C41458">
      <w:pPr>
        <w:widowControl w:val="0"/>
      </w:pPr>
    </w:p>
    <w:p w14:paraId="308229B1" w14:textId="77777777" w:rsidR="00C41458" w:rsidRPr="00A232BD" w:rsidRDefault="00C41458">
      <w:pPr>
        <w:widowControl w:val="0"/>
      </w:pPr>
    </w:p>
    <w:p w14:paraId="0C862719" w14:textId="77777777" w:rsidR="00C41458" w:rsidRPr="00A232BD" w:rsidRDefault="00C41458">
      <w:pPr>
        <w:widowControl w:val="0"/>
      </w:pPr>
    </w:p>
    <w:p w14:paraId="11969B9D" w14:textId="77777777" w:rsidR="00C41458" w:rsidRPr="00A232BD" w:rsidRDefault="00C41458">
      <w:pPr>
        <w:widowControl w:val="0"/>
      </w:pPr>
    </w:p>
    <w:p w14:paraId="59DC8BFB" w14:textId="77777777" w:rsidR="00C41458" w:rsidRPr="00A232BD" w:rsidRDefault="00C41458">
      <w:pPr>
        <w:widowControl w:val="0"/>
      </w:pPr>
    </w:p>
    <w:p w14:paraId="7CF313FE" w14:textId="77777777" w:rsidR="00C41458" w:rsidRPr="00A232BD" w:rsidRDefault="00944A6D">
      <w:pPr>
        <w:widowControl w:val="0"/>
        <w:spacing w:line="360" w:lineRule="auto"/>
        <w:jc w:val="center"/>
        <w:rPr>
          <w:rFonts w:ascii="Arial" w:hAnsi="Arial" w:cs="Arial"/>
          <w:b/>
          <w:sz w:val="32"/>
          <w:szCs w:val="32"/>
        </w:rPr>
      </w:pPr>
      <w:r w:rsidRPr="00A232BD">
        <w:rPr>
          <w:rFonts w:ascii="Arial" w:hAnsi="Arial" w:cs="Arial"/>
          <w:b/>
          <w:sz w:val="32"/>
          <w:szCs w:val="32"/>
        </w:rPr>
        <w:t>Единая система конструкторской документации</w:t>
      </w:r>
    </w:p>
    <w:p w14:paraId="1452E220" w14:textId="4D68E806" w:rsidR="00C41458" w:rsidRPr="00A232BD" w:rsidRDefault="000B3004">
      <w:pPr>
        <w:widowControl w:val="0"/>
        <w:spacing w:line="360" w:lineRule="auto"/>
        <w:jc w:val="center"/>
        <w:rPr>
          <w:rFonts w:ascii="Arial" w:hAnsi="Arial" w:cs="Arial"/>
          <w:b/>
          <w:sz w:val="32"/>
          <w:szCs w:val="32"/>
        </w:rPr>
      </w:pPr>
      <w:r w:rsidRPr="00A232BD">
        <w:rPr>
          <w:rFonts w:ascii="Arial" w:hAnsi="Arial" w:cs="Arial"/>
          <w:b/>
          <w:sz w:val="32"/>
          <w:szCs w:val="32"/>
        </w:rPr>
        <w:t>Правила учета и хранения</w:t>
      </w:r>
    </w:p>
    <w:p w14:paraId="4AB99A00" w14:textId="77777777" w:rsidR="00C41458" w:rsidRPr="00A232BD" w:rsidRDefault="00C41458">
      <w:pPr>
        <w:widowControl w:val="0"/>
        <w:spacing w:line="360" w:lineRule="auto"/>
        <w:jc w:val="center"/>
      </w:pPr>
    </w:p>
    <w:p w14:paraId="4D55CA91" w14:textId="77777777" w:rsidR="00C41458" w:rsidRPr="00A232BD" w:rsidRDefault="00C41458">
      <w:pPr>
        <w:widowControl w:val="0"/>
        <w:spacing w:line="360" w:lineRule="auto"/>
        <w:jc w:val="center"/>
      </w:pPr>
    </w:p>
    <w:p w14:paraId="6F48EAF9" w14:textId="77777777" w:rsidR="00C41458" w:rsidRPr="00A232BD" w:rsidRDefault="00C41458">
      <w:pPr>
        <w:widowControl w:val="0"/>
        <w:spacing w:line="360" w:lineRule="auto"/>
        <w:jc w:val="center"/>
      </w:pPr>
    </w:p>
    <w:p w14:paraId="5B6B4B8A" w14:textId="77777777" w:rsidR="00C41458" w:rsidRPr="00A232BD" w:rsidRDefault="00C41458">
      <w:pPr>
        <w:widowControl w:val="0"/>
        <w:spacing w:line="360" w:lineRule="auto"/>
        <w:jc w:val="center"/>
      </w:pPr>
    </w:p>
    <w:p w14:paraId="3E3DDB5A" w14:textId="77777777" w:rsidR="00C41458" w:rsidRPr="00A232BD" w:rsidRDefault="00C41458">
      <w:pPr>
        <w:widowControl w:val="0"/>
        <w:spacing w:line="360" w:lineRule="auto"/>
        <w:jc w:val="center"/>
      </w:pPr>
    </w:p>
    <w:p w14:paraId="6614ECF3" w14:textId="77777777" w:rsidR="00C41458" w:rsidRPr="00A232BD" w:rsidRDefault="00C41458">
      <w:pPr>
        <w:widowControl w:val="0"/>
        <w:spacing w:line="360" w:lineRule="auto"/>
        <w:jc w:val="center"/>
      </w:pPr>
    </w:p>
    <w:p w14:paraId="4BD31DA3" w14:textId="77777777" w:rsidR="00C41458" w:rsidRPr="00A232BD" w:rsidRDefault="00C41458">
      <w:pPr>
        <w:widowControl w:val="0"/>
        <w:spacing w:line="360" w:lineRule="auto"/>
        <w:jc w:val="center"/>
      </w:pPr>
    </w:p>
    <w:p w14:paraId="7D24DD9D" w14:textId="77777777" w:rsidR="00C41458" w:rsidRPr="00A232BD" w:rsidRDefault="00C41458">
      <w:pPr>
        <w:widowControl w:val="0"/>
        <w:spacing w:line="360" w:lineRule="auto"/>
        <w:jc w:val="center"/>
      </w:pPr>
    </w:p>
    <w:p w14:paraId="0A56C35A" w14:textId="77777777" w:rsidR="00C41458" w:rsidRPr="00A232BD" w:rsidRDefault="00944A6D">
      <w:pPr>
        <w:jc w:val="center"/>
        <w:rPr>
          <w:rFonts w:ascii="Arial" w:hAnsi="Arial" w:cs="Arial"/>
          <w:i/>
          <w:szCs w:val="26"/>
        </w:rPr>
      </w:pPr>
      <w:r w:rsidRPr="00A232BD">
        <w:rPr>
          <w:rFonts w:ascii="Arial" w:hAnsi="Arial" w:cs="Arial"/>
          <w:i/>
          <w:sz w:val="24"/>
          <w:szCs w:val="24"/>
        </w:rPr>
        <w:t>Настоящий проект стандарта не подлежит применению до его утверждения</w:t>
      </w:r>
    </w:p>
    <w:p w14:paraId="6B3D99CA" w14:textId="77777777" w:rsidR="00C41458" w:rsidRPr="00A232BD" w:rsidRDefault="00C41458">
      <w:pPr>
        <w:jc w:val="center"/>
        <w:rPr>
          <w:rFonts w:ascii="Arial" w:hAnsi="Arial" w:cs="Arial"/>
          <w:b/>
          <w:szCs w:val="26"/>
        </w:rPr>
      </w:pPr>
    </w:p>
    <w:p w14:paraId="4FFF04F4" w14:textId="77777777" w:rsidR="00C41458" w:rsidRPr="00A232BD" w:rsidRDefault="00C41458">
      <w:pPr>
        <w:widowControl w:val="0"/>
        <w:shd w:val="clear" w:color="auto" w:fill="FFFFFF"/>
        <w:spacing w:before="936"/>
        <w:ind w:left="2880" w:firstLine="708"/>
        <w:rPr>
          <w:rFonts w:ascii="Arial" w:hAnsi="Arial" w:cs="Arial"/>
          <w:b/>
        </w:rPr>
        <w:sectPr w:rsidR="00C41458" w:rsidRPr="00A232BD">
          <w:headerReference w:type="default" r:id="rId9"/>
          <w:footerReference w:type="even" r:id="rId10"/>
          <w:footerReference w:type="default" r:id="rId11"/>
          <w:headerReference w:type="first" r:id="rId12"/>
          <w:type w:val="continuous"/>
          <w:pgSz w:w="11909" w:h="16834"/>
          <w:pgMar w:top="851" w:right="851" w:bottom="851" w:left="1701" w:header="720" w:footer="720" w:gutter="0"/>
          <w:cols w:space="60"/>
          <w:titlePg/>
          <w:docGrid w:linePitch="360"/>
        </w:sectPr>
      </w:pPr>
    </w:p>
    <w:p w14:paraId="056DDA4A" w14:textId="77777777" w:rsidR="00C41458" w:rsidRPr="00A232BD" w:rsidRDefault="00944A6D">
      <w:pPr>
        <w:pStyle w:val="7"/>
        <w:keepNext w:val="0"/>
        <w:widowControl w:val="0"/>
        <w:spacing w:before="120" w:after="120" w:line="360" w:lineRule="auto"/>
        <w:rPr>
          <w:sz w:val="28"/>
          <w:szCs w:val="28"/>
        </w:rPr>
      </w:pPr>
      <w:r w:rsidRPr="00A232BD">
        <w:rPr>
          <w:sz w:val="28"/>
          <w:szCs w:val="28"/>
        </w:rPr>
        <w:lastRenderedPageBreak/>
        <w:t>Предисловие</w:t>
      </w:r>
    </w:p>
    <w:p w14:paraId="625BED99" w14:textId="2FB24DD9" w:rsidR="00C41458" w:rsidRPr="00A232BD" w:rsidRDefault="00944A6D">
      <w:pPr>
        <w:pStyle w:val="ad"/>
        <w:spacing w:after="240" w:line="240" w:lineRule="auto"/>
        <w:rPr>
          <w:sz w:val="24"/>
          <w:szCs w:val="24"/>
        </w:rPr>
      </w:pPr>
      <w:r w:rsidRPr="00A232BD">
        <w:rPr>
          <w:sz w:val="24"/>
          <w:szCs w:val="24"/>
        </w:rPr>
        <w:t xml:space="preserve">1 РАЗРАБОТАН Акционерным обществом «Научно-исследовательский центр «Прикладная Логистика» (АО НИЦ «Прикладная Логистика») </w:t>
      </w:r>
    </w:p>
    <w:p w14:paraId="7BB6E091" w14:textId="77777777" w:rsidR="00C41458" w:rsidRPr="00A232BD" w:rsidRDefault="00944A6D">
      <w:pPr>
        <w:pStyle w:val="ad"/>
        <w:spacing w:after="240" w:line="240" w:lineRule="auto"/>
        <w:rPr>
          <w:sz w:val="24"/>
          <w:szCs w:val="24"/>
        </w:rPr>
      </w:pPr>
      <w:r w:rsidRPr="00A232BD">
        <w:rPr>
          <w:sz w:val="24"/>
          <w:szCs w:val="24"/>
        </w:rPr>
        <w:t>2 ВНЕСЕН Техническим комитетом по стандартизации ТК 482 «Поддержка жизненного цикла продукции»</w:t>
      </w:r>
    </w:p>
    <w:p w14:paraId="31D220A6" w14:textId="77777777" w:rsidR="00C41458" w:rsidRPr="00A232BD" w:rsidRDefault="00944A6D">
      <w:pPr>
        <w:pStyle w:val="ad"/>
        <w:spacing w:after="240" w:line="240" w:lineRule="auto"/>
        <w:jc w:val="left"/>
        <w:rPr>
          <w:spacing w:val="-15"/>
          <w:sz w:val="24"/>
          <w:szCs w:val="24"/>
        </w:rPr>
      </w:pPr>
      <w:r w:rsidRPr="00A232BD">
        <w:rPr>
          <w:sz w:val="24"/>
          <w:szCs w:val="24"/>
        </w:rPr>
        <w:t xml:space="preserve">3 УТВЕРЖДЕН И ВВЕДЕН В ДЕЙСТВИЕ Приказом Федерального агентства </w:t>
      </w:r>
      <w:r w:rsidRPr="00A232BD">
        <w:rPr>
          <w:spacing w:val="-2"/>
          <w:sz w:val="24"/>
          <w:szCs w:val="24"/>
        </w:rPr>
        <w:t>по техническому регулированию и метрологии от                         г. №         -ст</w:t>
      </w:r>
    </w:p>
    <w:p w14:paraId="653B5173" w14:textId="77777777" w:rsidR="00C41458" w:rsidRPr="00A232BD" w:rsidRDefault="00944A6D">
      <w:pPr>
        <w:spacing w:after="240"/>
        <w:ind w:firstLine="567"/>
        <w:jc w:val="both"/>
        <w:rPr>
          <w:rFonts w:ascii="Arial" w:hAnsi="Arial" w:cs="Arial"/>
          <w:sz w:val="24"/>
          <w:szCs w:val="24"/>
        </w:rPr>
      </w:pPr>
      <w:r w:rsidRPr="00A232BD">
        <w:rPr>
          <w:rFonts w:ascii="Arial" w:hAnsi="Arial" w:cs="Arial"/>
          <w:sz w:val="24"/>
          <w:szCs w:val="24"/>
        </w:rPr>
        <w:t>4 ВВЕДЕН ВПЕРВЫЕ</w:t>
      </w:r>
    </w:p>
    <w:p w14:paraId="2FB09E1E" w14:textId="77777777" w:rsidR="00C41458" w:rsidRPr="00A232BD" w:rsidRDefault="00C41458">
      <w:pPr>
        <w:pStyle w:val="ad"/>
        <w:spacing w:line="456" w:lineRule="auto"/>
        <w:ind w:firstLine="0"/>
        <w:rPr>
          <w:sz w:val="20"/>
        </w:rPr>
      </w:pPr>
    </w:p>
    <w:p w14:paraId="25AEA99C" w14:textId="77777777" w:rsidR="00C41458" w:rsidRPr="00A232BD" w:rsidRDefault="00944A6D">
      <w:pPr>
        <w:ind w:firstLine="709"/>
        <w:jc w:val="both"/>
        <w:rPr>
          <w:rFonts w:ascii="Arial" w:hAnsi="Arial" w:cs="Arial"/>
          <w:i/>
          <w:sz w:val="24"/>
          <w:szCs w:val="24"/>
        </w:rPr>
      </w:pPr>
      <w:r w:rsidRPr="00A232BD">
        <w:rPr>
          <w:rFonts w:ascii="Arial" w:hAnsi="Arial"/>
          <w:i/>
          <w:sz w:val="24"/>
          <w:szCs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Pr="00A232BD">
        <w:rPr>
          <w:rFonts w:ascii="Arial" w:hAnsi="Arial"/>
          <w:i/>
          <w:sz w:val="24"/>
          <w:szCs w:val="24"/>
          <w:lang w:val="en-US"/>
        </w:rPr>
        <w:t>www</w:t>
      </w:r>
      <w:r w:rsidRPr="00A232BD">
        <w:rPr>
          <w:rFonts w:ascii="Arial" w:hAnsi="Arial"/>
          <w:i/>
          <w:sz w:val="24"/>
          <w:szCs w:val="24"/>
        </w:rPr>
        <w:t>.</w:t>
      </w:r>
      <w:r w:rsidRPr="00A232BD">
        <w:rPr>
          <w:rFonts w:ascii="Arial" w:hAnsi="Arial"/>
          <w:i/>
          <w:sz w:val="24"/>
          <w:szCs w:val="24"/>
          <w:lang w:val="en-US"/>
        </w:rPr>
        <w:t>rst</w:t>
      </w:r>
      <w:r w:rsidRPr="00A232BD">
        <w:rPr>
          <w:rFonts w:ascii="Arial" w:hAnsi="Arial"/>
          <w:i/>
          <w:sz w:val="24"/>
          <w:szCs w:val="24"/>
        </w:rPr>
        <w:t>.</w:t>
      </w:r>
      <w:r w:rsidRPr="00A232BD">
        <w:rPr>
          <w:rFonts w:ascii="Arial" w:hAnsi="Arial"/>
          <w:i/>
          <w:sz w:val="24"/>
          <w:szCs w:val="24"/>
          <w:lang w:val="en-US"/>
        </w:rPr>
        <w:t>gov</w:t>
      </w:r>
      <w:r w:rsidRPr="00A232BD">
        <w:rPr>
          <w:rFonts w:ascii="Arial" w:hAnsi="Arial"/>
          <w:i/>
          <w:sz w:val="24"/>
          <w:szCs w:val="24"/>
        </w:rPr>
        <w:t>.</w:t>
      </w:r>
      <w:r w:rsidRPr="00A232BD">
        <w:rPr>
          <w:rFonts w:ascii="Arial" w:hAnsi="Arial"/>
          <w:i/>
          <w:sz w:val="24"/>
          <w:szCs w:val="24"/>
          <w:lang w:val="en-US"/>
        </w:rPr>
        <w:t>ru</w:t>
      </w:r>
      <w:r w:rsidRPr="00A232BD">
        <w:rPr>
          <w:rFonts w:ascii="Arial" w:hAnsi="Arial"/>
          <w:i/>
          <w:sz w:val="24"/>
          <w:szCs w:val="24"/>
        </w:rPr>
        <w:t>)</w:t>
      </w:r>
    </w:p>
    <w:p w14:paraId="38AD8ECD"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754C3319"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0751441D"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53AED417"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750B6219"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50BF60ED"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58F64A13"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7B849CE8"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2984609A"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567AB236"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3C139949"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56EC4CED"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424FFDE8"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11CC9702"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70C9E684"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0C9D380A"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067B8245"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4B41521B" w14:textId="77777777" w:rsidR="00C41458" w:rsidRPr="00A232BD" w:rsidRDefault="00944A6D">
      <w:pPr>
        <w:spacing w:line="480" w:lineRule="auto"/>
        <w:ind w:firstLine="851"/>
        <w:jc w:val="right"/>
        <w:rPr>
          <w:rFonts w:ascii="Arial" w:eastAsia="Calibri" w:hAnsi="Arial" w:cs="Arial"/>
          <w:sz w:val="24"/>
          <w:szCs w:val="26"/>
          <w:lang w:eastAsia="en-US"/>
        </w:rPr>
      </w:pPr>
      <w:r w:rsidRPr="00A232BD">
        <w:rPr>
          <w:rFonts w:ascii="Arial" w:hAnsi="Arial" w:cs="Arial"/>
          <w:sz w:val="24"/>
          <w:szCs w:val="26"/>
        </w:rPr>
        <w:t xml:space="preserve">© </w:t>
      </w:r>
      <w:r w:rsidRPr="00A232BD">
        <w:rPr>
          <w:rFonts w:ascii="Arial" w:hAnsi="Arial" w:cs="Arial"/>
          <w:color w:val="000000"/>
          <w:sz w:val="24"/>
          <w:szCs w:val="24"/>
        </w:rPr>
        <w:t>Оформление. ФГБУ «Институт стандартизации», 202Х</w:t>
      </w:r>
    </w:p>
    <w:p w14:paraId="23F7A2C3" w14:textId="77777777" w:rsidR="00C41458" w:rsidRPr="00A232BD" w:rsidRDefault="00C41458">
      <w:pPr>
        <w:widowControl w:val="0"/>
        <w:shd w:val="clear" w:color="auto" w:fill="FFFFFF"/>
        <w:ind w:left="22" w:right="22" w:firstLine="886"/>
        <w:jc w:val="both"/>
        <w:rPr>
          <w:rFonts w:ascii="Arial" w:hAnsi="Arial" w:cs="Arial"/>
          <w:color w:val="000000"/>
          <w:sz w:val="24"/>
          <w:szCs w:val="24"/>
        </w:rPr>
      </w:pPr>
    </w:p>
    <w:p w14:paraId="7F9BFBAC" w14:textId="77777777" w:rsidR="00F246B7" w:rsidRPr="00A232BD" w:rsidRDefault="00944A6D">
      <w:pPr>
        <w:widowControl w:val="0"/>
        <w:tabs>
          <w:tab w:val="left" w:pos="851"/>
          <w:tab w:val="right" w:leader="dot" w:pos="9356"/>
        </w:tabs>
        <w:ind w:firstLine="851"/>
        <w:jc w:val="both"/>
        <w:rPr>
          <w:rFonts w:ascii="Arial" w:eastAsia="Calibri" w:hAnsi="Arial" w:cs="Arial"/>
          <w:spacing w:val="4"/>
          <w:sz w:val="24"/>
          <w:szCs w:val="26"/>
          <w:lang w:eastAsia="en-US"/>
        </w:rPr>
        <w:sectPr w:rsidR="00F246B7" w:rsidRPr="00A232BD" w:rsidSect="003B0029">
          <w:headerReference w:type="even" r:id="rId13"/>
          <w:headerReference w:type="default" r:id="rId14"/>
          <w:footerReference w:type="default" r:id="rId15"/>
          <w:pgSz w:w="11906" w:h="16838"/>
          <w:pgMar w:top="851" w:right="851" w:bottom="851" w:left="1134" w:header="709" w:footer="709" w:gutter="0"/>
          <w:pgNumType w:fmt="upperRoman" w:start="2"/>
          <w:cols w:space="720"/>
          <w:docGrid w:linePitch="360"/>
        </w:sectPr>
      </w:pPr>
      <w:r w:rsidRPr="00A232BD">
        <w:rPr>
          <w:rFonts w:ascii="Arial" w:eastAsia="Calibri" w:hAnsi="Arial" w:cs="Arial"/>
          <w:spacing w:val="4"/>
          <w:sz w:val="24"/>
          <w:szCs w:val="26"/>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sdt>
      <w:sdtPr>
        <w:rPr>
          <w:rFonts w:ascii="Times New Roman" w:eastAsia="Times New Roman" w:hAnsi="Times New Roman" w:cs="Times New Roman"/>
          <w:b w:val="0"/>
          <w:bCs w:val="0"/>
          <w:color w:val="auto"/>
          <w:sz w:val="20"/>
          <w:szCs w:val="20"/>
        </w:rPr>
        <w:id w:val="1657961191"/>
        <w:docPartObj>
          <w:docPartGallery w:val="Table of Contents"/>
          <w:docPartUnique/>
        </w:docPartObj>
      </w:sdtPr>
      <w:sdtEndPr/>
      <w:sdtContent>
        <w:p w14:paraId="28704B20" w14:textId="55D0B9EA" w:rsidR="00F246B7" w:rsidRPr="00A232BD" w:rsidRDefault="00F21932" w:rsidP="00F21932">
          <w:pPr>
            <w:pStyle w:val="affe"/>
            <w:jc w:val="center"/>
            <w:rPr>
              <w:rFonts w:ascii="Arial" w:eastAsia="Times New Roman" w:hAnsi="Arial" w:cs="Arial"/>
              <w:color w:val="auto"/>
            </w:rPr>
          </w:pPr>
          <w:r w:rsidRPr="00A232BD">
            <w:rPr>
              <w:rFonts w:ascii="Arial" w:eastAsia="Times New Roman" w:hAnsi="Arial" w:cs="Arial"/>
              <w:color w:val="auto"/>
            </w:rPr>
            <w:t>Содержание</w:t>
          </w:r>
        </w:p>
        <w:p w14:paraId="271D3AF5" w14:textId="7AB7A822" w:rsidR="00A9502D" w:rsidRPr="00A232BD" w:rsidRDefault="00F246B7">
          <w:pPr>
            <w:pStyle w:val="13"/>
            <w:tabs>
              <w:tab w:val="left" w:pos="400"/>
              <w:tab w:val="right" w:leader="dot" w:pos="9911"/>
            </w:tabs>
            <w:rPr>
              <w:rFonts w:asciiTheme="minorHAnsi" w:eastAsiaTheme="minorEastAsia" w:hAnsiTheme="minorHAnsi" w:cstheme="minorBidi"/>
              <w:noProof/>
              <w:szCs w:val="22"/>
            </w:rPr>
          </w:pPr>
          <w:r w:rsidRPr="00A232BD">
            <w:fldChar w:fldCharType="begin"/>
          </w:r>
          <w:r w:rsidRPr="00A232BD">
            <w:instrText xml:space="preserve"> TOC \o "1-3" \h \z \u </w:instrText>
          </w:r>
          <w:r w:rsidRPr="00A232BD">
            <w:fldChar w:fldCharType="separate"/>
          </w:r>
          <w:hyperlink w:anchor="_Toc233874062" w:history="1">
            <w:r w:rsidR="00A9502D" w:rsidRPr="00A232BD">
              <w:rPr>
                <w:rStyle w:val="af6"/>
                <w:noProof/>
              </w:rPr>
              <w:t>1</w:t>
            </w:r>
            <w:r w:rsidR="00A9502D" w:rsidRPr="00A232BD">
              <w:rPr>
                <w:rFonts w:asciiTheme="minorHAnsi" w:eastAsiaTheme="minorEastAsia" w:hAnsiTheme="minorHAnsi" w:cstheme="minorBidi"/>
                <w:noProof/>
                <w:szCs w:val="22"/>
              </w:rPr>
              <w:tab/>
            </w:r>
            <w:r w:rsidR="00A9502D" w:rsidRPr="00A232BD">
              <w:rPr>
                <w:rStyle w:val="af6"/>
                <w:noProof/>
              </w:rPr>
              <w:t>Область применения</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_Toc233874062 \h </w:instrText>
            </w:r>
            <w:r w:rsidR="00A9502D" w:rsidRPr="00A232BD">
              <w:rPr>
                <w:noProof/>
                <w:webHidden/>
              </w:rPr>
            </w:r>
            <w:r w:rsidR="00A9502D" w:rsidRPr="00A232BD">
              <w:rPr>
                <w:noProof/>
                <w:webHidden/>
              </w:rPr>
              <w:fldChar w:fldCharType="separate"/>
            </w:r>
            <w:r w:rsidR="00A232BD" w:rsidRPr="00A232BD">
              <w:rPr>
                <w:noProof/>
                <w:webHidden/>
              </w:rPr>
              <w:t>1</w:t>
            </w:r>
            <w:r w:rsidR="00A9502D" w:rsidRPr="00A232BD">
              <w:rPr>
                <w:noProof/>
                <w:webHidden/>
              </w:rPr>
              <w:fldChar w:fldCharType="end"/>
            </w:r>
          </w:hyperlink>
        </w:p>
        <w:p w14:paraId="276B86AC" w14:textId="0543E042"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63" w:history="1">
            <w:r w:rsidR="00A9502D" w:rsidRPr="00A232BD">
              <w:rPr>
                <w:rStyle w:val="af6"/>
                <w:noProof/>
              </w:rPr>
              <w:t>2</w:t>
            </w:r>
            <w:r w:rsidR="00A9502D" w:rsidRPr="00A232BD">
              <w:rPr>
                <w:rFonts w:asciiTheme="minorHAnsi" w:eastAsiaTheme="minorEastAsia" w:hAnsiTheme="minorHAnsi" w:cstheme="minorBidi"/>
                <w:noProof/>
                <w:szCs w:val="22"/>
              </w:rPr>
              <w:tab/>
            </w:r>
            <w:r w:rsidR="00A9502D" w:rsidRPr="00A232BD">
              <w:rPr>
                <w:rStyle w:val="af6"/>
                <w:noProof/>
              </w:rPr>
              <w:t>Нормативные ссылки</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_Toc233874063 \h </w:instrText>
            </w:r>
            <w:r w:rsidR="00A9502D" w:rsidRPr="00A232BD">
              <w:rPr>
                <w:noProof/>
                <w:webHidden/>
              </w:rPr>
            </w:r>
            <w:r w:rsidR="00A9502D" w:rsidRPr="00A232BD">
              <w:rPr>
                <w:noProof/>
                <w:webHidden/>
              </w:rPr>
              <w:fldChar w:fldCharType="separate"/>
            </w:r>
            <w:r w:rsidR="00A232BD" w:rsidRPr="00A232BD">
              <w:rPr>
                <w:noProof/>
                <w:webHidden/>
              </w:rPr>
              <w:t>1</w:t>
            </w:r>
            <w:r w:rsidR="00A9502D" w:rsidRPr="00A232BD">
              <w:rPr>
                <w:noProof/>
                <w:webHidden/>
              </w:rPr>
              <w:fldChar w:fldCharType="end"/>
            </w:r>
          </w:hyperlink>
        </w:p>
        <w:p w14:paraId="631A3AC4" w14:textId="00C5936F"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64" w:history="1">
            <w:r w:rsidR="00A9502D" w:rsidRPr="00A232BD">
              <w:rPr>
                <w:rStyle w:val="af6"/>
                <w:noProof/>
              </w:rPr>
              <w:t>3</w:t>
            </w:r>
            <w:r w:rsidR="00A9502D" w:rsidRPr="00A232BD">
              <w:rPr>
                <w:rFonts w:asciiTheme="minorHAnsi" w:eastAsiaTheme="minorEastAsia" w:hAnsiTheme="minorHAnsi" w:cstheme="minorBidi"/>
                <w:noProof/>
                <w:szCs w:val="22"/>
              </w:rPr>
              <w:tab/>
            </w:r>
            <w:r w:rsidR="00A9502D" w:rsidRPr="00A232BD">
              <w:rPr>
                <w:rStyle w:val="af6"/>
                <w:noProof/>
              </w:rPr>
              <w:t>Термины, определения и сокращения</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_Toc233874064 \h </w:instrText>
            </w:r>
            <w:r w:rsidR="00A9502D" w:rsidRPr="00A232BD">
              <w:rPr>
                <w:noProof/>
                <w:webHidden/>
              </w:rPr>
            </w:r>
            <w:r w:rsidR="00A9502D" w:rsidRPr="00A232BD">
              <w:rPr>
                <w:noProof/>
                <w:webHidden/>
              </w:rPr>
              <w:fldChar w:fldCharType="separate"/>
            </w:r>
            <w:r w:rsidR="00A232BD" w:rsidRPr="00A232BD">
              <w:rPr>
                <w:noProof/>
                <w:webHidden/>
              </w:rPr>
              <w:t>3</w:t>
            </w:r>
            <w:r w:rsidR="00A9502D" w:rsidRPr="00A232BD">
              <w:rPr>
                <w:noProof/>
                <w:webHidden/>
              </w:rPr>
              <w:fldChar w:fldCharType="end"/>
            </w:r>
          </w:hyperlink>
        </w:p>
        <w:p w14:paraId="004D5995" w14:textId="2B761BAC"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65" w:history="1">
            <w:r w:rsidR="00A9502D" w:rsidRPr="00A232BD">
              <w:rPr>
                <w:rStyle w:val="af6"/>
                <w:noProof/>
              </w:rPr>
              <w:t>4</w:t>
            </w:r>
            <w:r w:rsidR="00A9502D" w:rsidRPr="00A232BD">
              <w:rPr>
                <w:rFonts w:asciiTheme="minorHAnsi" w:eastAsiaTheme="minorEastAsia" w:hAnsiTheme="minorHAnsi" w:cstheme="minorBidi"/>
                <w:noProof/>
                <w:szCs w:val="22"/>
              </w:rPr>
              <w:tab/>
            </w:r>
            <w:r w:rsidR="00A9502D" w:rsidRPr="00A232BD">
              <w:rPr>
                <w:rStyle w:val="af6"/>
                <w:noProof/>
              </w:rPr>
              <w:t>Основные положения</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_Toc233874065 \h </w:instrText>
            </w:r>
            <w:r w:rsidR="00A9502D" w:rsidRPr="00A232BD">
              <w:rPr>
                <w:noProof/>
                <w:webHidden/>
              </w:rPr>
            </w:r>
            <w:r w:rsidR="00A9502D" w:rsidRPr="00A232BD">
              <w:rPr>
                <w:noProof/>
                <w:webHidden/>
              </w:rPr>
              <w:fldChar w:fldCharType="separate"/>
            </w:r>
            <w:r w:rsidR="00A232BD" w:rsidRPr="00A232BD">
              <w:rPr>
                <w:noProof/>
                <w:webHidden/>
              </w:rPr>
              <w:t>4</w:t>
            </w:r>
            <w:r w:rsidR="00A9502D" w:rsidRPr="00A232BD">
              <w:rPr>
                <w:noProof/>
                <w:webHidden/>
              </w:rPr>
              <w:fldChar w:fldCharType="end"/>
            </w:r>
          </w:hyperlink>
        </w:p>
        <w:p w14:paraId="32725D94" w14:textId="7957537F"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66" w:history="1">
            <w:r w:rsidR="00A9502D" w:rsidRPr="00A232BD">
              <w:rPr>
                <w:rStyle w:val="af6"/>
                <w:rFonts w:ascii="Helvetica" w:hAnsi="Helvetica" w:cs="Helvetica"/>
                <w:noProof/>
              </w:rPr>
              <w:t>5</w:t>
            </w:r>
            <w:r w:rsidR="00A9502D" w:rsidRPr="00A232BD">
              <w:rPr>
                <w:rFonts w:asciiTheme="minorHAnsi" w:eastAsiaTheme="minorEastAsia" w:hAnsiTheme="minorHAnsi" w:cstheme="minorBidi"/>
                <w:noProof/>
                <w:szCs w:val="22"/>
              </w:rPr>
              <w:tab/>
            </w:r>
            <w:r w:rsidR="00A9502D" w:rsidRPr="00A232BD">
              <w:rPr>
                <w:rStyle w:val="af6"/>
                <w:rFonts w:ascii="Helvetica" w:hAnsi="Helvetica" w:cs="Helvetica"/>
                <w:noProof/>
              </w:rPr>
              <w:t>Учет документов.</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_Toc233874066 \h </w:instrText>
            </w:r>
            <w:r w:rsidR="00A9502D" w:rsidRPr="00A232BD">
              <w:rPr>
                <w:noProof/>
                <w:webHidden/>
              </w:rPr>
            </w:r>
            <w:r w:rsidR="00A9502D" w:rsidRPr="00A232BD">
              <w:rPr>
                <w:noProof/>
                <w:webHidden/>
              </w:rPr>
              <w:fldChar w:fldCharType="separate"/>
            </w:r>
            <w:r w:rsidR="00A232BD" w:rsidRPr="00A232BD">
              <w:rPr>
                <w:noProof/>
                <w:webHidden/>
              </w:rPr>
              <w:t>4</w:t>
            </w:r>
            <w:r w:rsidR="00A9502D" w:rsidRPr="00A232BD">
              <w:rPr>
                <w:noProof/>
                <w:webHidden/>
              </w:rPr>
              <w:fldChar w:fldCharType="end"/>
            </w:r>
          </w:hyperlink>
        </w:p>
        <w:p w14:paraId="687CD64C" w14:textId="136FC218"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67" w:history="1">
            <w:r w:rsidR="00A9502D" w:rsidRPr="00C863C8">
              <w:rPr>
                <w:rStyle w:val="af6"/>
                <w:rFonts w:ascii="Arial" w:hAnsi="Arial" w:cs="Arial"/>
                <w:noProof/>
                <w:sz w:val="22"/>
                <w:szCs w:val="22"/>
              </w:rPr>
              <w:t>5.1 Общие положения</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_Toc233874067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4</w:t>
            </w:r>
            <w:r w:rsidR="00A9502D" w:rsidRPr="00C863C8">
              <w:rPr>
                <w:rFonts w:ascii="Arial" w:hAnsi="Arial" w:cs="Arial"/>
                <w:noProof/>
                <w:webHidden/>
                <w:sz w:val="22"/>
                <w:szCs w:val="22"/>
              </w:rPr>
              <w:fldChar w:fldCharType="end"/>
            </w:r>
          </w:hyperlink>
        </w:p>
        <w:p w14:paraId="1836208A" w14:textId="54C752F9"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68" w:history="1">
            <w:r w:rsidR="00A9502D" w:rsidRPr="00C863C8">
              <w:rPr>
                <w:rStyle w:val="af6"/>
                <w:rFonts w:ascii="Arial" w:hAnsi="Arial" w:cs="Arial"/>
                <w:noProof/>
                <w:sz w:val="22"/>
                <w:szCs w:val="22"/>
              </w:rPr>
              <w:t>5.2 Правила проверки поступившего документа</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_Toc233874068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5</w:t>
            </w:r>
            <w:r w:rsidR="00A9502D" w:rsidRPr="00C863C8">
              <w:rPr>
                <w:rFonts w:ascii="Arial" w:hAnsi="Arial" w:cs="Arial"/>
                <w:noProof/>
                <w:webHidden/>
                <w:sz w:val="22"/>
                <w:szCs w:val="22"/>
              </w:rPr>
              <w:fldChar w:fldCharType="end"/>
            </w:r>
          </w:hyperlink>
        </w:p>
        <w:p w14:paraId="6F8B1C6E" w14:textId="028A5DCE"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69" w:history="1">
            <w:r w:rsidR="00A9502D" w:rsidRPr="00C863C8">
              <w:rPr>
                <w:rStyle w:val="af6"/>
                <w:rFonts w:ascii="Arial" w:hAnsi="Arial" w:cs="Arial"/>
                <w:noProof/>
                <w:sz w:val="22"/>
                <w:szCs w:val="22"/>
              </w:rPr>
              <w:t>5.3 Регистрация документов</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_Toc233874069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7</w:t>
            </w:r>
            <w:r w:rsidR="00A9502D" w:rsidRPr="00C863C8">
              <w:rPr>
                <w:rFonts w:ascii="Arial" w:hAnsi="Arial" w:cs="Arial"/>
                <w:noProof/>
                <w:webHidden/>
                <w:sz w:val="22"/>
                <w:szCs w:val="22"/>
              </w:rPr>
              <w:fldChar w:fldCharType="end"/>
            </w:r>
          </w:hyperlink>
        </w:p>
        <w:p w14:paraId="46CEA10C" w14:textId="7795AA54"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70" w:history="1">
            <w:r w:rsidR="00A9502D" w:rsidRPr="00C863C8">
              <w:rPr>
                <w:rStyle w:val="af6"/>
                <w:rFonts w:ascii="Arial" w:hAnsi="Arial" w:cs="Arial"/>
                <w:noProof/>
                <w:sz w:val="22"/>
                <w:szCs w:val="22"/>
              </w:rPr>
              <w:t>5.4 Регистрация изменений документов</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_Toc233874070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9</w:t>
            </w:r>
            <w:r w:rsidR="00A9502D" w:rsidRPr="00C863C8">
              <w:rPr>
                <w:rFonts w:ascii="Arial" w:hAnsi="Arial" w:cs="Arial"/>
                <w:noProof/>
                <w:webHidden/>
                <w:sz w:val="22"/>
                <w:szCs w:val="22"/>
              </w:rPr>
              <w:fldChar w:fldCharType="end"/>
            </w:r>
          </w:hyperlink>
        </w:p>
        <w:p w14:paraId="00051138" w14:textId="00F8847F"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71" w:history="1">
            <w:r w:rsidR="00A9502D" w:rsidRPr="00C863C8">
              <w:rPr>
                <w:rStyle w:val="af6"/>
                <w:rFonts w:ascii="Arial" w:hAnsi="Arial" w:cs="Arial"/>
                <w:noProof/>
                <w:sz w:val="22"/>
                <w:szCs w:val="22"/>
              </w:rPr>
              <w:t>5.5 Регистрация факта распространения документа</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_Toc233874071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10</w:t>
            </w:r>
            <w:r w:rsidR="00A9502D" w:rsidRPr="00C863C8">
              <w:rPr>
                <w:rFonts w:ascii="Arial" w:hAnsi="Arial" w:cs="Arial"/>
                <w:noProof/>
                <w:webHidden/>
                <w:sz w:val="22"/>
                <w:szCs w:val="22"/>
              </w:rPr>
              <w:fldChar w:fldCharType="end"/>
            </w:r>
          </w:hyperlink>
        </w:p>
        <w:p w14:paraId="5D724C3C" w14:textId="0C2E42FE"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72" w:history="1">
            <w:r w:rsidR="00A9502D" w:rsidRPr="00A232BD">
              <w:rPr>
                <w:rStyle w:val="af6"/>
                <w:rFonts w:ascii="Helvetica" w:hAnsi="Helvetica" w:cs="Helvetica"/>
                <w:noProof/>
              </w:rPr>
              <w:t>6</w:t>
            </w:r>
            <w:r w:rsidR="00A9502D" w:rsidRPr="00A232BD">
              <w:rPr>
                <w:rFonts w:asciiTheme="minorHAnsi" w:eastAsiaTheme="minorEastAsia" w:hAnsiTheme="minorHAnsi" w:cstheme="minorBidi"/>
                <w:noProof/>
                <w:szCs w:val="22"/>
              </w:rPr>
              <w:tab/>
            </w:r>
            <w:r w:rsidR="00A9502D" w:rsidRPr="00A232BD">
              <w:rPr>
                <w:rStyle w:val="af6"/>
                <w:rFonts w:ascii="Helvetica" w:hAnsi="Helvetica" w:cs="Helvetica"/>
                <w:noProof/>
              </w:rPr>
              <w:t>Хранение документов.</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_Toc233874072 \h </w:instrText>
            </w:r>
            <w:r w:rsidR="00A9502D" w:rsidRPr="00A232BD">
              <w:rPr>
                <w:noProof/>
                <w:webHidden/>
              </w:rPr>
            </w:r>
            <w:r w:rsidR="00A9502D" w:rsidRPr="00A232BD">
              <w:rPr>
                <w:noProof/>
                <w:webHidden/>
              </w:rPr>
              <w:fldChar w:fldCharType="separate"/>
            </w:r>
            <w:r w:rsidR="00A232BD" w:rsidRPr="00A232BD">
              <w:rPr>
                <w:noProof/>
                <w:webHidden/>
              </w:rPr>
              <w:t>10</w:t>
            </w:r>
            <w:r w:rsidR="00A9502D" w:rsidRPr="00A232BD">
              <w:rPr>
                <w:noProof/>
                <w:webHidden/>
              </w:rPr>
              <w:fldChar w:fldCharType="end"/>
            </w:r>
          </w:hyperlink>
        </w:p>
        <w:p w14:paraId="04E3912A" w14:textId="36127E28"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73" w:history="1">
            <w:r w:rsidR="00A9502D" w:rsidRPr="00A232BD">
              <w:rPr>
                <w:rStyle w:val="af6"/>
                <w:noProof/>
              </w:rPr>
              <w:t>7</w:t>
            </w:r>
            <w:r w:rsidR="00A9502D" w:rsidRPr="00A232BD">
              <w:rPr>
                <w:rFonts w:asciiTheme="minorHAnsi" w:eastAsiaTheme="minorEastAsia" w:hAnsiTheme="minorHAnsi" w:cstheme="minorBidi"/>
                <w:noProof/>
                <w:szCs w:val="22"/>
              </w:rPr>
              <w:tab/>
            </w:r>
            <w:r w:rsidR="00A9502D" w:rsidRPr="00A232BD">
              <w:rPr>
                <w:rStyle w:val="af6"/>
                <w:noProof/>
              </w:rPr>
              <w:t>Использование документов по назначению</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_Toc233874073 \h </w:instrText>
            </w:r>
            <w:r w:rsidR="00A9502D" w:rsidRPr="00A232BD">
              <w:rPr>
                <w:noProof/>
                <w:webHidden/>
              </w:rPr>
            </w:r>
            <w:r w:rsidR="00A9502D" w:rsidRPr="00A232BD">
              <w:rPr>
                <w:noProof/>
                <w:webHidden/>
              </w:rPr>
              <w:fldChar w:fldCharType="separate"/>
            </w:r>
            <w:r w:rsidR="00A232BD" w:rsidRPr="00A232BD">
              <w:rPr>
                <w:noProof/>
                <w:webHidden/>
              </w:rPr>
              <w:t>13</w:t>
            </w:r>
            <w:r w:rsidR="00A9502D" w:rsidRPr="00A232BD">
              <w:rPr>
                <w:noProof/>
                <w:webHidden/>
              </w:rPr>
              <w:fldChar w:fldCharType="end"/>
            </w:r>
          </w:hyperlink>
        </w:p>
        <w:p w14:paraId="2944A0CC" w14:textId="286F611B"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74" w:history="1">
            <w:r w:rsidR="00A9502D" w:rsidRPr="00A232BD">
              <w:rPr>
                <w:rStyle w:val="af6"/>
                <w:noProof/>
              </w:rPr>
              <w:t>8</w:t>
            </w:r>
            <w:r w:rsidR="00A9502D" w:rsidRPr="00A232BD">
              <w:rPr>
                <w:rFonts w:asciiTheme="minorHAnsi" w:eastAsiaTheme="minorEastAsia" w:hAnsiTheme="minorHAnsi" w:cstheme="minorBidi"/>
                <w:noProof/>
                <w:szCs w:val="22"/>
              </w:rPr>
              <w:tab/>
            </w:r>
            <w:r w:rsidR="00A9502D" w:rsidRPr="00A232BD">
              <w:rPr>
                <w:rStyle w:val="af6"/>
                <w:noProof/>
              </w:rPr>
              <w:t>Обращение документов, поступивших от внешних организаций</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_Toc233874074 \h </w:instrText>
            </w:r>
            <w:r w:rsidR="00A9502D" w:rsidRPr="00A232BD">
              <w:rPr>
                <w:noProof/>
                <w:webHidden/>
              </w:rPr>
            </w:r>
            <w:r w:rsidR="00A9502D" w:rsidRPr="00A232BD">
              <w:rPr>
                <w:noProof/>
                <w:webHidden/>
              </w:rPr>
              <w:fldChar w:fldCharType="separate"/>
            </w:r>
            <w:r w:rsidR="00A232BD" w:rsidRPr="00A232BD">
              <w:rPr>
                <w:noProof/>
                <w:webHidden/>
              </w:rPr>
              <w:t>15</w:t>
            </w:r>
            <w:r w:rsidR="00A9502D" w:rsidRPr="00A232BD">
              <w:rPr>
                <w:noProof/>
                <w:webHidden/>
              </w:rPr>
              <w:fldChar w:fldCharType="end"/>
            </w:r>
          </w:hyperlink>
        </w:p>
        <w:p w14:paraId="48D96FDA" w14:textId="65926C51" w:rsidR="00A9502D" w:rsidRPr="00A232BD" w:rsidRDefault="000E4446">
          <w:pPr>
            <w:pStyle w:val="13"/>
            <w:tabs>
              <w:tab w:val="left" w:pos="400"/>
              <w:tab w:val="right" w:leader="dot" w:pos="9911"/>
            </w:tabs>
            <w:rPr>
              <w:rFonts w:asciiTheme="minorHAnsi" w:eastAsiaTheme="minorEastAsia" w:hAnsiTheme="minorHAnsi" w:cstheme="minorBidi"/>
              <w:noProof/>
              <w:szCs w:val="22"/>
            </w:rPr>
          </w:pPr>
          <w:hyperlink w:anchor="_Toc233874075" w:history="1">
            <w:r w:rsidR="00A9502D" w:rsidRPr="00A232BD">
              <w:rPr>
                <w:rStyle w:val="af6"/>
                <w:noProof/>
              </w:rPr>
              <w:t>9</w:t>
            </w:r>
            <w:r w:rsidR="00A9502D" w:rsidRPr="00A232BD">
              <w:rPr>
                <w:rFonts w:asciiTheme="minorHAnsi" w:eastAsiaTheme="minorEastAsia" w:hAnsiTheme="minorHAnsi" w:cstheme="minorBidi"/>
                <w:noProof/>
                <w:szCs w:val="22"/>
              </w:rPr>
              <w:tab/>
            </w:r>
            <w:r w:rsidR="00A9502D" w:rsidRPr="00A232BD">
              <w:rPr>
                <w:rStyle w:val="af6"/>
                <w:noProof/>
              </w:rPr>
              <w:t>Восстановление документов</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_Toc233874075 \h </w:instrText>
            </w:r>
            <w:r w:rsidR="00A9502D" w:rsidRPr="00A232BD">
              <w:rPr>
                <w:noProof/>
                <w:webHidden/>
              </w:rPr>
            </w:r>
            <w:r w:rsidR="00A9502D" w:rsidRPr="00A232BD">
              <w:rPr>
                <w:noProof/>
                <w:webHidden/>
              </w:rPr>
              <w:fldChar w:fldCharType="separate"/>
            </w:r>
            <w:r w:rsidR="00A232BD" w:rsidRPr="00A232BD">
              <w:rPr>
                <w:noProof/>
                <w:webHidden/>
              </w:rPr>
              <w:t>15</w:t>
            </w:r>
            <w:r w:rsidR="00A9502D" w:rsidRPr="00A232BD">
              <w:rPr>
                <w:noProof/>
                <w:webHidden/>
              </w:rPr>
              <w:fldChar w:fldCharType="end"/>
            </w:r>
          </w:hyperlink>
        </w:p>
        <w:p w14:paraId="58A4CB72" w14:textId="0633F3C5"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76" w:history="1">
            <w:r w:rsidR="00A9502D" w:rsidRPr="00C863C8">
              <w:rPr>
                <w:rStyle w:val="af6"/>
                <w:rFonts w:ascii="Arial" w:hAnsi="Arial" w:cs="Arial"/>
                <w:noProof/>
                <w:sz w:val="22"/>
                <w:szCs w:val="22"/>
              </w:rPr>
              <w:t>9.1 Общие положения</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_Toc233874076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15</w:t>
            </w:r>
            <w:r w:rsidR="00A9502D" w:rsidRPr="00C863C8">
              <w:rPr>
                <w:rFonts w:ascii="Arial" w:hAnsi="Arial" w:cs="Arial"/>
                <w:noProof/>
                <w:webHidden/>
                <w:sz w:val="22"/>
                <w:szCs w:val="22"/>
              </w:rPr>
              <w:fldChar w:fldCharType="end"/>
            </w:r>
          </w:hyperlink>
        </w:p>
        <w:p w14:paraId="451DB8AB" w14:textId="418945F7"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77" w:history="1">
            <w:r w:rsidR="00A9502D" w:rsidRPr="00C863C8">
              <w:rPr>
                <w:rStyle w:val="af6"/>
                <w:rFonts w:ascii="Arial" w:hAnsi="Arial" w:cs="Arial"/>
                <w:noProof/>
                <w:sz w:val="22"/>
                <w:szCs w:val="22"/>
              </w:rPr>
              <w:t>9.2 Восстановление подлинников в электронной форме представления</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_Toc233874077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16</w:t>
            </w:r>
            <w:r w:rsidR="00A9502D" w:rsidRPr="00C863C8">
              <w:rPr>
                <w:rFonts w:ascii="Arial" w:hAnsi="Arial" w:cs="Arial"/>
                <w:noProof/>
                <w:webHidden/>
                <w:sz w:val="22"/>
                <w:szCs w:val="22"/>
              </w:rPr>
              <w:fldChar w:fldCharType="end"/>
            </w:r>
          </w:hyperlink>
        </w:p>
        <w:p w14:paraId="20425350" w14:textId="0F52E1B9" w:rsidR="00A9502D" w:rsidRPr="00C863C8" w:rsidRDefault="000E4446" w:rsidP="00C863C8">
          <w:pPr>
            <w:pStyle w:val="28"/>
            <w:tabs>
              <w:tab w:val="right" w:leader="dot" w:pos="9911"/>
            </w:tabs>
            <w:spacing w:line="360" w:lineRule="auto"/>
            <w:ind w:left="198"/>
            <w:rPr>
              <w:rFonts w:ascii="Arial" w:eastAsiaTheme="minorEastAsia" w:hAnsi="Arial" w:cs="Arial"/>
              <w:noProof/>
              <w:sz w:val="22"/>
              <w:szCs w:val="22"/>
            </w:rPr>
          </w:pPr>
          <w:hyperlink w:anchor="_Toc233874078" w:history="1">
            <w:r w:rsidR="00A9502D" w:rsidRPr="00C863C8">
              <w:rPr>
                <w:rStyle w:val="af6"/>
                <w:rFonts w:ascii="Arial" w:hAnsi="Arial" w:cs="Arial"/>
                <w:noProof/>
                <w:sz w:val="22"/>
                <w:szCs w:val="22"/>
              </w:rPr>
              <w:t>9.3 Восстановление подлинников в бумажной форме представления</w:t>
            </w:r>
            <w:r w:rsidR="00A9502D" w:rsidRPr="00C863C8">
              <w:rPr>
                <w:rFonts w:ascii="Arial" w:hAnsi="Arial" w:cs="Arial"/>
                <w:noProof/>
                <w:webHidden/>
                <w:sz w:val="22"/>
                <w:szCs w:val="22"/>
              </w:rPr>
              <w:tab/>
            </w:r>
            <w:r w:rsidR="00A9502D" w:rsidRPr="00C863C8">
              <w:rPr>
                <w:rFonts w:ascii="Arial" w:hAnsi="Arial" w:cs="Arial"/>
                <w:noProof/>
                <w:webHidden/>
                <w:sz w:val="22"/>
                <w:szCs w:val="22"/>
              </w:rPr>
              <w:fldChar w:fldCharType="begin"/>
            </w:r>
            <w:r w:rsidR="00A9502D" w:rsidRPr="00C863C8">
              <w:rPr>
                <w:rFonts w:ascii="Arial" w:hAnsi="Arial" w:cs="Arial"/>
                <w:noProof/>
                <w:webHidden/>
                <w:sz w:val="22"/>
                <w:szCs w:val="22"/>
              </w:rPr>
              <w:instrText xml:space="preserve"> PAGEREF _Toc233874078 \h </w:instrText>
            </w:r>
            <w:r w:rsidR="00A9502D" w:rsidRPr="00C863C8">
              <w:rPr>
                <w:rFonts w:ascii="Arial" w:hAnsi="Arial" w:cs="Arial"/>
                <w:noProof/>
                <w:webHidden/>
                <w:sz w:val="22"/>
                <w:szCs w:val="22"/>
              </w:rPr>
            </w:r>
            <w:r w:rsidR="00A9502D" w:rsidRPr="00C863C8">
              <w:rPr>
                <w:rFonts w:ascii="Arial" w:hAnsi="Arial" w:cs="Arial"/>
                <w:noProof/>
                <w:webHidden/>
                <w:sz w:val="22"/>
                <w:szCs w:val="22"/>
              </w:rPr>
              <w:fldChar w:fldCharType="separate"/>
            </w:r>
            <w:r w:rsidR="00A232BD" w:rsidRPr="00C863C8">
              <w:rPr>
                <w:rFonts w:ascii="Arial" w:hAnsi="Arial" w:cs="Arial"/>
                <w:noProof/>
                <w:webHidden/>
                <w:sz w:val="22"/>
                <w:szCs w:val="22"/>
              </w:rPr>
              <w:t>17</w:t>
            </w:r>
            <w:r w:rsidR="00A9502D" w:rsidRPr="00C863C8">
              <w:rPr>
                <w:rFonts w:ascii="Arial" w:hAnsi="Arial" w:cs="Arial"/>
                <w:noProof/>
                <w:webHidden/>
                <w:sz w:val="22"/>
                <w:szCs w:val="22"/>
              </w:rPr>
              <w:fldChar w:fldCharType="end"/>
            </w:r>
          </w:hyperlink>
        </w:p>
        <w:p w14:paraId="2B82D9B6" w14:textId="58031068" w:rsidR="00A9502D" w:rsidRPr="00A232BD" w:rsidRDefault="000E4446">
          <w:pPr>
            <w:pStyle w:val="13"/>
            <w:tabs>
              <w:tab w:val="left" w:pos="600"/>
              <w:tab w:val="right" w:leader="dot" w:pos="9911"/>
            </w:tabs>
            <w:rPr>
              <w:rFonts w:asciiTheme="minorHAnsi" w:eastAsiaTheme="minorEastAsia" w:hAnsiTheme="minorHAnsi" w:cstheme="minorBidi"/>
              <w:noProof/>
              <w:szCs w:val="22"/>
            </w:rPr>
          </w:pPr>
          <w:hyperlink w:anchor="_Toc233874079" w:history="1">
            <w:r w:rsidR="00A9502D" w:rsidRPr="00A232BD">
              <w:rPr>
                <w:rStyle w:val="af6"/>
                <w:noProof/>
              </w:rPr>
              <w:t>10</w:t>
            </w:r>
            <w:r w:rsidR="00A9502D" w:rsidRPr="00A232BD">
              <w:rPr>
                <w:rFonts w:asciiTheme="minorHAnsi" w:eastAsiaTheme="minorEastAsia" w:hAnsiTheme="minorHAnsi" w:cstheme="minorBidi"/>
                <w:noProof/>
                <w:szCs w:val="22"/>
              </w:rPr>
              <w:tab/>
            </w:r>
            <w:r w:rsidR="00A9502D" w:rsidRPr="00A232BD">
              <w:rPr>
                <w:rStyle w:val="af6"/>
                <w:noProof/>
              </w:rPr>
              <w:t>Передача подлинников</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_Toc233874079 \h </w:instrText>
            </w:r>
            <w:r w:rsidR="00A9502D" w:rsidRPr="00A232BD">
              <w:rPr>
                <w:noProof/>
                <w:webHidden/>
              </w:rPr>
            </w:r>
            <w:r w:rsidR="00A9502D" w:rsidRPr="00A232BD">
              <w:rPr>
                <w:noProof/>
                <w:webHidden/>
              </w:rPr>
              <w:fldChar w:fldCharType="separate"/>
            </w:r>
            <w:r w:rsidR="00A232BD" w:rsidRPr="00A232BD">
              <w:rPr>
                <w:noProof/>
                <w:webHidden/>
              </w:rPr>
              <w:t>18</w:t>
            </w:r>
            <w:r w:rsidR="00A9502D" w:rsidRPr="00A232BD">
              <w:rPr>
                <w:noProof/>
                <w:webHidden/>
              </w:rPr>
              <w:fldChar w:fldCharType="end"/>
            </w:r>
          </w:hyperlink>
        </w:p>
        <w:p w14:paraId="55E6F70E" w14:textId="2D3A9CBB" w:rsidR="00A9502D" w:rsidRPr="00A232BD" w:rsidRDefault="000E4446">
          <w:pPr>
            <w:pStyle w:val="13"/>
            <w:tabs>
              <w:tab w:val="right" w:leader="dot" w:pos="9911"/>
            </w:tabs>
            <w:rPr>
              <w:rFonts w:asciiTheme="minorHAnsi" w:eastAsiaTheme="minorEastAsia" w:hAnsiTheme="minorHAnsi" w:cstheme="minorBidi"/>
              <w:noProof/>
              <w:szCs w:val="22"/>
            </w:rPr>
          </w:pPr>
          <w:hyperlink w:anchor="_Toc233874080" w:history="1">
            <w:r w:rsidR="00A9502D" w:rsidRPr="00A232BD">
              <w:rPr>
                <w:rStyle w:val="af6"/>
                <w:noProof/>
              </w:rPr>
              <w:t>Приложение А (справочное) Комментарии к пунктам стандарта</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_Toc233874080 \h </w:instrText>
            </w:r>
            <w:r w:rsidR="00A9502D" w:rsidRPr="00A232BD">
              <w:rPr>
                <w:noProof/>
                <w:webHidden/>
              </w:rPr>
            </w:r>
            <w:r w:rsidR="00A9502D" w:rsidRPr="00A232BD">
              <w:rPr>
                <w:noProof/>
                <w:webHidden/>
              </w:rPr>
              <w:fldChar w:fldCharType="separate"/>
            </w:r>
            <w:r w:rsidR="00A232BD" w:rsidRPr="00A232BD">
              <w:rPr>
                <w:noProof/>
                <w:webHidden/>
              </w:rPr>
              <w:t>21</w:t>
            </w:r>
            <w:r w:rsidR="00A9502D" w:rsidRPr="00A232BD">
              <w:rPr>
                <w:noProof/>
                <w:webHidden/>
              </w:rPr>
              <w:fldChar w:fldCharType="end"/>
            </w:r>
          </w:hyperlink>
        </w:p>
        <w:p w14:paraId="18A0A90F" w14:textId="632BCD24" w:rsidR="00A9502D" w:rsidRPr="00A232BD" w:rsidRDefault="000E4446">
          <w:pPr>
            <w:pStyle w:val="13"/>
            <w:tabs>
              <w:tab w:val="right" w:leader="dot" w:pos="9911"/>
            </w:tabs>
            <w:rPr>
              <w:rFonts w:asciiTheme="minorHAnsi" w:eastAsiaTheme="minorEastAsia" w:hAnsiTheme="minorHAnsi" w:cstheme="minorBidi"/>
              <w:noProof/>
              <w:szCs w:val="22"/>
            </w:rPr>
          </w:pPr>
          <w:hyperlink w:anchor="_Toc233874081" w:history="1">
            <w:r w:rsidR="00A9502D" w:rsidRPr="00A232BD">
              <w:rPr>
                <w:rStyle w:val="af6"/>
                <w:noProof/>
              </w:rPr>
              <w:t>Приложение Б (рекомендуемое) Образцы форм для регистрации и учета документов</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_Toc233874081 \h </w:instrText>
            </w:r>
            <w:r w:rsidR="00A9502D" w:rsidRPr="00A232BD">
              <w:rPr>
                <w:noProof/>
                <w:webHidden/>
              </w:rPr>
            </w:r>
            <w:r w:rsidR="00A9502D" w:rsidRPr="00A232BD">
              <w:rPr>
                <w:noProof/>
                <w:webHidden/>
              </w:rPr>
              <w:fldChar w:fldCharType="separate"/>
            </w:r>
            <w:r w:rsidR="00A232BD" w:rsidRPr="00A232BD">
              <w:rPr>
                <w:noProof/>
                <w:webHidden/>
              </w:rPr>
              <w:t>22</w:t>
            </w:r>
            <w:r w:rsidR="00A9502D" w:rsidRPr="00A232BD">
              <w:rPr>
                <w:noProof/>
                <w:webHidden/>
              </w:rPr>
              <w:fldChar w:fldCharType="end"/>
            </w:r>
          </w:hyperlink>
        </w:p>
        <w:p w14:paraId="6682572C" w14:textId="6F718969" w:rsidR="00A9502D" w:rsidRPr="00A232BD" w:rsidRDefault="000E4446">
          <w:pPr>
            <w:pStyle w:val="13"/>
            <w:tabs>
              <w:tab w:val="right" w:leader="dot" w:pos="9911"/>
            </w:tabs>
            <w:rPr>
              <w:rFonts w:asciiTheme="minorHAnsi" w:eastAsiaTheme="minorEastAsia" w:hAnsiTheme="minorHAnsi" w:cstheme="minorBidi"/>
              <w:noProof/>
              <w:szCs w:val="22"/>
            </w:rPr>
          </w:pPr>
          <w:hyperlink w:anchor="_Toc233874082" w:history="1">
            <w:r w:rsidR="00A9502D" w:rsidRPr="00A232BD">
              <w:rPr>
                <w:rStyle w:val="af6"/>
                <w:noProof/>
              </w:rPr>
              <w:t>Приложение В (рекомендуемое) Образцы штампов по учету документов</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_Toc233874082 \h </w:instrText>
            </w:r>
            <w:r w:rsidR="00A9502D" w:rsidRPr="00A232BD">
              <w:rPr>
                <w:noProof/>
                <w:webHidden/>
              </w:rPr>
            </w:r>
            <w:r w:rsidR="00A9502D" w:rsidRPr="00A232BD">
              <w:rPr>
                <w:noProof/>
                <w:webHidden/>
              </w:rPr>
              <w:fldChar w:fldCharType="separate"/>
            </w:r>
            <w:r w:rsidR="00A232BD" w:rsidRPr="00A232BD">
              <w:rPr>
                <w:noProof/>
                <w:webHidden/>
              </w:rPr>
              <w:t>28</w:t>
            </w:r>
            <w:r w:rsidR="00A9502D" w:rsidRPr="00A232BD">
              <w:rPr>
                <w:noProof/>
                <w:webHidden/>
              </w:rPr>
              <w:fldChar w:fldCharType="end"/>
            </w:r>
          </w:hyperlink>
        </w:p>
        <w:p w14:paraId="31573210" w14:textId="1474A9BB" w:rsidR="00A9502D" w:rsidRPr="00A232BD" w:rsidRDefault="000E4446">
          <w:pPr>
            <w:pStyle w:val="13"/>
            <w:tabs>
              <w:tab w:val="right" w:leader="dot" w:pos="9911"/>
            </w:tabs>
            <w:rPr>
              <w:rFonts w:asciiTheme="minorHAnsi" w:eastAsiaTheme="minorEastAsia" w:hAnsiTheme="minorHAnsi" w:cstheme="minorBidi"/>
              <w:noProof/>
              <w:szCs w:val="22"/>
            </w:rPr>
          </w:pPr>
          <w:hyperlink w:anchor="_Toc233874083" w:history="1">
            <w:r w:rsidR="00A9502D" w:rsidRPr="00A232BD">
              <w:rPr>
                <w:rStyle w:val="af6"/>
                <w:noProof/>
              </w:rPr>
              <w:t>Приложение Г (рекомендуемое) Правила формирования штрихового кода</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_Toc233874083 \h </w:instrText>
            </w:r>
            <w:r w:rsidR="00A9502D" w:rsidRPr="00A232BD">
              <w:rPr>
                <w:noProof/>
                <w:webHidden/>
              </w:rPr>
            </w:r>
            <w:r w:rsidR="00A9502D" w:rsidRPr="00A232BD">
              <w:rPr>
                <w:noProof/>
                <w:webHidden/>
              </w:rPr>
              <w:fldChar w:fldCharType="separate"/>
            </w:r>
            <w:r w:rsidR="00A232BD" w:rsidRPr="00A232BD">
              <w:rPr>
                <w:noProof/>
                <w:webHidden/>
              </w:rPr>
              <w:t>30</w:t>
            </w:r>
            <w:r w:rsidR="00A9502D" w:rsidRPr="00A232BD">
              <w:rPr>
                <w:noProof/>
                <w:webHidden/>
              </w:rPr>
              <w:fldChar w:fldCharType="end"/>
            </w:r>
          </w:hyperlink>
        </w:p>
        <w:p w14:paraId="79286C0C" w14:textId="04B93247" w:rsidR="00A9502D" w:rsidRPr="00A232BD" w:rsidRDefault="000E4446">
          <w:pPr>
            <w:pStyle w:val="13"/>
            <w:tabs>
              <w:tab w:val="right" w:leader="dot" w:pos="9911"/>
            </w:tabs>
            <w:rPr>
              <w:rFonts w:asciiTheme="minorHAnsi" w:eastAsiaTheme="minorEastAsia" w:hAnsiTheme="minorHAnsi" w:cstheme="minorBidi"/>
              <w:noProof/>
              <w:szCs w:val="22"/>
            </w:rPr>
          </w:pPr>
          <w:hyperlink w:anchor="_Toc233874084" w:history="1">
            <w:r w:rsidR="00A9502D" w:rsidRPr="00A232BD">
              <w:rPr>
                <w:rStyle w:val="af6"/>
                <w:noProof/>
              </w:rPr>
              <w:t>Приложение Д (справочное) Типовая модель жизненного цикла документа</w:t>
            </w:r>
            <w:r w:rsidR="00A9502D" w:rsidRPr="00A232BD">
              <w:rPr>
                <w:noProof/>
                <w:webHidden/>
              </w:rPr>
              <w:tab/>
            </w:r>
            <w:r w:rsidR="00A9502D" w:rsidRPr="00A232BD">
              <w:rPr>
                <w:noProof/>
                <w:webHidden/>
              </w:rPr>
              <w:fldChar w:fldCharType="begin"/>
            </w:r>
            <w:r w:rsidR="00A9502D" w:rsidRPr="00A232BD">
              <w:rPr>
                <w:noProof/>
                <w:webHidden/>
              </w:rPr>
              <w:instrText xml:space="preserve"> PAGEREF _Toc233874084 \h </w:instrText>
            </w:r>
            <w:r w:rsidR="00A9502D" w:rsidRPr="00A232BD">
              <w:rPr>
                <w:noProof/>
                <w:webHidden/>
              </w:rPr>
            </w:r>
            <w:r w:rsidR="00A9502D" w:rsidRPr="00A232BD">
              <w:rPr>
                <w:noProof/>
                <w:webHidden/>
              </w:rPr>
              <w:fldChar w:fldCharType="separate"/>
            </w:r>
            <w:r w:rsidR="00A232BD" w:rsidRPr="00A232BD">
              <w:rPr>
                <w:noProof/>
                <w:webHidden/>
              </w:rPr>
              <w:t>35</w:t>
            </w:r>
            <w:r w:rsidR="00A9502D" w:rsidRPr="00A232BD">
              <w:rPr>
                <w:noProof/>
                <w:webHidden/>
              </w:rPr>
              <w:fldChar w:fldCharType="end"/>
            </w:r>
          </w:hyperlink>
        </w:p>
        <w:p w14:paraId="76FEDF24" w14:textId="4BE1662B" w:rsidR="00F246B7" w:rsidRPr="00A232BD" w:rsidRDefault="00F246B7">
          <w:r w:rsidRPr="00A232BD">
            <w:rPr>
              <w:b/>
              <w:bCs/>
            </w:rPr>
            <w:fldChar w:fldCharType="end"/>
          </w:r>
        </w:p>
      </w:sdtContent>
    </w:sdt>
    <w:p w14:paraId="6E2BDB38" w14:textId="1E12FC48" w:rsidR="00C41458" w:rsidRPr="00A232BD" w:rsidRDefault="00C41458">
      <w:pPr>
        <w:widowControl w:val="0"/>
        <w:tabs>
          <w:tab w:val="left" w:pos="851"/>
          <w:tab w:val="right" w:leader="dot" w:pos="9356"/>
        </w:tabs>
        <w:ind w:firstLine="851"/>
        <w:jc w:val="both"/>
        <w:rPr>
          <w:rFonts w:ascii="Arial" w:eastAsia="Calibri" w:hAnsi="Arial" w:cs="Arial"/>
          <w:spacing w:val="4"/>
          <w:sz w:val="24"/>
          <w:szCs w:val="26"/>
          <w:lang w:eastAsia="en-US"/>
        </w:rPr>
      </w:pPr>
    </w:p>
    <w:p w14:paraId="5965274D" w14:textId="18A1AA50" w:rsidR="00F246B7" w:rsidRPr="00A232BD" w:rsidRDefault="00F246B7">
      <w:pPr>
        <w:widowControl w:val="0"/>
        <w:tabs>
          <w:tab w:val="left" w:pos="851"/>
          <w:tab w:val="right" w:leader="dot" w:pos="9356"/>
        </w:tabs>
        <w:ind w:firstLine="851"/>
        <w:jc w:val="both"/>
        <w:rPr>
          <w:rFonts w:ascii="Arial" w:eastAsia="Calibri" w:hAnsi="Arial" w:cs="Arial"/>
          <w:spacing w:val="4"/>
          <w:sz w:val="24"/>
          <w:szCs w:val="26"/>
          <w:lang w:eastAsia="en-US"/>
        </w:rPr>
      </w:pPr>
    </w:p>
    <w:p w14:paraId="0D0F83C6" w14:textId="77777777" w:rsidR="00F246B7" w:rsidRPr="00A232BD" w:rsidRDefault="00F246B7">
      <w:pPr>
        <w:widowControl w:val="0"/>
        <w:tabs>
          <w:tab w:val="left" w:pos="851"/>
          <w:tab w:val="right" w:leader="dot" w:pos="9356"/>
        </w:tabs>
        <w:ind w:firstLine="851"/>
        <w:jc w:val="both"/>
        <w:rPr>
          <w:rFonts w:ascii="Arial" w:eastAsia="Calibri" w:hAnsi="Arial" w:cs="Arial"/>
          <w:spacing w:val="4"/>
          <w:sz w:val="24"/>
          <w:szCs w:val="26"/>
          <w:lang w:eastAsia="en-US"/>
        </w:rPr>
      </w:pPr>
    </w:p>
    <w:p w14:paraId="2385DF05" w14:textId="77777777" w:rsidR="00C41458" w:rsidRPr="00A232BD" w:rsidRDefault="00944A6D">
      <w:pPr>
        <w:widowControl w:val="0"/>
        <w:tabs>
          <w:tab w:val="left" w:pos="851"/>
          <w:tab w:val="right" w:leader="dot" w:pos="9356"/>
        </w:tabs>
        <w:ind w:firstLine="851"/>
        <w:jc w:val="both"/>
        <w:rPr>
          <w:b/>
          <w:bCs/>
        </w:rPr>
      </w:pPr>
      <w:r w:rsidRPr="00A232BD">
        <w:rPr>
          <w:b/>
          <w:bCs/>
        </w:rPr>
        <w:br w:type="page" w:clear="all"/>
      </w:r>
    </w:p>
    <w:p w14:paraId="12416BB9" w14:textId="77777777" w:rsidR="00C41458" w:rsidRPr="00A232BD" w:rsidRDefault="00C41458">
      <w:pPr>
        <w:rPr>
          <w:sz w:val="24"/>
          <w:szCs w:val="24"/>
        </w:rPr>
        <w:sectPr w:rsidR="00C41458" w:rsidRPr="00A232BD" w:rsidSect="003B0029">
          <w:pgSz w:w="11906" w:h="16838"/>
          <w:pgMar w:top="851" w:right="851" w:bottom="851" w:left="1134" w:header="709" w:footer="709" w:gutter="0"/>
          <w:pgNumType w:fmt="upperRoman" w:start="2"/>
          <w:cols w:space="720"/>
          <w:docGrid w:linePitch="360"/>
        </w:sectPr>
      </w:pPr>
    </w:p>
    <w:p w14:paraId="72CE5BCA" w14:textId="77777777" w:rsidR="00C41458" w:rsidRPr="00A232BD" w:rsidRDefault="00944A6D">
      <w:pPr>
        <w:spacing w:line="360" w:lineRule="auto"/>
        <w:jc w:val="center"/>
        <w:rPr>
          <w:rFonts w:ascii="Arial" w:hAnsi="Arial" w:cs="Arial"/>
          <w:b/>
          <w:bCs/>
          <w:spacing w:val="54"/>
          <w:sz w:val="24"/>
        </w:rPr>
      </w:pPr>
      <w:r w:rsidRPr="00A232BD">
        <w:rPr>
          <w:rFonts w:ascii="Arial" w:hAnsi="Arial" w:cs="Arial"/>
          <w:b/>
          <w:bCs/>
          <w:caps/>
          <w:spacing w:val="54"/>
          <w:sz w:val="24"/>
        </w:rPr>
        <w:lastRenderedPageBreak/>
        <w:t>НАЦИОНАЛЬНЫЙ СТАНДАРТ российской федерации</w:t>
      </w:r>
    </w:p>
    <w:tbl>
      <w:tblPr>
        <w:tblW w:w="9915" w:type="dxa"/>
        <w:tblInd w:w="8" w:type="dxa"/>
        <w:tblBorders>
          <w:top w:val="single" w:sz="24" w:space="0" w:color="auto"/>
          <w:bottom w:val="single" w:sz="18" w:space="0" w:color="auto"/>
        </w:tblBorders>
        <w:tblLook w:val="01E0" w:firstRow="1" w:lastRow="1" w:firstColumn="1" w:lastColumn="1" w:noHBand="0" w:noVBand="0"/>
      </w:tblPr>
      <w:tblGrid>
        <w:gridCol w:w="9915"/>
      </w:tblGrid>
      <w:tr w:rsidR="00C41458" w:rsidRPr="00A232BD" w14:paraId="2DBC251E" w14:textId="77777777">
        <w:trPr>
          <w:trHeight w:val="850"/>
        </w:trPr>
        <w:tc>
          <w:tcPr>
            <w:tcW w:w="9915" w:type="dxa"/>
            <w:tcMar>
              <w:left w:w="0" w:type="dxa"/>
              <w:right w:w="0" w:type="dxa"/>
            </w:tcMar>
          </w:tcPr>
          <w:p w14:paraId="47621AD8" w14:textId="77777777" w:rsidR="00C41458" w:rsidRPr="00A232BD" w:rsidRDefault="00944A6D">
            <w:pPr>
              <w:widowControl w:val="0"/>
              <w:spacing w:line="360" w:lineRule="auto"/>
              <w:jc w:val="center"/>
              <w:rPr>
                <w:rFonts w:ascii="Arial" w:hAnsi="Arial" w:cs="Arial"/>
                <w:b/>
                <w:sz w:val="26"/>
                <w:szCs w:val="26"/>
              </w:rPr>
            </w:pPr>
            <w:r w:rsidRPr="00A232BD">
              <w:rPr>
                <w:rFonts w:ascii="Arial" w:hAnsi="Arial" w:cs="Arial"/>
                <w:b/>
                <w:sz w:val="26"/>
                <w:szCs w:val="26"/>
              </w:rPr>
              <w:t>Единая система конструкторской документации</w:t>
            </w:r>
          </w:p>
          <w:p w14:paraId="19ACA990" w14:textId="5AA83FD3" w:rsidR="00C41458" w:rsidRPr="00A232BD" w:rsidRDefault="000B3004">
            <w:pPr>
              <w:widowControl w:val="0"/>
              <w:spacing w:line="360" w:lineRule="auto"/>
              <w:jc w:val="center"/>
              <w:rPr>
                <w:rFonts w:ascii="Arial" w:hAnsi="Arial" w:cs="Arial"/>
                <w:b/>
                <w:sz w:val="26"/>
                <w:szCs w:val="26"/>
              </w:rPr>
            </w:pPr>
            <w:r w:rsidRPr="00A232BD">
              <w:rPr>
                <w:rFonts w:ascii="Arial" w:hAnsi="Arial" w:cs="Arial"/>
                <w:b/>
                <w:sz w:val="26"/>
                <w:szCs w:val="26"/>
              </w:rPr>
              <w:t>Правила учета и хранения</w:t>
            </w:r>
          </w:p>
          <w:p w14:paraId="455374FF" w14:textId="1C37429B" w:rsidR="00C41458" w:rsidRPr="00A232BD" w:rsidRDefault="00944A6D" w:rsidP="003B0029">
            <w:pPr>
              <w:pStyle w:val="Default"/>
              <w:widowControl w:val="0"/>
              <w:spacing w:line="360" w:lineRule="auto"/>
              <w:jc w:val="center"/>
              <w:rPr>
                <w:sz w:val="26"/>
                <w:szCs w:val="26"/>
                <w:lang w:val="en-US"/>
              </w:rPr>
            </w:pPr>
            <w:r w:rsidRPr="00A232BD">
              <w:rPr>
                <w:sz w:val="22"/>
                <w:szCs w:val="22"/>
                <w:lang w:val="en-US"/>
              </w:rPr>
              <w:t>Unified system for design documentation. Registration and stor</w:t>
            </w:r>
            <w:r w:rsidR="00205320" w:rsidRPr="00A232BD">
              <w:rPr>
                <w:sz w:val="22"/>
                <w:szCs w:val="22"/>
                <w:lang w:val="en-US"/>
              </w:rPr>
              <w:t>age</w:t>
            </w:r>
            <w:r w:rsidR="000B3004" w:rsidRPr="00A232BD">
              <w:rPr>
                <w:sz w:val="22"/>
                <w:szCs w:val="22"/>
              </w:rPr>
              <w:t xml:space="preserve"> </w:t>
            </w:r>
            <w:r w:rsidR="000B3004" w:rsidRPr="00A232BD">
              <w:rPr>
                <w:sz w:val="22"/>
                <w:szCs w:val="22"/>
                <w:lang w:val="en-US"/>
              </w:rPr>
              <w:t>rules</w:t>
            </w:r>
          </w:p>
        </w:tc>
      </w:tr>
    </w:tbl>
    <w:p w14:paraId="25E8B882" w14:textId="77777777" w:rsidR="00C41458" w:rsidRPr="00A232BD" w:rsidRDefault="00C41458">
      <w:pPr>
        <w:rPr>
          <w:rFonts w:ascii="Arial" w:hAnsi="Arial" w:cs="Arial"/>
          <w:sz w:val="28"/>
          <w:szCs w:val="28"/>
          <w:lang w:val="en-US"/>
        </w:rPr>
      </w:pPr>
    </w:p>
    <w:p w14:paraId="6BFB0713" w14:textId="77777777" w:rsidR="00C41458" w:rsidRPr="00A232BD" w:rsidRDefault="00944A6D" w:rsidP="000B3004">
      <w:pPr>
        <w:jc w:val="right"/>
        <w:rPr>
          <w:rFonts w:ascii="Arial" w:hAnsi="Arial" w:cs="Arial"/>
          <w:b/>
          <w:bCs/>
          <w:sz w:val="24"/>
          <w:szCs w:val="24"/>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A232BD">
        <w:rPr>
          <w:rFonts w:ascii="Arial" w:hAnsi="Arial" w:cs="Arial"/>
          <w:b/>
          <w:bCs/>
          <w:sz w:val="24"/>
          <w:szCs w:val="24"/>
        </w:rPr>
        <w:t xml:space="preserve">Дата введения </w:t>
      </w:r>
      <w:bookmarkEnd w:id="0"/>
      <w:bookmarkEnd w:id="1"/>
      <w:bookmarkEnd w:id="2"/>
      <w:bookmarkEnd w:id="3"/>
      <w:bookmarkEnd w:id="4"/>
      <w:bookmarkEnd w:id="5"/>
      <w:bookmarkEnd w:id="6"/>
      <w:bookmarkEnd w:id="7"/>
      <w:bookmarkEnd w:id="8"/>
      <w:r w:rsidRPr="00A232BD">
        <w:rPr>
          <w:rFonts w:ascii="Arial" w:hAnsi="Arial" w:cs="Arial"/>
          <w:b/>
          <w:bCs/>
          <w:sz w:val="24"/>
          <w:szCs w:val="24"/>
        </w:rPr>
        <w:t xml:space="preserve">― 202Х―ХХ―ХХ </w:t>
      </w:r>
      <w:bookmarkEnd w:id="9"/>
    </w:p>
    <w:p w14:paraId="184B586B" w14:textId="77777777" w:rsidR="00C41458" w:rsidRPr="00A232BD" w:rsidRDefault="00944A6D">
      <w:pPr>
        <w:pStyle w:val="1"/>
        <w:widowControl w:val="0"/>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7226907"/>
      <w:bookmarkStart w:id="18" w:name="_Ref71644683"/>
      <w:bookmarkStart w:id="19" w:name="_Toc76828546"/>
      <w:bookmarkStart w:id="20" w:name="_Ref134353614"/>
      <w:bookmarkStart w:id="21" w:name="_Toc134367368"/>
      <w:bookmarkStart w:id="22" w:name="_Toc233874062"/>
      <w:r w:rsidRPr="00A232BD">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p>
    <w:p w14:paraId="1D8BC5BC" w14:textId="1948DF9C" w:rsidR="00C41458" w:rsidRPr="00A232BD" w:rsidRDefault="00944A6D">
      <w:pPr>
        <w:pStyle w:val="afff1"/>
        <w:widowControl w:val="0"/>
      </w:pPr>
      <w:bookmarkStart w:id="23" w:name="_Toc445998458"/>
      <w:r w:rsidRPr="00A232BD">
        <w:t xml:space="preserve">Настоящий стандарт устанавливает </w:t>
      </w:r>
      <w:r w:rsidR="00935838" w:rsidRPr="00A232BD">
        <w:t xml:space="preserve">правила </w:t>
      </w:r>
      <w:r w:rsidRPr="00A232BD">
        <w:t>учет</w:t>
      </w:r>
      <w:r w:rsidR="00935838" w:rsidRPr="00A232BD">
        <w:t>а</w:t>
      </w:r>
      <w:r w:rsidR="00EB5212" w:rsidRPr="00A232BD">
        <w:t xml:space="preserve"> и</w:t>
      </w:r>
      <w:r w:rsidRPr="00A232BD">
        <w:t xml:space="preserve"> хранени</w:t>
      </w:r>
      <w:r w:rsidR="00935838" w:rsidRPr="00A232BD">
        <w:t>я</w:t>
      </w:r>
      <w:r w:rsidRPr="00A232BD">
        <w:t xml:space="preserve"> конструкторских</w:t>
      </w:r>
      <w:r w:rsidR="00F735E0" w:rsidRPr="00A232BD">
        <w:t>,</w:t>
      </w:r>
      <w:r w:rsidR="006359A7" w:rsidRPr="00A232BD">
        <w:t xml:space="preserve"> </w:t>
      </w:r>
      <w:r w:rsidR="00935838" w:rsidRPr="00A232BD">
        <w:t xml:space="preserve">связанных с ними </w:t>
      </w:r>
      <w:r w:rsidRPr="00A232BD">
        <w:t>технологических</w:t>
      </w:r>
      <w:r w:rsidR="002949BF" w:rsidRPr="00A232BD">
        <w:t xml:space="preserve"> </w:t>
      </w:r>
      <w:r w:rsidRPr="00A232BD">
        <w:t>документов</w:t>
      </w:r>
      <w:r w:rsidR="00935838" w:rsidRPr="00A232BD">
        <w:t xml:space="preserve"> и</w:t>
      </w:r>
      <w:r w:rsidR="00BE522C" w:rsidRPr="00A232BD">
        <w:t xml:space="preserve"> документ</w:t>
      </w:r>
      <w:r w:rsidR="00935838" w:rsidRPr="00A232BD">
        <w:t>ов</w:t>
      </w:r>
      <w:r w:rsidR="00BE522C" w:rsidRPr="00A232BD">
        <w:t xml:space="preserve"> по внесению изменений</w:t>
      </w:r>
      <w:r w:rsidRPr="00A232BD">
        <w:t xml:space="preserve"> (далее </w:t>
      </w:r>
      <w:r w:rsidR="00935838" w:rsidRPr="00A232BD">
        <w:t xml:space="preserve">– </w:t>
      </w:r>
      <w:r w:rsidRPr="00A232BD">
        <w:t>документы) в бумажной и электронной форме представления.</w:t>
      </w:r>
    </w:p>
    <w:p w14:paraId="162D6E01" w14:textId="5A2AFC89" w:rsidR="00C41458" w:rsidRPr="00A232BD" w:rsidRDefault="00944A6D">
      <w:pPr>
        <w:pStyle w:val="afff1"/>
        <w:widowControl w:val="0"/>
      </w:pPr>
      <w:r w:rsidRPr="00A232BD">
        <w:t xml:space="preserve">Настоящий стандарт распространяется на изделия всех отраслей </w:t>
      </w:r>
      <w:r w:rsidR="00935838" w:rsidRPr="00A232BD">
        <w:t>машиностроения</w:t>
      </w:r>
      <w:r w:rsidR="00205320" w:rsidRPr="00A232BD">
        <w:t>.</w:t>
      </w:r>
    </w:p>
    <w:p w14:paraId="5792B58E" w14:textId="3E26FC12" w:rsidR="00205320" w:rsidRPr="00A232BD" w:rsidRDefault="00205320">
      <w:pPr>
        <w:pStyle w:val="afff1"/>
        <w:widowControl w:val="0"/>
      </w:pPr>
      <w:r w:rsidRPr="00A232BD">
        <w:t xml:space="preserve">На основании настоящего стандарта могут быть разработаны стандарты организаций, учитывающие особенности учета, хранения и </w:t>
      </w:r>
      <w:r w:rsidR="004D4D95" w:rsidRPr="00A232BD">
        <w:t xml:space="preserve">использования </w:t>
      </w:r>
      <w:r w:rsidRPr="00A232BD">
        <w:t xml:space="preserve">по назначению документов в зависимости от </w:t>
      </w:r>
      <w:r w:rsidR="006563AE" w:rsidRPr="00A232BD">
        <w:t xml:space="preserve">особенностей организации, </w:t>
      </w:r>
      <w:r w:rsidRPr="00A232BD">
        <w:t>объема документации, условий документооборота и используемых средств.</w:t>
      </w:r>
    </w:p>
    <w:p w14:paraId="67E1D262" w14:textId="77777777" w:rsidR="00C41458" w:rsidRPr="00A232BD" w:rsidRDefault="00944A6D">
      <w:pPr>
        <w:pStyle w:val="1"/>
        <w:widowControl w:val="0"/>
      </w:pPr>
      <w:bookmarkStart w:id="24" w:name="_Toc467869760"/>
      <w:bookmarkStart w:id="25" w:name="_Toc530058029"/>
      <w:bookmarkStart w:id="26" w:name="_Toc38989288"/>
      <w:bookmarkStart w:id="27" w:name="_Toc57226908"/>
      <w:bookmarkStart w:id="28" w:name="_Toc76828547"/>
      <w:bookmarkStart w:id="29" w:name="_Toc134367369"/>
      <w:bookmarkStart w:id="30" w:name="_Toc233874063"/>
      <w:r w:rsidRPr="00A232BD">
        <w:t>Нормативные ссылки</w:t>
      </w:r>
      <w:bookmarkEnd w:id="23"/>
      <w:bookmarkEnd w:id="24"/>
      <w:bookmarkEnd w:id="25"/>
      <w:bookmarkEnd w:id="26"/>
      <w:bookmarkEnd w:id="27"/>
      <w:bookmarkEnd w:id="28"/>
      <w:bookmarkEnd w:id="29"/>
      <w:bookmarkEnd w:id="30"/>
    </w:p>
    <w:p w14:paraId="5D50F861" w14:textId="77777777" w:rsidR="00C41458" w:rsidRPr="00A232BD" w:rsidRDefault="00944A6D">
      <w:pPr>
        <w:pStyle w:val="afff1"/>
        <w:widowControl w:val="0"/>
      </w:pPr>
      <w:r w:rsidRPr="00A232BD">
        <w:t>В настоящем стандарте использованы нормативные ссылки на следующие стандарты:</w:t>
      </w:r>
    </w:p>
    <w:p w14:paraId="09C93245" w14:textId="4946F306" w:rsidR="00E62DEE" w:rsidRPr="00A232BD" w:rsidRDefault="00E62DEE">
      <w:pPr>
        <w:pStyle w:val="afff1"/>
        <w:widowControl w:val="0"/>
      </w:pPr>
      <w:r w:rsidRPr="00A232BD">
        <w:t>ГОСТ</w:t>
      </w:r>
      <w:r w:rsidR="00205320" w:rsidRPr="00A232BD">
        <w:rPr>
          <w:lang w:val="en-US"/>
        </w:rPr>
        <w:t> </w:t>
      </w:r>
      <w:proofErr w:type="gramStart"/>
      <w:r w:rsidRPr="00A232BD">
        <w:t>13.1.002</w:t>
      </w:r>
      <w:r w:rsidR="00205320" w:rsidRPr="00A232BD">
        <w:rPr>
          <w:lang w:val="en-US"/>
        </w:rPr>
        <w:t>  </w:t>
      </w:r>
      <w:r w:rsidRPr="00A232BD">
        <w:t>Репрография</w:t>
      </w:r>
      <w:proofErr w:type="gramEnd"/>
      <w:r w:rsidRPr="00A232BD">
        <w:t>. Микрография. Документы для микрофильмирования. Общие требования и нормы</w:t>
      </w:r>
    </w:p>
    <w:p w14:paraId="0830D75A" w14:textId="6315DE3A" w:rsidR="00F229E0" w:rsidRPr="00A232BD" w:rsidRDefault="00F229E0">
      <w:pPr>
        <w:pStyle w:val="afff1"/>
        <w:widowControl w:val="0"/>
      </w:pPr>
      <w:r w:rsidRPr="00A232BD">
        <w:t xml:space="preserve">ГОСТ </w:t>
      </w:r>
      <w:proofErr w:type="gramStart"/>
      <w:r w:rsidRPr="00A232BD">
        <w:t>2.502  Единая</w:t>
      </w:r>
      <w:proofErr w:type="gramEnd"/>
      <w:r w:rsidRPr="00A232BD">
        <w:t xml:space="preserve"> система конструкторской документации.</w:t>
      </w:r>
      <w:r w:rsidR="005364B6" w:rsidRPr="00A232BD">
        <w:t xml:space="preserve"> Правила дублирования.</w:t>
      </w:r>
    </w:p>
    <w:p w14:paraId="3C3636C7" w14:textId="7E778361" w:rsidR="005364B6" w:rsidRPr="00A232BD" w:rsidRDefault="005364B6" w:rsidP="005364B6">
      <w:pPr>
        <w:pStyle w:val="afff1"/>
        <w:widowControl w:val="0"/>
      </w:pPr>
      <w:r w:rsidRPr="00A232BD">
        <w:t>ГОСТ </w:t>
      </w:r>
      <w:proofErr w:type="gramStart"/>
      <w:r w:rsidRPr="00A232BD">
        <w:t>2.103  Единая</w:t>
      </w:r>
      <w:proofErr w:type="gramEnd"/>
      <w:r w:rsidRPr="00A232BD">
        <w:t xml:space="preserve"> система конструкторской документации. Стадии разработки</w:t>
      </w:r>
    </w:p>
    <w:p w14:paraId="41E60705" w14:textId="28D4D660" w:rsidR="00205320" w:rsidRPr="00A232BD" w:rsidRDefault="00205320">
      <w:pPr>
        <w:pStyle w:val="afff1"/>
        <w:widowControl w:val="0"/>
      </w:pPr>
      <w:r w:rsidRPr="00A232BD">
        <w:t>ГОСТ Р </w:t>
      </w:r>
      <w:proofErr w:type="gramStart"/>
      <w:r w:rsidRPr="00A232BD">
        <w:t>2.005  Единая</w:t>
      </w:r>
      <w:proofErr w:type="gramEnd"/>
      <w:r w:rsidRPr="00A232BD">
        <w:t xml:space="preserve"> система конструкторской документации. Термины и определения</w:t>
      </w:r>
    </w:p>
    <w:p w14:paraId="065587F8" w14:textId="0900BA57" w:rsidR="00C41458" w:rsidRPr="00A232BD" w:rsidRDefault="00944A6D">
      <w:pPr>
        <w:pStyle w:val="afff1"/>
        <w:widowControl w:val="0"/>
      </w:pPr>
      <w:r w:rsidRPr="00A232BD">
        <w:t>ГОСТ Р </w:t>
      </w:r>
      <w:proofErr w:type="gramStart"/>
      <w:r w:rsidRPr="00A232BD">
        <w:t>2.051</w:t>
      </w:r>
      <w:r w:rsidR="00205320" w:rsidRPr="00A232BD">
        <w:rPr>
          <w:lang w:val="en-US"/>
        </w:rPr>
        <w:t> </w:t>
      </w:r>
      <w:r w:rsidRPr="00A232BD">
        <w:t> Единая</w:t>
      </w:r>
      <w:proofErr w:type="gramEnd"/>
      <w:r w:rsidRPr="00A232BD">
        <w:t xml:space="preserve"> система конструкторской документации. Электронная конструкторская документация. Основные положения</w:t>
      </w:r>
    </w:p>
    <w:p w14:paraId="11E55C39" w14:textId="2D54C505" w:rsidR="00E62DEE" w:rsidRPr="00A232BD" w:rsidRDefault="00E62DEE" w:rsidP="00166BC3">
      <w:pPr>
        <w:pStyle w:val="afff1"/>
        <w:widowControl w:val="0"/>
      </w:pPr>
      <w:r w:rsidRPr="00A232BD">
        <w:t>ГОСТ Р </w:t>
      </w:r>
      <w:proofErr w:type="gramStart"/>
      <w:r w:rsidRPr="00A232BD">
        <w:t>2.058 </w:t>
      </w:r>
      <w:r w:rsidR="00205320" w:rsidRPr="00A232BD">
        <w:rPr>
          <w:lang w:val="en-US"/>
        </w:rPr>
        <w:t> </w:t>
      </w:r>
      <w:r w:rsidRPr="00A232BD">
        <w:t>Единая</w:t>
      </w:r>
      <w:proofErr w:type="gramEnd"/>
      <w:r w:rsidRPr="00A232BD">
        <w:t xml:space="preserve"> система конструкторской документации. Правила выполнения реквизитной части электронных конструкторских документов</w:t>
      </w:r>
    </w:p>
    <w:p w14:paraId="28171E12" w14:textId="6B817581" w:rsidR="00B530AC" w:rsidRPr="00A232BD" w:rsidRDefault="00B530AC" w:rsidP="00166BC3">
      <w:pPr>
        <w:pStyle w:val="afff1"/>
        <w:widowControl w:val="0"/>
      </w:pPr>
      <w:r w:rsidRPr="00A232BD">
        <w:lastRenderedPageBreak/>
        <w:t>ГОСТ Р </w:t>
      </w:r>
      <w:proofErr w:type="gramStart"/>
      <w:r w:rsidRPr="00A232BD">
        <w:t>2.102  Единая</w:t>
      </w:r>
      <w:proofErr w:type="gramEnd"/>
      <w:r w:rsidRPr="00A232BD">
        <w:t xml:space="preserve"> система конструкторской документации. Виды и комплектность конструкторских документов</w:t>
      </w:r>
    </w:p>
    <w:p w14:paraId="66107518" w14:textId="49AE0FC2" w:rsidR="00E62DEE" w:rsidRPr="00A232BD" w:rsidRDefault="00E62DEE">
      <w:pPr>
        <w:pStyle w:val="afff1"/>
        <w:widowControl w:val="0"/>
      </w:pPr>
      <w:r w:rsidRPr="00A232BD">
        <w:t>ГОСТ Р </w:t>
      </w:r>
      <w:proofErr w:type="gramStart"/>
      <w:r w:rsidRPr="00A232BD">
        <w:t>2.104</w:t>
      </w:r>
      <w:r w:rsidR="00205320" w:rsidRPr="00A232BD">
        <w:rPr>
          <w:lang w:val="en-US"/>
        </w:rPr>
        <w:t>  </w:t>
      </w:r>
      <w:r w:rsidRPr="00A232BD">
        <w:t>Единая</w:t>
      </w:r>
      <w:proofErr w:type="gramEnd"/>
      <w:r w:rsidRPr="00A232BD">
        <w:t xml:space="preserve"> система конструкторской документации. Основные надписи</w:t>
      </w:r>
    </w:p>
    <w:p w14:paraId="21CEE1F3" w14:textId="5203EB0A" w:rsidR="00F229E0" w:rsidRPr="00A232BD" w:rsidRDefault="00F229E0">
      <w:pPr>
        <w:pStyle w:val="afff1"/>
        <w:widowControl w:val="0"/>
      </w:pPr>
      <w:r w:rsidRPr="00A232BD">
        <w:t xml:space="preserve">ГОСТ Р </w:t>
      </w:r>
      <w:proofErr w:type="gramStart"/>
      <w:r w:rsidRPr="00A232BD">
        <w:t>2.201  Единая</w:t>
      </w:r>
      <w:proofErr w:type="gramEnd"/>
      <w:r w:rsidRPr="00A232BD">
        <w:t xml:space="preserve"> система конструкторской документации.</w:t>
      </w:r>
      <w:r w:rsidR="005364B6" w:rsidRPr="00A232BD">
        <w:t xml:space="preserve"> Обозначение изделий и конструкторских документов</w:t>
      </w:r>
    </w:p>
    <w:p w14:paraId="359F6D2E" w14:textId="067517FB" w:rsidR="00497599" w:rsidRPr="00A232BD" w:rsidRDefault="00497599">
      <w:pPr>
        <w:pStyle w:val="afff1"/>
        <w:widowControl w:val="0"/>
      </w:pPr>
      <w:r w:rsidRPr="00A232BD">
        <w:t xml:space="preserve">ГОСТ Р </w:t>
      </w:r>
      <w:proofErr w:type="gramStart"/>
      <w:r w:rsidRPr="00A232BD">
        <w:t xml:space="preserve">2.301 </w:t>
      </w:r>
      <w:r w:rsidR="00166BC3" w:rsidRPr="00A232BD">
        <w:t xml:space="preserve"> </w:t>
      </w:r>
      <w:r w:rsidRPr="00A232BD">
        <w:t>Единая</w:t>
      </w:r>
      <w:proofErr w:type="gramEnd"/>
      <w:r w:rsidRPr="00A232BD">
        <w:t xml:space="preserve"> система конструкторской документации. Форматы листов</w:t>
      </w:r>
      <w:r w:rsidR="00D221F9" w:rsidRPr="00A232BD">
        <w:t xml:space="preserve"> (</w:t>
      </w:r>
      <w:r w:rsidR="00D221F9" w:rsidRPr="00A232BD">
        <w:rPr>
          <w:i/>
          <w:iCs/>
        </w:rPr>
        <w:t xml:space="preserve">проект, </w:t>
      </w:r>
      <w:r w:rsidR="00A211EE" w:rsidRPr="00A232BD">
        <w:rPr>
          <w:i/>
          <w:iCs/>
        </w:rPr>
        <w:t>окончательная</w:t>
      </w:r>
      <w:r w:rsidR="00D221F9" w:rsidRPr="00A232BD">
        <w:rPr>
          <w:i/>
          <w:iCs/>
        </w:rPr>
        <w:t xml:space="preserve"> редакция, разрабатывается совместно</w:t>
      </w:r>
      <w:r w:rsidR="00D221F9" w:rsidRPr="00A232BD">
        <w:t>)</w:t>
      </w:r>
    </w:p>
    <w:p w14:paraId="54D5784A" w14:textId="77777777" w:rsidR="007332C0" w:rsidRPr="00A232BD" w:rsidRDefault="00944A6D">
      <w:pPr>
        <w:pStyle w:val="afff1"/>
        <w:widowControl w:val="0"/>
      </w:pPr>
      <w:r w:rsidRPr="00A232BD">
        <w:t>ГОСТ Р </w:t>
      </w:r>
      <w:proofErr w:type="gramStart"/>
      <w:r w:rsidRPr="00A232BD">
        <w:t>2.503 </w:t>
      </w:r>
      <w:r w:rsidR="00166BC3" w:rsidRPr="00A232BD">
        <w:t xml:space="preserve"> </w:t>
      </w:r>
      <w:r w:rsidRPr="00A232BD">
        <w:t>Единая</w:t>
      </w:r>
      <w:proofErr w:type="gramEnd"/>
      <w:r w:rsidRPr="00A232BD">
        <w:t xml:space="preserve"> система конструкторской документации. Правила внесения изменений</w:t>
      </w:r>
      <w:r w:rsidR="007332C0" w:rsidRPr="00A232BD">
        <w:t>.</w:t>
      </w:r>
    </w:p>
    <w:p w14:paraId="56C225DE" w14:textId="44B900F7" w:rsidR="00C41458" w:rsidRPr="00A232BD" w:rsidRDefault="007332C0">
      <w:pPr>
        <w:pStyle w:val="afff1"/>
        <w:widowControl w:val="0"/>
      </w:pPr>
      <w:r w:rsidRPr="00A232BD">
        <w:t>ГОСТ Р </w:t>
      </w:r>
      <w:proofErr w:type="gramStart"/>
      <w:r w:rsidRPr="00A232BD">
        <w:t>2.504  Единая</w:t>
      </w:r>
      <w:proofErr w:type="gramEnd"/>
      <w:r w:rsidRPr="00A232BD">
        <w:t xml:space="preserve"> система конструкторской документации. Электронная конструкторская документация. Правила внесения изменений.</w:t>
      </w:r>
    </w:p>
    <w:p w14:paraId="7133897E" w14:textId="6790F4F9" w:rsidR="00C41458" w:rsidRPr="00A232BD" w:rsidRDefault="00944A6D">
      <w:pPr>
        <w:pStyle w:val="afff1"/>
        <w:widowControl w:val="0"/>
      </w:pPr>
      <w:r w:rsidRPr="00A232BD">
        <w:t>ГОСТ</w:t>
      </w:r>
      <w:r w:rsidR="00205320" w:rsidRPr="00A232BD">
        <w:rPr>
          <w:lang w:val="en-US"/>
        </w:rPr>
        <w:t> </w:t>
      </w:r>
      <w:r w:rsidRPr="00A232BD">
        <w:t>Р</w:t>
      </w:r>
      <w:r w:rsidR="00205320" w:rsidRPr="00A232BD">
        <w:rPr>
          <w:lang w:val="en-US"/>
        </w:rPr>
        <w:t> </w:t>
      </w:r>
      <w:proofErr w:type="gramStart"/>
      <w:r w:rsidRPr="00A232BD">
        <w:t>2.51</w:t>
      </w:r>
      <w:r w:rsidR="00E62DEE" w:rsidRPr="00A232BD">
        <w:t>1</w:t>
      </w:r>
      <w:r w:rsidR="00205320" w:rsidRPr="00A232BD">
        <w:rPr>
          <w:lang w:val="en-US"/>
        </w:rPr>
        <w:t> </w:t>
      </w:r>
      <w:r w:rsidR="00166BC3" w:rsidRPr="00A232BD">
        <w:t xml:space="preserve"> </w:t>
      </w:r>
      <w:r w:rsidRPr="00A232BD">
        <w:t>Единая</w:t>
      </w:r>
      <w:proofErr w:type="gramEnd"/>
      <w:r w:rsidRPr="00A232BD">
        <w:t xml:space="preserve"> система конструкторской документации. </w:t>
      </w:r>
      <w:r w:rsidR="00E62DEE" w:rsidRPr="00A232BD">
        <w:t xml:space="preserve">Правила передачи электронных конструкторских документов </w:t>
      </w:r>
      <w:r w:rsidRPr="00A232BD">
        <w:t>(</w:t>
      </w:r>
      <w:r w:rsidR="00F229E0" w:rsidRPr="00A232BD">
        <w:rPr>
          <w:i/>
          <w:iCs/>
        </w:rPr>
        <w:t>п</w:t>
      </w:r>
      <w:r w:rsidRPr="00A232BD">
        <w:rPr>
          <w:i/>
          <w:iCs/>
        </w:rPr>
        <w:t xml:space="preserve">роект, </w:t>
      </w:r>
      <w:r w:rsidR="00F229E0" w:rsidRPr="00A232BD">
        <w:rPr>
          <w:i/>
          <w:iCs/>
        </w:rPr>
        <w:t>окончательная</w:t>
      </w:r>
      <w:r w:rsidRPr="00A232BD">
        <w:rPr>
          <w:i/>
          <w:iCs/>
        </w:rPr>
        <w:t xml:space="preserve"> редакция</w:t>
      </w:r>
      <w:r w:rsidR="00E62DEE" w:rsidRPr="00A232BD">
        <w:rPr>
          <w:i/>
          <w:iCs/>
        </w:rPr>
        <w:t>, разрабатывается совместно</w:t>
      </w:r>
      <w:r w:rsidRPr="00A232BD">
        <w:t>)</w:t>
      </w:r>
    </w:p>
    <w:p w14:paraId="612E8A6D" w14:textId="42D2437C" w:rsidR="00C41458" w:rsidRPr="00A232BD" w:rsidRDefault="00944A6D">
      <w:pPr>
        <w:pStyle w:val="afff1"/>
        <w:widowControl w:val="0"/>
      </w:pPr>
      <w:r w:rsidRPr="00A232BD">
        <w:t>ГОСТ</w:t>
      </w:r>
      <w:r w:rsidR="00205320" w:rsidRPr="00A232BD">
        <w:rPr>
          <w:lang w:val="en-US"/>
        </w:rPr>
        <w:t> </w:t>
      </w:r>
      <w:r w:rsidRPr="00A232BD">
        <w:t>Р</w:t>
      </w:r>
      <w:r w:rsidR="00205320" w:rsidRPr="00A232BD">
        <w:rPr>
          <w:lang w:val="en-US"/>
        </w:rPr>
        <w:t> </w:t>
      </w:r>
      <w:proofErr w:type="gramStart"/>
      <w:r w:rsidRPr="00A232BD">
        <w:t>2.531</w:t>
      </w:r>
      <w:r w:rsidR="00205320" w:rsidRPr="00A232BD">
        <w:rPr>
          <w:lang w:val="en-US"/>
        </w:rPr>
        <w:t>  </w:t>
      </w:r>
      <w:r w:rsidRPr="00A232BD">
        <w:t>Единая</w:t>
      </w:r>
      <w:proofErr w:type="gramEnd"/>
      <w:r w:rsidRPr="00A232BD">
        <w:t xml:space="preserve"> система конструкторской документации. Электронная конструкторская документация. Виды преобразований</w:t>
      </w:r>
    </w:p>
    <w:p w14:paraId="1773C97C" w14:textId="4681D1AD" w:rsidR="00F229E0" w:rsidRPr="00A232BD" w:rsidRDefault="00F229E0">
      <w:pPr>
        <w:pStyle w:val="afff1"/>
        <w:widowControl w:val="0"/>
      </w:pPr>
      <w:r w:rsidRPr="00A232BD">
        <w:t>ГОСТ Р </w:t>
      </w:r>
      <w:proofErr w:type="gramStart"/>
      <w:r w:rsidRPr="00A232BD">
        <w:t>3.102  </w:t>
      </w:r>
      <w:r w:rsidR="00A211EE" w:rsidRPr="00A232BD">
        <w:t>Единая</w:t>
      </w:r>
      <w:proofErr w:type="gramEnd"/>
      <w:r w:rsidR="00A211EE" w:rsidRPr="00A232BD">
        <w:t xml:space="preserve"> система технологической документации. Стадии разработки и виды технологических документов</w:t>
      </w:r>
    </w:p>
    <w:p w14:paraId="01C96C2F" w14:textId="462792A3" w:rsidR="003149D9" w:rsidRPr="00A232BD" w:rsidRDefault="003149D9" w:rsidP="003149D9">
      <w:pPr>
        <w:pStyle w:val="afff1"/>
        <w:widowControl w:val="0"/>
      </w:pPr>
      <w:r w:rsidRPr="00A232BD">
        <w:t>ГОСТ Р 33.3.02 Единый российский страховой фонд документации. Страховые копии документации</w:t>
      </w:r>
      <w:proofErr w:type="gramStart"/>
      <w:r w:rsidRPr="00A232BD">
        <w:t>.</w:t>
      </w:r>
      <w:proofErr w:type="gramEnd"/>
      <w:r w:rsidRPr="00A232BD">
        <w:t xml:space="preserve"> являющейся национальным научным, культурным и историческим наследием. Общие требования к условиям хранения </w:t>
      </w:r>
    </w:p>
    <w:p w14:paraId="5DDF87D9" w14:textId="71F87AB1" w:rsidR="00F229E0" w:rsidRPr="00A232BD" w:rsidRDefault="00F229E0" w:rsidP="003149D9">
      <w:pPr>
        <w:pStyle w:val="afff1"/>
        <w:widowControl w:val="0"/>
      </w:pPr>
      <w:r w:rsidRPr="00A232BD">
        <w:t>ГОСТ Р 34.11</w:t>
      </w:r>
      <w:r w:rsidR="003149D9" w:rsidRPr="00A232BD">
        <w:t>–</w:t>
      </w:r>
      <w:r w:rsidRPr="00A232BD">
        <w:t>2012</w:t>
      </w:r>
      <w:r w:rsidR="00A211EE" w:rsidRPr="00A232BD">
        <w:t xml:space="preserve"> Информационная технология. Криптографическая защита информации. Функция хэширования</w:t>
      </w:r>
    </w:p>
    <w:p w14:paraId="2B571366" w14:textId="292C8DB6" w:rsidR="00042151" w:rsidRPr="00A232BD" w:rsidRDefault="00042151">
      <w:pPr>
        <w:pStyle w:val="afff1"/>
        <w:widowControl w:val="0"/>
      </w:pPr>
      <w:r w:rsidRPr="00A232BD">
        <w:t>ГОСТ Р 77.402</w:t>
      </w:r>
      <w:r w:rsidR="00A211EE" w:rsidRPr="00A232BD">
        <w:t xml:space="preserve"> Система поддержки жизненного цикла изделия. Виды программных средств поддержки жизненного цикла</w:t>
      </w:r>
      <w:r w:rsidR="00AE3A83" w:rsidRPr="00A232BD">
        <w:t xml:space="preserve"> (</w:t>
      </w:r>
      <w:r w:rsidR="00AE3A83" w:rsidRPr="00A232BD">
        <w:rPr>
          <w:i/>
          <w:iCs/>
        </w:rPr>
        <w:t>проект, окончательная редакция, разрабатывается совместно</w:t>
      </w:r>
      <w:r w:rsidR="00AE3A83" w:rsidRPr="00A232BD">
        <w:t>)</w:t>
      </w:r>
    </w:p>
    <w:p w14:paraId="719FD4B5" w14:textId="77777777" w:rsidR="00830048" w:rsidRPr="00A232BD" w:rsidRDefault="00830048" w:rsidP="00830048">
      <w:pPr>
        <w:pStyle w:val="afff1"/>
        <w:widowControl w:val="0"/>
      </w:pPr>
      <w:r w:rsidRPr="00A232BD">
        <w:t xml:space="preserve">ГОСТ Р ИСО/МЭК 16022 Автоматическая идентификация. Кодирование штриховое. Спецификация символики Data Matrix </w:t>
      </w:r>
    </w:p>
    <w:p w14:paraId="7A914502" w14:textId="77777777" w:rsidR="00C41458" w:rsidRPr="00A232BD" w:rsidRDefault="00944A6D">
      <w:pPr>
        <w:pStyle w:val="afff2"/>
        <w:widowControl w:val="0"/>
        <w:spacing w:before="120" w:after="120"/>
        <w:rPr>
          <w:rFonts w:cs="Arial"/>
          <w:sz w:val="24"/>
          <w:szCs w:val="24"/>
        </w:rPr>
      </w:pPr>
      <w:r w:rsidRPr="00A232BD">
        <w:rPr>
          <w:spacing w:val="40"/>
        </w:rPr>
        <w:t xml:space="preserve">Примечание </w:t>
      </w:r>
      <w:r w:rsidRPr="00A232BD">
        <w:rPr>
          <w:rFonts w:ascii="Symbol" w:eastAsia="Symbol" w:hAnsi="Symbol" w:cs="Symbol"/>
          <w:spacing w:val="40"/>
        </w:rPr>
        <w:t>¾</w:t>
      </w:r>
      <w:r w:rsidRPr="00A232BD">
        <w:t xml:space="preserve"> При пользовании настоящим стандартом целесообразно проверять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w:t>
      </w:r>
      <w:r w:rsidRPr="00A232BD">
        <w:lastRenderedPageBreak/>
        <w:t xml:space="preserve">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w:t>
      </w:r>
      <w:r w:rsidRPr="00A232BD">
        <w:rPr>
          <w:rFonts w:cs="Arial"/>
          <w:bCs/>
        </w:rPr>
        <w:t>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r w:rsidRPr="00A232BD">
        <w:rPr>
          <w:rFonts w:cs="Arial"/>
        </w:rPr>
        <w:t>.</w:t>
      </w:r>
    </w:p>
    <w:p w14:paraId="32114FB2" w14:textId="77777777" w:rsidR="00C41458" w:rsidRPr="00A232BD" w:rsidRDefault="00944A6D">
      <w:pPr>
        <w:pStyle w:val="1"/>
        <w:widowControl w:val="0"/>
      </w:pPr>
      <w:bookmarkStart w:id="31" w:name="_Toc467869761"/>
      <w:bookmarkStart w:id="32" w:name="_Toc530058030"/>
      <w:bookmarkStart w:id="33" w:name="_Toc38989289"/>
      <w:bookmarkStart w:id="34" w:name="_Toc57226909"/>
      <w:bookmarkStart w:id="35" w:name="_Toc76828548"/>
      <w:bookmarkStart w:id="36" w:name="_Toc134367370"/>
      <w:bookmarkStart w:id="37" w:name="_Toc233874064"/>
      <w:r w:rsidRPr="00A232BD">
        <w:t>Термины, определения и сокращения</w:t>
      </w:r>
      <w:bookmarkEnd w:id="31"/>
      <w:bookmarkEnd w:id="32"/>
      <w:bookmarkEnd w:id="33"/>
      <w:bookmarkEnd w:id="34"/>
      <w:bookmarkEnd w:id="35"/>
      <w:bookmarkEnd w:id="36"/>
      <w:bookmarkEnd w:id="37"/>
    </w:p>
    <w:p w14:paraId="46AF6CE1" w14:textId="77777777" w:rsidR="00EB1D60" w:rsidRPr="00A232BD" w:rsidRDefault="00EB1D60" w:rsidP="00D67F79">
      <w:pPr>
        <w:pStyle w:val="2"/>
        <w:tabs>
          <w:tab w:val="clear" w:pos="7797"/>
        </w:tabs>
        <w:ind w:left="0"/>
      </w:pPr>
      <w:r w:rsidRPr="00A232BD">
        <w:rPr>
          <w:rFonts w:cs="Arial"/>
        </w:rPr>
        <w:t>В настоящем стандарте применены термины по</w:t>
      </w:r>
      <w:bookmarkStart w:id="38" w:name="OLE_LINK125"/>
      <w:bookmarkStart w:id="39" w:name="OLE_LINK126"/>
      <w:bookmarkStart w:id="40" w:name="OLE_LINK127"/>
      <w:r w:rsidRPr="00A232BD">
        <w:rPr>
          <w:rFonts w:cs="Arial"/>
        </w:rPr>
        <w:t xml:space="preserve"> ГОСТ Р</w:t>
      </w:r>
      <w:bookmarkEnd w:id="38"/>
      <w:bookmarkEnd w:id="39"/>
      <w:bookmarkEnd w:id="40"/>
      <w:r w:rsidRPr="00A232BD">
        <w:rPr>
          <w:rFonts w:cs="Arial"/>
        </w:rPr>
        <w:t> </w:t>
      </w:r>
      <w:r w:rsidRPr="00A232BD">
        <w:t>2.005, а также следующие термины с соответствующими определениями:</w:t>
      </w:r>
    </w:p>
    <w:p w14:paraId="52F0CDBA" w14:textId="6487DC19" w:rsidR="00EB1D60" w:rsidRPr="00A232BD" w:rsidRDefault="00EB1D60" w:rsidP="00F229E0">
      <w:pPr>
        <w:pStyle w:val="2"/>
        <w:numPr>
          <w:ilvl w:val="0"/>
          <w:numId w:val="0"/>
        </w:numPr>
        <w:ind w:firstLine="710"/>
      </w:pPr>
      <w:bookmarkStart w:id="41" w:name="_Hlk226638987"/>
      <w:r w:rsidRPr="00A232BD">
        <w:t xml:space="preserve">3.1.1 </w:t>
      </w:r>
      <w:r w:rsidRPr="00A232BD">
        <w:rPr>
          <w:b/>
          <w:bCs w:val="0"/>
        </w:rPr>
        <w:t xml:space="preserve">абонентское обслуживание: </w:t>
      </w:r>
      <w:r w:rsidR="00935838" w:rsidRPr="00A232BD">
        <w:t>У</w:t>
      </w:r>
      <w:r w:rsidRPr="00A232BD">
        <w:t xml:space="preserve">слуга по своевременному извещению </w:t>
      </w:r>
      <w:r w:rsidR="00935838" w:rsidRPr="00A232BD">
        <w:t>заинтересованных лиц (</w:t>
      </w:r>
      <w:r w:rsidRPr="00A232BD">
        <w:t>абонентов</w:t>
      </w:r>
      <w:r w:rsidR="00935838" w:rsidRPr="00A232BD">
        <w:t>)</w:t>
      </w:r>
      <w:r w:rsidRPr="00A232BD">
        <w:t xml:space="preserve"> об изменениях в подлинниках документов и предоставлению этих изменений.</w:t>
      </w:r>
    </w:p>
    <w:p w14:paraId="3789DAB7" w14:textId="49CA81C8" w:rsidR="00EB1D60" w:rsidRPr="00A232BD" w:rsidRDefault="00EB1D60" w:rsidP="00F229E0">
      <w:pPr>
        <w:pStyle w:val="2"/>
        <w:numPr>
          <w:ilvl w:val="0"/>
          <w:numId w:val="0"/>
        </w:numPr>
        <w:ind w:firstLine="710"/>
      </w:pPr>
      <w:r w:rsidRPr="00A232BD">
        <w:t xml:space="preserve">3.1.2 </w:t>
      </w:r>
      <w:r w:rsidRPr="00A232BD">
        <w:rPr>
          <w:b/>
          <w:bCs w:val="0"/>
        </w:rPr>
        <w:t>учет документов</w:t>
      </w:r>
      <w:r w:rsidRPr="00A232BD">
        <w:t xml:space="preserve">: </w:t>
      </w:r>
      <w:r w:rsidR="00935838" w:rsidRPr="00A232BD">
        <w:t>П</w:t>
      </w:r>
      <w:r w:rsidRPr="00A232BD">
        <w:t xml:space="preserve">роцесс регистрации документов и контроля их </w:t>
      </w:r>
      <w:r w:rsidR="00935838" w:rsidRPr="00A232BD">
        <w:t>обращения</w:t>
      </w:r>
      <w:r w:rsidRPr="00A232BD">
        <w:t>;</w:t>
      </w:r>
    </w:p>
    <w:p w14:paraId="6D33371B" w14:textId="78E1B1BD" w:rsidR="00EB1D60" w:rsidRPr="00A232BD" w:rsidRDefault="00EB1D60" w:rsidP="00F229E0">
      <w:pPr>
        <w:pStyle w:val="2"/>
        <w:numPr>
          <w:ilvl w:val="0"/>
          <w:numId w:val="0"/>
        </w:numPr>
        <w:ind w:firstLine="710"/>
      </w:pPr>
      <w:r w:rsidRPr="00A232BD">
        <w:t xml:space="preserve">3.1.3 </w:t>
      </w:r>
      <w:r w:rsidRPr="00A232BD">
        <w:rPr>
          <w:b/>
          <w:bCs w:val="0"/>
        </w:rPr>
        <w:t>хранение документов</w:t>
      </w:r>
      <w:r w:rsidRPr="00A232BD">
        <w:t xml:space="preserve">: </w:t>
      </w:r>
      <w:r w:rsidR="00C03858" w:rsidRPr="00A232BD">
        <w:t>П</w:t>
      </w:r>
      <w:r w:rsidRPr="00A232BD">
        <w:t xml:space="preserve">роцесс </w:t>
      </w:r>
      <w:r w:rsidR="00821083" w:rsidRPr="00A232BD">
        <w:t xml:space="preserve">размещения документов для хранения и </w:t>
      </w:r>
      <w:r w:rsidRPr="00A232BD">
        <w:t xml:space="preserve">обеспечения </w:t>
      </w:r>
      <w:r w:rsidR="00821083" w:rsidRPr="00A232BD">
        <w:t xml:space="preserve">их </w:t>
      </w:r>
      <w:r w:rsidRPr="00A232BD">
        <w:t>сохранности.</w:t>
      </w:r>
    </w:p>
    <w:bookmarkEnd w:id="41"/>
    <w:p w14:paraId="70B2E49C" w14:textId="77777777" w:rsidR="00C41458" w:rsidRPr="00A232BD" w:rsidRDefault="00944A6D" w:rsidP="00D221F9">
      <w:pPr>
        <w:pStyle w:val="2"/>
        <w:numPr>
          <w:ilvl w:val="0"/>
          <w:numId w:val="0"/>
        </w:numPr>
        <w:ind w:left="709"/>
      </w:pPr>
      <w:r w:rsidRPr="00A232BD">
        <w:t>3.2</w:t>
      </w:r>
      <w:r w:rsidRPr="00A232BD">
        <w:tab/>
        <w:t>Сокращения</w:t>
      </w:r>
    </w:p>
    <w:p w14:paraId="19F93819" w14:textId="77777777" w:rsidR="00C41458" w:rsidRPr="00A232BD" w:rsidRDefault="00944A6D" w:rsidP="00D221F9">
      <w:pPr>
        <w:pStyle w:val="2"/>
        <w:numPr>
          <w:ilvl w:val="0"/>
          <w:numId w:val="0"/>
        </w:numPr>
        <w:ind w:left="709"/>
      </w:pPr>
      <w:r w:rsidRPr="00A232BD">
        <w:t>В настоящем стандарте использованы следующие сокращения:</w:t>
      </w:r>
    </w:p>
    <w:tbl>
      <w:tblPr>
        <w:tblStyle w:val="affa"/>
        <w:tblW w:w="0" w:type="auto"/>
        <w:tblInd w:w="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885"/>
        <w:gridCol w:w="456"/>
        <w:gridCol w:w="7512"/>
      </w:tblGrid>
      <w:tr w:rsidR="00656D23" w:rsidRPr="00A232BD" w14:paraId="48AB66D8" w14:textId="77777777" w:rsidTr="00596D4E">
        <w:tc>
          <w:tcPr>
            <w:tcW w:w="885" w:type="dxa"/>
            <w:shd w:val="clear" w:color="auto" w:fill="auto"/>
            <w:vAlign w:val="center"/>
          </w:tcPr>
          <w:p w14:paraId="08E9E1A4" w14:textId="0BACA243" w:rsidR="00656D23" w:rsidRPr="00A232BD" w:rsidRDefault="00656D23" w:rsidP="00656D23">
            <w:pPr>
              <w:pStyle w:val="affb"/>
              <w:widowControl w:val="0"/>
              <w:spacing w:after="0"/>
              <w:ind w:firstLine="0"/>
              <w:contextualSpacing w:val="0"/>
            </w:pPr>
            <w:r w:rsidRPr="00A232BD">
              <w:t>ДИ</w:t>
            </w:r>
          </w:p>
        </w:tc>
        <w:tc>
          <w:tcPr>
            <w:tcW w:w="456" w:type="dxa"/>
            <w:shd w:val="clear" w:color="auto" w:fill="auto"/>
          </w:tcPr>
          <w:p w14:paraId="0F81F9CB" w14:textId="69AC7BB1" w:rsidR="00656D23" w:rsidRPr="00A232BD" w:rsidRDefault="00656D23" w:rsidP="00656D23">
            <w:pPr>
              <w:pStyle w:val="affb"/>
              <w:widowControl w:val="0"/>
              <w:tabs>
                <w:tab w:val="left" w:pos="411"/>
              </w:tabs>
              <w:spacing w:after="0"/>
              <w:ind w:left="-18" w:right="-108" w:hanging="138"/>
              <w:contextualSpacing w:val="0"/>
              <w:jc w:val="center"/>
            </w:pPr>
            <w:r w:rsidRPr="00A232BD">
              <w:rPr>
                <w:rFonts w:ascii="Symbol" w:eastAsia="Symbol" w:hAnsi="Symbol" w:cs="Symbol"/>
              </w:rPr>
              <w:t>¾</w:t>
            </w:r>
          </w:p>
        </w:tc>
        <w:tc>
          <w:tcPr>
            <w:tcW w:w="7512" w:type="dxa"/>
            <w:shd w:val="clear" w:color="auto" w:fill="auto"/>
            <w:vAlign w:val="bottom"/>
          </w:tcPr>
          <w:p w14:paraId="0858907B" w14:textId="32A247E6" w:rsidR="00656D23" w:rsidRPr="00A232BD" w:rsidRDefault="00656D23" w:rsidP="00656D23">
            <w:pPr>
              <w:pStyle w:val="affb"/>
              <w:widowControl w:val="0"/>
              <w:spacing w:after="0"/>
              <w:ind w:firstLine="0"/>
              <w:contextualSpacing w:val="0"/>
            </w:pPr>
            <w:r w:rsidRPr="00A232BD">
              <w:t>дополнительное извещение об изменении</w:t>
            </w:r>
            <w:r w:rsidR="00205320" w:rsidRPr="00A232BD">
              <w:t>;</w:t>
            </w:r>
          </w:p>
        </w:tc>
      </w:tr>
      <w:tr w:rsidR="00656D23" w:rsidRPr="00A232BD" w14:paraId="3801B832" w14:textId="77777777" w:rsidTr="00596D4E">
        <w:tc>
          <w:tcPr>
            <w:tcW w:w="885" w:type="dxa"/>
            <w:shd w:val="clear" w:color="auto" w:fill="auto"/>
            <w:vAlign w:val="center"/>
          </w:tcPr>
          <w:p w14:paraId="72955418" w14:textId="02A367C1" w:rsidR="00656D23" w:rsidRPr="00A232BD" w:rsidRDefault="00656D23" w:rsidP="00656D23">
            <w:pPr>
              <w:pStyle w:val="affb"/>
              <w:widowControl w:val="0"/>
              <w:spacing w:after="0"/>
              <w:ind w:firstLine="0"/>
              <w:contextualSpacing w:val="0"/>
            </w:pPr>
            <w:r w:rsidRPr="00A232BD">
              <w:t>ДПИ</w:t>
            </w:r>
          </w:p>
        </w:tc>
        <w:tc>
          <w:tcPr>
            <w:tcW w:w="456" w:type="dxa"/>
            <w:shd w:val="clear" w:color="auto" w:fill="auto"/>
          </w:tcPr>
          <w:p w14:paraId="65C7FE93" w14:textId="19121C54" w:rsidR="00656D23" w:rsidRPr="00A232BD" w:rsidRDefault="00656D23" w:rsidP="00656D23">
            <w:pPr>
              <w:pStyle w:val="affb"/>
              <w:widowControl w:val="0"/>
              <w:tabs>
                <w:tab w:val="left" w:pos="411"/>
              </w:tabs>
              <w:spacing w:after="0"/>
              <w:ind w:left="-18" w:right="-108" w:hanging="138"/>
              <w:contextualSpacing w:val="0"/>
              <w:jc w:val="center"/>
            </w:pPr>
            <w:r w:rsidRPr="00A232BD">
              <w:rPr>
                <w:rFonts w:ascii="Symbol" w:eastAsia="Symbol" w:hAnsi="Symbol" w:cs="Symbol"/>
              </w:rPr>
              <w:t>¾</w:t>
            </w:r>
          </w:p>
        </w:tc>
        <w:tc>
          <w:tcPr>
            <w:tcW w:w="7512" w:type="dxa"/>
            <w:shd w:val="clear" w:color="auto" w:fill="auto"/>
            <w:vAlign w:val="bottom"/>
          </w:tcPr>
          <w:p w14:paraId="447E2FEF" w14:textId="16AD052B" w:rsidR="00656D23" w:rsidRPr="00A232BD" w:rsidRDefault="00656D23" w:rsidP="00656D23">
            <w:pPr>
              <w:pStyle w:val="affb"/>
              <w:widowControl w:val="0"/>
              <w:spacing w:after="0"/>
              <w:ind w:firstLine="0"/>
              <w:contextualSpacing w:val="0"/>
            </w:pPr>
            <w:r w:rsidRPr="00A232BD">
              <w:t>дополнительное предварительное извещение об изменении</w:t>
            </w:r>
            <w:r w:rsidR="00205320" w:rsidRPr="00A232BD">
              <w:t>;</w:t>
            </w:r>
          </w:p>
        </w:tc>
      </w:tr>
      <w:tr w:rsidR="00EB5212" w:rsidRPr="00A232BD" w14:paraId="5A602FD8" w14:textId="77777777" w:rsidTr="00596D4E">
        <w:tc>
          <w:tcPr>
            <w:tcW w:w="885" w:type="dxa"/>
            <w:shd w:val="clear" w:color="auto" w:fill="auto"/>
            <w:vAlign w:val="center"/>
          </w:tcPr>
          <w:p w14:paraId="0D94BE87" w14:textId="3167D6F7" w:rsidR="00EB5212" w:rsidRPr="00A232BD" w:rsidRDefault="00BE522C" w:rsidP="00656D23">
            <w:pPr>
              <w:pStyle w:val="affb"/>
              <w:widowControl w:val="0"/>
              <w:spacing w:after="0"/>
              <w:ind w:firstLine="0"/>
              <w:contextualSpacing w:val="0"/>
            </w:pPr>
            <w:r w:rsidRPr="00A232BD">
              <w:t>ЕСКД</w:t>
            </w:r>
          </w:p>
        </w:tc>
        <w:tc>
          <w:tcPr>
            <w:tcW w:w="456" w:type="dxa"/>
            <w:shd w:val="clear" w:color="auto" w:fill="auto"/>
          </w:tcPr>
          <w:p w14:paraId="1E5DEF5A" w14:textId="0B665777" w:rsidR="00EB5212" w:rsidRPr="00A232BD" w:rsidRDefault="00BE522C" w:rsidP="00656D23">
            <w:pPr>
              <w:pStyle w:val="affb"/>
              <w:widowControl w:val="0"/>
              <w:tabs>
                <w:tab w:val="left" w:pos="411"/>
              </w:tabs>
              <w:spacing w:after="0"/>
              <w:ind w:left="-18" w:right="-108" w:hanging="138"/>
              <w:contextualSpacing w:val="0"/>
              <w:jc w:val="center"/>
              <w:rPr>
                <w:rFonts w:ascii="Symbol" w:eastAsia="Symbol" w:hAnsi="Symbol" w:cs="Symbol"/>
              </w:rPr>
            </w:pPr>
            <w:r w:rsidRPr="00A232BD">
              <w:rPr>
                <w:rFonts w:ascii="Symbol" w:eastAsia="Symbol" w:hAnsi="Symbol" w:cs="Symbol"/>
              </w:rPr>
              <w:t>¾</w:t>
            </w:r>
          </w:p>
        </w:tc>
        <w:tc>
          <w:tcPr>
            <w:tcW w:w="7512" w:type="dxa"/>
            <w:shd w:val="clear" w:color="auto" w:fill="auto"/>
            <w:vAlign w:val="bottom"/>
          </w:tcPr>
          <w:p w14:paraId="14B40CEA" w14:textId="7C69EB73" w:rsidR="00EB5212" w:rsidRPr="00A232BD" w:rsidRDefault="00AE3A83" w:rsidP="00656D23">
            <w:pPr>
              <w:pStyle w:val="affb"/>
              <w:widowControl w:val="0"/>
              <w:spacing w:after="0"/>
              <w:ind w:firstLine="0"/>
              <w:contextualSpacing w:val="0"/>
            </w:pPr>
            <w:r w:rsidRPr="00A232BD">
              <w:t>Е</w:t>
            </w:r>
            <w:r w:rsidR="00BE522C" w:rsidRPr="00A232BD">
              <w:t>диная система конструкторской документации;</w:t>
            </w:r>
          </w:p>
        </w:tc>
      </w:tr>
      <w:tr w:rsidR="00BE522C" w:rsidRPr="00A232BD" w14:paraId="52E3F572" w14:textId="77777777" w:rsidTr="00596D4E">
        <w:tc>
          <w:tcPr>
            <w:tcW w:w="885" w:type="dxa"/>
            <w:shd w:val="clear" w:color="auto" w:fill="auto"/>
            <w:vAlign w:val="center"/>
          </w:tcPr>
          <w:p w14:paraId="2E7A1312" w14:textId="190E3D0F" w:rsidR="00BE522C" w:rsidRPr="00A232BD" w:rsidRDefault="00BE522C" w:rsidP="00656D23">
            <w:pPr>
              <w:pStyle w:val="affb"/>
              <w:widowControl w:val="0"/>
              <w:spacing w:after="0"/>
              <w:ind w:firstLine="0"/>
              <w:contextualSpacing w:val="0"/>
            </w:pPr>
            <w:r w:rsidRPr="00A232BD">
              <w:t>ЕСТД</w:t>
            </w:r>
          </w:p>
        </w:tc>
        <w:tc>
          <w:tcPr>
            <w:tcW w:w="456" w:type="dxa"/>
            <w:shd w:val="clear" w:color="auto" w:fill="auto"/>
          </w:tcPr>
          <w:p w14:paraId="1C3A6405" w14:textId="04D655F7" w:rsidR="00BE522C" w:rsidRPr="00A232BD" w:rsidRDefault="00BE522C" w:rsidP="00656D23">
            <w:pPr>
              <w:pStyle w:val="affb"/>
              <w:widowControl w:val="0"/>
              <w:tabs>
                <w:tab w:val="left" w:pos="411"/>
              </w:tabs>
              <w:spacing w:after="0"/>
              <w:ind w:left="-18" w:right="-108" w:hanging="138"/>
              <w:contextualSpacing w:val="0"/>
              <w:jc w:val="center"/>
              <w:rPr>
                <w:rFonts w:ascii="Symbol" w:eastAsia="Symbol" w:hAnsi="Symbol" w:cs="Symbol"/>
              </w:rPr>
            </w:pPr>
            <w:r w:rsidRPr="00A232BD">
              <w:rPr>
                <w:rFonts w:ascii="Symbol" w:eastAsia="Symbol" w:hAnsi="Symbol" w:cs="Symbol"/>
              </w:rPr>
              <w:t>¾</w:t>
            </w:r>
          </w:p>
        </w:tc>
        <w:tc>
          <w:tcPr>
            <w:tcW w:w="7512" w:type="dxa"/>
            <w:shd w:val="clear" w:color="auto" w:fill="auto"/>
            <w:vAlign w:val="bottom"/>
          </w:tcPr>
          <w:p w14:paraId="071BDC6D" w14:textId="067A88C7" w:rsidR="00BE522C" w:rsidRPr="00A232BD" w:rsidRDefault="00AE3A83" w:rsidP="00656D23">
            <w:pPr>
              <w:pStyle w:val="affb"/>
              <w:widowControl w:val="0"/>
              <w:spacing w:after="0"/>
              <w:ind w:firstLine="0"/>
              <w:contextualSpacing w:val="0"/>
            </w:pPr>
            <w:r w:rsidRPr="00A232BD">
              <w:t>Е</w:t>
            </w:r>
            <w:r w:rsidR="00BE522C" w:rsidRPr="00A232BD">
              <w:t>диная система технологической документации;</w:t>
            </w:r>
          </w:p>
        </w:tc>
      </w:tr>
      <w:tr w:rsidR="00656D23" w:rsidRPr="00A232BD" w14:paraId="11E34E89" w14:textId="77777777" w:rsidTr="00596D4E">
        <w:tc>
          <w:tcPr>
            <w:tcW w:w="885" w:type="dxa"/>
            <w:shd w:val="clear" w:color="auto" w:fill="auto"/>
            <w:vAlign w:val="center"/>
          </w:tcPr>
          <w:p w14:paraId="646D9A60" w14:textId="7540754D" w:rsidR="00656D23" w:rsidRPr="00A232BD" w:rsidRDefault="00656D23" w:rsidP="00656D23">
            <w:pPr>
              <w:pStyle w:val="affb"/>
              <w:widowControl w:val="0"/>
              <w:spacing w:after="0"/>
              <w:ind w:firstLine="0"/>
              <w:contextualSpacing w:val="0"/>
            </w:pPr>
            <w:r w:rsidRPr="00A232BD">
              <w:t>ИИ</w:t>
            </w:r>
          </w:p>
        </w:tc>
        <w:tc>
          <w:tcPr>
            <w:tcW w:w="456" w:type="dxa"/>
            <w:shd w:val="clear" w:color="auto" w:fill="auto"/>
          </w:tcPr>
          <w:p w14:paraId="5BC83BC0" w14:textId="66D592FD" w:rsidR="00656D23" w:rsidRPr="00A232BD" w:rsidRDefault="00656D23" w:rsidP="00656D23">
            <w:pPr>
              <w:pStyle w:val="affb"/>
              <w:widowControl w:val="0"/>
              <w:tabs>
                <w:tab w:val="left" w:pos="411"/>
              </w:tabs>
              <w:spacing w:after="0"/>
              <w:ind w:left="-18" w:right="-108" w:hanging="138"/>
              <w:contextualSpacing w:val="0"/>
              <w:jc w:val="center"/>
            </w:pPr>
            <w:r w:rsidRPr="00A232BD">
              <w:rPr>
                <w:rFonts w:ascii="Symbol" w:eastAsia="Symbol" w:hAnsi="Symbol" w:cs="Symbol"/>
              </w:rPr>
              <w:t>¾</w:t>
            </w:r>
          </w:p>
        </w:tc>
        <w:tc>
          <w:tcPr>
            <w:tcW w:w="7512" w:type="dxa"/>
            <w:shd w:val="clear" w:color="auto" w:fill="auto"/>
            <w:vAlign w:val="bottom"/>
          </w:tcPr>
          <w:p w14:paraId="2BA91DA7" w14:textId="06AC0875" w:rsidR="00656D23" w:rsidRPr="00A232BD" w:rsidRDefault="00656D23" w:rsidP="00656D23">
            <w:pPr>
              <w:pStyle w:val="affb"/>
              <w:widowControl w:val="0"/>
              <w:spacing w:after="0"/>
              <w:ind w:firstLine="0"/>
              <w:contextualSpacing w:val="0"/>
            </w:pPr>
            <w:r w:rsidRPr="00A232BD">
              <w:t>извещение об изменении</w:t>
            </w:r>
            <w:r w:rsidR="00205320" w:rsidRPr="00A232BD">
              <w:t>;</w:t>
            </w:r>
          </w:p>
        </w:tc>
      </w:tr>
      <w:tr w:rsidR="00596D4E" w:rsidRPr="00A232BD" w14:paraId="6311E585" w14:textId="77777777" w:rsidTr="00596D4E">
        <w:tc>
          <w:tcPr>
            <w:tcW w:w="885" w:type="dxa"/>
            <w:shd w:val="clear" w:color="auto" w:fill="auto"/>
            <w:vAlign w:val="center"/>
          </w:tcPr>
          <w:p w14:paraId="43CF13A3" w14:textId="3169BB6F" w:rsidR="00596D4E" w:rsidRPr="00A232BD" w:rsidRDefault="00596D4E" w:rsidP="00596D4E">
            <w:pPr>
              <w:pStyle w:val="affb"/>
              <w:widowControl w:val="0"/>
              <w:spacing w:after="0"/>
              <w:ind w:firstLine="0"/>
              <w:contextualSpacing w:val="0"/>
            </w:pPr>
            <w:r w:rsidRPr="00A232BD">
              <w:t>ЖЦ</w:t>
            </w:r>
          </w:p>
        </w:tc>
        <w:tc>
          <w:tcPr>
            <w:tcW w:w="456" w:type="dxa"/>
            <w:shd w:val="clear" w:color="auto" w:fill="auto"/>
          </w:tcPr>
          <w:p w14:paraId="7A3133D2" w14:textId="24E14BC8" w:rsidR="00596D4E" w:rsidRPr="00A232BD" w:rsidRDefault="00596D4E" w:rsidP="00596D4E">
            <w:pPr>
              <w:pStyle w:val="affb"/>
              <w:widowControl w:val="0"/>
              <w:tabs>
                <w:tab w:val="left" w:pos="411"/>
              </w:tabs>
              <w:spacing w:after="0"/>
              <w:ind w:left="-18" w:right="-108" w:hanging="138"/>
              <w:contextualSpacing w:val="0"/>
              <w:jc w:val="center"/>
              <w:rPr>
                <w:rFonts w:ascii="Symbol" w:eastAsia="Symbol" w:hAnsi="Symbol" w:cs="Symbol"/>
              </w:rPr>
            </w:pPr>
            <w:r w:rsidRPr="00A232BD">
              <w:rPr>
                <w:rFonts w:ascii="Symbol" w:eastAsia="Symbol" w:hAnsi="Symbol" w:cs="Symbol"/>
              </w:rPr>
              <w:t>¾</w:t>
            </w:r>
          </w:p>
        </w:tc>
        <w:tc>
          <w:tcPr>
            <w:tcW w:w="7512" w:type="dxa"/>
            <w:shd w:val="clear" w:color="auto" w:fill="auto"/>
            <w:vAlign w:val="bottom"/>
          </w:tcPr>
          <w:p w14:paraId="4C9DF6CD" w14:textId="54ABE691" w:rsidR="00596D4E" w:rsidRPr="00A232BD" w:rsidRDefault="00596D4E" w:rsidP="00596D4E">
            <w:pPr>
              <w:pStyle w:val="affb"/>
              <w:widowControl w:val="0"/>
              <w:spacing w:after="0"/>
              <w:ind w:firstLine="0"/>
              <w:contextualSpacing w:val="0"/>
            </w:pPr>
            <w:r w:rsidRPr="00A232BD">
              <w:t>жизненный цикл;</w:t>
            </w:r>
          </w:p>
        </w:tc>
      </w:tr>
      <w:tr w:rsidR="00596D4E" w:rsidRPr="00A232BD" w14:paraId="3F7332F6" w14:textId="77777777" w:rsidTr="00596D4E">
        <w:tc>
          <w:tcPr>
            <w:tcW w:w="885" w:type="dxa"/>
            <w:shd w:val="clear" w:color="auto" w:fill="auto"/>
            <w:vAlign w:val="center"/>
          </w:tcPr>
          <w:p w14:paraId="2558DC10" w14:textId="081226C9" w:rsidR="00596D4E" w:rsidRPr="00A232BD" w:rsidRDefault="00596D4E" w:rsidP="00596D4E">
            <w:pPr>
              <w:pStyle w:val="affb"/>
              <w:widowControl w:val="0"/>
              <w:spacing w:after="0"/>
              <w:ind w:firstLine="0"/>
              <w:contextualSpacing w:val="0"/>
            </w:pPr>
            <w:r w:rsidRPr="00A232BD">
              <w:t>КД</w:t>
            </w:r>
          </w:p>
        </w:tc>
        <w:tc>
          <w:tcPr>
            <w:tcW w:w="456" w:type="dxa"/>
            <w:shd w:val="clear" w:color="auto" w:fill="auto"/>
          </w:tcPr>
          <w:p w14:paraId="5CFF2582" w14:textId="37B27F13" w:rsidR="00596D4E" w:rsidRPr="00A232BD" w:rsidRDefault="00596D4E" w:rsidP="00596D4E">
            <w:pPr>
              <w:pStyle w:val="affb"/>
              <w:widowControl w:val="0"/>
              <w:tabs>
                <w:tab w:val="left" w:pos="411"/>
              </w:tabs>
              <w:spacing w:after="0"/>
              <w:ind w:left="-18" w:right="-108" w:hanging="138"/>
              <w:contextualSpacing w:val="0"/>
              <w:jc w:val="center"/>
              <w:rPr>
                <w:rFonts w:ascii="Symbol" w:eastAsia="Symbol" w:hAnsi="Symbol" w:cs="Symbol"/>
              </w:rPr>
            </w:pPr>
            <w:r w:rsidRPr="00A232BD">
              <w:rPr>
                <w:rFonts w:ascii="Symbol" w:eastAsia="Symbol" w:hAnsi="Symbol" w:cs="Symbol"/>
              </w:rPr>
              <w:t>¾</w:t>
            </w:r>
          </w:p>
        </w:tc>
        <w:tc>
          <w:tcPr>
            <w:tcW w:w="7512" w:type="dxa"/>
            <w:shd w:val="clear" w:color="auto" w:fill="auto"/>
            <w:vAlign w:val="bottom"/>
          </w:tcPr>
          <w:p w14:paraId="434EC1F2" w14:textId="32ED9C53" w:rsidR="00596D4E" w:rsidRPr="00A232BD" w:rsidRDefault="00596D4E" w:rsidP="00596D4E">
            <w:pPr>
              <w:pStyle w:val="affb"/>
              <w:widowControl w:val="0"/>
              <w:spacing w:after="0"/>
              <w:ind w:firstLine="0"/>
              <w:contextualSpacing w:val="0"/>
            </w:pPr>
            <w:r w:rsidRPr="00A232BD">
              <w:t>конструкторский документ;</w:t>
            </w:r>
          </w:p>
        </w:tc>
      </w:tr>
      <w:tr w:rsidR="00596D4E" w:rsidRPr="00A232BD" w14:paraId="21892028" w14:textId="77777777" w:rsidTr="00596D4E">
        <w:tc>
          <w:tcPr>
            <w:tcW w:w="885" w:type="dxa"/>
            <w:shd w:val="clear" w:color="auto" w:fill="auto"/>
            <w:vAlign w:val="center"/>
          </w:tcPr>
          <w:p w14:paraId="5599836A" w14:textId="2D7EAF7F" w:rsidR="00596D4E" w:rsidRPr="00A232BD" w:rsidRDefault="00596D4E" w:rsidP="00596D4E">
            <w:pPr>
              <w:pStyle w:val="affb"/>
              <w:widowControl w:val="0"/>
              <w:spacing w:after="0"/>
              <w:ind w:firstLine="0"/>
              <w:contextualSpacing w:val="0"/>
            </w:pPr>
            <w:r w:rsidRPr="00A232BD">
              <w:t>КР</w:t>
            </w:r>
          </w:p>
        </w:tc>
        <w:tc>
          <w:tcPr>
            <w:tcW w:w="456" w:type="dxa"/>
            <w:shd w:val="clear" w:color="auto" w:fill="auto"/>
          </w:tcPr>
          <w:p w14:paraId="7D534CE6" w14:textId="003F3EDC" w:rsidR="00596D4E" w:rsidRPr="00A232BD" w:rsidRDefault="00596D4E" w:rsidP="00596D4E">
            <w:pPr>
              <w:pStyle w:val="affb"/>
              <w:widowControl w:val="0"/>
              <w:tabs>
                <w:tab w:val="left" w:pos="411"/>
              </w:tabs>
              <w:spacing w:after="0"/>
              <w:ind w:left="-18" w:right="-108" w:hanging="138"/>
              <w:contextualSpacing w:val="0"/>
              <w:jc w:val="center"/>
              <w:rPr>
                <w:rFonts w:ascii="Symbol" w:eastAsia="Symbol" w:hAnsi="Symbol" w:cs="Symbol"/>
              </w:rPr>
            </w:pPr>
            <w:r w:rsidRPr="00A232BD">
              <w:rPr>
                <w:rFonts w:ascii="Symbol" w:eastAsia="Symbol" w:hAnsi="Symbol" w:cs="Symbol"/>
              </w:rPr>
              <w:t>¾</w:t>
            </w:r>
          </w:p>
        </w:tc>
        <w:tc>
          <w:tcPr>
            <w:tcW w:w="7512" w:type="dxa"/>
            <w:shd w:val="clear" w:color="auto" w:fill="auto"/>
            <w:vAlign w:val="bottom"/>
          </w:tcPr>
          <w:p w14:paraId="7FBA1A1F" w14:textId="07A64544" w:rsidR="00596D4E" w:rsidRPr="00A232BD" w:rsidRDefault="00596D4E" w:rsidP="00596D4E">
            <w:pPr>
              <w:pStyle w:val="affb"/>
              <w:widowControl w:val="0"/>
              <w:spacing w:after="0"/>
              <w:ind w:firstLine="0"/>
              <w:contextualSpacing w:val="0"/>
            </w:pPr>
            <w:r w:rsidRPr="00A232BD">
              <w:t>контрольный рубеж;</w:t>
            </w:r>
          </w:p>
        </w:tc>
      </w:tr>
      <w:tr w:rsidR="00596D4E" w:rsidRPr="00A232BD" w14:paraId="396AAC56" w14:textId="77777777" w:rsidTr="00596D4E">
        <w:tc>
          <w:tcPr>
            <w:tcW w:w="885" w:type="dxa"/>
            <w:shd w:val="clear" w:color="auto" w:fill="auto"/>
            <w:vAlign w:val="center"/>
          </w:tcPr>
          <w:p w14:paraId="6CA72F16" w14:textId="0981E2FF" w:rsidR="00596D4E" w:rsidRPr="00A232BD" w:rsidRDefault="00596D4E" w:rsidP="00596D4E">
            <w:pPr>
              <w:pStyle w:val="affb"/>
              <w:widowControl w:val="0"/>
              <w:spacing w:after="0"/>
              <w:ind w:firstLine="0"/>
              <w:contextualSpacing w:val="0"/>
            </w:pPr>
            <w:r w:rsidRPr="00A232BD">
              <w:t>ПИ</w:t>
            </w:r>
          </w:p>
        </w:tc>
        <w:tc>
          <w:tcPr>
            <w:tcW w:w="456" w:type="dxa"/>
            <w:shd w:val="clear" w:color="auto" w:fill="auto"/>
          </w:tcPr>
          <w:p w14:paraId="64C64C76" w14:textId="413E3808" w:rsidR="00596D4E" w:rsidRPr="00A232BD" w:rsidRDefault="00596D4E" w:rsidP="00596D4E">
            <w:pPr>
              <w:pStyle w:val="affb"/>
              <w:widowControl w:val="0"/>
              <w:tabs>
                <w:tab w:val="left" w:pos="411"/>
              </w:tabs>
              <w:spacing w:after="0"/>
              <w:ind w:left="-18" w:right="-108" w:hanging="138"/>
              <w:contextualSpacing w:val="0"/>
              <w:jc w:val="center"/>
            </w:pPr>
            <w:r w:rsidRPr="00A232BD">
              <w:rPr>
                <w:rFonts w:ascii="Symbol" w:eastAsia="Symbol" w:hAnsi="Symbol" w:cs="Symbol"/>
              </w:rPr>
              <w:t>¾</w:t>
            </w:r>
          </w:p>
        </w:tc>
        <w:tc>
          <w:tcPr>
            <w:tcW w:w="7512" w:type="dxa"/>
            <w:shd w:val="clear" w:color="auto" w:fill="auto"/>
            <w:vAlign w:val="bottom"/>
          </w:tcPr>
          <w:p w14:paraId="2670333F" w14:textId="570BF171" w:rsidR="00596D4E" w:rsidRPr="00A232BD" w:rsidRDefault="00596D4E" w:rsidP="00596D4E">
            <w:pPr>
              <w:pStyle w:val="affb"/>
              <w:widowControl w:val="0"/>
              <w:spacing w:after="0"/>
              <w:ind w:firstLine="0"/>
              <w:contextualSpacing w:val="0"/>
            </w:pPr>
            <w:r w:rsidRPr="00A232BD">
              <w:t>предварительное извещение об изменении;</w:t>
            </w:r>
          </w:p>
        </w:tc>
      </w:tr>
      <w:tr w:rsidR="00596D4E" w:rsidRPr="00A232BD" w14:paraId="50653EEC" w14:textId="77777777" w:rsidTr="00596D4E">
        <w:tc>
          <w:tcPr>
            <w:tcW w:w="885" w:type="dxa"/>
            <w:shd w:val="clear" w:color="auto" w:fill="auto"/>
            <w:vAlign w:val="center"/>
          </w:tcPr>
          <w:p w14:paraId="38A4A7F7" w14:textId="45EC03DE" w:rsidR="00596D4E" w:rsidRPr="00A232BD" w:rsidRDefault="00596D4E" w:rsidP="00596D4E">
            <w:pPr>
              <w:pStyle w:val="affb"/>
              <w:widowControl w:val="0"/>
              <w:spacing w:after="0"/>
              <w:ind w:firstLine="0"/>
              <w:contextualSpacing w:val="0"/>
            </w:pPr>
            <w:r w:rsidRPr="00A232BD">
              <w:t>ПР</w:t>
            </w:r>
          </w:p>
        </w:tc>
        <w:tc>
          <w:tcPr>
            <w:tcW w:w="456" w:type="dxa"/>
            <w:shd w:val="clear" w:color="auto" w:fill="auto"/>
          </w:tcPr>
          <w:p w14:paraId="1FCC7E02" w14:textId="0AF868DF" w:rsidR="00596D4E" w:rsidRPr="00A232BD" w:rsidRDefault="00596D4E" w:rsidP="00596D4E">
            <w:pPr>
              <w:pStyle w:val="affb"/>
              <w:widowControl w:val="0"/>
              <w:tabs>
                <w:tab w:val="left" w:pos="411"/>
              </w:tabs>
              <w:spacing w:after="0"/>
              <w:ind w:left="-18" w:right="-108" w:hanging="138"/>
              <w:contextualSpacing w:val="0"/>
              <w:jc w:val="center"/>
            </w:pPr>
            <w:r w:rsidRPr="00A232BD">
              <w:rPr>
                <w:rFonts w:ascii="Symbol" w:eastAsia="Symbol" w:hAnsi="Symbol" w:cs="Symbol"/>
              </w:rPr>
              <w:t>¾</w:t>
            </w:r>
          </w:p>
        </w:tc>
        <w:tc>
          <w:tcPr>
            <w:tcW w:w="7512" w:type="dxa"/>
            <w:shd w:val="clear" w:color="auto" w:fill="auto"/>
            <w:vAlign w:val="bottom"/>
          </w:tcPr>
          <w:p w14:paraId="030ACCF3" w14:textId="003A560B" w:rsidR="00596D4E" w:rsidRPr="00A232BD" w:rsidRDefault="00596D4E" w:rsidP="00596D4E">
            <w:pPr>
              <w:pStyle w:val="affb"/>
              <w:widowControl w:val="0"/>
              <w:spacing w:after="0"/>
              <w:ind w:firstLine="0"/>
              <w:contextualSpacing w:val="0"/>
            </w:pPr>
            <w:r w:rsidRPr="00A232BD">
              <w:t>предложение об изменении;</w:t>
            </w:r>
          </w:p>
        </w:tc>
      </w:tr>
      <w:tr w:rsidR="00596D4E" w:rsidRPr="00A232BD" w14:paraId="13A79080" w14:textId="77777777" w:rsidTr="00596D4E">
        <w:tc>
          <w:tcPr>
            <w:tcW w:w="885" w:type="dxa"/>
            <w:shd w:val="clear" w:color="auto" w:fill="auto"/>
            <w:vAlign w:val="center"/>
          </w:tcPr>
          <w:p w14:paraId="4C623EC6" w14:textId="77777777" w:rsidR="00596D4E" w:rsidRPr="00A232BD" w:rsidRDefault="00596D4E" w:rsidP="00596D4E">
            <w:pPr>
              <w:pStyle w:val="affb"/>
              <w:widowControl w:val="0"/>
              <w:spacing w:after="0"/>
              <w:ind w:firstLine="0"/>
              <w:contextualSpacing w:val="0"/>
            </w:pPr>
            <w:r w:rsidRPr="00A232BD">
              <w:rPr>
                <w:rFonts w:cs="Arial"/>
                <w:color w:val="000000"/>
              </w:rPr>
              <w:t>УЛ</w:t>
            </w:r>
          </w:p>
        </w:tc>
        <w:tc>
          <w:tcPr>
            <w:tcW w:w="456" w:type="dxa"/>
            <w:shd w:val="clear" w:color="auto" w:fill="auto"/>
          </w:tcPr>
          <w:p w14:paraId="700F2278" w14:textId="6BDE69D3" w:rsidR="00596D4E" w:rsidRPr="00A232BD" w:rsidRDefault="00596D4E" w:rsidP="00596D4E">
            <w:pPr>
              <w:pStyle w:val="affb"/>
              <w:widowControl w:val="0"/>
              <w:spacing w:after="0"/>
              <w:ind w:firstLine="0"/>
              <w:contextualSpacing w:val="0"/>
            </w:pPr>
            <w:r w:rsidRPr="00A232BD">
              <w:rPr>
                <w:rFonts w:ascii="Symbol" w:eastAsia="Symbol" w:hAnsi="Symbol" w:cs="Symbol"/>
              </w:rPr>
              <w:t>¾</w:t>
            </w:r>
          </w:p>
        </w:tc>
        <w:tc>
          <w:tcPr>
            <w:tcW w:w="7512" w:type="dxa"/>
            <w:shd w:val="clear" w:color="auto" w:fill="auto"/>
            <w:vAlign w:val="bottom"/>
          </w:tcPr>
          <w:p w14:paraId="0FAA4F0E" w14:textId="59039D3D" w:rsidR="00596D4E" w:rsidRPr="00A232BD" w:rsidRDefault="00596D4E" w:rsidP="00596D4E">
            <w:pPr>
              <w:pStyle w:val="affb"/>
              <w:widowControl w:val="0"/>
              <w:spacing w:after="0"/>
              <w:ind w:firstLine="0"/>
              <w:contextualSpacing w:val="0"/>
            </w:pPr>
            <w:r w:rsidRPr="00A232BD">
              <w:t>удостоверяющий лист;</w:t>
            </w:r>
          </w:p>
        </w:tc>
      </w:tr>
      <w:tr w:rsidR="00596D4E" w:rsidRPr="00A232BD" w14:paraId="246484A8" w14:textId="77777777" w:rsidTr="00596D4E">
        <w:tc>
          <w:tcPr>
            <w:tcW w:w="885" w:type="dxa"/>
            <w:shd w:val="clear" w:color="auto" w:fill="auto"/>
            <w:vAlign w:val="center"/>
          </w:tcPr>
          <w:p w14:paraId="1E5F2BC2" w14:textId="35A02529" w:rsidR="00596D4E" w:rsidRPr="00A232BD" w:rsidRDefault="00596D4E" w:rsidP="00596D4E">
            <w:pPr>
              <w:pStyle w:val="affb"/>
              <w:widowControl w:val="0"/>
              <w:spacing w:after="0"/>
              <w:ind w:firstLine="0"/>
              <w:contextualSpacing w:val="0"/>
            </w:pPr>
            <w:r w:rsidRPr="00A232BD">
              <w:t>ЭН</w:t>
            </w:r>
          </w:p>
        </w:tc>
        <w:tc>
          <w:tcPr>
            <w:tcW w:w="456" w:type="dxa"/>
            <w:shd w:val="clear" w:color="auto" w:fill="auto"/>
          </w:tcPr>
          <w:p w14:paraId="441E803A" w14:textId="4E8EA67B" w:rsidR="00596D4E" w:rsidRPr="00A232BD" w:rsidRDefault="00596D4E" w:rsidP="00596D4E">
            <w:pPr>
              <w:pStyle w:val="affb"/>
              <w:widowControl w:val="0"/>
              <w:spacing w:after="0"/>
              <w:ind w:firstLine="0"/>
              <w:contextualSpacing w:val="0"/>
            </w:pPr>
            <w:r w:rsidRPr="00A232BD">
              <w:rPr>
                <w:rFonts w:ascii="Symbol" w:eastAsia="Symbol" w:hAnsi="Symbol" w:cs="Symbol"/>
              </w:rPr>
              <w:t>¾</w:t>
            </w:r>
          </w:p>
        </w:tc>
        <w:tc>
          <w:tcPr>
            <w:tcW w:w="7512" w:type="dxa"/>
            <w:shd w:val="clear" w:color="auto" w:fill="auto"/>
            <w:vAlign w:val="bottom"/>
          </w:tcPr>
          <w:p w14:paraId="612A073C" w14:textId="7AB424AB" w:rsidR="00596D4E" w:rsidRPr="00A232BD" w:rsidRDefault="00596D4E" w:rsidP="00596D4E">
            <w:pPr>
              <w:pStyle w:val="affb"/>
              <w:widowControl w:val="0"/>
              <w:spacing w:after="0"/>
              <w:ind w:firstLine="0"/>
              <w:contextualSpacing w:val="0"/>
            </w:pPr>
            <w:r w:rsidRPr="00A232BD">
              <w:t>электронный носитель;</w:t>
            </w:r>
          </w:p>
        </w:tc>
      </w:tr>
      <w:tr w:rsidR="00596D4E" w:rsidRPr="00A232BD" w14:paraId="69165C4B" w14:textId="77777777" w:rsidTr="00596D4E">
        <w:tc>
          <w:tcPr>
            <w:tcW w:w="885" w:type="dxa"/>
            <w:shd w:val="clear" w:color="auto" w:fill="auto"/>
            <w:vAlign w:val="center"/>
          </w:tcPr>
          <w:p w14:paraId="3F41DE2C" w14:textId="77777777" w:rsidR="00596D4E" w:rsidRPr="00A232BD" w:rsidRDefault="00596D4E" w:rsidP="00596D4E">
            <w:pPr>
              <w:pStyle w:val="affb"/>
              <w:widowControl w:val="0"/>
              <w:spacing w:after="0"/>
              <w:ind w:firstLine="0"/>
              <w:contextualSpacing w:val="0"/>
              <w:jc w:val="left"/>
            </w:pPr>
            <w:r w:rsidRPr="00A232BD">
              <w:rPr>
                <w:rFonts w:cs="Arial"/>
                <w:color w:val="000000"/>
              </w:rPr>
              <w:t>ЭП</w:t>
            </w:r>
          </w:p>
        </w:tc>
        <w:tc>
          <w:tcPr>
            <w:tcW w:w="456" w:type="dxa"/>
            <w:shd w:val="clear" w:color="auto" w:fill="auto"/>
            <w:vAlign w:val="bottom"/>
          </w:tcPr>
          <w:p w14:paraId="5CF52037" w14:textId="77777777" w:rsidR="00596D4E" w:rsidRPr="00A232BD" w:rsidRDefault="00596D4E" w:rsidP="00596D4E">
            <w:pPr>
              <w:pStyle w:val="affb"/>
              <w:widowControl w:val="0"/>
              <w:spacing w:after="0"/>
              <w:ind w:firstLine="0"/>
              <w:contextualSpacing w:val="0"/>
            </w:pPr>
            <w:r w:rsidRPr="00A232BD">
              <w:t>—</w:t>
            </w:r>
          </w:p>
        </w:tc>
        <w:tc>
          <w:tcPr>
            <w:tcW w:w="7512" w:type="dxa"/>
            <w:shd w:val="clear" w:color="auto" w:fill="auto"/>
            <w:vAlign w:val="bottom"/>
          </w:tcPr>
          <w:p w14:paraId="42E1BCD7" w14:textId="6BEFB7D8" w:rsidR="00596D4E" w:rsidRPr="00A232BD" w:rsidRDefault="00596D4E" w:rsidP="00596D4E">
            <w:pPr>
              <w:pStyle w:val="affb"/>
              <w:widowControl w:val="0"/>
              <w:spacing w:after="0"/>
              <w:ind w:firstLine="0"/>
              <w:contextualSpacing w:val="0"/>
            </w:pPr>
            <w:r w:rsidRPr="00A232BD">
              <w:t>электронная подпись.</w:t>
            </w:r>
          </w:p>
        </w:tc>
      </w:tr>
    </w:tbl>
    <w:p w14:paraId="19DFA16F" w14:textId="77777777" w:rsidR="00C41458" w:rsidRPr="00A232BD" w:rsidRDefault="00944A6D" w:rsidP="00D221F9">
      <w:pPr>
        <w:pStyle w:val="1"/>
        <w:widowControl w:val="0"/>
        <w:ind w:left="0" w:firstLine="709"/>
      </w:pPr>
      <w:bookmarkStart w:id="42" w:name="_Toc38885089"/>
      <w:bookmarkStart w:id="43" w:name="_Toc38885090"/>
      <w:bookmarkStart w:id="44" w:name="_Toc38885091"/>
      <w:bookmarkStart w:id="45" w:name="_Toc38885092"/>
      <w:bookmarkStart w:id="46" w:name="_Toc38885093"/>
      <w:bookmarkStart w:id="47" w:name="_Toc38885094"/>
      <w:bookmarkStart w:id="48" w:name="_Toc38885095"/>
      <w:bookmarkStart w:id="49" w:name="_Toc38885096"/>
      <w:bookmarkStart w:id="50" w:name="_Toc38885097"/>
      <w:bookmarkStart w:id="51" w:name="_Toc76828549"/>
      <w:bookmarkStart w:id="52" w:name="_Toc134367371"/>
      <w:bookmarkStart w:id="53" w:name="_Toc233874065"/>
      <w:bookmarkStart w:id="54" w:name="_Toc530058033"/>
      <w:bookmarkStart w:id="55" w:name="_Toc38989290"/>
      <w:bookmarkStart w:id="56" w:name="_Toc57226910"/>
      <w:bookmarkEnd w:id="42"/>
      <w:bookmarkEnd w:id="43"/>
      <w:bookmarkEnd w:id="44"/>
      <w:bookmarkEnd w:id="45"/>
      <w:bookmarkEnd w:id="46"/>
      <w:bookmarkEnd w:id="47"/>
      <w:bookmarkEnd w:id="48"/>
      <w:bookmarkEnd w:id="49"/>
      <w:bookmarkEnd w:id="50"/>
      <w:r w:rsidRPr="00A232BD">
        <w:lastRenderedPageBreak/>
        <w:t>Основные положения</w:t>
      </w:r>
      <w:bookmarkEnd w:id="51"/>
      <w:bookmarkEnd w:id="52"/>
      <w:bookmarkEnd w:id="53"/>
    </w:p>
    <w:p w14:paraId="740BEFFF" w14:textId="4AC0A40B" w:rsidR="00020B48" w:rsidRPr="00A232BD" w:rsidRDefault="008E7340" w:rsidP="00D67F79">
      <w:pPr>
        <w:pStyle w:val="2"/>
        <w:tabs>
          <w:tab w:val="clear" w:pos="7797"/>
        </w:tabs>
        <w:ind w:left="0"/>
      </w:pPr>
      <w:bookmarkStart w:id="57" w:name="_Ref121047922"/>
      <w:r w:rsidRPr="00A232BD">
        <w:t xml:space="preserve">Все имеющиеся и изготовленные в организации </w:t>
      </w:r>
      <w:r w:rsidRPr="00A232BD">
        <w:rPr>
          <w:rFonts w:cs="Arial"/>
        </w:rPr>
        <w:t>документы</w:t>
      </w:r>
      <w:r w:rsidRPr="00A232BD">
        <w:t xml:space="preserve"> подлежат учету и хранению. </w:t>
      </w:r>
      <w:r w:rsidR="00020B48" w:rsidRPr="00A232BD">
        <w:t>Учет и хранение документ</w:t>
      </w:r>
      <w:r w:rsidRPr="00A232BD">
        <w:t>ов</w:t>
      </w:r>
      <w:r w:rsidR="00020B48" w:rsidRPr="00A232BD">
        <w:t xml:space="preserve"> </w:t>
      </w:r>
      <w:r w:rsidR="00821083" w:rsidRPr="00A232BD">
        <w:t xml:space="preserve">являются </w:t>
      </w:r>
      <w:r w:rsidR="00020B48" w:rsidRPr="00A232BD">
        <w:t>процесс</w:t>
      </w:r>
      <w:r w:rsidR="00821083" w:rsidRPr="00A232BD">
        <w:t>ами</w:t>
      </w:r>
      <w:r w:rsidR="00020B48" w:rsidRPr="00A232BD">
        <w:t>, выполняемы</w:t>
      </w:r>
      <w:r w:rsidR="00821083" w:rsidRPr="00A232BD">
        <w:t>ми</w:t>
      </w:r>
      <w:r w:rsidR="00020B48" w:rsidRPr="00A232BD">
        <w:t xml:space="preserve"> на стадиях </w:t>
      </w:r>
      <w:r w:rsidR="00DA29D6" w:rsidRPr="00A232BD">
        <w:t xml:space="preserve">ЖЦ </w:t>
      </w:r>
      <w:r w:rsidR="00020B48" w:rsidRPr="00A232BD">
        <w:t>документ</w:t>
      </w:r>
      <w:r w:rsidR="00821083" w:rsidRPr="00A232BD">
        <w:t>ов (документации)</w:t>
      </w:r>
      <w:r w:rsidR="00020B48" w:rsidRPr="00A232BD">
        <w:t>.</w:t>
      </w:r>
    </w:p>
    <w:p w14:paraId="0592F902" w14:textId="28960BDE" w:rsidR="00020B48" w:rsidRPr="00A232BD" w:rsidRDefault="00020B48" w:rsidP="00821083">
      <w:pPr>
        <w:pStyle w:val="2"/>
        <w:numPr>
          <w:ilvl w:val="0"/>
          <w:numId w:val="0"/>
        </w:numPr>
        <w:ind w:left="1" w:firstLine="709"/>
        <w:rPr>
          <w:sz w:val="20"/>
          <w:szCs w:val="20"/>
        </w:rPr>
      </w:pPr>
      <w:bookmarkStart w:id="58" w:name="_Hlk233797209"/>
      <w:r w:rsidRPr="00A232BD">
        <w:rPr>
          <w:spacing w:val="40"/>
          <w:sz w:val="20"/>
          <w:szCs w:val="20"/>
        </w:rPr>
        <w:t>Примечани</w:t>
      </w:r>
      <w:r w:rsidR="00EB1D60" w:rsidRPr="00A232BD">
        <w:rPr>
          <w:spacing w:val="40"/>
          <w:sz w:val="20"/>
          <w:szCs w:val="20"/>
        </w:rPr>
        <w:t>е</w:t>
      </w:r>
      <w:r w:rsidR="00EB1D60" w:rsidRPr="00A232BD">
        <w:rPr>
          <w:sz w:val="20"/>
          <w:szCs w:val="20"/>
        </w:rPr>
        <w:t xml:space="preserve"> </w:t>
      </w:r>
      <w:r w:rsidR="007A0967" w:rsidRPr="00A232BD">
        <w:rPr>
          <w:sz w:val="20"/>
          <w:szCs w:val="20"/>
        </w:rPr>
        <w:t xml:space="preserve">– </w:t>
      </w:r>
      <w:r w:rsidR="00DA29D6" w:rsidRPr="00A232BD">
        <w:rPr>
          <w:sz w:val="20"/>
          <w:szCs w:val="20"/>
        </w:rPr>
        <w:t xml:space="preserve">ЖЦ </w:t>
      </w:r>
      <w:r w:rsidRPr="00A232BD">
        <w:rPr>
          <w:sz w:val="20"/>
          <w:szCs w:val="20"/>
        </w:rPr>
        <w:t>документ</w:t>
      </w:r>
      <w:r w:rsidR="00166BC3" w:rsidRPr="00A232BD">
        <w:rPr>
          <w:sz w:val="20"/>
          <w:szCs w:val="20"/>
        </w:rPr>
        <w:t>а</w:t>
      </w:r>
      <w:r w:rsidRPr="00A232BD">
        <w:rPr>
          <w:sz w:val="20"/>
          <w:szCs w:val="20"/>
        </w:rPr>
        <w:t xml:space="preserve"> – совокупность состояний документа и связанных с документ</w:t>
      </w:r>
      <w:r w:rsidR="00166BC3" w:rsidRPr="00A232BD">
        <w:rPr>
          <w:sz w:val="20"/>
          <w:szCs w:val="20"/>
        </w:rPr>
        <w:t>ом</w:t>
      </w:r>
      <w:r w:rsidRPr="00A232BD">
        <w:rPr>
          <w:sz w:val="20"/>
          <w:szCs w:val="20"/>
        </w:rPr>
        <w:t xml:space="preserve"> событий, от момента разработки </w:t>
      </w:r>
      <w:r w:rsidR="00166BC3" w:rsidRPr="00A232BD">
        <w:rPr>
          <w:sz w:val="20"/>
          <w:szCs w:val="20"/>
        </w:rPr>
        <w:t xml:space="preserve">документа </w:t>
      </w:r>
      <w:r w:rsidRPr="00A232BD">
        <w:rPr>
          <w:sz w:val="20"/>
          <w:szCs w:val="20"/>
        </w:rPr>
        <w:t xml:space="preserve">до </w:t>
      </w:r>
      <w:r w:rsidR="00C03858" w:rsidRPr="00A232BD">
        <w:rPr>
          <w:sz w:val="20"/>
          <w:szCs w:val="20"/>
        </w:rPr>
        <w:t xml:space="preserve">его </w:t>
      </w:r>
      <w:r w:rsidRPr="00A232BD">
        <w:rPr>
          <w:sz w:val="20"/>
          <w:szCs w:val="20"/>
        </w:rPr>
        <w:t xml:space="preserve">уничтожения. </w:t>
      </w:r>
    </w:p>
    <w:bookmarkEnd w:id="58"/>
    <w:p w14:paraId="07975A01" w14:textId="00BDABAF" w:rsidR="00DA29D6" w:rsidRPr="00A232BD" w:rsidRDefault="00020B48" w:rsidP="00D67F79">
      <w:pPr>
        <w:pStyle w:val="2"/>
        <w:tabs>
          <w:tab w:val="clear" w:pos="7797"/>
        </w:tabs>
        <w:ind w:left="0"/>
      </w:pPr>
      <w:r w:rsidRPr="00A232BD">
        <w:t xml:space="preserve">Стадии разработки конструкторских и </w:t>
      </w:r>
      <w:r w:rsidRPr="00A232BD">
        <w:rPr>
          <w:rFonts w:cs="Arial"/>
        </w:rPr>
        <w:t>технологических</w:t>
      </w:r>
      <w:r w:rsidRPr="00A232BD">
        <w:t xml:space="preserve"> документов</w:t>
      </w:r>
      <w:r w:rsidR="00821083" w:rsidRPr="00A232BD">
        <w:t>,</w:t>
      </w:r>
      <w:r w:rsidRPr="00A232BD">
        <w:t xml:space="preserve"> соответственно, установлены в ГОСТ 2.103 и ГОСТ Р 3.102.</w:t>
      </w:r>
      <w:r w:rsidR="00DA29D6" w:rsidRPr="00A232BD">
        <w:t xml:space="preserve"> </w:t>
      </w:r>
    </w:p>
    <w:p w14:paraId="11E5914F" w14:textId="3A38ADCF" w:rsidR="00020B48" w:rsidRPr="00A232BD" w:rsidRDefault="00DA29D6" w:rsidP="00DA29D6">
      <w:pPr>
        <w:pStyle w:val="2"/>
        <w:numPr>
          <w:ilvl w:val="0"/>
          <w:numId w:val="0"/>
        </w:numPr>
        <w:ind w:left="1" w:firstLine="709"/>
        <w:rPr>
          <w:sz w:val="20"/>
          <w:szCs w:val="20"/>
        </w:rPr>
      </w:pPr>
      <w:r w:rsidRPr="00A232BD">
        <w:rPr>
          <w:spacing w:val="40"/>
          <w:sz w:val="20"/>
          <w:szCs w:val="20"/>
        </w:rPr>
        <w:t>Примечание</w:t>
      </w:r>
      <w:r w:rsidRPr="00A232BD">
        <w:rPr>
          <w:sz w:val="20"/>
          <w:szCs w:val="20"/>
        </w:rPr>
        <w:t xml:space="preserve"> </w:t>
      </w:r>
      <w:r w:rsidR="007A0967" w:rsidRPr="00A232BD">
        <w:rPr>
          <w:sz w:val="20"/>
          <w:szCs w:val="20"/>
        </w:rPr>
        <w:t xml:space="preserve">– </w:t>
      </w:r>
      <w:r w:rsidRPr="00A232BD">
        <w:rPr>
          <w:sz w:val="20"/>
          <w:szCs w:val="20"/>
        </w:rPr>
        <w:t xml:space="preserve">В указанных стандартах рассмотрены стадии ЖЦ конструкторских и технологических документов с точки зрения детализации и уточнения содержания </w:t>
      </w:r>
      <w:r w:rsidR="00C37950" w:rsidRPr="00A232BD">
        <w:rPr>
          <w:sz w:val="20"/>
          <w:szCs w:val="20"/>
        </w:rPr>
        <w:t>документов в ходе их</w:t>
      </w:r>
      <w:r w:rsidRPr="00A232BD">
        <w:rPr>
          <w:sz w:val="20"/>
          <w:szCs w:val="20"/>
        </w:rPr>
        <w:t xml:space="preserve"> разработк</w:t>
      </w:r>
      <w:r w:rsidR="00C37950" w:rsidRPr="00A232BD">
        <w:rPr>
          <w:sz w:val="20"/>
          <w:szCs w:val="20"/>
        </w:rPr>
        <w:t>и</w:t>
      </w:r>
      <w:r w:rsidRPr="00A232BD">
        <w:rPr>
          <w:sz w:val="20"/>
          <w:szCs w:val="20"/>
        </w:rPr>
        <w:t>, что отражается соответствующими литерами.</w:t>
      </w:r>
    </w:p>
    <w:p w14:paraId="22466C97" w14:textId="22DD5BC8" w:rsidR="00DA29D6" w:rsidRPr="00A232BD" w:rsidRDefault="00D13CE0" w:rsidP="00D67F79">
      <w:pPr>
        <w:pStyle w:val="2"/>
        <w:tabs>
          <w:tab w:val="clear" w:pos="7797"/>
        </w:tabs>
        <w:ind w:left="0"/>
      </w:pPr>
      <w:r w:rsidRPr="00A232BD">
        <w:t xml:space="preserve">Правила обращения </w:t>
      </w:r>
      <w:r w:rsidR="00020B48" w:rsidRPr="00A232BD">
        <w:t>документов с разным характером использования (</w:t>
      </w:r>
      <w:r w:rsidR="00616713" w:rsidRPr="00A232BD">
        <w:t xml:space="preserve">подлинники, </w:t>
      </w:r>
      <w:r w:rsidR="00020B48" w:rsidRPr="00A232BD">
        <w:t xml:space="preserve">копии, дубликаты) </w:t>
      </w:r>
      <w:r w:rsidRPr="00A232BD">
        <w:t>включают:</w:t>
      </w:r>
    </w:p>
    <w:p w14:paraId="0193F021" w14:textId="73FA42FE" w:rsidR="00821083" w:rsidRPr="00A232BD" w:rsidRDefault="00DA29D6" w:rsidP="00DA29D6">
      <w:pPr>
        <w:pStyle w:val="3"/>
        <w:ind w:left="0"/>
      </w:pPr>
      <w:r w:rsidRPr="00A232BD">
        <w:t>П</w:t>
      </w:r>
      <w:r w:rsidR="00C37950" w:rsidRPr="00A232BD">
        <w:t xml:space="preserve">равила </w:t>
      </w:r>
      <w:r w:rsidRPr="00A232BD">
        <w:t>с</w:t>
      </w:r>
      <w:r w:rsidR="00020B48" w:rsidRPr="00A232BD">
        <w:t>оздани</w:t>
      </w:r>
      <w:r w:rsidRPr="00A232BD">
        <w:t>я</w:t>
      </w:r>
      <w:r w:rsidR="00020B48" w:rsidRPr="00A232BD">
        <w:t xml:space="preserve"> копий </w:t>
      </w:r>
      <w:r w:rsidR="00D13CE0" w:rsidRPr="00A232BD">
        <w:t xml:space="preserve">– </w:t>
      </w:r>
      <w:r w:rsidRPr="00A232BD">
        <w:t>приведен</w:t>
      </w:r>
      <w:r w:rsidR="00D13CE0" w:rsidRPr="00A232BD">
        <w:t>ы</w:t>
      </w:r>
      <w:r w:rsidRPr="00A232BD">
        <w:t xml:space="preserve"> в </w:t>
      </w:r>
      <w:r w:rsidR="00020B48" w:rsidRPr="00A232BD">
        <w:t>раздел</w:t>
      </w:r>
      <w:r w:rsidRPr="00A232BD">
        <w:t>е</w:t>
      </w:r>
      <w:r w:rsidR="00020B48" w:rsidRPr="00A232BD">
        <w:t xml:space="preserve"> </w:t>
      </w:r>
      <w:r w:rsidR="00825FE7" w:rsidRPr="00A232BD">
        <w:t>7</w:t>
      </w:r>
      <w:r w:rsidR="00D13CE0" w:rsidRPr="00A232BD">
        <w:t xml:space="preserve"> и </w:t>
      </w:r>
      <w:r w:rsidRPr="00A232BD">
        <w:t>п</w:t>
      </w:r>
      <w:r w:rsidR="00C37950" w:rsidRPr="00A232BD">
        <w:t>равила</w:t>
      </w:r>
      <w:r w:rsidRPr="00A232BD">
        <w:t xml:space="preserve"> </w:t>
      </w:r>
      <w:r w:rsidR="00616713" w:rsidRPr="00A232BD">
        <w:t>восстановлени</w:t>
      </w:r>
      <w:r w:rsidRPr="00A232BD">
        <w:t>я</w:t>
      </w:r>
      <w:r w:rsidR="00616713" w:rsidRPr="00A232BD">
        <w:t xml:space="preserve"> подлинников</w:t>
      </w:r>
      <w:r w:rsidRPr="00A232BD">
        <w:t xml:space="preserve"> </w:t>
      </w:r>
      <w:r w:rsidR="00616713" w:rsidRPr="00A232BD">
        <w:t>–</w:t>
      </w:r>
      <w:r w:rsidRPr="00A232BD">
        <w:t xml:space="preserve"> </w:t>
      </w:r>
      <w:r w:rsidR="00D13CE0" w:rsidRPr="00A232BD">
        <w:t xml:space="preserve">приведены </w:t>
      </w:r>
      <w:r w:rsidRPr="00A232BD">
        <w:t>в</w:t>
      </w:r>
      <w:r w:rsidR="00616713" w:rsidRPr="00A232BD">
        <w:t xml:space="preserve"> раздел</w:t>
      </w:r>
      <w:r w:rsidRPr="00A232BD">
        <w:t>е</w:t>
      </w:r>
      <w:r w:rsidR="00616713" w:rsidRPr="00A232BD">
        <w:t xml:space="preserve"> </w:t>
      </w:r>
      <w:r w:rsidR="004F0055" w:rsidRPr="00A232BD">
        <w:t>9</w:t>
      </w:r>
      <w:r w:rsidR="00EB1D60" w:rsidRPr="00A232BD">
        <w:t>.</w:t>
      </w:r>
      <w:r w:rsidR="00821083" w:rsidRPr="00A232BD">
        <w:t xml:space="preserve"> </w:t>
      </w:r>
    </w:p>
    <w:p w14:paraId="5FEA5E06" w14:textId="4A26A1EC" w:rsidR="00DA29D6" w:rsidRPr="00A232BD" w:rsidRDefault="00DA29D6" w:rsidP="00DA29D6">
      <w:pPr>
        <w:pStyle w:val="3"/>
        <w:ind w:left="0"/>
      </w:pPr>
      <w:r w:rsidRPr="00A232BD">
        <w:t xml:space="preserve"> </w:t>
      </w:r>
      <w:r w:rsidR="00C37950" w:rsidRPr="00A232BD">
        <w:t xml:space="preserve">Правила </w:t>
      </w:r>
      <w:r w:rsidR="00EB1D60" w:rsidRPr="00A232BD">
        <w:t>учет</w:t>
      </w:r>
      <w:r w:rsidR="00C37950" w:rsidRPr="00A232BD">
        <w:t>а</w:t>
      </w:r>
      <w:r w:rsidR="00821083" w:rsidRPr="00A232BD">
        <w:t xml:space="preserve"> документ</w:t>
      </w:r>
      <w:r w:rsidR="00D13CE0" w:rsidRPr="00A232BD">
        <w:t>ов</w:t>
      </w:r>
      <w:r w:rsidR="00821083" w:rsidRPr="00A232BD">
        <w:t xml:space="preserve"> (</w:t>
      </w:r>
      <w:r w:rsidR="00D13CE0" w:rsidRPr="00A232BD">
        <w:t xml:space="preserve">их </w:t>
      </w:r>
      <w:r w:rsidR="00821083" w:rsidRPr="00A232BD">
        <w:t>проверк</w:t>
      </w:r>
      <w:r w:rsidR="00C37950" w:rsidRPr="00A232BD">
        <w:t>и</w:t>
      </w:r>
      <w:r w:rsidR="00821083" w:rsidRPr="00A232BD">
        <w:t xml:space="preserve"> и регистрации)</w:t>
      </w:r>
      <w:r w:rsidR="00616713" w:rsidRPr="00A232BD">
        <w:t xml:space="preserve"> </w:t>
      </w:r>
      <w:r w:rsidR="00D13CE0" w:rsidRPr="00A232BD">
        <w:t xml:space="preserve">– приведены </w:t>
      </w:r>
      <w:r w:rsidR="00616713" w:rsidRPr="00A232BD">
        <w:t>в раздел</w:t>
      </w:r>
      <w:r w:rsidR="004F0055" w:rsidRPr="00A232BD">
        <w:t>е</w:t>
      </w:r>
      <w:r w:rsidR="00616713" w:rsidRPr="00A232BD">
        <w:t xml:space="preserve"> </w:t>
      </w:r>
      <w:r w:rsidR="004F0055" w:rsidRPr="00A232BD">
        <w:t>5.</w:t>
      </w:r>
    </w:p>
    <w:p w14:paraId="584EAF36" w14:textId="6B392F19" w:rsidR="00616713" w:rsidRPr="00A232BD" w:rsidRDefault="00DA29D6" w:rsidP="00DA29D6">
      <w:pPr>
        <w:pStyle w:val="3"/>
        <w:ind w:left="0"/>
      </w:pPr>
      <w:r w:rsidRPr="00A232BD">
        <w:t xml:space="preserve"> </w:t>
      </w:r>
      <w:r w:rsidR="00C37950" w:rsidRPr="00A232BD">
        <w:t xml:space="preserve">Правила </w:t>
      </w:r>
      <w:r w:rsidR="00616713" w:rsidRPr="00A232BD">
        <w:t>обращени</w:t>
      </w:r>
      <w:r w:rsidR="00C37950" w:rsidRPr="00A232BD">
        <w:t>я</w:t>
      </w:r>
      <w:r w:rsidR="00616713" w:rsidRPr="00A232BD">
        <w:t xml:space="preserve"> копий и дубликатов (учет их выдачи </w:t>
      </w:r>
      <w:r w:rsidRPr="00A232BD">
        <w:t xml:space="preserve">и </w:t>
      </w:r>
      <w:r w:rsidR="00616713" w:rsidRPr="00A232BD">
        <w:t xml:space="preserve">возврата) – </w:t>
      </w:r>
      <w:r w:rsidR="00D13CE0" w:rsidRPr="00A232BD">
        <w:t xml:space="preserve">приведены </w:t>
      </w:r>
      <w:r w:rsidR="00616713" w:rsidRPr="00A232BD">
        <w:t xml:space="preserve">в разделе </w:t>
      </w:r>
      <w:r w:rsidR="004F0055" w:rsidRPr="00A232BD">
        <w:t>5.5.</w:t>
      </w:r>
      <w:r w:rsidR="00616713" w:rsidRPr="00A232BD">
        <w:t xml:space="preserve"> </w:t>
      </w:r>
    </w:p>
    <w:p w14:paraId="5B587A92" w14:textId="337424F6" w:rsidR="00616713" w:rsidRPr="00A232BD" w:rsidRDefault="00D13CE0" w:rsidP="00D67F79">
      <w:pPr>
        <w:pStyle w:val="2"/>
        <w:tabs>
          <w:tab w:val="clear" w:pos="7797"/>
        </w:tabs>
        <w:ind w:left="0"/>
      </w:pPr>
      <w:r w:rsidRPr="00A232BD">
        <w:t xml:space="preserve">Правила </w:t>
      </w:r>
      <w:r w:rsidR="00616713" w:rsidRPr="00A232BD">
        <w:t>хранени</w:t>
      </w:r>
      <w:r w:rsidRPr="00A232BD">
        <w:t>я документов – приведены</w:t>
      </w:r>
      <w:r w:rsidR="00616713" w:rsidRPr="00A232BD">
        <w:t xml:space="preserve"> в разделе </w:t>
      </w:r>
      <w:r w:rsidR="004F0055" w:rsidRPr="00A232BD">
        <w:t>6</w:t>
      </w:r>
      <w:r w:rsidR="00616713" w:rsidRPr="00A232BD">
        <w:t xml:space="preserve">. </w:t>
      </w:r>
    </w:p>
    <w:p w14:paraId="189DAFE1" w14:textId="09BAC404" w:rsidR="00616713" w:rsidRPr="00A232BD" w:rsidRDefault="00616713" w:rsidP="00D67F79">
      <w:pPr>
        <w:pStyle w:val="2"/>
        <w:tabs>
          <w:tab w:val="clear" w:pos="7797"/>
        </w:tabs>
        <w:ind w:left="0"/>
      </w:pPr>
      <w:r w:rsidRPr="00A232BD">
        <w:t xml:space="preserve">Особенности обращения документов, поступивших от внешних организаций </w:t>
      </w:r>
      <w:r w:rsidR="00D13CE0" w:rsidRPr="00A232BD">
        <w:t xml:space="preserve">– приведены </w:t>
      </w:r>
      <w:r w:rsidRPr="00A232BD">
        <w:t xml:space="preserve">в разделе </w:t>
      </w:r>
      <w:r w:rsidR="004F0055" w:rsidRPr="00A232BD">
        <w:t>8</w:t>
      </w:r>
      <w:r w:rsidRPr="00A232BD">
        <w:t xml:space="preserve">. </w:t>
      </w:r>
    </w:p>
    <w:p w14:paraId="0257F1BF" w14:textId="5CFE8E57" w:rsidR="00DA29D6" w:rsidRPr="00A232BD" w:rsidRDefault="00DA29D6" w:rsidP="00DA29D6">
      <w:pPr>
        <w:pStyle w:val="1"/>
        <w:widowControl w:val="0"/>
        <w:rPr>
          <w:rFonts w:ascii="Helvetica" w:eastAsia="Times New Roman" w:hAnsi="Helvetica" w:cs="Helvetica"/>
          <w:color w:val="1A1A1A"/>
          <w:lang w:eastAsia="ru-RU"/>
        </w:rPr>
      </w:pPr>
      <w:bookmarkStart w:id="59" w:name="_Toc233874066"/>
      <w:r w:rsidRPr="00A232BD">
        <w:rPr>
          <w:rFonts w:ascii="Helvetica" w:eastAsia="Times New Roman" w:hAnsi="Helvetica" w:cs="Helvetica"/>
          <w:color w:val="1A1A1A"/>
          <w:lang w:eastAsia="ru-RU"/>
        </w:rPr>
        <w:t>Учет документ</w:t>
      </w:r>
      <w:r w:rsidR="00166BC3" w:rsidRPr="00A232BD">
        <w:rPr>
          <w:rFonts w:ascii="Helvetica" w:eastAsia="Times New Roman" w:hAnsi="Helvetica" w:cs="Helvetica"/>
          <w:color w:val="1A1A1A"/>
          <w:lang w:eastAsia="ru-RU"/>
        </w:rPr>
        <w:t>ов</w:t>
      </w:r>
      <w:bookmarkEnd w:id="59"/>
    </w:p>
    <w:p w14:paraId="7CA99CB9" w14:textId="2CA784FC" w:rsidR="008E7340" w:rsidRPr="00A232BD" w:rsidRDefault="008E7340" w:rsidP="008E7340">
      <w:pPr>
        <w:pStyle w:val="21"/>
      </w:pPr>
      <w:bookmarkStart w:id="60" w:name="_Toc233874067"/>
      <w:r w:rsidRPr="00A232BD">
        <w:t xml:space="preserve">5.1 Общие </w:t>
      </w:r>
      <w:r w:rsidR="00C10F3A" w:rsidRPr="00A232BD">
        <w:t xml:space="preserve">правила </w:t>
      </w:r>
      <w:bookmarkEnd w:id="60"/>
    </w:p>
    <w:p w14:paraId="225F5194" w14:textId="3B4070DB" w:rsidR="00051366" w:rsidRPr="00A232BD" w:rsidRDefault="00051366" w:rsidP="00E81853">
      <w:pPr>
        <w:pStyle w:val="3"/>
        <w:ind w:left="0"/>
      </w:pPr>
      <w:r w:rsidRPr="00A232BD">
        <w:t xml:space="preserve">Учет документов в организации выполняют с целью подготовки документа </w:t>
      </w:r>
      <w:r w:rsidR="00821083" w:rsidRPr="00A232BD">
        <w:t xml:space="preserve">к </w:t>
      </w:r>
      <w:r w:rsidR="004D4D95" w:rsidRPr="00A232BD">
        <w:t>использовани</w:t>
      </w:r>
      <w:r w:rsidR="00821083" w:rsidRPr="00A232BD">
        <w:t>ю</w:t>
      </w:r>
      <w:r w:rsidRPr="00A232BD">
        <w:t xml:space="preserve"> по назначению, </w:t>
      </w:r>
      <w:r w:rsidR="00821083" w:rsidRPr="00A232BD">
        <w:t xml:space="preserve">для подготовки к хранению, </w:t>
      </w:r>
      <w:r w:rsidRPr="00A232BD">
        <w:t xml:space="preserve">а также </w:t>
      </w:r>
      <w:r w:rsidR="006563AE" w:rsidRPr="00A232BD">
        <w:t xml:space="preserve">для </w:t>
      </w:r>
      <w:r w:rsidRPr="00A232BD">
        <w:t>обеспечени</w:t>
      </w:r>
      <w:r w:rsidR="00292922" w:rsidRPr="00A232BD">
        <w:t>я</w:t>
      </w:r>
      <w:r w:rsidRPr="00A232BD">
        <w:t xml:space="preserve"> </w:t>
      </w:r>
      <w:r w:rsidR="004D4D95" w:rsidRPr="00A232BD">
        <w:t xml:space="preserve">быстрого </w:t>
      </w:r>
      <w:r w:rsidRPr="00A232BD">
        <w:t>поиска</w:t>
      </w:r>
      <w:r w:rsidR="006563AE" w:rsidRPr="00A232BD">
        <w:t xml:space="preserve"> документов</w:t>
      </w:r>
      <w:r w:rsidRPr="00A232BD">
        <w:t>.</w:t>
      </w:r>
    </w:p>
    <w:p w14:paraId="3FAB5DFD" w14:textId="0CC802F8" w:rsidR="00051366" w:rsidRPr="00A232BD" w:rsidRDefault="00051366" w:rsidP="00E81853">
      <w:pPr>
        <w:pStyle w:val="3"/>
        <w:ind w:left="0"/>
      </w:pPr>
      <w:r w:rsidRPr="00A232BD">
        <w:t>Учет документов в организации включает:</w:t>
      </w:r>
    </w:p>
    <w:p w14:paraId="2C417F43" w14:textId="4FF49FDE" w:rsidR="00051366" w:rsidRPr="00A232BD" w:rsidRDefault="00051366" w:rsidP="00A232BD">
      <w:pPr>
        <w:pStyle w:val="a1"/>
        <w:widowControl w:val="0"/>
        <w:numPr>
          <w:ilvl w:val="2"/>
          <w:numId w:val="16"/>
        </w:numPr>
      </w:pPr>
      <w:r w:rsidRPr="00A232BD">
        <w:t>регистраци</w:t>
      </w:r>
      <w:r w:rsidR="00821083" w:rsidRPr="00A232BD">
        <w:t>ю</w:t>
      </w:r>
      <w:r w:rsidRPr="00A232BD">
        <w:t xml:space="preserve"> утвержденных документов, после </w:t>
      </w:r>
      <w:r w:rsidR="006563AE" w:rsidRPr="00A232BD">
        <w:t>чего</w:t>
      </w:r>
      <w:r w:rsidRPr="00A232BD">
        <w:t xml:space="preserve"> документ получает статус подлинника</w:t>
      </w:r>
      <w:r w:rsidR="00DF49BD" w:rsidRPr="00A232BD">
        <w:t>;</w:t>
      </w:r>
    </w:p>
    <w:p w14:paraId="67BC0AB3" w14:textId="36CF67E0" w:rsidR="00051366" w:rsidRPr="00A232BD" w:rsidRDefault="00DF49BD" w:rsidP="00A232BD">
      <w:pPr>
        <w:pStyle w:val="a1"/>
        <w:widowControl w:val="0"/>
        <w:numPr>
          <w:ilvl w:val="2"/>
          <w:numId w:val="16"/>
        </w:numPr>
      </w:pPr>
      <w:r w:rsidRPr="00A232BD">
        <w:t>р</w:t>
      </w:r>
      <w:r w:rsidR="00051366" w:rsidRPr="00A232BD">
        <w:t xml:space="preserve">егистрацию изменений документов, распространения (ограничения) действия документов, аннулирования документов (только для документов, держателями </w:t>
      </w:r>
      <w:r w:rsidR="00051366" w:rsidRPr="00A232BD">
        <w:lastRenderedPageBreak/>
        <w:t>подлинников которых является организация), снятие с учета аннулированных подлинников</w:t>
      </w:r>
      <w:r w:rsidRPr="00A232BD">
        <w:t>;</w:t>
      </w:r>
    </w:p>
    <w:p w14:paraId="33F35B4E" w14:textId="3EA23AFF" w:rsidR="00051366" w:rsidRPr="00A232BD" w:rsidRDefault="00DF49BD" w:rsidP="00A232BD">
      <w:pPr>
        <w:pStyle w:val="a1"/>
        <w:widowControl w:val="0"/>
        <w:numPr>
          <w:ilvl w:val="2"/>
          <w:numId w:val="16"/>
        </w:numPr>
      </w:pPr>
      <w:r w:rsidRPr="00A232BD">
        <w:t>р</w:t>
      </w:r>
      <w:r w:rsidR="00051366" w:rsidRPr="00A232BD">
        <w:t xml:space="preserve">егистрацию подлинников, копий и дубликатов, полученных из других организаций (а также </w:t>
      </w:r>
      <w:r w:rsidR="00292922" w:rsidRPr="00A232BD">
        <w:t xml:space="preserve">регистрацию факта </w:t>
      </w:r>
      <w:r w:rsidR="00051366" w:rsidRPr="00A232BD">
        <w:t>сняти</w:t>
      </w:r>
      <w:r w:rsidR="00292922" w:rsidRPr="00A232BD">
        <w:t>я</w:t>
      </w:r>
      <w:r w:rsidR="00051366" w:rsidRPr="00A232BD">
        <w:t xml:space="preserve"> </w:t>
      </w:r>
      <w:r w:rsidR="00292922" w:rsidRPr="00A232BD">
        <w:t xml:space="preserve">их </w:t>
      </w:r>
      <w:r w:rsidR="00051366" w:rsidRPr="00A232BD">
        <w:t>с учета)</w:t>
      </w:r>
      <w:r w:rsidRPr="00A232BD">
        <w:t>;</w:t>
      </w:r>
    </w:p>
    <w:p w14:paraId="1A0296DB" w14:textId="48AADA96" w:rsidR="00051366" w:rsidRPr="00A232BD" w:rsidRDefault="00DF49BD" w:rsidP="00A232BD">
      <w:pPr>
        <w:pStyle w:val="a1"/>
        <w:widowControl w:val="0"/>
        <w:numPr>
          <w:ilvl w:val="2"/>
          <w:numId w:val="16"/>
        </w:numPr>
      </w:pPr>
      <w:r w:rsidRPr="00A232BD">
        <w:t>р</w:t>
      </w:r>
      <w:r w:rsidR="00051366" w:rsidRPr="00A232BD">
        <w:t>егистрацию копий и дубликатов, изготовленных с подлинников, держателем которых является организация (</w:t>
      </w:r>
      <w:r w:rsidR="00292922" w:rsidRPr="00A232BD">
        <w:t>а также регистрацию факта снятия их с учета</w:t>
      </w:r>
      <w:r w:rsidR="00051366" w:rsidRPr="00A232BD">
        <w:t>)</w:t>
      </w:r>
      <w:r w:rsidRPr="00A232BD">
        <w:t>;</w:t>
      </w:r>
    </w:p>
    <w:p w14:paraId="70620907" w14:textId="0F301D84" w:rsidR="00051366" w:rsidRPr="00A232BD" w:rsidRDefault="00DF49BD" w:rsidP="00A232BD">
      <w:pPr>
        <w:pStyle w:val="a1"/>
        <w:widowControl w:val="0"/>
        <w:numPr>
          <w:ilvl w:val="2"/>
          <w:numId w:val="16"/>
        </w:numPr>
      </w:pPr>
      <w:r w:rsidRPr="00A232BD">
        <w:t>р</w:t>
      </w:r>
      <w:r w:rsidR="00051366" w:rsidRPr="00A232BD">
        <w:t>егистраци</w:t>
      </w:r>
      <w:r w:rsidR="00292922" w:rsidRPr="00A232BD">
        <w:t>ю</w:t>
      </w:r>
      <w:r w:rsidR="00051366" w:rsidRPr="00A232BD">
        <w:t xml:space="preserve"> копий, изготовленных с дубликатов, держателем которых является организация (а </w:t>
      </w:r>
      <w:r w:rsidR="00292922" w:rsidRPr="00A232BD">
        <w:t>также регистрацию факта снятия их с учета</w:t>
      </w:r>
      <w:r w:rsidR="00051366" w:rsidRPr="00A232BD">
        <w:t>)</w:t>
      </w:r>
      <w:r w:rsidRPr="00A232BD">
        <w:t>;</w:t>
      </w:r>
    </w:p>
    <w:p w14:paraId="655089FE" w14:textId="77777777" w:rsidR="00150F4D" w:rsidRPr="00A232BD" w:rsidRDefault="00DF49BD" w:rsidP="00A232BD">
      <w:pPr>
        <w:pStyle w:val="a1"/>
        <w:widowControl w:val="0"/>
        <w:numPr>
          <w:ilvl w:val="2"/>
          <w:numId w:val="16"/>
        </w:numPr>
      </w:pPr>
      <w:r w:rsidRPr="00A232BD">
        <w:t>р</w:t>
      </w:r>
      <w:r w:rsidR="00051366" w:rsidRPr="00A232BD">
        <w:t>егистраци</w:t>
      </w:r>
      <w:r w:rsidR="00292922" w:rsidRPr="00A232BD">
        <w:t>ю</w:t>
      </w:r>
      <w:r w:rsidR="00051366" w:rsidRPr="00A232BD">
        <w:t xml:space="preserve"> </w:t>
      </w:r>
      <w:r w:rsidR="007B61B7" w:rsidRPr="00A232BD">
        <w:t xml:space="preserve">ПИ и ПР </w:t>
      </w:r>
      <w:r w:rsidR="00292922" w:rsidRPr="00A232BD">
        <w:t>по ГОСТ Р 2.503</w:t>
      </w:r>
      <w:r w:rsidR="00051366" w:rsidRPr="00A232BD">
        <w:t>, полученных от других организаций</w:t>
      </w:r>
      <w:r w:rsidR="00150F4D" w:rsidRPr="00A232BD">
        <w:t>;</w:t>
      </w:r>
    </w:p>
    <w:p w14:paraId="75F19A91" w14:textId="769E699A" w:rsidR="00150F4D" w:rsidRPr="00A232BD" w:rsidRDefault="00150F4D" w:rsidP="00A232BD">
      <w:pPr>
        <w:pStyle w:val="a1"/>
        <w:widowControl w:val="0"/>
        <w:numPr>
          <w:ilvl w:val="2"/>
          <w:numId w:val="16"/>
        </w:numPr>
      </w:pPr>
      <w:r w:rsidRPr="00A232BD">
        <w:t>по каждому зарегистрированному документу – учет его применяемости (см. 5.3.13);</w:t>
      </w:r>
    </w:p>
    <w:p w14:paraId="7C013798" w14:textId="6BC1BA6E" w:rsidR="00051366" w:rsidRPr="00A232BD" w:rsidRDefault="00150F4D" w:rsidP="00A232BD">
      <w:pPr>
        <w:pStyle w:val="a1"/>
        <w:widowControl w:val="0"/>
        <w:numPr>
          <w:ilvl w:val="2"/>
          <w:numId w:val="16"/>
        </w:numPr>
      </w:pPr>
      <w:r w:rsidRPr="00A232BD">
        <w:t>учет абонентов, использующих дубликаты и копии документов (см. 5.5.1)</w:t>
      </w:r>
      <w:r w:rsidR="00292922" w:rsidRPr="00A232BD">
        <w:t>.</w:t>
      </w:r>
    </w:p>
    <w:p w14:paraId="1DD2D1DB" w14:textId="3665C48B" w:rsidR="00292922" w:rsidRPr="00A232BD" w:rsidRDefault="00FB06A1" w:rsidP="00E81853">
      <w:pPr>
        <w:pStyle w:val="3"/>
        <w:ind w:left="0"/>
      </w:pPr>
      <w:r w:rsidRPr="00A232BD">
        <w:t xml:space="preserve">Для учета </w:t>
      </w:r>
      <w:r w:rsidR="00292922" w:rsidRPr="00A232BD">
        <w:t>документа в</w:t>
      </w:r>
      <w:r w:rsidRPr="00A232BD">
        <w:t>ыполняют</w:t>
      </w:r>
      <w:r w:rsidR="00292922" w:rsidRPr="00A232BD">
        <w:t xml:space="preserve">: </w:t>
      </w:r>
    </w:p>
    <w:p w14:paraId="3BC98943" w14:textId="3C975B36" w:rsidR="00292922" w:rsidRPr="00A232BD" w:rsidRDefault="00292922" w:rsidP="0088136C">
      <w:pPr>
        <w:pStyle w:val="a1"/>
        <w:widowControl w:val="0"/>
        <w:numPr>
          <w:ilvl w:val="2"/>
          <w:numId w:val="14"/>
        </w:numPr>
      </w:pPr>
      <w:r w:rsidRPr="00A232BD">
        <w:t>пр</w:t>
      </w:r>
      <w:r w:rsidR="006563AE" w:rsidRPr="00A232BD">
        <w:t>оверк</w:t>
      </w:r>
      <w:r w:rsidR="00FB06A1" w:rsidRPr="00A232BD">
        <w:t>у</w:t>
      </w:r>
      <w:r w:rsidRPr="00A232BD">
        <w:t xml:space="preserve"> </w:t>
      </w:r>
      <w:r w:rsidR="00FB06A1" w:rsidRPr="00A232BD">
        <w:t xml:space="preserve">разработанного или </w:t>
      </w:r>
      <w:r w:rsidRPr="00A232BD">
        <w:t>по</w:t>
      </w:r>
      <w:r w:rsidR="00FB06A1" w:rsidRPr="00A232BD">
        <w:t xml:space="preserve">лученного от другой организации </w:t>
      </w:r>
      <w:r w:rsidRPr="00A232BD">
        <w:t>документа (</w:t>
      </w:r>
      <w:r w:rsidR="00150F4D" w:rsidRPr="00A232BD">
        <w:t xml:space="preserve">см. </w:t>
      </w:r>
      <w:r w:rsidRPr="00A232BD">
        <w:t>5</w:t>
      </w:r>
      <w:r w:rsidR="00F33BAA" w:rsidRPr="00A232BD">
        <w:t>.2</w:t>
      </w:r>
      <w:r w:rsidRPr="00A232BD">
        <w:t>);</w:t>
      </w:r>
    </w:p>
    <w:p w14:paraId="743FE4D0" w14:textId="03A6E231" w:rsidR="00D221F9" w:rsidRPr="00A232BD" w:rsidRDefault="00292922" w:rsidP="0088136C">
      <w:pPr>
        <w:pStyle w:val="a1"/>
        <w:widowControl w:val="0"/>
        <w:numPr>
          <w:ilvl w:val="2"/>
          <w:numId w:val="14"/>
        </w:numPr>
      </w:pPr>
      <w:r w:rsidRPr="00A232BD">
        <w:t>непосредственно регистраци</w:t>
      </w:r>
      <w:r w:rsidR="00FB06A1" w:rsidRPr="00A232BD">
        <w:t>ю</w:t>
      </w:r>
      <w:r w:rsidRPr="00A232BD">
        <w:t xml:space="preserve"> документа </w:t>
      </w:r>
      <w:r w:rsidR="00EB5212" w:rsidRPr="00A232BD">
        <w:t>(</w:t>
      </w:r>
      <w:r w:rsidR="00150F4D" w:rsidRPr="00A232BD">
        <w:t>см.</w:t>
      </w:r>
      <w:r w:rsidRPr="00A232BD">
        <w:t xml:space="preserve"> </w:t>
      </w:r>
      <w:r w:rsidR="00F33BAA" w:rsidRPr="00A232BD">
        <w:t>5.3</w:t>
      </w:r>
      <w:r w:rsidR="00EC53CF" w:rsidRPr="00A232BD">
        <w:t xml:space="preserve"> и </w:t>
      </w:r>
      <w:r w:rsidR="00F33BAA" w:rsidRPr="00A232BD">
        <w:t>5.4</w:t>
      </w:r>
      <w:r w:rsidRPr="00A232BD">
        <w:t>).</w:t>
      </w:r>
      <w:r w:rsidR="00132BA2" w:rsidRPr="00A232BD">
        <w:t xml:space="preserve"> </w:t>
      </w:r>
    </w:p>
    <w:p w14:paraId="2963CFE8" w14:textId="528DDA8F" w:rsidR="00E81853" w:rsidRPr="00A232BD" w:rsidRDefault="00E81853" w:rsidP="00E81853">
      <w:pPr>
        <w:pStyle w:val="21"/>
      </w:pPr>
      <w:bookmarkStart w:id="61" w:name="_Toc233874068"/>
      <w:r w:rsidRPr="00A232BD">
        <w:t>5.2 Проверк</w:t>
      </w:r>
      <w:r w:rsidR="003D57EA" w:rsidRPr="00A232BD">
        <w:t>а</w:t>
      </w:r>
      <w:r w:rsidRPr="00A232BD">
        <w:t xml:space="preserve"> документ</w:t>
      </w:r>
      <w:r w:rsidR="003D57EA" w:rsidRPr="00A232BD">
        <w:t>ов для их учета</w:t>
      </w:r>
      <w:bookmarkEnd w:id="61"/>
    </w:p>
    <w:p w14:paraId="118ED575" w14:textId="77777777" w:rsidR="00E81853" w:rsidRPr="00A232BD" w:rsidRDefault="00E81853" w:rsidP="0088136C">
      <w:pPr>
        <w:pStyle w:val="aff9"/>
        <w:widowControl w:val="0"/>
        <w:numPr>
          <w:ilvl w:val="1"/>
          <w:numId w:val="23"/>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1C41793C" w14:textId="77777777" w:rsidR="00E81853" w:rsidRPr="00A232BD" w:rsidRDefault="00E81853" w:rsidP="0088136C">
      <w:pPr>
        <w:pStyle w:val="aff9"/>
        <w:widowControl w:val="0"/>
        <w:numPr>
          <w:ilvl w:val="1"/>
          <w:numId w:val="23"/>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4286CDD5" w14:textId="2F9FB076" w:rsidR="008E7340" w:rsidRPr="00A232BD" w:rsidRDefault="008E7340" w:rsidP="0088136C">
      <w:pPr>
        <w:pStyle w:val="3"/>
        <w:numPr>
          <w:ilvl w:val="2"/>
          <w:numId w:val="23"/>
        </w:numPr>
        <w:tabs>
          <w:tab w:val="num" w:pos="2250"/>
        </w:tabs>
        <w:ind w:left="0"/>
      </w:pPr>
      <w:r w:rsidRPr="00A232BD">
        <w:t>Документы, подлежащие учету, должны соответствовать требованиям ЕСКД и ЕСТД.</w:t>
      </w:r>
    </w:p>
    <w:p w14:paraId="4893439D" w14:textId="77777777" w:rsidR="008E7340" w:rsidRPr="00A232BD" w:rsidRDefault="008E7340" w:rsidP="00E81853">
      <w:pPr>
        <w:pStyle w:val="3"/>
        <w:ind w:left="0"/>
      </w:pPr>
      <w:r w:rsidRPr="00A232BD">
        <w:t>Документы в электронной форме представления должны соответствовать требованиям ГОСТ Р 2.051*</w:t>
      </w:r>
      <w:r w:rsidRPr="00A232BD">
        <w:rPr>
          <w:vertAlign w:val="superscript"/>
        </w:rPr>
        <w:footnoteReference w:id="1"/>
      </w:r>
      <w:r w:rsidRPr="00A232BD">
        <w:rPr>
          <w:vertAlign w:val="superscript"/>
        </w:rPr>
        <w:t>)</w:t>
      </w:r>
      <w:r w:rsidRPr="00A232BD">
        <w:t>.</w:t>
      </w:r>
    </w:p>
    <w:p w14:paraId="5495B2B4" w14:textId="77777777" w:rsidR="008E7340" w:rsidRPr="00A232BD" w:rsidRDefault="008E7340" w:rsidP="0088136C">
      <w:pPr>
        <w:pStyle w:val="3"/>
        <w:numPr>
          <w:ilvl w:val="2"/>
          <w:numId w:val="23"/>
        </w:numPr>
        <w:tabs>
          <w:tab w:val="num" w:pos="2250"/>
        </w:tabs>
        <w:ind w:left="0"/>
      </w:pPr>
      <w:r w:rsidRPr="00A232BD">
        <w:t xml:space="preserve"> Подлинники и дубликаты документов в бумажной форме представления должны быть пригодны для многократного снятия копий (отсутствие прорывов, подклейки, протертых мест, нечеткости текста, линий), репрографической обработки и должны соответствовать требованиям ГОСТ 13.1.002.</w:t>
      </w:r>
    </w:p>
    <w:p w14:paraId="0DF586F9" w14:textId="77777777" w:rsidR="008E7340" w:rsidRPr="00A232BD" w:rsidRDefault="008E7340" w:rsidP="0088136C">
      <w:pPr>
        <w:pStyle w:val="3"/>
        <w:numPr>
          <w:ilvl w:val="2"/>
          <w:numId w:val="23"/>
        </w:numPr>
        <w:tabs>
          <w:tab w:val="num" w:pos="2250"/>
        </w:tabs>
        <w:ind w:left="0"/>
        <w:rPr>
          <w:szCs w:val="24"/>
        </w:rPr>
      </w:pPr>
      <w:r w:rsidRPr="00A232BD">
        <w:t>При проверке документов перед регистрацией контролируют параметры, определенные в таблице 1.</w:t>
      </w:r>
    </w:p>
    <w:p w14:paraId="1F47C14C" w14:textId="77777777" w:rsidR="008E7340" w:rsidRPr="00A232BD" w:rsidRDefault="008E7340" w:rsidP="008E7340">
      <w:pPr>
        <w:pStyle w:val="2"/>
        <w:numPr>
          <w:ilvl w:val="0"/>
          <w:numId w:val="0"/>
        </w:numPr>
      </w:pPr>
      <w:r w:rsidRPr="00A232BD">
        <w:t xml:space="preserve">Таблица 1 – Перечень контролируемых параметров при регистрации документов </w:t>
      </w:r>
    </w:p>
    <w:tbl>
      <w:tblPr>
        <w:tblStyle w:val="affa"/>
        <w:tblW w:w="9639" w:type="dxa"/>
        <w:tblInd w:w="-5" w:type="dxa"/>
        <w:tblLook w:val="04A0" w:firstRow="1" w:lastRow="0" w:firstColumn="1" w:lastColumn="0" w:noHBand="0" w:noVBand="1"/>
      </w:tblPr>
      <w:tblGrid>
        <w:gridCol w:w="637"/>
        <w:gridCol w:w="4956"/>
        <w:gridCol w:w="1353"/>
        <w:gridCol w:w="1418"/>
        <w:gridCol w:w="1275"/>
      </w:tblGrid>
      <w:tr w:rsidR="008E7340" w:rsidRPr="00A232BD" w14:paraId="6F2E7852" w14:textId="77777777" w:rsidTr="00A9502D">
        <w:tc>
          <w:tcPr>
            <w:tcW w:w="637" w:type="dxa"/>
            <w:tcBorders>
              <w:bottom w:val="double" w:sz="4" w:space="0" w:color="auto"/>
            </w:tcBorders>
            <w:vAlign w:val="center"/>
          </w:tcPr>
          <w:p w14:paraId="1ECF34FD" w14:textId="77777777" w:rsidR="008E7340" w:rsidRPr="00A232BD" w:rsidRDefault="008E7340" w:rsidP="00A9502D">
            <w:pPr>
              <w:pStyle w:val="2"/>
              <w:numPr>
                <w:ilvl w:val="0"/>
                <w:numId w:val="0"/>
              </w:numPr>
              <w:rPr>
                <w:sz w:val="22"/>
                <w:szCs w:val="22"/>
              </w:rPr>
            </w:pPr>
            <w:r w:rsidRPr="00A232BD">
              <w:rPr>
                <w:sz w:val="22"/>
                <w:szCs w:val="22"/>
              </w:rPr>
              <w:t>№</w:t>
            </w:r>
          </w:p>
        </w:tc>
        <w:tc>
          <w:tcPr>
            <w:tcW w:w="4956" w:type="dxa"/>
            <w:tcBorders>
              <w:bottom w:val="double" w:sz="4" w:space="0" w:color="auto"/>
            </w:tcBorders>
            <w:vAlign w:val="center"/>
          </w:tcPr>
          <w:p w14:paraId="0E30801E" w14:textId="77777777" w:rsidR="008E7340" w:rsidRPr="00A232BD" w:rsidRDefault="008E7340" w:rsidP="00A9502D">
            <w:pPr>
              <w:pStyle w:val="2"/>
              <w:numPr>
                <w:ilvl w:val="0"/>
                <w:numId w:val="0"/>
              </w:numPr>
              <w:rPr>
                <w:sz w:val="22"/>
                <w:szCs w:val="22"/>
              </w:rPr>
            </w:pPr>
            <w:r w:rsidRPr="00A232BD">
              <w:rPr>
                <w:sz w:val="22"/>
                <w:szCs w:val="22"/>
              </w:rPr>
              <w:t>Контролируемый параметр</w:t>
            </w:r>
          </w:p>
        </w:tc>
        <w:tc>
          <w:tcPr>
            <w:tcW w:w="1353" w:type="dxa"/>
            <w:tcBorders>
              <w:bottom w:val="double" w:sz="4" w:space="0" w:color="auto"/>
            </w:tcBorders>
            <w:vAlign w:val="center"/>
          </w:tcPr>
          <w:p w14:paraId="75AFA6D5" w14:textId="77777777" w:rsidR="008E7340" w:rsidRPr="00A232BD" w:rsidRDefault="008E7340" w:rsidP="00A9502D">
            <w:pPr>
              <w:pStyle w:val="2"/>
              <w:numPr>
                <w:ilvl w:val="0"/>
                <w:numId w:val="0"/>
              </w:numPr>
              <w:rPr>
                <w:sz w:val="22"/>
                <w:szCs w:val="22"/>
              </w:rPr>
            </w:pPr>
            <w:r w:rsidRPr="00A232BD">
              <w:rPr>
                <w:sz w:val="22"/>
                <w:szCs w:val="22"/>
              </w:rPr>
              <w:t>Для подлинников</w:t>
            </w:r>
          </w:p>
        </w:tc>
        <w:tc>
          <w:tcPr>
            <w:tcW w:w="1418" w:type="dxa"/>
            <w:tcBorders>
              <w:bottom w:val="double" w:sz="4" w:space="0" w:color="auto"/>
            </w:tcBorders>
            <w:vAlign w:val="center"/>
          </w:tcPr>
          <w:p w14:paraId="6EA03276" w14:textId="77777777" w:rsidR="008E7340" w:rsidRPr="00A232BD" w:rsidRDefault="008E7340" w:rsidP="00A9502D">
            <w:pPr>
              <w:pStyle w:val="2"/>
              <w:numPr>
                <w:ilvl w:val="0"/>
                <w:numId w:val="0"/>
              </w:numPr>
              <w:rPr>
                <w:sz w:val="22"/>
                <w:szCs w:val="22"/>
              </w:rPr>
            </w:pPr>
            <w:r w:rsidRPr="00A232BD">
              <w:rPr>
                <w:sz w:val="22"/>
                <w:szCs w:val="22"/>
              </w:rPr>
              <w:t>Для копий и дубликатов</w:t>
            </w:r>
          </w:p>
        </w:tc>
        <w:tc>
          <w:tcPr>
            <w:tcW w:w="1275" w:type="dxa"/>
            <w:tcBorders>
              <w:bottom w:val="double" w:sz="4" w:space="0" w:color="auto"/>
            </w:tcBorders>
            <w:vAlign w:val="center"/>
          </w:tcPr>
          <w:p w14:paraId="12BCC717" w14:textId="77777777" w:rsidR="008E7340" w:rsidRPr="00A232BD" w:rsidRDefault="008E7340" w:rsidP="00A9502D">
            <w:pPr>
              <w:pStyle w:val="2"/>
              <w:numPr>
                <w:ilvl w:val="0"/>
                <w:numId w:val="0"/>
              </w:numPr>
              <w:rPr>
                <w:sz w:val="22"/>
                <w:szCs w:val="22"/>
              </w:rPr>
            </w:pPr>
            <w:r w:rsidRPr="00A232BD">
              <w:rPr>
                <w:sz w:val="22"/>
                <w:szCs w:val="22"/>
              </w:rPr>
              <w:t>Для извещений</w:t>
            </w:r>
          </w:p>
        </w:tc>
      </w:tr>
      <w:tr w:rsidR="008E7340" w:rsidRPr="00A232BD" w14:paraId="3F0EDB3B" w14:textId="77777777" w:rsidTr="00A9502D">
        <w:tc>
          <w:tcPr>
            <w:tcW w:w="637" w:type="dxa"/>
            <w:tcBorders>
              <w:top w:val="double" w:sz="4" w:space="0" w:color="auto"/>
            </w:tcBorders>
          </w:tcPr>
          <w:p w14:paraId="64CAE01E" w14:textId="77777777" w:rsidR="008E7340" w:rsidRPr="00A232BD" w:rsidRDefault="008E7340" w:rsidP="00A9502D">
            <w:pPr>
              <w:pStyle w:val="2"/>
              <w:numPr>
                <w:ilvl w:val="0"/>
                <w:numId w:val="0"/>
              </w:numPr>
              <w:rPr>
                <w:sz w:val="22"/>
                <w:szCs w:val="22"/>
              </w:rPr>
            </w:pPr>
            <w:r w:rsidRPr="00A232BD">
              <w:rPr>
                <w:sz w:val="22"/>
                <w:szCs w:val="22"/>
              </w:rPr>
              <w:t>1</w:t>
            </w:r>
          </w:p>
        </w:tc>
        <w:tc>
          <w:tcPr>
            <w:tcW w:w="4956" w:type="dxa"/>
            <w:tcBorders>
              <w:top w:val="double" w:sz="4" w:space="0" w:color="auto"/>
            </w:tcBorders>
          </w:tcPr>
          <w:p w14:paraId="5604C254" w14:textId="77777777" w:rsidR="008E7340" w:rsidRPr="00A232BD" w:rsidRDefault="008E7340" w:rsidP="00A9502D">
            <w:pPr>
              <w:pStyle w:val="2"/>
              <w:numPr>
                <w:ilvl w:val="0"/>
                <w:numId w:val="0"/>
              </w:numPr>
              <w:rPr>
                <w:sz w:val="22"/>
                <w:szCs w:val="22"/>
              </w:rPr>
            </w:pPr>
            <w:r w:rsidRPr="00A232BD">
              <w:rPr>
                <w:sz w:val="22"/>
                <w:szCs w:val="22"/>
              </w:rPr>
              <w:t>Комплектность набора документов согласно сопроводительному документу*.</w:t>
            </w:r>
          </w:p>
        </w:tc>
        <w:tc>
          <w:tcPr>
            <w:tcW w:w="1353" w:type="dxa"/>
            <w:tcBorders>
              <w:top w:val="double" w:sz="4" w:space="0" w:color="auto"/>
            </w:tcBorders>
            <w:vAlign w:val="center"/>
          </w:tcPr>
          <w:p w14:paraId="0F9FEBC8" w14:textId="1E3C03F4" w:rsidR="008E7340" w:rsidRPr="00A232BD" w:rsidRDefault="008E7340" w:rsidP="008E7340">
            <w:pPr>
              <w:pStyle w:val="2"/>
              <w:numPr>
                <w:ilvl w:val="0"/>
                <w:numId w:val="0"/>
              </w:numPr>
              <w:jc w:val="center"/>
              <w:rPr>
                <w:sz w:val="22"/>
                <w:szCs w:val="22"/>
              </w:rPr>
            </w:pPr>
            <w:r w:rsidRPr="00A232BD">
              <w:rPr>
                <w:sz w:val="22"/>
                <w:szCs w:val="22"/>
              </w:rPr>
              <w:sym w:font="Symbol" w:char="F0B7"/>
            </w:r>
            <w:r w:rsidR="00DB3E54" w:rsidRPr="00A232BD">
              <w:rPr>
                <w:sz w:val="22"/>
                <w:szCs w:val="22"/>
                <w:vertAlign w:val="superscript"/>
              </w:rPr>
              <w:t>2)</w:t>
            </w:r>
          </w:p>
        </w:tc>
        <w:tc>
          <w:tcPr>
            <w:tcW w:w="1418" w:type="dxa"/>
            <w:tcBorders>
              <w:top w:val="double" w:sz="4" w:space="0" w:color="auto"/>
            </w:tcBorders>
            <w:vAlign w:val="center"/>
          </w:tcPr>
          <w:p w14:paraId="05251447" w14:textId="77777777" w:rsidR="008E7340" w:rsidRPr="00A232BD" w:rsidRDefault="008E7340" w:rsidP="008E7340">
            <w:pPr>
              <w:pStyle w:val="2"/>
              <w:numPr>
                <w:ilvl w:val="0"/>
                <w:numId w:val="0"/>
              </w:numPr>
              <w:jc w:val="center"/>
              <w:rPr>
                <w:sz w:val="22"/>
                <w:szCs w:val="22"/>
              </w:rPr>
            </w:pPr>
            <w:r w:rsidRPr="00A232BD">
              <w:rPr>
                <w:sz w:val="22"/>
                <w:szCs w:val="22"/>
              </w:rPr>
              <w:sym w:font="Symbol" w:char="F0B7"/>
            </w:r>
          </w:p>
        </w:tc>
        <w:tc>
          <w:tcPr>
            <w:tcW w:w="1275" w:type="dxa"/>
            <w:tcBorders>
              <w:top w:val="double" w:sz="4" w:space="0" w:color="auto"/>
            </w:tcBorders>
            <w:vAlign w:val="center"/>
          </w:tcPr>
          <w:p w14:paraId="7A87993E" w14:textId="77777777" w:rsidR="008E7340" w:rsidRPr="00A232BD" w:rsidRDefault="008E7340" w:rsidP="008E7340">
            <w:pPr>
              <w:pStyle w:val="2"/>
              <w:numPr>
                <w:ilvl w:val="0"/>
                <w:numId w:val="0"/>
              </w:numPr>
              <w:jc w:val="center"/>
              <w:rPr>
                <w:sz w:val="22"/>
                <w:szCs w:val="22"/>
              </w:rPr>
            </w:pPr>
            <w:r w:rsidRPr="00A232BD">
              <w:rPr>
                <w:sz w:val="22"/>
                <w:szCs w:val="22"/>
              </w:rPr>
              <w:sym w:font="Symbol" w:char="F0B7"/>
            </w:r>
          </w:p>
        </w:tc>
      </w:tr>
    </w:tbl>
    <w:p w14:paraId="24EF538B" w14:textId="77777777" w:rsidR="008E7340" w:rsidRPr="00A232BD" w:rsidRDefault="008E7340" w:rsidP="008E7340"/>
    <w:p w14:paraId="102E7A63" w14:textId="77777777" w:rsidR="008E7340" w:rsidRPr="00A232BD" w:rsidRDefault="008E7340" w:rsidP="008E7340">
      <w:pPr>
        <w:rPr>
          <w:rFonts w:ascii="Arial" w:hAnsi="Arial" w:cs="Arial"/>
          <w:i/>
          <w:iCs/>
          <w:sz w:val="24"/>
          <w:szCs w:val="24"/>
        </w:rPr>
      </w:pPr>
      <w:r w:rsidRPr="00A232BD">
        <w:rPr>
          <w:rFonts w:ascii="Arial" w:hAnsi="Arial" w:cs="Arial"/>
          <w:i/>
          <w:iCs/>
          <w:sz w:val="24"/>
          <w:szCs w:val="24"/>
        </w:rPr>
        <w:lastRenderedPageBreak/>
        <w:t>Окончание таблицы 1</w:t>
      </w:r>
    </w:p>
    <w:tbl>
      <w:tblPr>
        <w:tblStyle w:val="affa"/>
        <w:tblW w:w="9639" w:type="dxa"/>
        <w:tblInd w:w="-5" w:type="dxa"/>
        <w:tblLook w:val="04A0" w:firstRow="1" w:lastRow="0" w:firstColumn="1" w:lastColumn="0" w:noHBand="0" w:noVBand="1"/>
      </w:tblPr>
      <w:tblGrid>
        <w:gridCol w:w="637"/>
        <w:gridCol w:w="4956"/>
        <w:gridCol w:w="1353"/>
        <w:gridCol w:w="1418"/>
        <w:gridCol w:w="1275"/>
      </w:tblGrid>
      <w:tr w:rsidR="008E7340" w:rsidRPr="00A232BD" w14:paraId="3DC6BB39" w14:textId="77777777" w:rsidTr="00A9502D">
        <w:tc>
          <w:tcPr>
            <w:tcW w:w="637" w:type="dxa"/>
            <w:tcBorders>
              <w:bottom w:val="double" w:sz="4" w:space="0" w:color="auto"/>
            </w:tcBorders>
          </w:tcPr>
          <w:p w14:paraId="6219E63A" w14:textId="77777777" w:rsidR="008E7340" w:rsidRPr="00A232BD" w:rsidRDefault="008E7340" w:rsidP="00A9502D">
            <w:pPr>
              <w:pStyle w:val="2"/>
              <w:numPr>
                <w:ilvl w:val="0"/>
                <w:numId w:val="0"/>
              </w:numPr>
              <w:rPr>
                <w:sz w:val="22"/>
                <w:szCs w:val="22"/>
              </w:rPr>
            </w:pPr>
            <w:r w:rsidRPr="00A232BD">
              <w:rPr>
                <w:sz w:val="22"/>
                <w:szCs w:val="22"/>
              </w:rPr>
              <w:t>№</w:t>
            </w:r>
          </w:p>
        </w:tc>
        <w:tc>
          <w:tcPr>
            <w:tcW w:w="4956" w:type="dxa"/>
            <w:tcBorders>
              <w:bottom w:val="double" w:sz="4" w:space="0" w:color="auto"/>
            </w:tcBorders>
          </w:tcPr>
          <w:p w14:paraId="16A23D1A" w14:textId="77777777" w:rsidR="008E7340" w:rsidRPr="00A232BD" w:rsidRDefault="008E7340" w:rsidP="00A9502D">
            <w:pPr>
              <w:pStyle w:val="2"/>
              <w:numPr>
                <w:ilvl w:val="0"/>
                <w:numId w:val="0"/>
              </w:numPr>
              <w:rPr>
                <w:sz w:val="22"/>
                <w:szCs w:val="22"/>
              </w:rPr>
            </w:pPr>
            <w:r w:rsidRPr="00A232BD">
              <w:rPr>
                <w:sz w:val="22"/>
                <w:szCs w:val="22"/>
              </w:rPr>
              <w:t>Контролируемый параметр</w:t>
            </w:r>
          </w:p>
        </w:tc>
        <w:tc>
          <w:tcPr>
            <w:tcW w:w="1353" w:type="dxa"/>
            <w:tcBorders>
              <w:bottom w:val="double" w:sz="4" w:space="0" w:color="auto"/>
            </w:tcBorders>
          </w:tcPr>
          <w:p w14:paraId="690ED5DA" w14:textId="77777777" w:rsidR="008E7340" w:rsidRPr="00A232BD" w:rsidRDefault="008E7340" w:rsidP="00A9502D">
            <w:pPr>
              <w:pStyle w:val="2"/>
              <w:numPr>
                <w:ilvl w:val="0"/>
                <w:numId w:val="0"/>
              </w:numPr>
              <w:rPr>
                <w:sz w:val="22"/>
                <w:szCs w:val="22"/>
              </w:rPr>
            </w:pPr>
            <w:r w:rsidRPr="00A232BD">
              <w:rPr>
                <w:sz w:val="22"/>
                <w:szCs w:val="22"/>
              </w:rPr>
              <w:t>Для подлинников</w:t>
            </w:r>
          </w:p>
        </w:tc>
        <w:tc>
          <w:tcPr>
            <w:tcW w:w="1418" w:type="dxa"/>
            <w:tcBorders>
              <w:bottom w:val="double" w:sz="4" w:space="0" w:color="auto"/>
            </w:tcBorders>
          </w:tcPr>
          <w:p w14:paraId="792EEA01" w14:textId="77777777" w:rsidR="008E7340" w:rsidRPr="00A232BD" w:rsidRDefault="008E7340" w:rsidP="00A9502D">
            <w:pPr>
              <w:pStyle w:val="2"/>
              <w:numPr>
                <w:ilvl w:val="0"/>
                <w:numId w:val="0"/>
              </w:numPr>
              <w:rPr>
                <w:sz w:val="22"/>
                <w:szCs w:val="22"/>
              </w:rPr>
            </w:pPr>
            <w:r w:rsidRPr="00A232BD">
              <w:rPr>
                <w:sz w:val="22"/>
                <w:szCs w:val="22"/>
              </w:rPr>
              <w:t>Для копий и дубликатов</w:t>
            </w:r>
          </w:p>
        </w:tc>
        <w:tc>
          <w:tcPr>
            <w:tcW w:w="1275" w:type="dxa"/>
            <w:tcBorders>
              <w:bottom w:val="double" w:sz="4" w:space="0" w:color="auto"/>
            </w:tcBorders>
          </w:tcPr>
          <w:p w14:paraId="17D41217" w14:textId="77777777" w:rsidR="008E7340" w:rsidRPr="00A232BD" w:rsidRDefault="008E7340" w:rsidP="00A9502D">
            <w:pPr>
              <w:pStyle w:val="2"/>
              <w:numPr>
                <w:ilvl w:val="0"/>
                <w:numId w:val="0"/>
              </w:numPr>
              <w:rPr>
                <w:sz w:val="22"/>
                <w:szCs w:val="22"/>
              </w:rPr>
            </w:pPr>
            <w:r w:rsidRPr="00A232BD">
              <w:rPr>
                <w:sz w:val="22"/>
                <w:szCs w:val="22"/>
              </w:rPr>
              <w:t>Для извещений</w:t>
            </w:r>
          </w:p>
        </w:tc>
      </w:tr>
      <w:tr w:rsidR="00DB3E54" w:rsidRPr="00A232BD" w14:paraId="76A58198" w14:textId="77777777" w:rsidTr="00786243">
        <w:tc>
          <w:tcPr>
            <w:tcW w:w="637" w:type="dxa"/>
          </w:tcPr>
          <w:p w14:paraId="6FDCC546" w14:textId="77777777" w:rsidR="00DB3E54" w:rsidRPr="00A232BD" w:rsidRDefault="00DB3E54" w:rsidP="00DB3E54">
            <w:pPr>
              <w:pStyle w:val="2"/>
              <w:numPr>
                <w:ilvl w:val="0"/>
                <w:numId w:val="0"/>
              </w:numPr>
              <w:rPr>
                <w:sz w:val="22"/>
                <w:szCs w:val="22"/>
              </w:rPr>
            </w:pPr>
            <w:r w:rsidRPr="00A232BD">
              <w:rPr>
                <w:sz w:val="22"/>
                <w:szCs w:val="22"/>
              </w:rPr>
              <w:t>2</w:t>
            </w:r>
          </w:p>
        </w:tc>
        <w:tc>
          <w:tcPr>
            <w:tcW w:w="4956" w:type="dxa"/>
          </w:tcPr>
          <w:p w14:paraId="038902F2" w14:textId="77777777" w:rsidR="00DB3E54" w:rsidRPr="00A232BD" w:rsidRDefault="00DB3E54" w:rsidP="00DB3E54">
            <w:pPr>
              <w:pStyle w:val="2"/>
              <w:numPr>
                <w:ilvl w:val="0"/>
                <w:numId w:val="0"/>
              </w:numPr>
              <w:rPr>
                <w:sz w:val="22"/>
                <w:szCs w:val="22"/>
              </w:rPr>
            </w:pPr>
            <w:r w:rsidRPr="00A232BD">
              <w:rPr>
                <w:sz w:val="22"/>
                <w:szCs w:val="22"/>
              </w:rPr>
              <w:t>Наличие в наборе документов всех изменяемых документов в соответствии с ИИ (в случае внесения изменений путем замены документа целиком).</w:t>
            </w:r>
          </w:p>
        </w:tc>
        <w:tc>
          <w:tcPr>
            <w:tcW w:w="1353" w:type="dxa"/>
            <w:vAlign w:val="center"/>
          </w:tcPr>
          <w:p w14:paraId="3A42C2C6" w14:textId="77777777" w:rsidR="00DB3E54" w:rsidRPr="00A232BD" w:rsidRDefault="00DB3E54" w:rsidP="00DB3E54">
            <w:pPr>
              <w:pStyle w:val="2"/>
              <w:numPr>
                <w:ilvl w:val="0"/>
                <w:numId w:val="0"/>
              </w:numPr>
              <w:jc w:val="center"/>
              <w:rPr>
                <w:sz w:val="22"/>
                <w:szCs w:val="22"/>
              </w:rPr>
            </w:pPr>
            <w:r w:rsidRPr="00A232BD">
              <w:rPr>
                <w:sz w:val="22"/>
                <w:szCs w:val="22"/>
              </w:rPr>
              <w:sym w:font="Symbol" w:char="F0B7"/>
            </w:r>
          </w:p>
        </w:tc>
        <w:tc>
          <w:tcPr>
            <w:tcW w:w="1418" w:type="dxa"/>
            <w:vAlign w:val="center"/>
          </w:tcPr>
          <w:p w14:paraId="2E36FCFF" w14:textId="0257731F" w:rsidR="00DB3E54" w:rsidRPr="00A232BD" w:rsidRDefault="00DB3E54" w:rsidP="00DB3E54">
            <w:pPr>
              <w:pStyle w:val="2"/>
              <w:numPr>
                <w:ilvl w:val="0"/>
                <w:numId w:val="0"/>
              </w:numPr>
              <w:jc w:val="center"/>
              <w:rPr>
                <w:sz w:val="22"/>
                <w:szCs w:val="22"/>
              </w:rPr>
            </w:pPr>
            <w:r w:rsidRPr="00A232BD">
              <w:rPr>
                <w:sz w:val="22"/>
                <w:szCs w:val="22"/>
              </w:rPr>
              <w:sym w:font="Symbol" w:char="F0B7"/>
            </w:r>
          </w:p>
        </w:tc>
        <w:tc>
          <w:tcPr>
            <w:tcW w:w="1275" w:type="dxa"/>
            <w:vAlign w:val="center"/>
          </w:tcPr>
          <w:p w14:paraId="0E949F07" w14:textId="77777777" w:rsidR="00DB3E54" w:rsidRPr="00A232BD" w:rsidRDefault="00DB3E54" w:rsidP="00DB3E54">
            <w:pPr>
              <w:pStyle w:val="2"/>
              <w:numPr>
                <w:ilvl w:val="0"/>
                <w:numId w:val="0"/>
              </w:numPr>
              <w:jc w:val="center"/>
              <w:rPr>
                <w:sz w:val="22"/>
                <w:szCs w:val="22"/>
              </w:rPr>
            </w:pPr>
            <w:r w:rsidRPr="00A232BD">
              <w:rPr>
                <w:sz w:val="22"/>
                <w:szCs w:val="22"/>
              </w:rPr>
              <w:sym w:font="Symbol" w:char="F0B7"/>
            </w:r>
          </w:p>
        </w:tc>
      </w:tr>
      <w:tr w:rsidR="00BD6FB5" w:rsidRPr="00A232BD" w14:paraId="2ABE1E72" w14:textId="77777777" w:rsidTr="00786243">
        <w:tc>
          <w:tcPr>
            <w:tcW w:w="637" w:type="dxa"/>
            <w:tcBorders>
              <w:bottom w:val="single" w:sz="4" w:space="0" w:color="000000"/>
            </w:tcBorders>
          </w:tcPr>
          <w:p w14:paraId="0018262C" w14:textId="77777777" w:rsidR="00BD6FB5" w:rsidRPr="00A232BD" w:rsidRDefault="00BD6FB5" w:rsidP="00BD6FB5">
            <w:pPr>
              <w:pStyle w:val="2"/>
              <w:numPr>
                <w:ilvl w:val="0"/>
                <w:numId w:val="0"/>
              </w:numPr>
              <w:rPr>
                <w:sz w:val="22"/>
                <w:szCs w:val="22"/>
              </w:rPr>
            </w:pPr>
            <w:r w:rsidRPr="00A232BD">
              <w:rPr>
                <w:sz w:val="22"/>
                <w:szCs w:val="22"/>
              </w:rPr>
              <w:t>3</w:t>
            </w:r>
          </w:p>
        </w:tc>
        <w:tc>
          <w:tcPr>
            <w:tcW w:w="4956" w:type="dxa"/>
            <w:tcBorders>
              <w:bottom w:val="single" w:sz="4" w:space="0" w:color="000000"/>
            </w:tcBorders>
          </w:tcPr>
          <w:p w14:paraId="397D0AB3" w14:textId="77777777" w:rsidR="00BD6FB5" w:rsidRPr="00A232BD" w:rsidRDefault="00BD6FB5" w:rsidP="00BD6FB5">
            <w:pPr>
              <w:pStyle w:val="2"/>
              <w:numPr>
                <w:ilvl w:val="0"/>
                <w:numId w:val="0"/>
              </w:numPr>
              <w:rPr>
                <w:sz w:val="22"/>
                <w:szCs w:val="22"/>
              </w:rPr>
            </w:pPr>
            <w:r w:rsidRPr="00A232BD">
              <w:rPr>
                <w:sz w:val="22"/>
                <w:szCs w:val="22"/>
              </w:rPr>
              <w:t>Наличие в наборе документов всех заменяемых (дополнительных) листов изменяемых документов в соответствии с ИИ (в случае внесения изменений путем замены отдельных листов изменяемых документов).</w:t>
            </w:r>
          </w:p>
        </w:tc>
        <w:tc>
          <w:tcPr>
            <w:tcW w:w="1353" w:type="dxa"/>
            <w:tcBorders>
              <w:bottom w:val="single" w:sz="4" w:space="0" w:color="000000"/>
            </w:tcBorders>
            <w:vAlign w:val="center"/>
          </w:tcPr>
          <w:p w14:paraId="0D104F05" w14:textId="760FA25D" w:rsidR="00BD6FB5" w:rsidRPr="00A232BD" w:rsidRDefault="00BD6FB5" w:rsidP="00BD6FB5">
            <w:pPr>
              <w:pStyle w:val="2"/>
              <w:numPr>
                <w:ilvl w:val="0"/>
                <w:numId w:val="0"/>
              </w:numPr>
              <w:jc w:val="center"/>
              <w:rPr>
                <w:sz w:val="22"/>
                <w:szCs w:val="22"/>
              </w:rPr>
            </w:pPr>
            <w:r w:rsidRPr="00A232BD">
              <w:rPr>
                <w:sz w:val="22"/>
                <w:szCs w:val="22"/>
              </w:rPr>
              <w:sym w:font="Symbol" w:char="F0B7"/>
            </w:r>
          </w:p>
        </w:tc>
        <w:tc>
          <w:tcPr>
            <w:tcW w:w="1418" w:type="dxa"/>
            <w:tcBorders>
              <w:bottom w:val="single" w:sz="4" w:space="0" w:color="000000"/>
            </w:tcBorders>
            <w:vAlign w:val="center"/>
          </w:tcPr>
          <w:p w14:paraId="45B439B3" w14:textId="2E4626ED" w:rsidR="00BD6FB5" w:rsidRPr="00A232BD" w:rsidRDefault="00BD6FB5" w:rsidP="00BD6FB5">
            <w:pPr>
              <w:pStyle w:val="2"/>
              <w:numPr>
                <w:ilvl w:val="0"/>
                <w:numId w:val="0"/>
              </w:numPr>
              <w:jc w:val="center"/>
              <w:rPr>
                <w:sz w:val="22"/>
                <w:szCs w:val="22"/>
              </w:rPr>
            </w:pPr>
            <w:r w:rsidRPr="00A232BD">
              <w:rPr>
                <w:sz w:val="22"/>
                <w:szCs w:val="22"/>
              </w:rPr>
              <w:sym w:font="Symbol" w:char="F06F"/>
            </w:r>
          </w:p>
        </w:tc>
        <w:tc>
          <w:tcPr>
            <w:tcW w:w="1275" w:type="dxa"/>
            <w:tcBorders>
              <w:bottom w:val="single" w:sz="4" w:space="0" w:color="000000"/>
            </w:tcBorders>
            <w:vAlign w:val="center"/>
          </w:tcPr>
          <w:p w14:paraId="2E165B6D" w14:textId="77777777" w:rsidR="00BD6FB5" w:rsidRPr="00A232BD" w:rsidRDefault="00BD6FB5" w:rsidP="00BD6FB5">
            <w:pPr>
              <w:pStyle w:val="2"/>
              <w:numPr>
                <w:ilvl w:val="0"/>
                <w:numId w:val="0"/>
              </w:numPr>
              <w:jc w:val="center"/>
              <w:rPr>
                <w:sz w:val="22"/>
                <w:szCs w:val="22"/>
              </w:rPr>
            </w:pPr>
            <w:r w:rsidRPr="00A232BD">
              <w:rPr>
                <w:sz w:val="22"/>
                <w:szCs w:val="22"/>
              </w:rPr>
              <w:sym w:font="Symbol" w:char="F0B7"/>
            </w:r>
          </w:p>
        </w:tc>
      </w:tr>
      <w:tr w:rsidR="00BD6FB5" w:rsidRPr="00A232BD" w14:paraId="4D125B86" w14:textId="77777777" w:rsidTr="00A9502D">
        <w:tc>
          <w:tcPr>
            <w:tcW w:w="637" w:type="dxa"/>
            <w:tcBorders>
              <w:top w:val="double" w:sz="4" w:space="0" w:color="auto"/>
            </w:tcBorders>
          </w:tcPr>
          <w:p w14:paraId="0C093C66" w14:textId="7595BAF2" w:rsidR="00BD6FB5" w:rsidRPr="00A232BD" w:rsidRDefault="00BD6FB5" w:rsidP="00BD6FB5">
            <w:pPr>
              <w:pStyle w:val="2"/>
              <w:numPr>
                <w:ilvl w:val="0"/>
                <w:numId w:val="0"/>
              </w:numPr>
              <w:rPr>
                <w:sz w:val="22"/>
                <w:szCs w:val="22"/>
              </w:rPr>
            </w:pPr>
            <w:r w:rsidRPr="00A232BD">
              <w:rPr>
                <w:sz w:val="22"/>
                <w:szCs w:val="22"/>
              </w:rPr>
              <w:t>4</w:t>
            </w:r>
          </w:p>
        </w:tc>
        <w:tc>
          <w:tcPr>
            <w:tcW w:w="4956" w:type="dxa"/>
            <w:tcBorders>
              <w:top w:val="double" w:sz="4" w:space="0" w:color="auto"/>
            </w:tcBorders>
          </w:tcPr>
          <w:p w14:paraId="595EBB7E" w14:textId="6D66406F" w:rsidR="00BD6FB5" w:rsidRPr="00A232BD" w:rsidRDefault="00BD6FB5" w:rsidP="00BD6FB5">
            <w:pPr>
              <w:pStyle w:val="a1"/>
              <w:widowControl w:val="0"/>
              <w:numPr>
                <w:ilvl w:val="0"/>
                <w:numId w:val="0"/>
              </w:numPr>
              <w:spacing w:line="312" w:lineRule="auto"/>
              <w:rPr>
                <w:sz w:val="22"/>
              </w:rPr>
            </w:pPr>
            <w:r w:rsidRPr="00A232BD">
              <w:rPr>
                <w:sz w:val="22"/>
              </w:rPr>
              <w:t>Наличие установленных подписей (в том числе электронных) и дат. Регистрировать документы, не имеющие подписи лица, осуществляющего нормоконтроль, не допускается.</w:t>
            </w:r>
          </w:p>
        </w:tc>
        <w:tc>
          <w:tcPr>
            <w:tcW w:w="1353" w:type="dxa"/>
            <w:tcBorders>
              <w:top w:val="double" w:sz="4" w:space="0" w:color="auto"/>
            </w:tcBorders>
            <w:vAlign w:val="center"/>
          </w:tcPr>
          <w:p w14:paraId="224BB195" w14:textId="7DDDC256" w:rsidR="00BD6FB5" w:rsidRPr="00A232BD" w:rsidRDefault="00BD6FB5" w:rsidP="00BD6FB5">
            <w:pPr>
              <w:pStyle w:val="2"/>
              <w:numPr>
                <w:ilvl w:val="0"/>
                <w:numId w:val="0"/>
              </w:numPr>
              <w:jc w:val="center"/>
              <w:rPr>
                <w:sz w:val="22"/>
                <w:szCs w:val="22"/>
              </w:rPr>
            </w:pPr>
            <w:r w:rsidRPr="00A232BD">
              <w:rPr>
                <w:sz w:val="22"/>
                <w:szCs w:val="22"/>
              </w:rPr>
              <w:sym w:font="Symbol" w:char="F0B7"/>
            </w:r>
          </w:p>
        </w:tc>
        <w:tc>
          <w:tcPr>
            <w:tcW w:w="1418" w:type="dxa"/>
            <w:tcBorders>
              <w:top w:val="double" w:sz="4" w:space="0" w:color="auto"/>
            </w:tcBorders>
            <w:vAlign w:val="center"/>
          </w:tcPr>
          <w:p w14:paraId="4CE86EAE" w14:textId="1F000677" w:rsidR="00BD6FB5" w:rsidRPr="00A232BD" w:rsidRDefault="00BD6FB5" w:rsidP="00BD6FB5">
            <w:pPr>
              <w:pStyle w:val="2"/>
              <w:numPr>
                <w:ilvl w:val="0"/>
                <w:numId w:val="0"/>
              </w:numPr>
              <w:jc w:val="center"/>
              <w:rPr>
                <w:sz w:val="22"/>
                <w:szCs w:val="22"/>
              </w:rPr>
            </w:pPr>
            <w:r w:rsidRPr="00A232BD">
              <w:rPr>
                <w:sz w:val="22"/>
                <w:szCs w:val="22"/>
              </w:rPr>
              <w:sym w:font="Symbol" w:char="F06F"/>
            </w:r>
          </w:p>
        </w:tc>
        <w:tc>
          <w:tcPr>
            <w:tcW w:w="1275" w:type="dxa"/>
            <w:tcBorders>
              <w:top w:val="double" w:sz="4" w:space="0" w:color="auto"/>
            </w:tcBorders>
            <w:vAlign w:val="center"/>
          </w:tcPr>
          <w:p w14:paraId="0BEAE2FB" w14:textId="4CAE783B" w:rsidR="00BD6FB5" w:rsidRPr="00A232BD" w:rsidRDefault="00BD6FB5" w:rsidP="00BD6FB5">
            <w:pPr>
              <w:pStyle w:val="2"/>
              <w:numPr>
                <w:ilvl w:val="0"/>
                <w:numId w:val="0"/>
              </w:numPr>
              <w:jc w:val="center"/>
              <w:rPr>
                <w:sz w:val="22"/>
                <w:szCs w:val="22"/>
              </w:rPr>
            </w:pPr>
            <w:r w:rsidRPr="00A232BD">
              <w:rPr>
                <w:sz w:val="22"/>
                <w:szCs w:val="22"/>
              </w:rPr>
              <w:sym w:font="Symbol" w:char="F0B7"/>
            </w:r>
          </w:p>
        </w:tc>
      </w:tr>
      <w:tr w:rsidR="00BD6FB5" w:rsidRPr="00A232BD" w14:paraId="053E7D50" w14:textId="77777777" w:rsidTr="00A9502D">
        <w:tc>
          <w:tcPr>
            <w:tcW w:w="637" w:type="dxa"/>
          </w:tcPr>
          <w:p w14:paraId="6E11CC39" w14:textId="601AC1CD" w:rsidR="00BD6FB5" w:rsidRPr="00A232BD" w:rsidRDefault="00BD6FB5" w:rsidP="00BD6FB5">
            <w:pPr>
              <w:pStyle w:val="2"/>
              <w:numPr>
                <w:ilvl w:val="0"/>
                <w:numId w:val="0"/>
              </w:numPr>
              <w:rPr>
                <w:sz w:val="22"/>
                <w:szCs w:val="22"/>
              </w:rPr>
            </w:pPr>
            <w:r w:rsidRPr="00A232BD">
              <w:rPr>
                <w:sz w:val="22"/>
                <w:szCs w:val="22"/>
              </w:rPr>
              <w:t>5</w:t>
            </w:r>
          </w:p>
        </w:tc>
        <w:tc>
          <w:tcPr>
            <w:tcW w:w="4956" w:type="dxa"/>
          </w:tcPr>
          <w:p w14:paraId="3BD48DCF" w14:textId="7D89B407" w:rsidR="00BD6FB5" w:rsidRPr="00A232BD" w:rsidRDefault="00BD6FB5" w:rsidP="00BD6FB5">
            <w:pPr>
              <w:pStyle w:val="a1"/>
              <w:widowControl w:val="0"/>
              <w:numPr>
                <w:ilvl w:val="0"/>
                <w:numId w:val="0"/>
              </w:numPr>
              <w:spacing w:line="312" w:lineRule="auto"/>
              <w:rPr>
                <w:sz w:val="22"/>
              </w:rPr>
            </w:pPr>
            <w:r w:rsidRPr="00A232BD">
              <w:rPr>
                <w:sz w:val="22"/>
              </w:rPr>
              <w:t>Наличие в наборе документов УЛ по ГОСТ Р 2.051 (только для документов, в электронной форме представления способ удостоверения которых выбран с использованием УЛ). Соответствие реквизитной части электронных документов, данным, указанным в УЛ, в частности, наименование файлов электронных документов и их хеш-коды.</w:t>
            </w:r>
          </w:p>
        </w:tc>
        <w:tc>
          <w:tcPr>
            <w:tcW w:w="1353" w:type="dxa"/>
            <w:vAlign w:val="center"/>
          </w:tcPr>
          <w:p w14:paraId="645115A3" w14:textId="26CC7997" w:rsidR="00BD6FB5" w:rsidRPr="00A232BD" w:rsidRDefault="00BD6FB5" w:rsidP="00BD6FB5">
            <w:pPr>
              <w:pStyle w:val="2"/>
              <w:numPr>
                <w:ilvl w:val="0"/>
                <w:numId w:val="0"/>
              </w:numPr>
              <w:jc w:val="center"/>
              <w:rPr>
                <w:sz w:val="22"/>
                <w:szCs w:val="22"/>
              </w:rPr>
            </w:pPr>
            <w:r w:rsidRPr="00A232BD">
              <w:rPr>
                <w:sz w:val="22"/>
                <w:szCs w:val="22"/>
              </w:rPr>
              <w:sym w:font="Symbol" w:char="F06F"/>
            </w:r>
          </w:p>
        </w:tc>
        <w:tc>
          <w:tcPr>
            <w:tcW w:w="1418" w:type="dxa"/>
            <w:vAlign w:val="center"/>
          </w:tcPr>
          <w:p w14:paraId="15B80D72" w14:textId="0D6151E0" w:rsidR="00BD6FB5" w:rsidRPr="00A232BD" w:rsidRDefault="00BD6FB5" w:rsidP="00BD6FB5">
            <w:pPr>
              <w:pStyle w:val="2"/>
              <w:numPr>
                <w:ilvl w:val="0"/>
                <w:numId w:val="0"/>
              </w:numPr>
              <w:jc w:val="center"/>
              <w:rPr>
                <w:sz w:val="22"/>
                <w:szCs w:val="22"/>
              </w:rPr>
            </w:pPr>
            <w:r w:rsidRPr="00A232BD">
              <w:rPr>
                <w:sz w:val="22"/>
                <w:szCs w:val="22"/>
              </w:rPr>
              <w:t>—</w:t>
            </w:r>
          </w:p>
        </w:tc>
        <w:tc>
          <w:tcPr>
            <w:tcW w:w="1275" w:type="dxa"/>
            <w:vAlign w:val="center"/>
          </w:tcPr>
          <w:p w14:paraId="50E89239" w14:textId="698EC4CE" w:rsidR="00BD6FB5" w:rsidRPr="00A232BD" w:rsidRDefault="00BD6FB5" w:rsidP="00BD6FB5">
            <w:pPr>
              <w:pStyle w:val="2"/>
              <w:numPr>
                <w:ilvl w:val="0"/>
                <w:numId w:val="0"/>
              </w:numPr>
              <w:jc w:val="center"/>
              <w:rPr>
                <w:sz w:val="22"/>
                <w:szCs w:val="22"/>
              </w:rPr>
            </w:pPr>
            <w:r w:rsidRPr="00A232BD">
              <w:rPr>
                <w:sz w:val="22"/>
                <w:szCs w:val="22"/>
              </w:rPr>
              <w:t>—</w:t>
            </w:r>
          </w:p>
        </w:tc>
      </w:tr>
      <w:tr w:rsidR="00BD6FB5" w:rsidRPr="00A232BD" w14:paraId="20B9036C" w14:textId="77777777" w:rsidTr="00A9502D">
        <w:tc>
          <w:tcPr>
            <w:tcW w:w="637" w:type="dxa"/>
          </w:tcPr>
          <w:p w14:paraId="544E0130" w14:textId="77777777" w:rsidR="00BD6FB5" w:rsidRPr="00A232BD" w:rsidRDefault="00BD6FB5" w:rsidP="00BD6FB5">
            <w:pPr>
              <w:pStyle w:val="2"/>
              <w:numPr>
                <w:ilvl w:val="0"/>
                <w:numId w:val="0"/>
              </w:numPr>
              <w:rPr>
                <w:sz w:val="22"/>
                <w:szCs w:val="22"/>
              </w:rPr>
            </w:pPr>
            <w:r w:rsidRPr="00A232BD">
              <w:rPr>
                <w:sz w:val="22"/>
                <w:szCs w:val="22"/>
              </w:rPr>
              <w:t>6</w:t>
            </w:r>
          </w:p>
        </w:tc>
        <w:tc>
          <w:tcPr>
            <w:tcW w:w="4956" w:type="dxa"/>
          </w:tcPr>
          <w:p w14:paraId="4F9082A7" w14:textId="551B35D1" w:rsidR="00BD6FB5" w:rsidRPr="00A232BD" w:rsidRDefault="00BD6FB5" w:rsidP="00BD6FB5">
            <w:pPr>
              <w:pStyle w:val="a1"/>
              <w:widowControl w:val="0"/>
              <w:numPr>
                <w:ilvl w:val="0"/>
                <w:numId w:val="0"/>
              </w:numPr>
              <w:spacing w:line="312" w:lineRule="auto"/>
              <w:rPr>
                <w:sz w:val="22"/>
              </w:rPr>
            </w:pPr>
            <w:r w:rsidRPr="00A232BD">
              <w:rPr>
                <w:sz w:val="22"/>
              </w:rPr>
              <w:t>Наличие усиленных квалифицированных ЭП у документов, их подлинность, действительность сертификата ЭП на дату удостоверения документа, полномочия лица, подписавшего документ (только для документов в электронной форме представления, способ удостоверения которых выбран с использованием усиленной квалифицированной ЭП).</w:t>
            </w:r>
          </w:p>
        </w:tc>
        <w:tc>
          <w:tcPr>
            <w:tcW w:w="1353" w:type="dxa"/>
            <w:vAlign w:val="center"/>
          </w:tcPr>
          <w:p w14:paraId="75F10FF0" w14:textId="77777777" w:rsidR="00BD6FB5" w:rsidRPr="00A232BD" w:rsidRDefault="00BD6FB5" w:rsidP="00BD6FB5">
            <w:pPr>
              <w:pStyle w:val="2"/>
              <w:numPr>
                <w:ilvl w:val="0"/>
                <w:numId w:val="0"/>
              </w:numPr>
              <w:jc w:val="center"/>
              <w:rPr>
                <w:sz w:val="22"/>
                <w:szCs w:val="22"/>
              </w:rPr>
            </w:pPr>
            <w:r w:rsidRPr="00A232BD">
              <w:rPr>
                <w:sz w:val="22"/>
                <w:szCs w:val="22"/>
              </w:rPr>
              <w:sym w:font="Symbol" w:char="F06F"/>
            </w:r>
          </w:p>
        </w:tc>
        <w:tc>
          <w:tcPr>
            <w:tcW w:w="1418" w:type="dxa"/>
            <w:vAlign w:val="center"/>
          </w:tcPr>
          <w:p w14:paraId="3BFD7122" w14:textId="77777777" w:rsidR="00BD6FB5" w:rsidRPr="00A232BD" w:rsidRDefault="00BD6FB5" w:rsidP="00BD6FB5">
            <w:pPr>
              <w:pStyle w:val="2"/>
              <w:numPr>
                <w:ilvl w:val="0"/>
                <w:numId w:val="0"/>
              </w:numPr>
              <w:jc w:val="center"/>
              <w:rPr>
                <w:sz w:val="22"/>
                <w:szCs w:val="22"/>
              </w:rPr>
            </w:pPr>
            <w:r w:rsidRPr="00A232BD">
              <w:rPr>
                <w:sz w:val="22"/>
                <w:szCs w:val="22"/>
              </w:rPr>
              <w:t>—</w:t>
            </w:r>
          </w:p>
        </w:tc>
        <w:tc>
          <w:tcPr>
            <w:tcW w:w="1275" w:type="dxa"/>
            <w:vAlign w:val="center"/>
          </w:tcPr>
          <w:p w14:paraId="04EA0471" w14:textId="77777777" w:rsidR="00BD6FB5" w:rsidRPr="00A232BD" w:rsidRDefault="00BD6FB5" w:rsidP="00BD6FB5">
            <w:pPr>
              <w:pStyle w:val="2"/>
              <w:numPr>
                <w:ilvl w:val="0"/>
                <w:numId w:val="0"/>
              </w:numPr>
              <w:jc w:val="center"/>
              <w:rPr>
                <w:sz w:val="22"/>
                <w:szCs w:val="22"/>
              </w:rPr>
            </w:pPr>
            <w:r w:rsidRPr="00A232BD">
              <w:rPr>
                <w:sz w:val="22"/>
                <w:szCs w:val="22"/>
              </w:rPr>
              <w:t>—</w:t>
            </w:r>
          </w:p>
        </w:tc>
      </w:tr>
      <w:tr w:rsidR="00BD6FB5" w:rsidRPr="00A232BD" w14:paraId="75442485" w14:textId="77777777" w:rsidTr="00A9502D">
        <w:tc>
          <w:tcPr>
            <w:tcW w:w="637" w:type="dxa"/>
          </w:tcPr>
          <w:p w14:paraId="74C50BB1" w14:textId="77777777" w:rsidR="00BD6FB5" w:rsidRPr="00A232BD" w:rsidRDefault="00BD6FB5" w:rsidP="00BD6FB5">
            <w:pPr>
              <w:pStyle w:val="2"/>
              <w:numPr>
                <w:ilvl w:val="0"/>
                <w:numId w:val="0"/>
              </w:numPr>
              <w:rPr>
                <w:sz w:val="22"/>
                <w:szCs w:val="22"/>
              </w:rPr>
            </w:pPr>
            <w:r w:rsidRPr="00A232BD">
              <w:rPr>
                <w:sz w:val="22"/>
                <w:szCs w:val="22"/>
              </w:rPr>
              <w:t>7</w:t>
            </w:r>
          </w:p>
        </w:tc>
        <w:tc>
          <w:tcPr>
            <w:tcW w:w="4956" w:type="dxa"/>
          </w:tcPr>
          <w:p w14:paraId="465E6DC0" w14:textId="77777777" w:rsidR="00BD6FB5" w:rsidRPr="00A232BD" w:rsidRDefault="00BD6FB5" w:rsidP="00BD6FB5">
            <w:pPr>
              <w:pStyle w:val="2"/>
              <w:numPr>
                <w:ilvl w:val="0"/>
                <w:numId w:val="0"/>
              </w:numPr>
              <w:rPr>
                <w:sz w:val="22"/>
                <w:szCs w:val="22"/>
              </w:rPr>
            </w:pPr>
            <w:r w:rsidRPr="00A232BD">
              <w:rPr>
                <w:sz w:val="22"/>
                <w:szCs w:val="22"/>
              </w:rPr>
              <w:t>Последовательность номеров изменений измененяемых документов относительно ранее зарегистрированных (поставленных на учет)</w:t>
            </w:r>
          </w:p>
        </w:tc>
        <w:tc>
          <w:tcPr>
            <w:tcW w:w="1353" w:type="dxa"/>
            <w:vAlign w:val="center"/>
          </w:tcPr>
          <w:p w14:paraId="2FA540AF" w14:textId="77777777" w:rsidR="00BD6FB5" w:rsidRPr="00A232BD" w:rsidRDefault="00BD6FB5" w:rsidP="00BD6FB5">
            <w:pPr>
              <w:pStyle w:val="2"/>
              <w:numPr>
                <w:ilvl w:val="0"/>
                <w:numId w:val="0"/>
              </w:numPr>
              <w:jc w:val="center"/>
              <w:rPr>
                <w:sz w:val="22"/>
                <w:szCs w:val="22"/>
              </w:rPr>
            </w:pPr>
            <w:r w:rsidRPr="00A232BD">
              <w:rPr>
                <w:sz w:val="22"/>
                <w:szCs w:val="22"/>
              </w:rPr>
              <w:sym w:font="Symbol" w:char="F0B7"/>
            </w:r>
          </w:p>
        </w:tc>
        <w:tc>
          <w:tcPr>
            <w:tcW w:w="1418" w:type="dxa"/>
            <w:vAlign w:val="center"/>
          </w:tcPr>
          <w:p w14:paraId="71AF3C8F" w14:textId="77777777" w:rsidR="00BD6FB5" w:rsidRPr="00A232BD" w:rsidRDefault="00BD6FB5" w:rsidP="00BD6FB5">
            <w:pPr>
              <w:pStyle w:val="2"/>
              <w:numPr>
                <w:ilvl w:val="0"/>
                <w:numId w:val="0"/>
              </w:numPr>
              <w:jc w:val="center"/>
              <w:rPr>
                <w:sz w:val="22"/>
                <w:szCs w:val="22"/>
              </w:rPr>
            </w:pPr>
            <w:r w:rsidRPr="00A232BD">
              <w:rPr>
                <w:sz w:val="22"/>
                <w:szCs w:val="22"/>
              </w:rPr>
              <w:sym w:font="Symbol" w:char="F0B7"/>
            </w:r>
          </w:p>
        </w:tc>
        <w:tc>
          <w:tcPr>
            <w:tcW w:w="1275" w:type="dxa"/>
            <w:vAlign w:val="center"/>
          </w:tcPr>
          <w:p w14:paraId="6AB3229F" w14:textId="77777777" w:rsidR="00BD6FB5" w:rsidRPr="00A232BD" w:rsidRDefault="00BD6FB5" w:rsidP="00BD6FB5">
            <w:pPr>
              <w:pStyle w:val="2"/>
              <w:numPr>
                <w:ilvl w:val="0"/>
                <w:numId w:val="0"/>
              </w:numPr>
              <w:jc w:val="center"/>
              <w:rPr>
                <w:sz w:val="22"/>
                <w:szCs w:val="22"/>
              </w:rPr>
            </w:pPr>
            <w:r w:rsidRPr="00A232BD">
              <w:rPr>
                <w:sz w:val="22"/>
                <w:szCs w:val="22"/>
              </w:rPr>
              <w:t>—</w:t>
            </w:r>
          </w:p>
        </w:tc>
      </w:tr>
      <w:tr w:rsidR="00BD6FB5" w:rsidRPr="00A232BD" w14:paraId="25F0A1E8" w14:textId="77777777" w:rsidTr="00A9502D">
        <w:tc>
          <w:tcPr>
            <w:tcW w:w="9639" w:type="dxa"/>
            <w:gridSpan w:val="5"/>
          </w:tcPr>
          <w:p w14:paraId="5239FEB2" w14:textId="6236DE87" w:rsidR="00BD6FB5" w:rsidRPr="00A232BD" w:rsidRDefault="00BD6FB5" w:rsidP="00BD6FB5">
            <w:pPr>
              <w:pStyle w:val="afff2"/>
              <w:rPr>
                <w:b/>
                <w:szCs w:val="20"/>
              </w:rPr>
            </w:pPr>
            <w:r w:rsidRPr="00A232BD">
              <w:rPr>
                <w:b/>
                <w:szCs w:val="20"/>
                <w:vertAlign w:val="superscript"/>
              </w:rPr>
              <w:t>2)</w:t>
            </w:r>
            <w:r w:rsidRPr="00A232BD">
              <w:rPr>
                <w:spacing w:val="40"/>
                <w:szCs w:val="20"/>
              </w:rPr>
              <w:t xml:space="preserve"> </w:t>
            </w:r>
            <w:r w:rsidRPr="00A232BD">
              <w:rPr>
                <w:szCs w:val="20"/>
              </w:rPr>
              <w:t>Контролируют наличие подписи лица, изготовившего копию или дубликат</w:t>
            </w:r>
          </w:p>
          <w:p w14:paraId="15ECE096" w14:textId="77777777" w:rsidR="00BD6FB5" w:rsidRPr="00A232BD" w:rsidRDefault="00BD6FB5" w:rsidP="00A232BD">
            <w:pPr>
              <w:pStyle w:val="afff2"/>
              <w:rPr>
                <w:b/>
                <w:szCs w:val="20"/>
              </w:rPr>
            </w:pPr>
            <w:r w:rsidRPr="00A232BD">
              <w:rPr>
                <w:spacing w:val="40"/>
                <w:szCs w:val="20"/>
              </w:rPr>
              <w:t>Примечани</w:t>
            </w:r>
            <w:r w:rsidRPr="00A232BD">
              <w:rPr>
                <w:bCs/>
                <w:spacing w:val="40"/>
                <w:szCs w:val="20"/>
              </w:rPr>
              <w:t>е –</w:t>
            </w:r>
            <w:r w:rsidRPr="00A232BD">
              <w:rPr>
                <w:szCs w:val="20"/>
              </w:rPr>
              <w:t>В графах таблицы применены условные обозначения:</w:t>
            </w:r>
          </w:p>
          <w:p w14:paraId="3B709FE0" w14:textId="6E03C60C" w:rsidR="00BD6FB5" w:rsidRPr="00A232BD" w:rsidRDefault="00BD6FB5" w:rsidP="00BD6FB5">
            <w:pPr>
              <w:pStyle w:val="afff2"/>
              <w:rPr>
                <w:b/>
                <w:szCs w:val="20"/>
              </w:rPr>
            </w:pPr>
            <w:r w:rsidRPr="00A232BD">
              <w:rPr>
                <w:sz w:val="22"/>
                <w:szCs w:val="22"/>
              </w:rPr>
              <w:sym w:font="Symbol" w:char="F0B7"/>
            </w:r>
            <w:r w:rsidRPr="00A232BD">
              <w:rPr>
                <w:sz w:val="22"/>
                <w:szCs w:val="22"/>
              </w:rPr>
              <w:t xml:space="preserve">  </w:t>
            </w:r>
            <w:r w:rsidRPr="00A232BD">
              <w:rPr>
                <w:szCs w:val="20"/>
              </w:rPr>
              <w:t>– контроль обязательный;</w:t>
            </w:r>
          </w:p>
          <w:p w14:paraId="6AB235DB" w14:textId="21D19CE4" w:rsidR="00BD6FB5" w:rsidRPr="00A232BD" w:rsidRDefault="00BD6FB5" w:rsidP="00BD6FB5">
            <w:pPr>
              <w:pStyle w:val="afff2"/>
              <w:rPr>
                <w:b/>
                <w:szCs w:val="20"/>
              </w:rPr>
            </w:pPr>
            <w:r w:rsidRPr="00A232BD">
              <w:rPr>
                <w:sz w:val="22"/>
                <w:szCs w:val="22"/>
              </w:rPr>
              <w:lastRenderedPageBreak/>
              <w:sym w:font="Symbol" w:char="F06F"/>
            </w:r>
            <w:r w:rsidRPr="00A232BD">
              <w:rPr>
                <w:sz w:val="22"/>
                <w:szCs w:val="22"/>
              </w:rPr>
              <w:t xml:space="preserve">  </w:t>
            </w:r>
            <w:r w:rsidRPr="00A232BD">
              <w:rPr>
                <w:szCs w:val="20"/>
              </w:rPr>
              <w:t>– контроль необязательный (необходимость контроля определяется особенностями выбранной формы представления, удостоверения и изменения);</w:t>
            </w:r>
          </w:p>
          <w:p w14:paraId="51C8F876" w14:textId="017CAB47" w:rsidR="00BD6FB5" w:rsidRPr="00A232BD" w:rsidRDefault="00BD6FB5" w:rsidP="00BD6FB5">
            <w:pPr>
              <w:pStyle w:val="afff2"/>
              <w:rPr>
                <w:sz w:val="22"/>
                <w:szCs w:val="22"/>
              </w:rPr>
            </w:pPr>
            <w:r w:rsidRPr="00A232BD">
              <w:rPr>
                <w:sz w:val="22"/>
                <w:szCs w:val="22"/>
              </w:rPr>
              <w:t xml:space="preserve">— </w:t>
            </w:r>
            <w:r w:rsidRPr="00A232BD">
              <w:rPr>
                <w:szCs w:val="20"/>
              </w:rPr>
              <w:t>– контроль не выполняют.</w:t>
            </w:r>
          </w:p>
        </w:tc>
      </w:tr>
    </w:tbl>
    <w:p w14:paraId="6B0FDAF6" w14:textId="77777777" w:rsidR="00E81853" w:rsidRPr="00A232BD" w:rsidRDefault="00E81853" w:rsidP="008E7340"/>
    <w:p w14:paraId="65596CE5" w14:textId="1BEE4EEF" w:rsidR="00E81853" w:rsidRPr="00A232BD" w:rsidRDefault="00E81853" w:rsidP="00E81853">
      <w:pPr>
        <w:pStyle w:val="21"/>
      </w:pPr>
      <w:bookmarkStart w:id="62" w:name="_Toc233874069"/>
      <w:r w:rsidRPr="00A232BD">
        <w:t>5.3 Регистрация документов</w:t>
      </w:r>
      <w:bookmarkEnd w:id="62"/>
    </w:p>
    <w:p w14:paraId="68705CB1" w14:textId="77777777" w:rsidR="0048007A" w:rsidRPr="00A232BD" w:rsidRDefault="0048007A" w:rsidP="0088136C">
      <w:pPr>
        <w:pStyle w:val="aff9"/>
        <w:widowControl w:val="0"/>
        <w:numPr>
          <w:ilvl w:val="1"/>
          <w:numId w:val="24"/>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6DB519D8" w14:textId="77777777" w:rsidR="0048007A" w:rsidRPr="00A232BD" w:rsidRDefault="0048007A" w:rsidP="0088136C">
      <w:pPr>
        <w:pStyle w:val="aff9"/>
        <w:widowControl w:val="0"/>
        <w:numPr>
          <w:ilvl w:val="1"/>
          <w:numId w:val="24"/>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32A33199" w14:textId="77777777" w:rsidR="0048007A" w:rsidRPr="00A232BD" w:rsidRDefault="0048007A" w:rsidP="0088136C">
      <w:pPr>
        <w:pStyle w:val="aff9"/>
        <w:widowControl w:val="0"/>
        <w:numPr>
          <w:ilvl w:val="1"/>
          <w:numId w:val="24"/>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5A500E85" w14:textId="57AD6908" w:rsidR="00E81853" w:rsidRPr="00A232BD" w:rsidRDefault="00E81853" w:rsidP="0088136C">
      <w:pPr>
        <w:pStyle w:val="3"/>
        <w:numPr>
          <w:ilvl w:val="2"/>
          <w:numId w:val="24"/>
        </w:numPr>
        <w:tabs>
          <w:tab w:val="num" w:pos="2250"/>
        </w:tabs>
        <w:ind w:left="0"/>
      </w:pPr>
      <w:r w:rsidRPr="00A232BD">
        <w:t>Документы регистрируют одним из способов:</w:t>
      </w:r>
    </w:p>
    <w:p w14:paraId="4C49E799" w14:textId="163789FF" w:rsidR="00E81853" w:rsidRPr="00A232BD" w:rsidRDefault="00E81853" w:rsidP="0088136C">
      <w:pPr>
        <w:pStyle w:val="a1"/>
        <w:widowControl w:val="0"/>
        <w:numPr>
          <w:ilvl w:val="2"/>
          <w:numId w:val="16"/>
        </w:numPr>
      </w:pPr>
      <w:r w:rsidRPr="00A232BD">
        <w:t>в автоматизированной системе</w:t>
      </w:r>
      <w:r w:rsidR="00244480" w:rsidRPr="00A232BD">
        <w:t>, применяемой для решения задач учета и</w:t>
      </w:r>
      <w:r w:rsidRPr="00A232BD">
        <w:t xml:space="preserve"> хранения документов</w:t>
      </w:r>
      <w:r w:rsidR="00244480" w:rsidRPr="00A232BD">
        <w:t xml:space="preserve"> (далее - автоматизированная </w:t>
      </w:r>
      <w:proofErr w:type="gramStart"/>
      <w:r w:rsidR="00244480" w:rsidRPr="00A232BD">
        <w:t>система)</w:t>
      </w:r>
      <w:r w:rsidRPr="00A232BD">
        <w:t>*</w:t>
      </w:r>
      <w:proofErr w:type="gramEnd"/>
      <w:r w:rsidRPr="00A232BD">
        <w:t>;</w:t>
      </w:r>
    </w:p>
    <w:p w14:paraId="4A46A5E8" w14:textId="2056DF19" w:rsidR="00E81853" w:rsidRPr="00A232BD" w:rsidRDefault="00E81853" w:rsidP="0088136C">
      <w:pPr>
        <w:pStyle w:val="a1"/>
        <w:widowControl w:val="0"/>
        <w:numPr>
          <w:ilvl w:val="2"/>
          <w:numId w:val="16"/>
        </w:numPr>
      </w:pPr>
      <w:r w:rsidRPr="00A232BD">
        <w:t>в электронном или бумажном журнале регистрации (образец страницы журнала приведен на рисунке Б.1, допускается добавлять столбцы с иными характеристиками регистрируемого документа).</w:t>
      </w:r>
    </w:p>
    <w:p w14:paraId="1357A082" w14:textId="2EF6B415" w:rsidR="00E81853" w:rsidRPr="00A232BD" w:rsidRDefault="00E81853" w:rsidP="0088136C">
      <w:pPr>
        <w:pStyle w:val="3"/>
        <w:numPr>
          <w:ilvl w:val="2"/>
          <w:numId w:val="24"/>
        </w:numPr>
        <w:tabs>
          <w:tab w:val="num" w:pos="2250"/>
        </w:tabs>
        <w:ind w:left="0"/>
      </w:pPr>
      <w:r w:rsidRPr="00A232BD">
        <w:t>Для каждого зарегистрированного документа создают карточку учета (электронную или бумажную), в которую вносят необходимые сведения о нем (пример карточки учета приведен на рисунках Б.2 – Б.5).</w:t>
      </w:r>
    </w:p>
    <w:p w14:paraId="23B54BEF" w14:textId="77777777" w:rsidR="00E81853" w:rsidRPr="00A232BD" w:rsidRDefault="00E81853" w:rsidP="00E81853">
      <w:pPr>
        <w:pStyle w:val="2"/>
        <w:numPr>
          <w:ilvl w:val="0"/>
          <w:numId w:val="0"/>
        </w:numPr>
        <w:ind w:firstLine="709"/>
      </w:pPr>
      <w:r w:rsidRPr="00A232BD">
        <w:t>Рекомендуется в карточке указывать следующие информационно-поисковые характеристики (перечень не ограничен):</w:t>
      </w:r>
    </w:p>
    <w:p w14:paraId="7D2EC5D8" w14:textId="77777777" w:rsidR="00E81853" w:rsidRPr="00A232BD" w:rsidRDefault="00E81853" w:rsidP="0088136C">
      <w:pPr>
        <w:pStyle w:val="a1"/>
        <w:widowControl w:val="0"/>
        <w:numPr>
          <w:ilvl w:val="2"/>
          <w:numId w:val="17"/>
        </w:numPr>
      </w:pPr>
      <w:r w:rsidRPr="00A232BD">
        <w:t>обозначение документа</w:t>
      </w:r>
      <w:r w:rsidRPr="00A232BD">
        <w:rPr>
          <w:lang w:val="en-US"/>
        </w:rPr>
        <w:t>;</w:t>
      </w:r>
    </w:p>
    <w:p w14:paraId="0668EE40" w14:textId="77777777" w:rsidR="00E81853" w:rsidRPr="00A232BD" w:rsidRDefault="00E81853" w:rsidP="0088136C">
      <w:pPr>
        <w:pStyle w:val="a1"/>
        <w:widowControl w:val="0"/>
        <w:numPr>
          <w:ilvl w:val="2"/>
          <w:numId w:val="17"/>
        </w:numPr>
      </w:pPr>
      <w:r w:rsidRPr="00A232BD">
        <w:t>наименование документа</w:t>
      </w:r>
      <w:r w:rsidRPr="00A232BD">
        <w:rPr>
          <w:lang w:val="en-US"/>
        </w:rPr>
        <w:t>;</w:t>
      </w:r>
    </w:p>
    <w:p w14:paraId="0288CD9E" w14:textId="77777777" w:rsidR="00E81853" w:rsidRPr="00A232BD" w:rsidRDefault="00E81853" w:rsidP="0088136C">
      <w:pPr>
        <w:pStyle w:val="a1"/>
        <w:widowControl w:val="0"/>
        <w:numPr>
          <w:ilvl w:val="2"/>
          <w:numId w:val="17"/>
        </w:numPr>
      </w:pPr>
      <w:r w:rsidRPr="00A232BD">
        <w:t>инвентарный номер и дату поступления;</w:t>
      </w:r>
    </w:p>
    <w:p w14:paraId="5544DAFF" w14:textId="77777777" w:rsidR="00E81853" w:rsidRPr="00A232BD" w:rsidRDefault="00E81853" w:rsidP="0088136C">
      <w:pPr>
        <w:pStyle w:val="a1"/>
        <w:widowControl w:val="0"/>
        <w:numPr>
          <w:ilvl w:val="2"/>
          <w:numId w:val="17"/>
        </w:numPr>
      </w:pPr>
      <w:r w:rsidRPr="00A232BD">
        <w:t>вид документа (по ГОСТ Р 2.102 для КД);</w:t>
      </w:r>
    </w:p>
    <w:p w14:paraId="4D92561C" w14:textId="77777777" w:rsidR="00E81853" w:rsidRPr="00A232BD" w:rsidRDefault="00E81853" w:rsidP="0088136C">
      <w:pPr>
        <w:pStyle w:val="a1"/>
        <w:widowControl w:val="0"/>
        <w:numPr>
          <w:ilvl w:val="2"/>
          <w:numId w:val="17"/>
        </w:numPr>
      </w:pPr>
      <w:r w:rsidRPr="00A232BD">
        <w:t>номер и дата последнего изменения;</w:t>
      </w:r>
    </w:p>
    <w:p w14:paraId="01FE491E" w14:textId="77777777" w:rsidR="00E81853" w:rsidRPr="00A232BD" w:rsidRDefault="00E81853" w:rsidP="0088136C">
      <w:pPr>
        <w:pStyle w:val="a1"/>
        <w:widowControl w:val="0"/>
        <w:numPr>
          <w:ilvl w:val="2"/>
          <w:numId w:val="17"/>
        </w:numPr>
      </w:pPr>
      <w:r w:rsidRPr="00A232BD">
        <w:t>основание изменения (обозначение ИИ)</w:t>
      </w:r>
      <w:r w:rsidRPr="00A232BD">
        <w:rPr>
          <w:lang w:val="en-US"/>
        </w:rPr>
        <w:t>;</w:t>
      </w:r>
    </w:p>
    <w:p w14:paraId="1347A851" w14:textId="77777777" w:rsidR="00E81853" w:rsidRPr="00A232BD" w:rsidRDefault="00E81853" w:rsidP="0088136C">
      <w:pPr>
        <w:pStyle w:val="a1"/>
        <w:widowControl w:val="0"/>
        <w:numPr>
          <w:ilvl w:val="2"/>
          <w:numId w:val="17"/>
        </w:numPr>
      </w:pPr>
      <w:r w:rsidRPr="00A232BD">
        <w:t>формат листов (только для странично-ориентированных документов);</w:t>
      </w:r>
    </w:p>
    <w:p w14:paraId="3F10E98B" w14:textId="77777777" w:rsidR="00E81853" w:rsidRPr="00A232BD" w:rsidRDefault="00E81853" w:rsidP="0088136C">
      <w:pPr>
        <w:pStyle w:val="a1"/>
        <w:widowControl w:val="0"/>
        <w:numPr>
          <w:ilvl w:val="2"/>
          <w:numId w:val="17"/>
        </w:numPr>
      </w:pPr>
      <w:r w:rsidRPr="00A232BD">
        <w:t>количество листов (только для странично-ориентированных документов);</w:t>
      </w:r>
    </w:p>
    <w:p w14:paraId="06DC5A3B" w14:textId="77777777" w:rsidR="00E81853" w:rsidRPr="00A232BD" w:rsidRDefault="00E81853" w:rsidP="0088136C">
      <w:pPr>
        <w:pStyle w:val="a1"/>
        <w:widowControl w:val="0"/>
        <w:numPr>
          <w:ilvl w:val="2"/>
          <w:numId w:val="17"/>
        </w:numPr>
      </w:pPr>
      <w:r w:rsidRPr="00A232BD">
        <w:t>литера документа</w:t>
      </w:r>
      <w:r w:rsidRPr="00A232BD">
        <w:rPr>
          <w:lang w:val="en-US"/>
        </w:rPr>
        <w:t>;</w:t>
      </w:r>
    </w:p>
    <w:p w14:paraId="4E7E5004" w14:textId="77777777" w:rsidR="00E81853" w:rsidRPr="00A232BD" w:rsidRDefault="00E81853" w:rsidP="0088136C">
      <w:pPr>
        <w:pStyle w:val="a1"/>
        <w:widowControl w:val="0"/>
        <w:numPr>
          <w:ilvl w:val="2"/>
          <w:numId w:val="17"/>
        </w:numPr>
      </w:pPr>
      <w:r w:rsidRPr="00A232BD">
        <w:t>организация-держатель подлинника</w:t>
      </w:r>
      <w:r w:rsidRPr="00A232BD">
        <w:rPr>
          <w:lang w:val="en-US"/>
        </w:rPr>
        <w:t>;</w:t>
      </w:r>
    </w:p>
    <w:p w14:paraId="5ED08756" w14:textId="49675A2D" w:rsidR="00E81853" w:rsidRPr="00A232BD" w:rsidRDefault="00E81853" w:rsidP="0088136C">
      <w:pPr>
        <w:pStyle w:val="a1"/>
        <w:widowControl w:val="0"/>
        <w:numPr>
          <w:ilvl w:val="2"/>
          <w:numId w:val="17"/>
        </w:numPr>
      </w:pPr>
      <w:r w:rsidRPr="00A232BD">
        <w:t>характер использования (подлинник, дубликат, копия);</w:t>
      </w:r>
    </w:p>
    <w:p w14:paraId="00E4DEF0" w14:textId="77777777" w:rsidR="00E81853" w:rsidRPr="00A232BD" w:rsidRDefault="00E81853" w:rsidP="0088136C">
      <w:pPr>
        <w:pStyle w:val="a1"/>
        <w:widowControl w:val="0"/>
        <w:numPr>
          <w:ilvl w:val="2"/>
          <w:numId w:val="17"/>
        </w:numPr>
      </w:pPr>
      <w:r w:rsidRPr="00A232BD">
        <w:t>уровень конфиденциальности.</w:t>
      </w:r>
    </w:p>
    <w:p w14:paraId="2E92D89C" w14:textId="77777777" w:rsidR="006359A7" w:rsidRPr="00A232BD" w:rsidRDefault="006359A7" w:rsidP="0088136C">
      <w:pPr>
        <w:pStyle w:val="3"/>
        <w:numPr>
          <w:ilvl w:val="2"/>
          <w:numId w:val="24"/>
        </w:numPr>
        <w:tabs>
          <w:tab w:val="num" w:pos="2250"/>
        </w:tabs>
        <w:ind w:left="0"/>
      </w:pPr>
      <w:r w:rsidRPr="00A232BD">
        <w:t xml:space="preserve">Инвентарный номер подлинника присваивает организация-держатель подлинника. При смене организации-держателя подлинника, новая организация-держатель подлинника присваивает новый (собственный) инвентарный номер документу. </w:t>
      </w:r>
    </w:p>
    <w:p w14:paraId="528C9A15" w14:textId="77777777" w:rsidR="006359A7" w:rsidRPr="00A232BD" w:rsidRDefault="006359A7" w:rsidP="006359A7">
      <w:pPr>
        <w:pStyle w:val="a1"/>
        <w:widowControl w:val="0"/>
        <w:numPr>
          <w:ilvl w:val="0"/>
          <w:numId w:val="0"/>
        </w:numPr>
        <w:ind w:firstLine="567"/>
      </w:pPr>
      <w:r w:rsidRPr="00A232BD">
        <w:t>Инвентарный номер дубликата (копии) присваивает организация-держатель дубликата (копии).</w:t>
      </w:r>
    </w:p>
    <w:p w14:paraId="674957DB" w14:textId="6BB5C5F7" w:rsidR="00E81853" w:rsidRPr="00A232BD" w:rsidRDefault="00E81853" w:rsidP="0088136C">
      <w:pPr>
        <w:pStyle w:val="3"/>
        <w:numPr>
          <w:ilvl w:val="2"/>
          <w:numId w:val="24"/>
        </w:numPr>
        <w:tabs>
          <w:tab w:val="num" w:pos="2250"/>
        </w:tabs>
        <w:ind w:left="0"/>
      </w:pPr>
      <w:r w:rsidRPr="00A232BD">
        <w:lastRenderedPageBreak/>
        <w:t>При наличии в организации автоматизированной системы рекомендуется разместить электронный дубликат зарегистрированного документа в данной системе и связать его с карточкой учета данного документа. При изменении документа дубликат заменяют на новый (с внесенными изменениями).</w:t>
      </w:r>
    </w:p>
    <w:p w14:paraId="03BC4F05" w14:textId="77777777" w:rsidR="00E81853" w:rsidRPr="00A232BD" w:rsidRDefault="00E81853" w:rsidP="00E81853">
      <w:pPr>
        <w:pStyle w:val="afff2"/>
      </w:pPr>
      <w:r w:rsidRPr="00A232BD">
        <w:rPr>
          <w:spacing w:val="40"/>
        </w:rPr>
        <w:t>Примечание</w:t>
      </w:r>
      <w:r w:rsidRPr="00A232BD">
        <w:t xml:space="preserve"> – Для подлинников в бумажной форме представления для изготовления электронного дубликата выполняют преобразования документа по ГОСТ Р 2.531.</w:t>
      </w:r>
    </w:p>
    <w:p w14:paraId="391108A1" w14:textId="77777777" w:rsidR="00C33F01" w:rsidRPr="00A232BD" w:rsidRDefault="00E81853" w:rsidP="0088136C">
      <w:pPr>
        <w:pStyle w:val="3"/>
        <w:numPr>
          <w:ilvl w:val="2"/>
          <w:numId w:val="24"/>
        </w:numPr>
        <w:tabs>
          <w:tab w:val="num" w:pos="2250"/>
        </w:tabs>
        <w:ind w:left="0"/>
      </w:pPr>
      <w:r w:rsidRPr="00A232BD">
        <w:t xml:space="preserve">При регистрации в организации каждому документу (части, книги) присваивают один инвентарный номер независимо от количества листов, в документе в бумажной форме представления или количества файлов в документе в электронной форме представления, из которых они состоят. </w:t>
      </w:r>
    </w:p>
    <w:p w14:paraId="6A302551" w14:textId="31F0BA03" w:rsidR="00E81853" w:rsidRPr="00A232BD" w:rsidRDefault="00E81853" w:rsidP="00C33F01">
      <w:pPr>
        <w:pStyle w:val="3"/>
        <w:numPr>
          <w:ilvl w:val="0"/>
          <w:numId w:val="0"/>
        </w:numPr>
        <w:tabs>
          <w:tab w:val="num" w:pos="2250"/>
        </w:tabs>
        <w:ind w:firstLine="709"/>
      </w:pPr>
      <w:r w:rsidRPr="00A232BD">
        <w:t xml:space="preserve">При внесении изменений в документ </w:t>
      </w:r>
      <w:r w:rsidR="00C33F01" w:rsidRPr="00A232BD">
        <w:t xml:space="preserve">в электронной форме представления </w:t>
      </w:r>
      <w:r w:rsidRPr="00A232BD">
        <w:t xml:space="preserve">любым способом, </w:t>
      </w:r>
      <w:r w:rsidR="001D1B5A" w:rsidRPr="00A232BD">
        <w:t xml:space="preserve">установленным </w:t>
      </w:r>
      <w:r w:rsidRPr="00A232BD">
        <w:t xml:space="preserve">ГОСТ Р 2.503, </w:t>
      </w:r>
      <w:r w:rsidR="001D1B5A" w:rsidRPr="00A232BD">
        <w:t xml:space="preserve">его </w:t>
      </w:r>
      <w:r w:rsidRPr="00A232BD">
        <w:t xml:space="preserve">инвентарный номер не изменяется. </w:t>
      </w:r>
    </w:p>
    <w:p w14:paraId="5A7879A1" w14:textId="0F1E1D0D" w:rsidR="00C33F01" w:rsidRPr="00A232BD" w:rsidRDefault="00C33F01" w:rsidP="00A232BD">
      <w:pPr>
        <w:pStyle w:val="3"/>
        <w:numPr>
          <w:ilvl w:val="0"/>
          <w:numId w:val="0"/>
        </w:numPr>
        <w:tabs>
          <w:tab w:val="num" w:pos="2250"/>
        </w:tabs>
        <w:ind w:firstLine="709"/>
      </w:pPr>
      <w:r w:rsidRPr="00A232BD">
        <w:t>При внесении изменений в документ в бумажной форме представления при замене или добавлении одного или нескольких листов подлинника, то на них проставляется инвентарный номер, ранее присвоенный подлиннику. При замене всех листов подлиннику документа в бумажной форме представления присваивается новый инвентарный номер.</w:t>
      </w:r>
    </w:p>
    <w:p w14:paraId="54147E99" w14:textId="7B1CC3D7" w:rsidR="00E81853" w:rsidRPr="00A232BD" w:rsidRDefault="00E81853" w:rsidP="0088136C">
      <w:pPr>
        <w:pStyle w:val="3"/>
        <w:numPr>
          <w:ilvl w:val="2"/>
          <w:numId w:val="24"/>
        </w:numPr>
        <w:tabs>
          <w:tab w:val="num" w:pos="2250"/>
        </w:tabs>
        <w:ind w:left="0"/>
      </w:pPr>
      <w:r w:rsidRPr="00A232BD">
        <w:t xml:space="preserve">При регистрации комплекта технологических документов допускается на учет ставить комплект в целом, без постановки на учет отдельных технологических документов входящих в этот комплект. В этом случае инвентарный номер присваивается комплекту документов в целом. </w:t>
      </w:r>
    </w:p>
    <w:p w14:paraId="31499C2F" w14:textId="199200E3" w:rsidR="00E81853" w:rsidRPr="00A232BD" w:rsidRDefault="00E81853" w:rsidP="0088136C">
      <w:pPr>
        <w:pStyle w:val="3"/>
        <w:numPr>
          <w:ilvl w:val="2"/>
          <w:numId w:val="24"/>
        </w:numPr>
        <w:tabs>
          <w:tab w:val="num" w:pos="2250"/>
        </w:tabs>
        <w:ind w:left="0"/>
      </w:pPr>
      <w:r w:rsidRPr="00A232BD">
        <w:t>УЛ и всем видам извещений об изменениях документов по ГОСТ Р. 2.503 инвентарный номер не присваива</w:t>
      </w:r>
      <w:r w:rsidR="001D1B5A" w:rsidRPr="00A232BD">
        <w:t>ют</w:t>
      </w:r>
      <w:r w:rsidRPr="00A232BD">
        <w:t xml:space="preserve">.  </w:t>
      </w:r>
    </w:p>
    <w:p w14:paraId="6FF9806D" w14:textId="77777777" w:rsidR="00E81853" w:rsidRPr="00A232BD" w:rsidRDefault="00E81853" w:rsidP="0088136C">
      <w:pPr>
        <w:pStyle w:val="3"/>
        <w:numPr>
          <w:ilvl w:val="2"/>
          <w:numId w:val="24"/>
        </w:numPr>
        <w:tabs>
          <w:tab w:val="num" w:pos="2250"/>
        </w:tabs>
        <w:ind w:left="0"/>
      </w:pPr>
      <w:r w:rsidRPr="00A232BD">
        <w:t xml:space="preserve">Инвентарный номер каждого документа должен быть уникальным в пределах организации. </w:t>
      </w:r>
    </w:p>
    <w:p w14:paraId="51C0CF21" w14:textId="3005C51A" w:rsidR="00E81853" w:rsidRPr="00A232BD" w:rsidRDefault="00E81853" w:rsidP="0088136C">
      <w:pPr>
        <w:pStyle w:val="3"/>
        <w:numPr>
          <w:ilvl w:val="2"/>
          <w:numId w:val="24"/>
        </w:numPr>
        <w:tabs>
          <w:tab w:val="num" w:pos="2250"/>
        </w:tabs>
        <w:ind w:left="0"/>
      </w:pPr>
      <w:r w:rsidRPr="00A232BD">
        <w:t xml:space="preserve"> На документе в бумажной форме представления, состоящем из нескольких листов, инвентарный номер, подпись и дату указывают на каждом листе</w:t>
      </w:r>
      <w:r w:rsidR="006359A7" w:rsidRPr="00A232BD">
        <w:t xml:space="preserve"> в основной надписи по ГОСТ Р 2.104 в графах 19 и 20</w:t>
      </w:r>
      <w:r w:rsidRPr="00A232BD">
        <w:t>.</w:t>
      </w:r>
    </w:p>
    <w:p w14:paraId="68673FCC" w14:textId="7ADE5FF6" w:rsidR="006359A7" w:rsidRPr="00A232BD" w:rsidRDefault="006359A7" w:rsidP="0099477D">
      <w:pPr>
        <w:pStyle w:val="2"/>
        <w:numPr>
          <w:ilvl w:val="0"/>
          <w:numId w:val="0"/>
        </w:numPr>
        <w:ind w:firstLine="709"/>
      </w:pPr>
      <w:r w:rsidRPr="00A232BD">
        <w:t xml:space="preserve">Для дубликатов документов </w:t>
      </w:r>
      <w:r w:rsidR="0099477D" w:rsidRPr="00A232BD">
        <w:t xml:space="preserve">инвентарный номер дубликата, подпись и дату его регистрации указывают в основной надписи по ГОСТ Р 2.104 в графах 22 и 23. </w:t>
      </w:r>
    </w:p>
    <w:p w14:paraId="1292B34E" w14:textId="22377EB2" w:rsidR="00E81853" w:rsidRPr="00A232BD" w:rsidRDefault="00E81853" w:rsidP="0088136C">
      <w:pPr>
        <w:pStyle w:val="3"/>
        <w:numPr>
          <w:ilvl w:val="2"/>
          <w:numId w:val="24"/>
        </w:numPr>
        <w:tabs>
          <w:tab w:val="num" w:pos="2250"/>
        </w:tabs>
        <w:ind w:left="0"/>
      </w:pPr>
      <w:r w:rsidRPr="00A232BD">
        <w:t>Инвентарный номер документа в электронной форме представления указывают в его реквизитной части и в соответствующей графе УЛ (для документов, способ удостоверения которых выбран с использованием УЛ).</w:t>
      </w:r>
    </w:p>
    <w:p w14:paraId="467BAFA3" w14:textId="1138C462" w:rsidR="00E81853" w:rsidRPr="00A232BD" w:rsidRDefault="00E81853" w:rsidP="0088136C">
      <w:pPr>
        <w:pStyle w:val="3"/>
        <w:numPr>
          <w:ilvl w:val="2"/>
          <w:numId w:val="24"/>
        </w:numPr>
        <w:tabs>
          <w:tab w:val="num" w:pos="2250"/>
        </w:tabs>
        <w:ind w:left="0"/>
      </w:pPr>
      <w:r w:rsidRPr="00A232BD">
        <w:lastRenderedPageBreak/>
        <w:t>Инвентарный номер формиру</w:t>
      </w:r>
      <w:r w:rsidR="001D1B5A" w:rsidRPr="00A232BD">
        <w:t>ют</w:t>
      </w:r>
      <w:r w:rsidRPr="00A232BD">
        <w:t xml:space="preserve"> путем увеличения последнего зарегистрированного номера (в выделенной для документов данной группы последовательности номеров – см. </w:t>
      </w:r>
      <w:r w:rsidR="00F33BAA" w:rsidRPr="00A232BD">
        <w:t>5.3.12</w:t>
      </w:r>
      <w:r w:rsidRPr="00A232BD">
        <w:t>) на единицу:</w:t>
      </w:r>
    </w:p>
    <w:p w14:paraId="120DD1BD" w14:textId="377875C3" w:rsidR="00E81853" w:rsidRPr="00A232BD" w:rsidRDefault="00E81853" w:rsidP="0088136C">
      <w:pPr>
        <w:pStyle w:val="a1"/>
        <w:widowControl w:val="0"/>
        <w:numPr>
          <w:ilvl w:val="2"/>
          <w:numId w:val="18"/>
        </w:numPr>
      </w:pPr>
      <w:r w:rsidRPr="00A232BD">
        <w:t xml:space="preserve">при регистрации документа автоматизированным способом – в автоматизированной системе автоматически после заполнения информационно-поисковых характеристик документа по </w:t>
      </w:r>
      <w:r w:rsidR="00F33BAA" w:rsidRPr="00A232BD">
        <w:t>5.3.2</w:t>
      </w:r>
      <w:r w:rsidRPr="00A232BD">
        <w:t>;</w:t>
      </w:r>
    </w:p>
    <w:p w14:paraId="37340B1D" w14:textId="77777777" w:rsidR="00E81853" w:rsidRPr="00A232BD" w:rsidRDefault="00E81853" w:rsidP="0088136C">
      <w:pPr>
        <w:pStyle w:val="a1"/>
        <w:widowControl w:val="0"/>
        <w:numPr>
          <w:ilvl w:val="2"/>
          <w:numId w:val="18"/>
        </w:numPr>
      </w:pPr>
      <w:r w:rsidRPr="00A232BD">
        <w:t>при регистрации документов неавтоматизированным способом – путем создания новой записи в журнале регистрации.</w:t>
      </w:r>
    </w:p>
    <w:p w14:paraId="629B2E00" w14:textId="0FC65E36" w:rsidR="00E81853" w:rsidRPr="00A232BD" w:rsidRDefault="00E81853" w:rsidP="0088136C">
      <w:pPr>
        <w:pStyle w:val="3"/>
        <w:numPr>
          <w:ilvl w:val="2"/>
          <w:numId w:val="24"/>
        </w:numPr>
        <w:tabs>
          <w:tab w:val="num" w:pos="2250"/>
        </w:tabs>
        <w:ind w:left="0"/>
      </w:pPr>
      <w:r w:rsidRPr="00A232BD">
        <w:t>Допускается присваивать последовательные инвентарные номера в рамках определенной группы документов</w:t>
      </w:r>
      <w:r w:rsidR="00DB3E54" w:rsidRPr="00A232BD">
        <w:t>, например</w:t>
      </w:r>
      <w:r w:rsidRPr="00A232BD">
        <w:t>:</w:t>
      </w:r>
    </w:p>
    <w:p w14:paraId="7640A75D" w14:textId="27D8018F" w:rsidR="00E81853" w:rsidRPr="00A232BD" w:rsidRDefault="00E81853" w:rsidP="0088136C">
      <w:pPr>
        <w:pStyle w:val="a1"/>
        <w:widowControl w:val="0"/>
        <w:numPr>
          <w:ilvl w:val="2"/>
          <w:numId w:val="19"/>
        </w:numPr>
      </w:pPr>
      <w:r w:rsidRPr="00A232BD">
        <w:t xml:space="preserve">отдельно </w:t>
      </w:r>
      <w:r w:rsidR="00DB3E54" w:rsidRPr="00A232BD">
        <w:t xml:space="preserve">может проводиться </w:t>
      </w:r>
      <w:r w:rsidRPr="00A232BD">
        <w:t>регистр</w:t>
      </w:r>
      <w:r w:rsidR="00DB3E54" w:rsidRPr="00A232BD">
        <w:t>ация</w:t>
      </w:r>
      <w:r w:rsidRPr="00A232BD">
        <w:t xml:space="preserve"> подлинник</w:t>
      </w:r>
      <w:r w:rsidR="00DB3E54" w:rsidRPr="00A232BD">
        <w:t>ов</w:t>
      </w:r>
      <w:r w:rsidRPr="00A232BD">
        <w:t>, копи</w:t>
      </w:r>
      <w:r w:rsidR="00DB3E54" w:rsidRPr="00A232BD">
        <w:t>й</w:t>
      </w:r>
      <w:r w:rsidR="001163D1" w:rsidRPr="00A232BD">
        <w:t>,</w:t>
      </w:r>
      <w:r w:rsidRPr="00A232BD">
        <w:t xml:space="preserve"> дубликат</w:t>
      </w:r>
      <w:r w:rsidR="00DB3E54" w:rsidRPr="00A232BD">
        <w:t>ов</w:t>
      </w:r>
      <w:r w:rsidRPr="00A232BD">
        <w:t xml:space="preserve"> (изготовленны</w:t>
      </w:r>
      <w:r w:rsidR="00DB3E54" w:rsidRPr="00A232BD">
        <w:t>х</w:t>
      </w:r>
      <w:r w:rsidRPr="00A232BD">
        <w:t xml:space="preserve"> с собственных подлинников)</w:t>
      </w:r>
      <w:r w:rsidR="001163D1" w:rsidRPr="00A232BD">
        <w:t xml:space="preserve"> и</w:t>
      </w:r>
      <w:r w:rsidRPr="00A232BD">
        <w:t xml:space="preserve"> копи</w:t>
      </w:r>
      <w:r w:rsidR="00DB3E54" w:rsidRPr="00A232BD">
        <w:t>й</w:t>
      </w:r>
      <w:r w:rsidR="001163D1" w:rsidRPr="00A232BD">
        <w:t>,</w:t>
      </w:r>
      <w:r w:rsidRPr="00A232BD">
        <w:t xml:space="preserve"> дубликат</w:t>
      </w:r>
      <w:r w:rsidR="00DB3E54" w:rsidRPr="00A232BD">
        <w:t>ов</w:t>
      </w:r>
      <w:r w:rsidRPr="00A232BD">
        <w:t>, поступивши</w:t>
      </w:r>
      <w:r w:rsidR="00DB3E54" w:rsidRPr="00A232BD">
        <w:t>х</w:t>
      </w:r>
      <w:r w:rsidRPr="00A232BD">
        <w:t xml:space="preserve"> от других организаций </w:t>
      </w:r>
      <w:r w:rsidR="001163D1" w:rsidRPr="00A232BD">
        <w:t>(ил</w:t>
      </w:r>
      <w:r w:rsidRPr="00A232BD">
        <w:t>и изготовленных с дубликатов других организаций</w:t>
      </w:r>
      <w:r w:rsidR="001163D1" w:rsidRPr="00A232BD">
        <w:t>)</w:t>
      </w:r>
      <w:r w:rsidRPr="00A232BD">
        <w:t>;</w:t>
      </w:r>
    </w:p>
    <w:p w14:paraId="2961942C" w14:textId="48D49C72" w:rsidR="00E81853" w:rsidRPr="00A232BD" w:rsidRDefault="00E81853" w:rsidP="0088136C">
      <w:pPr>
        <w:pStyle w:val="a1"/>
        <w:widowControl w:val="0"/>
        <w:numPr>
          <w:ilvl w:val="2"/>
          <w:numId w:val="19"/>
        </w:numPr>
      </w:pPr>
      <w:r w:rsidRPr="00A232BD">
        <w:t xml:space="preserve">отдельно </w:t>
      </w:r>
      <w:r w:rsidR="00DB3E54" w:rsidRPr="00A232BD">
        <w:t xml:space="preserve">может проводиться </w:t>
      </w:r>
      <w:r w:rsidRPr="00A232BD">
        <w:t>регистраци</w:t>
      </w:r>
      <w:r w:rsidR="00DB3E54" w:rsidRPr="00A232BD">
        <w:t>я</w:t>
      </w:r>
      <w:r w:rsidRPr="00A232BD">
        <w:t xml:space="preserve"> по видам изделий (дизелям, вагонам, тракторам, турбинам и т.</w:t>
      </w:r>
      <w:r w:rsidR="001163D1" w:rsidRPr="00A232BD">
        <w:t xml:space="preserve"> </w:t>
      </w:r>
      <w:r w:rsidRPr="00A232BD">
        <w:t>п.)</w:t>
      </w:r>
      <w:r w:rsidR="00366A08" w:rsidRPr="00A232BD">
        <w:t>;</w:t>
      </w:r>
    </w:p>
    <w:p w14:paraId="1A3BAA08" w14:textId="1B0139FC" w:rsidR="00366A08" w:rsidRPr="00A232BD" w:rsidRDefault="00366A08" w:rsidP="0088136C">
      <w:pPr>
        <w:pStyle w:val="a1"/>
        <w:widowControl w:val="0"/>
        <w:numPr>
          <w:ilvl w:val="2"/>
          <w:numId w:val="19"/>
        </w:numPr>
      </w:pPr>
      <w:r w:rsidRPr="00A232BD">
        <w:t>отдельно может проводиться регистрация документов для основного и вспомогательного производства.</w:t>
      </w:r>
    </w:p>
    <w:p w14:paraId="1F7E195A" w14:textId="31A77526" w:rsidR="00E81853" w:rsidRPr="00A232BD" w:rsidRDefault="00E81853" w:rsidP="00A232BD">
      <w:pPr>
        <w:pStyle w:val="a1"/>
        <w:numPr>
          <w:ilvl w:val="0"/>
          <w:numId w:val="0"/>
        </w:numPr>
        <w:ind w:firstLine="567"/>
      </w:pPr>
      <w:r w:rsidRPr="00A232BD">
        <w:t>В каждой группе используют выделенные инвентарные номера. Например, с определенным префиксом: ПХХХХ. КХХХХ. ВХХХХХ.</w:t>
      </w:r>
    </w:p>
    <w:p w14:paraId="28A27358" w14:textId="730061F6" w:rsidR="00D67F79" w:rsidRPr="00A232BD" w:rsidRDefault="00E31C9A" w:rsidP="00E31C9A">
      <w:pPr>
        <w:pStyle w:val="3"/>
        <w:numPr>
          <w:ilvl w:val="2"/>
          <w:numId w:val="24"/>
        </w:numPr>
        <w:tabs>
          <w:tab w:val="num" w:pos="2250"/>
        </w:tabs>
        <w:ind w:left="0"/>
      </w:pPr>
      <w:r w:rsidRPr="00A232BD">
        <w:t xml:space="preserve">Учет применяемости в соответствии с графами 38, 39, 40 по ГОСТ Р 2.104 для документов в бумажной форме представления или реквизита «Применяемость» по ГОСТ Р 2.058 для документов в электронной форме представления устанавливают в стандарте организации. </w:t>
      </w:r>
      <w:r w:rsidR="00E81853" w:rsidRPr="00A232BD">
        <w:t>Пример учета применяемости в карточке учета приведен на рисунке Б.2 – Б.5</w:t>
      </w:r>
      <w:r w:rsidR="0048007A" w:rsidRPr="00A232BD">
        <w:t>.</w:t>
      </w:r>
    </w:p>
    <w:p w14:paraId="7B2FBA1A" w14:textId="74A46A15" w:rsidR="00D67F79" w:rsidRPr="00A232BD" w:rsidRDefault="00D67F79" w:rsidP="00D67F79">
      <w:pPr>
        <w:pStyle w:val="21"/>
      </w:pPr>
      <w:bookmarkStart w:id="63" w:name="_Toc233874070"/>
      <w:r w:rsidRPr="00A232BD">
        <w:t>5.4 Регистрация изменений документов</w:t>
      </w:r>
      <w:bookmarkEnd w:id="63"/>
    </w:p>
    <w:p w14:paraId="68AA3B73" w14:textId="77777777" w:rsidR="00D67F79" w:rsidRPr="00A232BD" w:rsidRDefault="00D67F79" w:rsidP="0088136C">
      <w:pPr>
        <w:pStyle w:val="aff9"/>
        <w:widowControl w:val="0"/>
        <w:numPr>
          <w:ilvl w:val="1"/>
          <w:numId w:val="24"/>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71036E0E" w14:textId="4E608A66" w:rsidR="00D67F79" w:rsidRPr="00A232BD" w:rsidRDefault="00D67F79" w:rsidP="0088136C">
      <w:pPr>
        <w:pStyle w:val="3"/>
        <w:numPr>
          <w:ilvl w:val="2"/>
          <w:numId w:val="24"/>
        </w:numPr>
        <w:tabs>
          <w:tab w:val="clear" w:pos="1531"/>
          <w:tab w:val="num" w:pos="2250"/>
        </w:tabs>
        <w:ind w:left="0"/>
      </w:pPr>
      <w:r w:rsidRPr="00A232BD">
        <w:t xml:space="preserve">Правила проверки извещений по ГОСТ Р 2.503 перед регистрацией – в соответствии с 5.4.   </w:t>
      </w:r>
    </w:p>
    <w:p w14:paraId="2BA1FD9B" w14:textId="63486AA5" w:rsidR="00D67F79" w:rsidRPr="00A232BD" w:rsidRDefault="00D67F79" w:rsidP="0088136C">
      <w:pPr>
        <w:pStyle w:val="3"/>
        <w:numPr>
          <w:ilvl w:val="2"/>
          <w:numId w:val="24"/>
        </w:numPr>
        <w:tabs>
          <w:tab w:val="clear" w:pos="1531"/>
          <w:tab w:val="num" w:pos="2250"/>
        </w:tabs>
        <w:ind w:left="0"/>
      </w:pPr>
      <w:r w:rsidRPr="00A232BD">
        <w:t xml:space="preserve">Общие правила регистрации извещений по ГОСТ Р 2.503 – в соответствии с </w:t>
      </w:r>
      <w:r w:rsidR="00F33BAA" w:rsidRPr="00A232BD">
        <w:t>5.2</w:t>
      </w:r>
      <w:r w:rsidRPr="00A232BD">
        <w:t xml:space="preserve"> и </w:t>
      </w:r>
      <w:r w:rsidR="00F33BAA" w:rsidRPr="00A232BD">
        <w:t>5.3.</w:t>
      </w:r>
      <w:r w:rsidRPr="00A232BD">
        <w:t xml:space="preserve"> </w:t>
      </w:r>
    </w:p>
    <w:p w14:paraId="008AFA28" w14:textId="77777777" w:rsidR="00D67F79" w:rsidRPr="00A232BD" w:rsidRDefault="00D67F79" w:rsidP="0088136C">
      <w:pPr>
        <w:pStyle w:val="3"/>
        <w:numPr>
          <w:ilvl w:val="2"/>
          <w:numId w:val="24"/>
        </w:numPr>
        <w:tabs>
          <w:tab w:val="clear" w:pos="1531"/>
          <w:tab w:val="num" w:pos="2250"/>
        </w:tabs>
        <w:ind w:left="0"/>
      </w:pPr>
      <w:r w:rsidRPr="00A232BD">
        <w:t>Регистрация ДИ и ДПИ производится путем изменения информационно-поисковых характеристик ИИ и ПИ, соответственно.</w:t>
      </w:r>
    </w:p>
    <w:p w14:paraId="4EA14805" w14:textId="77777777" w:rsidR="00D67F79" w:rsidRPr="00A232BD" w:rsidRDefault="00D67F79" w:rsidP="0088136C">
      <w:pPr>
        <w:pStyle w:val="3"/>
        <w:numPr>
          <w:ilvl w:val="2"/>
          <w:numId w:val="24"/>
        </w:numPr>
        <w:tabs>
          <w:tab w:val="clear" w:pos="1531"/>
          <w:tab w:val="num" w:pos="2250"/>
        </w:tabs>
        <w:ind w:left="0"/>
      </w:pPr>
      <w:r w:rsidRPr="00A232BD">
        <w:t>Изменения по ГОСТ Р 2.503 вносят в подлинники документов, находящиеся на хранении.</w:t>
      </w:r>
    </w:p>
    <w:p w14:paraId="6EAB71A6" w14:textId="70BB05F6" w:rsidR="00D67F79" w:rsidRPr="00A232BD" w:rsidRDefault="00D67F79" w:rsidP="0088136C">
      <w:pPr>
        <w:pStyle w:val="3"/>
        <w:numPr>
          <w:ilvl w:val="2"/>
          <w:numId w:val="24"/>
        </w:numPr>
        <w:tabs>
          <w:tab w:val="clear" w:pos="1531"/>
          <w:tab w:val="num" w:pos="2250"/>
        </w:tabs>
        <w:ind w:left="0"/>
      </w:pPr>
      <w:r w:rsidRPr="00A232BD">
        <w:lastRenderedPageBreak/>
        <w:t>При аннулировании на подлиннике документа ставят штамп «АННУЛИРОВАН, ЗАМЕНЕН</w:t>
      </w:r>
      <w:proofErr w:type="gramStart"/>
      <w:r w:rsidRPr="00A232BD">
        <w:t xml:space="preserve"> ….</w:t>
      </w:r>
      <w:proofErr w:type="gramEnd"/>
      <w:r w:rsidRPr="00A232BD">
        <w:t>, извещ. № … от</w:t>
      </w:r>
      <w:proofErr w:type="gramStart"/>
      <w:r w:rsidRPr="00A232BD">
        <w:t xml:space="preserve"> ….</w:t>
      </w:r>
      <w:proofErr w:type="gramEnd"/>
      <w:r w:rsidRPr="00A232BD">
        <w:t xml:space="preserve"> г.» </w:t>
      </w:r>
      <w:r w:rsidR="005D6AD1" w:rsidRPr="00A232BD">
        <w:t>по правилам установленными ГОСТ Р 2.503</w:t>
      </w:r>
      <w:r w:rsidRPr="00A232BD">
        <w:t>. Образцы штампов приведены в приложении В.</w:t>
      </w:r>
    </w:p>
    <w:p w14:paraId="590F60D8" w14:textId="1B7BFCF5" w:rsidR="00D67F79" w:rsidRPr="00A232BD" w:rsidRDefault="00D67F79" w:rsidP="00D67F79">
      <w:pPr>
        <w:pStyle w:val="2"/>
        <w:numPr>
          <w:ilvl w:val="0"/>
          <w:numId w:val="0"/>
        </w:numPr>
        <w:ind w:left="1" w:firstLine="709"/>
      </w:pPr>
      <w:r w:rsidRPr="00A232BD">
        <w:t>Для документов в электронной форме представления штамп «АННУЛИРОВАН, ЗАМЕНЕН</w:t>
      </w:r>
      <w:proofErr w:type="gramStart"/>
      <w:r w:rsidRPr="00A232BD">
        <w:t xml:space="preserve"> ….</w:t>
      </w:r>
      <w:proofErr w:type="gramEnd"/>
      <w:r w:rsidRPr="00A232BD">
        <w:t>, извещ. № … от</w:t>
      </w:r>
      <w:proofErr w:type="gramStart"/>
      <w:r w:rsidRPr="00A232BD">
        <w:t xml:space="preserve"> ….</w:t>
      </w:r>
      <w:proofErr w:type="gramEnd"/>
      <w:r w:rsidRPr="00A232BD">
        <w:t xml:space="preserve"> г.» ставится на этикетке ЭН </w:t>
      </w:r>
      <w:r w:rsidR="00042151" w:rsidRPr="00A232BD">
        <w:t xml:space="preserve">(при наличии отдельного ЭН) </w:t>
      </w:r>
      <w:r w:rsidRPr="00A232BD">
        <w:t xml:space="preserve">и/или на УЛ (только для документов, в электронной форме представления способ удостоверения которых выбран с использованием УЛ).  </w:t>
      </w:r>
    </w:p>
    <w:p w14:paraId="37C92A35" w14:textId="51E0A846" w:rsidR="00D67F79" w:rsidRPr="00A232BD" w:rsidRDefault="00D67F79" w:rsidP="0088136C">
      <w:pPr>
        <w:pStyle w:val="3"/>
        <w:numPr>
          <w:ilvl w:val="2"/>
          <w:numId w:val="24"/>
        </w:numPr>
        <w:tabs>
          <w:tab w:val="clear" w:pos="1531"/>
          <w:tab w:val="num" w:pos="2250"/>
        </w:tabs>
        <w:ind w:left="0"/>
      </w:pPr>
      <w:r w:rsidRPr="00A232BD">
        <w:t xml:space="preserve">При регистрации ПИ или ПР вместе с ПИ (ПР) должны быть представлены на регистрацию проекты изменяемых (заменяющих, </w:t>
      </w:r>
      <w:r w:rsidR="00A26EA8" w:rsidRPr="00A232BD">
        <w:t>новых</w:t>
      </w:r>
      <w:r w:rsidRPr="00A232BD">
        <w:t>) документов (при их наличии) со всеми необходимыми подписями.</w:t>
      </w:r>
      <w:r w:rsidR="005364B6" w:rsidRPr="00A232BD">
        <w:t xml:space="preserve"> Порядок регистрации проектов изменяемых документов устанавливают в стандарте организации.</w:t>
      </w:r>
    </w:p>
    <w:p w14:paraId="5F74C6A0" w14:textId="69F5888F" w:rsidR="008513AC" w:rsidRPr="00A232BD" w:rsidRDefault="008513AC" w:rsidP="008513AC">
      <w:pPr>
        <w:pStyle w:val="21"/>
      </w:pPr>
      <w:bookmarkStart w:id="64" w:name="_Toc233874071"/>
      <w:r w:rsidRPr="00A232BD">
        <w:t xml:space="preserve">5.5 Регистрация </w:t>
      </w:r>
      <w:r w:rsidR="003D57EA" w:rsidRPr="00A232BD">
        <w:t xml:space="preserve">перемещений </w:t>
      </w:r>
      <w:r w:rsidRPr="00A232BD">
        <w:t>документ</w:t>
      </w:r>
      <w:r w:rsidR="003D57EA" w:rsidRPr="00A232BD">
        <w:t>ов</w:t>
      </w:r>
      <w:bookmarkEnd w:id="64"/>
    </w:p>
    <w:p w14:paraId="41C65B96" w14:textId="77777777" w:rsidR="008513AC" w:rsidRPr="00A232BD" w:rsidRDefault="008513AC" w:rsidP="0088136C">
      <w:pPr>
        <w:pStyle w:val="aff9"/>
        <w:widowControl w:val="0"/>
        <w:numPr>
          <w:ilvl w:val="1"/>
          <w:numId w:val="25"/>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2FDDB652" w14:textId="77777777" w:rsidR="008513AC" w:rsidRPr="00A232BD" w:rsidRDefault="008513AC" w:rsidP="0088136C">
      <w:pPr>
        <w:pStyle w:val="aff9"/>
        <w:widowControl w:val="0"/>
        <w:numPr>
          <w:ilvl w:val="1"/>
          <w:numId w:val="25"/>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383EC4F6" w14:textId="77777777" w:rsidR="008513AC" w:rsidRPr="00A232BD" w:rsidRDefault="008513AC" w:rsidP="0088136C">
      <w:pPr>
        <w:pStyle w:val="aff9"/>
        <w:widowControl w:val="0"/>
        <w:numPr>
          <w:ilvl w:val="1"/>
          <w:numId w:val="25"/>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176CF766" w14:textId="77777777" w:rsidR="008513AC" w:rsidRPr="00A232BD" w:rsidRDefault="008513AC" w:rsidP="0088136C">
      <w:pPr>
        <w:pStyle w:val="aff9"/>
        <w:widowControl w:val="0"/>
        <w:numPr>
          <w:ilvl w:val="1"/>
          <w:numId w:val="25"/>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3A9439FA" w14:textId="77777777" w:rsidR="008513AC" w:rsidRPr="00A232BD" w:rsidRDefault="008513AC" w:rsidP="0088136C">
      <w:pPr>
        <w:pStyle w:val="aff9"/>
        <w:widowControl w:val="0"/>
        <w:numPr>
          <w:ilvl w:val="1"/>
          <w:numId w:val="25"/>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1DF4C4D0" w14:textId="234A9C5F" w:rsidR="008513AC" w:rsidRPr="00A232BD" w:rsidRDefault="008513AC" w:rsidP="0088136C">
      <w:pPr>
        <w:pStyle w:val="3"/>
        <w:numPr>
          <w:ilvl w:val="2"/>
          <w:numId w:val="25"/>
        </w:numPr>
        <w:tabs>
          <w:tab w:val="num" w:pos="2250"/>
        </w:tabs>
        <w:ind w:left="0"/>
      </w:pPr>
      <w:r w:rsidRPr="00A232BD">
        <w:t>Учет выдачи (направления) и возврата копий и дубликатов внешним и внутренним абонентам осуществляют в автоматизированной системе или по карточкам учета документов (формы 2, 2а, 2б, 2в) и карточкам учета абонентов (формы 3, 3а) соответственно.</w:t>
      </w:r>
    </w:p>
    <w:p w14:paraId="522F2D7D" w14:textId="77777777" w:rsidR="008513AC" w:rsidRPr="00A232BD" w:rsidRDefault="008513AC" w:rsidP="0088136C">
      <w:pPr>
        <w:pStyle w:val="3"/>
        <w:numPr>
          <w:ilvl w:val="2"/>
          <w:numId w:val="25"/>
        </w:numPr>
        <w:tabs>
          <w:tab w:val="num" w:pos="2250"/>
        </w:tabs>
        <w:ind w:left="0"/>
      </w:pPr>
      <w:r w:rsidRPr="00A232BD">
        <w:t>На копиях документов, об изменениях которых после направления абонентов не извещают, ставят штамп «ОБ ИЗМЕНЕНИИ НЕ СООБЩАЕТСЯ».</w:t>
      </w:r>
    </w:p>
    <w:p w14:paraId="76F0EAA6" w14:textId="28DFAD66" w:rsidR="008513AC" w:rsidRPr="00A232BD" w:rsidRDefault="008513AC" w:rsidP="0088136C">
      <w:pPr>
        <w:pStyle w:val="3"/>
        <w:numPr>
          <w:ilvl w:val="2"/>
          <w:numId w:val="25"/>
        </w:numPr>
        <w:tabs>
          <w:tab w:val="num" w:pos="2250"/>
        </w:tabs>
        <w:ind w:left="0"/>
      </w:pPr>
      <w:r w:rsidRPr="00A232BD">
        <w:t>В запросах о направлении документ</w:t>
      </w:r>
      <w:r w:rsidR="001D1B5A" w:rsidRPr="00A232BD">
        <w:t>ов</w:t>
      </w:r>
      <w:r w:rsidRPr="00A232BD">
        <w:t xml:space="preserve"> других организаций</w:t>
      </w:r>
      <w:r w:rsidR="001D1B5A" w:rsidRPr="00A232BD">
        <w:t xml:space="preserve"> предусматривают вопрос о том</w:t>
      </w:r>
      <w:r w:rsidRPr="00A232BD">
        <w:t xml:space="preserve">, необходимо ли брать на учет запрашиваемую документацию для направления в дальнейшем извещений об изменениях или нет. </w:t>
      </w:r>
    </w:p>
    <w:p w14:paraId="1366E522" w14:textId="280BEA70" w:rsidR="008513AC" w:rsidRPr="00A232BD" w:rsidRDefault="008513AC" w:rsidP="0088136C">
      <w:pPr>
        <w:pStyle w:val="3"/>
        <w:numPr>
          <w:ilvl w:val="2"/>
          <w:numId w:val="25"/>
        </w:numPr>
        <w:tabs>
          <w:tab w:val="num" w:pos="2250"/>
        </w:tabs>
        <w:ind w:left="0"/>
      </w:pPr>
      <w:r w:rsidRPr="00A232BD">
        <w:t xml:space="preserve">При снятии документации с абонентского обслуживания организация-держатель подлинника уведомляет абонентов об изменении статуса ранее переданной документации*. </w:t>
      </w:r>
    </w:p>
    <w:p w14:paraId="2C8B4EFD" w14:textId="6C2D9B7F" w:rsidR="008E7340" w:rsidRPr="00A232BD" w:rsidRDefault="008E7340" w:rsidP="008E7340">
      <w:pPr>
        <w:pStyle w:val="1"/>
        <w:widowControl w:val="0"/>
        <w:rPr>
          <w:rFonts w:ascii="Helvetica" w:eastAsia="Times New Roman" w:hAnsi="Helvetica" w:cs="Helvetica"/>
          <w:color w:val="1A1A1A"/>
          <w:lang w:eastAsia="ru-RU"/>
        </w:rPr>
      </w:pPr>
      <w:bookmarkStart w:id="65" w:name="_Toc233874072"/>
      <w:r w:rsidRPr="00A232BD">
        <w:rPr>
          <w:rFonts w:ascii="Helvetica" w:eastAsia="Times New Roman" w:hAnsi="Helvetica" w:cs="Helvetica"/>
          <w:color w:val="1A1A1A"/>
          <w:lang w:eastAsia="ru-RU"/>
        </w:rPr>
        <w:t>Хранение документов</w:t>
      </w:r>
      <w:bookmarkEnd w:id="65"/>
    </w:p>
    <w:p w14:paraId="493CA3D5" w14:textId="51CDC69D" w:rsidR="00292922" w:rsidRPr="00A232BD" w:rsidRDefault="00292922" w:rsidP="00D67F79">
      <w:pPr>
        <w:pStyle w:val="2"/>
        <w:tabs>
          <w:tab w:val="clear" w:pos="7797"/>
        </w:tabs>
        <w:ind w:left="0"/>
      </w:pPr>
      <w:r w:rsidRPr="00A232BD">
        <w:t>Хранение документов в организации выполня</w:t>
      </w:r>
      <w:r w:rsidR="00DF49BD" w:rsidRPr="00A232BD">
        <w:t>ют</w:t>
      </w:r>
      <w:r w:rsidRPr="00A232BD">
        <w:t xml:space="preserve"> с целью поддержания </w:t>
      </w:r>
      <w:r w:rsidR="00B82BAF" w:rsidRPr="00A232BD">
        <w:t xml:space="preserve">документов </w:t>
      </w:r>
      <w:r w:rsidRPr="00A232BD">
        <w:t xml:space="preserve">в пригодном для </w:t>
      </w:r>
      <w:r w:rsidR="00B82BAF" w:rsidRPr="00A232BD">
        <w:t xml:space="preserve">использования </w:t>
      </w:r>
      <w:r w:rsidR="00DF49BD" w:rsidRPr="00A232BD">
        <w:t>состоянии и</w:t>
      </w:r>
      <w:r w:rsidRPr="00A232BD">
        <w:t xml:space="preserve"> обеспечения доступности документов </w:t>
      </w:r>
      <w:r w:rsidR="00DF49BD" w:rsidRPr="00A232BD">
        <w:t xml:space="preserve">для </w:t>
      </w:r>
      <w:r w:rsidRPr="00A232BD">
        <w:t>потребителей.</w:t>
      </w:r>
    </w:p>
    <w:p w14:paraId="2762557C" w14:textId="28D825BB" w:rsidR="00C21298" w:rsidRPr="00A232BD" w:rsidRDefault="00DF49BD" w:rsidP="00D67F79">
      <w:pPr>
        <w:pStyle w:val="2"/>
        <w:tabs>
          <w:tab w:val="clear" w:pos="7797"/>
        </w:tabs>
        <w:ind w:left="0"/>
      </w:pPr>
      <w:r w:rsidRPr="00A232BD">
        <w:t xml:space="preserve">Хранение документов в организации разделяют на </w:t>
      </w:r>
      <w:r w:rsidR="000B3854" w:rsidRPr="00A232BD">
        <w:t>оперативное</w:t>
      </w:r>
      <w:r w:rsidR="0099185E" w:rsidRPr="00A232BD">
        <w:t>,</w:t>
      </w:r>
      <w:r w:rsidRPr="00A232BD">
        <w:t xml:space="preserve"> архивное</w:t>
      </w:r>
      <w:r w:rsidR="0099185E" w:rsidRPr="00A232BD">
        <w:t xml:space="preserve"> и страховое</w:t>
      </w:r>
      <w:r w:rsidR="00C21298" w:rsidRPr="00A232BD">
        <w:t xml:space="preserve">. </w:t>
      </w:r>
    </w:p>
    <w:p w14:paraId="14A153DC" w14:textId="1AA9D923" w:rsidR="000B3854" w:rsidRPr="00A232BD" w:rsidRDefault="000B3854">
      <w:pPr>
        <w:pStyle w:val="3"/>
        <w:ind w:left="0"/>
      </w:pPr>
      <w:r w:rsidRPr="00A232BD">
        <w:t xml:space="preserve">Оперативное </w:t>
      </w:r>
      <w:r w:rsidR="00C21298" w:rsidRPr="00A232BD">
        <w:t>хранение</w:t>
      </w:r>
      <w:r w:rsidR="00EB5212" w:rsidRPr="00A232BD">
        <w:t xml:space="preserve"> </w:t>
      </w:r>
      <w:r w:rsidR="00C21298" w:rsidRPr="00A232BD">
        <w:t xml:space="preserve">предназначено для непосредственного использования документов по назначению. </w:t>
      </w:r>
      <w:r w:rsidRPr="00A232BD">
        <w:t xml:space="preserve">Оперативное хранение включает: </w:t>
      </w:r>
    </w:p>
    <w:p w14:paraId="0C1ACE5B" w14:textId="4CA787EB" w:rsidR="000B3854" w:rsidRPr="00A232BD" w:rsidRDefault="000B3854" w:rsidP="00A232BD">
      <w:pPr>
        <w:pStyle w:val="a1"/>
        <w:widowControl w:val="0"/>
        <w:numPr>
          <w:ilvl w:val="2"/>
          <w:numId w:val="15"/>
        </w:numPr>
      </w:pPr>
      <w:r w:rsidRPr="00A232BD">
        <w:lastRenderedPageBreak/>
        <w:t>размещение в местах хранения всех зарегистрированных документов (подлинников, копий, дубликатов);</w:t>
      </w:r>
    </w:p>
    <w:p w14:paraId="7B6B2BB5" w14:textId="73B68E14" w:rsidR="000B3854" w:rsidRPr="00A232BD" w:rsidRDefault="000B3854" w:rsidP="00A232BD">
      <w:pPr>
        <w:pStyle w:val="a1"/>
        <w:widowControl w:val="0"/>
        <w:numPr>
          <w:ilvl w:val="2"/>
          <w:numId w:val="15"/>
        </w:numPr>
      </w:pPr>
      <w:r w:rsidRPr="00A232BD">
        <w:t>регулярные проверки и обеспечение сохранности (</w:t>
      </w:r>
      <w:r w:rsidR="00921058" w:rsidRPr="00A232BD">
        <w:t xml:space="preserve">см. </w:t>
      </w:r>
      <w:r w:rsidR="00104B6A" w:rsidRPr="00A232BD">
        <w:t xml:space="preserve">6.4, </w:t>
      </w:r>
      <w:r w:rsidR="00536816" w:rsidRPr="00A232BD">
        <w:t>9.2</w:t>
      </w:r>
      <w:r w:rsidRPr="00A232BD">
        <w:t>);</w:t>
      </w:r>
    </w:p>
    <w:p w14:paraId="5978B6DD" w14:textId="77777777" w:rsidR="000B3854" w:rsidRPr="00A232BD" w:rsidRDefault="000B3854" w:rsidP="00A232BD">
      <w:pPr>
        <w:pStyle w:val="a1"/>
        <w:widowControl w:val="0"/>
        <w:numPr>
          <w:ilvl w:val="2"/>
          <w:numId w:val="15"/>
        </w:numPr>
      </w:pPr>
      <w:r w:rsidRPr="00A232BD">
        <w:t>изготовление дубликатов и копий с хранящихся подлинников (дубликатов);</w:t>
      </w:r>
    </w:p>
    <w:p w14:paraId="070C1CB9" w14:textId="77777777" w:rsidR="000B3854" w:rsidRPr="00A232BD" w:rsidRDefault="000B3854" w:rsidP="00A232BD">
      <w:pPr>
        <w:pStyle w:val="a1"/>
        <w:widowControl w:val="0"/>
        <w:numPr>
          <w:ilvl w:val="2"/>
          <w:numId w:val="15"/>
        </w:numPr>
      </w:pPr>
      <w:r w:rsidRPr="00A232BD">
        <w:t>передачу абонентам информации об изменениях, распространении (ограничении) действия, аннулировании подлинников;</w:t>
      </w:r>
    </w:p>
    <w:p w14:paraId="76B68FEA" w14:textId="5F76EADC" w:rsidR="000B3854" w:rsidRPr="00A232BD" w:rsidRDefault="000B3854" w:rsidP="00A232BD">
      <w:pPr>
        <w:pStyle w:val="a1"/>
        <w:widowControl w:val="0"/>
        <w:numPr>
          <w:ilvl w:val="2"/>
          <w:numId w:val="15"/>
        </w:numPr>
      </w:pPr>
      <w:r w:rsidRPr="00A232BD">
        <w:t xml:space="preserve">передачу документов на архивное и страховое хранение в случаях, определенных в </w:t>
      </w:r>
      <w:r w:rsidR="00536816" w:rsidRPr="00A232BD">
        <w:t>6.2.2</w:t>
      </w:r>
      <w:r w:rsidRPr="00A232BD">
        <w:t xml:space="preserve"> и </w:t>
      </w:r>
      <w:r w:rsidR="00536816" w:rsidRPr="00A232BD">
        <w:t>6.2.3</w:t>
      </w:r>
      <w:r w:rsidRPr="00A232BD">
        <w:t>;</w:t>
      </w:r>
    </w:p>
    <w:p w14:paraId="54BBF260" w14:textId="3D7599BD" w:rsidR="000B3854" w:rsidRPr="00A232BD" w:rsidRDefault="000B3854" w:rsidP="00921058">
      <w:pPr>
        <w:pStyle w:val="a1"/>
        <w:widowControl w:val="0"/>
        <w:numPr>
          <w:ilvl w:val="2"/>
          <w:numId w:val="15"/>
        </w:numPr>
      </w:pPr>
      <w:r w:rsidRPr="00A232BD">
        <w:t>восстановление документов (</w:t>
      </w:r>
      <w:r w:rsidR="0017683E" w:rsidRPr="00A232BD">
        <w:t>см.</w:t>
      </w:r>
      <w:r w:rsidRPr="00A232BD">
        <w:t xml:space="preserve"> </w:t>
      </w:r>
      <w:r w:rsidR="00536816" w:rsidRPr="00A232BD">
        <w:t>9</w:t>
      </w:r>
      <w:r w:rsidRPr="00A232BD">
        <w:t>).</w:t>
      </w:r>
    </w:p>
    <w:p w14:paraId="230E2A5E" w14:textId="77777777" w:rsidR="00C21298" w:rsidRPr="00A232BD" w:rsidRDefault="00C21298" w:rsidP="003023AD">
      <w:pPr>
        <w:pStyle w:val="3"/>
        <w:ind w:left="0"/>
      </w:pPr>
      <w:r w:rsidRPr="00A232BD">
        <w:t>На архивное хранение переводят:</w:t>
      </w:r>
    </w:p>
    <w:p w14:paraId="3FD3BF6B" w14:textId="7303A1C2" w:rsidR="00C21298" w:rsidRPr="00A232BD" w:rsidRDefault="00C21298" w:rsidP="0088136C">
      <w:pPr>
        <w:pStyle w:val="a1"/>
        <w:widowControl w:val="0"/>
        <w:numPr>
          <w:ilvl w:val="2"/>
          <w:numId w:val="15"/>
        </w:numPr>
      </w:pPr>
      <w:r w:rsidRPr="00A232BD">
        <w:t xml:space="preserve">замененные </w:t>
      </w:r>
      <w:r w:rsidR="00145F6D" w:rsidRPr="00A232BD">
        <w:t>или</w:t>
      </w:r>
      <w:r w:rsidRPr="00A232BD">
        <w:t xml:space="preserve"> отмененные документы;</w:t>
      </w:r>
    </w:p>
    <w:p w14:paraId="39633407" w14:textId="503E1DE4" w:rsidR="00C21298" w:rsidRPr="00A232BD" w:rsidRDefault="00C21298" w:rsidP="0088136C">
      <w:pPr>
        <w:pStyle w:val="a1"/>
        <w:widowControl w:val="0"/>
        <w:numPr>
          <w:ilvl w:val="2"/>
          <w:numId w:val="15"/>
        </w:numPr>
      </w:pPr>
      <w:r w:rsidRPr="00A232BD">
        <w:t>аннулированные документы;</w:t>
      </w:r>
    </w:p>
    <w:p w14:paraId="2DCFC750" w14:textId="6FB40A46" w:rsidR="00C21298" w:rsidRPr="00A232BD" w:rsidRDefault="00C21298" w:rsidP="0088136C">
      <w:pPr>
        <w:pStyle w:val="a1"/>
        <w:widowControl w:val="0"/>
        <w:numPr>
          <w:ilvl w:val="2"/>
          <w:numId w:val="15"/>
        </w:numPr>
      </w:pPr>
      <w:r w:rsidRPr="00A232BD">
        <w:t>документы на продукцию, которая больше не производится.</w:t>
      </w:r>
    </w:p>
    <w:p w14:paraId="171E0894" w14:textId="4A2D9B4B" w:rsidR="00C21298" w:rsidRPr="00A232BD" w:rsidRDefault="00C21298" w:rsidP="00C21298">
      <w:pPr>
        <w:pStyle w:val="a1"/>
        <w:widowControl w:val="0"/>
        <w:numPr>
          <w:ilvl w:val="0"/>
          <w:numId w:val="0"/>
        </w:numPr>
        <w:ind w:firstLine="567"/>
      </w:pPr>
      <w:r w:rsidRPr="00A232BD">
        <w:t>Документы на этой стадии доступны только ограниченному кругу лиц</w:t>
      </w:r>
      <w:r w:rsidR="002D07B6" w:rsidRPr="00A232BD">
        <w:t xml:space="preserve"> по запросу</w:t>
      </w:r>
      <w:r w:rsidRPr="00A232BD">
        <w:t>.</w:t>
      </w:r>
    </w:p>
    <w:p w14:paraId="7EBB4611" w14:textId="0B925693" w:rsidR="00D221F9" w:rsidRPr="00A232BD" w:rsidRDefault="00787492" w:rsidP="003023AD">
      <w:pPr>
        <w:pStyle w:val="3"/>
        <w:ind w:left="0"/>
        <w:rPr>
          <w:szCs w:val="18"/>
        </w:rPr>
      </w:pPr>
      <w:r w:rsidRPr="00A232BD">
        <w:t xml:space="preserve">На страховое хранение </w:t>
      </w:r>
      <w:r w:rsidR="00921058" w:rsidRPr="00A232BD">
        <w:t xml:space="preserve">по ГОСТ Р 33.3.02 </w:t>
      </w:r>
      <w:r w:rsidRPr="00A232BD">
        <w:t>переводят документы, фиксирующие состояние конструкции или технологии изготовления изделия в период утверждения заказчиком, передачи подлинников организациям-изготовителям, прекращения производства данной конструкции.</w:t>
      </w:r>
    </w:p>
    <w:p w14:paraId="7C348CF7" w14:textId="3B60175E" w:rsidR="00AA14EC" w:rsidRPr="00A232BD" w:rsidRDefault="0000342F" w:rsidP="00AA14EC">
      <w:pPr>
        <w:pStyle w:val="2"/>
        <w:tabs>
          <w:tab w:val="clear" w:pos="7797"/>
        </w:tabs>
        <w:ind w:left="0"/>
      </w:pPr>
      <w:bookmarkStart w:id="66" w:name="_Ref76297592"/>
      <w:bookmarkStart w:id="67" w:name="_Toc76828550"/>
      <w:bookmarkEnd w:id="57"/>
      <w:r w:rsidRPr="00A232BD">
        <w:t xml:space="preserve">Подлинники документов следует хранить по классификационным характеристикам (группировкам) </w:t>
      </w:r>
      <w:r w:rsidR="00282E3D" w:rsidRPr="00A232BD">
        <w:t>или</w:t>
      </w:r>
      <w:r w:rsidR="00AA14EC" w:rsidRPr="00A232BD">
        <w:t xml:space="preserve"> индексам изделий в порядке возрастания обозначения документов</w:t>
      </w:r>
      <w:r w:rsidR="0093371F" w:rsidRPr="00A232BD">
        <w:t xml:space="preserve"> и кода организации-разработчика</w:t>
      </w:r>
      <w:r w:rsidR="00FD6381" w:rsidRPr="00A232BD">
        <w:t>.</w:t>
      </w:r>
    </w:p>
    <w:p w14:paraId="002E81CB" w14:textId="6AA383F3" w:rsidR="00AA14EC" w:rsidRPr="00A232BD" w:rsidRDefault="00AA14EC" w:rsidP="00A232BD">
      <w:pPr>
        <w:pStyle w:val="2"/>
        <w:tabs>
          <w:tab w:val="clear" w:pos="7797"/>
        </w:tabs>
        <w:ind w:left="0"/>
      </w:pPr>
      <w:r w:rsidRPr="00A232BD">
        <w:t>Подлинники электронных документов следует хранить в автоматизированн</w:t>
      </w:r>
      <w:r w:rsidR="0093371F" w:rsidRPr="00A232BD">
        <w:t>ой</w:t>
      </w:r>
      <w:r w:rsidRPr="00A232BD">
        <w:t xml:space="preserve"> систем</w:t>
      </w:r>
      <w:r w:rsidR="0093371F" w:rsidRPr="00A232BD">
        <w:t>е</w:t>
      </w:r>
      <w:r w:rsidRPr="00A232BD">
        <w:t xml:space="preserve">. </w:t>
      </w:r>
      <w:r w:rsidR="00FD6381" w:rsidRPr="00A232BD">
        <w:t>При отсутствии автоматизированной системы д</w:t>
      </w:r>
      <w:r w:rsidRPr="00A232BD">
        <w:t>опускается их хранение на ЭН.</w:t>
      </w:r>
    </w:p>
    <w:p w14:paraId="1335ECCA" w14:textId="0910A987" w:rsidR="00AA14EC" w:rsidRPr="00A232BD" w:rsidRDefault="00AA14EC" w:rsidP="00A232BD">
      <w:pPr>
        <w:pStyle w:val="afff2"/>
      </w:pPr>
      <w:r w:rsidRPr="00A232BD">
        <w:t xml:space="preserve">П р и м е ч а н и е – Для обеспечения восстановления баз данных автоматизированных систем при хранении подлинников </w:t>
      </w:r>
      <w:r w:rsidR="00FD6381" w:rsidRPr="00A232BD">
        <w:t xml:space="preserve">электронных документов </w:t>
      </w:r>
      <w:r w:rsidRPr="00A232BD">
        <w:t>следует выполнять резервное копирование</w:t>
      </w:r>
      <w:r w:rsidR="00FD6381" w:rsidRPr="00A232BD">
        <w:t xml:space="preserve"> по правилам, принятым в организации, осуществляющей хранение</w:t>
      </w:r>
      <w:r w:rsidRPr="00A232BD">
        <w:t>.</w:t>
      </w:r>
    </w:p>
    <w:p w14:paraId="2CC06823" w14:textId="6B7490C5" w:rsidR="00FF16B2" w:rsidRPr="00A232BD" w:rsidRDefault="005971C6" w:rsidP="00A232BD">
      <w:pPr>
        <w:pStyle w:val="2"/>
        <w:tabs>
          <w:tab w:val="clear" w:pos="7797"/>
        </w:tabs>
        <w:ind w:left="0"/>
      </w:pPr>
      <w:r w:rsidRPr="00A232BD">
        <w:t>Подлинники</w:t>
      </w:r>
      <w:r w:rsidR="009E2DA4" w:rsidRPr="00A232BD">
        <w:t xml:space="preserve"> </w:t>
      </w:r>
      <w:r w:rsidR="009E2DA4" w:rsidRPr="00C863C8">
        <w:rPr>
          <w:bCs w:val="0"/>
        </w:rPr>
        <w:t>документов в бумажной форме представления</w:t>
      </w:r>
      <w:r w:rsidRPr="00A232BD">
        <w:t>, выполненные на листах меньше, чем формат А1, следует хранить в развернутом виде. Подлинники, выполненные на листах формата А1 и более, рекомендуется хранить свернутыми на скалках или в развернутом виде.</w:t>
      </w:r>
    </w:p>
    <w:p w14:paraId="74DBBBCC" w14:textId="028540CD" w:rsidR="00FF16B2" w:rsidRPr="00A232BD" w:rsidRDefault="00CB4061" w:rsidP="008513AC">
      <w:pPr>
        <w:pStyle w:val="2"/>
        <w:tabs>
          <w:tab w:val="clear" w:pos="7797"/>
        </w:tabs>
        <w:ind w:left="0"/>
      </w:pPr>
      <w:r w:rsidRPr="00A232BD">
        <w:t xml:space="preserve">Подлинники аннулированных и замененных документов </w:t>
      </w:r>
      <w:r w:rsidR="00D10097" w:rsidRPr="00A232BD">
        <w:t>следует передавать на архивное хранение в течени</w:t>
      </w:r>
      <w:r w:rsidR="00AF6E7F" w:rsidRPr="00A232BD">
        <w:t>е</w:t>
      </w:r>
      <w:r w:rsidR="00D10097" w:rsidRPr="00A232BD">
        <w:t xml:space="preserve"> установленного срока</w:t>
      </w:r>
      <w:r w:rsidR="000E7128" w:rsidRPr="00A232BD">
        <w:t>, установленного стандартом организации или иным нормативным документом.</w:t>
      </w:r>
    </w:p>
    <w:p w14:paraId="6CB5B3A1" w14:textId="127A54D7" w:rsidR="00CB4061" w:rsidRPr="00A232BD" w:rsidRDefault="00CB4061" w:rsidP="00F20EB7">
      <w:pPr>
        <w:pStyle w:val="afff2"/>
      </w:pPr>
      <w:r w:rsidRPr="00A232BD">
        <w:lastRenderedPageBreak/>
        <w:t>П р и м е ч а н и е – Допускается подлинники аннулированных и замененных документов в бумажной форме представления складывать на форматы А4 и А3</w:t>
      </w:r>
      <w:r w:rsidR="000A0DFD" w:rsidRPr="00A232BD">
        <w:t xml:space="preserve"> </w:t>
      </w:r>
      <w:r w:rsidR="00497599" w:rsidRPr="00A232BD">
        <w:t>по ГОСТ Р 2.301</w:t>
      </w:r>
      <w:r w:rsidR="00296CA7" w:rsidRPr="00A232BD">
        <w:t>.</w:t>
      </w:r>
    </w:p>
    <w:p w14:paraId="152C6F81" w14:textId="4CAB67E2" w:rsidR="00927D18" w:rsidRPr="00A232BD" w:rsidRDefault="00927D18" w:rsidP="008513AC">
      <w:pPr>
        <w:pStyle w:val="2"/>
        <w:tabs>
          <w:tab w:val="clear" w:pos="7797"/>
        </w:tabs>
        <w:ind w:left="0"/>
      </w:pPr>
      <w:r w:rsidRPr="00A232BD">
        <w:t xml:space="preserve">Подлинники извещений хранят в порядке возрастания обозначения </w:t>
      </w:r>
      <w:r w:rsidR="00186776" w:rsidRPr="00A232BD">
        <w:t>извещений</w:t>
      </w:r>
      <w:r w:rsidRPr="00A232BD">
        <w:t>:</w:t>
      </w:r>
    </w:p>
    <w:p w14:paraId="64BE6ED2" w14:textId="71E2B805" w:rsidR="00927D18" w:rsidRPr="00A232BD" w:rsidRDefault="00927D18" w:rsidP="0088136C">
      <w:pPr>
        <w:pStyle w:val="a1"/>
        <w:widowControl w:val="0"/>
        <w:numPr>
          <w:ilvl w:val="2"/>
          <w:numId w:val="21"/>
        </w:numPr>
      </w:pPr>
      <w:r w:rsidRPr="00A232BD">
        <w:t>для документов в электронной форме представления – в автоматизированной системе</w:t>
      </w:r>
      <w:r w:rsidR="005B7D54" w:rsidRPr="00A232BD">
        <w:t>,</w:t>
      </w:r>
      <w:r w:rsidRPr="00A232BD">
        <w:t xml:space="preserve"> ДИ и ДПИ должны </w:t>
      </w:r>
      <w:r w:rsidR="00C43C58" w:rsidRPr="00A232BD">
        <w:t>хранит</w:t>
      </w:r>
      <w:r w:rsidR="00AF6E7F" w:rsidRPr="00A232BD">
        <w:t>ь</w:t>
      </w:r>
      <w:r w:rsidR="00C43C58" w:rsidRPr="00A232BD">
        <w:t>ся</w:t>
      </w:r>
      <w:r w:rsidRPr="00A232BD">
        <w:t xml:space="preserve"> </w:t>
      </w:r>
      <w:r w:rsidR="00D10097" w:rsidRPr="00A232BD">
        <w:t>совместно с</w:t>
      </w:r>
      <w:r w:rsidRPr="00A232BD">
        <w:t xml:space="preserve"> ИИ и ПИ соответственно;</w:t>
      </w:r>
    </w:p>
    <w:p w14:paraId="78AE48A6" w14:textId="21BA8BBC" w:rsidR="00927D18" w:rsidRPr="00A232BD" w:rsidRDefault="00927D18" w:rsidP="0088136C">
      <w:pPr>
        <w:pStyle w:val="a1"/>
        <w:widowControl w:val="0"/>
        <w:numPr>
          <w:ilvl w:val="2"/>
          <w:numId w:val="21"/>
        </w:numPr>
      </w:pPr>
      <w:r w:rsidRPr="00A232BD">
        <w:t xml:space="preserve">для документов в бумажной форме представления – для ИИ, ПИ, </w:t>
      </w:r>
      <w:proofErr w:type="gramStart"/>
      <w:r w:rsidRPr="00A232BD">
        <w:t>ПР</w:t>
      </w:r>
      <w:proofErr w:type="gramEnd"/>
      <w:r w:rsidRPr="00A232BD">
        <w:t xml:space="preserve"> </w:t>
      </w:r>
      <w:r w:rsidR="0054660A" w:rsidRPr="00A232BD">
        <w:t xml:space="preserve">уложенными в отдельные папки или переплетенные </w:t>
      </w:r>
      <w:r w:rsidRPr="00A232BD">
        <w:t xml:space="preserve">в отдельных альбомах с одновременным размещением дубликатов </w:t>
      </w:r>
      <w:r w:rsidR="00981AE1" w:rsidRPr="00A232BD">
        <w:t xml:space="preserve">извещений </w:t>
      </w:r>
      <w:r w:rsidRPr="00A232BD">
        <w:t>в автоматизированной системе с учетом 7.</w:t>
      </w:r>
      <w:r w:rsidR="00981AE1" w:rsidRPr="00A232BD">
        <w:t>3</w:t>
      </w:r>
      <w:r w:rsidRPr="00A232BD">
        <w:t>. ДИ и ДПИ должны храниться совместно с ИИ и ПИ</w:t>
      </w:r>
      <w:r w:rsidR="00C43C58" w:rsidRPr="00A232BD">
        <w:rPr>
          <w:strike/>
        </w:rPr>
        <w:t>,</w:t>
      </w:r>
      <w:r w:rsidRPr="00A232BD">
        <w:rPr>
          <w:strike/>
        </w:rPr>
        <w:t xml:space="preserve"> </w:t>
      </w:r>
      <w:r w:rsidRPr="00A232BD">
        <w:t xml:space="preserve">соответственно. При наличии приложений к извещениям в формате более А4 рекомендуется их складывать </w:t>
      </w:r>
      <w:r w:rsidR="00296CA7" w:rsidRPr="00A232BD">
        <w:t>по ГОСТ Р 2.301</w:t>
      </w:r>
      <w:r w:rsidRPr="00A232BD">
        <w:t xml:space="preserve">. </w:t>
      </w:r>
    </w:p>
    <w:p w14:paraId="4A0F4E4C" w14:textId="0168B1EF" w:rsidR="00D10097" w:rsidRPr="00A232BD" w:rsidRDefault="005B7D54" w:rsidP="008513AC">
      <w:pPr>
        <w:pStyle w:val="2"/>
        <w:tabs>
          <w:tab w:val="clear" w:pos="7797"/>
        </w:tabs>
        <w:ind w:left="0"/>
      </w:pPr>
      <w:r w:rsidRPr="00A232BD">
        <w:t>В одной о</w:t>
      </w:r>
      <w:r w:rsidR="00137167" w:rsidRPr="00A232BD">
        <w:t>рганизации, возможно,</w:t>
      </w:r>
      <w:r w:rsidRPr="00A232BD">
        <w:t xml:space="preserve"> </w:t>
      </w:r>
      <w:r w:rsidR="00D10097" w:rsidRPr="00A232BD">
        <w:t>хран</w:t>
      </w:r>
      <w:r w:rsidRPr="00A232BD">
        <w:t>ение</w:t>
      </w:r>
      <w:r w:rsidR="00D10097" w:rsidRPr="00A232BD">
        <w:t xml:space="preserve"> </w:t>
      </w:r>
      <w:r w:rsidRPr="00A232BD">
        <w:t xml:space="preserve">как </w:t>
      </w:r>
      <w:r w:rsidR="00D10097" w:rsidRPr="00A232BD">
        <w:t>контрольны</w:t>
      </w:r>
      <w:r w:rsidRPr="00A232BD">
        <w:t>х,</w:t>
      </w:r>
      <w:r w:rsidR="00D10097" w:rsidRPr="00A232BD">
        <w:t xml:space="preserve"> </w:t>
      </w:r>
      <w:r w:rsidRPr="00A232BD">
        <w:t xml:space="preserve">так </w:t>
      </w:r>
      <w:r w:rsidR="00D10097" w:rsidRPr="00A232BD">
        <w:t>и рабочи</w:t>
      </w:r>
      <w:r w:rsidRPr="00A232BD">
        <w:t>х</w:t>
      </w:r>
      <w:r w:rsidR="00D10097" w:rsidRPr="00A232BD">
        <w:t xml:space="preserve"> копи</w:t>
      </w:r>
      <w:r w:rsidRPr="00A232BD">
        <w:t>й</w:t>
      </w:r>
      <w:r w:rsidR="00D10097" w:rsidRPr="00A232BD">
        <w:t xml:space="preserve"> документов.</w:t>
      </w:r>
      <w:r w:rsidRPr="00A232BD">
        <w:t xml:space="preserve"> Контрольные копии абонентам не выдают и хранят отдельно от рабочих копий.</w:t>
      </w:r>
    </w:p>
    <w:p w14:paraId="056EF196" w14:textId="5FDDE96C" w:rsidR="00D10097" w:rsidRPr="00A232BD" w:rsidRDefault="00D10097" w:rsidP="008513AC">
      <w:pPr>
        <w:pStyle w:val="2"/>
        <w:tabs>
          <w:tab w:val="clear" w:pos="7797"/>
        </w:tabs>
        <w:ind w:left="0"/>
      </w:pPr>
      <w:r w:rsidRPr="00A232BD">
        <w:t>Контрольная копия служит для восстановления подлинника, изготовления рабочих копий, получения справок или сверки документации.</w:t>
      </w:r>
    </w:p>
    <w:p w14:paraId="0C36BE1E" w14:textId="29006586" w:rsidR="00D10097" w:rsidRPr="00A232BD" w:rsidRDefault="00D10097" w:rsidP="00A232BD">
      <w:pPr>
        <w:pStyle w:val="a1"/>
        <w:numPr>
          <w:ilvl w:val="0"/>
          <w:numId w:val="0"/>
        </w:numPr>
        <w:ind w:firstLine="567"/>
      </w:pPr>
      <w:r w:rsidRPr="00A232BD">
        <w:t>При наличии автоматизированной системы, электронн</w:t>
      </w:r>
      <w:r w:rsidR="009D3959" w:rsidRPr="00A232BD">
        <w:t>ый</w:t>
      </w:r>
      <w:r w:rsidRPr="00A232BD">
        <w:t xml:space="preserve"> дубликат документа, размещенный в ней, выполняет роль контрольной копии.</w:t>
      </w:r>
    </w:p>
    <w:p w14:paraId="63F94467" w14:textId="77777777" w:rsidR="000F73B4" w:rsidRPr="00A232BD" w:rsidRDefault="00D10097" w:rsidP="008513AC">
      <w:pPr>
        <w:pStyle w:val="2"/>
        <w:tabs>
          <w:tab w:val="clear" w:pos="7797"/>
        </w:tabs>
        <w:ind w:left="0"/>
      </w:pPr>
      <w:r w:rsidRPr="00A232BD">
        <w:t xml:space="preserve">При использовании контрольных копий в бумажной форме представления на лицевой стороне каждого листа на видном месте ставят штамп «КОНТРОЛЬНЫЙ ЭКЗЕМПЛЯР» (за исключением контрольных копий типографских изданий и сброшюрованных текстовых документов, на которых штамп ставят только на обложке и на титульном или первом листе). </w:t>
      </w:r>
    </w:p>
    <w:p w14:paraId="3E039514" w14:textId="67773A02" w:rsidR="000F73B4" w:rsidRPr="00A232BD" w:rsidRDefault="000F73B4" w:rsidP="008513AC">
      <w:pPr>
        <w:pStyle w:val="2"/>
        <w:tabs>
          <w:tab w:val="clear" w:pos="7797"/>
        </w:tabs>
        <w:ind w:left="0"/>
      </w:pPr>
      <w:r w:rsidRPr="00A232BD">
        <w:t xml:space="preserve">Копии документов в бумажной форме представления, изъятые из обращения вследствие прекращения производства изделия, а также копии документов, аннулированных или замененных в связи с внесением изменений, уничтожают после составления акта об уничтожении или описи копий. </w:t>
      </w:r>
    </w:p>
    <w:p w14:paraId="2A7AFB01" w14:textId="0F4386F2" w:rsidR="000F73B4" w:rsidRPr="00A232BD" w:rsidRDefault="000F73B4" w:rsidP="000F73B4">
      <w:pPr>
        <w:pStyle w:val="a1"/>
        <w:widowControl w:val="0"/>
        <w:numPr>
          <w:ilvl w:val="0"/>
          <w:numId w:val="0"/>
        </w:numPr>
        <w:ind w:firstLine="567"/>
      </w:pPr>
      <w:r w:rsidRPr="00A232BD">
        <w:t xml:space="preserve">Копии документов, переданные внешним абонентам в электронной форме представления и размещенные в автоматизированной системе, изымают из обращения путем ограничения доступа к таким документам.  </w:t>
      </w:r>
    </w:p>
    <w:p w14:paraId="4AFC2DEE" w14:textId="287ECB62" w:rsidR="000F73B4" w:rsidRPr="00A232BD" w:rsidRDefault="000F73B4" w:rsidP="008513AC">
      <w:pPr>
        <w:pStyle w:val="2"/>
        <w:tabs>
          <w:tab w:val="clear" w:pos="7797"/>
        </w:tabs>
        <w:ind w:left="0"/>
        <w:rPr>
          <w:rFonts w:eastAsiaTheme="minorEastAsia" w:cstheme="minorBidi"/>
          <w:szCs w:val="22"/>
        </w:rPr>
      </w:pPr>
      <w:r w:rsidRPr="00A232BD">
        <w:t xml:space="preserve">Утерянные экземпляры рабочих копий списывают после составления акта об утере и снятии с абонентского учета этих копий.  </w:t>
      </w:r>
      <w:r w:rsidRPr="00A232BD">
        <w:rPr>
          <w:rFonts w:eastAsiaTheme="minorEastAsia" w:cstheme="minorBidi"/>
          <w:szCs w:val="22"/>
        </w:rPr>
        <w:t xml:space="preserve"> </w:t>
      </w:r>
    </w:p>
    <w:p w14:paraId="477AD1C3" w14:textId="2C9CAD69" w:rsidR="000F73B4" w:rsidRPr="00A232BD" w:rsidRDefault="000F73B4" w:rsidP="008513AC">
      <w:pPr>
        <w:pStyle w:val="2"/>
        <w:tabs>
          <w:tab w:val="clear" w:pos="7797"/>
        </w:tabs>
        <w:ind w:left="0"/>
      </w:pPr>
      <w:r w:rsidRPr="00A232BD">
        <w:t xml:space="preserve">Передачу документации внешним абонентам рекомендуется осуществлять в виде копий документов в электронной форме представления с использованием </w:t>
      </w:r>
      <w:r w:rsidRPr="00A232BD">
        <w:lastRenderedPageBreak/>
        <w:t>автоматизированной системы по ГОСТ Р 2.511.</w:t>
      </w:r>
    </w:p>
    <w:p w14:paraId="4DCDF88F" w14:textId="4FCEF63C" w:rsidR="000F73B4" w:rsidRPr="00A232BD" w:rsidRDefault="000F73B4" w:rsidP="000F73B4">
      <w:pPr>
        <w:pStyle w:val="a1"/>
        <w:widowControl w:val="0"/>
        <w:numPr>
          <w:ilvl w:val="0"/>
          <w:numId w:val="0"/>
        </w:numPr>
        <w:ind w:firstLine="567"/>
      </w:pPr>
      <w:r w:rsidRPr="00A232BD">
        <w:t xml:space="preserve">По согласованию сторон </w:t>
      </w:r>
      <w:r w:rsidR="001163D1" w:rsidRPr="00A232BD">
        <w:t xml:space="preserve">допускается передача </w:t>
      </w:r>
      <w:r w:rsidRPr="00A232BD">
        <w:t>документаци</w:t>
      </w:r>
      <w:r w:rsidR="001163D1" w:rsidRPr="00A232BD">
        <w:t>и</w:t>
      </w:r>
      <w:r w:rsidRPr="00A232BD">
        <w:t xml:space="preserve"> в бумажной форме представления. </w:t>
      </w:r>
    </w:p>
    <w:p w14:paraId="1466A2EE" w14:textId="3808E34F" w:rsidR="00927D18" w:rsidRPr="00A232BD" w:rsidRDefault="008358A2" w:rsidP="00684A9F">
      <w:pPr>
        <w:pStyle w:val="1"/>
      </w:pPr>
      <w:bookmarkStart w:id="68" w:name="_Toc233874073"/>
      <w:r w:rsidRPr="00A232BD">
        <w:t xml:space="preserve">Использование </w:t>
      </w:r>
      <w:r w:rsidR="00927D18" w:rsidRPr="00A232BD">
        <w:t>документов по назначению</w:t>
      </w:r>
      <w:bookmarkEnd w:id="68"/>
    </w:p>
    <w:p w14:paraId="7FBDDA5B" w14:textId="32F9B0E7" w:rsidR="003023AD" w:rsidRPr="00A232BD" w:rsidRDefault="003023AD" w:rsidP="003023AD">
      <w:pPr>
        <w:pStyle w:val="2"/>
        <w:tabs>
          <w:tab w:val="clear" w:pos="7797"/>
        </w:tabs>
        <w:ind w:left="0"/>
      </w:pPr>
      <w:r w:rsidRPr="00A232BD">
        <w:t>Использование документа по назначению выполняется с целью:</w:t>
      </w:r>
    </w:p>
    <w:p w14:paraId="316EDC9B" w14:textId="77777777" w:rsidR="003023AD" w:rsidRPr="00A232BD" w:rsidRDefault="003023AD" w:rsidP="0088136C">
      <w:pPr>
        <w:pStyle w:val="a1"/>
        <w:widowControl w:val="0"/>
        <w:numPr>
          <w:ilvl w:val="2"/>
          <w:numId w:val="20"/>
        </w:numPr>
      </w:pPr>
      <w:r w:rsidRPr="00A232BD">
        <w:t xml:space="preserve">разработки других документов; </w:t>
      </w:r>
    </w:p>
    <w:p w14:paraId="0511F06B" w14:textId="77777777" w:rsidR="003023AD" w:rsidRPr="00A232BD" w:rsidRDefault="003023AD" w:rsidP="0088136C">
      <w:pPr>
        <w:pStyle w:val="a1"/>
        <w:widowControl w:val="0"/>
        <w:numPr>
          <w:ilvl w:val="2"/>
          <w:numId w:val="20"/>
        </w:numPr>
      </w:pPr>
      <w:r w:rsidRPr="00A232BD">
        <w:t>изготовления и ремонта изделий;</w:t>
      </w:r>
    </w:p>
    <w:p w14:paraId="2DA72186" w14:textId="0337614C" w:rsidR="003023AD" w:rsidRPr="00A232BD" w:rsidRDefault="003023AD" w:rsidP="0088136C">
      <w:pPr>
        <w:pStyle w:val="a1"/>
        <w:widowControl w:val="0"/>
        <w:numPr>
          <w:ilvl w:val="2"/>
          <w:numId w:val="20"/>
        </w:numPr>
      </w:pPr>
      <w:r w:rsidRPr="00A232BD">
        <w:t xml:space="preserve">выполнение </w:t>
      </w:r>
      <w:r w:rsidR="001D1B5A" w:rsidRPr="00A232BD">
        <w:t xml:space="preserve">иных </w:t>
      </w:r>
      <w:r w:rsidRPr="00A232BD">
        <w:t>процессов в соответствии с требованиями, изложенными в документе.</w:t>
      </w:r>
    </w:p>
    <w:p w14:paraId="65D4FD7C" w14:textId="77777777" w:rsidR="00825FE7" w:rsidRPr="00A232BD" w:rsidRDefault="00825FE7" w:rsidP="008513AC">
      <w:pPr>
        <w:pStyle w:val="2"/>
        <w:tabs>
          <w:tab w:val="clear" w:pos="7797"/>
        </w:tabs>
        <w:ind w:left="0"/>
      </w:pPr>
      <w:r w:rsidRPr="00A232BD">
        <w:t>Для использования документа по назначению применяются р</w:t>
      </w:r>
      <w:r w:rsidR="005A7639" w:rsidRPr="00A232BD">
        <w:t xml:space="preserve">абочие копии документов. </w:t>
      </w:r>
    </w:p>
    <w:p w14:paraId="73FB6D49" w14:textId="57220FC7" w:rsidR="00825FE7" w:rsidRPr="00A232BD" w:rsidRDefault="00825FE7" w:rsidP="008513AC">
      <w:pPr>
        <w:pStyle w:val="2"/>
        <w:tabs>
          <w:tab w:val="clear" w:pos="7797"/>
        </w:tabs>
        <w:ind w:left="0"/>
      </w:pPr>
      <w:r w:rsidRPr="00A232BD">
        <w:t xml:space="preserve">Создание рабочих копий производится путем непосредственного копирования подлинника* без изменения формы представления или выпуском альтернативного представления </w:t>
      </w:r>
      <w:r w:rsidR="00F33BAA" w:rsidRPr="00A232BD">
        <w:t xml:space="preserve">документа </w:t>
      </w:r>
      <w:r w:rsidRPr="00A232BD">
        <w:t>по ГОСТ Р 2.531</w:t>
      </w:r>
      <w:r w:rsidR="00F33BAA" w:rsidRPr="00A232BD">
        <w:t xml:space="preserve">. </w:t>
      </w:r>
    </w:p>
    <w:p w14:paraId="2C179E89" w14:textId="0D44C409" w:rsidR="005A7639" w:rsidRPr="00A232BD" w:rsidRDefault="005A7639" w:rsidP="008513AC">
      <w:pPr>
        <w:pStyle w:val="2"/>
        <w:tabs>
          <w:tab w:val="clear" w:pos="7797"/>
        </w:tabs>
        <w:ind w:left="0"/>
      </w:pPr>
      <w:r w:rsidRPr="00A232BD">
        <w:t xml:space="preserve">Число рабочих копий, находящихся в обращении, и места их хранения (выдачи-приемки) устанавливает организация.  </w:t>
      </w:r>
    </w:p>
    <w:p w14:paraId="1D496757" w14:textId="77777777" w:rsidR="0028200D" w:rsidRPr="00A232BD" w:rsidRDefault="0028200D" w:rsidP="00A232BD">
      <w:pPr>
        <w:pStyle w:val="2"/>
        <w:tabs>
          <w:tab w:val="clear" w:pos="7797"/>
        </w:tabs>
        <w:ind w:left="0"/>
      </w:pPr>
      <w:r w:rsidRPr="00A232BD">
        <w:t>Копии документов в бумажной форме хранят как россыпью (полистно), так и вложенными в папки или, при необходимости, сброшюрованными в альбомы.</w:t>
      </w:r>
    </w:p>
    <w:p w14:paraId="240E36AF" w14:textId="421098D9" w:rsidR="0028200D" w:rsidRPr="00A232BD" w:rsidRDefault="0028200D" w:rsidP="00A232BD">
      <w:pPr>
        <w:pStyle w:val="2"/>
        <w:tabs>
          <w:tab w:val="clear" w:pos="7797"/>
        </w:tabs>
        <w:ind w:left="0"/>
      </w:pPr>
      <w:r w:rsidRPr="00A232BD">
        <w:t xml:space="preserve"> Для удобства хранения копии документов складывают на форматы А4 или АЗ в соответствии ГОСТ Р 2.301.</w:t>
      </w:r>
    </w:p>
    <w:p w14:paraId="5B0EBDCA" w14:textId="58150037" w:rsidR="0028200D" w:rsidRPr="00A232BD" w:rsidRDefault="0028200D" w:rsidP="00A232BD">
      <w:pPr>
        <w:pStyle w:val="2"/>
        <w:tabs>
          <w:tab w:val="clear" w:pos="7797"/>
        </w:tabs>
        <w:ind w:left="0"/>
      </w:pPr>
      <w:r w:rsidRPr="00A232BD">
        <w:t xml:space="preserve">  Копии документов в бумажной форме представления на изделие укладывают в папки (альбомы) в пределах изделия или в пределах рационально выбранных составных частей изделия. Копии укладывают в следующей последовательности:</w:t>
      </w:r>
    </w:p>
    <w:p w14:paraId="5F93C6CC" w14:textId="77777777" w:rsidR="0028200D" w:rsidRPr="00A232BD" w:rsidRDefault="0028200D" w:rsidP="00A232BD">
      <w:pPr>
        <w:pStyle w:val="a1"/>
        <w:widowControl w:val="0"/>
        <w:numPr>
          <w:ilvl w:val="2"/>
          <w:numId w:val="15"/>
        </w:numPr>
      </w:pPr>
      <w:r w:rsidRPr="00A232BD">
        <w:t>спецификация изделия;</w:t>
      </w:r>
    </w:p>
    <w:p w14:paraId="433E66D6" w14:textId="77777777" w:rsidR="0028200D" w:rsidRPr="00A232BD" w:rsidRDefault="0028200D" w:rsidP="00A232BD">
      <w:pPr>
        <w:pStyle w:val="a1"/>
        <w:widowControl w:val="0"/>
        <w:numPr>
          <w:ilvl w:val="2"/>
          <w:numId w:val="15"/>
        </w:numPr>
      </w:pPr>
      <w:r w:rsidRPr="00A232BD">
        <w:t>документы основного комплекта изделия (в порядке записи их в спецификации);</w:t>
      </w:r>
    </w:p>
    <w:p w14:paraId="4BFBFAB4" w14:textId="77777777" w:rsidR="0028200D" w:rsidRPr="00A232BD" w:rsidRDefault="0028200D" w:rsidP="00A232BD">
      <w:pPr>
        <w:pStyle w:val="a1"/>
        <w:widowControl w:val="0"/>
        <w:numPr>
          <w:ilvl w:val="2"/>
          <w:numId w:val="15"/>
        </w:numPr>
      </w:pPr>
      <w:r w:rsidRPr="00A232BD">
        <w:t>3) спецификации составных частей изделия и документы основного комплекта составных частей изделия (в порядке возрастания обозначений). Документы основного комплекта составных частей изделия помещают после спецификации в порядке их записи в спецификации;</w:t>
      </w:r>
    </w:p>
    <w:p w14:paraId="1CCDB8DD" w14:textId="77777777" w:rsidR="0028200D" w:rsidRPr="00A232BD" w:rsidRDefault="0028200D" w:rsidP="00A232BD">
      <w:pPr>
        <w:pStyle w:val="a1"/>
        <w:widowControl w:val="0"/>
        <w:numPr>
          <w:ilvl w:val="2"/>
          <w:numId w:val="15"/>
        </w:numPr>
      </w:pPr>
      <w:r w:rsidRPr="00A232BD">
        <w:t>4) чертежи деталей, записанные в спецификации основного изделия, и всех его составных частей (в порядке возрастания обозначений).</w:t>
      </w:r>
    </w:p>
    <w:p w14:paraId="1B39B83A" w14:textId="77777777" w:rsidR="0028200D" w:rsidRPr="00A232BD" w:rsidRDefault="0028200D" w:rsidP="00A232BD">
      <w:pPr>
        <w:pStyle w:val="2"/>
        <w:widowControl/>
        <w:tabs>
          <w:tab w:val="clear" w:pos="7797"/>
        </w:tabs>
        <w:ind w:left="0"/>
      </w:pPr>
      <w:r w:rsidRPr="00A232BD">
        <w:lastRenderedPageBreak/>
        <w:t xml:space="preserve">    Если на деталь (кроме чертежа) выпущены другие документы, то их помещают после чертежа деталей (в порядке записи их в спецификации).</w:t>
      </w:r>
    </w:p>
    <w:p w14:paraId="105D368E" w14:textId="4DCC8331" w:rsidR="0028200D" w:rsidRPr="00A232BD" w:rsidRDefault="0028200D" w:rsidP="00A232BD">
      <w:pPr>
        <w:pStyle w:val="2"/>
        <w:tabs>
          <w:tab w:val="clear" w:pos="7797"/>
        </w:tabs>
        <w:ind w:left="0"/>
      </w:pPr>
      <w:r w:rsidRPr="00A232BD">
        <w:t>Комплект копий документов укладывают в папки или брошюруют в альбомы, при этом в одну папку (альбом) помещают все документы, разработанные на одно изделие или несколько изделий, или рационально выбранную составную часть изделия.</w:t>
      </w:r>
    </w:p>
    <w:p w14:paraId="772F5B8A" w14:textId="432C36BC" w:rsidR="0028200D" w:rsidRPr="00A232BD" w:rsidRDefault="0028200D" w:rsidP="00A232BD">
      <w:pPr>
        <w:pStyle w:val="2"/>
        <w:tabs>
          <w:tab w:val="clear" w:pos="7797"/>
        </w:tabs>
        <w:ind w:left="0"/>
      </w:pPr>
      <w:r w:rsidRPr="00A232BD">
        <w:t>При необходимости в одну папку (альбом) допускается помещать документы по отдельным методам обработки и сборки изделия.</w:t>
      </w:r>
      <w:r w:rsidR="003547B9" w:rsidRPr="00A232BD">
        <w:t xml:space="preserve"> </w:t>
      </w:r>
      <w:r w:rsidRPr="00A232BD">
        <w:t>В одну папку (альбом) укладывают не более 200 листов документов, приведенных к формату А4.</w:t>
      </w:r>
    </w:p>
    <w:p w14:paraId="6ED7BA1C" w14:textId="2E33EE44" w:rsidR="0028200D" w:rsidRPr="00A232BD" w:rsidRDefault="0028200D" w:rsidP="00A232BD">
      <w:pPr>
        <w:pStyle w:val="2"/>
        <w:tabs>
          <w:tab w:val="clear" w:pos="7797"/>
        </w:tabs>
        <w:ind w:left="0"/>
      </w:pPr>
      <w:r w:rsidRPr="00A232BD">
        <w:t>При большом количестве документов их разделяют на части и укладывают в несколько папок (альбомов). На этикетках папок (альбомов) или на их обложках указывают номер данной части, общее количество частей и номер экземпляра папки (альбома).</w:t>
      </w:r>
    </w:p>
    <w:p w14:paraId="650BC379" w14:textId="11B9B4DE" w:rsidR="0028200D" w:rsidRPr="00A232BD" w:rsidRDefault="003547B9" w:rsidP="00A232BD">
      <w:pPr>
        <w:pStyle w:val="2"/>
        <w:tabs>
          <w:tab w:val="clear" w:pos="7797"/>
        </w:tabs>
        <w:ind w:left="0"/>
      </w:pPr>
      <w:r w:rsidRPr="00A232BD">
        <w:t>Д</w:t>
      </w:r>
      <w:r w:rsidR="0028200D" w:rsidRPr="00A232BD">
        <w:t>опускается в каждой папке (альбоме) предусматривать опись, в которой перечисляют последовательность их расположения все находящиеся в ней документы.</w:t>
      </w:r>
    </w:p>
    <w:p w14:paraId="0F56EA2D" w14:textId="466522D4" w:rsidR="0028200D" w:rsidRPr="00A232BD" w:rsidRDefault="0028200D" w:rsidP="00A232BD">
      <w:pPr>
        <w:pStyle w:val="2"/>
        <w:tabs>
          <w:tab w:val="clear" w:pos="7797"/>
        </w:tabs>
        <w:ind w:left="0"/>
      </w:pPr>
      <w:r w:rsidRPr="00A232BD">
        <w:t>Подразделению-разработчику документов для осуществления сопровождения производства и актуализации документов выделяют (при необходимости) экземпляр бумажных копий соответствующих документов. На лицевой стороне каждого листа копий (при хранении их россыпью) или на видном месте папки (альбома) ставят штамп "ЭКЗЕМПЛЯР КОНСТРУКТОРА" или "ЭКЗЕМПЛЯР</w:t>
      </w:r>
      <w:r w:rsidR="003547B9" w:rsidRPr="00A232BD">
        <w:t xml:space="preserve"> </w:t>
      </w:r>
      <w:r w:rsidRPr="00A232BD">
        <w:t>ТЕХНОЛОГА", приведенный в приложении В.</w:t>
      </w:r>
    </w:p>
    <w:p w14:paraId="29F574AC" w14:textId="7FB63944" w:rsidR="009C4B74" w:rsidRPr="00A232BD" w:rsidRDefault="005A7639" w:rsidP="008513AC">
      <w:pPr>
        <w:pStyle w:val="2"/>
        <w:tabs>
          <w:tab w:val="clear" w:pos="7797"/>
        </w:tabs>
        <w:ind w:left="0"/>
      </w:pPr>
      <w:r w:rsidRPr="00A232BD">
        <w:t>Рекомендуется минимизировать количество рабочих копий в бумажной форме представления, находящихся в обращении внутри организации, путем предоставления регламентированного доступа внутренним абонентам к автоматизированной системе для непосредственной работы с документами, находящим</w:t>
      </w:r>
      <w:r w:rsidR="008D5452" w:rsidRPr="00A232BD">
        <w:t>и</w:t>
      </w:r>
      <w:r w:rsidRPr="00A232BD">
        <w:t xml:space="preserve">ся в электронной форме представления. Рекомендуется изымать из обращения рабочие копии документов в бумажной форме представления не используемые для непосредственного обслуживания производства. </w:t>
      </w:r>
    </w:p>
    <w:p w14:paraId="6D61D93E" w14:textId="0469478C" w:rsidR="00927D18" w:rsidRPr="00A232BD" w:rsidRDefault="009C4B74" w:rsidP="008513AC">
      <w:pPr>
        <w:pStyle w:val="2"/>
        <w:tabs>
          <w:tab w:val="clear" w:pos="7797"/>
        </w:tabs>
        <w:ind w:left="0"/>
      </w:pPr>
      <w:r w:rsidRPr="00A232BD">
        <w:t>При изменении документов р</w:t>
      </w:r>
      <w:r w:rsidR="00927D18" w:rsidRPr="00A232BD">
        <w:t>анее выданные дубликаты и копии в бумажной форме представления должны быть изъяты из оборота, а внутренние и внешние абоненты уведомлены об изменении</w:t>
      </w:r>
      <w:r w:rsidR="00145F6D" w:rsidRPr="00A232BD">
        <w:t xml:space="preserve"> и</w:t>
      </w:r>
      <w:r w:rsidR="00927D18" w:rsidRPr="00A232BD">
        <w:t>/</w:t>
      </w:r>
      <w:r w:rsidR="00145F6D" w:rsidRPr="00A232BD">
        <w:t xml:space="preserve">или </w:t>
      </w:r>
      <w:r w:rsidR="00927D18" w:rsidRPr="00A232BD">
        <w:t>аннулировании документов. Рекомендуется внешним абонентам направлять вместе с извещением об изменении документов полную копию документа вне зависимости от способа внесения изменений</w:t>
      </w:r>
      <w:r w:rsidR="008513AC" w:rsidRPr="00A232BD">
        <w:t>.</w:t>
      </w:r>
    </w:p>
    <w:p w14:paraId="2A0B1F7D" w14:textId="2E8326BE" w:rsidR="009C4B74" w:rsidRPr="00A232BD" w:rsidRDefault="009C4B74" w:rsidP="009C4B74">
      <w:pPr>
        <w:pStyle w:val="1"/>
      </w:pPr>
      <w:bookmarkStart w:id="69" w:name="_Toc233874074"/>
      <w:r w:rsidRPr="00A232BD">
        <w:lastRenderedPageBreak/>
        <w:t>Обращение документов</w:t>
      </w:r>
      <w:r w:rsidR="007056D4" w:rsidRPr="00A232BD">
        <w:t xml:space="preserve"> между </w:t>
      </w:r>
      <w:r w:rsidRPr="00A232BD">
        <w:t>организаци</w:t>
      </w:r>
      <w:r w:rsidR="007056D4" w:rsidRPr="00A232BD">
        <w:t>ями</w:t>
      </w:r>
      <w:bookmarkEnd w:id="69"/>
    </w:p>
    <w:p w14:paraId="50F67907" w14:textId="6204C76B" w:rsidR="00657443" w:rsidRPr="00A232BD" w:rsidRDefault="00536816" w:rsidP="008513AC">
      <w:pPr>
        <w:pStyle w:val="2"/>
        <w:tabs>
          <w:tab w:val="clear" w:pos="7797"/>
        </w:tabs>
        <w:ind w:left="0"/>
      </w:pPr>
      <w:r w:rsidRPr="00A232BD">
        <w:t>У</w:t>
      </w:r>
      <w:r w:rsidR="00657443" w:rsidRPr="00A232BD">
        <w:t xml:space="preserve">чет копий </w:t>
      </w:r>
      <w:r w:rsidR="00B569A6" w:rsidRPr="00A232BD">
        <w:t xml:space="preserve">и дубликатов </w:t>
      </w:r>
      <w:r w:rsidR="00657443" w:rsidRPr="00A232BD">
        <w:t xml:space="preserve">документов, поступающих от других организаций, осуществляют в соответствии с </w:t>
      </w:r>
      <w:r w:rsidR="001D1B5A" w:rsidRPr="00A232BD">
        <w:t xml:space="preserve">правилами </w:t>
      </w:r>
      <w:r w:rsidRPr="00A232BD">
        <w:t>раздела 5</w:t>
      </w:r>
      <w:r w:rsidR="00657443" w:rsidRPr="00A232BD">
        <w:t>.</w:t>
      </w:r>
      <w:r w:rsidR="0099477D" w:rsidRPr="00A232BD">
        <w:t xml:space="preserve"> На каждую регистрируемую копию в бумажной форме наносят </w:t>
      </w:r>
      <w:r w:rsidR="0099477D" w:rsidRPr="00C863C8">
        <w:t xml:space="preserve">штамп </w:t>
      </w:r>
      <w:r w:rsidR="00CD6CCF" w:rsidRPr="00C863C8">
        <w:t>(образцы штампов приведены в приложении В)</w:t>
      </w:r>
      <w:r w:rsidR="00C863C8">
        <w:t xml:space="preserve"> </w:t>
      </w:r>
      <w:r w:rsidR="0099477D" w:rsidRPr="00C863C8">
        <w:t xml:space="preserve">с указанием инвентарного номера, </w:t>
      </w:r>
      <w:r w:rsidR="001D1B5A" w:rsidRPr="00C863C8">
        <w:t>присвоенного организацией – получате</w:t>
      </w:r>
      <w:r w:rsidR="001D1B5A" w:rsidRPr="00A232BD">
        <w:t xml:space="preserve">лем документа (см. 5.3.3), </w:t>
      </w:r>
      <w:r w:rsidR="0099477D" w:rsidRPr="00A232BD">
        <w:t>номера экземпляра и даты регистрации</w:t>
      </w:r>
      <w:r w:rsidR="001D1B5A" w:rsidRPr="00A232BD">
        <w:t xml:space="preserve"> документа</w:t>
      </w:r>
      <w:r w:rsidR="0099477D" w:rsidRPr="00A232BD">
        <w:t xml:space="preserve">. </w:t>
      </w:r>
      <w:r w:rsidR="001D1B5A" w:rsidRPr="00A232BD">
        <w:t>При получении копии или дубликата документа с уже нанесенным при их изготовлении номером экземпляра допускается в штампе номер копии повторно не указывать</w:t>
      </w:r>
      <w:r w:rsidR="00CD6CCF" w:rsidRPr="00A232BD">
        <w:t xml:space="preserve"> документа.</w:t>
      </w:r>
    </w:p>
    <w:p w14:paraId="746CC88E" w14:textId="32A756BD" w:rsidR="00965307" w:rsidRPr="00A232BD" w:rsidRDefault="008438B4" w:rsidP="008513AC">
      <w:pPr>
        <w:pStyle w:val="2"/>
        <w:tabs>
          <w:tab w:val="clear" w:pos="7797"/>
        </w:tabs>
        <w:ind w:left="0"/>
      </w:pPr>
      <w:r w:rsidRPr="00A232BD">
        <w:t xml:space="preserve">Хранение полученных копий документов </w:t>
      </w:r>
      <w:r w:rsidR="001D1B5A" w:rsidRPr="00A232BD">
        <w:t xml:space="preserve">осуществляют в </w:t>
      </w:r>
      <w:r w:rsidRPr="00A232BD">
        <w:t xml:space="preserve">соответствии с </w:t>
      </w:r>
      <w:r w:rsidR="001D1B5A" w:rsidRPr="00A232BD">
        <w:t xml:space="preserve">правилами </w:t>
      </w:r>
      <w:r w:rsidR="00536816" w:rsidRPr="00A232BD">
        <w:t>раздела 6.</w:t>
      </w:r>
      <w:r w:rsidRPr="00A232BD">
        <w:t xml:space="preserve"> </w:t>
      </w:r>
    </w:p>
    <w:p w14:paraId="596D1B45" w14:textId="582DA109" w:rsidR="009C4B74" w:rsidRPr="00A232BD" w:rsidRDefault="00965307" w:rsidP="00965307">
      <w:pPr>
        <w:pStyle w:val="afff2"/>
      </w:pPr>
      <w:r w:rsidRPr="00A232BD">
        <w:rPr>
          <w:spacing w:val="40"/>
        </w:rPr>
        <w:t>Примечание</w:t>
      </w:r>
      <w:r w:rsidRPr="00A232BD">
        <w:t xml:space="preserve"> – Допускается п</w:t>
      </w:r>
      <w:r w:rsidR="008438B4" w:rsidRPr="00A232BD">
        <w:t xml:space="preserve">осле размещения </w:t>
      </w:r>
      <w:r w:rsidRPr="00A232BD">
        <w:t xml:space="preserve">полученной </w:t>
      </w:r>
      <w:r w:rsidR="008438B4" w:rsidRPr="00A232BD">
        <w:t>копи</w:t>
      </w:r>
      <w:r w:rsidRPr="00A232BD">
        <w:t>и</w:t>
      </w:r>
      <w:r w:rsidR="008438B4" w:rsidRPr="00A232BD">
        <w:t xml:space="preserve"> </w:t>
      </w:r>
      <w:r w:rsidR="00020183" w:rsidRPr="00A232BD">
        <w:t xml:space="preserve">документа </w:t>
      </w:r>
      <w:r w:rsidR="008438B4" w:rsidRPr="00A232BD">
        <w:t xml:space="preserve">в автоматизированной системе хранения организации-держателя копии </w:t>
      </w:r>
      <w:r w:rsidRPr="00A232BD">
        <w:t xml:space="preserve">полученную </w:t>
      </w:r>
      <w:r w:rsidR="008438B4" w:rsidRPr="00A232BD">
        <w:t>бумажн</w:t>
      </w:r>
      <w:r w:rsidRPr="00A232BD">
        <w:t>ую копию или полученный</w:t>
      </w:r>
      <w:r w:rsidR="008438B4" w:rsidRPr="00A232BD">
        <w:t xml:space="preserve"> ЭН </w:t>
      </w:r>
      <w:r w:rsidR="00B52121" w:rsidRPr="00A232BD">
        <w:t>уничтож</w:t>
      </w:r>
      <w:r w:rsidRPr="00A232BD">
        <w:t xml:space="preserve">ить с </w:t>
      </w:r>
      <w:r w:rsidR="00B52121" w:rsidRPr="00A232BD">
        <w:t>составлени</w:t>
      </w:r>
      <w:r w:rsidRPr="00A232BD">
        <w:t>ем</w:t>
      </w:r>
      <w:r w:rsidR="00B52121" w:rsidRPr="00A232BD">
        <w:t xml:space="preserve"> акта об уничтожении.</w:t>
      </w:r>
      <w:r w:rsidR="008438B4" w:rsidRPr="00A232BD">
        <w:t xml:space="preserve"> </w:t>
      </w:r>
    </w:p>
    <w:p w14:paraId="253B0D89" w14:textId="325D47C3" w:rsidR="008438B4" w:rsidRPr="00A232BD" w:rsidRDefault="009C4B74" w:rsidP="008513AC">
      <w:pPr>
        <w:pStyle w:val="2"/>
        <w:tabs>
          <w:tab w:val="clear" w:pos="7797"/>
        </w:tabs>
        <w:ind w:left="0"/>
      </w:pPr>
      <w:r w:rsidRPr="00A232BD">
        <w:t>Размещенная в автоматизированной системе хранения копия документа получает статус контрольной копии и может использоваться для изготовления рабочих копий для непосредственного обеспечения производства без права передачи в другие организации.</w:t>
      </w:r>
    </w:p>
    <w:p w14:paraId="5F04A080" w14:textId="214F5686" w:rsidR="008438B4" w:rsidRPr="00A232BD" w:rsidRDefault="008438B4" w:rsidP="008513AC">
      <w:pPr>
        <w:pStyle w:val="2"/>
        <w:tabs>
          <w:tab w:val="clear" w:pos="7797"/>
        </w:tabs>
        <w:ind w:left="0"/>
      </w:pPr>
      <w:r w:rsidRPr="00A232BD">
        <w:t xml:space="preserve">В случае прекращения </w:t>
      </w:r>
      <w:r w:rsidR="00B52121" w:rsidRPr="00A232BD">
        <w:t>использования</w:t>
      </w:r>
      <w:r w:rsidRPr="00A232BD">
        <w:t xml:space="preserve"> копи</w:t>
      </w:r>
      <w:r w:rsidR="00C10F3A" w:rsidRPr="00A232BD">
        <w:t>и</w:t>
      </w:r>
      <w:r w:rsidRPr="00A232BD">
        <w:t xml:space="preserve"> </w:t>
      </w:r>
      <w:r w:rsidR="00C10F3A" w:rsidRPr="00A232BD">
        <w:t xml:space="preserve">документа </w:t>
      </w:r>
      <w:r w:rsidRPr="00A232BD">
        <w:t>организация</w:t>
      </w:r>
      <w:r w:rsidR="00B52121" w:rsidRPr="00A232BD">
        <w:t>-держатель копии</w:t>
      </w:r>
      <w:r w:rsidRPr="00A232BD">
        <w:t xml:space="preserve"> изымает </w:t>
      </w:r>
      <w:r w:rsidR="00C10F3A" w:rsidRPr="00A232BD">
        <w:t xml:space="preserve">ее </w:t>
      </w:r>
      <w:r w:rsidRPr="00A232BD">
        <w:t xml:space="preserve">из обращения и ставит в известность организацию-держателя подлинника для снятия </w:t>
      </w:r>
      <w:r w:rsidR="00C10F3A" w:rsidRPr="00A232BD">
        <w:t xml:space="preserve">копии </w:t>
      </w:r>
      <w:r w:rsidRPr="00A232BD">
        <w:t>с учета.</w:t>
      </w:r>
    </w:p>
    <w:p w14:paraId="685ED933" w14:textId="5337D512" w:rsidR="00C41458" w:rsidRPr="00A232BD" w:rsidRDefault="00944A6D" w:rsidP="00A232BD">
      <w:pPr>
        <w:pStyle w:val="1"/>
        <w:keepNext/>
        <w:widowControl w:val="0"/>
        <w:ind w:left="0" w:firstLine="709"/>
      </w:pPr>
      <w:bookmarkStart w:id="70" w:name="_Toc233874075"/>
      <w:r w:rsidRPr="00A232BD">
        <w:t xml:space="preserve">Восстановление </w:t>
      </w:r>
      <w:r w:rsidR="00866470" w:rsidRPr="00A232BD">
        <w:t>документов</w:t>
      </w:r>
      <w:bookmarkEnd w:id="70"/>
    </w:p>
    <w:p w14:paraId="19BF6115" w14:textId="434194F1" w:rsidR="00C41458" w:rsidRPr="00A232BD" w:rsidRDefault="00020183" w:rsidP="00F20EB7">
      <w:pPr>
        <w:pStyle w:val="21"/>
      </w:pPr>
      <w:bookmarkStart w:id="71" w:name="_Toc229824291"/>
      <w:bookmarkStart w:id="72" w:name="_Toc233874076"/>
      <w:bookmarkStart w:id="73" w:name="_Ref136774403"/>
      <w:bookmarkStart w:id="74" w:name="_Toc113550910"/>
      <w:bookmarkEnd w:id="54"/>
      <w:bookmarkEnd w:id="55"/>
      <w:bookmarkEnd w:id="56"/>
      <w:bookmarkEnd w:id="66"/>
      <w:bookmarkEnd w:id="67"/>
      <w:r w:rsidRPr="00A232BD">
        <w:t>9</w:t>
      </w:r>
      <w:r w:rsidR="00F20EB7" w:rsidRPr="00A232BD">
        <w:t xml:space="preserve">.1 </w:t>
      </w:r>
      <w:r w:rsidR="00264EAA" w:rsidRPr="00A232BD">
        <w:t>Общие положения</w:t>
      </w:r>
      <w:bookmarkEnd w:id="71"/>
      <w:bookmarkEnd w:id="72"/>
    </w:p>
    <w:p w14:paraId="2A3DFBC1" w14:textId="6385D45D" w:rsidR="00264EAA" w:rsidRPr="00A232BD" w:rsidRDefault="00264EAA" w:rsidP="00F20EB7">
      <w:pPr>
        <w:pStyle w:val="3"/>
        <w:tabs>
          <w:tab w:val="clear" w:pos="1417"/>
          <w:tab w:val="clear" w:pos="1531"/>
          <w:tab w:val="left" w:pos="1560"/>
        </w:tabs>
        <w:ind w:left="0"/>
      </w:pPr>
      <w:r w:rsidRPr="00A232BD">
        <w:t>Подлинники, пришедшие в негодность или утерянные, должны быть восстановлены</w:t>
      </w:r>
      <w:r w:rsidR="004733DC" w:rsidRPr="00A232BD">
        <w:t xml:space="preserve"> с контрольной копии</w:t>
      </w:r>
      <w:r w:rsidRPr="00A232BD">
        <w:t>.</w:t>
      </w:r>
      <w:r w:rsidR="008C2E63" w:rsidRPr="00A232BD">
        <w:t xml:space="preserve"> </w:t>
      </w:r>
      <w:r w:rsidR="00D664B7" w:rsidRPr="00A232BD">
        <w:t>Допускается восстановление подлинника с рабочей копии при отсутствии или утрате контрольной копии.</w:t>
      </w:r>
    </w:p>
    <w:p w14:paraId="7B56D00B" w14:textId="77777777" w:rsidR="008C2E63" w:rsidRPr="00A232BD" w:rsidRDefault="008C2E63" w:rsidP="00A232BD">
      <w:pPr>
        <w:pStyle w:val="3"/>
        <w:numPr>
          <w:ilvl w:val="0"/>
          <w:numId w:val="0"/>
        </w:numPr>
        <w:tabs>
          <w:tab w:val="clear" w:pos="1531"/>
          <w:tab w:val="left" w:pos="1560"/>
        </w:tabs>
        <w:ind w:left="709"/>
      </w:pPr>
      <w:r w:rsidRPr="00A232BD">
        <w:t>Критерии оценки годности:</w:t>
      </w:r>
    </w:p>
    <w:p w14:paraId="4C7822F1" w14:textId="4934BD3A" w:rsidR="008C2E63" w:rsidRPr="00A232BD" w:rsidRDefault="008C2E63" w:rsidP="00A232BD">
      <w:pPr>
        <w:pStyle w:val="a1"/>
        <w:widowControl w:val="0"/>
        <w:numPr>
          <w:ilvl w:val="2"/>
          <w:numId w:val="13"/>
        </w:numPr>
      </w:pPr>
      <w:r w:rsidRPr="00A232BD">
        <w:t>информация на документе не читаема;</w:t>
      </w:r>
    </w:p>
    <w:p w14:paraId="37E15596" w14:textId="55524988" w:rsidR="008C2E63" w:rsidRPr="00A232BD" w:rsidRDefault="008C2E63" w:rsidP="00A232BD">
      <w:pPr>
        <w:pStyle w:val="a1"/>
        <w:widowControl w:val="0"/>
        <w:numPr>
          <w:ilvl w:val="2"/>
          <w:numId w:val="13"/>
        </w:numPr>
      </w:pPr>
      <w:r w:rsidRPr="00A232BD">
        <w:t>документ имеет рванные повреждения</w:t>
      </w:r>
      <w:r w:rsidRPr="00A232BD">
        <w:rPr>
          <w:lang w:val="en-US"/>
        </w:rPr>
        <w:t>;</w:t>
      </w:r>
    </w:p>
    <w:p w14:paraId="5A9D33C2" w14:textId="12DE055B" w:rsidR="008C2E63" w:rsidRPr="00A232BD" w:rsidRDefault="008C2E63" w:rsidP="008C2E63">
      <w:pPr>
        <w:pStyle w:val="a1"/>
        <w:widowControl w:val="0"/>
        <w:numPr>
          <w:ilvl w:val="2"/>
          <w:numId w:val="13"/>
        </w:numPr>
      </w:pPr>
      <w:r w:rsidRPr="00A232BD">
        <w:t>документ имеет нестираемые загрязнения</w:t>
      </w:r>
      <w:r w:rsidR="001A7B4B" w:rsidRPr="00A232BD">
        <w:rPr>
          <w:lang w:val="en-US"/>
        </w:rPr>
        <w:t>;</w:t>
      </w:r>
    </w:p>
    <w:p w14:paraId="6A802D74" w14:textId="177AB902" w:rsidR="001A7B4B" w:rsidRPr="00A232BD" w:rsidRDefault="001A7B4B" w:rsidP="008C2E63">
      <w:pPr>
        <w:pStyle w:val="a1"/>
        <w:widowControl w:val="0"/>
        <w:numPr>
          <w:ilvl w:val="2"/>
          <w:numId w:val="13"/>
        </w:numPr>
      </w:pPr>
      <w:r w:rsidRPr="00A232BD">
        <w:t>недостаточно места для внесения изменений;</w:t>
      </w:r>
    </w:p>
    <w:p w14:paraId="5A18368D" w14:textId="77C35B98" w:rsidR="001A7B4B" w:rsidRPr="00A232BD" w:rsidRDefault="001A7B4B" w:rsidP="008C2E63">
      <w:pPr>
        <w:pStyle w:val="a1"/>
        <w:widowControl w:val="0"/>
        <w:numPr>
          <w:ilvl w:val="2"/>
          <w:numId w:val="13"/>
        </w:numPr>
      </w:pPr>
      <w:r w:rsidRPr="00A232BD">
        <w:t>возможно нарушение четкости изображения при исправлении документа;</w:t>
      </w:r>
    </w:p>
    <w:p w14:paraId="1C9DD932" w14:textId="6C633068" w:rsidR="001A7B4B" w:rsidRPr="00A232BD" w:rsidRDefault="001A7B4B" w:rsidP="00A232BD">
      <w:pPr>
        <w:pStyle w:val="a1"/>
        <w:widowControl w:val="0"/>
        <w:numPr>
          <w:ilvl w:val="2"/>
          <w:numId w:val="13"/>
        </w:numPr>
      </w:pPr>
      <w:r w:rsidRPr="00A232BD">
        <w:t xml:space="preserve">невозможно выполнить требования к страховому хранению по </w:t>
      </w:r>
      <w:r w:rsidR="00C863C8">
        <w:br/>
      </w:r>
      <w:r w:rsidRPr="00A232BD">
        <w:lastRenderedPageBreak/>
        <w:t>ГОСТ Р 33.3.02.</w:t>
      </w:r>
    </w:p>
    <w:p w14:paraId="0A5DA17B" w14:textId="3B3F927E" w:rsidR="00264EAA" w:rsidRPr="00A232BD" w:rsidRDefault="00264EAA" w:rsidP="00F20EB7">
      <w:pPr>
        <w:pStyle w:val="3"/>
        <w:tabs>
          <w:tab w:val="clear" w:pos="1417"/>
          <w:tab w:val="clear" w:pos="1531"/>
          <w:tab w:val="left" w:pos="1560"/>
          <w:tab w:val="num" w:pos="5954"/>
        </w:tabs>
        <w:ind w:left="0"/>
      </w:pPr>
      <w:r w:rsidRPr="00A232BD">
        <w:t xml:space="preserve">Восстановленный подлинник </w:t>
      </w:r>
      <w:r w:rsidR="001163D1" w:rsidRPr="00A232BD">
        <w:t xml:space="preserve">допускается </w:t>
      </w:r>
      <w:r w:rsidRPr="00A232BD">
        <w:t>изгот</w:t>
      </w:r>
      <w:r w:rsidR="001163D1" w:rsidRPr="00A232BD">
        <w:t>авливать</w:t>
      </w:r>
      <w:r w:rsidRPr="00A232BD">
        <w:t xml:space="preserve"> только после составления акта о списании, пришедшего в негодность или утерянного подлинника.</w:t>
      </w:r>
    </w:p>
    <w:p w14:paraId="7C186A9F" w14:textId="4641FE12" w:rsidR="00264EAA" w:rsidRPr="00A232BD" w:rsidRDefault="00264EAA" w:rsidP="00020183">
      <w:pPr>
        <w:pStyle w:val="3"/>
        <w:tabs>
          <w:tab w:val="clear" w:pos="1417"/>
          <w:tab w:val="clear" w:pos="1531"/>
          <w:tab w:val="left" w:pos="1560"/>
          <w:tab w:val="num" w:pos="5954"/>
        </w:tabs>
        <w:ind w:left="0"/>
      </w:pPr>
      <w:r w:rsidRPr="00A232BD">
        <w:t>Восстановленные подлинники действуют на правах замененных подлинников. В восстановленный подлинник должны быть внесены все изменения в соответствии со всеми извещениям, выпущенными до момента его восстановления</w:t>
      </w:r>
      <w:r w:rsidR="00020183" w:rsidRPr="00A232BD">
        <w:t>.</w:t>
      </w:r>
    </w:p>
    <w:p w14:paraId="755627B5" w14:textId="621F1EF9" w:rsidR="004733DC" w:rsidRPr="00A232BD" w:rsidRDefault="004733DC" w:rsidP="00020183">
      <w:pPr>
        <w:pStyle w:val="afff2"/>
      </w:pPr>
      <w:r w:rsidRPr="00A232BD">
        <w:rPr>
          <w:spacing w:val="40"/>
        </w:rPr>
        <w:t>Примечание</w:t>
      </w:r>
      <w:r w:rsidRPr="00A232BD">
        <w:t> – Под заменённым подлинником понимается экземпляр подлинника документа, взамен которого изготовлен восстановленный подлинник.</w:t>
      </w:r>
    </w:p>
    <w:p w14:paraId="7315B4B0" w14:textId="77777777" w:rsidR="00F20EB7" w:rsidRPr="00A232BD" w:rsidRDefault="00264EAA" w:rsidP="00020183">
      <w:pPr>
        <w:pStyle w:val="3"/>
        <w:tabs>
          <w:tab w:val="clear" w:pos="1417"/>
          <w:tab w:val="clear" w:pos="1531"/>
          <w:tab w:val="left" w:pos="1560"/>
          <w:tab w:val="num" w:pos="5954"/>
        </w:tabs>
        <w:ind w:left="0"/>
      </w:pPr>
      <w:r w:rsidRPr="00A232BD">
        <w:t>В восстановленном подлиннике не должны быть воспроизведены размеры, надписи, графические изображения, т.п., исключенные по извещениям об изменении в подлиннике (или копии), с которого восстанавливается подлинник.</w:t>
      </w:r>
    </w:p>
    <w:p w14:paraId="4CB6A8B1" w14:textId="1F13D075" w:rsidR="00264EAA" w:rsidRPr="00A232BD" w:rsidRDefault="00264EAA" w:rsidP="00F20EB7">
      <w:pPr>
        <w:pStyle w:val="afff1"/>
      </w:pPr>
      <w:r w:rsidRPr="00A232BD">
        <w:t>В восстановленном подлиннике не должны быть воспроизведены также порядковые номера изменений и выносные линии к ним, нанесенные ранее в связи с проведенными изменениями.</w:t>
      </w:r>
    </w:p>
    <w:p w14:paraId="2AA37B9F" w14:textId="7CDF1726" w:rsidR="00C32403" w:rsidRPr="00A232BD" w:rsidRDefault="00C32403" w:rsidP="00020183">
      <w:pPr>
        <w:pStyle w:val="afff2"/>
      </w:pPr>
      <w:r w:rsidRPr="00A232BD">
        <w:rPr>
          <w:spacing w:val="40"/>
        </w:rPr>
        <w:t>Примечание</w:t>
      </w:r>
      <w:r w:rsidRPr="00A232BD">
        <w:t> – Допускается в подлиннике в бумажной форме, восстановленном путем автоматизированного воспроизведения контрольной копии в электронной форме представления, фрагменты подлинника, исключенные по извещениям об изменении, а также порядковые номера изменений и выносные линии к ним, нанесенные ранее в связи с проведенными изменениями, не удалять.</w:t>
      </w:r>
    </w:p>
    <w:p w14:paraId="35757B0C" w14:textId="30FC654B" w:rsidR="00EE347B" w:rsidRPr="00A232BD" w:rsidRDefault="00EE347B" w:rsidP="00F20EB7">
      <w:pPr>
        <w:pStyle w:val="3"/>
        <w:tabs>
          <w:tab w:val="clear" w:pos="1417"/>
          <w:tab w:val="clear" w:pos="1531"/>
          <w:tab w:val="left" w:pos="1560"/>
          <w:tab w:val="num" w:pos="5954"/>
        </w:tabs>
        <w:ind w:left="0"/>
      </w:pPr>
      <w:r w:rsidRPr="00A232BD">
        <w:t>Восстановленный подлинник должен иметь инвентарный номер восстанавливаемого подлинника.</w:t>
      </w:r>
    </w:p>
    <w:p w14:paraId="62A38014" w14:textId="2E57BD34" w:rsidR="00EE347B" w:rsidRPr="00A232BD" w:rsidRDefault="00282572" w:rsidP="00F20EB7">
      <w:pPr>
        <w:pStyle w:val="3"/>
        <w:tabs>
          <w:tab w:val="clear" w:pos="1417"/>
          <w:tab w:val="clear" w:pos="1531"/>
          <w:tab w:val="left" w:pos="1560"/>
          <w:tab w:val="num" w:pos="5954"/>
        </w:tabs>
        <w:ind w:left="0"/>
      </w:pPr>
      <w:r w:rsidRPr="00A232BD">
        <w:t>При необходимости восстановления копии документа взамен пришедшей в негодность или утерянной организация-держатель копии запрашивает у организации-держателя подлинника новую копию.</w:t>
      </w:r>
    </w:p>
    <w:p w14:paraId="5DFC1727" w14:textId="0042CB43" w:rsidR="00C41458" w:rsidRPr="00A232BD" w:rsidRDefault="00020183" w:rsidP="00F20EB7">
      <w:pPr>
        <w:pStyle w:val="21"/>
      </w:pPr>
      <w:bookmarkStart w:id="75" w:name="_Toc229824292"/>
      <w:bookmarkStart w:id="76" w:name="_Toc233874077"/>
      <w:r w:rsidRPr="00A232BD">
        <w:t>9</w:t>
      </w:r>
      <w:r w:rsidR="00F20EB7" w:rsidRPr="00A232BD">
        <w:t xml:space="preserve">.2 </w:t>
      </w:r>
      <w:r w:rsidR="00944A6D" w:rsidRPr="00A232BD">
        <w:t>Восстановление подлинников</w:t>
      </w:r>
      <w:r w:rsidR="00A258A8" w:rsidRPr="00A232BD">
        <w:t xml:space="preserve"> в электронной форме представления</w:t>
      </w:r>
      <w:bookmarkEnd w:id="75"/>
      <w:bookmarkEnd w:id="76"/>
    </w:p>
    <w:p w14:paraId="29B31E97" w14:textId="77777777" w:rsidR="00020183" w:rsidRPr="00A232BD" w:rsidRDefault="00020183" w:rsidP="0088136C">
      <w:pPr>
        <w:pStyle w:val="aff9"/>
        <w:widowControl w:val="0"/>
        <w:numPr>
          <w:ilvl w:val="1"/>
          <w:numId w:val="26"/>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164E9117" w14:textId="77777777" w:rsidR="00020183" w:rsidRPr="00A232BD" w:rsidRDefault="00020183" w:rsidP="0088136C">
      <w:pPr>
        <w:pStyle w:val="aff9"/>
        <w:widowControl w:val="0"/>
        <w:numPr>
          <w:ilvl w:val="1"/>
          <w:numId w:val="26"/>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29597C16" w14:textId="1D96C814" w:rsidR="00A258A8" w:rsidRPr="00A232BD" w:rsidRDefault="00A258A8" w:rsidP="0088136C">
      <w:pPr>
        <w:pStyle w:val="3"/>
        <w:numPr>
          <w:ilvl w:val="2"/>
          <w:numId w:val="26"/>
        </w:numPr>
        <w:tabs>
          <w:tab w:val="num" w:pos="2250"/>
        </w:tabs>
        <w:ind w:left="0"/>
      </w:pPr>
      <w:r w:rsidRPr="00A232BD">
        <w:t xml:space="preserve">Подлинники в электронной форме представления подлежат профилактическому контролю </w:t>
      </w:r>
      <w:r w:rsidRPr="00C863C8">
        <w:t xml:space="preserve">сохранности </w:t>
      </w:r>
      <w:r w:rsidR="00FE6155" w:rsidRPr="00C863C8">
        <w:t xml:space="preserve">не реже одного раза </w:t>
      </w:r>
      <w:r w:rsidRPr="00C863C8">
        <w:t xml:space="preserve">в </w:t>
      </w:r>
      <w:r w:rsidR="00FE6155" w:rsidRPr="00C863C8">
        <w:t>год</w:t>
      </w:r>
      <w:r w:rsidRPr="00C863C8">
        <w:t>.</w:t>
      </w:r>
      <w:r w:rsidR="00916B75" w:rsidRPr="00A232BD">
        <w:t xml:space="preserve"> Допускается периодичность контроля устанавливать в стандартах организации с учетом специфики работ и способов хранения подлинников.</w:t>
      </w:r>
    </w:p>
    <w:p w14:paraId="65691CBC" w14:textId="07C08B18" w:rsidR="00A258A8" w:rsidRPr="00A232BD" w:rsidRDefault="00A258A8" w:rsidP="00A258A8">
      <w:pPr>
        <w:pStyle w:val="a1"/>
        <w:widowControl w:val="0"/>
        <w:numPr>
          <w:ilvl w:val="0"/>
          <w:numId w:val="0"/>
        </w:numPr>
        <w:ind w:firstLine="567"/>
      </w:pPr>
      <w:r w:rsidRPr="00A232BD">
        <w:t>При проверке контролю подлежат</w:t>
      </w:r>
      <w:r w:rsidRPr="00A232BD">
        <w:rPr>
          <w:lang w:val="en-US"/>
        </w:rPr>
        <w:t>:</w:t>
      </w:r>
      <w:r w:rsidRPr="00A232BD">
        <w:t xml:space="preserve"> </w:t>
      </w:r>
    </w:p>
    <w:p w14:paraId="25A95C16" w14:textId="69AB4C54" w:rsidR="00A258A8" w:rsidRPr="00A232BD" w:rsidRDefault="00A258A8" w:rsidP="0088136C">
      <w:pPr>
        <w:pStyle w:val="a1"/>
        <w:widowControl w:val="0"/>
        <w:numPr>
          <w:ilvl w:val="2"/>
          <w:numId w:val="13"/>
        </w:numPr>
      </w:pPr>
      <w:r w:rsidRPr="00A232BD">
        <w:t xml:space="preserve">отсутствие ошибок при чтении </w:t>
      </w:r>
      <w:r w:rsidR="006D044E" w:rsidRPr="00A232BD">
        <w:t>подлинника документа</w:t>
      </w:r>
      <w:r w:rsidRPr="00A232BD">
        <w:t>;</w:t>
      </w:r>
    </w:p>
    <w:p w14:paraId="4747C0A2" w14:textId="7F5161C4" w:rsidR="00A258A8" w:rsidRPr="00A232BD" w:rsidRDefault="00A258A8" w:rsidP="0088136C">
      <w:pPr>
        <w:pStyle w:val="a1"/>
        <w:widowControl w:val="0"/>
        <w:numPr>
          <w:ilvl w:val="2"/>
          <w:numId w:val="13"/>
        </w:numPr>
      </w:pPr>
      <w:r w:rsidRPr="00A232BD">
        <w:t>соответствие размещенного на ЭН документа данным на этикетке ЭН (по обозначению, номеру изменения, хеш-коду</w:t>
      </w:r>
      <w:r w:rsidR="00042151" w:rsidRPr="00A232BD">
        <w:t xml:space="preserve"> - при наличии)</w:t>
      </w:r>
      <w:r w:rsidRPr="00A232BD">
        <w:t xml:space="preserve">; </w:t>
      </w:r>
    </w:p>
    <w:p w14:paraId="00B8F939" w14:textId="427E00AA" w:rsidR="00A258A8" w:rsidRPr="00A232BD" w:rsidRDefault="00EE347B" w:rsidP="0088136C">
      <w:pPr>
        <w:pStyle w:val="a1"/>
        <w:widowControl w:val="0"/>
        <w:numPr>
          <w:ilvl w:val="2"/>
          <w:numId w:val="13"/>
        </w:numPr>
      </w:pPr>
      <w:r w:rsidRPr="00A232BD">
        <w:t>подлинность усиленных квалифицированных ЭП у документа (при наличии);</w:t>
      </w:r>
    </w:p>
    <w:p w14:paraId="1DCD6E9B" w14:textId="0D48FB48" w:rsidR="00EE347B" w:rsidRPr="00A232BD" w:rsidRDefault="00EE347B" w:rsidP="0088136C">
      <w:pPr>
        <w:pStyle w:val="a1"/>
        <w:widowControl w:val="0"/>
        <w:numPr>
          <w:ilvl w:val="2"/>
          <w:numId w:val="13"/>
        </w:numPr>
      </w:pPr>
      <w:r w:rsidRPr="00A232BD">
        <w:lastRenderedPageBreak/>
        <w:t xml:space="preserve">соответствие подлинника документа дубликату, размещенному в автоматизированной системе хранения (при наличии). </w:t>
      </w:r>
    </w:p>
    <w:p w14:paraId="69C44F01" w14:textId="14D1A89C" w:rsidR="00A45AAF" w:rsidRPr="00A232BD" w:rsidRDefault="00A45AAF" w:rsidP="00A45AAF">
      <w:pPr>
        <w:pStyle w:val="a1"/>
        <w:widowControl w:val="0"/>
        <w:numPr>
          <w:ilvl w:val="0"/>
          <w:numId w:val="0"/>
        </w:numPr>
        <w:ind w:firstLine="567"/>
      </w:pPr>
      <w:r w:rsidRPr="00A232BD">
        <w:t xml:space="preserve">Для автоматизации процедуры проведения контроля на этикетке ЭН рекомендуется наносить </w:t>
      </w:r>
      <w:r w:rsidRPr="00A232BD">
        <w:rPr>
          <w:lang w:val="en-US"/>
        </w:rPr>
        <w:t>QR</w:t>
      </w:r>
      <w:r w:rsidR="00965307" w:rsidRPr="00A232BD">
        <w:t xml:space="preserve">-код </w:t>
      </w:r>
      <w:r w:rsidR="00830048" w:rsidRPr="00A232BD">
        <w:t xml:space="preserve">по ГОСТ Р ИСО/МЭК 16022 </w:t>
      </w:r>
      <w:r w:rsidRPr="00A232BD">
        <w:t>в соответствии с правилами</w:t>
      </w:r>
      <w:r w:rsidR="00A4272A" w:rsidRPr="00A232BD">
        <w:t>,</w:t>
      </w:r>
      <w:r w:rsidRPr="00A232BD">
        <w:t xml:space="preserve"> приведенными в приложении </w:t>
      </w:r>
      <w:r w:rsidR="001B49B5" w:rsidRPr="00A232BD">
        <w:t>Г</w:t>
      </w:r>
      <w:r w:rsidRPr="00A232BD">
        <w:t>.</w:t>
      </w:r>
    </w:p>
    <w:p w14:paraId="76EC5EAF" w14:textId="06A178FD" w:rsidR="00EE347B" w:rsidRPr="00A232BD" w:rsidRDefault="00EE347B" w:rsidP="0088136C">
      <w:pPr>
        <w:pStyle w:val="3"/>
        <w:numPr>
          <w:ilvl w:val="2"/>
          <w:numId w:val="26"/>
        </w:numPr>
        <w:tabs>
          <w:tab w:val="num" w:pos="2250"/>
        </w:tabs>
        <w:ind w:left="0"/>
      </w:pPr>
      <w:r w:rsidRPr="00A232BD">
        <w:t xml:space="preserve">Результаты проверок фиксируют в автоматизированной системе хранения (при наличии) </w:t>
      </w:r>
      <w:r w:rsidR="00965307" w:rsidRPr="00A232BD">
        <w:t>и (</w:t>
      </w:r>
      <w:r w:rsidRPr="00A232BD">
        <w:t>или</w:t>
      </w:r>
      <w:r w:rsidR="00965307" w:rsidRPr="00A232BD">
        <w:t>)</w:t>
      </w:r>
      <w:r w:rsidRPr="00A232BD">
        <w:t xml:space="preserve"> в карточке учета документ</w:t>
      </w:r>
      <w:r w:rsidR="00965307" w:rsidRPr="00A232BD">
        <w:t>а</w:t>
      </w:r>
      <w:r w:rsidRPr="00A232BD">
        <w:t>.</w:t>
      </w:r>
    </w:p>
    <w:p w14:paraId="189CC593" w14:textId="4469E6C1" w:rsidR="00EE347B" w:rsidRPr="00A232BD" w:rsidRDefault="00EE347B" w:rsidP="0088136C">
      <w:pPr>
        <w:pStyle w:val="3"/>
        <w:numPr>
          <w:ilvl w:val="2"/>
          <w:numId w:val="26"/>
        </w:numPr>
        <w:tabs>
          <w:tab w:val="num" w:pos="2250"/>
        </w:tabs>
        <w:ind w:left="0"/>
      </w:pPr>
      <w:r w:rsidRPr="00A232BD">
        <w:t xml:space="preserve">В случае отрицательного результата профилактического контроля принимается решение о восстановлении подлинника с помощью контрольных копий.    </w:t>
      </w:r>
    </w:p>
    <w:p w14:paraId="2DC64F9C" w14:textId="7CAF7A58" w:rsidR="00282572" w:rsidRPr="00A232BD" w:rsidRDefault="00282572" w:rsidP="0088136C">
      <w:pPr>
        <w:pStyle w:val="3"/>
        <w:numPr>
          <w:ilvl w:val="2"/>
          <w:numId w:val="26"/>
        </w:numPr>
        <w:tabs>
          <w:tab w:val="num" w:pos="2250"/>
        </w:tabs>
        <w:ind w:left="0"/>
      </w:pPr>
      <w:r w:rsidRPr="00A232BD">
        <w:t xml:space="preserve">На этикетке </w:t>
      </w:r>
      <w:r w:rsidR="00CD7836" w:rsidRPr="00A232BD">
        <w:t xml:space="preserve">ЭН </w:t>
      </w:r>
      <w:r w:rsidRPr="00A232BD">
        <w:t>восстановленного подлинника должен быть проставлен штамп: «ВОССТАНОВЛЕННЫЙ ПОДЛИННИК №</w:t>
      </w:r>
      <w:proofErr w:type="gramStart"/>
      <w:r w:rsidRPr="00A232BD">
        <w:t xml:space="preserve"> ….</w:t>
      </w:r>
      <w:proofErr w:type="gramEnd"/>
      <w:r w:rsidRPr="00A232BD">
        <w:t>» с указанием порядкового номера восстановления подлинника.</w:t>
      </w:r>
    </w:p>
    <w:p w14:paraId="100805C1" w14:textId="47FE5DF5" w:rsidR="00282572" w:rsidRPr="00A232BD" w:rsidRDefault="00282572" w:rsidP="0088136C">
      <w:pPr>
        <w:pStyle w:val="3"/>
        <w:numPr>
          <w:ilvl w:val="2"/>
          <w:numId w:val="26"/>
        </w:numPr>
        <w:tabs>
          <w:tab w:val="num" w:pos="2250"/>
        </w:tabs>
        <w:ind w:left="0"/>
      </w:pPr>
      <w:r w:rsidRPr="00A232BD">
        <w:t>Результаты восстановления фиксируются в автоматизированной системе хранения (при наличии) или в карточке учета документов.</w:t>
      </w:r>
    </w:p>
    <w:p w14:paraId="2B1119AC" w14:textId="538C0F8B" w:rsidR="00C41458" w:rsidRPr="00A232BD" w:rsidRDefault="00020183" w:rsidP="00F20EB7">
      <w:pPr>
        <w:pStyle w:val="21"/>
      </w:pPr>
      <w:bookmarkStart w:id="77" w:name="_Toc229824293"/>
      <w:bookmarkStart w:id="78" w:name="_Toc233874078"/>
      <w:r w:rsidRPr="00A232BD">
        <w:t>9</w:t>
      </w:r>
      <w:r w:rsidR="00F20EB7" w:rsidRPr="00A232BD">
        <w:t xml:space="preserve">.3 </w:t>
      </w:r>
      <w:r w:rsidR="00944A6D" w:rsidRPr="00A232BD">
        <w:t>Восстановление подлинников</w:t>
      </w:r>
      <w:r w:rsidR="00A258A8" w:rsidRPr="00A232BD">
        <w:t xml:space="preserve"> в бумажной форме представления</w:t>
      </w:r>
      <w:bookmarkEnd w:id="77"/>
      <w:bookmarkEnd w:id="78"/>
    </w:p>
    <w:bookmarkEnd w:id="73"/>
    <w:p w14:paraId="0AE99060" w14:textId="77777777" w:rsidR="004F0055" w:rsidRPr="00A232BD" w:rsidRDefault="004F0055" w:rsidP="0088136C">
      <w:pPr>
        <w:pStyle w:val="aff9"/>
        <w:widowControl w:val="0"/>
        <w:numPr>
          <w:ilvl w:val="1"/>
          <w:numId w:val="27"/>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692F64A4" w14:textId="77777777" w:rsidR="004F0055" w:rsidRPr="00A232BD" w:rsidRDefault="004F0055" w:rsidP="0088136C">
      <w:pPr>
        <w:pStyle w:val="aff9"/>
        <w:widowControl w:val="0"/>
        <w:numPr>
          <w:ilvl w:val="1"/>
          <w:numId w:val="27"/>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39E37E62" w14:textId="77777777" w:rsidR="004F0055" w:rsidRPr="00A232BD" w:rsidRDefault="004F0055" w:rsidP="0088136C">
      <w:pPr>
        <w:pStyle w:val="aff9"/>
        <w:widowControl w:val="0"/>
        <w:numPr>
          <w:ilvl w:val="1"/>
          <w:numId w:val="27"/>
        </w:numPr>
        <w:tabs>
          <w:tab w:val="num" w:pos="2250"/>
        </w:tabs>
        <w:spacing w:line="360" w:lineRule="auto"/>
        <w:contextualSpacing w:val="0"/>
        <w:jc w:val="both"/>
        <w:rPr>
          <w:rFonts w:ascii="Arial" w:eastAsiaTheme="majorEastAsia" w:hAnsi="Arial" w:cstheme="majorBidi"/>
          <w:bCs/>
          <w:vanish/>
          <w:color w:val="000000" w:themeColor="text1"/>
          <w:sz w:val="24"/>
          <w:szCs w:val="26"/>
          <w:lang w:eastAsia="en-US"/>
        </w:rPr>
      </w:pPr>
    </w:p>
    <w:p w14:paraId="27255291" w14:textId="5A34E289" w:rsidR="00866470" w:rsidRPr="00A232BD" w:rsidRDefault="00866470" w:rsidP="0088136C">
      <w:pPr>
        <w:pStyle w:val="3"/>
        <w:numPr>
          <w:ilvl w:val="2"/>
          <w:numId w:val="27"/>
        </w:numPr>
        <w:tabs>
          <w:tab w:val="num" w:pos="2250"/>
        </w:tabs>
        <w:ind w:left="0"/>
      </w:pPr>
      <w:r w:rsidRPr="00A232BD">
        <w:t xml:space="preserve">При восстановлении </w:t>
      </w:r>
      <w:r w:rsidR="008D0D67" w:rsidRPr="00A232BD">
        <w:t xml:space="preserve">отдельного листа </w:t>
      </w:r>
      <w:r w:rsidRPr="00A232BD">
        <w:t xml:space="preserve">подлинника </w:t>
      </w:r>
      <w:r w:rsidR="00A258A8" w:rsidRPr="00A232BD">
        <w:t xml:space="preserve">в бумажной форме представления </w:t>
      </w:r>
      <w:r w:rsidRPr="00A232BD">
        <w:t xml:space="preserve">с документов не менее чем на двух листах порядковые </w:t>
      </w:r>
      <w:r w:rsidR="000963AD" w:rsidRPr="00A232BD">
        <w:t xml:space="preserve">номера изменений, обозначения извещений об изменении и другие данные последнего изменения каждого листа восстановленного подлинника должны быть проставлены на основании имеющихся записей в таблице изменений на данном листе восстанавливаемого документа. </w:t>
      </w:r>
    </w:p>
    <w:p w14:paraId="17411731" w14:textId="43395779" w:rsidR="00866470" w:rsidRPr="00A232BD" w:rsidRDefault="008D0D67" w:rsidP="0088136C">
      <w:pPr>
        <w:pStyle w:val="3"/>
        <w:numPr>
          <w:ilvl w:val="2"/>
          <w:numId w:val="27"/>
        </w:numPr>
        <w:tabs>
          <w:tab w:val="num" w:pos="2250"/>
        </w:tabs>
        <w:ind w:left="0"/>
      </w:pPr>
      <w:r w:rsidRPr="00A232BD">
        <w:t>При восстановлении подлинника целиком в</w:t>
      </w:r>
      <w:r w:rsidR="00866470" w:rsidRPr="00A232BD">
        <w:t xml:space="preserve"> таблицу изменений основной надписи восстановленного подлинника должна быть перенесена запись только о последнем изменении.</w:t>
      </w:r>
    </w:p>
    <w:p w14:paraId="093C804A" w14:textId="04341BE3" w:rsidR="008D0D67" w:rsidRPr="00A232BD" w:rsidRDefault="008D0D67" w:rsidP="004F0055">
      <w:pPr>
        <w:pStyle w:val="afff1"/>
      </w:pPr>
      <w:r w:rsidRPr="00A232BD">
        <w:t>В листе регистрации изменений восстановленного подлинника должны быть воспроизведены данные, относящиеся ко всем ранее внесенным в этот документ изменениям (начиная с первого изменения).</w:t>
      </w:r>
    </w:p>
    <w:p w14:paraId="0B592B5A" w14:textId="0940EFA6" w:rsidR="000963AD" w:rsidRPr="00A232BD" w:rsidRDefault="000963AD" w:rsidP="0088136C">
      <w:pPr>
        <w:pStyle w:val="3"/>
        <w:numPr>
          <w:ilvl w:val="2"/>
          <w:numId w:val="27"/>
        </w:numPr>
        <w:tabs>
          <w:tab w:val="num" w:pos="2250"/>
        </w:tabs>
        <w:ind w:left="0"/>
      </w:pPr>
      <w:r w:rsidRPr="00A232BD">
        <w:t>Взамен подлинных подписей, виз и дат, имеющихся на подлиннике (в том числе</w:t>
      </w:r>
      <w:r w:rsidRPr="00A232BD">
        <w:rPr>
          <w:strike/>
        </w:rPr>
        <w:t>)</w:t>
      </w:r>
      <w:r w:rsidRPr="00A232BD">
        <w:t xml:space="preserve"> на поле для подшивки и листе регистрации изменений), в восстановленном подлиннике в круглых скобках должно быть написано: «(Подпись)», «(Дата)».</w:t>
      </w:r>
    </w:p>
    <w:p w14:paraId="3022F22C" w14:textId="60C3C139" w:rsidR="000963AD" w:rsidRPr="00A232BD" w:rsidRDefault="000963AD" w:rsidP="00A232BD">
      <w:pPr>
        <w:pStyle w:val="a1"/>
        <w:numPr>
          <w:ilvl w:val="0"/>
          <w:numId w:val="0"/>
        </w:numPr>
        <w:tabs>
          <w:tab w:val="num" w:pos="1701"/>
        </w:tabs>
        <w:ind w:firstLine="709"/>
      </w:pPr>
      <w:r w:rsidRPr="00A232BD">
        <w:t xml:space="preserve">При изготовлении восстановленного подлинника с ранее восстановленного подлинника (или снятой с него контрольной копии) имеющуюся на последнем надпись о восстановлении подлинника допускается не воспроизводить.  </w:t>
      </w:r>
    </w:p>
    <w:p w14:paraId="50D895C7" w14:textId="3F0C5362" w:rsidR="00A15004" w:rsidRPr="00A232BD" w:rsidRDefault="00A15004" w:rsidP="0088136C">
      <w:pPr>
        <w:pStyle w:val="3"/>
        <w:numPr>
          <w:ilvl w:val="2"/>
          <w:numId w:val="27"/>
        </w:numPr>
        <w:tabs>
          <w:tab w:val="num" w:pos="2250"/>
        </w:tabs>
        <w:ind w:left="0"/>
      </w:pPr>
      <w:r w:rsidRPr="00A232BD">
        <w:lastRenderedPageBreak/>
        <w:t xml:space="preserve">Восстановленные подлинники должны быть подписаны </w:t>
      </w:r>
      <w:r w:rsidR="008D0D67" w:rsidRPr="00A232BD">
        <w:t>лицом, непосредственно выполнившем восстановление подлинника, и лицом, назначенным ответственным за проверку правильности восстановления</w:t>
      </w:r>
      <w:r w:rsidR="008D0D67" w:rsidRPr="00A232BD">
        <w:rPr>
          <w:rFonts w:ascii="Times New Roman" w:hAnsi="Times New Roman"/>
          <w:b/>
          <w:szCs w:val="24"/>
        </w:rPr>
        <w:t xml:space="preserve"> </w:t>
      </w:r>
      <w:r w:rsidRPr="00A232BD">
        <w:t>по указанию руководителя подразделения, выпустившего подлинники или ведущего наблюдение за изготовлением изделия.</w:t>
      </w:r>
    </w:p>
    <w:p w14:paraId="331EE1DB" w14:textId="6962F809" w:rsidR="00F20EB7" w:rsidRPr="00A232BD" w:rsidRDefault="00A15004" w:rsidP="00145F6D">
      <w:pPr>
        <w:pStyle w:val="3"/>
        <w:widowControl w:val="0"/>
        <w:numPr>
          <w:ilvl w:val="0"/>
          <w:numId w:val="0"/>
        </w:numPr>
        <w:tabs>
          <w:tab w:val="clear" w:pos="1531"/>
          <w:tab w:val="left" w:pos="1418"/>
          <w:tab w:val="num" w:pos="1701"/>
        </w:tabs>
        <w:ind w:firstLine="567"/>
      </w:pPr>
      <w:r w:rsidRPr="00A232BD">
        <w:t>Надпись</w:t>
      </w:r>
      <w:r w:rsidR="008D0D67" w:rsidRPr="00A232BD">
        <w:t>,</w:t>
      </w:r>
      <w:r w:rsidRPr="00A232BD">
        <w:t xml:space="preserve"> подтверждающую правильность восстановленного подлинника, следует выполнять тушью или машинным способом на поле для подшивки документа</w:t>
      </w:r>
      <w:r w:rsidR="00F20EB7" w:rsidRPr="00A232BD">
        <w:t>.</w:t>
      </w:r>
    </w:p>
    <w:p w14:paraId="399F0B84" w14:textId="77777777" w:rsidR="00F20EB7" w:rsidRPr="00A232BD" w:rsidRDefault="00F20EB7" w:rsidP="00F20EB7">
      <w:pPr>
        <w:pStyle w:val="afff2"/>
        <w:rPr>
          <w:b/>
          <w:bCs/>
          <w:i/>
          <w:iCs/>
        </w:rPr>
      </w:pPr>
      <w:r w:rsidRPr="00A232BD">
        <w:rPr>
          <w:b/>
          <w:bCs/>
          <w:i/>
          <w:iCs/>
        </w:rPr>
        <w:t xml:space="preserve">Примеры </w:t>
      </w:r>
    </w:p>
    <w:p w14:paraId="6AAEC6AF" w14:textId="3232A8A9" w:rsidR="00A15004" w:rsidRPr="00A232BD" w:rsidRDefault="00F20EB7" w:rsidP="00F20EB7">
      <w:pPr>
        <w:pStyle w:val="afff2"/>
        <w:rPr>
          <w:b/>
          <w:bCs/>
          <w:i/>
          <w:iCs/>
        </w:rPr>
      </w:pPr>
      <w:r w:rsidRPr="00A232BD">
        <w:rPr>
          <w:b/>
          <w:bCs/>
          <w:i/>
          <w:iCs/>
        </w:rPr>
        <w:t xml:space="preserve">1 </w:t>
      </w:r>
      <w:r w:rsidR="00A15004" w:rsidRPr="00A232BD">
        <w:rPr>
          <w:b/>
          <w:bCs/>
          <w:i/>
          <w:iCs/>
        </w:rPr>
        <w:t>«Восстановлен с подлинника.</w:t>
      </w:r>
      <w:r w:rsidRPr="00A232BD">
        <w:rPr>
          <w:b/>
          <w:bCs/>
          <w:i/>
          <w:iCs/>
        </w:rPr>
        <w:t xml:space="preserve"> </w:t>
      </w:r>
      <w:r w:rsidR="00A15004" w:rsidRPr="00A232BD">
        <w:rPr>
          <w:b/>
          <w:bCs/>
          <w:i/>
          <w:iCs/>
        </w:rPr>
        <w:t>Верно: (подпись, фамилия и дата)»</w:t>
      </w:r>
    </w:p>
    <w:p w14:paraId="7A1AADA9" w14:textId="4B8CA3AA" w:rsidR="00A15004" w:rsidRPr="00A232BD" w:rsidRDefault="00F20EB7" w:rsidP="00F20EB7">
      <w:pPr>
        <w:pStyle w:val="afff2"/>
        <w:rPr>
          <w:b/>
          <w:bCs/>
          <w:i/>
          <w:iCs/>
        </w:rPr>
      </w:pPr>
      <w:r w:rsidRPr="00A232BD">
        <w:rPr>
          <w:b/>
          <w:bCs/>
          <w:i/>
          <w:iCs/>
        </w:rPr>
        <w:t xml:space="preserve">2 </w:t>
      </w:r>
      <w:r w:rsidR="00A15004" w:rsidRPr="00A232BD">
        <w:rPr>
          <w:b/>
          <w:bCs/>
          <w:i/>
          <w:iCs/>
        </w:rPr>
        <w:t>«Восстановлен с копии.</w:t>
      </w:r>
      <w:r w:rsidRPr="00A232BD">
        <w:rPr>
          <w:b/>
          <w:bCs/>
          <w:i/>
          <w:iCs/>
        </w:rPr>
        <w:t xml:space="preserve"> </w:t>
      </w:r>
      <w:r w:rsidR="00A15004" w:rsidRPr="00A232BD">
        <w:rPr>
          <w:b/>
          <w:bCs/>
          <w:i/>
          <w:iCs/>
        </w:rPr>
        <w:t>Верно: (подпись, фамилия и дата)»</w:t>
      </w:r>
    </w:p>
    <w:p w14:paraId="6FF31A20" w14:textId="1DDEC1C0" w:rsidR="00A15004" w:rsidRPr="00A232BD" w:rsidRDefault="004F0055" w:rsidP="0088136C">
      <w:pPr>
        <w:pStyle w:val="3"/>
        <w:numPr>
          <w:ilvl w:val="2"/>
          <w:numId w:val="27"/>
        </w:numPr>
        <w:tabs>
          <w:tab w:val="num" w:pos="2250"/>
        </w:tabs>
        <w:ind w:left="0"/>
      </w:pPr>
      <w:r w:rsidRPr="00A232BD">
        <w:t>В</w:t>
      </w:r>
      <w:r w:rsidR="00A15004" w:rsidRPr="00A232BD">
        <w:t xml:space="preserve"> верхнем правом углу поля каждого листа восстановленного подлинника должен быть проставлен штамп</w:t>
      </w:r>
      <w:r w:rsidR="000859F5" w:rsidRPr="00A232BD">
        <w:t xml:space="preserve"> или сделана надпись</w:t>
      </w:r>
      <w:r w:rsidR="00A15004" w:rsidRPr="00A232BD">
        <w:t>: «ВОС</w:t>
      </w:r>
      <w:r w:rsidR="00EE347B" w:rsidRPr="00A232BD">
        <w:t>С</w:t>
      </w:r>
      <w:r w:rsidR="00A15004" w:rsidRPr="00A232BD">
        <w:t>ТАНОВЛЕННЫЙ ПОДЛИННИК №</w:t>
      </w:r>
      <w:proofErr w:type="gramStart"/>
      <w:r w:rsidR="00A15004" w:rsidRPr="00A232BD">
        <w:t xml:space="preserve"> ….</w:t>
      </w:r>
      <w:proofErr w:type="gramEnd"/>
      <w:r w:rsidR="00A15004" w:rsidRPr="00A232BD">
        <w:t>» с указанием порядкового номера восстановления данного листа подлинника.</w:t>
      </w:r>
    </w:p>
    <w:p w14:paraId="4A12A18B" w14:textId="53CA833D" w:rsidR="00C41458" w:rsidRPr="00A232BD" w:rsidRDefault="00A15004" w:rsidP="0088136C">
      <w:pPr>
        <w:pStyle w:val="3"/>
        <w:numPr>
          <w:ilvl w:val="2"/>
          <w:numId w:val="27"/>
        </w:numPr>
        <w:tabs>
          <w:tab w:val="num" w:pos="2250"/>
        </w:tabs>
        <w:ind w:left="0"/>
      </w:pPr>
      <w:r w:rsidRPr="00A232BD">
        <w:t xml:space="preserve">На подлиннике или копии, с которых производилось </w:t>
      </w:r>
      <w:r w:rsidR="00313616" w:rsidRPr="00A232BD">
        <w:t xml:space="preserve">восстановление, ставят штамп </w:t>
      </w:r>
      <w:r w:rsidR="000859F5" w:rsidRPr="00A232BD">
        <w:t xml:space="preserve">или сделана надпись </w:t>
      </w:r>
      <w:r w:rsidR="00313616" w:rsidRPr="00A232BD">
        <w:t>«ЗАМЕНЕН ВОССТАНОВЛЕННЫМ ПОДЛИННИКОМ №</w:t>
      </w:r>
      <w:proofErr w:type="gramStart"/>
      <w:r w:rsidR="00313616" w:rsidRPr="00A232BD">
        <w:t xml:space="preserve"> ….</w:t>
      </w:r>
      <w:proofErr w:type="gramEnd"/>
      <w:r w:rsidR="00313616" w:rsidRPr="00A232BD">
        <w:t>» с указанием порядкового номера восстановления и даты принятия восстановленного подлинника на хранение.</w:t>
      </w:r>
      <w:r w:rsidRPr="00A232BD">
        <w:t xml:space="preserve">  </w:t>
      </w:r>
    </w:p>
    <w:p w14:paraId="76B4AF4D" w14:textId="10658C1C" w:rsidR="00F20EB7" w:rsidRPr="00A232BD" w:rsidRDefault="00313616" w:rsidP="0088136C">
      <w:pPr>
        <w:pStyle w:val="3"/>
        <w:numPr>
          <w:ilvl w:val="2"/>
          <w:numId w:val="27"/>
        </w:numPr>
        <w:tabs>
          <w:tab w:val="num" w:pos="2250"/>
        </w:tabs>
        <w:ind w:left="0"/>
      </w:pPr>
      <w:r w:rsidRPr="00A232BD">
        <w:t xml:space="preserve">Рекомендуется совмещать процедуру восстановления подлинников </w:t>
      </w:r>
      <w:r w:rsidR="00A258A8" w:rsidRPr="00A232BD">
        <w:t>в бумажной форме представления с выпуском альтернативного представления в электронной форме в качестве нового подлинника по ГОСТ Р 2.531.</w:t>
      </w:r>
    </w:p>
    <w:p w14:paraId="37E06C39" w14:textId="3351F7B3" w:rsidR="00BD54ED" w:rsidRPr="00A232BD" w:rsidRDefault="00BD54ED" w:rsidP="00BD54ED">
      <w:pPr>
        <w:pStyle w:val="1"/>
      </w:pPr>
      <w:bookmarkStart w:id="79" w:name="_Toc233874079"/>
      <w:r w:rsidRPr="00A232BD">
        <w:t>Передача подлинников</w:t>
      </w:r>
      <w:bookmarkEnd w:id="79"/>
    </w:p>
    <w:p w14:paraId="50851BB8" w14:textId="0F48D88F" w:rsidR="00BD54ED" w:rsidRPr="00A232BD" w:rsidRDefault="00BD54ED" w:rsidP="008513AC">
      <w:pPr>
        <w:pStyle w:val="2"/>
        <w:tabs>
          <w:tab w:val="clear" w:pos="7797"/>
        </w:tabs>
        <w:ind w:left="0"/>
      </w:pPr>
      <w:r w:rsidRPr="00A232BD">
        <w:t>Основанием и условиями для передачи подлинников КД служат:</w:t>
      </w:r>
    </w:p>
    <w:p w14:paraId="1D853C23" w14:textId="1C2EBC5E" w:rsidR="00BD54ED" w:rsidRPr="00A232BD" w:rsidRDefault="00BD54ED" w:rsidP="0088136C">
      <w:pPr>
        <w:pStyle w:val="a1"/>
        <w:widowControl w:val="0"/>
        <w:numPr>
          <w:ilvl w:val="2"/>
          <w:numId w:val="22"/>
        </w:numPr>
      </w:pPr>
      <w:r w:rsidRPr="00A232BD">
        <w:t>государственный контракт (контракт, договор) между передающей и принимающей сторонами, устанавливающий условия и порядок передачи подлинников КД, а также авторские права и способы разрешения спорных вопросов;</w:t>
      </w:r>
    </w:p>
    <w:p w14:paraId="1B60B979" w14:textId="2B72D84B" w:rsidR="00BD54ED" w:rsidRPr="00A232BD" w:rsidRDefault="00BD54ED" w:rsidP="0088136C">
      <w:pPr>
        <w:pStyle w:val="a1"/>
        <w:widowControl w:val="0"/>
        <w:numPr>
          <w:ilvl w:val="2"/>
          <w:numId w:val="22"/>
        </w:numPr>
      </w:pPr>
      <w:r w:rsidRPr="00A232BD">
        <w:t>совместное решение заказчика, головного разработчика и головного изготовителя изделия (далее – решение);</w:t>
      </w:r>
    </w:p>
    <w:p w14:paraId="6A985AC0" w14:textId="22BCCA31" w:rsidR="00BD54ED" w:rsidRPr="00A232BD" w:rsidRDefault="00BD54ED" w:rsidP="0088136C">
      <w:pPr>
        <w:pStyle w:val="a1"/>
        <w:widowControl w:val="0"/>
        <w:numPr>
          <w:ilvl w:val="2"/>
          <w:numId w:val="22"/>
        </w:numPr>
      </w:pPr>
      <w:r w:rsidRPr="00A232BD">
        <w:t xml:space="preserve">указания и распоряжения </w:t>
      </w:r>
      <w:r w:rsidR="00AF448E" w:rsidRPr="00A232BD">
        <w:t>федеральных органов исполнительной власти</w:t>
      </w:r>
      <w:r w:rsidRPr="00A232BD">
        <w:t>.</w:t>
      </w:r>
    </w:p>
    <w:p w14:paraId="0082323B" w14:textId="77EB2DD0" w:rsidR="0002785C" w:rsidRPr="00A232BD" w:rsidRDefault="0002785C" w:rsidP="008513AC">
      <w:pPr>
        <w:pStyle w:val="2"/>
        <w:tabs>
          <w:tab w:val="clear" w:pos="7797"/>
        </w:tabs>
        <w:ind w:left="0"/>
      </w:pPr>
      <w:r w:rsidRPr="00A232BD">
        <w:t>В случае, когда подлинники конструкторских документов изделия не подлежат передаче или отсутствуют в организации, передающей подлинники (например, переданы ранее другой организации или не получены от организаций</w:t>
      </w:r>
      <w:r w:rsidR="000859F5" w:rsidRPr="00A232BD">
        <w:t>-</w:t>
      </w:r>
      <w:r w:rsidRPr="00A232BD">
        <w:t>держателей подлинников этой документации), то на них должна быть составлена отдельная опись с указанием их местонахождения.</w:t>
      </w:r>
    </w:p>
    <w:p w14:paraId="1DCDC4F2" w14:textId="77777777" w:rsidR="0002785C" w:rsidRPr="00A232BD" w:rsidRDefault="0002785C" w:rsidP="008513AC">
      <w:pPr>
        <w:pStyle w:val="2"/>
        <w:tabs>
          <w:tab w:val="clear" w:pos="7797"/>
        </w:tabs>
        <w:ind w:left="0"/>
      </w:pPr>
      <w:r w:rsidRPr="00A232BD">
        <w:lastRenderedPageBreak/>
        <w:t>В случае если подлинники КД входят в несколько комплектов КД и не все комплекты КД подлежат передаче, то такие подлинники не передают. Номенклатуру таких подлинников устанавливает поставщик документации.</w:t>
      </w:r>
    </w:p>
    <w:p w14:paraId="7A0944A3" w14:textId="3C865E6A" w:rsidR="0002785C" w:rsidRPr="00A232BD" w:rsidRDefault="0002785C" w:rsidP="008513AC">
      <w:pPr>
        <w:pStyle w:val="2"/>
        <w:tabs>
          <w:tab w:val="clear" w:pos="7797"/>
        </w:tabs>
        <w:ind w:left="0"/>
      </w:pPr>
      <w:r w:rsidRPr="00A232BD">
        <w:t>Взамен не</w:t>
      </w:r>
      <w:r w:rsidR="00C10F3A" w:rsidRPr="00A232BD">
        <w:t xml:space="preserve"> </w:t>
      </w:r>
      <w:r w:rsidRPr="00A232BD">
        <w:t xml:space="preserve">передаваемых подлинников передают </w:t>
      </w:r>
      <w:r w:rsidR="00C10F3A" w:rsidRPr="00A232BD">
        <w:t xml:space="preserve">их </w:t>
      </w:r>
      <w:r w:rsidRPr="00A232BD">
        <w:t>дубликаты или копии. Вид передаваемых документов и количество копий поставщик документации согласовывает с заказчиком.</w:t>
      </w:r>
    </w:p>
    <w:p w14:paraId="509B2CEB" w14:textId="09E0D65D" w:rsidR="0002785C" w:rsidRPr="00A232BD" w:rsidRDefault="0002785C" w:rsidP="008513AC">
      <w:pPr>
        <w:pStyle w:val="2"/>
        <w:tabs>
          <w:tab w:val="clear" w:pos="7797"/>
        </w:tabs>
        <w:ind w:left="0"/>
      </w:pPr>
      <w:r w:rsidRPr="00A232BD">
        <w:t xml:space="preserve">Организация, передающая подлинники, должна поставить в известность организацию, принимающую их, что эти подлинники были ранее подвергнуты микрофильмированию для </w:t>
      </w:r>
      <w:r w:rsidR="00AE3A83" w:rsidRPr="00A232BD">
        <w:t>страхового фонда документации</w:t>
      </w:r>
      <w:r w:rsidRPr="00A232BD">
        <w:t>. Одновременно с подлинниками КД должны быть переданы подлинники ИИ, по которым внесены изменения.</w:t>
      </w:r>
    </w:p>
    <w:p w14:paraId="6C1713CD" w14:textId="77777777" w:rsidR="0002785C" w:rsidRPr="00A232BD" w:rsidRDefault="0002785C" w:rsidP="008513AC">
      <w:pPr>
        <w:pStyle w:val="2"/>
        <w:tabs>
          <w:tab w:val="clear" w:pos="7797"/>
        </w:tabs>
        <w:ind w:left="0"/>
      </w:pPr>
      <w:r w:rsidRPr="00A232BD">
        <w:t xml:space="preserve"> Внесение изменений в подлинники передаваемой КД по ИИ, выпущенным в период передачи подлинников КД, осуществляют в порядке, установленном в решении о передаче КД.</w:t>
      </w:r>
    </w:p>
    <w:p w14:paraId="4C5F96E8" w14:textId="2D3A3686" w:rsidR="0002785C" w:rsidRPr="00A232BD" w:rsidRDefault="0002785C" w:rsidP="00957389">
      <w:pPr>
        <w:pStyle w:val="a1"/>
        <w:widowControl w:val="0"/>
        <w:numPr>
          <w:ilvl w:val="0"/>
          <w:numId w:val="0"/>
        </w:numPr>
        <w:ind w:firstLine="567"/>
      </w:pPr>
      <w:r w:rsidRPr="00A232BD">
        <w:t xml:space="preserve">В случае, когда по этим ИИ изменения должна вносить организация, принимающая подлинники, организация, передающая подлинники </w:t>
      </w:r>
      <w:proofErr w:type="gramStart"/>
      <w:r w:rsidRPr="00A232BD">
        <w:t>вместе с ними</w:t>
      </w:r>
      <w:proofErr w:type="gramEnd"/>
      <w:r w:rsidRPr="00A232BD">
        <w:t xml:space="preserve"> передает и подлинники ИИ, по которым будут вносить изменения.</w:t>
      </w:r>
    </w:p>
    <w:p w14:paraId="7AE43FC8" w14:textId="568E21C6" w:rsidR="0002785C" w:rsidRPr="00A232BD" w:rsidRDefault="0002785C" w:rsidP="008513AC">
      <w:pPr>
        <w:pStyle w:val="2"/>
        <w:tabs>
          <w:tab w:val="clear" w:pos="7797"/>
        </w:tabs>
        <w:ind w:left="0"/>
      </w:pPr>
      <w:r w:rsidRPr="00A232BD">
        <w:t>При передаче функции держателя подлинников от одной организации к другой должны быть одновременно переданы сведения об учтенных абонентах.</w:t>
      </w:r>
    </w:p>
    <w:p w14:paraId="216FC981" w14:textId="4FE6CB3F" w:rsidR="0002785C" w:rsidRPr="00A232BD" w:rsidRDefault="0002785C" w:rsidP="008513AC">
      <w:pPr>
        <w:pStyle w:val="2"/>
        <w:tabs>
          <w:tab w:val="clear" w:pos="7797"/>
        </w:tabs>
        <w:ind w:left="0"/>
      </w:pPr>
      <w:r w:rsidRPr="00A232BD">
        <w:t xml:space="preserve">Эти сведения </w:t>
      </w:r>
      <w:r w:rsidR="00190E69" w:rsidRPr="00A232BD">
        <w:t xml:space="preserve">допускается </w:t>
      </w:r>
      <w:r w:rsidRPr="00A232BD">
        <w:t>передавать в форме карточек учета документов (бумажных или электронных) с внесенными в них записями на день передачи КД. Допускается взамен карточек учета передавать описи учтенных абонентов.</w:t>
      </w:r>
    </w:p>
    <w:p w14:paraId="655515B4" w14:textId="64100EE5" w:rsidR="0002785C" w:rsidRPr="00A232BD" w:rsidRDefault="0002785C" w:rsidP="008513AC">
      <w:pPr>
        <w:pStyle w:val="2"/>
        <w:tabs>
          <w:tab w:val="clear" w:pos="7797"/>
        </w:tabs>
        <w:ind w:left="0"/>
      </w:pPr>
      <w:r w:rsidRPr="00A232BD">
        <w:t xml:space="preserve">Организация, передающая функции держателя подлинников КД другой организации, обязана сообщить об их передаче всем организациям, являющимся держателями копий и (или) дубликатов передаваемых документов. </w:t>
      </w:r>
    </w:p>
    <w:p w14:paraId="77C00122" w14:textId="57F46E3F" w:rsidR="0002785C" w:rsidRPr="00A232BD" w:rsidRDefault="0002785C" w:rsidP="00957389">
      <w:pPr>
        <w:pStyle w:val="a1"/>
        <w:widowControl w:val="0"/>
        <w:numPr>
          <w:ilvl w:val="0"/>
          <w:numId w:val="0"/>
        </w:numPr>
        <w:ind w:firstLine="567"/>
        <w:rPr>
          <w:szCs w:val="26"/>
        </w:rPr>
      </w:pPr>
      <w:r w:rsidRPr="00A232BD">
        <w:rPr>
          <w:szCs w:val="26"/>
        </w:rPr>
        <w:t xml:space="preserve">Если эта организация не является </w:t>
      </w:r>
      <w:r w:rsidRPr="00A232BD">
        <w:t>разработчиком</w:t>
      </w:r>
      <w:r w:rsidRPr="00A232BD">
        <w:rPr>
          <w:szCs w:val="26"/>
        </w:rPr>
        <w:t xml:space="preserve"> передаваемой КД, то она обязана проинформировать организацию, впервые разработавшую данную КД. К сообщению о передаче прикладывают опись передаваемой КД.</w:t>
      </w:r>
    </w:p>
    <w:p w14:paraId="064E9636" w14:textId="3444EC22" w:rsidR="0002785C" w:rsidRPr="00A232BD" w:rsidRDefault="0002785C" w:rsidP="00A232BD">
      <w:pPr>
        <w:pStyle w:val="2"/>
        <w:widowControl/>
        <w:tabs>
          <w:tab w:val="clear" w:pos="7797"/>
        </w:tabs>
        <w:ind w:left="0"/>
      </w:pPr>
      <w:r w:rsidRPr="00A232BD">
        <w:t>Организация, принимающая на себя функцию держателя подлинника КД, должна</w:t>
      </w:r>
      <w:r w:rsidR="00691251" w:rsidRPr="00A232BD">
        <w:t xml:space="preserve">, в порядке определенном в п. 10.1, </w:t>
      </w:r>
      <w:r w:rsidRPr="00A232BD">
        <w:t>принять на абонентский учет организации, перечисленные в карточках учета документов или в описи учтенных абонентов (с уведомлением их об этом).</w:t>
      </w:r>
    </w:p>
    <w:p w14:paraId="0FE54A98" w14:textId="57184D51" w:rsidR="0002785C" w:rsidRPr="00A232BD" w:rsidRDefault="0002785C" w:rsidP="008513AC">
      <w:pPr>
        <w:pStyle w:val="2"/>
        <w:tabs>
          <w:tab w:val="clear" w:pos="7797"/>
        </w:tabs>
        <w:ind w:left="0"/>
      </w:pPr>
      <w:r w:rsidRPr="00A232BD">
        <w:t>Организации, являющиеся держателями копий и (или) дубликатов, в месячный срок после получения сообщения об изменении организации</w:t>
      </w:r>
      <w:r w:rsidR="009355C3" w:rsidRPr="00A232BD">
        <w:t>-</w:t>
      </w:r>
      <w:r w:rsidRPr="00A232BD">
        <w:t xml:space="preserve">держателя подлинника КД, должны подтвердить, необходимость сохранения на абонентном учете </w:t>
      </w:r>
      <w:r w:rsidRPr="00A232BD">
        <w:lastRenderedPageBreak/>
        <w:t>имеющихся у них документов.</w:t>
      </w:r>
    </w:p>
    <w:p w14:paraId="3260D2F1" w14:textId="215596BF" w:rsidR="0002785C" w:rsidRPr="00A232BD" w:rsidRDefault="0002785C" w:rsidP="008513AC">
      <w:pPr>
        <w:pStyle w:val="2"/>
        <w:tabs>
          <w:tab w:val="clear" w:pos="7797"/>
        </w:tabs>
        <w:ind w:left="0"/>
      </w:pPr>
      <w:r w:rsidRPr="00A232BD">
        <w:t>Организация, получившая (принявшая) подлинники</w:t>
      </w:r>
      <w:r w:rsidR="00C10F3A" w:rsidRPr="00A232BD">
        <w:t xml:space="preserve"> </w:t>
      </w:r>
      <w:r w:rsidRPr="00A232BD">
        <w:t xml:space="preserve">бумажных документов, должна зарегистрировать </w:t>
      </w:r>
      <w:r w:rsidR="007056D4" w:rsidRPr="00A232BD">
        <w:t xml:space="preserve">их </w:t>
      </w:r>
      <w:r w:rsidRPr="00A232BD">
        <w:t xml:space="preserve">в </w:t>
      </w:r>
      <w:r w:rsidR="00C10F3A" w:rsidRPr="00A232BD">
        <w:t xml:space="preserve">соответствии с правилами </w:t>
      </w:r>
      <w:r w:rsidR="009355C3" w:rsidRPr="00A232BD">
        <w:t>раздел</w:t>
      </w:r>
      <w:r w:rsidR="00C10F3A" w:rsidRPr="00A232BD">
        <w:t>а</w:t>
      </w:r>
      <w:r w:rsidR="009355C3" w:rsidRPr="00A232BD">
        <w:t xml:space="preserve"> </w:t>
      </w:r>
      <w:r w:rsidR="00691251" w:rsidRPr="00A232BD">
        <w:t>6</w:t>
      </w:r>
      <w:r w:rsidRPr="00A232BD">
        <w:t xml:space="preserve">, при этом </w:t>
      </w:r>
      <w:r w:rsidR="009355C3" w:rsidRPr="00A232BD">
        <w:t xml:space="preserve">на </w:t>
      </w:r>
      <w:r w:rsidRPr="00A232BD">
        <w:t xml:space="preserve">КД в бумажной форме </w:t>
      </w:r>
      <w:r w:rsidR="009355C3" w:rsidRPr="00A232BD">
        <w:t xml:space="preserve">представления </w:t>
      </w:r>
      <w:r w:rsidRPr="00A232BD">
        <w:t xml:space="preserve">на каждом листе полученного подлинника вычеркивают имеющиеся записи в дополнительных графах основной надписи «Инв. № </w:t>
      </w:r>
      <w:r w:rsidR="009355C3" w:rsidRPr="00A232BD">
        <w:t>подп</w:t>
      </w:r>
      <w:r w:rsidRPr="00A232BD">
        <w:t>», и «</w:t>
      </w:r>
      <w:r w:rsidR="009355C3" w:rsidRPr="00A232BD">
        <w:t>Подпись и дата</w:t>
      </w:r>
      <w:r w:rsidRPr="00A232BD">
        <w:t>» и указывают в них или над ними на поле для подшивки (при отсутствии места в этих графах) новый инвентарный номер и проставляют подпись и дату.</w:t>
      </w:r>
    </w:p>
    <w:p w14:paraId="23F7D6E7" w14:textId="20146311" w:rsidR="00691251" w:rsidRPr="00A232BD" w:rsidRDefault="0002785C" w:rsidP="008513AC">
      <w:pPr>
        <w:pStyle w:val="2"/>
        <w:tabs>
          <w:tab w:val="clear" w:pos="7797"/>
        </w:tabs>
        <w:ind w:left="0"/>
      </w:pPr>
      <w:r w:rsidRPr="00A232BD">
        <w:t xml:space="preserve">При </w:t>
      </w:r>
      <w:r w:rsidR="00D90BDE" w:rsidRPr="00A232BD">
        <w:t xml:space="preserve">передаче </w:t>
      </w:r>
      <w:r w:rsidRPr="00A232BD">
        <w:t xml:space="preserve">КД в форме </w:t>
      </w:r>
      <w:r w:rsidR="00AF448E" w:rsidRPr="00A232BD">
        <w:t xml:space="preserve">электронного документа </w:t>
      </w:r>
      <w:r w:rsidRPr="00A232BD">
        <w:t>новый инвентарный номер, подпись и дату, проставляют в реквизитной части документа.</w:t>
      </w:r>
    </w:p>
    <w:p w14:paraId="4DE18348" w14:textId="61696941" w:rsidR="00691251" w:rsidRPr="00A232BD" w:rsidRDefault="00691251" w:rsidP="008513AC">
      <w:pPr>
        <w:pStyle w:val="2"/>
        <w:tabs>
          <w:tab w:val="clear" w:pos="7797"/>
        </w:tabs>
        <w:ind w:left="0"/>
      </w:pPr>
      <w:r w:rsidRPr="00A232BD">
        <w:t>При передаче КД в форме бумажного документа на всех оставляемых в передающей организации карточках учета или экземплярах копий (альбомов копий), снятых с передаваемых подлинников, на титульном листе рекомендуется проставлять штамп «ПОДЛИННИК В ОРГАНИЗАЦИИ». В штамп вписывают код организации, которой переданы подлинники, по общероссийскому классификатору предприятий и организаций.</w:t>
      </w:r>
    </w:p>
    <w:p w14:paraId="33CA00EA" w14:textId="6B84E611" w:rsidR="007056D4" w:rsidRPr="00A232BD" w:rsidRDefault="00691251" w:rsidP="007056D4">
      <w:pPr>
        <w:pStyle w:val="2"/>
        <w:tabs>
          <w:tab w:val="clear" w:pos="7797"/>
        </w:tabs>
        <w:ind w:left="0"/>
      </w:pPr>
      <w:r w:rsidRPr="00A232BD">
        <w:t xml:space="preserve">При передаче КД в форме </w:t>
      </w:r>
      <w:r w:rsidR="00AF448E" w:rsidRPr="00A232BD">
        <w:t xml:space="preserve">электронного документа </w:t>
      </w:r>
      <w:r w:rsidRPr="00A232BD">
        <w:t>в соответствующих карточках учета электронных документов делаются соответствующие записи.</w:t>
      </w:r>
      <w:r w:rsidR="007056D4" w:rsidRPr="00A232BD">
        <w:t xml:space="preserve"> </w:t>
      </w:r>
      <w:r w:rsidRPr="00A232BD">
        <w:t>При необходимости получения изменений КД организация, передавшая подлинники, направляет в организацию, получившую подлинники, запрос о постановке на абонентский учет.</w:t>
      </w:r>
    </w:p>
    <w:p w14:paraId="671D2B5B" w14:textId="72AB618B" w:rsidR="00691251" w:rsidRPr="00A232BD" w:rsidRDefault="00691251" w:rsidP="00A232BD">
      <w:pPr>
        <w:pStyle w:val="2"/>
        <w:tabs>
          <w:tab w:val="clear" w:pos="7797"/>
        </w:tabs>
        <w:ind w:left="0"/>
        <w:rPr>
          <w:rFonts w:cs="Arial"/>
          <w:b/>
          <w:bCs w:val="0"/>
          <w:sz w:val="28"/>
          <w:szCs w:val="28"/>
        </w:rPr>
      </w:pPr>
      <w:r w:rsidRPr="00A232BD">
        <w:br w:type="page"/>
      </w:r>
    </w:p>
    <w:p w14:paraId="70F22A1E" w14:textId="75FC3228" w:rsidR="00555DBA" w:rsidRPr="00A232BD" w:rsidRDefault="00944A6D">
      <w:pPr>
        <w:pStyle w:val="10"/>
        <w:keepNext w:val="0"/>
        <w:widowControl w:val="0"/>
        <w:spacing w:before="0" w:after="0"/>
        <w:ind w:firstLine="0"/>
        <w:jc w:val="center"/>
      </w:pPr>
      <w:bookmarkStart w:id="80" w:name="_Toc233874080"/>
      <w:r w:rsidRPr="00A232BD">
        <w:lastRenderedPageBreak/>
        <w:t>Приложение А</w:t>
      </w:r>
      <w:r w:rsidRPr="00A232BD">
        <w:br/>
      </w:r>
      <w:r w:rsidRPr="00A232BD">
        <w:rPr>
          <w:sz w:val="24"/>
          <w:szCs w:val="24"/>
        </w:rPr>
        <w:t>(</w:t>
      </w:r>
      <w:r w:rsidR="00555DBA" w:rsidRPr="00A232BD">
        <w:rPr>
          <w:sz w:val="24"/>
          <w:szCs w:val="24"/>
        </w:rPr>
        <w:t>справочное</w:t>
      </w:r>
      <w:r w:rsidRPr="00A232BD">
        <w:rPr>
          <w:sz w:val="24"/>
          <w:szCs w:val="24"/>
        </w:rPr>
        <w:t>)</w:t>
      </w:r>
      <w:r w:rsidR="005E2657" w:rsidRPr="00A232BD">
        <w:rPr>
          <w:sz w:val="24"/>
          <w:szCs w:val="24"/>
        </w:rPr>
        <w:br/>
      </w:r>
      <w:r w:rsidR="00555DBA" w:rsidRPr="00A232BD">
        <w:t>Комментарии к пунктам стандарта</w:t>
      </w:r>
      <w:bookmarkEnd w:id="80"/>
    </w:p>
    <w:p w14:paraId="11C6BE6C" w14:textId="647AFB5B" w:rsidR="00555DBA" w:rsidRPr="00A232BD" w:rsidRDefault="00555DBA" w:rsidP="00957389">
      <w:pPr>
        <w:pStyle w:val="afff1"/>
      </w:pPr>
      <w:r w:rsidRPr="00A232BD">
        <w:t>А.</w:t>
      </w:r>
      <w:r w:rsidR="00EC53CF" w:rsidRPr="00A232BD">
        <w:t>1 (пункт 5.2</w:t>
      </w:r>
      <w:r w:rsidR="00536816" w:rsidRPr="00A232BD">
        <w:t>.2</w:t>
      </w:r>
      <w:r w:rsidR="00EC53CF" w:rsidRPr="00A232BD">
        <w:t>)</w:t>
      </w:r>
      <w:r w:rsidRPr="00A232BD">
        <w:t xml:space="preserve"> Документы в электронной форме представления должны иметь не только содержательную часть, но и реквизитную часть, в том числе установленные</w:t>
      </w:r>
      <w:r w:rsidR="005B7D54" w:rsidRPr="00A232BD">
        <w:t xml:space="preserve"> стандартом </w:t>
      </w:r>
      <w:r w:rsidRPr="00A232BD">
        <w:t>подписи.</w:t>
      </w:r>
    </w:p>
    <w:p w14:paraId="50B6F45E" w14:textId="3E83EEAE" w:rsidR="00555DBA" w:rsidRPr="00A232BD" w:rsidRDefault="00555DBA" w:rsidP="00957389">
      <w:pPr>
        <w:pStyle w:val="afff1"/>
      </w:pPr>
      <w:r w:rsidRPr="00A232BD">
        <w:t>А.</w:t>
      </w:r>
      <w:r w:rsidR="00EC53CF" w:rsidRPr="00A232BD">
        <w:t>2 (таблица 1, строка 1</w:t>
      </w:r>
      <w:proofErr w:type="gramStart"/>
      <w:r w:rsidR="00EC53CF" w:rsidRPr="00A232BD">
        <w:t>)</w:t>
      </w:r>
      <w:proofErr w:type="gramEnd"/>
      <w:r w:rsidRPr="00A232BD">
        <w:t xml:space="preserve"> Под сопроводительным документом понимается служебная записка, опись или ведомость передаваемых документов, информационный набор </w:t>
      </w:r>
      <w:r w:rsidR="00A715A8" w:rsidRPr="00A232BD">
        <w:t xml:space="preserve">данных электронной системы согласования или аналогичный документ в бумажной или электронной форме, который позволяет идентифицировать набор </w:t>
      </w:r>
      <w:r w:rsidR="003C3F21" w:rsidRPr="00A232BD">
        <w:t>регистрируемых</w:t>
      </w:r>
      <w:r w:rsidR="00A715A8" w:rsidRPr="00A232BD">
        <w:t xml:space="preserve"> документов. </w:t>
      </w:r>
      <w:r w:rsidR="00190E69" w:rsidRPr="00A232BD">
        <w:t>Допускается п</w:t>
      </w:r>
      <w:r w:rsidR="00A715A8" w:rsidRPr="00A232BD">
        <w:t xml:space="preserve">равила передачи </w:t>
      </w:r>
      <w:r w:rsidR="005B7D54" w:rsidRPr="00A232BD">
        <w:t xml:space="preserve">разработанных </w:t>
      </w:r>
      <w:r w:rsidR="00A715A8" w:rsidRPr="00A232BD">
        <w:t xml:space="preserve">документов на </w:t>
      </w:r>
      <w:r w:rsidR="003C3F21" w:rsidRPr="00A232BD">
        <w:t>регистрацию</w:t>
      </w:r>
      <w:r w:rsidR="00A715A8" w:rsidRPr="00A232BD">
        <w:t xml:space="preserve"> уточн</w:t>
      </w:r>
      <w:r w:rsidR="00190E69" w:rsidRPr="00A232BD">
        <w:t xml:space="preserve">ять и конкретизировать </w:t>
      </w:r>
      <w:r w:rsidR="00A715A8" w:rsidRPr="00A232BD">
        <w:t>в стандарте организации.</w:t>
      </w:r>
    </w:p>
    <w:p w14:paraId="7D774AA8" w14:textId="10B7967F" w:rsidR="001E36A4" w:rsidRPr="00A232BD" w:rsidRDefault="006D25FE" w:rsidP="00A232BD">
      <w:pPr>
        <w:pStyle w:val="afff1"/>
      </w:pPr>
      <w:r w:rsidRPr="00A232BD">
        <w:t>А.</w:t>
      </w:r>
      <w:r w:rsidR="003C3F21" w:rsidRPr="00A232BD">
        <w:t xml:space="preserve">3 (пункт </w:t>
      </w:r>
      <w:r w:rsidR="00536816" w:rsidRPr="00A232BD">
        <w:t>5.3.1</w:t>
      </w:r>
      <w:proofErr w:type="gramStart"/>
      <w:r w:rsidR="003C3F21" w:rsidRPr="00A232BD">
        <w:t>)</w:t>
      </w:r>
      <w:proofErr w:type="gramEnd"/>
      <w:r w:rsidRPr="00A232BD">
        <w:t xml:space="preserve"> </w:t>
      </w:r>
      <w:r w:rsidR="00F229E0" w:rsidRPr="00A232BD">
        <w:t xml:space="preserve">Под автоматизированной системой применяемой для учета и хранения </w:t>
      </w:r>
      <w:r w:rsidR="0027271C" w:rsidRPr="00A232BD">
        <w:t xml:space="preserve">документов </w:t>
      </w:r>
      <w:r w:rsidR="00F229E0" w:rsidRPr="00A232BD">
        <w:t>подразумевается система, решающая задачи, перечисленные в настоящем стандарте. Применительно к бумажным и электронным документам она решает задачи учета, применительно к электронным –</w:t>
      </w:r>
      <w:r w:rsidR="001163D1" w:rsidRPr="00A232BD">
        <w:t xml:space="preserve"> </w:t>
      </w:r>
      <w:r w:rsidR="00F229E0" w:rsidRPr="00A232BD">
        <w:t xml:space="preserve">также </w:t>
      </w:r>
      <w:r w:rsidR="001163D1" w:rsidRPr="00A232BD">
        <w:t>и</w:t>
      </w:r>
      <w:r w:rsidR="00F229E0" w:rsidRPr="00A232BD">
        <w:t xml:space="preserve"> задачи хранения документации. </w:t>
      </w:r>
      <w:r w:rsidR="00C03858" w:rsidRPr="00A232BD">
        <w:t xml:space="preserve">На практике в качестве такой автоматизированной системы </w:t>
      </w:r>
      <w:r w:rsidR="00F229E0" w:rsidRPr="00A232BD">
        <w:t xml:space="preserve"> </w:t>
      </w:r>
      <w:r w:rsidR="00C03858" w:rsidRPr="00A232BD">
        <w:t xml:space="preserve">применяют: </w:t>
      </w:r>
      <w:r w:rsidR="00F229E0" w:rsidRPr="00A232BD">
        <w:t xml:space="preserve">соответствующим образом настроенный сегмент </w:t>
      </w:r>
      <w:r w:rsidR="00C03858" w:rsidRPr="00A232BD">
        <w:t>системы управления данными об изделии (</w:t>
      </w:r>
      <w:r w:rsidR="00F229E0" w:rsidRPr="00A232BD">
        <w:t xml:space="preserve">АС УДИ КТ по ГОСТ Р 77.402), </w:t>
      </w:r>
      <w:r w:rsidR="00C03858" w:rsidRPr="00A232BD">
        <w:t xml:space="preserve">системы </w:t>
      </w:r>
      <w:r w:rsidR="00F229E0" w:rsidRPr="00A232BD">
        <w:t xml:space="preserve">управления бизнес-процессами </w:t>
      </w:r>
      <w:r w:rsidR="00C03858" w:rsidRPr="00A232BD">
        <w:t>(</w:t>
      </w:r>
      <w:r w:rsidR="00F229E0" w:rsidRPr="00A232BD">
        <w:t>СУБП по ГОСТ Р 77.402) или отдельн</w:t>
      </w:r>
      <w:r w:rsidR="00537987" w:rsidRPr="00A232BD">
        <w:t>ую</w:t>
      </w:r>
      <w:r w:rsidR="00F229E0" w:rsidRPr="00A232BD">
        <w:t xml:space="preserve"> специализированн</w:t>
      </w:r>
      <w:r w:rsidR="00537987" w:rsidRPr="00A232BD">
        <w:t>ую</w:t>
      </w:r>
      <w:r w:rsidR="00F229E0" w:rsidRPr="00A232BD">
        <w:t xml:space="preserve"> </w:t>
      </w:r>
      <w:r w:rsidR="00C03858" w:rsidRPr="00A232BD">
        <w:t>систем</w:t>
      </w:r>
      <w:r w:rsidR="00537987" w:rsidRPr="00A232BD">
        <w:t>у</w:t>
      </w:r>
      <w:r w:rsidR="00C03858" w:rsidRPr="00A232BD">
        <w:t xml:space="preserve"> (</w:t>
      </w:r>
      <w:r w:rsidR="00F229E0" w:rsidRPr="00A232BD">
        <w:t>АСХД по ГОСТ Р 77.402)</w:t>
      </w:r>
      <w:r w:rsidR="0027271C" w:rsidRPr="00A232BD">
        <w:t xml:space="preserve">, </w:t>
      </w:r>
      <w:r w:rsidR="00C03858" w:rsidRPr="00A232BD">
        <w:t xml:space="preserve">– </w:t>
      </w:r>
      <w:r w:rsidR="00042151" w:rsidRPr="00A232BD">
        <w:t xml:space="preserve">выделенные по </w:t>
      </w:r>
      <w:r w:rsidR="00537987" w:rsidRPr="00A232BD">
        <w:t xml:space="preserve">применительно к </w:t>
      </w:r>
      <w:r w:rsidR="00042151" w:rsidRPr="00A232BD">
        <w:t>с</w:t>
      </w:r>
      <w:r w:rsidR="00537987" w:rsidRPr="00A232BD">
        <w:t xml:space="preserve">обытиям и состояниям </w:t>
      </w:r>
      <w:r w:rsidR="00042151" w:rsidRPr="00A232BD">
        <w:t>ЖЦ документа.</w:t>
      </w:r>
      <w:r w:rsidRPr="00A232BD">
        <w:t xml:space="preserve"> </w:t>
      </w:r>
      <w:r w:rsidR="003C3F21" w:rsidRPr="00A232BD">
        <w:t xml:space="preserve">Информация </w:t>
      </w:r>
      <w:r w:rsidR="001E36A4" w:rsidRPr="00A232BD">
        <w:t>о</w:t>
      </w:r>
      <w:r w:rsidR="003C3F21" w:rsidRPr="00A232BD">
        <w:t xml:space="preserve"> типовой модели </w:t>
      </w:r>
      <w:r w:rsidR="00596D4E" w:rsidRPr="00A232BD">
        <w:t>ЖЦ</w:t>
      </w:r>
      <w:r w:rsidR="001E36A4" w:rsidRPr="00A232BD">
        <w:t xml:space="preserve"> документ</w:t>
      </w:r>
      <w:r w:rsidR="003C3F21" w:rsidRPr="00A232BD">
        <w:t xml:space="preserve">а приведена </w:t>
      </w:r>
      <w:r w:rsidR="001E36A4" w:rsidRPr="00A232BD">
        <w:t xml:space="preserve">в приложении </w:t>
      </w:r>
      <w:r w:rsidR="001B49B5" w:rsidRPr="00A232BD">
        <w:t>Д</w:t>
      </w:r>
      <w:r w:rsidR="001E36A4" w:rsidRPr="00A232BD">
        <w:t>.</w:t>
      </w:r>
    </w:p>
    <w:p w14:paraId="6E32E291" w14:textId="347C92D3" w:rsidR="00536816" w:rsidRPr="00A232BD" w:rsidRDefault="00536816" w:rsidP="00536816">
      <w:pPr>
        <w:pStyle w:val="afff1"/>
      </w:pPr>
      <w:r w:rsidRPr="00A232BD">
        <w:t xml:space="preserve">А.4 (пункт 5.5.4) Снятие с абонентского обслуживания </w:t>
      </w:r>
      <w:r w:rsidR="005B7D54" w:rsidRPr="00A232BD">
        <w:t>осуществляют</w:t>
      </w:r>
      <w:r w:rsidRPr="00A232BD">
        <w:t>, например, при смене держателя</w:t>
      </w:r>
      <w:r w:rsidR="005B7D54" w:rsidRPr="00A232BD">
        <w:t xml:space="preserve"> </w:t>
      </w:r>
      <w:r w:rsidRPr="00A232BD">
        <w:t>подлинника, аннулировании документ</w:t>
      </w:r>
      <w:r w:rsidR="005B7D54" w:rsidRPr="00A232BD">
        <w:t>а</w:t>
      </w:r>
      <w:r w:rsidRPr="00A232BD">
        <w:t>, прекращения срока договора на абонентское обслуживание и т.</w:t>
      </w:r>
      <w:r w:rsidR="005B7D54" w:rsidRPr="00A232BD">
        <w:t xml:space="preserve"> </w:t>
      </w:r>
      <w:r w:rsidRPr="00A232BD">
        <w:t xml:space="preserve">п. </w:t>
      </w:r>
    </w:p>
    <w:p w14:paraId="59A25B2C" w14:textId="7D5088B4" w:rsidR="00536816" w:rsidRPr="00A232BD" w:rsidRDefault="00536816" w:rsidP="00536816">
      <w:pPr>
        <w:pStyle w:val="afff1"/>
      </w:pPr>
      <w:r w:rsidRPr="00A232BD">
        <w:t>А.</w:t>
      </w:r>
      <w:r w:rsidR="005B7D54" w:rsidRPr="00A232BD">
        <w:t>5</w:t>
      </w:r>
      <w:r w:rsidRPr="00A232BD">
        <w:t xml:space="preserve"> (пункт 7.3) Рабочие копии </w:t>
      </w:r>
      <w:r w:rsidR="00A9502D" w:rsidRPr="00A232BD">
        <w:t>созда</w:t>
      </w:r>
      <w:r w:rsidR="005B7D54" w:rsidRPr="00A232BD">
        <w:t>ют</w:t>
      </w:r>
      <w:r w:rsidRPr="00A232BD">
        <w:t xml:space="preserve"> с </w:t>
      </w:r>
      <w:r w:rsidR="005B7D54" w:rsidRPr="00A232BD">
        <w:t xml:space="preserve">использованием </w:t>
      </w:r>
      <w:r w:rsidRPr="00A232BD">
        <w:t>подлинников</w:t>
      </w:r>
      <w:r w:rsidR="00A9502D" w:rsidRPr="00A232BD">
        <w:t xml:space="preserve"> и дубликатов. В случае, предусмотренном 8.3, рабочие копии </w:t>
      </w:r>
      <w:r w:rsidR="005B7D54" w:rsidRPr="00A232BD">
        <w:t xml:space="preserve">допускается </w:t>
      </w:r>
      <w:r w:rsidR="00A9502D" w:rsidRPr="00A232BD">
        <w:t xml:space="preserve">создавать с </w:t>
      </w:r>
      <w:r w:rsidR="005B7D54" w:rsidRPr="00A232BD">
        <w:t xml:space="preserve">использованием </w:t>
      </w:r>
      <w:r w:rsidR="00A9502D" w:rsidRPr="00A232BD">
        <w:t>контрольных копий</w:t>
      </w:r>
      <w:r w:rsidRPr="00A232BD">
        <w:t>.</w:t>
      </w:r>
    </w:p>
    <w:p w14:paraId="4C5E52FC" w14:textId="77777777" w:rsidR="00536816" w:rsidRPr="00A232BD" w:rsidRDefault="00536816" w:rsidP="00957389">
      <w:pPr>
        <w:pStyle w:val="afff1"/>
      </w:pPr>
    </w:p>
    <w:p w14:paraId="05395EE1" w14:textId="77777777" w:rsidR="00614CBC" w:rsidRPr="00A232BD" w:rsidRDefault="00614CBC" w:rsidP="00D221F9">
      <w:pPr>
        <w:pStyle w:val="2"/>
        <w:numPr>
          <w:ilvl w:val="0"/>
          <w:numId w:val="0"/>
        </w:numPr>
        <w:ind w:left="568"/>
      </w:pPr>
    </w:p>
    <w:p w14:paraId="538F06E0" w14:textId="77777777" w:rsidR="003B5EB8" w:rsidRPr="00A232BD" w:rsidRDefault="003B5EB8">
      <w:pPr>
        <w:rPr>
          <w:rFonts w:ascii="Arial" w:hAnsi="Arial" w:cs="Arial"/>
          <w:b/>
          <w:bCs/>
          <w:sz w:val="28"/>
          <w:szCs w:val="28"/>
        </w:rPr>
      </w:pPr>
      <w:r w:rsidRPr="00A232BD">
        <w:br w:type="page"/>
      </w:r>
    </w:p>
    <w:p w14:paraId="7D667651" w14:textId="0F575DFB" w:rsidR="003B5EB8" w:rsidRPr="00A232BD" w:rsidRDefault="003B5EB8" w:rsidP="00A22C67">
      <w:pPr>
        <w:pStyle w:val="10"/>
        <w:keepNext w:val="0"/>
        <w:widowControl w:val="0"/>
        <w:spacing w:before="0" w:after="0"/>
        <w:ind w:firstLine="0"/>
        <w:jc w:val="center"/>
      </w:pPr>
      <w:bookmarkStart w:id="81" w:name="_Toc233874081"/>
      <w:r w:rsidRPr="00A232BD">
        <w:lastRenderedPageBreak/>
        <w:t>Приложение Б</w:t>
      </w:r>
      <w:r w:rsidRPr="00A232BD">
        <w:br/>
      </w:r>
      <w:r w:rsidRPr="00A232BD">
        <w:rPr>
          <w:sz w:val="24"/>
          <w:szCs w:val="24"/>
        </w:rPr>
        <w:t>(</w:t>
      </w:r>
      <w:r w:rsidR="008F3182" w:rsidRPr="00A232BD">
        <w:rPr>
          <w:sz w:val="24"/>
          <w:szCs w:val="24"/>
        </w:rPr>
        <w:t>рекомендуемое</w:t>
      </w:r>
      <w:r w:rsidRPr="00A232BD">
        <w:rPr>
          <w:sz w:val="24"/>
          <w:szCs w:val="24"/>
        </w:rPr>
        <w:t>)</w:t>
      </w:r>
      <w:r w:rsidR="005E2657" w:rsidRPr="00A232BD">
        <w:rPr>
          <w:sz w:val="24"/>
          <w:szCs w:val="24"/>
        </w:rPr>
        <w:br/>
      </w:r>
      <w:r w:rsidR="008F3182" w:rsidRPr="00A232BD">
        <w:t xml:space="preserve">Образцы </w:t>
      </w:r>
      <w:r w:rsidR="007C42DF" w:rsidRPr="00A232BD">
        <w:t>ф</w:t>
      </w:r>
      <w:r w:rsidRPr="00A232BD">
        <w:t>орм</w:t>
      </w:r>
      <w:r w:rsidR="007C42DF" w:rsidRPr="00A232BD">
        <w:t xml:space="preserve"> для </w:t>
      </w:r>
      <w:r w:rsidRPr="00A232BD">
        <w:t>регистрации и учет</w:t>
      </w:r>
      <w:r w:rsidR="007C42DF" w:rsidRPr="00A232BD">
        <w:t>а</w:t>
      </w:r>
      <w:r w:rsidRPr="00A232BD">
        <w:t xml:space="preserve"> документов</w:t>
      </w:r>
      <w:bookmarkEnd w:id="81"/>
    </w:p>
    <w:p w14:paraId="77A1BD7B" w14:textId="00250BE8" w:rsidR="00EB751C" w:rsidRPr="00A232BD" w:rsidRDefault="00B55431" w:rsidP="00D221F9">
      <w:pPr>
        <w:pStyle w:val="2"/>
        <w:numPr>
          <w:ilvl w:val="0"/>
          <w:numId w:val="0"/>
        </w:numPr>
      </w:pPr>
      <w:r w:rsidRPr="00A232BD">
        <w:rPr>
          <w:noProof/>
        </w:rPr>
        <w:drawing>
          <wp:inline distT="0" distB="0" distL="0" distR="0" wp14:anchorId="284682BF" wp14:editId="1E395721">
            <wp:extent cx="6120130" cy="3568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68065"/>
                    </a:xfrm>
                    <a:prstGeom prst="rect">
                      <a:avLst/>
                    </a:prstGeom>
                  </pic:spPr>
                </pic:pic>
              </a:graphicData>
            </a:graphic>
          </wp:inline>
        </w:drawing>
      </w:r>
    </w:p>
    <w:p w14:paraId="16087DAD" w14:textId="40FE9BC2" w:rsidR="007C42DF" w:rsidRPr="00A232BD" w:rsidRDefault="007C42DF" w:rsidP="00957389">
      <w:pPr>
        <w:pStyle w:val="2"/>
        <w:numPr>
          <w:ilvl w:val="0"/>
          <w:numId w:val="0"/>
        </w:numPr>
        <w:jc w:val="center"/>
      </w:pPr>
      <w:r w:rsidRPr="00A232BD">
        <w:t xml:space="preserve">Рисунок Б.1 </w:t>
      </w:r>
      <w:r w:rsidR="008F3182" w:rsidRPr="00A232BD">
        <w:t xml:space="preserve">Образец </w:t>
      </w:r>
      <w:r w:rsidRPr="00A232BD">
        <w:t>выполнения страницы журнала регистрации (Форма 1)</w:t>
      </w:r>
    </w:p>
    <w:p w14:paraId="304A2D23" w14:textId="6E6852FF" w:rsidR="00282572" w:rsidRPr="00A232BD" w:rsidRDefault="00B55431" w:rsidP="00D221F9">
      <w:pPr>
        <w:pStyle w:val="2"/>
        <w:numPr>
          <w:ilvl w:val="0"/>
          <w:numId w:val="0"/>
        </w:numPr>
        <w:rPr>
          <w:rFonts w:eastAsiaTheme="minorEastAsia" w:cstheme="minorBidi"/>
          <w:szCs w:val="24"/>
        </w:rPr>
      </w:pPr>
      <w:r w:rsidRPr="00A232BD">
        <w:rPr>
          <w:rFonts w:eastAsiaTheme="minorEastAsia" w:cstheme="minorBidi"/>
          <w:noProof/>
          <w:szCs w:val="24"/>
        </w:rPr>
        <w:lastRenderedPageBreak/>
        <w:drawing>
          <wp:inline distT="0" distB="0" distL="0" distR="0" wp14:anchorId="5663C979" wp14:editId="007A49A8">
            <wp:extent cx="6114415" cy="492188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4921885"/>
                    </a:xfrm>
                    <a:prstGeom prst="rect">
                      <a:avLst/>
                    </a:prstGeom>
                    <a:noFill/>
                    <a:ln>
                      <a:noFill/>
                    </a:ln>
                  </pic:spPr>
                </pic:pic>
              </a:graphicData>
            </a:graphic>
          </wp:inline>
        </w:drawing>
      </w:r>
    </w:p>
    <w:p w14:paraId="60A2F432" w14:textId="19DD4911" w:rsidR="00296AF7" w:rsidRPr="00A232BD" w:rsidRDefault="00296AF7" w:rsidP="00957389">
      <w:pPr>
        <w:pStyle w:val="2"/>
        <w:numPr>
          <w:ilvl w:val="0"/>
          <w:numId w:val="0"/>
        </w:numPr>
        <w:jc w:val="center"/>
      </w:pPr>
      <w:r w:rsidRPr="00A232BD">
        <w:t xml:space="preserve">Рисунок Б.2 </w:t>
      </w:r>
      <w:r w:rsidR="008F3182" w:rsidRPr="00A232BD">
        <w:t xml:space="preserve">Образец </w:t>
      </w:r>
      <w:r w:rsidRPr="00A232BD">
        <w:t>выполнения карточки учета документов (Форма 2)</w:t>
      </w:r>
    </w:p>
    <w:p w14:paraId="31DF5A96" w14:textId="77777777" w:rsidR="00296AF7" w:rsidRPr="00A232BD" w:rsidRDefault="00296AF7" w:rsidP="00D221F9">
      <w:pPr>
        <w:pStyle w:val="2"/>
        <w:numPr>
          <w:ilvl w:val="0"/>
          <w:numId w:val="0"/>
        </w:numPr>
      </w:pPr>
    </w:p>
    <w:p w14:paraId="04347C2A" w14:textId="75B513A0" w:rsidR="00282572" w:rsidRPr="00A232BD" w:rsidRDefault="0087552B" w:rsidP="00D221F9">
      <w:pPr>
        <w:pStyle w:val="2"/>
        <w:numPr>
          <w:ilvl w:val="0"/>
          <w:numId w:val="0"/>
        </w:numPr>
        <w:ind w:left="568"/>
        <w:rPr>
          <w:rFonts w:eastAsiaTheme="minorEastAsia" w:cstheme="minorBidi"/>
          <w:szCs w:val="24"/>
        </w:rPr>
      </w:pPr>
      <w:r w:rsidRPr="00A232BD">
        <w:rPr>
          <w:rFonts w:eastAsiaTheme="minorEastAsia" w:cstheme="minorBidi"/>
          <w:noProof/>
          <w:szCs w:val="24"/>
        </w:rPr>
        <w:lastRenderedPageBreak/>
        <w:drawing>
          <wp:inline distT="0" distB="0" distL="0" distR="0" wp14:anchorId="599CD3AF" wp14:editId="16C7452A">
            <wp:extent cx="6120130" cy="47161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716145"/>
                    </a:xfrm>
                    <a:prstGeom prst="rect">
                      <a:avLst/>
                    </a:prstGeom>
                    <a:noFill/>
                    <a:ln>
                      <a:noFill/>
                    </a:ln>
                  </pic:spPr>
                </pic:pic>
              </a:graphicData>
            </a:graphic>
          </wp:inline>
        </w:drawing>
      </w:r>
    </w:p>
    <w:p w14:paraId="1C478E85" w14:textId="2FC39151" w:rsidR="00296AF7" w:rsidRPr="00A232BD" w:rsidRDefault="00296AF7" w:rsidP="00957389">
      <w:pPr>
        <w:pStyle w:val="2"/>
        <w:numPr>
          <w:ilvl w:val="0"/>
          <w:numId w:val="0"/>
        </w:numPr>
        <w:jc w:val="center"/>
      </w:pPr>
      <w:r w:rsidRPr="00A232BD">
        <w:t xml:space="preserve">Рисунок Б.3 </w:t>
      </w:r>
      <w:r w:rsidR="008F3182" w:rsidRPr="00A232BD">
        <w:t xml:space="preserve">Образец </w:t>
      </w:r>
      <w:r w:rsidRPr="00A232BD">
        <w:t>выполнения карточки учета документов (Форм</w:t>
      </w:r>
      <w:r w:rsidR="00677EA8" w:rsidRPr="00A232BD">
        <w:t>а</w:t>
      </w:r>
      <w:r w:rsidRPr="00A232BD">
        <w:t xml:space="preserve"> 2а)</w:t>
      </w:r>
    </w:p>
    <w:p w14:paraId="79F6FC1D" w14:textId="6BD7F4A2" w:rsidR="00677EA8" w:rsidRPr="00A232BD" w:rsidRDefault="00677EA8" w:rsidP="00957389">
      <w:pPr>
        <w:pStyle w:val="2"/>
        <w:numPr>
          <w:ilvl w:val="0"/>
          <w:numId w:val="0"/>
        </w:numPr>
        <w:jc w:val="center"/>
        <w:rPr>
          <w:rFonts w:eastAsiaTheme="minorEastAsia" w:cstheme="minorBidi"/>
          <w:szCs w:val="24"/>
        </w:rPr>
      </w:pPr>
      <w:r w:rsidRPr="00A232BD">
        <w:rPr>
          <w:noProof/>
        </w:rPr>
        <w:lastRenderedPageBreak/>
        <w:drawing>
          <wp:inline distT="0" distB="0" distL="0" distR="0" wp14:anchorId="237DCCD3" wp14:editId="74E38999">
            <wp:extent cx="5257721" cy="4277277"/>
            <wp:effectExtent l="0" t="0" r="635" b="9525"/>
            <wp:docPr id="18" name="Picture 59931"/>
            <wp:cNvGraphicFramePr/>
            <a:graphic xmlns:a="http://schemas.openxmlformats.org/drawingml/2006/main">
              <a:graphicData uri="http://schemas.openxmlformats.org/drawingml/2006/picture">
                <pic:pic xmlns:pic="http://schemas.openxmlformats.org/drawingml/2006/picture">
                  <pic:nvPicPr>
                    <pic:cNvPr id="59931" name="Picture 59931"/>
                    <pic:cNvPicPr/>
                  </pic:nvPicPr>
                  <pic:blipFill rotWithShape="1">
                    <a:blip r:embed="rId19"/>
                    <a:srcRect t="48765"/>
                    <a:stretch/>
                  </pic:blipFill>
                  <pic:spPr bwMode="auto">
                    <a:xfrm>
                      <a:off x="0" y="0"/>
                      <a:ext cx="5257801" cy="4277342"/>
                    </a:xfrm>
                    <a:prstGeom prst="rect">
                      <a:avLst/>
                    </a:prstGeom>
                    <a:ln>
                      <a:noFill/>
                    </a:ln>
                    <a:extLst>
                      <a:ext uri="{53640926-AAD7-44D8-BBD7-CCE9431645EC}">
                        <a14:shadowObscured xmlns:a14="http://schemas.microsoft.com/office/drawing/2010/main"/>
                      </a:ext>
                    </a:extLst>
                  </pic:spPr>
                </pic:pic>
              </a:graphicData>
            </a:graphic>
          </wp:inline>
        </w:drawing>
      </w:r>
    </w:p>
    <w:p w14:paraId="159AD5A7" w14:textId="6424E271" w:rsidR="00677EA8" w:rsidRPr="00A232BD" w:rsidRDefault="00677EA8" w:rsidP="00957389">
      <w:pPr>
        <w:pStyle w:val="2"/>
        <w:numPr>
          <w:ilvl w:val="0"/>
          <w:numId w:val="0"/>
        </w:numPr>
        <w:jc w:val="center"/>
      </w:pPr>
      <w:r w:rsidRPr="00A232BD">
        <w:t xml:space="preserve">Рисунок Б.4 </w:t>
      </w:r>
      <w:r w:rsidR="008F3182" w:rsidRPr="00A232BD">
        <w:t xml:space="preserve">Образец </w:t>
      </w:r>
      <w:r w:rsidRPr="00A232BD">
        <w:t>выполнения карточки учета документов (Форма 2б)</w:t>
      </w:r>
    </w:p>
    <w:p w14:paraId="56D0E1C3" w14:textId="77777777" w:rsidR="00677EA8" w:rsidRPr="00A232BD" w:rsidRDefault="00677EA8" w:rsidP="00D221F9">
      <w:pPr>
        <w:pStyle w:val="2"/>
        <w:numPr>
          <w:ilvl w:val="0"/>
          <w:numId w:val="0"/>
        </w:numPr>
      </w:pPr>
    </w:p>
    <w:p w14:paraId="042BB83C" w14:textId="77777777" w:rsidR="00296AF7" w:rsidRPr="00A232BD" w:rsidRDefault="00296AF7" w:rsidP="00D221F9">
      <w:pPr>
        <w:pStyle w:val="2"/>
        <w:numPr>
          <w:ilvl w:val="0"/>
          <w:numId w:val="0"/>
        </w:numPr>
        <w:ind w:left="568"/>
      </w:pPr>
    </w:p>
    <w:p w14:paraId="56763B86" w14:textId="77777777" w:rsidR="00677EA8" w:rsidRPr="00A232BD" w:rsidRDefault="00603D5D" w:rsidP="00957389">
      <w:pPr>
        <w:pStyle w:val="2"/>
        <w:numPr>
          <w:ilvl w:val="0"/>
          <w:numId w:val="0"/>
        </w:numPr>
        <w:ind w:left="568"/>
        <w:jc w:val="center"/>
        <w:rPr>
          <w:rFonts w:eastAsiaTheme="minorEastAsia" w:cstheme="minorBidi"/>
          <w:szCs w:val="24"/>
        </w:rPr>
      </w:pPr>
      <w:r w:rsidRPr="00A232BD">
        <w:rPr>
          <w:noProof/>
        </w:rPr>
        <w:lastRenderedPageBreak/>
        <w:drawing>
          <wp:inline distT="0" distB="0" distL="0" distR="0" wp14:anchorId="0425ECBE" wp14:editId="45E73E53">
            <wp:extent cx="5580380" cy="4142630"/>
            <wp:effectExtent l="0" t="0" r="1270" b="0"/>
            <wp:docPr id="59936" name="Picture 59936"/>
            <wp:cNvGraphicFramePr/>
            <a:graphic xmlns:a="http://schemas.openxmlformats.org/drawingml/2006/main">
              <a:graphicData uri="http://schemas.openxmlformats.org/drawingml/2006/picture">
                <pic:pic xmlns:pic="http://schemas.openxmlformats.org/drawingml/2006/picture">
                  <pic:nvPicPr>
                    <pic:cNvPr id="59936" name="Picture 59936"/>
                    <pic:cNvPicPr/>
                  </pic:nvPicPr>
                  <pic:blipFill rotWithShape="1">
                    <a:blip r:embed="rId20"/>
                    <a:srcRect b="49954"/>
                    <a:stretch/>
                  </pic:blipFill>
                  <pic:spPr bwMode="auto">
                    <a:xfrm>
                      <a:off x="0" y="0"/>
                      <a:ext cx="5580888" cy="4143007"/>
                    </a:xfrm>
                    <a:prstGeom prst="rect">
                      <a:avLst/>
                    </a:prstGeom>
                    <a:ln>
                      <a:noFill/>
                    </a:ln>
                    <a:extLst>
                      <a:ext uri="{53640926-AAD7-44D8-BBD7-CCE9431645EC}">
                        <a14:shadowObscured xmlns:a14="http://schemas.microsoft.com/office/drawing/2010/main"/>
                      </a:ext>
                    </a:extLst>
                  </pic:spPr>
                </pic:pic>
              </a:graphicData>
            </a:graphic>
          </wp:inline>
        </w:drawing>
      </w:r>
    </w:p>
    <w:p w14:paraId="10D662C5" w14:textId="437F4FB4" w:rsidR="00677EA8" w:rsidRPr="00A232BD" w:rsidRDefault="00677EA8" w:rsidP="00957389">
      <w:pPr>
        <w:pStyle w:val="2"/>
        <w:numPr>
          <w:ilvl w:val="0"/>
          <w:numId w:val="0"/>
        </w:numPr>
        <w:jc w:val="center"/>
      </w:pPr>
      <w:r w:rsidRPr="00A232BD">
        <w:t xml:space="preserve">Рисунок Б.5 </w:t>
      </w:r>
      <w:r w:rsidR="008F3182" w:rsidRPr="00A232BD">
        <w:t xml:space="preserve">Образец </w:t>
      </w:r>
      <w:r w:rsidRPr="00A232BD">
        <w:t>выполнения карточки учета документов (Форма 2в)</w:t>
      </w:r>
    </w:p>
    <w:p w14:paraId="7DB2FEE7" w14:textId="03510695" w:rsidR="00C41458" w:rsidRPr="00A232BD" w:rsidRDefault="00944A6D" w:rsidP="00D221F9">
      <w:pPr>
        <w:pStyle w:val="2"/>
        <w:numPr>
          <w:ilvl w:val="0"/>
          <w:numId w:val="0"/>
        </w:numPr>
        <w:ind w:left="568"/>
        <w:rPr>
          <w:rFonts w:eastAsiaTheme="minorEastAsia" w:cstheme="minorBidi"/>
          <w:szCs w:val="24"/>
        </w:rPr>
      </w:pPr>
      <w:r w:rsidRPr="00A232BD">
        <w:br/>
      </w:r>
      <w:bookmarkEnd w:id="74"/>
    </w:p>
    <w:p w14:paraId="62818274" w14:textId="1D767E4D" w:rsidR="00677EA8" w:rsidRPr="00A232BD" w:rsidRDefault="00677EA8" w:rsidP="00D221F9">
      <w:pPr>
        <w:pStyle w:val="2"/>
        <w:numPr>
          <w:ilvl w:val="0"/>
          <w:numId w:val="0"/>
        </w:numPr>
        <w:ind w:left="568"/>
      </w:pPr>
    </w:p>
    <w:p w14:paraId="65D80180" w14:textId="2ABE67D0" w:rsidR="00677EA8" w:rsidRPr="00A232BD" w:rsidRDefault="00677EA8" w:rsidP="00D221F9">
      <w:pPr>
        <w:pStyle w:val="2"/>
        <w:numPr>
          <w:ilvl w:val="0"/>
          <w:numId w:val="0"/>
        </w:numPr>
        <w:ind w:left="568"/>
      </w:pPr>
    </w:p>
    <w:p w14:paraId="65A16802" w14:textId="577AA75E" w:rsidR="00677EA8" w:rsidRPr="00A232BD" w:rsidRDefault="00677EA8" w:rsidP="00957389">
      <w:pPr>
        <w:pStyle w:val="2"/>
        <w:numPr>
          <w:ilvl w:val="0"/>
          <w:numId w:val="0"/>
        </w:numPr>
        <w:jc w:val="center"/>
        <w:rPr>
          <w:rFonts w:eastAsiaTheme="minorEastAsia" w:cstheme="minorBidi"/>
          <w:szCs w:val="24"/>
        </w:rPr>
      </w:pPr>
      <w:r w:rsidRPr="00A232BD">
        <w:rPr>
          <w:noProof/>
        </w:rPr>
        <w:lastRenderedPageBreak/>
        <w:drawing>
          <wp:inline distT="0" distB="0" distL="0" distR="0" wp14:anchorId="729C84FD" wp14:editId="423248CE">
            <wp:extent cx="5580380" cy="4119083"/>
            <wp:effectExtent l="0" t="0" r="0" b="0"/>
            <wp:docPr id="16" name="Picture 59936"/>
            <wp:cNvGraphicFramePr/>
            <a:graphic xmlns:a="http://schemas.openxmlformats.org/drawingml/2006/main">
              <a:graphicData uri="http://schemas.openxmlformats.org/drawingml/2006/picture">
                <pic:pic xmlns:pic="http://schemas.openxmlformats.org/drawingml/2006/picture">
                  <pic:nvPicPr>
                    <pic:cNvPr id="59936" name="Picture 59936"/>
                    <pic:cNvPicPr/>
                  </pic:nvPicPr>
                  <pic:blipFill rotWithShape="1">
                    <a:blip r:embed="rId20"/>
                    <a:srcRect t="50238"/>
                    <a:stretch/>
                  </pic:blipFill>
                  <pic:spPr bwMode="auto">
                    <a:xfrm>
                      <a:off x="0" y="0"/>
                      <a:ext cx="5580888" cy="4119458"/>
                    </a:xfrm>
                    <a:prstGeom prst="rect">
                      <a:avLst/>
                    </a:prstGeom>
                    <a:ln>
                      <a:noFill/>
                    </a:ln>
                    <a:extLst>
                      <a:ext uri="{53640926-AAD7-44D8-BBD7-CCE9431645EC}">
                        <a14:shadowObscured xmlns:a14="http://schemas.microsoft.com/office/drawing/2010/main"/>
                      </a:ext>
                    </a:extLst>
                  </pic:spPr>
                </pic:pic>
              </a:graphicData>
            </a:graphic>
          </wp:inline>
        </w:drawing>
      </w:r>
    </w:p>
    <w:p w14:paraId="084910AC" w14:textId="42990BFA" w:rsidR="00677EA8" w:rsidRPr="00A232BD" w:rsidRDefault="00677EA8" w:rsidP="00957389">
      <w:pPr>
        <w:pStyle w:val="2"/>
        <w:numPr>
          <w:ilvl w:val="0"/>
          <w:numId w:val="0"/>
        </w:numPr>
        <w:jc w:val="center"/>
      </w:pPr>
      <w:r w:rsidRPr="00A232BD">
        <w:t>Рисунок Б.</w:t>
      </w:r>
      <w:r w:rsidR="00B569A6" w:rsidRPr="00A232BD">
        <w:t>6</w:t>
      </w:r>
      <w:r w:rsidRPr="00A232BD">
        <w:t xml:space="preserve"> </w:t>
      </w:r>
      <w:r w:rsidR="008F3182" w:rsidRPr="00A232BD">
        <w:t xml:space="preserve">Образец </w:t>
      </w:r>
      <w:r w:rsidRPr="00A232BD">
        <w:t>выполнения абонентской карточки (Форма 3)</w:t>
      </w:r>
    </w:p>
    <w:p w14:paraId="2A5B5F87" w14:textId="49F3C6CD" w:rsidR="00431A3A" w:rsidRPr="00A232BD" w:rsidRDefault="00603D5D" w:rsidP="00957389">
      <w:pPr>
        <w:pStyle w:val="2"/>
        <w:numPr>
          <w:ilvl w:val="0"/>
          <w:numId w:val="0"/>
        </w:numPr>
        <w:jc w:val="center"/>
        <w:rPr>
          <w:rFonts w:eastAsiaTheme="minorEastAsia" w:cstheme="minorBidi"/>
          <w:szCs w:val="24"/>
        </w:rPr>
      </w:pPr>
      <w:r w:rsidRPr="00A232BD">
        <w:rPr>
          <w:noProof/>
        </w:rPr>
        <w:drawing>
          <wp:inline distT="0" distB="0" distL="0" distR="0" wp14:anchorId="435A1D18" wp14:editId="731B06CB">
            <wp:extent cx="5193793" cy="3953256"/>
            <wp:effectExtent l="0" t="0" r="0" b="0"/>
            <wp:docPr id="59941" name="Picture 59941"/>
            <wp:cNvGraphicFramePr/>
            <a:graphic xmlns:a="http://schemas.openxmlformats.org/drawingml/2006/main">
              <a:graphicData uri="http://schemas.openxmlformats.org/drawingml/2006/picture">
                <pic:pic xmlns:pic="http://schemas.openxmlformats.org/drawingml/2006/picture">
                  <pic:nvPicPr>
                    <pic:cNvPr id="59941" name="Picture 59941"/>
                    <pic:cNvPicPr/>
                  </pic:nvPicPr>
                  <pic:blipFill>
                    <a:blip r:embed="rId21"/>
                    <a:stretch>
                      <a:fillRect/>
                    </a:stretch>
                  </pic:blipFill>
                  <pic:spPr>
                    <a:xfrm>
                      <a:off x="0" y="0"/>
                      <a:ext cx="5193793" cy="3953256"/>
                    </a:xfrm>
                    <a:prstGeom prst="rect">
                      <a:avLst/>
                    </a:prstGeom>
                  </pic:spPr>
                </pic:pic>
              </a:graphicData>
            </a:graphic>
          </wp:inline>
        </w:drawing>
      </w:r>
    </w:p>
    <w:p w14:paraId="281E7885" w14:textId="2C5A6AB0" w:rsidR="00677EA8" w:rsidRPr="00A232BD" w:rsidRDefault="00677EA8" w:rsidP="00957389">
      <w:pPr>
        <w:pStyle w:val="2"/>
        <w:numPr>
          <w:ilvl w:val="0"/>
          <w:numId w:val="0"/>
        </w:numPr>
        <w:jc w:val="center"/>
      </w:pPr>
      <w:r w:rsidRPr="00A232BD">
        <w:t>Рисунок Б.</w:t>
      </w:r>
      <w:r w:rsidR="00B569A6" w:rsidRPr="00A232BD">
        <w:t>7</w:t>
      </w:r>
      <w:r w:rsidRPr="00A232BD">
        <w:t xml:space="preserve"> </w:t>
      </w:r>
      <w:r w:rsidR="008F3182" w:rsidRPr="00A232BD">
        <w:t xml:space="preserve">Образец </w:t>
      </w:r>
      <w:r w:rsidRPr="00A232BD">
        <w:t>выполнения абонентской карточки (Форма 3а)</w:t>
      </w:r>
    </w:p>
    <w:p w14:paraId="4D810C47" w14:textId="77777777" w:rsidR="00431A3A" w:rsidRPr="00A232BD" w:rsidRDefault="00431A3A">
      <w:pPr>
        <w:rPr>
          <w:rFonts w:ascii="Arial" w:hAnsi="Arial" w:cs="Arial"/>
          <w:b/>
          <w:bCs/>
          <w:sz w:val="28"/>
          <w:szCs w:val="28"/>
        </w:rPr>
      </w:pPr>
      <w:r w:rsidRPr="00A232BD">
        <w:br w:type="page"/>
      </w:r>
    </w:p>
    <w:p w14:paraId="5D61DD43" w14:textId="0D25777D" w:rsidR="00431A3A" w:rsidRPr="00A232BD" w:rsidRDefault="00431A3A" w:rsidP="00A22C67">
      <w:pPr>
        <w:pStyle w:val="10"/>
        <w:keepNext w:val="0"/>
        <w:widowControl w:val="0"/>
        <w:spacing w:before="0" w:after="0"/>
        <w:ind w:firstLine="0"/>
        <w:jc w:val="center"/>
      </w:pPr>
      <w:bookmarkStart w:id="82" w:name="_Toc233874082"/>
      <w:r w:rsidRPr="00A232BD">
        <w:lastRenderedPageBreak/>
        <w:t>Приложение В</w:t>
      </w:r>
      <w:r w:rsidRPr="00A232BD">
        <w:br/>
      </w:r>
      <w:r w:rsidRPr="00A232BD">
        <w:rPr>
          <w:sz w:val="24"/>
          <w:szCs w:val="24"/>
        </w:rPr>
        <w:t>(рекомендуемое)</w:t>
      </w:r>
      <w:r w:rsidR="005E2657" w:rsidRPr="00A232BD">
        <w:rPr>
          <w:sz w:val="24"/>
          <w:szCs w:val="24"/>
        </w:rPr>
        <w:br/>
      </w:r>
      <w:r w:rsidRPr="00A232BD">
        <w:t>Образцы штампов по учету документов</w:t>
      </w:r>
      <w:bookmarkEnd w:id="82"/>
    </w:p>
    <w:p w14:paraId="2918626E" w14:textId="6E3BEFFD" w:rsidR="00431A3A" w:rsidRPr="00A232BD" w:rsidRDefault="00431A3A" w:rsidP="00957389">
      <w:pPr>
        <w:pStyle w:val="afff1"/>
      </w:pPr>
      <w:r w:rsidRPr="00A232BD">
        <w:t>В.1. Штамп</w:t>
      </w:r>
      <w:r w:rsidR="007C42DF" w:rsidRPr="00A232BD">
        <w:t>ы</w:t>
      </w:r>
      <w:r w:rsidRPr="00A232BD">
        <w:t xml:space="preserve"> предназначены для упрощения нанесения и достижения однотипности изображения надписей и указаний, производимы</w:t>
      </w:r>
      <w:r w:rsidR="00774026" w:rsidRPr="00A232BD">
        <w:t>х</w:t>
      </w:r>
      <w:r w:rsidRPr="00A232BD">
        <w:t xml:space="preserve"> в документах в процессе их обращения, а также в извещениях и в документах учета.</w:t>
      </w:r>
    </w:p>
    <w:p w14:paraId="611CB18F" w14:textId="77777777" w:rsidR="00905CDE" w:rsidRPr="00A232BD" w:rsidRDefault="00431A3A" w:rsidP="00957389">
      <w:pPr>
        <w:pStyle w:val="afff1"/>
      </w:pPr>
      <w:r w:rsidRPr="00A232BD">
        <w:t xml:space="preserve">В.2. При выдаче (отправке) копий документов </w:t>
      </w:r>
      <w:r w:rsidR="00905CDE" w:rsidRPr="00A232BD">
        <w:t xml:space="preserve">в электронной форме представления </w:t>
      </w:r>
      <w:r w:rsidRPr="00A232BD">
        <w:t xml:space="preserve">внутренним или внешним абонентам рекомендуется </w:t>
      </w:r>
      <w:r w:rsidR="00905CDE" w:rsidRPr="00A232BD">
        <w:t>внедрять соответствующие штампы в содержательную часть документа для визуализации статуса документа.</w:t>
      </w:r>
    </w:p>
    <w:p w14:paraId="14104DAA" w14:textId="77777777" w:rsidR="00905CDE" w:rsidRPr="00A232BD" w:rsidRDefault="00905CDE" w:rsidP="00957389">
      <w:pPr>
        <w:pStyle w:val="afff1"/>
      </w:pPr>
      <w:r w:rsidRPr="00A232BD">
        <w:t>В.3. Образцы штампов приведены на рисунке В.1.</w:t>
      </w:r>
    </w:p>
    <w:p w14:paraId="095DC26B" w14:textId="18E00F21" w:rsidR="00905CDE" w:rsidRPr="00A232BD" w:rsidRDefault="00905CDE" w:rsidP="00957389">
      <w:pPr>
        <w:pStyle w:val="afff1"/>
      </w:pPr>
      <w:r w:rsidRPr="00A232BD">
        <w:t>В.4. Допускается применять штампы других видов, упрощающих нанесение надписей на документах.</w:t>
      </w:r>
      <w:r w:rsidR="007C42DF" w:rsidRPr="00A232BD">
        <w:t xml:space="preserve"> Макет штампа устанавливают в стандарте организации.</w:t>
      </w:r>
    </w:p>
    <w:p w14:paraId="74637104" w14:textId="77777777" w:rsidR="00A3301F" w:rsidRPr="00A232BD" w:rsidRDefault="00A3301F" w:rsidP="00D221F9">
      <w:pPr>
        <w:pStyle w:val="2"/>
        <w:numPr>
          <w:ilvl w:val="0"/>
          <w:numId w:val="0"/>
        </w:numPr>
        <w:ind w:left="568"/>
      </w:pPr>
    </w:p>
    <w:p w14:paraId="562D0669" w14:textId="36C18ACA" w:rsidR="00431A3A" w:rsidRPr="00A232BD" w:rsidRDefault="0087552B" w:rsidP="00957389">
      <w:pPr>
        <w:pStyle w:val="2"/>
        <w:numPr>
          <w:ilvl w:val="0"/>
          <w:numId w:val="0"/>
        </w:numPr>
        <w:jc w:val="center"/>
      </w:pPr>
      <w:r w:rsidRPr="00A232BD">
        <w:rPr>
          <w:noProof/>
        </w:rPr>
        <w:lastRenderedPageBreak/>
        <w:drawing>
          <wp:inline distT="0" distB="0" distL="0" distR="0" wp14:anchorId="39F640B3" wp14:editId="73D799A6">
            <wp:extent cx="6120130" cy="65665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6566535"/>
                    </a:xfrm>
                    <a:prstGeom prst="rect">
                      <a:avLst/>
                    </a:prstGeom>
                  </pic:spPr>
                </pic:pic>
              </a:graphicData>
            </a:graphic>
          </wp:inline>
        </w:drawing>
      </w:r>
    </w:p>
    <w:p w14:paraId="0B39DBA7" w14:textId="74B897AF" w:rsidR="00A3301F" w:rsidRPr="00A232BD" w:rsidRDefault="00A3301F" w:rsidP="00957389">
      <w:pPr>
        <w:pStyle w:val="2"/>
        <w:numPr>
          <w:ilvl w:val="0"/>
          <w:numId w:val="0"/>
        </w:numPr>
        <w:jc w:val="center"/>
      </w:pPr>
      <w:r w:rsidRPr="00A232BD">
        <w:t>Рисунок В.1</w:t>
      </w:r>
    </w:p>
    <w:p w14:paraId="5AE975CE" w14:textId="77777777" w:rsidR="0087552B" w:rsidRPr="00A232BD" w:rsidRDefault="0087552B">
      <w:pPr>
        <w:rPr>
          <w:rFonts w:ascii="Arial" w:hAnsi="Arial" w:cs="Arial"/>
          <w:b/>
          <w:bCs/>
          <w:sz w:val="28"/>
          <w:szCs w:val="28"/>
        </w:rPr>
      </w:pPr>
      <w:bookmarkStart w:id="83" w:name="_Toc233874083"/>
      <w:r w:rsidRPr="00A232BD">
        <w:br w:type="page"/>
      </w:r>
    </w:p>
    <w:p w14:paraId="793F9A20" w14:textId="312E5E6E" w:rsidR="00A3301F" w:rsidRPr="00A232BD" w:rsidRDefault="00A45AAF" w:rsidP="00A3301F">
      <w:pPr>
        <w:pStyle w:val="10"/>
        <w:keepNext w:val="0"/>
        <w:widowControl w:val="0"/>
        <w:spacing w:before="0" w:after="0"/>
        <w:ind w:firstLine="0"/>
        <w:jc w:val="center"/>
      </w:pPr>
      <w:r w:rsidRPr="00A232BD">
        <w:lastRenderedPageBreak/>
        <w:t xml:space="preserve">Приложение </w:t>
      </w:r>
      <w:r w:rsidR="00296CA7" w:rsidRPr="00A232BD">
        <w:t>Г</w:t>
      </w:r>
      <w:r w:rsidRPr="00A232BD">
        <w:br/>
      </w:r>
      <w:r w:rsidRPr="00A232BD">
        <w:rPr>
          <w:sz w:val="24"/>
          <w:szCs w:val="24"/>
        </w:rPr>
        <w:t>(рекомендуемое)</w:t>
      </w:r>
      <w:r w:rsidRPr="00A232BD">
        <w:rPr>
          <w:sz w:val="24"/>
          <w:szCs w:val="24"/>
        </w:rPr>
        <w:br/>
      </w:r>
      <w:r w:rsidR="00A3301F" w:rsidRPr="00A232BD">
        <w:t>Правила формирования штрихового кода</w:t>
      </w:r>
      <w:bookmarkEnd w:id="83"/>
      <w:r w:rsidR="00A3301F" w:rsidRPr="00A232BD">
        <w:t xml:space="preserve"> </w:t>
      </w:r>
    </w:p>
    <w:p w14:paraId="382013AF" w14:textId="1B3676EA" w:rsidR="00A3301F" w:rsidRPr="00A232BD" w:rsidRDefault="00296CA7" w:rsidP="00957389">
      <w:pPr>
        <w:pStyle w:val="afff1"/>
      </w:pPr>
      <w:r w:rsidRPr="00A232BD">
        <w:t>Г</w:t>
      </w:r>
      <w:r w:rsidR="00A3301F" w:rsidRPr="00A232BD">
        <w:t xml:space="preserve">.1 Использование символов штрихового кода на </w:t>
      </w:r>
      <w:r w:rsidR="00E27CB7" w:rsidRPr="00A232BD">
        <w:t>документ</w:t>
      </w:r>
      <w:r w:rsidRPr="00A232BD">
        <w:t>ах</w:t>
      </w:r>
      <w:r w:rsidR="00E27CB7" w:rsidRPr="00A232BD">
        <w:t xml:space="preserve"> в бумажной форме представления</w:t>
      </w:r>
      <w:r w:rsidR="00A3301F" w:rsidRPr="00A232BD">
        <w:t xml:space="preserve"> как технологии автоматической идентификации и сбора данных, позволяет осуществить автоматизированный ввод реквизитов документа и этим снизить трудоемкость время проведения операции учета бумажного документа, уменьшить количество ошибок, допускаемых при ручном вводе </w:t>
      </w:r>
      <w:r w:rsidR="00A26EA8" w:rsidRPr="00A232BD">
        <w:t xml:space="preserve">текста </w:t>
      </w:r>
      <w:r w:rsidR="00A3301F" w:rsidRPr="00A232BD">
        <w:t>документа.</w:t>
      </w:r>
      <w:r w:rsidR="004A01ED" w:rsidRPr="00A232BD">
        <w:t xml:space="preserve"> </w:t>
      </w:r>
    </w:p>
    <w:p w14:paraId="419FED00" w14:textId="711D359F" w:rsidR="00A3301F" w:rsidRPr="00A232BD" w:rsidRDefault="00A3301F" w:rsidP="00957389">
      <w:pPr>
        <w:pStyle w:val="afff1"/>
      </w:pPr>
      <w:r w:rsidRPr="00A232BD">
        <w:t>Для кодирования реквизитной части документа рекомендуется использовать наиболее распространенн</w:t>
      </w:r>
      <w:r w:rsidR="004662D2" w:rsidRPr="00A232BD">
        <w:t>ую</w:t>
      </w:r>
      <w:r w:rsidRPr="00A232BD">
        <w:t xml:space="preserve"> матричную символику штрихового кода: QR</w:t>
      </w:r>
      <w:r w:rsidR="00965307" w:rsidRPr="00A232BD">
        <w:t>-код</w:t>
      </w:r>
      <w:r w:rsidRPr="00A232BD">
        <w:t>. Поскольку реквизитная часть может содержать знаки кириллического алфавита (наименование, обозначение документа, наименование организации, сведения о подписании), то для обеспечения возможности использования различных наборов кодированных знаков рекомендуется применять режим кодирования 8-битовыми байтами.</w:t>
      </w:r>
    </w:p>
    <w:p w14:paraId="7BB8FB76" w14:textId="67CDAA18" w:rsidR="004A01ED" w:rsidRPr="00A232BD" w:rsidRDefault="004A01ED" w:rsidP="00957389">
      <w:pPr>
        <w:pStyle w:val="afff1"/>
      </w:pPr>
      <w:r w:rsidRPr="00A232BD">
        <w:t>Рекомендуется использовать QR</w:t>
      </w:r>
      <w:r w:rsidR="00965307" w:rsidRPr="00A232BD">
        <w:t xml:space="preserve">-код </w:t>
      </w:r>
      <w:r w:rsidRPr="00A232BD">
        <w:t>при изготовлении этикеток ЭН, печати УЛ и копий документов на бумажных носителях.</w:t>
      </w:r>
    </w:p>
    <w:p w14:paraId="2F53FD55" w14:textId="4957DF39" w:rsidR="00A3301F" w:rsidRPr="00A232BD" w:rsidRDefault="00296CA7" w:rsidP="00957389">
      <w:pPr>
        <w:pStyle w:val="afff1"/>
      </w:pPr>
      <w:r w:rsidRPr="00A232BD">
        <w:t>Г</w:t>
      </w:r>
      <w:r w:rsidR="00A3301F" w:rsidRPr="00A232BD">
        <w:t>.</w:t>
      </w:r>
      <w:r w:rsidRPr="00A232BD">
        <w:t>2</w:t>
      </w:r>
      <w:r w:rsidR="00A3301F" w:rsidRPr="00A232BD">
        <w:t xml:space="preserve"> Реквизиты документа представляют в виде строки знаков для дальнейшего кодирования в двумерном символе штрихового кода. Строка знаков состоит из трех блоков:</w:t>
      </w:r>
    </w:p>
    <w:p w14:paraId="442A61AC" w14:textId="089F0C6D" w:rsidR="00A3301F" w:rsidRPr="00A232BD" w:rsidRDefault="00A3301F" w:rsidP="0088136C">
      <w:pPr>
        <w:pStyle w:val="2"/>
        <w:numPr>
          <w:ilvl w:val="0"/>
          <w:numId w:val="12"/>
        </w:numPr>
      </w:pPr>
      <w:r w:rsidRPr="00A232BD">
        <w:t xml:space="preserve">блок служебных данных, которые приведены в таблице </w:t>
      </w:r>
      <w:r w:rsidR="004662D2" w:rsidRPr="00A232BD">
        <w:rPr>
          <w:rFonts w:cs="Arial"/>
        </w:rPr>
        <w:t>Г</w:t>
      </w:r>
      <w:r w:rsidRPr="00A232BD">
        <w:t>.1;</w:t>
      </w:r>
    </w:p>
    <w:p w14:paraId="28F1DB61" w14:textId="77777777" w:rsidR="00A3301F" w:rsidRPr="00A232BD" w:rsidRDefault="00A3301F" w:rsidP="0088136C">
      <w:pPr>
        <w:pStyle w:val="2"/>
        <w:numPr>
          <w:ilvl w:val="0"/>
          <w:numId w:val="12"/>
        </w:numPr>
      </w:pPr>
      <w:r w:rsidRPr="00A232BD">
        <w:t>блок описательных реквизитов документа;</w:t>
      </w:r>
    </w:p>
    <w:p w14:paraId="6179CE2F" w14:textId="77777777" w:rsidR="00A3301F" w:rsidRPr="00A232BD" w:rsidRDefault="00A3301F" w:rsidP="0088136C">
      <w:pPr>
        <w:pStyle w:val="2"/>
        <w:numPr>
          <w:ilvl w:val="0"/>
          <w:numId w:val="12"/>
        </w:numPr>
      </w:pPr>
      <w:r w:rsidRPr="00A232BD">
        <w:t>блок организационных реквизитов документа.</w:t>
      </w:r>
    </w:p>
    <w:p w14:paraId="18E7D8E3" w14:textId="77777777" w:rsidR="00A3301F" w:rsidRPr="00A232BD" w:rsidRDefault="00A3301F" w:rsidP="00957389">
      <w:pPr>
        <w:pStyle w:val="afff1"/>
      </w:pPr>
      <w:r w:rsidRPr="00A232BD">
        <w:t>Блок служебных данных содержит метаданные и предназначен для указания правил интерпретации данных.</w:t>
      </w:r>
    </w:p>
    <w:p w14:paraId="117840F4" w14:textId="5AC89466" w:rsidR="00A3301F" w:rsidRPr="00A232BD" w:rsidRDefault="00A3301F" w:rsidP="00957389">
      <w:pPr>
        <w:pStyle w:val="afff1"/>
      </w:pPr>
      <w:r w:rsidRPr="00A232BD">
        <w:t>Элементы служебного блока имеют строго фиксированный размер и располагают</w:t>
      </w:r>
      <w:r w:rsidR="00296CA7" w:rsidRPr="00A232BD">
        <w:t>ся</w:t>
      </w:r>
      <w:r w:rsidRPr="00A232BD">
        <w:t xml:space="preserve"> в строго определенном порядке. Описание элементов служебного блока приведено в таблице </w:t>
      </w:r>
      <w:r w:rsidR="004662D2" w:rsidRPr="00A232BD">
        <w:t>Г.</w:t>
      </w:r>
      <w:r w:rsidRPr="00A232BD">
        <w:t>1. Длина блока равна строго 10 байт.</w:t>
      </w:r>
    </w:p>
    <w:p w14:paraId="101DAB71" w14:textId="5D46BDB4" w:rsidR="00965307" w:rsidRPr="00A232BD" w:rsidRDefault="00965307">
      <w:pPr>
        <w:rPr>
          <w:rFonts w:ascii="Arial" w:eastAsiaTheme="majorEastAsia" w:hAnsi="Arial" w:cstheme="majorBidi"/>
          <w:bCs/>
          <w:color w:val="000000" w:themeColor="text1"/>
          <w:sz w:val="24"/>
          <w:szCs w:val="26"/>
          <w:lang w:eastAsia="en-US"/>
        </w:rPr>
      </w:pPr>
      <w:r w:rsidRPr="00A232BD">
        <w:br w:type="page"/>
      </w:r>
    </w:p>
    <w:p w14:paraId="09E3A5A0" w14:textId="5F709DE3" w:rsidR="00A3301F" w:rsidRPr="00A232BD" w:rsidRDefault="00A3301F" w:rsidP="00A3301F">
      <w:pPr>
        <w:jc w:val="both"/>
        <w:rPr>
          <w:rFonts w:ascii="Arial" w:hAnsi="Arial" w:cs="Arial"/>
          <w:sz w:val="24"/>
          <w:szCs w:val="24"/>
        </w:rPr>
      </w:pPr>
      <w:r w:rsidRPr="00A232BD">
        <w:rPr>
          <w:rFonts w:ascii="Arial" w:hAnsi="Arial" w:cs="Arial"/>
          <w:sz w:val="24"/>
          <w:szCs w:val="24"/>
        </w:rPr>
        <w:lastRenderedPageBreak/>
        <w:t xml:space="preserve">  Та б л и ц а </w:t>
      </w:r>
      <w:r w:rsidR="00296CA7" w:rsidRPr="00A232BD">
        <w:rPr>
          <w:rFonts w:ascii="Arial" w:hAnsi="Arial" w:cs="Arial"/>
          <w:sz w:val="24"/>
          <w:szCs w:val="24"/>
        </w:rPr>
        <w:t>Г</w:t>
      </w:r>
      <w:r w:rsidRPr="00A232BD">
        <w:rPr>
          <w:rFonts w:ascii="Arial" w:hAnsi="Arial" w:cs="Arial"/>
          <w:sz w:val="24"/>
          <w:szCs w:val="24"/>
        </w:rPr>
        <w:t>.1 — Элементы служебного блока</w:t>
      </w:r>
    </w:p>
    <w:p w14:paraId="0FE7E15A" w14:textId="77777777" w:rsidR="00A3301F" w:rsidRPr="00A232BD" w:rsidRDefault="00A3301F" w:rsidP="00A3301F">
      <w:pPr>
        <w:jc w:val="both"/>
        <w:rPr>
          <w:rFonts w:ascii="Arial" w:hAnsi="Arial" w:cs="Arial"/>
        </w:rPr>
      </w:pPr>
    </w:p>
    <w:tbl>
      <w:tblPr>
        <w:tblStyle w:val="affa"/>
        <w:tblW w:w="10060" w:type="dxa"/>
        <w:tblLook w:val="04A0" w:firstRow="1" w:lastRow="0" w:firstColumn="1" w:lastColumn="0" w:noHBand="0" w:noVBand="1"/>
      </w:tblPr>
      <w:tblGrid>
        <w:gridCol w:w="2122"/>
        <w:gridCol w:w="1558"/>
        <w:gridCol w:w="6380"/>
      </w:tblGrid>
      <w:tr w:rsidR="00965307" w:rsidRPr="00A232BD" w14:paraId="63205166" w14:textId="77777777" w:rsidTr="00965307">
        <w:trPr>
          <w:trHeight w:val="587"/>
        </w:trPr>
        <w:tc>
          <w:tcPr>
            <w:tcW w:w="2122" w:type="dxa"/>
            <w:tcBorders>
              <w:bottom w:val="double" w:sz="4" w:space="0" w:color="auto"/>
            </w:tcBorders>
          </w:tcPr>
          <w:p w14:paraId="7D5591A2"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Наименование элемента</w:t>
            </w:r>
          </w:p>
        </w:tc>
        <w:tc>
          <w:tcPr>
            <w:tcW w:w="1558" w:type="dxa"/>
            <w:tcBorders>
              <w:bottom w:val="double" w:sz="4" w:space="0" w:color="auto"/>
            </w:tcBorders>
          </w:tcPr>
          <w:p w14:paraId="56C101FD"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Количество знаков (байт)</w:t>
            </w:r>
          </w:p>
        </w:tc>
        <w:tc>
          <w:tcPr>
            <w:tcW w:w="6380" w:type="dxa"/>
            <w:tcBorders>
              <w:bottom w:val="double" w:sz="4" w:space="0" w:color="auto"/>
            </w:tcBorders>
          </w:tcPr>
          <w:p w14:paraId="457636C7"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Примечание</w:t>
            </w:r>
          </w:p>
        </w:tc>
      </w:tr>
      <w:tr w:rsidR="00965307" w:rsidRPr="00A232BD" w14:paraId="13B61D40" w14:textId="77777777" w:rsidTr="00965307">
        <w:tc>
          <w:tcPr>
            <w:tcW w:w="2122" w:type="dxa"/>
            <w:tcBorders>
              <w:top w:val="double" w:sz="4" w:space="0" w:color="auto"/>
            </w:tcBorders>
          </w:tcPr>
          <w:p w14:paraId="69DF9F7A"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Идентификатор формата</w:t>
            </w:r>
          </w:p>
        </w:tc>
        <w:tc>
          <w:tcPr>
            <w:tcW w:w="1558" w:type="dxa"/>
            <w:tcBorders>
              <w:top w:val="double" w:sz="4" w:space="0" w:color="auto"/>
            </w:tcBorders>
          </w:tcPr>
          <w:p w14:paraId="42F5FAF7"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lang w:val="en-US"/>
              </w:rPr>
            </w:pPr>
            <w:r w:rsidRPr="00A232BD">
              <w:rPr>
                <w:rFonts w:ascii="Arial" w:hAnsi="Arial" w:cs="Arial"/>
                <w:sz w:val="20"/>
                <w:szCs w:val="20"/>
                <w:lang w:val="en-US"/>
              </w:rPr>
              <w:t>4</w:t>
            </w:r>
          </w:p>
        </w:tc>
        <w:tc>
          <w:tcPr>
            <w:tcW w:w="6380" w:type="dxa"/>
            <w:tcBorders>
              <w:top w:val="double" w:sz="4" w:space="0" w:color="auto"/>
            </w:tcBorders>
          </w:tcPr>
          <w:p w14:paraId="71A9A1EE" w14:textId="739A1F59"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 xml:space="preserve">Является признаком формата. Элемент содержит предопределенное значение "ЕСКД", означающее, что </w:t>
            </w:r>
            <w:r w:rsidRPr="00A232BD">
              <w:rPr>
                <w:rFonts w:ascii="Arial" w:hAnsi="Arial" w:cs="Arial"/>
                <w:sz w:val="20"/>
                <w:szCs w:val="20"/>
                <w:lang w:val="en-US"/>
              </w:rPr>
              <w:t>QR</w:t>
            </w:r>
            <w:r w:rsidR="00965307" w:rsidRPr="00A232BD">
              <w:rPr>
                <w:rFonts w:ascii="Arial" w:hAnsi="Arial" w:cs="Arial"/>
                <w:sz w:val="20"/>
                <w:szCs w:val="20"/>
              </w:rPr>
              <w:t xml:space="preserve">-код </w:t>
            </w:r>
            <w:r w:rsidRPr="00A232BD">
              <w:rPr>
                <w:rFonts w:ascii="Arial" w:hAnsi="Arial" w:cs="Arial"/>
                <w:sz w:val="20"/>
                <w:szCs w:val="20"/>
              </w:rPr>
              <w:t>представлен в формате, описанном в данном документе, и его можно обрабатывать. Если элемент содержит значение, отличное от указанного, то это означает, что формат "чужой", и он обрабатываться не должен</w:t>
            </w:r>
          </w:p>
        </w:tc>
      </w:tr>
      <w:tr w:rsidR="00965307" w:rsidRPr="00A232BD" w14:paraId="22EB2633" w14:textId="77777777" w:rsidTr="00A3301F">
        <w:tc>
          <w:tcPr>
            <w:tcW w:w="2122" w:type="dxa"/>
          </w:tcPr>
          <w:p w14:paraId="4C8CE868"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Версия</w:t>
            </w:r>
          </w:p>
        </w:tc>
        <w:tc>
          <w:tcPr>
            <w:tcW w:w="1558" w:type="dxa"/>
          </w:tcPr>
          <w:p w14:paraId="54BCB48C"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4</w:t>
            </w:r>
          </w:p>
        </w:tc>
        <w:tc>
          <w:tcPr>
            <w:tcW w:w="6380" w:type="dxa"/>
          </w:tcPr>
          <w:p w14:paraId="666745BC"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Версия формата. В текущей версии заполняется фиксированным значением ‘0001’. Данное значение будет изменяться в случае выхода новых версий стандарта. Программное обеспечение, используемое при обработке документов, интерпретирует (обрабатывает) форматы определенных версий.</w:t>
            </w:r>
          </w:p>
        </w:tc>
      </w:tr>
      <w:tr w:rsidR="00965307" w:rsidRPr="00A232BD" w14:paraId="5F2BA5D2" w14:textId="77777777" w:rsidTr="00A3301F">
        <w:tc>
          <w:tcPr>
            <w:tcW w:w="2122" w:type="dxa"/>
          </w:tcPr>
          <w:p w14:paraId="32253165"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Признак набора кодированных знаков</w:t>
            </w:r>
          </w:p>
        </w:tc>
        <w:tc>
          <w:tcPr>
            <w:tcW w:w="1558" w:type="dxa"/>
          </w:tcPr>
          <w:p w14:paraId="57E4B260"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1</w:t>
            </w:r>
          </w:p>
        </w:tc>
        <w:tc>
          <w:tcPr>
            <w:tcW w:w="6380" w:type="dxa"/>
          </w:tcPr>
          <w:p w14:paraId="7B9C0009"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Набор кодированных знаков, который используется для представления реквизитных данных документа. Задается в виде цифрового признака кодированного набора:</w:t>
            </w:r>
          </w:p>
          <w:p w14:paraId="2ABA6071"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sz w:val="20"/>
                <w:szCs w:val="20"/>
              </w:rPr>
            </w:pPr>
            <w:r w:rsidRPr="00A232BD">
              <w:rPr>
                <w:rFonts w:ascii="Arial" w:hAnsi="Arial" w:cs="Arial"/>
                <w:sz w:val="20"/>
                <w:szCs w:val="20"/>
              </w:rPr>
              <w:t>1 - WIN1251</w:t>
            </w:r>
          </w:p>
          <w:p w14:paraId="4B129C9A"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sz w:val="20"/>
                <w:szCs w:val="20"/>
              </w:rPr>
            </w:pPr>
            <w:r w:rsidRPr="00A232BD">
              <w:rPr>
                <w:rFonts w:ascii="Arial" w:hAnsi="Arial" w:cs="Arial"/>
                <w:sz w:val="20"/>
                <w:szCs w:val="20"/>
              </w:rPr>
              <w:t>2 - UTF8;</w:t>
            </w:r>
          </w:p>
          <w:p w14:paraId="240E99B6"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sz w:val="20"/>
                <w:szCs w:val="20"/>
              </w:rPr>
            </w:pPr>
            <w:r w:rsidRPr="00A232BD">
              <w:rPr>
                <w:rFonts w:ascii="Arial" w:hAnsi="Arial" w:cs="Arial"/>
                <w:sz w:val="20"/>
                <w:szCs w:val="20"/>
              </w:rPr>
              <w:t>3 - KOI8-R</w:t>
            </w:r>
          </w:p>
        </w:tc>
      </w:tr>
      <w:tr w:rsidR="00965307" w:rsidRPr="00A232BD" w14:paraId="3F07AD2E" w14:textId="77777777" w:rsidTr="00A3301F">
        <w:tc>
          <w:tcPr>
            <w:tcW w:w="2122" w:type="dxa"/>
          </w:tcPr>
          <w:p w14:paraId="288546CD"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Разделитель</w:t>
            </w:r>
          </w:p>
        </w:tc>
        <w:tc>
          <w:tcPr>
            <w:tcW w:w="1558" w:type="dxa"/>
          </w:tcPr>
          <w:p w14:paraId="1BF9F453"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1</w:t>
            </w:r>
          </w:p>
        </w:tc>
        <w:tc>
          <w:tcPr>
            <w:tcW w:w="6380" w:type="dxa"/>
          </w:tcPr>
          <w:p w14:paraId="5F1EE36D" w14:textId="1C870BC4"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Графический знак, используемый для разделения значений реквизитов. По умолчанию используется знак "|" - вертикальная черта.</w:t>
            </w:r>
            <w:r w:rsidRPr="00A232BD">
              <w:rPr>
                <w:rFonts w:ascii="Arial" w:hAnsi="Arial" w:cs="Arial"/>
                <w:sz w:val="20"/>
                <w:szCs w:val="20"/>
              </w:rPr>
              <w:br/>
            </w:r>
            <w:r w:rsidRPr="00A232BD">
              <w:rPr>
                <w:rFonts w:ascii="Arial" w:hAnsi="Arial" w:cs="Arial"/>
                <w:sz w:val="20"/>
                <w:szCs w:val="20"/>
              </w:rPr>
              <w:br/>
              <w:t>При этом элементы служебного блока разделителем не выделяют.</w:t>
            </w:r>
          </w:p>
        </w:tc>
      </w:tr>
    </w:tbl>
    <w:p w14:paraId="248B9CB9" w14:textId="77777777" w:rsidR="00A3301F" w:rsidRPr="00A232BD" w:rsidRDefault="00A3301F" w:rsidP="00A3301F">
      <w:pPr>
        <w:jc w:val="both"/>
        <w:rPr>
          <w:rFonts w:ascii="Arial" w:hAnsi="Arial" w:cs="Arial"/>
        </w:rPr>
      </w:pPr>
    </w:p>
    <w:p w14:paraId="1B0824F9" w14:textId="11F99944" w:rsidR="00A3301F" w:rsidRPr="00A232BD" w:rsidRDefault="00296CA7" w:rsidP="00957389">
      <w:pPr>
        <w:pStyle w:val="afff1"/>
      </w:pPr>
      <w:r w:rsidRPr="00A232BD">
        <w:t>Г</w:t>
      </w:r>
      <w:r w:rsidR="00A3301F" w:rsidRPr="00A232BD">
        <w:t>.</w:t>
      </w:r>
      <w:r w:rsidRPr="00A232BD">
        <w:t>3</w:t>
      </w:r>
      <w:r w:rsidR="00A3301F" w:rsidRPr="00A232BD">
        <w:t xml:space="preserve"> Элементы блока основных реквизитов и блока дополнительных реквизитов разделяются между собой знаком-разделителем, который указан в служебном блоке. Если знак-разделитель, используемый по умолчанию ("|" - вертикальная черта), встречается в значении одного из реквизитов, то необходимо выбрать другой знак-разделитель (#, ~, @, &amp;, ^) и указать его в блоке служебных данных.</w:t>
      </w:r>
    </w:p>
    <w:p w14:paraId="227F2E0A" w14:textId="60FDE901" w:rsidR="00A3301F" w:rsidRPr="00A232BD" w:rsidRDefault="00296CA7" w:rsidP="00957389">
      <w:pPr>
        <w:pStyle w:val="afff1"/>
      </w:pPr>
      <w:r w:rsidRPr="00A232BD">
        <w:t>Г</w:t>
      </w:r>
      <w:r w:rsidR="00A3301F" w:rsidRPr="00A232BD">
        <w:t>.</w:t>
      </w:r>
      <w:r w:rsidRPr="00A232BD">
        <w:t>4</w:t>
      </w:r>
      <w:r w:rsidR="00A3301F" w:rsidRPr="00A232BD">
        <w:t xml:space="preserve"> Каждый реквизит состоит из условного номера и значения, которые между собой разделены знаком "=" - равно. При наличии более одного знака "=" в паре условный номер -значение, "значением" признается все содержимое данной пары после первого "=". </w:t>
      </w:r>
      <w:r w:rsidR="001163D1" w:rsidRPr="00A232BD">
        <w:t>Допускается у</w:t>
      </w:r>
      <w:r w:rsidR="00A3301F" w:rsidRPr="00A232BD">
        <w:t xml:space="preserve">словный номер </w:t>
      </w:r>
      <w:r w:rsidR="001163D1" w:rsidRPr="00A232BD">
        <w:t xml:space="preserve">формировать </w:t>
      </w:r>
      <w:r w:rsidR="00A3301F" w:rsidRPr="00A232BD">
        <w:t xml:space="preserve">только из цифр и знака </w:t>
      </w:r>
      <w:r w:rsidR="001163D1" w:rsidRPr="00A232BD">
        <w:t>«</w:t>
      </w:r>
      <w:r w:rsidR="00A3301F" w:rsidRPr="00A232BD">
        <w:t>.</w:t>
      </w:r>
      <w:r w:rsidR="001163D1" w:rsidRPr="00A232BD">
        <w:t>»</w:t>
      </w:r>
      <w:r w:rsidR="00A3301F" w:rsidRPr="00A232BD">
        <w:t xml:space="preserve"> </w:t>
      </w:r>
      <w:r w:rsidR="001163D1" w:rsidRPr="00A232BD">
        <w:t>(</w:t>
      </w:r>
      <w:r w:rsidR="00A3301F" w:rsidRPr="00A232BD">
        <w:t>точка</w:t>
      </w:r>
      <w:r w:rsidR="001163D1" w:rsidRPr="00A232BD">
        <w:t>)</w:t>
      </w:r>
      <w:r w:rsidR="00A3301F" w:rsidRPr="00A232BD">
        <w:t>.</w:t>
      </w:r>
    </w:p>
    <w:p w14:paraId="0415F759" w14:textId="28EB6EF5" w:rsidR="00A3301F" w:rsidRPr="00A232BD" w:rsidRDefault="00296CA7" w:rsidP="00957389">
      <w:pPr>
        <w:pStyle w:val="afff1"/>
      </w:pPr>
      <w:r w:rsidRPr="00A232BD">
        <w:t>Г</w:t>
      </w:r>
      <w:r w:rsidR="00A3301F" w:rsidRPr="00A232BD">
        <w:t>.</w:t>
      </w:r>
      <w:r w:rsidRPr="00A232BD">
        <w:t>5</w:t>
      </w:r>
      <w:r w:rsidR="00A3301F" w:rsidRPr="00A232BD">
        <w:t xml:space="preserve"> Условный номер определяется по ГОСТ Р 2.058 </w:t>
      </w:r>
      <w:r w:rsidR="00965307" w:rsidRPr="00A232BD">
        <w:t>т</w:t>
      </w:r>
      <w:r w:rsidR="00A3301F" w:rsidRPr="00A232BD">
        <w:t xml:space="preserve">аблица 1 (для блока описательных реквизитов) и </w:t>
      </w:r>
      <w:r w:rsidR="00965307" w:rsidRPr="00A232BD">
        <w:t>т</w:t>
      </w:r>
      <w:r w:rsidR="00A3301F" w:rsidRPr="00A232BD">
        <w:t xml:space="preserve">аблица 2 (для блока организационных реквизитов). Для реквизитов, у которых условия применения определены как «многократный» Условный номер формируется как «Условный номер по ГОСТ </w:t>
      </w:r>
      <w:r w:rsidR="004662D2" w:rsidRPr="00A232BD">
        <w:t xml:space="preserve">Р </w:t>
      </w:r>
      <w:r w:rsidR="00A3301F" w:rsidRPr="00A232BD">
        <w:t xml:space="preserve">2.058/N», где «N» номер по порядку появления реквизитов. Все элементы составного многократного атрибута должны иметь одинаковое значение «N». </w:t>
      </w:r>
    </w:p>
    <w:p w14:paraId="59BED045" w14:textId="4FCDED0F" w:rsidR="00A3301F" w:rsidRPr="00A232BD" w:rsidRDefault="00296CA7" w:rsidP="00957389">
      <w:pPr>
        <w:pStyle w:val="afff1"/>
      </w:pPr>
      <w:r w:rsidRPr="00A232BD">
        <w:t>Г</w:t>
      </w:r>
      <w:r w:rsidR="00A3301F" w:rsidRPr="00A232BD">
        <w:t>.</w:t>
      </w:r>
      <w:r w:rsidRPr="00A232BD">
        <w:t>6</w:t>
      </w:r>
      <w:r w:rsidR="00A3301F" w:rsidRPr="00A232BD">
        <w:t xml:space="preserve"> На рисунке </w:t>
      </w:r>
      <w:r w:rsidRPr="00A232BD">
        <w:t>Г</w:t>
      </w:r>
      <w:r w:rsidR="004A01ED" w:rsidRPr="00A232BD">
        <w:t xml:space="preserve">.1 и в таблице </w:t>
      </w:r>
      <w:r w:rsidRPr="00A232BD">
        <w:t>Г</w:t>
      </w:r>
      <w:r w:rsidR="004A01ED" w:rsidRPr="00A232BD">
        <w:t>.2. п</w:t>
      </w:r>
      <w:r w:rsidR="00A3301F" w:rsidRPr="00A232BD">
        <w:t xml:space="preserve">риведен пример кодирования реквизитной части </w:t>
      </w:r>
      <w:r w:rsidRPr="00A232BD">
        <w:t>документа</w:t>
      </w:r>
      <w:r w:rsidR="00A3301F" w:rsidRPr="00A232BD">
        <w:t xml:space="preserve"> с применением правил, описанных в настоящем документе.</w:t>
      </w:r>
    </w:p>
    <w:p w14:paraId="0848D717" w14:textId="77777777" w:rsidR="00A3301F" w:rsidRPr="00A232BD" w:rsidRDefault="00A3301F" w:rsidP="00A3301F">
      <w:pPr>
        <w:pStyle w:val="formattext"/>
        <w:spacing w:before="0" w:beforeAutospacing="0" w:after="0" w:afterAutospacing="0"/>
        <w:jc w:val="both"/>
        <w:textAlignment w:val="baseline"/>
        <w:rPr>
          <w:rFonts w:ascii="Arial" w:hAnsi="Arial" w:cs="Arial"/>
          <w:sz w:val="20"/>
          <w:szCs w:val="20"/>
        </w:rPr>
      </w:pPr>
    </w:p>
    <w:tbl>
      <w:tblPr>
        <w:tblStyle w:val="affa"/>
        <w:tblW w:w="1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7"/>
        <w:gridCol w:w="3224"/>
      </w:tblGrid>
      <w:tr w:rsidR="00A3301F" w:rsidRPr="00A232BD" w14:paraId="05C2FC3B" w14:textId="77777777" w:rsidTr="002D07B6">
        <w:trPr>
          <w:trHeight w:val="1862"/>
        </w:trPr>
        <w:tc>
          <w:tcPr>
            <w:tcW w:w="7327" w:type="dxa"/>
          </w:tcPr>
          <w:p w14:paraId="6D702FAC" w14:textId="77777777" w:rsidR="00A3301F" w:rsidRPr="00A232BD" w:rsidRDefault="00A3301F" w:rsidP="002D07B6">
            <w:pPr>
              <w:pStyle w:val="formattext"/>
              <w:spacing w:before="0" w:beforeAutospacing="0" w:after="0" w:afterAutospacing="0"/>
              <w:textAlignment w:val="baseline"/>
              <w:rPr>
                <w:rFonts w:ascii="Arial" w:hAnsi="Arial" w:cs="Arial"/>
              </w:rPr>
            </w:pPr>
            <w:r w:rsidRPr="00A232BD">
              <w:rPr>
                <w:rFonts w:ascii="Arial" w:hAnsi="Arial" w:cs="Arial"/>
              </w:rPr>
              <w:t>ЕСКД00011|1= ИПВР.446945.003Э4|2= Переходник ПФЛ 11-09. Схема электрическая соединений|9.1=5|16.1= ИПВР.446945.003Э4 изм.5.хml |16.9=77</w:t>
            </w:r>
            <w:r w:rsidRPr="00A232BD">
              <w:rPr>
                <w:rFonts w:ascii="Arial" w:hAnsi="Arial" w:cs="Arial"/>
                <w:lang w:val="en-US"/>
              </w:rPr>
              <w:t>e</w:t>
            </w:r>
            <w:r w:rsidRPr="00A232BD">
              <w:rPr>
                <w:rFonts w:ascii="Arial" w:hAnsi="Arial" w:cs="Arial"/>
              </w:rPr>
              <w:t>9</w:t>
            </w:r>
            <w:r w:rsidRPr="00A232BD">
              <w:rPr>
                <w:rFonts w:ascii="Arial" w:hAnsi="Arial" w:cs="Arial"/>
                <w:lang w:val="en-US"/>
              </w:rPr>
              <w:t>cea</w:t>
            </w:r>
            <w:r w:rsidRPr="00A232BD">
              <w:rPr>
                <w:rFonts w:ascii="Arial" w:hAnsi="Arial" w:cs="Arial"/>
              </w:rPr>
              <w:t>8-</w:t>
            </w:r>
            <w:r w:rsidRPr="00A232BD">
              <w:rPr>
                <w:rFonts w:ascii="Arial" w:hAnsi="Arial" w:cs="Arial"/>
                <w:lang w:val="en-US"/>
              </w:rPr>
              <w:t>cbee</w:t>
            </w:r>
            <w:r w:rsidRPr="00A232BD">
              <w:rPr>
                <w:rFonts w:ascii="Arial" w:hAnsi="Arial" w:cs="Arial"/>
              </w:rPr>
              <w:t>-4</w:t>
            </w:r>
            <w:r w:rsidRPr="00A232BD">
              <w:rPr>
                <w:rFonts w:ascii="Arial" w:hAnsi="Arial" w:cs="Arial"/>
                <w:lang w:val="en-US"/>
              </w:rPr>
              <w:t>a</w:t>
            </w:r>
            <w:r w:rsidRPr="00A232BD">
              <w:rPr>
                <w:rFonts w:ascii="Arial" w:hAnsi="Arial" w:cs="Arial"/>
              </w:rPr>
              <w:t>4</w:t>
            </w:r>
            <w:r w:rsidRPr="00A232BD">
              <w:rPr>
                <w:rFonts w:ascii="Arial" w:hAnsi="Arial" w:cs="Arial"/>
                <w:lang w:val="en-US"/>
              </w:rPr>
              <w:t>a</w:t>
            </w:r>
            <w:r w:rsidRPr="00A232BD">
              <w:rPr>
                <w:rFonts w:ascii="Arial" w:hAnsi="Arial" w:cs="Arial"/>
              </w:rPr>
              <w:t>-</w:t>
            </w:r>
            <w:r w:rsidRPr="00A232BD">
              <w:rPr>
                <w:rFonts w:ascii="Arial" w:hAnsi="Arial" w:cs="Arial"/>
                <w:lang w:val="en-US"/>
              </w:rPr>
              <w:t>b</w:t>
            </w:r>
            <w:r w:rsidRPr="00A232BD">
              <w:rPr>
                <w:rFonts w:ascii="Arial" w:hAnsi="Arial" w:cs="Arial"/>
              </w:rPr>
              <w:t>661-</w:t>
            </w:r>
            <w:r w:rsidRPr="00A232BD">
              <w:rPr>
                <w:rFonts w:ascii="Arial" w:hAnsi="Arial" w:cs="Arial"/>
                <w:lang w:val="en-US"/>
              </w:rPr>
              <w:t>ec</w:t>
            </w:r>
            <w:r w:rsidRPr="00A232BD">
              <w:rPr>
                <w:rFonts w:ascii="Arial" w:hAnsi="Arial" w:cs="Arial"/>
              </w:rPr>
              <w:t>3897123</w:t>
            </w:r>
            <w:r w:rsidRPr="00A232BD">
              <w:rPr>
                <w:rFonts w:ascii="Arial" w:hAnsi="Arial" w:cs="Arial"/>
                <w:lang w:val="en-US"/>
              </w:rPr>
              <w:t>fd</w:t>
            </w:r>
            <w:r w:rsidRPr="00A232BD">
              <w:rPr>
                <w:rFonts w:ascii="Arial" w:hAnsi="Arial" w:cs="Arial"/>
              </w:rPr>
              <w:t>6|16.10=957E25D52691748FB44FB2522040173524BAEB57B2A8CD59477439E0A8E55CFAB96C20BE31B9B3CA5649D5CD54242A812C9A0E8C415FD04C22EFE3FBA95177E5|16.12=1|20.1/1=1|20.2.1/1=Иванов И.И.|20.5/1=28.01.2023</w:t>
            </w:r>
          </w:p>
        </w:tc>
        <w:tc>
          <w:tcPr>
            <w:tcW w:w="3224" w:type="dxa"/>
          </w:tcPr>
          <w:p w14:paraId="03E1BAAC"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noProof/>
                <w:sz w:val="20"/>
                <w:szCs w:val="20"/>
              </w:rPr>
              <w:drawing>
                <wp:inline distT="0" distB="0" distL="0" distR="0" wp14:anchorId="55E6BD2D" wp14:editId="0FF444A3">
                  <wp:extent cx="1552211" cy="15656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2934" cy="1606703"/>
                          </a:xfrm>
                          <a:prstGeom prst="rect">
                            <a:avLst/>
                          </a:prstGeom>
                        </pic:spPr>
                      </pic:pic>
                    </a:graphicData>
                  </a:graphic>
                </wp:inline>
              </w:drawing>
            </w:r>
          </w:p>
        </w:tc>
      </w:tr>
    </w:tbl>
    <w:p w14:paraId="24530933" w14:textId="77777777" w:rsidR="00A3301F" w:rsidRPr="00A232BD" w:rsidRDefault="00A3301F" w:rsidP="00A3301F">
      <w:pPr>
        <w:pStyle w:val="formattext"/>
        <w:spacing w:before="0" w:beforeAutospacing="0" w:after="0" w:afterAutospacing="0"/>
        <w:textAlignment w:val="baseline"/>
        <w:rPr>
          <w:rFonts w:ascii="Arial" w:hAnsi="Arial" w:cs="Arial"/>
          <w:sz w:val="20"/>
          <w:szCs w:val="20"/>
        </w:rPr>
      </w:pPr>
    </w:p>
    <w:p w14:paraId="521C5709" w14:textId="77777777" w:rsidR="004A01ED" w:rsidRPr="00A232BD" w:rsidRDefault="004A01ED" w:rsidP="00A3301F">
      <w:pPr>
        <w:pStyle w:val="formattext"/>
        <w:spacing w:before="0" w:beforeAutospacing="0" w:after="0" w:afterAutospacing="0"/>
        <w:textAlignment w:val="baseline"/>
        <w:rPr>
          <w:rFonts w:ascii="Arial" w:hAnsi="Arial" w:cs="Arial"/>
          <w:sz w:val="20"/>
          <w:szCs w:val="20"/>
        </w:rPr>
      </w:pPr>
    </w:p>
    <w:p w14:paraId="56FF2896" w14:textId="0E2D3533" w:rsidR="004A01ED" w:rsidRPr="00A232BD" w:rsidRDefault="004A01ED" w:rsidP="004A01ED">
      <w:pPr>
        <w:pStyle w:val="formattext"/>
        <w:spacing w:before="0" w:beforeAutospacing="0" w:after="0" w:afterAutospacing="0"/>
        <w:jc w:val="center"/>
        <w:textAlignment w:val="baseline"/>
        <w:rPr>
          <w:rFonts w:ascii="Arial" w:hAnsi="Arial" w:cs="Arial"/>
        </w:rPr>
      </w:pPr>
      <w:r w:rsidRPr="00A232BD">
        <w:rPr>
          <w:rFonts w:ascii="Arial" w:hAnsi="Arial" w:cs="Arial"/>
        </w:rPr>
        <w:t xml:space="preserve">Рисунок </w:t>
      </w:r>
      <w:r w:rsidR="00296CA7" w:rsidRPr="00A232BD">
        <w:rPr>
          <w:rFonts w:ascii="Arial" w:hAnsi="Arial" w:cs="Arial"/>
        </w:rPr>
        <w:t>Г</w:t>
      </w:r>
      <w:r w:rsidRPr="00A232BD">
        <w:rPr>
          <w:rFonts w:ascii="Arial" w:hAnsi="Arial" w:cs="Arial"/>
        </w:rPr>
        <w:t xml:space="preserve">.1 </w:t>
      </w:r>
      <w:r w:rsidR="009238EF" w:rsidRPr="00A232BD">
        <w:t xml:space="preserve">– </w:t>
      </w:r>
      <w:r w:rsidRPr="00A232BD">
        <w:rPr>
          <w:rFonts w:ascii="Arial" w:hAnsi="Arial" w:cs="Arial"/>
        </w:rPr>
        <w:t xml:space="preserve">Пример формирования </w:t>
      </w:r>
      <w:r w:rsidRPr="00A232BD">
        <w:rPr>
          <w:rFonts w:ascii="Arial" w:hAnsi="Arial" w:cs="Arial"/>
          <w:lang w:val="en-US"/>
        </w:rPr>
        <w:t>QR</w:t>
      </w:r>
      <w:r w:rsidR="00965307" w:rsidRPr="00A232BD">
        <w:rPr>
          <w:rFonts w:ascii="Arial" w:hAnsi="Arial" w:cs="Arial"/>
        </w:rPr>
        <w:t>-кода</w:t>
      </w:r>
    </w:p>
    <w:p w14:paraId="3D9E6B08" w14:textId="77777777" w:rsidR="004A01ED" w:rsidRPr="00A232BD" w:rsidRDefault="004A01ED" w:rsidP="00A3301F">
      <w:pPr>
        <w:pStyle w:val="formattext"/>
        <w:spacing w:before="0" w:beforeAutospacing="0" w:after="0" w:afterAutospacing="0"/>
        <w:textAlignment w:val="baseline"/>
        <w:rPr>
          <w:rFonts w:ascii="Arial" w:hAnsi="Arial" w:cs="Arial"/>
          <w:sz w:val="20"/>
          <w:szCs w:val="20"/>
        </w:rPr>
      </w:pPr>
    </w:p>
    <w:p w14:paraId="2094B1FC" w14:textId="58AC6838" w:rsidR="00A3301F" w:rsidRPr="00A232BD" w:rsidRDefault="004A01ED" w:rsidP="00A3301F">
      <w:pPr>
        <w:pStyle w:val="formattext"/>
        <w:spacing w:before="0" w:beforeAutospacing="0" w:after="0" w:afterAutospacing="0"/>
        <w:textAlignment w:val="baseline"/>
        <w:rPr>
          <w:rFonts w:ascii="Arial" w:hAnsi="Arial" w:cs="Arial"/>
          <w:sz w:val="20"/>
          <w:szCs w:val="20"/>
        </w:rPr>
      </w:pPr>
      <w:r w:rsidRPr="00A232BD">
        <w:rPr>
          <w:rFonts w:ascii="Arial" w:hAnsi="Arial" w:cs="Arial"/>
        </w:rPr>
        <w:t xml:space="preserve">Та б л и ц а </w:t>
      </w:r>
      <w:r w:rsidR="004662D2" w:rsidRPr="00A232BD">
        <w:rPr>
          <w:rFonts w:ascii="Arial" w:hAnsi="Arial" w:cs="Arial"/>
        </w:rPr>
        <w:t>Г</w:t>
      </w:r>
      <w:r w:rsidRPr="00A232BD">
        <w:rPr>
          <w:rFonts w:ascii="Arial" w:hAnsi="Arial" w:cs="Arial"/>
        </w:rPr>
        <w:t xml:space="preserve">.2 — </w:t>
      </w:r>
      <w:r w:rsidR="00A3301F" w:rsidRPr="00A232BD">
        <w:rPr>
          <w:rFonts w:ascii="Arial" w:hAnsi="Arial" w:cs="Arial"/>
        </w:rPr>
        <w:t>Разбор элементов строки, содержащей данные о документе</w:t>
      </w:r>
    </w:p>
    <w:p w14:paraId="5A6C917B" w14:textId="77777777" w:rsidR="004A01ED" w:rsidRPr="00A232BD" w:rsidRDefault="004A01ED" w:rsidP="00A3301F">
      <w:pPr>
        <w:pStyle w:val="formattext"/>
        <w:spacing w:before="0" w:beforeAutospacing="0" w:after="0" w:afterAutospacing="0"/>
        <w:textAlignment w:val="baseline"/>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4678"/>
        <w:gridCol w:w="5245"/>
      </w:tblGrid>
      <w:tr w:rsidR="00A3301F" w:rsidRPr="00A232BD" w14:paraId="2307CD65" w14:textId="77777777" w:rsidTr="00965307">
        <w:trPr>
          <w:trHeight w:val="15"/>
        </w:trPr>
        <w:tc>
          <w:tcPr>
            <w:tcW w:w="4678" w:type="dxa"/>
            <w:tcBorders>
              <w:top w:val="nil"/>
              <w:left w:val="nil"/>
              <w:bottom w:val="single" w:sz="6" w:space="0" w:color="000000"/>
              <w:right w:val="nil"/>
            </w:tcBorders>
            <w:shd w:val="clear" w:color="auto" w:fill="auto"/>
            <w:hideMark/>
          </w:tcPr>
          <w:p w14:paraId="037CDCD4" w14:textId="77777777" w:rsidR="00A3301F" w:rsidRPr="00A232BD" w:rsidRDefault="00A3301F" w:rsidP="002D07B6">
            <w:pPr>
              <w:rPr>
                <w:rFonts w:ascii="Arial" w:hAnsi="Arial" w:cs="Arial"/>
              </w:rPr>
            </w:pPr>
          </w:p>
        </w:tc>
        <w:tc>
          <w:tcPr>
            <w:tcW w:w="5245" w:type="dxa"/>
            <w:tcBorders>
              <w:top w:val="nil"/>
              <w:left w:val="nil"/>
              <w:bottom w:val="single" w:sz="6" w:space="0" w:color="000000"/>
              <w:right w:val="nil"/>
            </w:tcBorders>
            <w:shd w:val="clear" w:color="auto" w:fill="auto"/>
            <w:hideMark/>
          </w:tcPr>
          <w:p w14:paraId="6830610B" w14:textId="77777777" w:rsidR="00A3301F" w:rsidRPr="00A232BD" w:rsidRDefault="00A3301F" w:rsidP="002D07B6">
            <w:pPr>
              <w:rPr>
                <w:rFonts w:ascii="Arial" w:hAnsi="Arial" w:cs="Arial"/>
              </w:rPr>
            </w:pPr>
          </w:p>
        </w:tc>
      </w:tr>
      <w:tr w:rsidR="00A3301F" w:rsidRPr="00A232BD" w14:paraId="161E58BE" w14:textId="77777777" w:rsidTr="00965307">
        <w:tc>
          <w:tcPr>
            <w:tcW w:w="4678" w:type="dxa"/>
            <w:tcBorders>
              <w:top w:val="single" w:sz="6" w:space="0" w:color="000000"/>
              <w:left w:val="single" w:sz="6" w:space="0" w:color="000000"/>
              <w:bottom w:val="double" w:sz="4" w:space="0" w:color="auto"/>
              <w:right w:val="single" w:sz="6" w:space="0" w:color="000000"/>
            </w:tcBorders>
            <w:shd w:val="clear" w:color="auto" w:fill="auto"/>
            <w:tcMar>
              <w:top w:w="0" w:type="dxa"/>
              <w:left w:w="149" w:type="dxa"/>
              <w:bottom w:w="0" w:type="dxa"/>
              <w:right w:w="149" w:type="dxa"/>
            </w:tcMar>
            <w:hideMark/>
          </w:tcPr>
          <w:p w14:paraId="7D5F72D4"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Элемент строки</w:t>
            </w:r>
          </w:p>
        </w:tc>
        <w:tc>
          <w:tcPr>
            <w:tcW w:w="5245" w:type="dxa"/>
            <w:tcBorders>
              <w:top w:val="single" w:sz="6" w:space="0" w:color="000000"/>
              <w:left w:val="single" w:sz="6" w:space="0" w:color="000000"/>
              <w:bottom w:val="double" w:sz="4" w:space="0" w:color="auto"/>
              <w:right w:val="single" w:sz="6" w:space="0" w:color="000000"/>
            </w:tcBorders>
            <w:shd w:val="clear" w:color="auto" w:fill="auto"/>
            <w:tcMar>
              <w:top w:w="0" w:type="dxa"/>
              <w:left w:w="149" w:type="dxa"/>
              <w:bottom w:w="0" w:type="dxa"/>
              <w:right w:w="149" w:type="dxa"/>
            </w:tcMar>
            <w:hideMark/>
          </w:tcPr>
          <w:p w14:paraId="51C538BC"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Содержимое</w:t>
            </w:r>
          </w:p>
        </w:tc>
      </w:tr>
      <w:tr w:rsidR="00A3301F" w:rsidRPr="00A232BD" w14:paraId="067B853B" w14:textId="77777777" w:rsidTr="00965307">
        <w:tc>
          <w:tcPr>
            <w:tcW w:w="9923" w:type="dxa"/>
            <w:gridSpan w:val="2"/>
            <w:tcBorders>
              <w:top w:val="doub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3F3FB3"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Служебный блок</w:t>
            </w:r>
          </w:p>
        </w:tc>
      </w:tr>
      <w:tr w:rsidR="00A3301F" w:rsidRPr="00A232BD" w14:paraId="26A1FE25"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BB2DBAF"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ЕСКД</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A2ABB5"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Идентификатор формата (формат "свой")</w:t>
            </w:r>
          </w:p>
        </w:tc>
      </w:tr>
      <w:tr w:rsidR="00A3301F" w:rsidRPr="00A232BD" w14:paraId="139BDEFF"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9F9E8B"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0001</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9210D1"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Версия формата</w:t>
            </w:r>
          </w:p>
        </w:tc>
      </w:tr>
      <w:tr w:rsidR="00A3301F" w:rsidRPr="00A232BD" w14:paraId="54FDF891"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C69189"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1</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CA17C0"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Кодированный набор WIN1251</w:t>
            </w:r>
          </w:p>
        </w:tc>
      </w:tr>
      <w:tr w:rsidR="00A3301F" w:rsidRPr="00A232BD" w14:paraId="3051A313"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E35A805"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7B9D62"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Разделитель реквизитов документа</w:t>
            </w:r>
          </w:p>
        </w:tc>
      </w:tr>
      <w:tr w:rsidR="00A3301F" w:rsidRPr="00A232BD" w14:paraId="175CC854" w14:textId="77777777" w:rsidTr="002D07B6">
        <w:tc>
          <w:tcPr>
            <w:tcW w:w="992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6E9EE03"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Блок основных реквизитов</w:t>
            </w:r>
          </w:p>
        </w:tc>
      </w:tr>
      <w:tr w:rsidR="00A3301F" w:rsidRPr="00A232BD" w14:paraId="02E788DA"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7DECD2"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ИПВР.446945.003Э4</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F317DE"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1 – Обозначение документа</w:t>
            </w:r>
          </w:p>
        </w:tc>
      </w:tr>
      <w:tr w:rsidR="00A3301F" w:rsidRPr="00A232BD" w14:paraId="5DBF939A"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79C793"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Переходник ПФЛ 11-09. Схема электрическая соединений</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EA049B"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2 – Наименование документа</w:t>
            </w:r>
          </w:p>
        </w:tc>
      </w:tr>
      <w:tr w:rsidR="00A3301F" w:rsidRPr="00A232BD" w14:paraId="4B7291A2"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98E5BAE"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5</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55FE8CC"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lang w:val="en-US"/>
              </w:rPr>
              <w:t xml:space="preserve">9.1 </w:t>
            </w:r>
            <w:r w:rsidRPr="00A232BD">
              <w:rPr>
                <w:rFonts w:ascii="Arial" w:hAnsi="Arial" w:cs="Arial"/>
                <w:sz w:val="20"/>
                <w:szCs w:val="20"/>
              </w:rPr>
              <w:t>–</w:t>
            </w:r>
            <w:r w:rsidRPr="00A232BD">
              <w:rPr>
                <w:rFonts w:ascii="Arial" w:hAnsi="Arial" w:cs="Arial"/>
                <w:sz w:val="20"/>
                <w:szCs w:val="20"/>
                <w:lang w:val="en-US"/>
              </w:rPr>
              <w:t xml:space="preserve"> </w:t>
            </w:r>
            <w:r w:rsidRPr="00A232BD">
              <w:rPr>
                <w:rFonts w:ascii="Arial" w:hAnsi="Arial" w:cs="Arial"/>
                <w:sz w:val="20"/>
                <w:szCs w:val="20"/>
              </w:rPr>
              <w:t>Номер изменения</w:t>
            </w:r>
          </w:p>
        </w:tc>
      </w:tr>
      <w:tr w:rsidR="00A3301F" w:rsidRPr="00A232BD" w14:paraId="3AC21A7B"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49BE2F"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ИПВР.446945.003Э4 изм.5.хml</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11CBBD"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16.1 – Имя файла</w:t>
            </w:r>
          </w:p>
        </w:tc>
      </w:tr>
      <w:tr w:rsidR="00A3301F" w:rsidRPr="00A232BD" w14:paraId="06E81805"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37EAE3C"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lang w:val="en-US"/>
              </w:rPr>
            </w:pPr>
            <w:r w:rsidRPr="00A232BD">
              <w:rPr>
                <w:rFonts w:ascii="Arial" w:hAnsi="Arial" w:cs="Arial"/>
                <w:sz w:val="20"/>
                <w:szCs w:val="20"/>
                <w:lang w:val="en-US"/>
              </w:rPr>
              <w:t>77e9cea8-cbee-4a4a-b661-ec3897123fd6</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DEF0D8F"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 xml:space="preserve">16.9 – Идентификатор документа в автоматизированной системе </w:t>
            </w:r>
          </w:p>
        </w:tc>
      </w:tr>
      <w:tr w:rsidR="00A3301F" w:rsidRPr="00A232BD" w14:paraId="4480984B"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EE2F0B"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957E25D52691748FB44FB2522040173524BAEB57B2A8CD59477439E0A8E55CFAB96C20BE31B9B3CA5649D5CD54242A812C9A0E8C415FD04C22EFE3FBA95177E5</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8F6774"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16.10 – Значение хеш-кода файла</w:t>
            </w:r>
          </w:p>
        </w:tc>
      </w:tr>
      <w:tr w:rsidR="00A3301F" w:rsidRPr="00A232BD" w14:paraId="6C93287B"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45F5635"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lang w:val="en-US"/>
              </w:rPr>
            </w:pPr>
            <w:r w:rsidRPr="00A232BD">
              <w:rPr>
                <w:rFonts w:ascii="Arial" w:hAnsi="Arial" w:cs="Arial"/>
                <w:sz w:val="20"/>
                <w:szCs w:val="20"/>
                <w:lang w:val="en-US"/>
              </w:rPr>
              <w:t>1</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87AE461"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16.12 – Обозначение алгоритма, использованного для расчета хеш-кода. Числовое значение – один из вариантов:</w:t>
            </w:r>
          </w:p>
          <w:p w14:paraId="0D982EC3"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color w:val="000000" w:themeColor="text1"/>
                <w:sz w:val="20"/>
                <w:szCs w:val="20"/>
              </w:rPr>
            </w:pPr>
            <w:r w:rsidRPr="00A232BD">
              <w:rPr>
                <w:rFonts w:ascii="Arial" w:hAnsi="Arial" w:cs="Arial"/>
                <w:color w:val="000000" w:themeColor="text1"/>
                <w:sz w:val="20"/>
                <w:szCs w:val="20"/>
              </w:rPr>
              <w:t>1 – ГОСТ Р 34.11-2012</w:t>
            </w:r>
          </w:p>
          <w:p w14:paraId="2246BA4B"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color w:val="000000" w:themeColor="text1"/>
                <w:sz w:val="20"/>
                <w:szCs w:val="20"/>
              </w:rPr>
            </w:pPr>
            <w:r w:rsidRPr="00A232BD">
              <w:rPr>
                <w:rFonts w:ascii="Arial" w:hAnsi="Arial" w:cs="Arial"/>
                <w:color w:val="000000" w:themeColor="text1"/>
                <w:sz w:val="20"/>
                <w:szCs w:val="20"/>
              </w:rPr>
              <w:t>2 – CRC32</w:t>
            </w:r>
          </w:p>
          <w:p w14:paraId="0E65A5B7"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sz w:val="20"/>
                <w:szCs w:val="20"/>
              </w:rPr>
            </w:pPr>
            <w:r w:rsidRPr="00A232BD">
              <w:rPr>
                <w:rFonts w:ascii="Arial" w:hAnsi="Arial" w:cs="Arial"/>
                <w:color w:val="000000" w:themeColor="text1"/>
                <w:sz w:val="20"/>
                <w:szCs w:val="20"/>
              </w:rPr>
              <w:t>3 – MD5</w:t>
            </w:r>
          </w:p>
        </w:tc>
      </w:tr>
      <w:tr w:rsidR="00A3301F" w:rsidRPr="00A232BD" w14:paraId="5AFA9FE7" w14:textId="77777777" w:rsidTr="002D07B6">
        <w:tc>
          <w:tcPr>
            <w:tcW w:w="992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84F011" w14:textId="77777777" w:rsidR="00A3301F" w:rsidRPr="00A232BD" w:rsidRDefault="00A3301F" w:rsidP="002D07B6">
            <w:pPr>
              <w:pStyle w:val="formattext"/>
              <w:spacing w:before="0" w:beforeAutospacing="0" w:after="0" w:afterAutospacing="0"/>
              <w:jc w:val="center"/>
              <w:textAlignment w:val="baseline"/>
              <w:rPr>
                <w:rFonts w:ascii="Arial" w:hAnsi="Arial" w:cs="Arial"/>
                <w:sz w:val="20"/>
                <w:szCs w:val="20"/>
              </w:rPr>
            </w:pPr>
            <w:r w:rsidRPr="00A232BD">
              <w:rPr>
                <w:rFonts w:ascii="Arial" w:hAnsi="Arial" w:cs="Arial"/>
                <w:sz w:val="20"/>
                <w:szCs w:val="20"/>
              </w:rPr>
              <w:t>Блок дополнительных реквизитов</w:t>
            </w:r>
          </w:p>
        </w:tc>
      </w:tr>
      <w:tr w:rsidR="00A3301F" w:rsidRPr="00A232BD" w14:paraId="3EF8E2E5"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D5580D"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1</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9FE396"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lang w:val="en-US"/>
              </w:rPr>
            </w:pPr>
            <w:r w:rsidRPr="00A232BD">
              <w:rPr>
                <w:rFonts w:ascii="Arial" w:hAnsi="Arial" w:cs="Arial"/>
                <w:sz w:val="20"/>
                <w:szCs w:val="20"/>
              </w:rPr>
              <w:t>20.1/1 – Действие ответственного лица над документом. Допустимые варианты</w:t>
            </w:r>
            <w:r w:rsidRPr="00A232BD">
              <w:rPr>
                <w:rFonts w:ascii="Arial" w:hAnsi="Arial" w:cs="Arial"/>
                <w:sz w:val="20"/>
                <w:szCs w:val="20"/>
                <w:lang w:val="en-US"/>
              </w:rPr>
              <w:t>:</w:t>
            </w:r>
          </w:p>
          <w:p w14:paraId="6AEAA471"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color w:val="000000" w:themeColor="text1"/>
                <w:sz w:val="20"/>
                <w:szCs w:val="20"/>
              </w:rPr>
            </w:pPr>
            <w:r w:rsidRPr="00A232BD">
              <w:rPr>
                <w:rFonts w:ascii="Arial" w:hAnsi="Arial" w:cs="Arial"/>
                <w:color w:val="000000" w:themeColor="text1"/>
                <w:sz w:val="20"/>
                <w:szCs w:val="20"/>
              </w:rPr>
              <w:t>1 – Подготовил УЛ</w:t>
            </w:r>
          </w:p>
          <w:p w14:paraId="46B370AC"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color w:val="000000" w:themeColor="text1"/>
                <w:sz w:val="20"/>
                <w:szCs w:val="20"/>
              </w:rPr>
            </w:pPr>
            <w:r w:rsidRPr="00A232BD">
              <w:rPr>
                <w:rFonts w:ascii="Arial" w:hAnsi="Arial" w:cs="Arial"/>
                <w:color w:val="000000" w:themeColor="text1"/>
                <w:sz w:val="20"/>
                <w:szCs w:val="20"/>
              </w:rPr>
              <w:t>2 – Записал CD</w:t>
            </w:r>
          </w:p>
          <w:p w14:paraId="6CF6466E" w14:textId="77777777" w:rsidR="00A3301F" w:rsidRPr="00A232BD" w:rsidRDefault="00A3301F" w:rsidP="0088136C">
            <w:pPr>
              <w:pStyle w:val="formattext"/>
              <w:numPr>
                <w:ilvl w:val="0"/>
                <w:numId w:val="11"/>
              </w:numPr>
              <w:spacing w:before="0" w:beforeAutospacing="0" w:after="0" w:afterAutospacing="0"/>
              <w:textAlignment w:val="baseline"/>
              <w:rPr>
                <w:rFonts w:ascii="Arial" w:hAnsi="Arial" w:cs="Arial"/>
                <w:sz w:val="20"/>
                <w:szCs w:val="20"/>
                <w:lang w:val="en-US"/>
              </w:rPr>
            </w:pPr>
            <w:r w:rsidRPr="00A232BD">
              <w:rPr>
                <w:rFonts w:ascii="Arial" w:hAnsi="Arial" w:cs="Arial"/>
                <w:color w:val="000000" w:themeColor="text1"/>
                <w:sz w:val="20"/>
                <w:szCs w:val="20"/>
              </w:rPr>
              <w:t>3 – Изготовил копию</w:t>
            </w:r>
          </w:p>
        </w:tc>
      </w:tr>
      <w:tr w:rsidR="00A3301F" w:rsidRPr="00A232BD" w14:paraId="1D3B0EB0"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254B9F"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Иванов И.И.|</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D30A32"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20.2.1/1 Фамилия и инициалы ответственного лица</w:t>
            </w:r>
          </w:p>
        </w:tc>
      </w:tr>
      <w:tr w:rsidR="00A3301F" w:rsidRPr="00A232BD" w14:paraId="24BE5DA9" w14:textId="77777777" w:rsidTr="002D07B6">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AF2656"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28.01.2023</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5EBE7B" w14:textId="77777777" w:rsidR="00A3301F" w:rsidRPr="00A232BD" w:rsidRDefault="00A3301F" w:rsidP="002D07B6">
            <w:pPr>
              <w:pStyle w:val="formattext"/>
              <w:spacing w:before="0" w:beforeAutospacing="0" w:after="0" w:afterAutospacing="0"/>
              <w:textAlignment w:val="baseline"/>
              <w:rPr>
                <w:rFonts w:ascii="Arial" w:hAnsi="Arial" w:cs="Arial"/>
                <w:sz w:val="20"/>
                <w:szCs w:val="20"/>
              </w:rPr>
            </w:pPr>
            <w:r w:rsidRPr="00A232BD">
              <w:rPr>
                <w:rFonts w:ascii="Arial" w:hAnsi="Arial" w:cs="Arial"/>
                <w:sz w:val="20"/>
                <w:szCs w:val="20"/>
              </w:rPr>
              <w:t xml:space="preserve">20.5/1 Дата совершения операции в формате </w:t>
            </w:r>
            <w:r w:rsidRPr="00A232BD">
              <w:rPr>
                <w:rFonts w:ascii="Arial" w:hAnsi="Arial" w:cs="Arial"/>
                <w:sz w:val="20"/>
                <w:szCs w:val="20"/>
                <w:lang w:val="en-US"/>
              </w:rPr>
              <w:t>DD</w:t>
            </w:r>
            <w:r w:rsidRPr="00A232BD">
              <w:rPr>
                <w:rFonts w:ascii="Arial" w:hAnsi="Arial" w:cs="Arial"/>
                <w:sz w:val="20"/>
                <w:szCs w:val="20"/>
              </w:rPr>
              <w:t>-</w:t>
            </w:r>
            <w:r w:rsidRPr="00A232BD">
              <w:rPr>
                <w:rFonts w:ascii="Arial" w:hAnsi="Arial" w:cs="Arial"/>
                <w:sz w:val="20"/>
                <w:szCs w:val="20"/>
                <w:lang w:val="en-US"/>
              </w:rPr>
              <w:t>MM</w:t>
            </w:r>
            <w:r w:rsidRPr="00A232BD">
              <w:rPr>
                <w:rFonts w:ascii="Arial" w:hAnsi="Arial" w:cs="Arial"/>
                <w:sz w:val="20"/>
                <w:szCs w:val="20"/>
              </w:rPr>
              <w:t>-</w:t>
            </w:r>
            <w:r w:rsidRPr="00A232BD">
              <w:rPr>
                <w:rFonts w:ascii="Arial" w:hAnsi="Arial" w:cs="Arial"/>
                <w:sz w:val="20"/>
                <w:szCs w:val="20"/>
                <w:lang w:val="en-US"/>
              </w:rPr>
              <w:t>YYYY</w:t>
            </w:r>
          </w:p>
        </w:tc>
      </w:tr>
    </w:tbl>
    <w:p w14:paraId="361BE23B" w14:textId="77777777" w:rsidR="00A3301F" w:rsidRPr="00A232BD" w:rsidRDefault="00A3301F" w:rsidP="00A3301F">
      <w:pPr>
        <w:jc w:val="both"/>
        <w:rPr>
          <w:rFonts w:ascii="Arial" w:hAnsi="Arial" w:cs="Arial"/>
        </w:rPr>
      </w:pPr>
    </w:p>
    <w:p w14:paraId="2DAB638B" w14:textId="77777777" w:rsidR="00965307" w:rsidRPr="00A232BD" w:rsidRDefault="00965307" w:rsidP="00D221F9">
      <w:pPr>
        <w:pStyle w:val="2"/>
        <w:numPr>
          <w:ilvl w:val="0"/>
          <w:numId w:val="0"/>
        </w:numPr>
        <w:ind w:left="568"/>
      </w:pPr>
    </w:p>
    <w:p w14:paraId="66C2AFFF" w14:textId="57D5C407" w:rsidR="00A3301F" w:rsidRPr="00A232BD" w:rsidRDefault="00A3301F" w:rsidP="00957389">
      <w:pPr>
        <w:pStyle w:val="afff1"/>
      </w:pPr>
      <w:r w:rsidRPr="00A232BD">
        <w:t>QR</w:t>
      </w:r>
      <w:r w:rsidR="00965307" w:rsidRPr="00A232BD">
        <w:t xml:space="preserve">-код </w:t>
      </w:r>
      <w:r w:rsidRPr="00A232BD">
        <w:t>должен иметь размеры 35х35 мм и располагаться в правом нижнем углу УЛ или этикетки CD-диска согласно приведенным ниже примерам</w:t>
      </w:r>
      <w:r w:rsidR="004A01ED" w:rsidRPr="00A232BD">
        <w:t xml:space="preserve"> (рисунки </w:t>
      </w:r>
      <w:r w:rsidR="00296CA7" w:rsidRPr="00A232BD">
        <w:t>Г</w:t>
      </w:r>
      <w:r w:rsidR="004A01ED" w:rsidRPr="00A232BD">
        <w:t xml:space="preserve">.2 и </w:t>
      </w:r>
      <w:r w:rsidR="00296CA7" w:rsidRPr="00A232BD">
        <w:t>Г</w:t>
      </w:r>
      <w:r w:rsidR="004A01ED" w:rsidRPr="00A232BD">
        <w:t>.3)</w:t>
      </w:r>
      <w:r w:rsidRPr="00A232BD">
        <w:t xml:space="preserve">. </w:t>
      </w:r>
      <w:r w:rsidRPr="00A232BD">
        <w:lastRenderedPageBreak/>
        <w:t>Для этикетки CD-диска атрибут 20.1/1 должен иметь значение 2, а для УЛ – значение 1.</w:t>
      </w:r>
    </w:p>
    <w:p w14:paraId="7DC2414D" w14:textId="7A1ECC38" w:rsidR="004A01ED" w:rsidRPr="00A232BD" w:rsidRDefault="004A01ED" w:rsidP="00A3301F">
      <w:pPr>
        <w:ind w:firstLine="851"/>
        <w:jc w:val="center"/>
        <w:rPr>
          <w:rFonts w:ascii="Arial" w:hAnsi="Arial" w:cs="Arial"/>
          <w:b/>
        </w:rPr>
      </w:pPr>
    </w:p>
    <w:p w14:paraId="0A8D87D1" w14:textId="5F6D8D43" w:rsidR="004A01ED" w:rsidRPr="00A232BD" w:rsidRDefault="004A01ED" w:rsidP="00A3301F">
      <w:pPr>
        <w:ind w:firstLine="851"/>
        <w:jc w:val="center"/>
        <w:rPr>
          <w:rFonts w:ascii="Arial" w:hAnsi="Arial" w:cs="Arial"/>
          <w:b/>
        </w:rPr>
      </w:pPr>
      <w:r w:rsidRPr="00A232BD">
        <w:rPr>
          <w:rFonts w:ascii="Arial" w:hAnsi="Arial" w:cs="Arial"/>
          <w:noProof/>
        </w:rPr>
        <mc:AlternateContent>
          <mc:Choice Requires="wps">
            <w:drawing>
              <wp:anchor distT="0" distB="0" distL="114300" distR="114300" simplePos="0" relativeHeight="251661312" behindDoc="0" locked="0" layoutInCell="0" allowOverlap="1" wp14:anchorId="2DCDDF3C" wp14:editId="05C0BE86">
                <wp:simplePos x="0" y="0"/>
                <wp:positionH relativeFrom="column">
                  <wp:posOffset>1815465</wp:posOffset>
                </wp:positionH>
                <wp:positionV relativeFrom="paragraph">
                  <wp:posOffset>26035</wp:posOffset>
                </wp:positionV>
                <wp:extent cx="3504564" cy="3161664"/>
                <wp:effectExtent l="0" t="0" r="20320" b="2032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4564" cy="3161664"/>
                        </a:xfrm>
                        <a:prstGeom prst="rect">
                          <a:avLst/>
                        </a:prstGeom>
                        <a:solidFill>
                          <a:srgbClr val="FFFFFF"/>
                        </a:solidFill>
                        <a:ln w="9525">
                          <a:solidFill>
                            <a:srgbClr val="000000"/>
                          </a:solidFill>
                          <a:miter lim="800000"/>
                          <a:headEnd/>
                          <a:tailEnd/>
                        </a:ln>
                      </wps:spPr>
                      <wps:txbx>
                        <w:txbxContent>
                          <w:p w14:paraId="343CF7A2" w14:textId="05ED3508" w:rsidR="00786243" w:rsidRDefault="00786243" w:rsidP="00A3301F">
                            <w:pPr>
                              <w:jc w:val="center"/>
                            </w:pPr>
                            <w:r w:rsidRPr="009238EF">
                              <w:rPr>
                                <w:rFonts w:ascii="Arial" w:hAnsi="Arial" w:cs="Arial"/>
                                <w:noProof/>
                              </w:rPr>
                              <w:drawing>
                                <wp:inline distT="0" distB="0" distL="0" distR="0" wp14:anchorId="78183970" wp14:editId="54606D1B">
                                  <wp:extent cx="1123950" cy="98569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8384" cy="1033435"/>
                                          </a:xfrm>
                                          <a:prstGeom prst="rect">
                                            <a:avLst/>
                                          </a:prstGeom>
                                        </pic:spPr>
                                      </pic:pic>
                                    </a:graphicData>
                                  </a:graphic>
                                </wp:inline>
                              </w:drawing>
                            </w:r>
                          </w:p>
                          <w:p w14:paraId="663CB963" w14:textId="42A0F404" w:rsidR="00786243" w:rsidRDefault="00786243" w:rsidP="00A3301F">
                            <w:pPr>
                              <w:jc w:val="center"/>
                            </w:pPr>
                          </w:p>
                          <w:p w14:paraId="33BE2142" w14:textId="6A0A4BBF" w:rsidR="00786243" w:rsidRDefault="00786243" w:rsidP="00A3301F">
                            <w:pPr>
                              <w:jc w:val="center"/>
                            </w:pPr>
                          </w:p>
                          <w:p w14:paraId="21F4E176" w14:textId="77777777" w:rsidR="00786243" w:rsidRPr="00C30CD7" w:rsidRDefault="00786243" w:rsidP="00A3301F">
                            <w:pPr>
                              <w:jc w:val="center"/>
                            </w:pPr>
                            <w:r w:rsidRPr="00C30CD7">
                              <w:t>ИПВР.КБПП-124.П</w:t>
                            </w:r>
                          </w:p>
                          <w:p w14:paraId="4A7A3D04" w14:textId="77777777" w:rsidR="00786243" w:rsidRDefault="00786243" w:rsidP="00A3301F">
                            <w:pPr>
                              <w:widowControl w:val="0"/>
                              <w:jc w:val="center"/>
                              <w:rPr>
                                <w:b/>
                                <w:sz w:val="24"/>
                                <w:szCs w:val="24"/>
                              </w:rPr>
                            </w:pPr>
                            <w:r w:rsidRPr="00C30CD7">
                              <w:rPr>
                                <w:b/>
                                <w:sz w:val="24"/>
                                <w:szCs w:val="24"/>
                              </w:rPr>
                              <w:t>ИПВР.446945.003Э4</w:t>
                            </w:r>
                            <w:r>
                              <w:rPr>
                                <w:b/>
                                <w:sz w:val="24"/>
                                <w:szCs w:val="24"/>
                              </w:rPr>
                              <w:t xml:space="preserve">           </w:t>
                            </w:r>
                            <w:r w:rsidRPr="005B42A9">
                              <w:rPr>
                                <w:sz w:val="24"/>
                                <w:szCs w:val="24"/>
                              </w:rPr>
                              <w:t>изм.</w:t>
                            </w:r>
                            <w:r>
                              <w:rPr>
                                <w:b/>
                                <w:sz w:val="24"/>
                                <w:szCs w:val="24"/>
                              </w:rPr>
                              <w:t xml:space="preserve"> 5</w:t>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59"/>
                            </w:tblGrid>
                            <w:tr w:rsidR="00786243" w14:paraId="7808D500" w14:textId="77777777" w:rsidTr="002D07B6">
                              <w:trPr>
                                <w:trHeight w:val="1059"/>
                              </w:trPr>
                              <w:tc>
                                <w:tcPr>
                                  <w:tcW w:w="2460" w:type="dxa"/>
                                  <w:vAlign w:val="center"/>
                                </w:tcPr>
                                <w:p w14:paraId="4E83916D" w14:textId="77777777" w:rsidR="00786243" w:rsidRDefault="00786243" w:rsidP="002D07B6">
                                  <w:pPr>
                                    <w:widowControl w:val="0"/>
                                    <w:pBdr>
                                      <w:bottom w:val="single" w:sz="12" w:space="1" w:color="auto"/>
                                    </w:pBdr>
                                    <w:jc w:val="center"/>
                                  </w:pPr>
                                </w:p>
                                <w:p w14:paraId="286EEDAC" w14:textId="77777777" w:rsidR="00786243" w:rsidRDefault="00786243" w:rsidP="002D07B6">
                                  <w:pPr>
                                    <w:widowControl w:val="0"/>
                                    <w:pBdr>
                                      <w:bottom w:val="single" w:sz="12" w:space="1" w:color="auto"/>
                                    </w:pBdr>
                                    <w:jc w:val="center"/>
                                  </w:pPr>
                                </w:p>
                                <w:p w14:paraId="42A0A89D" w14:textId="77777777" w:rsidR="00786243" w:rsidRPr="005B42A9" w:rsidRDefault="00786243" w:rsidP="002D07B6">
                                  <w:pPr>
                                    <w:widowControl w:val="0"/>
                                    <w:pBdr>
                                      <w:bottom w:val="single" w:sz="12" w:space="1" w:color="auto"/>
                                    </w:pBdr>
                                    <w:jc w:val="center"/>
                                  </w:pPr>
                                </w:p>
                                <w:p w14:paraId="287173AA" w14:textId="77777777" w:rsidR="00786243" w:rsidRDefault="00786243" w:rsidP="002D07B6">
                                  <w:pPr>
                                    <w:widowControl w:val="0"/>
                                    <w:jc w:val="center"/>
                                    <w:rPr>
                                      <w:b/>
                                      <w:u w:val="single"/>
                                    </w:rPr>
                                  </w:pPr>
                                  <w:r w:rsidRPr="005B42A9">
                                    <w:t>инв.№</w:t>
                                  </w:r>
                                </w:p>
                              </w:tc>
                              <w:tc>
                                <w:tcPr>
                                  <w:tcW w:w="2459" w:type="dxa"/>
                                  <w:vMerge w:val="restart"/>
                                </w:tcPr>
                                <w:p w14:paraId="236F186D" w14:textId="77777777" w:rsidR="00786243" w:rsidRDefault="00786243" w:rsidP="002D07B6">
                                  <w:pPr>
                                    <w:widowControl w:val="0"/>
                                    <w:jc w:val="center"/>
                                    <w:rPr>
                                      <w:b/>
                                      <w:u w:val="single"/>
                                    </w:rPr>
                                  </w:pPr>
                                  <w:r>
                                    <w:rPr>
                                      <w:noProof/>
                                    </w:rPr>
                                    <w:drawing>
                                      <wp:inline distT="0" distB="0" distL="0" distR="0" wp14:anchorId="674FD845" wp14:editId="7D28B9B0">
                                        <wp:extent cx="1363500" cy="1351722"/>
                                        <wp:effectExtent l="0" t="0" r="825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5802" cy="1373831"/>
                                                </a:xfrm>
                                                <a:prstGeom prst="rect">
                                                  <a:avLst/>
                                                </a:prstGeom>
                                              </pic:spPr>
                                            </pic:pic>
                                          </a:graphicData>
                                        </a:graphic>
                                      </wp:inline>
                                    </w:drawing>
                                  </w:r>
                                </w:p>
                              </w:tc>
                            </w:tr>
                            <w:tr w:rsidR="00786243" w14:paraId="7C285C5C" w14:textId="77777777" w:rsidTr="002D07B6">
                              <w:trPr>
                                <w:trHeight w:val="1117"/>
                              </w:trPr>
                              <w:tc>
                                <w:tcPr>
                                  <w:tcW w:w="2460" w:type="dxa"/>
                                  <w:vAlign w:val="center"/>
                                </w:tcPr>
                                <w:p w14:paraId="05E0652D" w14:textId="77777777" w:rsidR="00786243" w:rsidRPr="005B42A9" w:rsidRDefault="00786243" w:rsidP="002D07B6">
                                  <w:pPr>
                                    <w:widowControl w:val="0"/>
                                    <w:jc w:val="center"/>
                                  </w:pPr>
                                  <w:r w:rsidRPr="005B42A9">
                                    <w:t>Иванов И.И.</w:t>
                                  </w:r>
                                </w:p>
                                <w:p w14:paraId="0C9632B6" w14:textId="77777777" w:rsidR="00786243" w:rsidRDefault="00786243" w:rsidP="002D07B6">
                                  <w:pPr>
                                    <w:widowControl w:val="0"/>
                                    <w:jc w:val="center"/>
                                    <w:rPr>
                                      <w:b/>
                                      <w:u w:val="single"/>
                                    </w:rPr>
                                  </w:pPr>
                                  <w:r>
                                    <w:t>т</w:t>
                                  </w:r>
                                  <w:r w:rsidRPr="005B42A9">
                                    <w:t>ел. 11-20</w:t>
                                  </w:r>
                                </w:p>
                              </w:tc>
                              <w:tc>
                                <w:tcPr>
                                  <w:tcW w:w="2459" w:type="dxa"/>
                                  <w:vMerge/>
                                </w:tcPr>
                                <w:p w14:paraId="79242EE7" w14:textId="77777777" w:rsidR="00786243" w:rsidRDefault="00786243" w:rsidP="002D07B6">
                                  <w:pPr>
                                    <w:widowControl w:val="0"/>
                                    <w:jc w:val="center"/>
                                    <w:rPr>
                                      <w:b/>
                                      <w:u w:val="single"/>
                                    </w:rPr>
                                  </w:pPr>
                                </w:p>
                              </w:tc>
                            </w:tr>
                          </w:tbl>
                          <w:p w14:paraId="336C2CC9" w14:textId="77777777" w:rsidR="00786243" w:rsidRPr="00C30CD7" w:rsidRDefault="00786243" w:rsidP="00A3301F">
                            <w:pPr>
                              <w:widowControl w:val="0"/>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DF3C" id="Прямоугольник 8" o:spid="_x0000_s1027" style="position:absolute;left:0;text-align:left;margin-left:142.95pt;margin-top:2.05pt;width:275.95pt;height:2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" o:allowincell="f">
                <v:textbox>
                  <w:txbxContent>
                    <w:p w14:paraId="343CF7A2" w14:textId="05ED3508" w:rsidR="00786243" w:rsidRDefault="00786243" w:rsidP="00A3301F">
                      <w:pPr>
                        <w:jc w:val="center"/>
                      </w:pPr>
                      <w:r w:rsidRPr="009238EF">
                        <w:rPr>
                          <w:rFonts w:ascii="Arial" w:hAnsi="Arial" w:cs="Arial"/>
                          <w:noProof/>
                        </w:rPr>
                        <w:drawing>
                          <wp:inline distT="0" distB="0" distL="0" distR="0" wp14:anchorId="78183970" wp14:editId="54606D1B">
                            <wp:extent cx="1123950" cy="98569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8384" cy="1033435"/>
                                    </a:xfrm>
                                    <a:prstGeom prst="rect">
                                      <a:avLst/>
                                    </a:prstGeom>
                                  </pic:spPr>
                                </pic:pic>
                              </a:graphicData>
                            </a:graphic>
                          </wp:inline>
                        </w:drawing>
                      </w:r>
                    </w:p>
                    <w:p w14:paraId="663CB963" w14:textId="42A0F404" w:rsidR="00786243" w:rsidRDefault="00786243" w:rsidP="00A3301F">
                      <w:pPr>
                        <w:jc w:val="center"/>
                      </w:pPr>
                    </w:p>
                    <w:p w14:paraId="33BE2142" w14:textId="6A0A4BBF" w:rsidR="00786243" w:rsidRDefault="00786243" w:rsidP="00A3301F">
                      <w:pPr>
                        <w:jc w:val="center"/>
                      </w:pPr>
                    </w:p>
                    <w:p w14:paraId="21F4E176" w14:textId="77777777" w:rsidR="00786243" w:rsidRPr="00C30CD7" w:rsidRDefault="00786243" w:rsidP="00A3301F">
                      <w:pPr>
                        <w:jc w:val="center"/>
                      </w:pPr>
                      <w:r w:rsidRPr="00C30CD7">
                        <w:t>ИПВР.КБПП-124.П</w:t>
                      </w:r>
                    </w:p>
                    <w:p w14:paraId="4A7A3D04" w14:textId="77777777" w:rsidR="00786243" w:rsidRDefault="00786243" w:rsidP="00A3301F">
                      <w:pPr>
                        <w:widowControl w:val="0"/>
                        <w:jc w:val="center"/>
                        <w:rPr>
                          <w:b/>
                          <w:sz w:val="24"/>
                          <w:szCs w:val="24"/>
                        </w:rPr>
                      </w:pPr>
                      <w:r w:rsidRPr="00C30CD7">
                        <w:rPr>
                          <w:b/>
                          <w:sz w:val="24"/>
                          <w:szCs w:val="24"/>
                        </w:rPr>
                        <w:t>ИПВР.446945.003Э4</w:t>
                      </w:r>
                      <w:r>
                        <w:rPr>
                          <w:b/>
                          <w:sz w:val="24"/>
                          <w:szCs w:val="24"/>
                        </w:rPr>
                        <w:t xml:space="preserve">           </w:t>
                      </w:r>
                      <w:r w:rsidRPr="005B42A9">
                        <w:rPr>
                          <w:sz w:val="24"/>
                          <w:szCs w:val="24"/>
                        </w:rPr>
                        <w:t>изм.</w:t>
                      </w:r>
                      <w:r>
                        <w:rPr>
                          <w:b/>
                          <w:sz w:val="24"/>
                          <w:szCs w:val="24"/>
                        </w:rPr>
                        <w:t xml:space="preserve"> 5</w:t>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59"/>
                      </w:tblGrid>
                      <w:tr w:rsidR="00786243" w14:paraId="7808D500" w14:textId="77777777" w:rsidTr="002D07B6">
                        <w:trPr>
                          <w:trHeight w:val="1059"/>
                        </w:trPr>
                        <w:tc>
                          <w:tcPr>
                            <w:tcW w:w="2460" w:type="dxa"/>
                            <w:vAlign w:val="center"/>
                          </w:tcPr>
                          <w:p w14:paraId="4E83916D" w14:textId="77777777" w:rsidR="00786243" w:rsidRDefault="00786243" w:rsidP="002D07B6">
                            <w:pPr>
                              <w:widowControl w:val="0"/>
                              <w:pBdr>
                                <w:bottom w:val="single" w:sz="12" w:space="1" w:color="auto"/>
                              </w:pBdr>
                              <w:jc w:val="center"/>
                            </w:pPr>
                          </w:p>
                          <w:p w14:paraId="286EEDAC" w14:textId="77777777" w:rsidR="00786243" w:rsidRDefault="00786243" w:rsidP="002D07B6">
                            <w:pPr>
                              <w:widowControl w:val="0"/>
                              <w:pBdr>
                                <w:bottom w:val="single" w:sz="12" w:space="1" w:color="auto"/>
                              </w:pBdr>
                              <w:jc w:val="center"/>
                            </w:pPr>
                          </w:p>
                          <w:p w14:paraId="42A0A89D" w14:textId="77777777" w:rsidR="00786243" w:rsidRPr="005B42A9" w:rsidRDefault="00786243" w:rsidP="002D07B6">
                            <w:pPr>
                              <w:widowControl w:val="0"/>
                              <w:pBdr>
                                <w:bottom w:val="single" w:sz="12" w:space="1" w:color="auto"/>
                              </w:pBdr>
                              <w:jc w:val="center"/>
                            </w:pPr>
                          </w:p>
                          <w:p w14:paraId="287173AA" w14:textId="77777777" w:rsidR="00786243" w:rsidRDefault="00786243" w:rsidP="002D07B6">
                            <w:pPr>
                              <w:widowControl w:val="0"/>
                              <w:jc w:val="center"/>
                              <w:rPr>
                                <w:b/>
                                <w:u w:val="single"/>
                              </w:rPr>
                            </w:pPr>
                            <w:r w:rsidRPr="005B42A9">
                              <w:t>инв.№</w:t>
                            </w:r>
                          </w:p>
                        </w:tc>
                        <w:tc>
                          <w:tcPr>
                            <w:tcW w:w="2459" w:type="dxa"/>
                            <w:vMerge w:val="restart"/>
                          </w:tcPr>
                          <w:p w14:paraId="236F186D" w14:textId="77777777" w:rsidR="00786243" w:rsidRDefault="00786243" w:rsidP="002D07B6">
                            <w:pPr>
                              <w:widowControl w:val="0"/>
                              <w:jc w:val="center"/>
                              <w:rPr>
                                <w:b/>
                                <w:u w:val="single"/>
                              </w:rPr>
                            </w:pPr>
                            <w:r>
                              <w:rPr>
                                <w:noProof/>
                              </w:rPr>
                              <w:drawing>
                                <wp:inline distT="0" distB="0" distL="0" distR="0" wp14:anchorId="674FD845" wp14:editId="7D28B9B0">
                                  <wp:extent cx="1363500" cy="1351722"/>
                                  <wp:effectExtent l="0" t="0" r="825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5802" cy="1373831"/>
                                          </a:xfrm>
                                          <a:prstGeom prst="rect">
                                            <a:avLst/>
                                          </a:prstGeom>
                                        </pic:spPr>
                                      </pic:pic>
                                    </a:graphicData>
                                  </a:graphic>
                                </wp:inline>
                              </w:drawing>
                            </w:r>
                          </w:p>
                        </w:tc>
                      </w:tr>
                      <w:tr w:rsidR="00786243" w14:paraId="7C285C5C" w14:textId="77777777" w:rsidTr="002D07B6">
                        <w:trPr>
                          <w:trHeight w:val="1117"/>
                        </w:trPr>
                        <w:tc>
                          <w:tcPr>
                            <w:tcW w:w="2460" w:type="dxa"/>
                            <w:vAlign w:val="center"/>
                          </w:tcPr>
                          <w:p w14:paraId="05E0652D" w14:textId="77777777" w:rsidR="00786243" w:rsidRPr="005B42A9" w:rsidRDefault="00786243" w:rsidP="002D07B6">
                            <w:pPr>
                              <w:widowControl w:val="0"/>
                              <w:jc w:val="center"/>
                            </w:pPr>
                            <w:r w:rsidRPr="005B42A9">
                              <w:t>Иванов И.И.</w:t>
                            </w:r>
                          </w:p>
                          <w:p w14:paraId="0C9632B6" w14:textId="77777777" w:rsidR="00786243" w:rsidRDefault="00786243" w:rsidP="002D07B6">
                            <w:pPr>
                              <w:widowControl w:val="0"/>
                              <w:jc w:val="center"/>
                              <w:rPr>
                                <w:b/>
                                <w:u w:val="single"/>
                              </w:rPr>
                            </w:pPr>
                            <w:r>
                              <w:t>т</w:t>
                            </w:r>
                            <w:r w:rsidRPr="005B42A9">
                              <w:t>ел. 11-20</w:t>
                            </w:r>
                          </w:p>
                        </w:tc>
                        <w:tc>
                          <w:tcPr>
                            <w:tcW w:w="2459" w:type="dxa"/>
                            <w:vMerge/>
                          </w:tcPr>
                          <w:p w14:paraId="79242EE7" w14:textId="77777777" w:rsidR="00786243" w:rsidRDefault="00786243" w:rsidP="002D07B6">
                            <w:pPr>
                              <w:widowControl w:val="0"/>
                              <w:jc w:val="center"/>
                              <w:rPr>
                                <w:b/>
                                <w:u w:val="single"/>
                              </w:rPr>
                            </w:pPr>
                          </w:p>
                        </w:tc>
                      </w:tr>
                    </w:tbl>
                    <w:p w14:paraId="336C2CC9" w14:textId="77777777" w:rsidR="00786243" w:rsidRPr="00C30CD7" w:rsidRDefault="00786243" w:rsidP="00A3301F">
                      <w:pPr>
                        <w:widowControl w:val="0"/>
                        <w:jc w:val="center"/>
                        <w:rPr>
                          <w:b/>
                          <w:u w:val="single"/>
                        </w:rPr>
                      </w:pPr>
                    </w:p>
                  </w:txbxContent>
                </v:textbox>
              </v:rect>
            </w:pict>
          </mc:Fallback>
        </mc:AlternateContent>
      </w:r>
    </w:p>
    <w:p w14:paraId="4336F452" w14:textId="77777777" w:rsidR="004A01ED" w:rsidRPr="00A232BD" w:rsidRDefault="004A01ED" w:rsidP="00A3301F">
      <w:pPr>
        <w:ind w:firstLine="851"/>
        <w:jc w:val="center"/>
        <w:rPr>
          <w:rFonts w:ascii="Arial" w:hAnsi="Arial" w:cs="Arial"/>
          <w:b/>
        </w:rPr>
      </w:pPr>
    </w:p>
    <w:p w14:paraId="662A54AC" w14:textId="76C78606" w:rsidR="004A01ED" w:rsidRPr="00A232BD" w:rsidRDefault="004A01ED" w:rsidP="004A01ED">
      <w:pPr>
        <w:ind w:firstLine="851"/>
        <w:jc w:val="center"/>
        <w:rPr>
          <w:rFonts w:ascii="Arial" w:hAnsi="Arial" w:cs="Arial"/>
        </w:rPr>
      </w:pPr>
    </w:p>
    <w:p w14:paraId="5B580EBC" w14:textId="7BD3D70D" w:rsidR="004A01ED" w:rsidRPr="00A232BD" w:rsidRDefault="004A01ED" w:rsidP="004A01ED">
      <w:pPr>
        <w:ind w:firstLine="851"/>
        <w:jc w:val="center"/>
        <w:rPr>
          <w:rFonts w:ascii="Arial" w:hAnsi="Arial" w:cs="Arial"/>
        </w:rPr>
      </w:pPr>
    </w:p>
    <w:p w14:paraId="08EE11C0" w14:textId="302BA853" w:rsidR="004A01ED" w:rsidRPr="00A232BD" w:rsidRDefault="004A01ED" w:rsidP="004A01ED">
      <w:pPr>
        <w:ind w:firstLine="851"/>
        <w:jc w:val="center"/>
        <w:rPr>
          <w:rFonts w:ascii="Arial" w:hAnsi="Arial" w:cs="Arial"/>
        </w:rPr>
      </w:pPr>
    </w:p>
    <w:p w14:paraId="15E54D20" w14:textId="77777777" w:rsidR="004A01ED" w:rsidRPr="00A232BD" w:rsidRDefault="004A01ED" w:rsidP="004A01ED">
      <w:pPr>
        <w:ind w:firstLine="851"/>
        <w:jc w:val="center"/>
        <w:rPr>
          <w:rFonts w:ascii="Arial" w:hAnsi="Arial" w:cs="Arial"/>
        </w:rPr>
      </w:pPr>
    </w:p>
    <w:p w14:paraId="5965FBB3" w14:textId="3875E6F5" w:rsidR="004A01ED" w:rsidRPr="00A232BD" w:rsidRDefault="004A01ED" w:rsidP="00A3301F">
      <w:pPr>
        <w:rPr>
          <w:rFonts w:ascii="Arial" w:hAnsi="Arial" w:cs="Arial"/>
        </w:rPr>
      </w:pPr>
    </w:p>
    <w:p w14:paraId="1E2A1DA5" w14:textId="50C01836" w:rsidR="004A01ED" w:rsidRPr="00A232BD" w:rsidRDefault="004A01ED" w:rsidP="00A3301F">
      <w:pPr>
        <w:rPr>
          <w:rFonts w:ascii="Arial" w:hAnsi="Arial" w:cs="Arial"/>
        </w:rPr>
      </w:pPr>
    </w:p>
    <w:p w14:paraId="746D9E37" w14:textId="2C5B9293" w:rsidR="004A01ED" w:rsidRPr="00A232BD" w:rsidRDefault="004A01ED" w:rsidP="00A3301F">
      <w:pPr>
        <w:rPr>
          <w:rFonts w:ascii="Arial" w:hAnsi="Arial" w:cs="Arial"/>
        </w:rPr>
      </w:pPr>
    </w:p>
    <w:p w14:paraId="5012EF23" w14:textId="016CF479" w:rsidR="004A01ED" w:rsidRPr="00A232BD" w:rsidRDefault="004A01ED" w:rsidP="00A3301F">
      <w:pPr>
        <w:rPr>
          <w:rFonts w:ascii="Arial" w:hAnsi="Arial" w:cs="Arial"/>
        </w:rPr>
      </w:pPr>
    </w:p>
    <w:p w14:paraId="4BEB88DE" w14:textId="25EE8E5C" w:rsidR="004A01ED" w:rsidRPr="00A232BD" w:rsidRDefault="004A01ED" w:rsidP="00A3301F">
      <w:pPr>
        <w:rPr>
          <w:rFonts w:ascii="Arial" w:hAnsi="Arial" w:cs="Arial"/>
        </w:rPr>
      </w:pPr>
    </w:p>
    <w:p w14:paraId="4BD818F7" w14:textId="3C42A8C0" w:rsidR="004A01ED" w:rsidRPr="00A232BD" w:rsidRDefault="004A01ED" w:rsidP="00A3301F">
      <w:pPr>
        <w:rPr>
          <w:rFonts w:ascii="Arial" w:hAnsi="Arial" w:cs="Arial"/>
        </w:rPr>
      </w:pPr>
    </w:p>
    <w:p w14:paraId="6450B29A" w14:textId="12BA7FE5" w:rsidR="004A01ED" w:rsidRPr="00A232BD" w:rsidRDefault="004A01ED" w:rsidP="00A3301F">
      <w:pPr>
        <w:rPr>
          <w:rFonts w:ascii="Arial" w:hAnsi="Arial" w:cs="Arial"/>
        </w:rPr>
      </w:pPr>
    </w:p>
    <w:p w14:paraId="73FA6B5B" w14:textId="68F5875B" w:rsidR="004A01ED" w:rsidRPr="00A232BD" w:rsidRDefault="004A01ED" w:rsidP="00A3301F">
      <w:pPr>
        <w:rPr>
          <w:rFonts w:ascii="Arial" w:hAnsi="Arial" w:cs="Arial"/>
        </w:rPr>
      </w:pPr>
    </w:p>
    <w:p w14:paraId="2E568D4B" w14:textId="49774AEA" w:rsidR="004A01ED" w:rsidRPr="00A232BD" w:rsidRDefault="004A01ED" w:rsidP="00A3301F">
      <w:pPr>
        <w:rPr>
          <w:rFonts w:ascii="Arial" w:hAnsi="Arial" w:cs="Arial"/>
        </w:rPr>
      </w:pPr>
    </w:p>
    <w:p w14:paraId="0081D697" w14:textId="101221B2" w:rsidR="004A01ED" w:rsidRPr="00A232BD" w:rsidRDefault="004A01ED" w:rsidP="00A3301F">
      <w:pPr>
        <w:rPr>
          <w:rFonts w:ascii="Arial" w:hAnsi="Arial" w:cs="Arial"/>
        </w:rPr>
      </w:pPr>
    </w:p>
    <w:p w14:paraId="22A35E0B" w14:textId="705B89B2" w:rsidR="004A01ED" w:rsidRPr="00A232BD" w:rsidRDefault="004A01ED" w:rsidP="00A3301F">
      <w:pPr>
        <w:rPr>
          <w:rFonts w:ascii="Arial" w:hAnsi="Arial" w:cs="Arial"/>
        </w:rPr>
      </w:pPr>
    </w:p>
    <w:p w14:paraId="02BE74FB" w14:textId="5F9A6E10" w:rsidR="004A01ED" w:rsidRPr="00A232BD" w:rsidRDefault="004A01ED" w:rsidP="00A3301F">
      <w:pPr>
        <w:rPr>
          <w:rFonts w:ascii="Arial" w:hAnsi="Arial" w:cs="Arial"/>
        </w:rPr>
      </w:pPr>
    </w:p>
    <w:p w14:paraId="427D5473" w14:textId="5D1D9B30" w:rsidR="004A01ED" w:rsidRPr="00A232BD" w:rsidRDefault="004A01ED" w:rsidP="00A3301F">
      <w:pPr>
        <w:rPr>
          <w:rFonts w:ascii="Arial" w:hAnsi="Arial" w:cs="Arial"/>
        </w:rPr>
      </w:pPr>
    </w:p>
    <w:p w14:paraId="53D7715B" w14:textId="0B247FA3" w:rsidR="004A01ED" w:rsidRPr="00A232BD" w:rsidRDefault="004A01ED" w:rsidP="00A3301F">
      <w:pPr>
        <w:rPr>
          <w:rFonts w:ascii="Arial" w:hAnsi="Arial" w:cs="Arial"/>
        </w:rPr>
      </w:pPr>
    </w:p>
    <w:p w14:paraId="12413FF3" w14:textId="6C3EF570" w:rsidR="004A01ED" w:rsidRPr="00A232BD" w:rsidRDefault="004A01ED" w:rsidP="00A3301F">
      <w:pPr>
        <w:rPr>
          <w:rFonts w:ascii="Arial" w:hAnsi="Arial" w:cs="Arial"/>
        </w:rPr>
      </w:pPr>
    </w:p>
    <w:p w14:paraId="465AB150" w14:textId="20512BFF" w:rsidR="004A01ED" w:rsidRPr="00A232BD" w:rsidRDefault="004A01ED" w:rsidP="00A3301F">
      <w:pPr>
        <w:rPr>
          <w:rFonts w:ascii="Arial" w:hAnsi="Arial" w:cs="Arial"/>
        </w:rPr>
      </w:pPr>
    </w:p>
    <w:p w14:paraId="6511989F" w14:textId="6F18F46F" w:rsidR="004A01ED" w:rsidRPr="00A232BD" w:rsidRDefault="004A01ED" w:rsidP="00A3301F">
      <w:pPr>
        <w:rPr>
          <w:rFonts w:ascii="Arial" w:hAnsi="Arial" w:cs="Arial"/>
        </w:rPr>
      </w:pPr>
    </w:p>
    <w:p w14:paraId="77FE0FC1" w14:textId="77777777" w:rsidR="004A01ED" w:rsidRPr="00A232BD" w:rsidRDefault="004A01ED" w:rsidP="00A3301F">
      <w:pPr>
        <w:rPr>
          <w:rFonts w:ascii="Arial" w:hAnsi="Arial" w:cs="Arial"/>
        </w:rPr>
      </w:pPr>
    </w:p>
    <w:p w14:paraId="7CB1A67A" w14:textId="5E753A63" w:rsidR="004A01ED" w:rsidRPr="00A232BD" w:rsidRDefault="004A01ED" w:rsidP="00957389">
      <w:pPr>
        <w:jc w:val="center"/>
        <w:rPr>
          <w:rFonts w:ascii="Arial" w:hAnsi="Arial" w:cs="Arial"/>
          <w:sz w:val="24"/>
          <w:szCs w:val="24"/>
        </w:rPr>
      </w:pPr>
      <w:r w:rsidRPr="00A232BD">
        <w:rPr>
          <w:rFonts w:ascii="Arial" w:hAnsi="Arial" w:cs="Arial"/>
          <w:sz w:val="24"/>
          <w:szCs w:val="24"/>
        </w:rPr>
        <w:t xml:space="preserve">Рисунок </w:t>
      </w:r>
      <w:r w:rsidR="00296CA7" w:rsidRPr="00A232BD">
        <w:rPr>
          <w:rFonts w:ascii="Arial" w:hAnsi="Arial" w:cs="Arial"/>
          <w:sz w:val="24"/>
          <w:szCs w:val="24"/>
        </w:rPr>
        <w:t>Г</w:t>
      </w:r>
      <w:r w:rsidRPr="00A232BD">
        <w:rPr>
          <w:rFonts w:ascii="Arial" w:hAnsi="Arial" w:cs="Arial"/>
          <w:sz w:val="24"/>
          <w:szCs w:val="24"/>
        </w:rPr>
        <w:t>.2</w:t>
      </w:r>
      <w:r w:rsidRPr="00A232BD">
        <w:rPr>
          <w:rFonts w:ascii="Arial" w:hAnsi="Arial" w:cs="Arial"/>
        </w:rPr>
        <w:t xml:space="preserve"> </w:t>
      </w:r>
      <w:r w:rsidR="009238EF" w:rsidRPr="00A232BD">
        <w:t xml:space="preserve">– </w:t>
      </w:r>
      <w:r w:rsidRPr="00A232BD">
        <w:rPr>
          <w:rFonts w:ascii="Arial" w:hAnsi="Arial" w:cs="Arial"/>
          <w:sz w:val="24"/>
          <w:szCs w:val="24"/>
        </w:rPr>
        <w:t>Пример оформления этикетки электронного носителя</w:t>
      </w:r>
      <w:r w:rsidR="009238EF" w:rsidRPr="00A232BD">
        <w:rPr>
          <w:rFonts w:ascii="Arial" w:hAnsi="Arial" w:cs="Arial"/>
          <w:sz w:val="24"/>
          <w:szCs w:val="24"/>
        </w:rPr>
        <w:t xml:space="preserve"> с </w:t>
      </w:r>
      <w:r w:rsidR="009238EF" w:rsidRPr="00A232BD">
        <w:rPr>
          <w:rFonts w:ascii="Arial" w:hAnsi="Arial" w:cs="Arial"/>
          <w:sz w:val="24"/>
          <w:szCs w:val="24"/>
          <w:lang w:val="en-US"/>
        </w:rPr>
        <w:t>QR</w:t>
      </w:r>
      <w:r w:rsidR="00965307" w:rsidRPr="00A232BD">
        <w:rPr>
          <w:rFonts w:ascii="Arial" w:hAnsi="Arial" w:cs="Arial"/>
          <w:sz w:val="24"/>
          <w:szCs w:val="24"/>
        </w:rPr>
        <w:t>-кодом</w:t>
      </w:r>
    </w:p>
    <w:p w14:paraId="1C92D263" w14:textId="3A45D4C7" w:rsidR="009238EF" w:rsidRPr="00A232BD" w:rsidRDefault="009238EF">
      <w:pPr>
        <w:rPr>
          <w:rFonts w:ascii="Arial" w:hAnsi="Arial" w:cs="Arial"/>
          <w:b/>
        </w:rPr>
      </w:pPr>
    </w:p>
    <w:p w14:paraId="503B78EB" w14:textId="649096F3" w:rsidR="009238EF" w:rsidRPr="00A232BD" w:rsidRDefault="00E004D2" w:rsidP="009238EF">
      <w:pPr>
        <w:ind w:firstLine="851"/>
        <w:jc w:val="center"/>
        <w:rPr>
          <w:rFonts w:ascii="Arial" w:hAnsi="Arial" w:cs="Arial"/>
          <w:sz w:val="24"/>
          <w:szCs w:val="24"/>
        </w:rPr>
      </w:pPr>
      <w:r w:rsidRPr="00A232BD">
        <w:rPr>
          <w:rFonts w:ascii="Arial" w:hAnsi="Arial" w:cs="Arial"/>
          <w:noProof/>
          <w:sz w:val="24"/>
          <w:szCs w:val="24"/>
        </w:rPr>
        <w:lastRenderedPageBreak/>
        <w:drawing>
          <wp:inline distT="0" distB="0" distL="0" distR="0" wp14:anchorId="19FBDA8C" wp14:editId="5EFDD8A2">
            <wp:extent cx="5010150" cy="47667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13924" cy="4770328"/>
                    </a:xfrm>
                    <a:prstGeom prst="rect">
                      <a:avLst/>
                    </a:prstGeom>
                  </pic:spPr>
                </pic:pic>
              </a:graphicData>
            </a:graphic>
          </wp:inline>
        </w:drawing>
      </w:r>
    </w:p>
    <w:p w14:paraId="665E6685" w14:textId="55975056" w:rsidR="009238EF" w:rsidRPr="00A232BD" w:rsidRDefault="009238EF" w:rsidP="009238EF">
      <w:pPr>
        <w:ind w:firstLine="851"/>
        <w:jc w:val="center"/>
        <w:rPr>
          <w:rFonts w:ascii="Arial" w:hAnsi="Arial" w:cs="Arial"/>
          <w:sz w:val="24"/>
          <w:szCs w:val="24"/>
        </w:rPr>
      </w:pPr>
      <w:r w:rsidRPr="00A232BD">
        <w:rPr>
          <w:rFonts w:ascii="Arial" w:hAnsi="Arial" w:cs="Arial"/>
          <w:sz w:val="24"/>
          <w:szCs w:val="24"/>
        </w:rPr>
        <w:t xml:space="preserve">Рисунок </w:t>
      </w:r>
      <w:r w:rsidR="00296CA7" w:rsidRPr="00A232BD">
        <w:rPr>
          <w:rFonts w:ascii="Arial" w:hAnsi="Arial" w:cs="Arial"/>
          <w:sz w:val="24"/>
          <w:szCs w:val="24"/>
        </w:rPr>
        <w:t>Г</w:t>
      </w:r>
      <w:r w:rsidRPr="00A232BD">
        <w:rPr>
          <w:rFonts w:ascii="Arial" w:hAnsi="Arial" w:cs="Arial"/>
          <w:sz w:val="24"/>
          <w:szCs w:val="24"/>
        </w:rPr>
        <w:t>.3</w:t>
      </w:r>
      <w:r w:rsidRPr="00A232BD">
        <w:rPr>
          <w:rFonts w:ascii="Arial" w:hAnsi="Arial" w:cs="Arial"/>
        </w:rPr>
        <w:t xml:space="preserve"> </w:t>
      </w:r>
      <w:r w:rsidRPr="00A232BD">
        <w:t xml:space="preserve">– </w:t>
      </w:r>
      <w:r w:rsidRPr="00A232BD">
        <w:rPr>
          <w:rFonts w:ascii="Arial" w:hAnsi="Arial" w:cs="Arial"/>
          <w:sz w:val="24"/>
          <w:szCs w:val="24"/>
        </w:rPr>
        <w:t xml:space="preserve">Пример оформления </w:t>
      </w:r>
      <w:r w:rsidR="00965307" w:rsidRPr="00A232BD">
        <w:rPr>
          <w:rFonts w:ascii="Arial" w:hAnsi="Arial" w:cs="Arial"/>
          <w:sz w:val="24"/>
          <w:szCs w:val="24"/>
        </w:rPr>
        <w:t>УЛ</w:t>
      </w:r>
      <w:r w:rsidRPr="00A232BD">
        <w:rPr>
          <w:rFonts w:ascii="Arial" w:hAnsi="Arial" w:cs="Arial"/>
          <w:sz w:val="24"/>
          <w:szCs w:val="24"/>
        </w:rPr>
        <w:t xml:space="preserve"> с </w:t>
      </w:r>
      <w:r w:rsidRPr="00A232BD">
        <w:rPr>
          <w:rFonts w:ascii="Arial" w:hAnsi="Arial" w:cs="Arial"/>
          <w:sz w:val="24"/>
          <w:szCs w:val="24"/>
          <w:lang w:val="en-US"/>
        </w:rPr>
        <w:t>QR</w:t>
      </w:r>
      <w:r w:rsidR="00965307" w:rsidRPr="00A232BD">
        <w:rPr>
          <w:rFonts w:ascii="Arial" w:hAnsi="Arial" w:cs="Arial"/>
          <w:sz w:val="24"/>
          <w:szCs w:val="24"/>
        </w:rPr>
        <w:t>-кодом</w:t>
      </w:r>
    </w:p>
    <w:p w14:paraId="096FDA4C" w14:textId="35BB80D7" w:rsidR="009238EF" w:rsidRPr="00A232BD" w:rsidRDefault="009238EF">
      <w:r w:rsidRPr="00A232BD">
        <w:br w:type="page"/>
      </w:r>
    </w:p>
    <w:p w14:paraId="48F8E0A5" w14:textId="49635E75" w:rsidR="009238EF" w:rsidRPr="00A232BD" w:rsidRDefault="009238EF" w:rsidP="009238EF">
      <w:pPr>
        <w:pStyle w:val="10"/>
        <w:keepNext w:val="0"/>
        <w:widowControl w:val="0"/>
        <w:spacing w:before="0" w:after="0"/>
        <w:ind w:firstLine="0"/>
        <w:jc w:val="center"/>
      </w:pPr>
      <w:bookmarkStart w:id="84" w:name="_Toc233874084"/>
      <w:r w:rsidRPr="00A232BD">
        <w:lastRenderedPageBreak/>
        <w:t xml:space="preserve">Приложение </w:t>
      </w:r>
      <w:r w:rsidR="001B49B5" w:rsidRPr="00A232BD">
        <w:t>Д</w:t>
      </w:r>
      <w:r w:rsidRPr="00A232BD">
        <w:br/>
      </w:r>
      <w:r w:rsidRPr="00A232BD">
        <w:rPr>
          <w:sz w:val="24"/>
          <w:szCs w:val="24"/>
        </w:rPr>
        <w:t>(справочное)</w:t>
      </w:r>
      <w:r w:rsidRPr="00A232BD">
        <w:rPr>
          <w:sz w:val="24"/>
          <w:szCs w:val="24"/>
        </w:rPr>
        <w:br/>
      </w:r>
      <w:r w:rsidR="003C3F21" w:rsidRPr="00A232BD">
        <w:t>Типовая модель жизненного цикла документа</w:t>
      </w:r>
      <w:bookmarkEnd w:id="84"/>
    </w:p>
    <w:p w14:paraId="6B91F82D" w14:textId="15036AAE" w:rsidR="00F246B7" w:rsidRPr="00A232BD" w:rsidRDefault="001B49B5" w:rsidP="00A232BD">
      <w:pPr>
        <w:pStyle w:val="afff1"/>
      </w:pPr>
      <w:bookmarkStart w:id="85" w:name="_Toc229824300"/>
      <w:bookmarkStart w:id="86" w:name="_Toc233874085"/>
      <w:r w:rsidRPr="00A232BD">
        <w:rPr>
          <w:b/>
          <w:bCs/>
        </w:rPr>
        <w:t>Д</w:t>
      </w:r>
      <w:r w:rsidR="00F246B7" w:rsidRPr="00A232BD">
        <w:rPr>
          <w:b/>
          <w:bCs/>
        </w:rPr>
        <w:t>.1 Общие сведения</w:t>
      </w:r>
      <w:bookmarkEnd w:id="85"/>
      <w:bookmarkEnd w:id="86"/>
    </w:p>
    <w:p w14:paraId="0ECF0252" w14:textId="311B21CB" w:rsidR="009238EF" w:rsidRPr="00A232BD" w:rsidRDefault="001B49B5" w:rsidP="00957389">
      <w:pPr>
        <w:pStyle w:val="afff1"/>
      </w:pPr>
      <w:r w:rsidRPr="00A232BD">
        <w:t>Д</w:t>
      </w:r>
      <w:r w:rsidR="009238EF" w:rsidRPr="00A232BD">
        <w:t>.1</w:t>
      </w:r>
      <w:r w:rsidR="00F246B7" w:rsidRPr="00A232BD">
        <w:t>.1</w:t>
      </w:r>
      <w:r w:rsidR="009238EF" w:rsidRPr="00A232BD">
        <w:t xml:space="preserve"> Каждый конструкторский</w:t>
      </w:r>
      <w:r w:rsidR="006359A7" w:rsidRPr="00A232BD">
        <w:t xml:space="preserve"> и</w:t>
      </w:r>
      <w:r w:rsidR="009238EF" w:rsidRPr="00A232BD">
        <w:t xml:space="preserve"> технологический (далее –</w:t>
      </w:r>
      <w:r w:rsidR="006359A7" w:rsidRPr="00A232BD">
        <w:t xml:space="preserve"> </w:t>
      </w:r>
      <w:r w:rsidR="009238EF" w:rsidRPr="00A232BD">
        <w:t xml:space="preserve">документ) имеет собственный </w:t>
      </w:r>
      <w:r w:rsidR="00596D4E" w:rsidRPr="00A232BD">
        <w:t>ЖЦ</w:t>
      </w:r>
      <w:r w:rsidR="009238EF" w:rsidRPr="00A232BD">
        <w:t xml:space="preserve"> от принятия решения о его разработке до полного уничтожения. </w:t>
      </w:r>
    </w:p>
    <w:p w14:paraId="3698B83D" w14:textId="0C181D51" w:rsidR="009238EF" w:rsidRPr="00A232BD" w:rsidRDefault="001B49B5" w:rsidP="00957389">
      <w:pPr>
        <w:pStyle w:val="afff1"/>
      </w:pPr>
      <w:r w:rsidRPr="00A232BD">
        <w:t>Д</w:t>
      </w:r>
      <w:r w:rsidR="009238EF" w:rsidRPr="00A232BD">
        <w:t>.</w:t>
      </w:r>
      <w:r w:rsidR="00F246B7" w:rsidRPr="00A232BD">
        <w:t>1.</w:t>
      </w:r>
      <w:r w:rsidR="009238EF" w:rsidRPr="00A232BD">
        <w:t xml:space="preserve">2 Типовая модель </w:t>
      </w:r>
      <w:r w:rsidR="00596D4E" w:rsidRPr="00A232BD">
        <w:t>ЖЦ</w:t>
      </w:r>
      <w:r w:rsidR="009238EF" w:rsidRPr="00A232BD">
        <w:t xml:space="preserve"> документа включает набор стадий, каждая из которых характеризуется определенной целью и выполняемыми работами (направленными на достижение данной цели). Типовая модель </w:t>
      </w:r>
      <w:r w:rsidR="00596D4E" w:rsidRPr="00A232BD">
        <w:t>ЖЦ</w:t>
      </w:r>
      <w:r w:rsidR="009238EF" w:rsidRPr="00A232BD">
        <w:t xml:space="preserve"> </w:t>
      </w:r>
      <w:r w:rsidR="00F07517" w:rsidRPr="00A232BD">
        <w:t xml:space="preserve">нового (разрабатываемого) </w:t>
      </w:r>
      <w:r w:rsidR="009238EF" w:rsidRPr="00A232BD">
        <w:t xml:space="preserve">документа приведена на рисунке </w:t>
      </w:r>
      <w:r w:rsidRPr="00A232BD">
        <w:t>Д</w:t>
      </w:r>
      <w:r w:rsidR="009238EF" w:rsidRPr="00A232BD">
        <w:t>.1</w:t>
      </w:r>
    </w:p>
    <w:p w14:paraId="1BE0DBB2" w14:textId="5AF7EADF" w:rsidR="009238EF" w:rsidRPr="00A232BD" w:rsidRDefault="00440AC5" w:rsidP="00957389">
      <w:pPr>
        <w:pStyle w:val="2"/>
        <w:numPr>
          <w:ilvl w:val="0"/>
          <w:numId w:val="0"/>
        </w:numPr>
        <w:jc w:val="center"/>
      </w:pPr>
      <w:r w:rsidRPr="00A232BD">
        <w:rPr>
          <w:noProof/>
        </w:rPr>
        <w:drawing>
          <wp:inline distT="0" distB="0" distL="0" distR="0" wp14:anchorId="11F17B7D" wp14:editId="4DDAB8FF">
            <wp:extent cx="6115050" cy="24701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470150"/>
                    </a:xfrm>
                    <a:prstGeom prst="rect">
                      <a:avLst/>
                    </a:prstGeom>
                    <a:noFill/>
                    <a:ln>
                      <a:noFill/>
                    </a:ln>
                  </pic:spPr>
                </pic:pic>
              </a:graphicData>
            </a:graphic>
          </wp:inline>
        </w:drawing>
      </w:r>
    </w:p>
    <w:p w14:paraId="1C5905D8" w14:textId="66EF6329" w:rsidR="009238EF" w:rsidRPr="00A232BD" w:rsidRDefault="009238EF" w:rsidP="00957389">
      <w:pPr>
        <w:pStyle w:val="2"/>
        <w:numPr>
          <w:ilvl w:val="0"/>
          <w:numId w:val="0"/>
        </w:numPr>
        <w:jc w:val="center"/>
      </w:pPr>
      <w:r w:rsidRPr="00A232BD">
        <w:t xml:space="preserve">Рисунок </w:t>
      </w:r>
      <w:r w:rsidR="001B49B5" w:rsidRPr="00A232BD">
        <w:t>Д</w:t>
      </w:r>
      <w:r w:rsidRPr="00A232BD">
        <w:t xml:space="preserve">.1 – Типовая модель </w:t>
      </w:r>
      <w:r w:rsidR="00596D4E" w:rsidRPr="00A232BD">
        <w:t>ЖЦ</w:t>
      </w:r>
      <w:r w:rsidRPr="00A232BD">
        <w:t xml:space="preserve"> документа</w:t>
      </w:r>
    </w:p>
    <w:p w14:paraId="00CF4308" w14:textId="48E39B1B" w:rsidR="00C745CB" w:rsidRPr="00A232BD" w:rsidRDefault="00C745CB" w:rsidP="00C745CB">
      <w:pPr>
        <w:pStyle w:val="afff2"/>
        <w:jc w:val="left"/>
      </w:pPr>
      <w:r w:rsidRPr="00A232BD">
        <w:rPr>
          <w:spacing w:val="40"/>
        </w:rPr>
        <w:t xml:space="preserve">Примечание – </w:t>
      </w:r>
      <w:r w:rsidR="00440AC5" w:rsidRPr="00A232BD">
        <w:t>С</w:t>
      </w:r>
      <w:r w:rsidRPr="00A232BD">
        <w:t>ерым цветом выделены стадии, регулируемые настоящим стандартом</w:t>
      </w:r>
      <w:r w:rsidR="00440AC5" w:rsidRPr="00A232BD">
        <w:t>.</w:t>
      </w:r>
    </w:p>
    <w:p w14:paraId="1E420291" w14:textId="0E839944" w:rsidR="009238EF" w:rsidRPr="00A232BD" w:rsidRDefault="001B49B5" w:rsidP="00957389">
      <w:pPr>
        <w:pStyle w:val="afff1"/>
      </w:pPr>
      <w:r w:rsidRPr="00A232BD">
        <w:t>Д</w:t>
      </w:r>
      <w:r w:rsidR="009238EF" w:rsidRPr="00A232BD">
        <w:t>.</w:t>
      </w:r>
      <w:r w:rsidR="00F246B7" w:rsidRPr="00A232BD">
        <w:t>1.</w:t>
      </w:r>
      <w:r w:rsidR="009238EF" w:rsidRPr="00A232BD">
        <w:t xml:space="preserve">3 В модели ЖЦ выделяют </w:t>
      </w:r>
      <w:r w:rsidR="00F246B7" w:rsidRPr="00A232BD">
        <w:t xml:space="preserve">контрольные рубежи </w:t>
      </w:r>
      <w:r w:rsidR="009238EF" w:rsidRPr="00A232BD">
        <w:t>– моменты времени, в которые предполагается проверка документа на соответствие определенным критериям с целью принятия решения о переходе к следующей стадии.</w:t>
      </w:r>
    </w:p>
    <w:p w14:paraId="164006D1" w14:textId="2FAB05A6" w:rsidR="00F246B7" w:rsidRPr="00A232BD" w:rsidRDefault="001B49B5" w:rsidP="00A232BD">
      <w:pPr>
        <w:pStyle w:val="afff1"/>
      </w:pPr>
      <w:bookmarkStart w:id="87" w:name="_Toc229824301"/>
      <w:bookmarkStart w:id="88" w:name="_Toc233874086"/>
      <w:r w:rsidRPr="00A232BD">
        <w:rPr>
          <w:b/>
          <w:bCs/>
        </w:rPr>
        <w:t>Д</w:t>
      </w:r>
      <w:r w:rsidR="00F246B7" w:rsidRPr="00A232BD">
        <w:rPr>
          <w:b/>
          <w:bCs/>
        </w:rPr>
        <w:t>.2 Разработка</w:t>
      </w:r>
      <w:bookmarkEnd w:id="87"/>
      <w:bookmarkEnd w:id="88"/>
    </w:p>
    <w:p w14:paraId="65693902" w14:textId="79B2D647" w:rsidR="009238EF" w:rsidRPr="00A232BD" w:rsidRDefault="001B49B5" w:rsidP="00957389">
      <w:pPr>
        <w:pStyle w:val="afff1"/>
      </w:pPr>
      <w:r w:rsidRPr="00A232BD">
        <w:t>Д</w:t>
      </w:r>
      <w:r w:rsidR="009238EF" w:rsidRPr="00A232BD">
        <w:t>.</w:t>
      </w:r>
      <w:r w:rsidR="00F246B7" w:rsidRPr="00A232BD">
        <w:t>2.1</w:t>
      </w:r>
      <w:r w:rsidR="009238EF" w:rsidRPr="00A232BD">
        <w:t xml:space="preserve"> Разработка имеет целью создание нового документа. На данной стадии документ именуют «документ, находящийся в разработке (разрабатываемый документ)».</w:t>
      </w:r>
    </w:p>
    <w:p w14:paraId="10BCF4BF" w14:textId="5323B2FC" w:rsidR="009238EF" w:rsidRPr="00A232BD" w:rsidRDefault="001B49B5" w:rsidP="00957389">
      <w:pPr>
        <w:pStyle w:val="afff1"/>
      </w:pPr>
      <w:r w:rsidRPr="00A232BD">
        <w:t>Д</w:t>
      </w:r>
      <w:r w:rsidR="00596D4E" w:rsidRPr="00A232BD">
        <w:t xml:space="preserve">.2.2 </w:t>
      </w:r>
      <w:r w:rsidR="009238EF" w:rsidRPr="00A232BD">
        <w:t>Стадия начинается с КР0, на котором принимается решение, что документ необходим и ему присваивается уникальное обозначение</w:t>
      </w:r>
      <w:r w:rsidR="00596D4E" w:rsidRPr="00A232BD">
        <w:t xml:space="preserve"> </w:t>
      </w:r>
      <w:r w:rsidR="009238EF" w:rsidRPr="00A232BD">
        <w:t>и наименование</w:t>
      </w:r>
      <w:r w:rsidR="00596D4E" w:rsidRPr="00A232BD">
        <w:t xml:space="preserve"> (по </w:t>
      </w:r>
      <w:r w:rsidR="00C863C8">
        <w:br/>
      </w:r>
      <w:r w:rsidR="00596D4E" w:rsidRPr="00A232BD">
        <w:t>ГОСТ Р 2.201 для КД)</w:t>
      </w:r>
      <w:r w:rsidR="009238EF" w:rsidRPr="00A232BD">
        <w:t>. Определяется разработчик документа. Формальным критерием прохождения КР0 является присвоение документу обозначения (учтенного в системе учета обозначений организации</w:t>
      </w:r>
      <w:r w:rsidR="00596D4E" w:rsidRPr="00A232BD">
        <w:t xml:space="preserve"> для обеспечения уникальности обозначения</w:t>
      </w:r>
      <w:r w:rsidR="009238EF" w:rsidRPr="00A232BD">
        <w:t>).</w:t>
      </w:r>
    </w:p>
    <w:p w14:paraId="5EB0E8CD" w14:textId="124212CB" w:rsidR="00596D4E" w:rsidRPr="00A232BD" w:rsidRDefault="00596D4E" w:rsidP="00957389">
      <w:pPr>
        <w:pStyle w:val="afff2"/>
      </w:pPr>
      <w:r w:rsidRPr="00A232BD">
        <w:rPr>
          <w:spacing w:val="40"/>
        </w:rPr>
        <w:lastRenderedPageBreak/>
        <w:t xml:space="preserve">Примечание – </w:t>
      </w:r>
      <w:r w:rsidRPr="00A232BD">
        <w:t>Обозначение позволяет ссылаться на документ. Обозначение документа не зависит от языка изложения информации, формы представления, формата данных, оформления, носителя, стадии ЖЦ и физического местонахождения документа. Обозначение документа остается постоянным на протяжении всего ЖЦ документа. После уничтожения документа не допускается присваивать обозначение уничтоженного документа новому документу.</w:t>
      </w:r>
    </w:p>
    <w:p w14:paraId="3C05EFE5" w14:textId="47BC3348" w:rsidR="009238EF" w:rsidRPr="00A232BD" w:rsidRDefault="001B49B5" w:rsidP="00957389">
      <w:pPr>
        <w:pStyle w:val="afff1"/>
      </w:pPr>
      <w:r w:rsidRPr="00A232BD">
        <w:t>Д</w:t>
      </w:r>
      <w:r w:rsidR="00596D4E" w:rsidRPr="00A232BD">
        <w:t xml:space="preserve">.2.3 </w:t>
      </w:r>
      <w:r w:rsidR="009238EF" w:rsidRPr="00A232BD">
        <w:t>Разработчик создает документ в соответствии с исходными данными, требованиями ЕСКД, ЕСТД</w:t>
      </w:r>
      <w:r w:rsidR="006359A7" w:rsidRPr="00A232BD">
        <w:t xml:space="preserve"> </w:t>
      </w:r>
      <w:r w:rsidR="009238EF" w:rsidRPr="00A232BD">
        <w:t>и другими применяемыми документами по стандартизации.</w:t>
      </w:r>
    </w:p>
    <w:p w14:paraId="4AD0F9FC" w14:textId="3A48DBC7" w:rsidR="009238EF" w:rsidRPr="00A232BD" w:rsidRDefault="001B49B5" w:rsidP="00957389">
      <w:pPr>
        <w:pStyle w:val="afff1"/>
      </w:pPr>
      <w:r w:rsidRPr="00A232BD">
        <w:t>Д</w:t>
      </w:r>
      <w:r w:rsidR="00596D4E" w:rsidRPr="00A232BD">
        <w:t xml:space="preserve">.2.4 </w:t>
      </w:r>
      <w:r w:rsidR="009238EF" w:rsidRPr="00A232BD">
        <w:t xml:space="preserve">Решение о прохождении КР1 принимает разработчик (возможно, при участии непосредственного руководителя) на основании того, что </w:t>
      </w:r>
      <w:r w:rsidR="00596D4E" w:rsidRPr="00A232BD">
        <w:t xml:space="preserve">по мнению разработчика (руководителя) </w:t>
      </w:r>
      <w:r w:rsidR="009238EF" w:rsidRPr="00A232BD">
        <w:t>документ соответствует всем требованиям, все исходные данные учтены и документ соответствует своему назначению. Формальным критерием прохождения КР1 является наличие в документе подписи разработчика.</w:t>
      </w:r>
    </w:p>
    <w:p w14:paraId="69E0C9D9" w14:textId="1B965733" w:rsidR="00596D4E" w:rsidRPr="00A232BD" w:rsidRDefault="00596D4E" w:rsidP="00596D4E">
      <w:pPr>
        <w:pStyle w:val="afff2"/>
      </w:pPr>
      <w:r w:rsidRPr="00A232BD">
        <w:rPr>
          <w:spacing w:val="40"/>
        </w:rPr>
        <w:t>Примечание</w:t>
      </w:r>
      <w:r w:rsidRPr="00A232BD">
        <w:t xml:space="preserve"> – Как правило, выпуск новой документации производится комплектно таким образом, чтобы каждый выпускаемый комплект не содержал ссылок на документацию, не введенную в действие. Для достижения этой цели рекомендуется разрабатывать «</w:t>
      </w:r>
      <w:r w:rsidR="0081019E" w:rsidRPr="00A232BD">
        <w:t>П</w:t>
      </w:r>
      <w:r w:rsidRPr="00A232BD">
        <w:t xml:space="preserve">лан разработки и выпуска документации по проекту» в том числе с учетом планов выпуска документации соисполнителями. Если выпускаемый комплект содержит ссылки на документацию (в т.ч. на </w:t>
      </w:r>
      <w:r w:rsidR="0081019E" w:rsidRPr="00A232BD">
        <w:t>составные части</w:t>
      </w:r>
      <w:r w:rsidRPr="00A232BD">
        <w:t xml:space="preserve">), не введенную в действие, то данную документацию необходимо или включить в данный выпускаемый комплект (выпускать одновременно), или выпустить </w:t>
      </w:r>
      <w:r w:rsidR="0081019E" w:rsidRPr="00A232BD">
        <w:t>ранее</w:t>
      </w:r>
      <w:r w:rsidRPr="00A232BD">
        <w:t>.</w:t>
      </w:r>
      <w:r w:rsidR="0081019E" w:rsidRPr="00A232BD">
        <w:t xml:space="preserve"> Поэтому для прохождения КР1 конкретным документом дополнительно </w:t>
      </w:r>
      <w:r w:rsidR="001163D1" w:rsidRPr="00A232BD">
        <w:t>может по</w:t>
      </w:r>
      <w:r w:rsidR="0081019E" w:rsidRPr="00A232BD">
        <w:t>требоваться, чтобы все документы в выпускаемом одновременно комплекте были готовы к переходу на следующую стадию.</w:t>
      </w:r>
    </w:p>
    <w:p w14:paraId="08C02CAF" w14:textId="06E8CF86" w:rsidR="00596D4E" w:rsidRPr="00A232BD" w:rsidRDefault="001B49B5" w:rsidP="00A232BD">
      <w:pPr>
        <w:pStyle w:val="afff1"/>
      </w:pPr>
      <w:bookmarkStart w:id="89" w:name="_Toc229824302"/>
      <w:bookmarkStart w:id="90" w:name="_Toc233874087"/>
      <w:r w:rsidRPr="00A232BD">
        <w:rPr>
          <w:b/>
          <w:bCs/>
        </w:rPr>
        <w:t>Д</w:t>
      </w:r>
      <w:r w:rsidR="0081019E" w:rsidRPr="00A232BD">
        <w:rPr>
          <w:b/>
          <w:bCs/>
        </w:rPr>
        <w:t>.3 Выпуск</w:t>
      </w:r>
      <w:bookmarkEnd w:id="89"/>
      <w:bookmarkEnd w:id="90"/>
    </w:p>
    <w:p w14:paraId="4C95930F" w14:textId="13468E2B" w:rsidR="009238EF" w:rsidRPr="00A232BD" w:rsidRDefault="001B49B5" w:rsidP="00957389">
      <w:pPr>
        <w:pStyle w:val="afff1"/>
      </w:pPr>
      <w:r w:rsidRPr="00A232BD">
        <w:t>Д</w:t>
      </w:r>
      <w:r w:rsidR="009238EF" w:rsidRPr="00A232BD">
        <w:t>.</w:t>
      </w:r>
      <w:r w:rsidR="0081019E" w:rsidRPr="00A232BD">
        <w:t>3.1</w:t>
      </w:r>
      <w:r w:rsidR="009238EF" w:rsidRPr="00A232BD">
        <w:t xml:space="preserve"> </w:t>
      </w:r>
      <w:r w:rsidR="00AE3A83" w:rsidRPr="00A232BD">
        <w:t>При в</w:t>
      </w:r>
      <w:r w:rsidR="009238EF" w:rsidRPr="00A232BD">
        <w:t>ыпуск</w:t>
      </w:r>
      <w:r w:rsidR="00AE3A83" w:rsidRPr="00A232BD">
        <w:t>е</w:t>
      </w:r>
      <w:r w:rsidR="009238EF" w:rsidRPr="00A232BD">
        <w:t xml:space="preserve"> </w:t>
      </w:r>
      <w:r w:rsidR="0081019E" w:rsidRPr="00A232BD">
        <w:t>подтвержд</w:t>
      </w:r>
      <w:r w:rsidR="00AE3A83" w:rsidRPr="00A232BD">
        <w:t>ают</w:t>
      </w:r>
      <w:r w:rsidR="0081019E" w:rsidRPr="00A232BD">
        <w:t xml:space="preserve"> соответстви</w:t>
      </w:r>
      <w:r w:rsidR="00AE3A83" w:rsidRPr="00A232BD">
        <w:t>е</w:t>
      </w:r>
      <w:r w:rsidR="0081019E" w:rsidRPr="00A232BD">
        <w:t xml:space="preserve"> документа его назначению и всем прочим предъявляемым к нему требованиям (например, согласованность информации с информацией, изложенной в других документах)</w:t>
      </w:r>
      <w:r w:rsidR="009238EF" w:rsidRPr="00A232BD">
        <w:t>. На данной стадии документ именуют «оригинал».</w:t>
      </w:r>
    </w:p>
    <w:p w14:paraId="213786CF" w14:textId="0B4B43A1" w:rsidR="009238EF" w:rsidRPr="00A232BD" w:rsidRDefault="001B49B5" w:rsidP="00957389">
      <w:pPr>
        <w:pStyle w:val="afff1"/>
      </w:pPr>
      <w:r w:rsidRPr="00A232BD">
        <w:t>Д</w:t>
      </w:r>
      <w:r w:rsidR="0081019E" w:rsidRPr="00A232BD">
        <w:t xml:space="preserve">.3.2 </w:t>
      </w:r>
      <w:r w:rsidR="009238EF" w:rsidRPr="00A232BD">
        <w:t xml:space="preserve">Для </w:t>
      </w:r>
      <w:r w:rsidR="0081019E" w:rsidRPr="00A232BD">
        <w:t>подтверждения соответствия</w:t>
      </w:r>
      <w:r w:rsidR="009238EF" w:rsidRPr="00A232BD">
        <w:t xml:space="preserve"> оригинал проверяется всеми необходимыми тематическими специалистами, смежными подразделениями и другими </w:t>
      </w:r>
      <w:r w:rsidR="0081019E" w:rsidRPr="00A232BD">
        <w:t xml:space="preserve">установленными </w:t>
      </w:r>
      <w:r w:rsidR="009238EF" w:rsidRPr="00A232BD">
        <w:t>лицами</w:t>
      </w:r>
      <w:r w:rsidR="0081019E" w:rsidRPr="00A232BD">
        <w:t xml:space="preserve"> (в зависимости от назначения документа и стадии ЖЦ изделия)</w:t>
      </w:r>
      <w:r w:rsidR="009238EF" w:rsidRPr="00A232BD">
        <w:t xml:space="preserve">. </w:t>
      </w:r>
      <w:r w:rsidR="001163D1" w:rsidRPr="00A232BD">
        <w:t xml:space="preserve">При выявлении на стадии </w:t>
      </w:r>
      <w:r w:rsidR="009238EF" w:rsidRPr="00A232BD">
        <w:t xml:space="preserve">выпуска </w:t>
      </w:r>
      <w:r w:rsidR="001163D1" w:rsidRPr="00A232BD">
        <w:t xml:space="preserve">недостатков </w:t>
      </w:r>
      <w:r w:rsidR="009238EF" w:rsidRPr="00A232BD">
        <w:t>оригинал</w:t>
      </w:r>
      <w:r w:rsidR="001163D1" w:rsidRPr="00A232BD">
        <w:t>а</w:t>
      </w:r>
      <w:r w:rsidR="009238EF" w:rsidRPr="00A232BD">
        <w:t xml:space="preserve"> может </w:t>
      </w:r>
      <w:r w:rsidR="001163D1" w:rsidRPr="00A232BD">
        <w:t xml:space="preserve">потребоваться его </w:t>
      </w:r>
      <w:r w:rsidR="009238EF" w:rsidRPr="00A232BD">
        <w:t>возвращ</w:t>
      </w:r>
      <w:r w:rsidR="001163D1" w:rsidRPr="00A232BD">
        <w:t>ение</w:t>
      </w:r>
      <w:r w:rsidR="009238EF" w:rsidRPr="00A232BD">
        <w:t xml:space="preserve"> разработчику для </w:t>
      </w:r>
      <w:r w:rsidR="001163D1" w:rsidRPr="00A232BD">
        <w:t xml:space="preserve">их </w:t>
      </w:r>
      <w:r w:rsidR="009238EF" w:rsidRPr="00A232BD">
        <w:t>устранения, после чего проверк</w:t>
      </w:r>
      <w:r w:rsidRPr="00A232BD">
        <w:t>у,</w:t>
      </w:r>
      <w:r w:rsidR="009238EF" w:rsidRPr="00A232BD">
        <w:t xml:space="preserve"> согласование и утверждение </w:t>
      </w:r>
      <w:r w:rsidRPr="00A232BD">
        <w:t xml:space="preserve">документа </w:t>
      </w:r>
      <w:r w:rsidR="009238EF" w:rsidRPr="00A232BD">
        <w:t>начинают с начала или продолжа</w:t>
      </w:r>
      <w:r w:rsidR="001163D1" w:rsidRPr="00A232BD">
        <w:t>ют</w:t>
      </w:r>
      <w:r w:rsidR="009238EF" w:rsidRPr="00A232BD">
        <w:t xml:space="preserve"> </w:t>
      </w:r>
      <w:r w:rsidR="001163D1" w:rsidRPr="00A232BD">
        <w:t xml:space="preserve">ее </w:t>
      </w:r>
      <w:r w:rsidR="009238EF" w:rsidRPr="00A232BD">
        <w:t>с определенного момента (в зависимости от правил, установленных в организации).</w:t>
      </w:r>
    </w:p>
    <w:p w14:paraId="6A3B7D4D" w14:textId="5BBDA887" w:rsidR="009238EF" w:rsidRPr="00A232BD" w:rsidRDefault="001B49B5" w:rsidP="00957389">
      <w:pPr>
        <w:pStyle w:val="afff1"/>
      </w:pPr>
      <w:r w:rsidRPr="00A232BD">
        <w:t>Д</w:t>
      </w:r>
      <w:r w:rsidR="0081019E" w:rsidRPr="00A232BD">
        <w:t xml:space="preserve">.3.3 </w:t>
      </w:r>
      <w:r w:rsidR="009238EF" w:rsidRPr="00A232BD">
        <w:t>Решени</w:t>
      </w:r>
      <w:r w:rsidRPr="00A232BD">
        <w:t>е</w:t>
      </w:r>
      <w:r w:rsidR="009238EF" w:rsidRPr="00A232BD">
        <w:t xml:space="preserve"> о </w:t>
      </w:r>
      <w:r w:rsidR="00AE3A83" w:rsidRPr="00A232BD">
        <w:t>в</w:t>
      </w:r>
      <w:r w:rsidR="009238EF" w:rsidRPr="00A232BD">
        <w:t>ыпуск</w:t>
      </w:r>
      <w:r w:rsidR="00AE3A83" w:rsidRPr="00A232BD">
        <w:t>е</w:t>
      </w:r>
      <w:r w:rsidR="009238EF" w:rsidRPr="00A232BD">
        <w:t xml:space="preserve"> </w:t>
      </w:r>
      <w:r w:rsidR="00AE3A83" w:rsidRPr="00A232BD">
        <w:t xml:space="preserve">документа </w:t>
      </w:r>
      <w:r w:rsidR="009238EF" w:rsidRPr="00A232BD">
        <w:t xml:space="preserve">принимает уполномоченное лицо (например, главный конструктор) с учетом результатов всех предшествующих проверок и на </w:t>
      </w:r>
      <w:r w:rsidR="009238EF" w:rsidRPr="00A232BD">
        <w:lastRenderedPageBreak/>
        <w:t>основании собственного рассмотрения оригинала. Формальным критерием прохождения КР2 является наличие в документе утверждающей подписи уполномоченного лица.</w:t>
      </w:r>
    </w:p>
    <w:p w14:paraId="02C19F81" w14:textId="23233C35" w:rsidR="0081019E" w:rsidRPr="00A232BD" w:rsidRDefault="0081019E" w:rsidP="0081019E">
      <w:pPr>
        <w:pStyle w:val="afff2"/>
      </w:pPr>
      <w:r w:rsidRPr="00A232BD">
        <w:rPr>
          <w:spacing w:val="40"/>
        </w:rPr>
        <w:t>Примечание</w:t>
      </w:r>
      <w:r w:rsidRPr="00A232BD">
        <w:t xml:space="preserve"> – С момента утверждения документа изменения в него </w:t>
      </w:r>
      <w:r w:rsidR="005B7D54" w:rsidRPr="00A232BD">
        <w:t xml:space="preserve">допускается </w:t>
      </w:r>
      <w:r w:rsidRPr="00A232BD">
        <w:t xml:space="preserve">вносить только </w:t>
      </w:r>
      <w:r w:rsidR="001D45B3" w:rsidRPr="00A232BD">
        <w:t>по основаниям установленным ГОСТ Р 2.503</w:t>
      </w:r>
      <w:r w:rsidRPr="00A232BD">
        <w:t>. Но сами изменения в утвержденный документ внос</w:t>
      </w:r>
      <w:r w:rsidR="005B7D54" w:rsidRPr="00A232BD">
        <w:t>ят</w:t>
      </w:r>
      <w:r w:rsidRPr="00A232BD">
        <w:t xml:space="preserve"> только после регистрации его как подлинника.</w:t>
      </w:r>
    </w:p>
    <w:p w14:paraId="7D849BA5" w14:textId="3B5DBC1D" w:rsidR="0081019E" w:rsidRPr="00A232BD" w:rsidRDefault="001B49B5" w:rsidP="00957389">
      <w:pPr>
        <w:pStyle w:val="afff1"/>
      </w:pPr>
      <w:r w:rsidRPr="00A232BD">
        <w:t>Д</w:t>
      </w:r>
      <w:r w:rsidR="0081019E" w:rsidRPr="00A232BD">
        <w:t xml:space="preserve">.3.4 </w:t>
      </w:r>
      <w:r w:rsidR="001163D1" w:rsidRPr="00A232BD">
        <w:t>При в</w:t>
      </w:r>
      <w:r w:rsidR="0081019E" w:rsidRPr="00A232BD">
        <w:t>ыпуск</w:t>
      </w:r>
      <w:r w:rsidR="001163D1" w:rsidRPr="00A232BD">
        <w:t>е</w:t>
      </w:r>
      <w:r w:rsidR="0081019E" w:rsidRPr="00A232BD">
        <w:t xml:space="preserve"> документа </w:t>
      </w:r>
      <w:r w:rsidR="001163D1" w:rsidRPr="00A232BD">
        <w:t xml:space="preserve">допускается </w:t>
      </w:r>
      <w:r w:rsidR="0081019E" w:rsidRPr="00A232BD">
        <w:t>указ</w:t>
      </w:r>
      <w:r w:rsidR="001163D1" w:rsidRPr="00A232BD">
        <w:t>ывать</w:t>
      </w:r>
      <w:r w:rsidR="0081019E" w:rsidRPr="00A232BD">
        <w:t xml:space="preserve"> </w:t>
      </w:r>
      <w:r w:rsidR="001163D1" w:rsidRPr="00A232BD">
        <w:t xml:space="preserve">его </w:t>
      </w:r>
      <w:r w:rsidR="0081019E" w:rsidRPr="00A232BD">
        <w:t>применяемост</w:t>
      </w:r>
      <w:r w:rsidR="001163D1" w:rsidRPr="00A232BD">
        <w:t>ь</w:t>
      </w:r>
      <w:r w:rsidR="0081019E" w:rsidRPr="00A232BD">
        <w:t xml:space="preserve">, которая отражает </w:t>
      </w:r>
      <w:r w:rsidR="007E5065" w:rsidRPr="00A232BD">
        <w:t xml:space="preserve">условия применения документа, в том числе сведения о наложенных разработчиком ограничениях на </w:t>
      </w:r>
      <w:r w:rsidR="008358A2" w:rsidRPr="00A232BD">
        <w:t xml:space="preserve">использование </w:t>
      </w:r>
      <w:r w:rsidR="007E5065" w:rsidRPr="00A232BD">
        <w:t>данного документа по назначению</w:t>
      </w:r>
      <w:r w:rsidR="001163D1" w:rsidRPr="00A232BD">
        <w:t xml:space="preserve"> (для </w:t>
      </w:r>
      <w:r w:rsidR="0081019E" w:rsidRPr="00A232BD">
        <w:t>конкретных вариант</w:t>
      </w:r>
      <w:r w:rsidR="001163D1" w:rsidRPr="00A232BD">
        <w:t>ов</w:t>
      </w:r>
      <w:r w:rsidR="0081019E" w:rsidRPr="00A232BD">
        <w:t xml:space="preserve"> изделия, </w:t>
      </w:r>
      <w:r w:rsidR="001163D1" w:rsidRPr="00A232BD">
        <w:t xml:space="preserve">со </w:t>
      </w:r>
      <w:r w:rsidR="0081019E" w:rsidRPr="00A232BD">
        <w:t>срок</w:t>
      </w:r>
      <w:r w:rsidR="001163D1" w:rsidRPr="00A232BD">
        <w:t>ом</w:t>
      </w:r>
      <w:r w:rsidR="0081019E" w:rsidRPr="00A232BD">
        <w:t xml:space="preserve"> действия</w:t>
      </w:r>
      <w:r w:rsidR="007E5065" w:rsidRPr="00A232BD">
        <w:t xml:space="preserve">, </w:t>
      </w:r>
      <w:r w:rsidR="001163D1" w:rsidRPr="00A232BD">
        <w:t xml:space="preserve">для определенных </w:t>
      </w:r>
      <w:r w:rsidR="007E5065" w:rsidRPr="00A232BD">
        <w:t>услови</w:t>
      </w:r>
      <w:r w:rsidR="001163D1" w:rsidRPr="00A232BD">
        <w:t>й</w:t>
      </w:r>
      <w:r w:rsidR="007E5065" w:rsidRPr="00A232BD">
        <w:t xml:space="preserve"> эксплуатации</w:t>
      </w:r>
      <w:r w:rsidR="0081019E" w:rsidRPr="00A232BD">
        <w:t xml:space="preserve"> и т. </w:t>
      </w:r>
      <w:r w:rsidR="007E5065" w:rsidRPr="00A232BD">
        <w:t>п.</w:t>
      </w:r>
      <w:r w:rsidR="001163D1" w:rsidRPr="00A232BD">
        <w:t>)</w:t>
      </w:r>
    </w:p>
    <w:p w14:paraId="6353F2D0" w14:textId="0FD51573" w:rsidR="0081019E" w:rsidRPr="00A232BD" w:rsidRDefault="0081019E" w:rsidP="0081019E">
      <w:pPr>
        <w:pStyle w:val="afff2"/>
      </w:pPr>
      <w:r w:rsidRPr="00A232BD">
        <w:rPr>
          <w:spacing w:val="40"/>
        </w:rPr>
        <w:t>Примечание</w:t>
      </w:r>
      <w:r w:rsidRPr="00A232BD">
        <w:t xml:space="preserve"> – В общем случае </w:t>
      </w:r>
      <w:r w:rsidR="001163D1" w:rsidRPr="00A232BD">
        <w:t xml:space="preserve">допускается последующее изменение применяемости </w:t>
      </w:r>
      <w:r w:rsidRPr="00A232BD">
        <w:t>документ</w:t>
      </w:r>
      <w:r w:rsidR="001163D1" w:rsidRPr="00A232BD">
        <w:t>а</w:t>
      </w:r>
      <w:r w:rsidRPr="00A232BD">
        <w:t xml:space="preserve"> без изменения </w:t>
      </w:r>
      <w:r w:rsidR="001163D1" w:rsidRPr="00A232BD">
        <w:t xml:space="preserve">его </w:t>
      </w:r>
      <w:r w:rsidRPr="00A232BD">
        <w:t>содержания.</w:t>
      </w:r>
    </w:p>
    <w:p w14:paraId="438FA050" w14:textId="5227894D" w:rsidR="0081019E" w:rsidRPr="00A232BD" w:rsidRDefault="001B49B5" w:rsidP="00A232BD">
      <w:pPr>
        <w:pStyle w:val="afff1"/>
      </w:pPr>
      <w:bookmarkStart w:id="91" w:name="_Toc229824303"/>
      <w:bookmarkStart w:id="92" w:name="_Toc233874088"/>
      <w:r w:rsidRPr="00A232BD">
        <w:rPr>
          <w:b/>
          <w:bCs/>
        </w:rPr>
        <w:t>Д</w:t>
      </w:r>
      <w:r w:rsidR="0081019E" w:rsidRPr="00A232BD">
        <w:rPr>
          <w:b/>
          <w:bCs/>
        </w:rPr>
        <w:t xml:space="preserve">.4 </w:t>
      </w:r>
      <w:r w:rsidR="00F229E0" w:rsidRPr="00A232BD">
        <w:rPr>
          <w:b/>
          <w:bCs/>
        </w:rPr>
        <w:t>Прием и регистрация</w:t>
      </w:r>
      <w:bookmarkEnd w:id="91"/>
      <w:bookmarkEnd w:id="92"/>
    </w:p>
    <w:p w14:paraId="722B0236" w14:textId="143FFD57" w:rsidR="009238EF" w:rsidRPr="00A232BD" w:rsidRDefault="001B49B5" w:rsidP="00957389">
      <w:pPr>
        <w:pStyle w:val="afff1"/>
      </w:pPr>
      <w:r w:rsidRPr="00A232BD">
        <w:t>Д</w:t>
      </w:r>
      <w:r w:rsidR="009238EF" w:rsidRPr="00A232BD">
        <w:t>.</w:t>
      </w:r>
      <w:r w:rsidR="00F07517" w:rsidRPr="00A232BD">
        <w:t>4.1</w:t>
      </w:r>
      <w:r w:rsidR="009238EF" w:rsidRPr="00A232BD">
        <w:t xml:space="preserve"> </w:t>
      </w:r>
      <w:r w:rsidR="00F229E0" w:rsidRPr="00A232BD">
        <w:t>При</w:t>
      </w:r>
      <w:r w:rsidR="00AE3A83" w:rsidRPr="00A232BD">
        <w:t xml:space="preserve"> при</w:t>
      </w:r>
      <w:r w:rsidR="00F229E0" w:rsidRPr="00A232BD">
        <w:t>ем</w:t>
      </w:r>
      <w:r w:rsidR="00AE3A83" w:rsidRPr="00A232BD">
        <w:t>е</w:t>
      </w:r>
      <w:r w:rsidR="00F229E0" w:rsidRPr="00A232BD">
        <w:t xml:space="preserve"> и регистраци</w:t>
      </w:r>
      <w:r w:rsidR="00AE3A83" w:rsidRPr="00A232BD">
        <w:t>и</w:t>
      </w:r>
      <w:r w:rsidR="009238EF" w:rsidRPr="00A232BD">
        <w:t xml:space="preserve"> </w:t>
      </w:r>
      <w:r w:rsidR="00AE3A83" w:rsidRPr="00A232BD">
        <w:t xml:space="preserve">обеспечивают </w:t>
      </w:r>
      <w:r w:rsidR="009238EF" w:rsidRPr="00A232BD">
        <w:t xml:space="preserve">подготовку документа к хранению и </w:t>
      </w:r>
      <w:r w:rsidR="008358A2" w:rsidRPr="00A232BD">
        <w:t>использования</w:t>
      </w:r>
      <w:r w:rsidR="009238EF" w:rsidRPr="00A232BD">
        <w:t xml:space="preserve"> по назначению. На данной стадии документ именуют «утвержденный документ»</w:t>
      </w:r>
      <w:r w:rsidR="008D431A" w:rsidRPr="00A232BD">
        <w:t xml:space="preserve"> и </w:t>
      </w:r>
      <w:r w:rsidR="00F07517" w:rsidRPr="00A232BD">
        <w:t>до</w:t>
      </w:r>
      <w:r w:rsidR="009238EF" w:rsidRPr="00A232BD">
        <w:t xml:space="preserve"> </w:t>
      </w:r>
      <w:r w:rsidR="00F07517" w:rsidRPr="00A232BD">
        <w:t xml:space="preserve">завершения </w:t>
      </w:r>
      <w:r w:rsidR="008D431A" w:rsidRPr="00A232BD">
        <w:t xml:space="preserve">проверки и </w:t>
      </w:r>
      <w:r w:rsidR="009238EF" w:rsidRPr="00A232BD">
        <w:t>регистрации</w:t>
      </w:r>
      <w:r w:rsidR="00F07517" w:rsidRPr="00A232BD">
        <w:t xml:space="preserve"> документ не может рассматриваться как </w:t>
      </w:r>
      <w:r w:rsidR="009238EF" w:rsidRPr="00A232BD">
        <w:t>подлинник</w:t>
      </w:r>
      <w:r w:rsidR="001E36A4" w:rsidRPr="00A232BD">
        <w:t>.</w:t>
      </w:r>
    </w:p>
    <w:p w14:paraId="4CB23258" w14:textId="77777777" w:rsidR="00F07517" w:rsidRPr="00A232BD" w:rsidRDefault="00F07517" w:rsidP="00957389">
      <w:pPr>
        <w:pStyle w:val="afff2"/>
        <w:rPr>
          <w:spacing w:val="40"/>
        </w:rPr>
      </w:pPr>
      <w:r w:rsidRPr="00A232BD">
        <w:rPr>
          <w:spacing w:val="40"/>
        </w:rPr>
        <w:t>Примечания</w:t>
      </w:r>
    </w:p>
    <w:p w14:paraId="13A84A5A" w14:textId="27ED154A" w:rsidR="00F07517" w:rsidRPr="00A232BD" w:rsidRDefault="00F07517" w:rsidP="00957389">
      <w:pPr>
        <w:pStyle w:val="afff2"/>
      </w:pPr>
      <w:r w:rsidRPr="00A232BD">
        <w:t xml:space="preserve">1 </w:t>
      </w:r>
      <w:r w:rsidR="005B7D54" w:rsidRPr="00A232BD">
        <w:t xml:space="preserve">При обработке документов в электронной форме представления их подготовка к хранению и использованию </w:t>
      </w:r>
      <w:r w:rsidRPr="00A232BD">
        <w:t>мо</w:t>
      </w:r>
      <w:r w:rsidR="005B7D54" w:rsidRPr="00A232BD">
        <w:t>жет</w:t>
      </w:r>
      <w:r w:rsidRPr="00A232BD">
        <w:t xml:space="preserve"> выполняться автоматически в автоматизированной системе.</w:t>
      </w:r>
    </w:p>
    <w:p w14:paraId="574ED382" w14:textId="64C39F62" w:rsidR="00F07517" w:rsidRPr="00A232BD" w:rsidRDefault="00F07517" w:rsidP="00957389">
      <w:pPr>
        <w:pStyle w:val="afff2"/>
      </w:pPr>
      <w:r w:rsidRPr="00A232BD">
        <w:t xml:space="preserve">2 </w:t>
      </w:r>
      <w:r w:rsidR="005B7D54" w:rsidRPr="00A232BD">
        <w:t>В</w:t>
      </w:r>
      <w:r w:rsidRPr="00A232BD">
        <w:t xml:space="preserve"> случае обнаружения недо</w:t>
      </w:r>
      <w:r w:rsidR="008D431A" w:rsidRPr="00A232BD">
        <w:t>статков</w:t>
      </w:r>
      <w:r w:rsidRPr="00A232BD">
        <w:t xml:space="preserve">, препятствующих </w:t>
      </w:r>
      <w:r w:rsidR="005B7D54" w:rsidRPr="00A232BD">
        <w:t>приему и регистрации документа, его возвращают на доработку</w:t>
      </w:r>
      <w:r w:rsidRPr="00A232BD">
        <w:t>.</w:t>
      </w:r>
    </w:p>
    <w:p w14:paraId="74F9FCFB" w14:textId="53F52CCC" w:rsidR="009238EF" w:rsidRPr="00A232BD" w:rsidRDefault="001B49B5" w:rsidP="00957389">
      <w:pPr>
        <w:pStyle w:val="afff1"/>
      </w:pPr>
      <w:r w:rsidRPr="00A232BD">
        <w:t>Д</w:t>
      </w:r>
      <w:r w:rsidR="00F07517" w:rsidRPr="00A232BD">
        <w:t>.4.</w:t>
      </w:r>
      <w:r w:rsidR="008D431A" w:rsidRPr="00A232BD">
        <w:t>2</w:t>
      </w:r>
      <w:r w:rsidR="00F07517" w:rsidRPr="00A232BD">
        <w:t xml:space="preserve"> </w:t>
      </w:r>
      <w:r w:rsidR="009238EF" w:rsidRPr="00A232BD">
        <w:t>Решени</w:t>
      </w:r>
      <w:r w:rsidR="00144865" w:rsidRPr="00A232BD">
        <w:t>е</w:t>
      </w:r>
      <w:r w:rsidR="009238EF" w:rsidRPr="00A232BD">
        <w:t xml:space="preserve"> о завершении </w:t>
      </w:r>
      <w:r w:rsidR="008D431A" w:rsidRPr="00A232BD">
        <w:t>п</w:t>
      </w:r>
      <w:r w:rsidR="00F229E0" w:rsidRPr="00A232BD">
        <w:t>рием</w:t>
      </w:r>
      <w:r w:rsidR="008D431A" w:rsidRPr="00A232BD">
        <w:t>а</w:t>
      </w:r>
      <w:r w:rsidR="00F229E0" w:rsidRPr="00A232BD">
        <w:t xml:space="preserve"> и регистраци</w:t>
      </w:r>
      <w:r w:rsidR="008D431A" w:rsidRPr="00A232BD">
        <w:t>и</w:t>
      </w:r>
      <w:r w:rsidR="009238EF" w:rsidRPr="00A232BD">
        <w:t xml:space="preserve"> принимает уполномоченное лицо отдела технической документации. Формальным критерием прохождения КР3 является наличие </w:t>
      </w:r>
      <w:r w:rsidR="006021D1" w:rsidRPr="00A232BD">
        <w:t>у</w:t>
      </w:r>
      <w:r w:rsidR="009238EF" w:rsidRPr="00A232BD">
        <w:t xml:space="preserve"> документ</w:t>
      </w:r>
      <w:r w:rsidR="006021D1" w:rsidRPr="00A232BD">
        <w:t>а</w:t>
      </w:r>
      <w:r w:rsidR="009238EF" w:rsidRPr="00A232BD">
        <w:t xml:space="preserve"> инвентарного номера и размещение его в архиве документов</w:t>
      </w:r>
      <w:r w:rsidR="001E36A4" w:rsidRPr="00A232BD">
        <w:t>.</w:t>
      </w:r>
      <w:r w:rsidR="00F07517" w:rsidRPr="00A232BD">
        <w:t xml:space="preserve"> </w:t>
      </w:r>
      <w:r w:rsidR="006021D1" w:rsidRPr="00A232BD">
        <w:t xml:space="preserve">О </w:t>
      </w:r>
      <w:r w:rsidR="00A26EA8" w:rsidRPr="00A232BD">
        <w:t xml:space="preserve">принятом решении </w:t>
      </w:r>
      <w:r w:rsidR="00F07517" w:rsidRPr="00A232BD">
        <w:t>оповещают все</w:t>
      </w:r>
      <w:r w:rsidR="007E5065" w:rsidRPr="00A232BD">
        <w:t>х</w:t>
      </w:r>
      <w:r w:rsidR="00F07517" w:rsidRPr="00A232BD">
        <w:t xml:space="preserve"> заинтересованны</w:t>
      </w:r>
      <w:r w:rsidR="007E5065" w:rsidRPr="00A232BD">
        <w:t>х</w:t>
      </w:r>
      <w:r w:rsidR="00F07517" w:rsidRPr="00A232BD">
        <w:t xml:space="preserve"> лиц</w:t>
      </w:r>
      <w:r w:rsidR="00E50945" w:rsidRPr="00A232BD">
        <w:t>.</w:t>
      </w:r>
    </w:p>
    <w:p w14:paraId="12BDADE6" w14:textId="301EE10F" w:rsidR="00F07517" w:rsidRPr="00A232BD" w:rsidRDefault="001B49B5" w:rsidP="00A232BD">
      <w:pPr>
        <w:pStyle w:val="afff1"/>
      </w:pPr>
      <w:bookmarkStart w:id="93" w:name="_Toc229824304"/>
      <w:bookmarkStart w:id="94" w:name="_Toc233874089"/>
      <w:r w:rsidRPr="00A232BD">
        <w:rPr>
          <w:b/>
          <w:bCs/>
        </w:rPr>
        <w:t>Д</w:t>
      </w:r>
      <w:r w:rsidR="00F07517" w:rsidRPr="00A232BD">
        <w:rPr>
          <w:b/>
          <w:bCs/>
        </w:rPr>
        <w:t xml:space="preserve">.5 </w:t>
      </w:r>
      <w:bookmarkStart w:id="95" w:name="_Hlk233969609"/>
      <w:r w:rsidR="000B3854" w:rsidRPr="00A232BD">
        <w:rPr>
          <w:b/>
          <w:bCs/>
        </w:rPr>
        <w:t>Оперативное х</w:t>
      </w:r>
      <w:r w:rsidR="00F07517" w:rsidRPr="00A232BD">
        <w:rPr>
          <w:b/>
          <w:bCs/>
        </w:rPr>
        <w:t xml:space="preserve">ранение и </w:t>
      </w:r>
      <w:r w:rsidR="008358A2" w:rsidRPr="00A232BD">
        <w:rPr>
          <w:b/>
          <w:bCs/>
        </w:rPr>
        <w:t xml:space="preserve">использование </w:t>
      </w:r>
      <w:r w:rsidR="00F07517" w:rsidRPr="00A232BD">
        <w:rPr>
          <w:b/>
          <w:bCs/>
        </w:rPr>
        <w:t>по назначению</w:t>
      </w:r>
      <w:bookmarkEnd w:id="93"/>
      <w:bookmarkEnd w:id="94"/>
      <w:bookmarkEnd w:id="95"/>
    </w:p>
    <w:p w14:paraId="747F3A47" w14:textId="1970BE07" w:rsidR="00AC0657" w:rsidRPr="00A232BD" w:rsidRDefault="001B49B5" w:rsidP="00957389">
      <w:pPr>
        <w:pStyle w:val="afff1"/>
      </w:pPr>
      <w:r w:rsidRPr="00A232BD">
        <w:t>Д</w:t>
      </w:r>
      <w:r w:rsidR="009238EF" w:rsidRPr="00A232BD">
        <w:t>.</w:t>
      </w:r>
      <w:r w:rsidR="00F07517" w:rsidRPr="00A232BD">
        <w:t>5.1</w:t>
      </w:r>
      <w:r w:rsidR="009238EF" w:rsidRPr="00A232BD">
        <w:t xml:space="preserve"> </w:t>
      </w:r>
      <w:r w:rsidR="003149D9" w:rsidRPr="00A232BD">
        <w:t>При оперативном хранении и использовании документов по назначению</w:t>
      </w:r>
      <w:r w:rsidR="003149D9" w:rsidRPr="00A232BD" w:rsidDel="003149D9">
        <w:t xml:space="preserve"> </w:t>
      </w:r>
      <w:r w:rsidR="003149D9" w:rsidRPr="00A232BD">
        <w:t>осуществляют</w:t>
      </w:r>
      <w:r w:rsidR="00AC0657" w:rsidRPr="00A232BD">
        <w:t>:</w:t>
      </w:r>
    </w:p>
    <w:p w14:paraId="4FEBB2B3" w14:textId="1536DB87" w:rsidR="00AC0657" w:rsidRPr="00A232BD" w:rsidRDefault="00AC0657" w:rsidP="00957389">
      <w:pPr>
        <w:pStyle w:val="afff1"/>
      </w:pPr>
      <w:r w:rsidRPr="00A232BD">
        <w:t xml:space="preserve">- поддержание подлинников, копий, дубликатов в пригодном для применения виде, обеспечение </w:t>
      </w:r>
      <w:r w:rsidR="004D4D95" w:rsidRPr="00A232BD">
        <w:t xml:space="preserve">быстрого </w:t>
      </w:r>
      <w:r w:rsidRPr="00A232BD">
        <w:t xml:space="preserve">поиска, доступности, обеспечение документом всех заинтересованных в нем потребителей </w:t>
      </w:r>
      <w:r w:rsidR="001163D1" w:rsidRPr="00A232BD">
        <w:t>и т. п.</w:t>
      </w:r>
      <w:r w:rsidRPr="00A232BD">
        <w:t>;</w:t>
      </w:r>
    </w:p>
    <w:p w14:paraId="20334F13" w14:textId="22DEEC7E" w:rsidR="00AC0657" w:rsidRPr="00A232BD" w:rsidRDefault="00AC0657" w:rsidP="00957389">
      <w:pPr>
        <w:pStyle w:val="afff1"/>
      </w:pPr>
      <w:r w:rsidRPr="00A232BD">
        <w:t xml:space="preserve">- применение документа для разработки других документов, создания изделий, выполнения </w:t>
      </w:r>
      <w:r w:rsidR="00FD0742" w:rsidRPr="00A232BD">
        <w:t xml:space="preserve">иных </w:t>
      </w:r>
      <w:r w:rsidRPr="00A232BD">
        <w:t xml:space="preserve">процессов и т. п. в соответствии с требованиями, изложенными в нем. </w:t>
      </w:r>
    </w:p>
    <w:p w14:paraId="305A0022" w14:textId="749CD3BE" w:rsidR="009238EF" w:rsidRPr="00A232BD" w:rsidRDefault="001B49B5" w:rsidP="00957389">
      <w:pPr>
        <w:pStyle w:val="afff1"/>
      </w:pPr>
      <w:r w:rsidRPr="00A232BD">
        <w:lastRenderedPageBreak/>
        <w:t>Д</w:t>
      </w:r>
      <w:r w:rsidR="00AC0657" w:rsidRPr="00A232BD">
        <w:t>.5.2 На данной стадии</w:t>
      </w:r>
      <w:r w:rsidR="009238EF" w:rsidRPr="00A232BD">
        <w:t xml:space="preserve"> документ </w:t>
      </w:r>
      <w:r w:rsidR="008D431A" w:rsidRPr="00A232BD">
        <w:t xml:space="preserve">именуется «подлинником» и возможно его </w:t>
      </w:r>
      <w:r w:rsidR="008358A2" w:rsidRPr="00A232BD">
        <w:t>использова</w:t>
      </w:r>
      <w:r w:rsidR="008D431A" w:rsidRPr="00A232BD">
        <w:t>ние</w:t>
      </w:r>
      <w:r w:rsidR="008358A2" w:rsidRPr="00A232BD">
        <w:t xml:space="preserve"> </w:t>
      </w:r>
      <w:r w:rsidR="009238EF" w:rsidRPr="00A232BD">
        <w:t xml:space="preserve">по назначению. Для </w:t>
      </w:r>
      <w:r w:rsidR="008358A2" w:rsidRPr="00A232BD">
        <w:t xml:space="preserve">использования </w:t>
      </w:r>
      <w:r w:rsidR="009238EF" w:rsidRPr="00A232BD">
        <w:t>изготавливают дубликаты (по правилам ГОСТ 2.502) и копии</w:t>
      </w:r>
      <w:r w:rsidR="00190E69" w:rsidRPr="00A232BD">
        <w:t xml:space="preserve">, которые при необходимости </w:t>
      </w:r>
      <w:r w:rsidR="009238EF" w:rsidRPr="00A232BD">
        <w:t>отправля</w:t>
      </w:r>
      <w:r w:rsidR="00190E69" w:rsidRPr="00A232BD">
        <w:t>ю</w:t>
      </w:r>
      <w:r w:rsidR="009238EF" w:rsidRPr="00A232BD">
        <w:t>т в другие организации (абонентам).</w:t>
      </w:r>
    </w:p>
    <w:p w14:paraId="7D7577DA" w14:textId="5C707D4A" w:rsidR="00AC0657" w:rsidRPr="00A232BD" w:rsidRDefault="00AC0657" w:rsidP="00957389">
      <w:pPr>
        <w:pStyle w:val="afff2"/>
        <w:rPr>
          <w:spacing w:val="40"/>
        </w:rPr>
      </w:pPr>
      <w:r w:rsidRPr="00A232BD">
        <w:rPr>
          <w:spacing w:val="40"/>
        </w:rPr>
        <w:t>Примечания</w:t>
      </w:r>
    </w:p>
    <w:p w14:paraId="1E83E01B" w14:textId="5B243EE9" w:rsidR="00AC0657" w:rsidRPr="00A232BD" w:rsidRDefault="00AC0657" w:rsidP="00957389">
      <w:pPr>
        <w:pStyle w:val="afff2"/>
      </w:pPr>
      <w:r w:rsidRPr="00A232BD">
        <w:t xml:space="preserve">1 Доступ к действующим документам осуществляется либо путем непосредственной пересылки документов (копий) потребителям, либо путем предоставления потребителям информации о том, что </w:t>
      </w:r>
      <w:r w:rsidR="001163D1" w:rsidRPr="00A232BD">
        <w:t xml:space="preserve">к </w:t>
      </w:r>
      <w:r w:rsidRPr="00A232BD">
        <w:t>указанны</w:t>
      </w:r>
      <w:r w:rsidR="001163D1" w:rsidRPr="00A232BD">
        <w:t>м</w:t>
      </w:r>
      <w:r w:rsidRPr="00A232BD">
        <w:t xml:space="preserve"> документ</w:t>
      </w:r>
      <w:r w:rsidR="001163D1" w:rsidRPr="00A232BD">
        <w:t>ам</w:t>
      </w:r>
      <w:r w:rsidRPr="00A232BD">
        <w:t xml:space="preserve"> можно получить доступ.</w:t>
      </w:r>
    </w:p>
    <w:p w14:paraId="443933AA" w14:textId="7116D448" w:rsidR="00AC0657" w:rsidRPr="00A232BD" w:rsidRDefault="00AC0657" w:rsidP="00957389">
      <w:pPr>
        <w:pStyle w:val="afff2"/>
      </w:pPr>
      <w:r w:rsidRPr="00A232BD">
        <w:t>2 Списки рассылки (оповещения) формируют при разработке</w:t>
      </w:r>
      <w:r w:rsidR="00145F6D" w:rsidRPr="00A232BD">
        <w:t xml:space="preserve"> и </w:t>
      </w:r>
      <w:r w:rsidRPr="00A232BD">
        <w:t>выпуске документа.</w:t>
      </w:r>
    </w:p>
    <w:p w14:paraId="617FE203" w14:textId="26929FCC" w:rsidR="00AC0657" w:rsidRPr="00A232BD" w:rsidRDefault="00AC0657" w:rsidP="00957389">
      <w:pPr>
        <w:pStyle w:val="afff2"/>
      </w:pPr>
      <w:r w:rsidRPr="00A232BD">
        <w:t xml:space="preserve">3 При рассылке (оповещении) может предоставляться информация обо всех форматах данных (альтернативных представлениях), в которых </w:t>
      </w:r>
      <w:r w:rsidR="001163D1" w:rsidRPr="00A232BD">
        <w:t xml:space="preserve">обеспечен </w:t>
      </w:r>
      <w:r w:rsidRPr="00A232BD">
        <w:t>доступ к документу.</w:t>
      </w:r>
    </w:p>
    <w:p w14:paraId="020E8474" w14:textId="62091EB0" w:rsidR="00AC0657" w:rsidRPr="00A232BD" w:rsidRDefault="00AC0657" w:rsidP="00957389">
      <w:pPr>
        <w:pStyle w:val="afff2"/>
      </w:pPr>
      <w:r w:rsidRPr="00A232BD">
        <w:t xml:space="preserve">4 Все выданные копии документа </w:t>
      </w:r>
      <w:r w:rsidR="00651554" w:rsidRPr="00A232BD">
        <w:t xml:space="preserve">подлежат </w:t>
      </w:r>
      <w:r w:rsidRPr="00A232BD">
        <w:t>регистр</w:t>
      </w:r>
      <w:r w:rsidR="00651554" w:rsidRPr="00A232BD">
        <w:t>ации</w:t>
      </w:r>
      <w:r w:rsidRPr="00A232BD">
        <w:t>.</w:t>
      </w:r>
    </w:p>
    <w:p w14:paraId="04150921" w14:textId="37A20259" w:rsidR="009238EF" w:rsidRPr="00A232BD" w:rsidRDefault="001B49B5" w:rsidP="00957389">
      <w:pPr>
        <w:pStyle w:val="afff1"/>
      </w:pPr>
      <w:r w:rsidRPr="00A232BD">
        <w:t>Д</w:t>
      </w:r>
      <w:r w:rsidR="00AC0657" w:rsidRPr="00A232BD">
        <w:t xml:space="preserve">.5.3 </w:t>
      </w:r>
      <w:r w:rsidR="009238EF" w:rsidRPr="00A232BD">
        <w:t>Актуальность подлинника поддержива</w:t>
      </w:r>
      <w:r w:rsidR="008D431A" w:rsidRPr="00A232BD">
        <w:t>ют</w:t>
      </w:r>
      <w:r w:rsidR="009238EF" w:rsidRPr="00A232BD">
        <w:t xml:space="preserve"> внесением в него изменений по ГОСТ Р 2.503 и ГОСТ Р 2.504.</w:t>
      </w:r>
    </w:p>
    <w:p w14:paraId="4A238D2C" w14:textId="24BF82FD" w:rsidR="00AC0657" w:rsidRPr="00A232BD" w:rsidRDefault="00AC0657" w:rsidP="00957389">
      <w:pPr>
        <w:pStyle w:val="afff1"/>
      </w:pPr>
      <w:r w:rsidRPr="00A232BD">
        <w:t xml:space="preserve">Изменение может относиться либо к </w:t>
      </w:r>
      <w:r w:rsidR="007E5065" w:rsidRPr="00A232BD">
        <w:t>содержательной части документа</w:t>
      </w:r>
      <w:r w:rsidRPr="00A232BD">
        <w:t xml:space="preserve">, либо к </w:t>
      </w:r>
      <w:r w:rsidR="008D431A" w:rsidRPr="00A232BD">
        <w:t xml:space="preserve">его </w:t>
      </w:r>
      <w:r w:rsidR="007E5065" w:rsidRPr="00A232BD">
        <w:t xml:space="preserve">реквизитной части </w:t>
      </w:r>
      <w:r w:rsidRPr="00A232BD">
        <w:t xml:space="preserve">(например, применяемости, </w:t>
      </w:r>
      <w:r w:rsidR="007E5065" w:rsidRPr="00A232BD">
        <w:t>уровню конфиденциальности</w:t>
      </w:r>
      <w:r w:rsidRPr="00A232BD">
        <w:t>, литеры). Важно, чтобы любое изменение контрол</w:t>
      </w:r>
      <w:r w:rsidR="008D431A" w:rsidRPr="00A232BD">
        <w:t>ировалось</w:t>
      </w:r>
      <w:r w:rsidRPr="00A232BD">
        <w:t xml:space="preserve"> </w:t>
      </w:r>
      <w:r w:rsidR="008D431A" w:rsidRPr="00A232BD">
        <w:t xml:space="preserve">в </w:t>
      </w:r>
      <w:r w:rsidRPr="00A232BD">
        <w:t>процесс</w:t>
      </w:r>
      <w:r w:rsidR="008D431A" w:rsidRPr="00A232BD">
        <w:t>е</w:t>
      </w:r>
      <w:r w:rsidRPr="00A232BD">
        <w:t xml:space="preserve"> управления изменениями.</w:t>
      </w:r>
    </w:p>
    <w:p w14:paraId="25E0BDB1" w14:textId="40878490" w:rsidR="00AC0657" w:rsidRPr="00A232BD" w:rsidRDefault="001B49B5" w:rsidP="00A232BD">
      <w:pPr>
        <w:pStyle w:val="afff1"/>
      </w:pPr>
      <w:bookmarkStart w:id="96" w:name="_Toc229824305"/>
      <w:bookmarkStart w:id="97" w:name="_Toc233874090"/>
      <w:r w:rsidRPr="00A232BD">
        <w:rPr>
          <w:b/>
          <w:bCs/>
        </w:rPr>
        <w:t>Д</w:t>
      </w:r>
      <w:r w:rsidR="00AC0657" w:rsidRPr="00A232BD">
        <w:rPr>
          <w:b/>
          <w:bCs/>
        </w:rPr>
        <w:t xml:space="preserve">.6 </w:t>
      </w:r>
      <w:r w:rsidR="001B583A" w:rsidRPr="00A232BD">
        <w:rPr>
          <w:b/>
          <w:bCs/>
        </w:rPr>
        <w:t>Страховое</w:t>
      </w:r>
      <w:r w:rsidR="00AC0657" w:rsidRPr="00A232BD">
        <w:rPr>
          <w:b/>
          <w:bCs/>
        </w:rPr>
        <w:t xml:space="preserve"> хранение</w:t>
      </w:r>
      <w:bookmarkEnd w:id="96"/>
      <w:bookmarkEnd w:id="97"/>
    </w:p>
    <w:p w14:paraId="69387EC0" w14:textId="719BF759" w:rsidR="000B50BD" w:rsidRPr="00A232BD" w:rsidRDefault="001B49B5" w:rsidP="008D431A">
      <w:pPr>
        <w:pStyle w:val="afff1"/>
      </w:pPr>
      <w:r w:rsidRPr="00A232BD">
        <w:t>Д</w:t>
      </w:r>
      <w:r w:rsidR="009238EF" w:rsidRPr="00A232BD">
        <w:t>.</w:t>
      </w:r>
      <w:r w:rsidR="00AC0657" w:rsidRPr="00A232BD">
        <w:t>6.1</w:t>
      </w:r>
      <w:r w:rsidR="009238EF" w:rsidRPr="00A232BD">
        <w:t xml:space="preserve"> </w:t>
      </w:r>
      <w:r w:rsidR="00AC0657" w:rsidRPr="00A232BD">
        <w:t xml:space="preserve">Целью </w:t>
      </w:r>
      <w:r w:rsidR="008D431A" w:rsidRPr="00A232BD">
        <w:t xml:space="preserve">страхового хранения по </w:t>
      </w:r>
      <w:r w:rsidR="003149D9" w:rsidRPr="00A232BD">
        <w:t xml:space="preserve">ГОСТ Р 33.3.02 </w:t>
      </w:r>
      <w:r w:rsidR="00AC0657" w:rsidRPr="00A232BD">
        <w:t xml:space="preserve">является </w:t>
      </w:r>
      <w:r w:rsidR="008D431A" w:rsidRPr="00A232BD">
        <w:t xml:space="preserve">обеспечение надежной и долговременной сохранности в составе страхового фонда документации страховых копий документов, предназначенных для замены оригинала в случае его утраты, повреждения или недоступности. Такое хранение осуществляют с соблюдением </w:t>
      </w:r>
      <w:r w:rsidR="00AC0657" w:rsidRPr="00A232BD">
        <w:t xml:space="preserve">юридических </w:t>
      </w:r>
      <w:r w:rsidR="008D431A" w:rsidRPr="00A232BD">
        <w:t xml:space="preserve">норм и </w:t>
      </w:r>
      <w:r w:rsidR="00AC0657" w:rsidRPr="00A232BD">
        <w:t xml:space="preserve">договорных </w:t>
      </w:r>
      <w:r w:rsidR="008D431A" w:rsidRPr="00A232BD">
        <w:t>обязательств</w:t>
      </w:r>
      <w:r w:rsidR="00AC0657" w:rsidRPr="00A232BD">
        <w:t xml:space="preserve"> </w:t>
      </w:r>
      <w:r w:rsidR="000B50BD" w:rsidRPr="00A232BD">
        <w:t>для обеспечения устойчивого функционирования экономики РФ и сохранения её национального наследия в условиях военного времени и чрезвычайных ситуаций.</w:t>
      </w:r>
    </w:p>
    <w:p w14:paraId="73A9B18B" w14:textId="4BEF13F6" w:rsidR="000B50BD" w:rsidRPr="00A232BD" w:rsidRDefault="000977DA" w:rsidP="00957389">
      <w:pPr>
        <w:pStyle w:val="afff1"/>
      </w:pPr>
      <w:r w:rsidRPr="00A232BD">
        <w:t xml:space="preserve">Д.6.2 </w:t>
      </w:r>
      <w:r w:rsidR="000B50BD" w:rsidRPr="00A232BD">
        <w:t xml:space="preserve">На страховое хранение переводят </w:t>
      </w:r>
      <w:r w:rsidR="00144865" w:rsidRPr="00A232BD">
        <w:t xml:space="preserve">копии </w:t>
      </w:r>
      <w:r w:rsidR="000B50BD" w:rsidRPr="00A232BD">
        <w:t>документ</w:t>
      </w:r>
      <w:r w:rsidR="00144865" w:rsidRPr="00A232BD">
        <w:t>ов</w:t>
      </w:r>
      <w:r w:rsidR="000B50BD" w:rsidRPr="00A232BD">
        <w:t>, фиксирующие состояние конструкции или технологии изготовления изделия в период утверждения заказчиком, передачи подлинников организациям-изготовителям, прекращения производства данной конструкции. Критерием прохождения КР4 является решение заказчика</w:t>
      </w:r>
      <w:r w:rsidRPr="00A232BD">
        <w:t xml:space="preserve"> о передаче документации на страховое хранение</w:t>
      </w:r>
      <w:r w:rsidR="000B50BD" w:rsidRPr="00A232BD">
        <w:t>.</w:t>
      </w:r>
    </w:p>
    <w:p w14:paraId="45BE8DCA" w14:textId="1E2B375E" w:rsidR="00AC0657" w:rsidRPr="00A232BD" w:rsidRDefault="000977DA" w:rsidP="00957389">
      <w:pPr>
        <w:pStyle w:val="afff1"/>
      </w:pPr>
      <w:r w:rsidRPr="00A232BD">
        <w:t xml:space="preserve">Д.6.3 </w:t>
      </w:r>
      <w:r w:rsidR="00AC0657" w:rsidRPr="00A232BD">
        <w:t>Форма хранения должна позволять по запросу ограниченного круга лиц находить нужные документы, получать их и просматривать. Должна быть предусмотрена возможность восстановления документа в случае необходимости.</w:t>
      </w:r>
    </w:p>
    <w:p w14:paraId="134E103C" w14:textId="2DDD8F26" w:rsidR="000977DA" w:rsidRPr="00A232BD" w:rsidRDefault="000977DA" w:rsidP="00957389">
      <w:pPr>
        <w:pStyle w:val="afff1"/>
      </w:pPr>
      <w:r w:rsidRPr="00A232BD">
        <w:lastRenderedPageBreak/>
        <w:t>Д.6.</w:t>
      </w:r>
      <w:r w:rsidR="00EC7EAC" w:rsidRPr="00A232BD">
        <w:t>4 Документ</w:t>
      </w:r>
      <w:r w:rsidR="000A0DFD" w:rsidRPr="00A232BD">
        <w:t>,</w:t>
      </w:r>
      <w:r w:rsidR="00EC7EAC" w:rsidRPr="00A232BD">
        <w:t xml:space="preserve"> переведенный на стадию «Страхового хранения»</w:t>
      </w:r>
      <w:r w:rsidR="000A0DFD" w:rsidRPr="00A232BD">
        <w:t>,</w:t>
      </w:r>
      <w:r w:rsidR="00EC7EAC" w:rsidRPr="00A232BD">
        <w:t xml:space="preserve"> остается также на стадии «Хранения (активного) и </w:t>
      </w:r>
      <w:r w:rsidR="008358A2" w:rsidRPr="00A232BD">
        <w:t xml:space="preserve">использования </w:t>
      </w:r>
      <w:r w:rsidR="00EC7EAC" w:rsidRPr="00A232BD">
        <w:t>по назначению» до момента перевода на стадию «Архивное хранение».</w:t>
      </w:r>
    </w:p>
    <w:p w14:paraId="4D65D4AF" w14:textId="6E47AF09" w:rsidR="000977DA" w:rsidRPr="00A232BD" w:rsidRDefault="000977DA" w:rsidP="00A232BD">
      <w:pPr>
        <w:pStyle w:val="afff1"/>
      </w:pPr>
      <w:bookmarkStart w:id="98" w:name="_Toc229824306"/>
      <w:bookmarkStart w:id="99" w:name="_Toc233874091"/>
      <w:r w:rsidRPr="00A232BD">
        <w:rPr>
          <w:b/>
          <w:bCs/>
        </w:rPr>
        <w:t>Д.7 Архивное хранение</w:t>
      </w:r>
      <w:bookmarkEnd w:id="98"/>
      <w:bookmarkEnd w:id="99"/>
    </w:p>
    <w:p w14:paraId="04734EC8" w14:textId="4B07A25B" w:rsidR="009238EF" w:rsidRPr="00A232BD" w:rsidRDefault="001B49B5" w:rsidP="001D22DD">
      <w:pPr>
        <w:pStyle w:val="afff1"/>
      </w:pPr>
      <w:r w:rsidRPr="00A232BD">
        <w:t>Д</w:t>
      </w:r>
      <w:r w:rsidR="002E4E70" w:rsidRPr="00A232BD">
        <w:t>.</w:t>
      </w:r>
      <w:r w:rsidR="000977DA" w:rsidRPr="00A232BD">
        <w:t>7</w:t>
      </w:r>
      <w:r w:rsidR="002E4E70" w:rsidRPr="00A232BD">
        <w:t>.</w:t>
      </w:r>
      <w:r w:rsidR="000977DA" w:rsidRPr="00A232BD">
        <w:t>1</w:t>
      </w:r>
      <w:r w:rsidR="002E4E70" w:rsidRPr="00A232BD">
        <w:t xml:space="preserve"> </w:t>
      </w:r>
      <w:r w:rsidR="009238EF" w:rsidRPr="00A232BD">
        <w:t>На архивное хранение переводят:</w:t>
      </w:r>
    </w:p>
    <w:p w14:paraId="21E210E3" w14:textId="73E4C176" w:rsidR="009238EF" w:rsidRPr="00A232BD" w:rsidRDefault="009238EF" w:rsidP="001D22DD">
      <w:pPr>
        <w:pStyle w:val="afff1"/>
      </w:pPr>
      <w:r w:rsidRPr="00A232BD">
        <w:t>- замененные</w:t>
      </w:r>
      <w:r w:rsidR="00145F6D" w:rsidRPr="00A232BD">
        <w:t xml:space="preserve"> и </w:t>
      </w:r>
      <w:r w:rsidRPr="00A232BD">
        <w:t>отмененные документы</w:t>
      </w:r>
      <w:r w:rsidR="001E36A4" w:rsidRPr="00A232BD">
        <w:t>;</w:t>
      </w:r>
    </w:p>
    <w:p w14:paraId="78AE8B62" w14:textId="77777777" w:rsidR="009238EF" w:rsidRPr="00A232BD" w:rsidRDefault="009238EF" w:rsidP="001D22DD">
      <w:pPr>
        <w:pStyle w:val="afff1"/>
      </w:pPr>
      <w:r w:rsidRPr="00A232BD">
        <w:t>- аннулированные документы;</w:t>
      </w:r>
    </w:p>
    <w:p w14:paraId="5B263446" w14:textId="1C2EF2D0" w:rsidR="009238EF" w:rsidRPr="00A232BD" w:rsidRDefault="009238EF" w:rsidP="001D22DD">
      <w:pPr>
        <w:pStyle w:val="afff1"/>
      </w:pPr>
      <w:r w:rsidRPr="00A232BD">
        <w:t xml:space="preserve">- документы на </w:t>
      </w:r>
      <w:r w:rsidR="002E4E70" w:rsidRPr="00A232BD">
        <w:t>не изготавливаемую</w:t>
      </w:r>
      <w:r w:rsidRPr="00A232BD">
        <w:t xml:space="preserve"> продукцию</w:t>
      </w:r>
      <w:r w:rsidR="000977DA" w:rsidRPr="00A232BD">
        <w:t>.</w:t>
      </w:r>
    </w:p>
    <w:p w14:paraId="5025E330" w14:textId="0A2DF275" w:rsidR="000977DA" w:rsidRPr="00A232BD" w:rsidRDefault="000977DA" w:rsidP="001D22DD">
      <w:pPr>
        <w:pStyle w:val="afff1"/>
      </w:pPr>
      <w:r w:rsidRPr="00A232BD">
        <w:t>Д.7.2 Критерий прохождения КР5 – выпуск ИИ или решение организации о прекращении изготовления определенной номенклатуры продукции.</w:t>
      </w:r>
    </w:p>
    <w:p w14:paraId="63B03D11" w14:textId="6B5C0C74" w:rsidR="009238EF" w:rsidRPr="00A232BD" w:rsidRDefault="000977DA" w:rsidP="001D22DD">
      <w:pPr>
        <w:pStyle w:val="afff1"/>
      </w:pPr>
      <w:r w:rsidRPr="00A232BD">
        <w:t xml:space="preserve">Д.7.3 </w:t>
      </w:r>
      <w:r w:rsidR="009238EF" w:rsidRPr="00A232BD">
        <w:t xml:space="preserve">Документы на стадии </w:t>
      </w:r>
      <w:r w:rsidRPr="00A232BD">
        <w:t xml:space="preserve">«Архивное хранение» </w:t>
      </w:r>
      <w:r w:rsidR="009238EF" w:rsidRPr="00A232BD">
        <w:t>доступны только ограниченному кругу лиц по запросу.</w:t>
      </w:r>
    </w:p>
    <w:p w14:paraId="31CFB967" w14:textId="1FB6ED4B" w:rsidR="000977DA" w:rsidRPr="00A232BD" w:rsidRDefault="000977DA" w:rsidP="000977DA">
      <w:pPr>
        <w:pStyle w:val="afff2"/>
      </w:pPr>
      <w:r w:rsidRPr="00A232BD">
        <w:rPr>
          <w:spacing w:val="40"/>
        </w:rPr>
        <w:t>Примечание</w:t>
      </w:r>
      <w:r w:rsidRPr="00A232BD">
        <w:t xml:space="preserve"> – </w:t>
      </w:r>
      <w:r w:rsidR="00EC7EAC" w:rsidRPr="00A232BD">
        <w:t>О</w:t>
      </w:r>
      <w:r w:rsidRPr="00A232BD">
        <w:t xml:space="preserve">дним </w:t>
      </w:r>
      <w:r w:rsidR="00EC7EAC" w:rsidRPr="00A232BD">
        <w:t xml:space="preserve">из </w:t>
      </w:r>
      <w:r w:rsidRPr="00A232BD">
        <w:t>аспекто</w:t>
      </w:r>
      <w:r w:rsidR="00EC7EAC" w:rsidRPr="00A232BD">
        <w:t>в</w:t>
      </w:r>
      <w:r w:rsidRPr="00A232BD">
        <w:t xml:space="preserve"> необходимости архивного хранения документации является формирование общей базы знаний организации.</w:t>
      </w:r>
    </w:p>
    <w:p w14:paraId="5840D583" w14:textId="15605432" w:rsidR="00EC7EAC" w:rsidRPr="00A232BD" w:rsidRDefault="00EC7EAC" w:rsidP="00A232BD">
      <w:pPr>
        <w:pStyle w:val="afff1"/>
      </w:pPr>
      <w:bookmarkStart w:id="100" w:name="_Toc229824307"/>
      <w:bookmarkStart w:id="101" w:name="_Toc233874092"/>
      <w:r w:rsidRPr="00A232BD">
        <w:rPr>
          <w:b/>
          <w:bCs/>
        </w:rPr>
        <w:t>Д.8 Уничтожение документов</w:t>
      </w:r>
      <w:bookmarkEnd w:id="100"/>
      <w:bookmarkEnd w:id="101"/>
    </w:p>
    <w:p w14:paraId="0C4F0E0D" w14:textId="6225BBEA" w:rsidR="00246FF1" w:rsidRPr="00A232BD" w:rsidRDefault="00EC7EAC" w:rsidP="001D22DD">
      <w:pPr>
        <w:pStyle w:val="afff1"/>
      </w:pPr>
      <w:r w:rsidRPr="00A232BD">
        <w:t xml:space="preserve">Д.8.1 Уничтожению подлежат документы, находящиеся на </w:t>
      </w:r>
      <w:r w:rsidR="003149D9" w:rsidRPr="00A232BD">
        <w:t>с</w:t>
      </w:r>
      <w:r w:rsidRPr="00A232BD">
        <w:t>трахово</w:t>
      </w:r>
      <w:r w:rsidR="003149D9" w:rsidRPr="00A232BD">
        <w:t>м</w:t>
      </w:r>
      <w:r w:rsidRPr="00A232BD">
        <w:t xml:space="preserve"> </w:t>
      </w:r>
      <w:r w:rsidR="003149D9" w:rsidRPr="00A232BD">
        <w:t xml:space="preserve">и архивном </w:t>
      </w:r>
      <w:r w:rsidRPr="00A232BD">
        <w:t>хранени</w:t>
      </w:r>
      <w:r w:rsidR="003149D9" w:rsidRPr="00A232BD">
        <w:t>и,</w:t>
      </w:r>
      <w:r w:rsidRPr="00A232BD">
        <w:t xml:space="preserve"> у которых истек установленный срок хранения (критерий прохождения КР6). </w:t>
      </w:r>
    </w:p>
    <w:p w14:paraId="33CB3FA3" w14:textId="542D7E0A" w:rsidR="00EC7EAC" w:rsidRPr="00A232BD" w:rsidRDefault="00246FF1" w:rsidP="00A232BD">
      <w:pPr>
        <w:pStyle w:val="afff2"/>
      </w:pPr>
      <w:r w:rsidRPr="00A232BD">
        <w:rPr>
          <w:spacing w:val="40"/>
        </w:rPr>
        <w:t>Примечание</w:t>
      </w:r>
      <w:r w:rsidRPr="00A232BD">
        <w:t xml:space="preserve"> – Если стандартом организации установлен постоянный срок хранения, то документы не уничтожаются (критерий прохождения КР6 – не наступает).</w:t>
      </w:r>
    </w:p>
    <w:p w14:paraId="1F09F46E" w14:textId="77777777" w:rsidR="009238EF" w:rsidRPr="00A232BD" w:rsidRDefault="009238EF" w:rsidP="009238EF">
      <w:pPr>
        <w:rPr>
          <w:rFonts w:ascii="Arial" w:hAnsi="Arial" w:cs="Arial"/>
          <w:b/>
          <w:bCs/>
          <w:sz w:val="28"/>
          <w:szCs w:val="28"/>
        </w:rPr>
      </w:pPr>
      <w:r w:rsidRPr="00A232BD">
        <w:br w:type="page"/>
      </w:r>
    </w:p>
    <w:p w14:paraId="56E9E8B1" w14:textId="77777777" w:rsidR="00C41458" w:rsidRPr="00A232BD" w:rsidRDefault="00C41458">
      <w:pPr>
        <w:rPr>
          <w:rFonts w:ascii="Arial" w:eastAsiaTheme="majorEastAsia" w:hAnsi="Arial" w:cstheme="majorBidi"/>
          <w:color w:val="000000"/>
          <w:lang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9637"/>
      </w:tblGrid>
      <w:tr w:rsidR="00C41458" w:rsidRPr="00A232BD" w14:paraId="55CBC78B" w14:textId="77777777">
        <w:tc>
          <w:tcPr>
            <w:tcW w:w="9637" w:type="dxa"/>
            <w:tcBorders>
              <w:top w:val="single" w:sz="12" w:space="0" w:color="auto"/>
              <w:bottom w:val="none" w:sz="4" w:space="0" w:color="000000"/>
            </w:tcBorders>
            <w:shd w:val="clear" w:color="auto" w:fill="auto"/>
            <w:vAlign w:val="center"/>
          </w:tcPr>
          <w:p w14:paraId="6690A30B" w14:textId="77777777" w:rsidR="00C41458" w:rsidRPr="00A232BD" w:rsidRDefault="00944A6D">
            <w:pPr>
              <w:pStyle w:val="26"/>
              <w:widowControl w:val="0"/>
              <w:spacing w:before="120" w:after="120" w:line="360" w:lineRule="auto"/>
              <w:rPr>
                <w:rFonts w:ascii="Arial" w:hAnsi="Arial" w:cs="Arial"/>
                <w:b w:val="0"/>
                <w:bCs w:val="0"/>
                <w:sz w:val="24"/>
                <w:szCs w:val="24"/>
              </w:rPr>
            </w:pPr>
            <w:r w:rsidRPr="00A232BD">
              <w:rPr>
                <w:rFonts w:ascii="Arial" w:hAnsi="Arial" w:cs="Arial"/>
                <w:b w:val="0"/>
                <w:color w:val="000000" w:themeColor="text1"/>
                <w:sz w:val="24"/>
                <w:szCs w:val="24"/>
              </w:rPr>
              <w:t>УДК</w:t>
            </w:r>
            <w:r w:rsidRPr="00A232BD">
              <w:rPr>
                <w:b w:val="0"/>
                <w:color w:val="000000" w:themeColor="text1"/>
              </w:rPr>
              <w:t xml:space="preserve"> </w:t>
            </w:r>
            <w:r w:rsidRPr="00A232BD">
              <w:rPr>
                <w:rFonts w:ascii="Arial" w:hAnsi="Arial" w:cs="Arial"/>
                <w:b w:val="0"/>
                <w:color w:val="000000" w:themeColor="text1"/>
                <w:sz w:val="24"/>
                <w:szCs w:val="24"/>
              </w:rPr>
              <w:t>62(084.11):006.354                                                                                 ОКС</w:t>
            </w:r>
            <w:r w:rsidRPr="00A232BD">
              <w:rPr>
                <w:b w:val="0"/>
                <w:color w:val="000000" w:themeColor="text1"/>
              </w:rPr>
              <w:t xml:space="preserve"> </w:t>
            </w:r>
            <w:r w:rsidRPr="00A232BD">
              <w:rPr>
                <w:rFonts w:ascii="Arial" w:hAnsi="Arial" w:cs="Arial"/>
                <w:b w:val="0"/>
                <w:color w:val="000000" w:themeColor="text1"/>
                <w:sz w:val="24"/>
                <w:szCs w:val="24"/>
              </w:rPr>
              <w:t>01.110</w:t>
            </w:r>
          </w:p>
        </w:tc>
      </w:tr>
      <w:tr w:rsidR="00C41458" w:rsidRPr="00A232BD" w14:paraId="3FC35684" w14:textId="77777777">
        <w:tc>
          <w:tcPr>
            <w:tcW w:w="9637" w:type="dxa"/>
            <w:tcBorders>
              <w:top w:val="none" w:sz="4" w:space="0" w:color="000000"/>
            </w:tcBorders>
            <w:shd w:val="clear" w:color="auto" w:fill="auto"/>
            <w:vAlign w:val="center"/>
          </w:tcPr>
          <w:p w14:paraId="05B30494" w14:textId="53CAA2C9" w:rsidR="00C41458" w:rsidRPr="00A232BD" w:rsidRDefault="00944A6D">
            <w:pPr>
              <w:widowControl w:val="0"/>
              <w:spacing w:line="360" w:lineRule="auto"/>
              <w:jc w:val="both"/>
              <w:rPr>
                <w:rFonts w:ascii="Arial" w:hAnsi="Arial" w:cs="Arial"/>
                <w:b/>
                <w:bCs/>
                <w:sz w:val="24"/>
                <w:szCs w:val="24"/>
              </w:rPr>
            </w:pPr>
            <w:r w:rsidRPr="00A232BD">
              <w:rPr>
                <w:rFonts w:ascii="Arial" w:hAnsi="Arial"/>
                <w:bCs/>
                <w:sz w:val="24"/>
                <w:szCs w:val="24"/>
              </w:rPr>
              <w:t xml:space="preserve">Ключевые слова: </w:t>
            </w:r>
            <w:r w:rsidR="005013E3" w:rsidRPr="00A232BD">
              <w:rPr>
                <w:rFonts w:ascii="Arial" w:hAnsi="Arial"/>
                <w:bCs/>
                <w:sz w:val="24"/>
                <w:szCs w:val="24"/>
              </w:rPr>
              <w:t xml:space="preserve">документ, учет, регистрация, хранение, </w:t>
            </w:r>
            <w:r w:rsidR="008358A2" w:rsidRPr="00A232BD">
              <w:rPr>
                <w:rFonts w:ascii="Arial" w:hAnsi="Arial"/>
                <w:bCs/>
                <w:sz w:val="24"/>
                <w:szCs w:val="24"/>
              </w:rPr>
              <w:t xml:space="preserve">использование </w:t>
            </w:r>
            <w:r w:rsidR="005013E3" w:rsidRPr="00A232BD">
              <w:rPr>
                <w:rFonts w:ascii="Arial" w:hAnsi="Arial"/>
                <w:bCs/>
                <w:sz w:val="24"/>
                <w:szCs w:val="24"/>
              </w:rPr>
              <w:t>по назначению, восстановление, подлинник, копия, дубликат</w:t>
            </w:r>
          </w:p>
        </w:tc>
      </w:tr>
    </w:tbl>
    <w:p w14:paraId="78C6C20C" w14:textId="07D3263E" w:rsidR="00CB0B45" w:rsidRPr="00A232BD" w:rsidRDefault="00CB0B45" w:rsidP="00CB0B45">
      <w:pPr>
        <w:rPr>
          <w:rFonts w:ascii="Arial" w:hAnsi="Arial" w:cs="Arial"/>
          <w:sz w:val="24"/>
          <w:szCs w:val="24"/>
        </w:rPr>
      </w:pPr>
    </w:p>
    <w:p w14:paraId="4A6ECB53" w14:textId="177B0ED7" w:rsidR="00462F57" w:rsidRPr="00A232BD" w:rsidRDefault="00462F57" w:rsidP="00CB0B45">
      <w:pPr>
        <w:rPr>
          <w:rFonts w:ascii="Arial" w:hAnsi="Arial" w:cs="Arial"/>
          <w:sz w:val="24"/>
          <w:szCs w:val="24"/>
        </w:rPr>
      </w:pPr>
    </w:p>
    <w:p w14:paraId="66F4FFDB" w14:textId="402676D9" w:rsidR="00462F57" w:rsidRPr="00A232BD" w:rsidRDefault="00462F57" w:rsidP="00CB0B45">
      <w:pPr>
        <w:rPr>
          <w:rFonts w:ascii="Arial" w:hAnsi="Arial" w:cs="Arial"/>
          <w:sz w:val="24"/>
          <w:szCs w:val="24"/>
        </w:rPr>
      </w:pPr>
    </w:p>
    <w:p w14:paraId="1EAA32DC" w14:textId="509DC066" w:rsidR="00462F57" w:rsidRPr="00A232BD" w:rsidRDefault="00462F57" w:rsidP="00CB0B45">
      <w:pPr>
        <w:rPr>
          <w:rFonts w:ascii="Arial" w:hAnsi="Arial" w:cs="Arial"/>
          <w:sz w:val="24"/>
          <w:szCs w:val="24"/>
        </w:rPr>
      </w:pPr>
    </w:p>
    <w:p w14:paraId="4EEAECC9" w14:textId="77777777" w:rsidR="00462F57" w:rsidRPr="00A232BD" w:rsidRDefault="00462F57" w:rsidP="00CB0B45">
      <w:pPr>
        <w:rPr>
          <w:rFonts w:ascii="Arial" w:hAnsi="Arial" w:cs="Arial"/>
          <w:sz w:val="24"/>
          <w:szCs w:val="24"/>
        </w:rPr>
      </w:pPr>
    </w:p>
    <w:p w14:paraId="7C0F4B0E" w14:textId="77777777" w:rsidR="00CB0B45" w:rsidRPr="00A232BD" w:rsidRDefault="00CB0B45" w:rsidP="00CB0B45">
      <w:pPr>
        <w:rPr>
          <w:rFonts w:ascii="Arial" w:hAnsi="Arial" w:cs="Arial"/>
          <w:noProof/>
          <w:sz w:val="24"/>
          <w:szCs w:val="24"/>
        </w:rPr>
      </w:pPr>
      <w:bookmarkStart w:id="102" w:name="_Hlk202276190"/>
      <w:r w:rsidRPr="00A232BD">
        <w:rPr>
          <w:rFonts w:ascii="Arial" w:hAnsi="Arial" w:cs="Arial"/>
          <w:sz w:val="24"/>
          <w:szCs w:val="24"/>
        </w:rPr>
        <w:t>РАЗРАБОТЧИКИ</w:t>
      </w:r>
      <w:r w:rsidRPr="00A232BD">
        <w:rPr>
          <w:rFonts w:ascii="Arial" w:hAnsi="Arial" w:cs="Arial"/>
          <w:noProof/>
          <w:sz w:val="24"/>
          <w:szCs w:val="24"/>
        </w:rPr>
        <w:t xml:space="preserve">  </w:t>
      </w:r>
    </w:p>
    <w:p w14:paraId="71BF57D6" w14:textId="77777777" w:rsidR="00CB0B45" w:rsidRPr="00A232BD" w:rsidRDefault="00CB0B45" w:rsidP="00CB0B45">
      <w:pPr>
        <w:rPr>
          <w:rFonts w:ascii="Arial" w:hAnsi="Arial" w:cs="Arial"/>
          <w:noProof/>
          <w:sz w:val="24"/>
          <w:szCs w:val="24"/>
        </w:rPr>
      </w:pPr>
    </w:p>
    <w:p w14:paraId="5499A168" w14:textId="5EC22908" w:rsidR="00CB0B45" w:rsidRPr="00A232BD" w:rsidRDefault="00CB0B45" w:rsidP="00CB0B45">
      <w:pPr>
        <w:rPr>
          <w:rFonts w:ascii="Arial" w:hAnsi="Arial" w:cs="Arial"/>
          <w:sz w:val="24"/>
          <w:szCs w:val="24"/>
        </w:rPr>
      </w:pPr>
      <w:r w:rsidRPr="00A232BD">
        <w:rPr>
          <w:rFonts w:ascii="Arial" w:hAnsi="Arial" w:cs="Arial"/>
          <w:sz w:val="24"/>
          <w:szCs w:val="24"/>
        </w:rPr>
        <w:t xml:space="preserve">Руководитель разработки </w:t>
      </w:r>
    </w:p>
    <w:p w14:paraId="23612D98" w14:textId="77777777" w:rsidR="00CB0B45" w:rsidRPr="00A232BD" w:rsidRDefault="00CB0B45" w:rsidP="00CB0B45">
      <w:pPr>
        <w:tabs>
          <w:tab w:val="left" w:pos="8080"/>
        </w:tabs>
        <w:rPr>
          <w:rFonts w:ascii="Arial" w:eastAsia="Calibri" w:hAnsi="Arial" w:cs="Arial"/>
          <w:bCs/>
          <w:sz w:val="24"/>
          <w:szCs w:val="26"/>
          <w:lang w:eastAsia="en-US"/>
        </w:rPr>
      </w:pPr>
      <w:r w:rsidRPr="00A232BD">
        <w:rPr>
          <w:rFonts w:ascii="Arial" w:eastAsia="Calibri" w:hAnsi="Arial" w:cs="Arial"/>
          <w:bCs/>
          <w:sz w:val="24"/>
          <w:szCs w:val="26"/>
          <w:lang w:eastAsia="en-US"/>
        </w:rPr>
        <w:t xml:space="preserve">Директор по развитию PLM-систем </w:t>
      </w:r>
      <w:r w:rsidRPr="00A232BD">
        <w:rPr>
          <w:rFonts w:ascii="Arial" w:eastAsia="Calibri" w:hAnsi="Arial" w:cs="Arial"/>
          <w:bCs/>
          <w:sz w:val="24"/>
          <w:szCs w:val="26"/>
          <w:lang w:eastAsia="en-US"/>
        </w:rPr>
        <w:br/>
        <w:t xml:space="preserve">ООО "Алмаз-Антей управленческое </w:t>
      </w:r>
    </w:p>
    <w:p w14:paraId="621ED6FD" w14:textId="424785F9" w:rsidR="00CB0B45" w:rsidRPr="00A232BD" w:rsidRDefault="00CB0B45" w:rsidP="00CB0B45">
      <w:pPr>
        <w:tabs>
          <w:tab w:val="left" w:pos="8080"/>
        </w:tabs>
        <w:rPr>
          <w:rFonts w:ascii="Arial" w:eastAsia="Calibri" w:hAnsi="Arial" w:cs="Arial"/>
          <w:bCs/>
          <w:sz w:val="24"/>
          <w:szCs w:val="26"/>
          <w:lang w:eastAsia="en-US"/>
        </w:rPr>
      </w:pPr>
      <w:r w:rsidRPr="00A232BD">
        <w:rPr>
          <w:rFonts w:ascii="Arial" w:eastAsia="Calibri" w:hAnsi="Arial" w:cs="Arial"/>
          <w:bCs/>
          <w:sz w:val="24"/>
          <w:szCs w:val="26"/>
          <w:lang w:eastAsia="en-US"/>
        </w:rPr>
        <w:t>консультирование"</w:t>
      </w:r>
      <w:r w:rsidR="001D22DD" w:rsidRPr="00A232BD">
        <w:rPr>
          <w:rFonts w:ascii="Arial" w:eastAsia="Calibri" w:hAnsi="Arial" w:cs="Arial"/>
          <w:bCs/>
          <w:sz w:val="24"/>
          <w:szCs w:val="26"/>
          <w:lang w:eastAsia="en-US"/>
        </w:rPr>
        <w:t xml:space="preserve">                                                                                     </w:t>
      </w:r>
      <w:r w:rsidRPr="00A232BD">
        <w:rPr>
          <w:rFonts w:ascii="Arial" w:eastAsia="Calibri" w:hAnsi="Arial" w:cs="Arial"/>
          <w:bCs/>
          <w:sz w:val="24"/>
          <w:szCs w:val="26"/>
          <w:lang w:eastAsia="en-US"/>
        </w:rPr>
        <w:t>А.Ф. Хайруллин</w:t>
      </w:r>
    </w:p>
    <w:p w14:paraId="542A9FA5" w14:textId="77777777" w:rsidR="00CB0B45" w:rsidRPr="00A232BD" w:rsidRDefault="00CB0B45" w:rsidP="00CB0B45">
      <w:pPr>
        <w:rPr>
          <w:rFonts w:ascii="Arial" w:hAnsi="Arial" w:cs="Arial"/>
          <w:sz w:val="24"/>
          <w:szCs w:val="24"/>
        </w:rPr>
      </w:pPr>
    </w:p>
    <w:p w14:paraId="023B60D3" w14:textId="77777777" w:rsidR="00CB0B45" w:rsidRPr="00A232BD" w:rsidRDefault="00CB0B45" w:rsidP="00CB0B45">
      <w:pPr>
        <w:rPr>
          <w:rFonts w:ascii="Arial" w:hAnsi="Arial" w:cs="Arial"/>
          <w:sz w:val="24"/>
          <w:szCs w:val="24"/>
        </w:rPr>
      </w:pPr>
    </w:p>
    <w:p w14:paraId="3AFE3700" w14:textId="77777777" w:rsidR="00CB0B45" w:rsidRPr="00A232BD" w:rsidRDefault="00CB0B45" w:rsidP="00CB0B45">
      <w:pPr>
        <w:rPr>
          <w:rFonts w:ascii="Arial" w:hAnsi="Arial" w:cs="Arial"/>
          <w:sz w:val="24"/>
          <w:szCs w:val="24"/>
        </w:rPr>
      </w:pPr>
    </w:p>
    <w:p w14:paraId="4590C542" w14:textId="77777777" w:rsidR="00CB0B45" w:rsidRPr="00A232BD" w:rsidRDefault="00CB0B45" w:rsidP="00CB0B45">
      <w:pPr>
        <w:rPr>
          <w:rFonts w:ascii="Arial" w:hAnsi="Arial" w:cs="Arial"/>
          <w:sz w:val="24"/>
          <w:szCs w:val="24"/>
        </w:rPr>
      </w:pPr>
      <w:r w:rsidRPr="00A232BD">
        <w:rPr>
          <w:rFonts w:ascii="Arial" w:hAnsi="Arial" w:cs="Arial"/>
          <w:sz w:val="24"/>
          <w:szCs w:val="24"/>
        </w:rPr>
        <w:t>Руководитель организации-разработчика</w:t>
      </w:r>
      <w:r w:rsidRPr="00A232BD">
        <w:rPr>
          <w:rFonts w:ascii="Arial" w:hAnsi="Arial" w:cs="Arial"/>
          <w:noProof/>
          <w:sz w:val="24"/>
          <w:szCs w:val="24"/>
        </w:rPr>
        <w:t xml:space="preserve">  </w:t>
      </w:r>
    </w:p>
    <w:p w14:paraId="5DEC3FAE" w14:textId="77777777" w:rsidR="00CB0B45" w:rsidRPr="00A232BD" w:rsidRDefault="00CB0B45" w:rsidP="00CB0B45">
      <w:pPr>
        <w:rPr>
          <w:rFonts w:ascii="Arial" w:hAnsi="Arial" w:cs="Arial"/>
          <w:sz w:val="24"/>
          <w:szCs w:val="24"/>
        </w:rPr>
      </w:pPr>
      <w:r w:rsidRPr="00A232BD">
        <w:rPr>
          <w:rFonts w:ascii="Arial" w:hAnsi="Arial" w:cs="Arial"/>
          <w:sz w:val="24"/>
          <w:szCs w:val="24"/>
        </w:rPr>
        <w:t xml:space="preserve">АО НИЦ «Прикладная логистика», </w:t>
      </w:r>
    </w:p>
    <w:p w14:paraId="4B53D3B9" w14:textId="348F77DC" w:rsidR="00CB0B45" w:rsidRPr="00A232BD" w:rsidRDefault="00CB0B45" w:rsidP="00CB0B45">
      <w:pPr>
        <w:rPr>
          <w:rFonts w:ascii="Arial" w:hAnsi="Arial" w:cs="Arial"/>
          <w:sz w:val="24"/>
          <w:szCs w:val="24"/>
        </w:rPr>
      </w:pPr>
      <w:r w:rsidRPr="00A232BD">
        <w:rPr>
          <w:rFonts w:ascii="Arial" w:hAnsi="Arial" w:cs="Arial"/>
          <w:sz w:val="24"/>
          <w:szCs w:val="24"/>
        </w:rPr>
        <w:t xml:space="preserve">Генеральный директор   </w:t>
      </w:r>
      <w:r w:rsidRPr="00A232BD">
        <w:rPr>
          <w:rFonts w:ascii="Arial" w:hAnsi="Arial" w:cs="Arial"/>
          <w:sz w:val="24"/>
          <w:szCs w:val="24"/>
        </w:rPr>
        <w:tab/>
      </w:r>
      <w:r w:rsidRPr="00A232BD">
        <w:rPr>
          <w:rFonts w:ascii="Arial" w:hAnsi="Arial" w:cs="Arial"/>
          <w:sz w:val="24"/>
          <w:szCs w:val="24"/>
        </w:rPr>
        <w:tab/>
      </w:r>
      <w:r w:rsidRPr="00A232BD">
        <w:rPr>
          <w:rFonts w:ascii="Arial" w:hAnsi="Arial" w:cs="Arial"/>
          <w:sz w:val="24"/>
          <w:szCs w:val="24"/>
        </w:rPr>
        <w:tab/>
      </w:r>
      <w:r w:rsidRPr="00A232BD">
        <w:rPr>
          <w:rFonts w:ascii="Arial" w:hAnsi="Arial" w:cs="Arial"/>
          <w:sz w:val="24"/>
          <w:szCs w:val="24"/>
        </w:rPr>
        <w:tab/>
      </w:r>
      <w:r w:rsidRPr="00A232BD">
        <w:rPr>
          <w:rFonts w:ascii="Arial" w:hAnsi="Arial" w:cs="Arial"/>
          <w:sz w:val="24"/>
          <w:szCs w:val="24"/>
        </w:rPr>
        <w:tab/>
      </w:r>
      <w:r w:rsidRPr="00A232BD">
        <w:rPr>
          <w:rFonts w:ascii="Arial" w:hAnsi="Arial" w:cs="Arial"/>
          <w:sz w:val="24"/>
          <w:szCs w:val="24"/>
        </w:rPr>
        <w:tab/>
      </w:r>
      <w:r w:rsidRPr="00A232BD">
        <w:rPr>
          <w:rFonts w:ascii="Arial" w:hAnsi="Arial" w:cs="Arial"/>
          <w:sz w:val="24"/>
          <w:szCs w:val="24"/>
        </w:rPr>
        <w:tab/>
        <w:t xml:space="preserve">    </w:t>
      </w:r>
      <w:r w:rsidR="00462F57" w:rsidRPr="00A232BD">
        <w:rPr>
          <w:rFonts w:ascii="Arial" w:hAnsi="Arial" w:cs="Arial"/>
          <w:sz w:val="24"/>
          <w:szCs w:val="24"/>
        </w:rPr>
        <w:t xml:space="preserve">       </w:t>
      </w:r>
      <w:r w:rsidRPr="00A232BD">
        <w:rPr>
          <w:rFonts w:ascii="Arial" w:hAnsi="Arial" w:cs="Arial"/>
          <w:sz w:val="24"/>
          <w:szCs w:val="24"/>
        </w:rPr>
        <w:t xml:space="preserve">    И.Ю.  Галин </w:t>
      </w:r>
    </w:p>
    <w:p w14:paraId="69EE2E0E" w14:textId="4BF41980" w:rsidR="00CB0B45" w:rsidRPr="00A232BD" w:rsidRDefault="00CB0B45" w:rsidP="00CB0B45">
      <w:pPr>
        <w:rPr>
          <w:rFonts w:ascii="Arial" w:hAnsi="Arial" w:cs="Arial"/>
          <w:sz w:val="24"/>
          <w:szCs w:val="24"/>
        </w:rPr>
      </w:pPr>
    </w:p>
    <w:p w14:paraId="6E832F52" w14:textId="39BB453D" w:rsidR="00462F57" w:rsidRPr="00A232BD" w:rsidRDefault="00462F57" w:rsidP="00CB0B45">
      <w:pPr>
        <w:rPr>
          <w:rFonts w:ascii="Arial" w:hAnsi="Arial" w:cs="Arial"/>
          <w:sz w:val="24"/>
          <w:szCs w:val="24"/>
        </w:rPr>
      </w:pPr>
    </w:p>
    <w:p w14:paraId="605C1717" w14:textId="77777777" w:rsidR="00462F57" w:rsidRPr="00A232BD" w:rsidRDefault="00462F57" w:rsidP="00CB0B45">
      <w:pPr>
        <w:rPr>
          <w:rFonts w:ascii="Arial" w:hAnsi="Arial" w:cs="Arial"/>
          <w:sz w:val="24"/>
          <w:szCs w:val="24"/>
        </w:rPr>
      </w:pPr>
    </w:p>
    <w:p w14:paraId="7169C4B8" w14:textId="595C21BD" w:rsidR="00CB0B45" w:rsidRPr="00A232BD" w:rsidRDefault="00462F57" w:rsidP="00CB0B45">
      <w:pPr>
        <w:rPr>
          <w:rFonts w:ascii="Arial" w:hAnsi="Arial" w:cs="Arial"/>
          <w:sz w:val="24"/>
          <w:szCs w:val="24"/>
        </w:rPr>
      </w:pPr>
      <w:r w:rsidRPr="00A232BD">
        <w:rPr>
          <w:rFonts w:ascii="Arial" w:hAnsi="Arial" w:cs="Arial"/>
          <w:sz w:val="24"/>
          <w:szCs w:val="24"/>
        </w:rPr>
        <w:t>Разработчик</w:t>
      </w:r>
      <w:r w:rsidR="00CB0B45" w:rsidRPr="00A232BD">
        <w:rPr>
          <w:rFonts w:ascii="Arial" w:hAnsi="Arial" w:cs="Arial"/>
          <w:sz w:val="24"/>
          <w:szCs w:val="24"/>
        </w:rPr>
        <w:t xml:space="preserve"> от  </w:t>
      </w:r>
    </w:p>
    <w:p w14:paraId="01ACCDCB" w14:textId="77777777" w:rsidR="00CB0B45" w:rsidRPr="00A232BD" w:rsidRDefault="00CB0B45" w:rsidP="00CB0B45">
      <w:pPr>
        <w:rPr>
          <w:rFonts w:ascii="Arial" w:hAnsi="Arial" w:cs="Arial"/>
          <w:sz w:val="24"/>
          <w:szCs w:val="24"/>
        </w:rPr>
      </w:pPr>
      <w:r w:rsidRPr="00A232BD">
        <w:rPr>
          <w:rFonts w:ascii="Arial" w:hAnsi="Arial" w:cs="Arial"/>
          <w:sz w:val="24"/>
          <w:szCs w:val="24"/>
        </w:rPr>
        <w:t>АО НИЦ «Прикладная логистика»,</w:t>
      </w:r>
    </w:p>
    <w:p w14:paraId="5D5F9D77" w14:textId="4E20BA31" w:rsidR="00CB0B45" w:rsidRPr="00902E7E" w:rsidRDefault="00CB0B45" w:rsidP="00CB0B45">
      <w:pPr>
        <w:rPr>
          <w:rFonts w:ascii="Arial" w:hAnsi="Arial" w:cs="Arial"/>
          <w:sz w:val="24"/>
          <w:szCs w:val="24"/>
        </w:rPr>
      </w:pPr>
      <w:r w:rsidRPr="00A232BD">
        <w:rPr>
          <w:rFonts w:ascii="Arial" w:hAnsi="Arial" w:cs="Arial"/>
          <w:sz w:val="24"/>
          <w:szCs w:val="24"/>
        </w:rPr>
        <w:t xml:space="preserve">руководитель </w:t>
      </w:r>
      <w:proofErr w:type="gramStart"/>
      <w:r w:rsidRPr="00A232BD">
        <w:rPr>
          <w:rFonts w:ascii="Arial" w:hAnsi="Arial" w:cs="Arial"/>
          <w:sz w:val="24"/>
          <w:szCs w:val="24"/>
        </w:rPr>
        <w:t>отдела</w:t>
      </w:r>
      <w:r w:rsidR="001D22DD" w:rsidRPr="00A232BD">
        <w:rPr>
          <w:rFonts w:ascii="Arial" w:hAnsi="Arial" w:cs="Arial"/>
          <w:sz w:val="24"/>
          <w:szCs w:val="24"/>
        </w:rPr>
        <w:t xml:space="preserve">  </w:t>
      </w:r>
      <w:r w:rsidR="001D22DD" w:rsidRPr="00A232BD">
        <w:rPr>
          <w:rFonts w:ascii="Arial" w:hAnsi="Arial" w:cs="Arial"/>
          <w:sz w:val="24"/>
          <w:szCs w:val="24"/>
        </w:rPr>
        <w:tab/>
      </w:r>
      <w:proofErr w:type="gramEnd"/>
      <w:r w:rsidRPr="00A232BD">
        <w:rPr>
          <w:rFonts w:ascii="Arial" w:hAnsi="Arial" w:cs="Arial"/>
          <w:sz w:val="24"/>
          <w:szCs w:val="24"/>
        </w:rPr>
        <w:t xml:space="preserve">         </w:t>
      </w:r>
      <w:r w:rsidRPr="00A232BD">
        <w:rPr>
          <w:rFonts w:ascii="Arial" w:hAnsi="Arial" w:cs="Arial"/>
          <w:sz w:val="24"/>
          <w:szCs w:val="24"/>
        </w:rPr>
        <w:tab/>
      </w:r>
      <w:r w:rsidR="00462F57" w:rsidRPr="00A232BD">
        <w:rPr>
          <w:rFonts w:ascii="Arial" w:hAnsi="Arial" w:cs="Arial"/>
          <w:sz w:val="24"/>
          <w:szCs w:val="24"/>
        </w:rPr>
        <w:t xml:space="preserve">            </w:t>
      </w:r>
      <w:r w:rsidRPr="00A232BD">
        <w:rPr>
          <w:rFonts w:ascii="Arial" w:hAnsi="Arial" w:cs="Arial"/>
          <w:sz w:val="24"/>
          <w:szCs w:val="24"/>
        </w:rPr>
        <w:t xml:space="preserve">         </w:t>
      </w:r>
      <w:r w:rsidR="001D22DD" w:rsidRPr="00A232BD">
        <w:rPr>
          <w:rFonts w:ascii="Arial" w:hAnsi="Arial" w:cs="Arial"/>
          <w:sz w:val="24"/>
          <w:szCs w:val="24"/>
        </w:rPr>
        <w:tab/>
      </w:r>
      <w:r w:rsidR="001D22DD" w:rsidRPr="00A232BD">
        <w:rPr>
          <w:rFonts w:ascii="Arial" w:hAnsi="Arial" w:cs="Arial"/>
          <w:sz w:val="24"/>
          <w:szCs w:val="24"/>
        </w:rPr>
        <w:tab/>
      </w:r>
      <w:r w:rsidR="001D22DD" w:rsidRPr="00A232BD">
        <w:rPr>
          <w:rFonts w:ascii="Arial" w:hAnsi="Arial" w:cs="Arial"/>
          <w:sz w:val="24"/>
          <w:szCs w:val="24"/>
        </w:rPr>
        <w:tab/>
      </w:r>
      <w:r w:rsidR="001D22DD" w:rsidRPr="00A232BD">
        <w:rPr>
          <w:rFonts w:ascii="Arial" w:hAnsi="Arial" w:cs="Arial"/>
          <w:sz w:val="24"/>
          <w:szCs w:val="24"/>
        </w:rPr>
        <w:tab/>
        <w:t xml:space="preserve">          </w:t>
      </w:r>
      <w:r w:rsidRPr="00A232BD">
        <w:rPr>
          <w:rFonts w:ascii="Arial" w:hAnsi="Arial" w:cs="Arial"/>
          <w:sz w:val="24"/>
          <w:szCs w:val="24"/>
        </w:rPr>
        <w:t>Е.В. Селезнёва</w:t>
      </w:r>
      <w:bookmarkEnd w:id="102"/>
    </w:p>
    <w:p w14:paraId="0087E772" w14:textId="77777777" w:rsidR="00CB0B45" w:rsidRDefault="00CB0B45">
      <w:pPr>
        <w:pStyle w:val="1"/>
        <w:numPr>
          <w:ilvl w:val="0"/>
          <w:numId w:val="0"/>
        </w:numPr>
        <w:ind w:left="709"/>
      </w:pPr>
    </w:p>
    <w:sectPr w:rsidR="00CB0B45" w:rsidSect="00D221F9">
      <w:headerReference w:type="first" r:id="rId28"/>
      <w:footerReference w:type="first" r:id="rId29"/>
      <w:footnotePr>
        <w:numRestart w:val="eachPage"/>
      </w:footnotePr>
      <w:pgSz w:w="11906" w:h="16838"/>
      <w:pgMar w:top="1418" w:right="1134" w:bottom="1134" w:left="1134"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6FBE6" w14:textId="77777777" w:rsidR="000E4446" w:rsidRDefault="000E4446">
      <w:r>
        <w:separator/>
      </w:r>
    </w:p>
  </w:endnote>
  <w:endnote w:type="continuationSeparator" w:id="0">
    <w:p w14:paraId="4413E54E" w14:textId="77777777" w:rsidR="000E4446" w:rsidRDefault="000E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858714"/>
      <w:docPartObj>
        <w:docPartGallery w:val="Page Numbers (Bottom of Page)"/>
        <w:docPartUnique/>
      </w:docPartObj>
    </w:sdtPr>
    <w:sdtEndPr/>
    <w:sdtContent>
      <w:p w14:paraId="5C45AEC3" w14:textId="77777777" w:rsidR="00786243" w:rsidRDefault="00786243">
        <w:pPr>
          <w:pStyle w:val="af9"/>
          <w:rPr>
            <w:rFonts w:ascii="Arial" w:hAnsi="Arial" w:cs="Arial"/>
            <w:szCs w:val="22"/>
          </w:rPr>
        </w:pPr>
        <w:r>
          <w:rPr>
            <w:rFonts w:ascii="Arial" w:hAnsi="Arial" w:cs="Arial"/>
            <w:szCs w:val="22"/>
          </w:rPr>
          <w:fldChar w:fldCharType="begin"/>
        </w:r>
        <w:r>
          <w:rPr>
            <w:rFonts w:ascii="Arial" w:hAnsi="Arial" w:cs="Arial"/>
            <w:szCs w:val="22"/>
          </w:rPr>
          <w:instrText>PAGE   \* MERGEFORMAT</w:instrText>
        </w:r>
        <w:r>
          <w:rPr>
            <w:rFonts w:ascii="Arial" w:hAnsi="Arial" w:cs="Arial"/>
            <w:szCs w:val="22"/>
          </w:rPr>
          <w:fldChar w:fldCharType="separate"/>
        </w:r>
        <w:r>
          <w:rPr>
            <w:rFonts w:ascii="Arial" w:hAnsi="Arial" w:cs="Arial"/>
            <w:szCs w:val="22"/>
          </w:rPr>
          <w:t>12</w:t>
        </w:r>
        <w:r>
          <w:rPr>
            <w:rFonts w:ascii="Arial" w:hAnsi="Arial"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E861" w14:textId="77777777" w:rsidR="00786243" w:rsidRDefault="00786243">
    <w:pPr>
      <w:pStyle w:val="af9"/>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Pr>
        <w:rStyle w:val="af5"/>
      </w:rPr>
      <w:t>II</w:t>
    </w:r>
    <w:r>
      <w:rPr>
        <w:rStyle w:val="af5"/>
      </w:rPr>
      <w:fldChar w:fldCharType="end"/>
    </w:r>
  </w:p>
  <w:p w14:paraId="4DDEBD82" w14:textId="77777777" w:rsidR="00786243" w:rsidRDefault="00786243">
    <w:pPr>
      <w:pStyle w:val="af9"/>
      <w:ind w:right="360" w:firstLine="360"/>
    </w:pPr>
  </w:p>
  <w:p w14:paraId="75191032" w14:textId="77777777" w:rsidR="00786243" w:rsidRDefault="0078624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509744"/>
      <w:docPartObj>
        <w:docPartGallery w:val="Page Numbers (Bottom of Page)"/>
        <w:docPartUnique/>
      </w:docPartObj>
    </w:sdtPr>
    <w:sdtEndPr/>
    <w:sdtContent>
      <w:p w14:paraId="2214C7CB" w14:textId="77777777" w:rsidR="00786243" w:rsidRDefault="00786243">
        <w:pPr>
          <w:pStyle w:val="af9"/>
          <w:jc w:val="right"/>
          <w:rPr>
            <w:rFonts w:ascii="Arial" w:hAnsi="Arial" w:cs="Arial"/>
            <w:szCs w:val="22"/>
          </w:rPr>
        </w:pPr>
        <w:r>
          <w:rPr>
            <w:rFonts w:ascii="Arial" w:hAnsi="Arial" w:cs="Arial"/>
            <w:szCs w:val="22"/>
          </w:rPr>
          <w:fldChar w:fldCharType="begin"/>
        </w:r>
        <w:r>
          <w:rPr>
            <w:rFonts w:ascii="Arial" w:hAnsi="Arial" w:cs="Arial"/>
            <w:szCs w:val="22"/>
          </w:rPr>
          <w:instrText>PAGE   \* MERGEFORMAT</w:instrText>
        </w:r>
        <w:r>
          <w:rPr>
            <w:rFonts w:ascii="Arial" w:hAnsi="Arial" w:cs="Arial"/>
            <w:szCs w:val="22"/>
          </w:rPr>
          <w:fldChar w:fldCharType="separate"/>
        </w:r>
        <w:r>
          <w:rPr>
            <w:rFonts w:ascii="Arial" w:hAnsi="Arial" w:cs="Arial"/>
            <w:szCs w:val="22"/>
          </w:rPr>
          <w:t>11</w:t>
        </w:r>
        <w:r>
          <w:rPr>
            <w:rFonts w:ascii="Arial" w:hAnsi="Arial" w:cs="Arial"/>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7DEC" w14:textId="77777777" w:rsidR="00786243" w:rsidRDefault="00786243">
    <w:pPr>
      <w:ind w:right="360" w:firstLine="142"/>
      <w:jc w:val="right"/>
      <w:rPr>
        <w:rFonts w:ascii="Arial" w:hAnsi="Arial" w:cs="Arial"/>
        <w:sz w:val="24"/>
        <w:szCs w:val="22"/>
      </w:rPr>
    </w:pPr>
    <w:r>
      <w:rPr>
        <w:rStyle w:val="af5"/>
        <w:sz w:val="24"/>
        <w:szCs w:val="22"/>
      </w:rPr>
      <w:fldChar w:fldCharType="begin"/>
    </w:r>
    <w:r>
      <w:rPr>
        <w:rStyle w:val="af5"/>
        <w:sz w:val="24"/>
        <w:szCs w:val="22"/>
      </w:rPr>
      <w:instrText xml:space="preserve"> PAGE </w:instrText>
    </w:r>
    <w:r>
      <w:rPr>
        <w:rStyle w:val="af5"/>
        <w:sz w:val="24"/>
        <w:szCs w:val="22"/>
      </w:rPr>
      <w:fldChar w:fldCharType="separate"/>
    </w:r>
    <w:r>
      <w:rPr>
        <w:rStyle w:val="af5"/>
        <w:sz w:val="24"/>
        <w:szCs w:val="22"/>
      </w:rPr>
      <w:t>1</w:t>
    </w:r>
    <w:r>
      <w:rPr>
        <w:rStyle w:val="af5"/>
        <w:sz w:val="24"/>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A352" w14:textId="77777777" w:rsidR="000E4446" w:rsidRDefault="000E4446">
      <w:r>
        <w:separator/>
      </w:r>
    </w:p>
  </w:footnote>
  <w:footnote w:type="continuationSeparator" w:id="0">
    <w:p w14:paraId="619144EB" w14:textId="77777777" w:rsidR="000E4446" w:rsidRDefault="000E4446">
      <w:r>
        <w:continuationSeparator/>
      </w:r>
    </w:p>
  </w:footnote>
  <w:footnote w:id="1">
    <w:p w14:paraId="1AD9FA3E" w14:textId="77777777" w:rsidR="00786243" w:rsidRDefault="00786243" w:rsidP="008E7340">
      <w:pPr>
        <w:pStyle w:val="af3"/>
      </w:pPr>
      <w:r>
        <w:rPr>
          <w:rStyle w:val="af2"/>
        </w:rPr>
        <w:footnoteRef/>
      </w:r>
      <w:r w:rsidRPr="00BE522C">
        <w:rPr>
          <w:vertAlign w:val="superscript"/>
        </w:rPr>
        <w:t>)</w:t>
      </w:r>
      <w:r>
        <w:t xml:space="preserve"> Здесь и далее знаком «*» отмечены пункты, к которым даны комментарии в приложении 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F123" w14:textId="77777777" w:rsidR="00786243" w:rsidRDefault="00786243">
    <w:pPr>
      <w:pStyle w:val="afb"/>
      <w:spacing w:after="480"/>
      <w:jc w:val="right"/>
      <w:rPr>
        <w:rFonts w:ascii="Arial" w:hAnsi="Arial" w:cs="Arial"/>
        <w:b/>
      </w:rPr>
    </w:pPr>
    <w:r>
      <w:rPr>
        <w:rFonts w:ascii="Arial" w:hAnsi="Arial" w:cs="Arial"/>
        <w:b/>
      </w:rPr>
      <w:t xml:space="preserve">ГОСТ Р – 2013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72D" w14:textId="77777777" w:rsidR="00786243" w:rsidRDefault="00786243">
    <w:pPr>
      <w:pStyle w:val="afb"/>
    </w:pPr>
  </w:p>
  <w:p w14:paraId="248FC22E" w14:textId="77777777" w:rsidR="00786243" w:rsidRDefault="007862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789E" w14:textId="77777777" w:rsidR="00786243" w:rsidRDefault="00786243">
    <w:pPr>
      <w:rPr>
        <w:rFonts w:ascii="Arial" w:hAnsi="Arial" w:cs="Arial"/>
        <w:b/>
        <w:bCs/>
        <w:sz w:val="22"/>
        <w:szCs w:val="24"/>
      </w:rPr>
    </w:pPr>
    <w:r>
      <w:rPr>
        <w:rFonts w:ascii="Arial" w:hAnsi="Arial" w:cs="Arial"/>
        <w:b/>
        <w:bCs/>
        <w:sz w:val="22"/>
        <w:szCs w:val="24"/>
      </w:rPr>
      <w:t>ГОСТ Р 2.501―202Х</w:t>
    </w:r>
  </w:p>
  <w:p w14:paraId="1DB62981" w14:textId="100BD941" w:rsidR="00786243" w:rsidRDefault="00786243">
    <w:pPr>
      <w:spacing w:after="120"/>
      <w:rPr>
        <w:rFonts w:ascii="Arial" w:hAnsi="Arial" w:cs="Arial"/>
        <w:bCs/>
        <w:i/>
      </w:rPr>
    </w:pPr>
    <w:r>
      <w:rPr>
        <w:rFonts w:ascii="Arial" w:hAnsi="Arial" w:cs="Arial"/>
        <w:bCs/>
        <w:i/>
      </w:rPr>
      <w:t>(Проект, окончательная 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ABA1" w14:textId="77777777" w:rsidR="00786243" w:rsidRDefault="00786243" w:rsidP="00462F57">
    <w:pPr>
      <w:jc w:val="right"/>
      <w:rPr>
        <w:rFonts w:ascii="Arial" w:hAnsi="Arial" w:cs="Arial"/>
        <w:b/>
        <w:bCs/>
        <w:sz w:val="22"/>
        <w:szCs w:val="24"/>
      </w:rPr>
    </w:pPr>
    <w:r>
      <w:rPr>
        <w:rFonts w:ascii="Arial" w:hAnsi="Arial" w:cs="Arial"/>
        <w:b/>
        <w:bCs/>
        <w:sz w:val="22"/>
        <w:szCs w:val="24"/>
      </w:rPr>
      <w:t>ГОСТ Р 2.501―202Х</w:t>
    </w:r>
  </w:p>
  <w:p w14:paraId="610CEFAA" w14:textId="538DD256" w:rsidR="00786243" w:rsidRDefault="00786243" w:rsidP="00462F57">
    <w:pPr>
      <w:spacing w:after="120"/>
      <w:jc w:val="right"/>
    </w:pPr>
    <w:r>
      <w:rPr>
        <w:rFonts w:ascii="Arial" w:hAnsi="Arial" w:cs="Arial"/>
        <w:bCs/>
        <w:i/>
      </w:rPr>
      <w:t>(Проект, первая 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A943" w14:textId="77777777" w:rsidR="00786243" w:rsidRDefault="00786243" w:rsidP="003B0029">
    <w:pPr>
      <w:jc w:val="right"/>
      <w:rPr>
        <w:rFonts w:ascii="Arial" w:hAnsi="Arial" w:cs="Arial"/>
        <w:b/>
        <w:bCs/>
        <w:sz w:val="22"/>
        <w:szCs w:val="24"/>
      </w:rPr>
    </w:pPr>
    <w:r>
      <w:rPr>
        <w:rFonts w:ascii="Arial" w:hAnsi="Arial" w:cs="Arial"/>
        <w:b/>
        <w:bCs/>
        <w:sz w:val="22"/>
        <w:szCs w:val="24"/>
      </w:rPr>
      <w:t>ГОСТ Р 2.501―202Х</w:t>
    </w:r>
  </w:p>
  <w:p w14:paraId="4D872596" w14:textId="1C1B8CFF" w:rsidR="00786243" w:rsidRDefault="00786243" w:rsidP="003B0029">
    <w:pPr>
      <w:spacing w:after="120"/>
      <w:jc w:val="right"/>
      <w:rPr>
        <w:rFonts w:ascii="Arial" w:hAnsi="Arial" w:cs="Arial"/>
        <w:b/>
        <w:bCs/>
        <w:color w:val="BFBFBF"/>
        <w:sz w:val="24"/>
        <w:szCs w:val="24"/>
      </w:rPr>
    </w:pPr>
    <w:r>
      <w:rPr>
        <w:rFonts w:ascii="Arial" w:eastAsia="Arial" w:hAnsi="Arial" w:cs="Arial"/>
        <w:i/>
      </w:rPr>
      <w:t>(</w:t>
    </w:r>
    <w:r>
      <w:rPr>
        <w:rFonts w:ascii="Arial" w:eastAsia="Arial" w:hAnsi="Arial" w:cs="Arial"/>
        <w:i/>
        <w:spacing w:val="-1"/>
      </w:rPr>
      <w:t>Проек</w:t>
    </w:r>
    <w:r>
      <w:rPr>
        <w:rFonts w:ascii="Arial" w:eastAsia="Arial" w:hAnsi="Arial" w:cs="Arial"/>
        <w:i/>
      </w:rPr>
      <w:t>т, окончательная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45A3"/>
    <w:multiLevelType w:val="hybridMultilevel"/>
    <w:tmpl w:val="922AC9B6"/>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1" w15:restartNumberingAfterBreak="0">
    <w:nsid w:val="1BC04CF9"/>
    <w:multiLevelType w:val="multilevel"/>
    <w:tmpl w:val="7458AE88"/>
    <w:lvl w:ilvl="0">
      <w:start w:val="1"/>
      <w:numFmt w:val="decimal"/>
      <w:lvlText w:val="%1"/>
      <w:lvlJc w:val="left"/>
      <w:pPr>
        <w:tabs>
          <w:tab w:val="num" w:pos="1134"/>
        </w:tabs>
        <w:ind w:left="-1" w:firstLine="710"/>
      </w:pPr>
      <w:rPr>
        <w:rFonts w:hint="default"/>
        <w:b/>
        <w:i w:val="0"/>
        <w:iCs w:val="0"/>
        <w:caps w:val="0"/>
        <w:vanish w:val="0"/>
        <w:color w:val="000000"/>
        <w:spacing w:val="0"/>
        <w:position w:val="0"/>
        <w:u w:val="none"/>
        <w:vertAlign w:val="baseline"/>
      </w:rPr>
    </w:lvl>
    <w:lvl w:ilvl="1">
      <w:start w:val="1"/>
      <w:numFmt w:val="decimal"/>
      <w:lvlText w:val="%1.%2"/>
      <w:lvlJc w:val="left"/>
      <w:pPr>
        <w:tabs>
          <w:tab w:val="num" w:pos="993"/>
        </w:tabs>
        <w:ind w:left="-141" w:firstLine="709"/>
      </w:pPr>
      <w:rPr>
        <w:rFonts w:hint="default"/>
        <w:b w:val="0"/>
        <w:i w:val="0"/>
        <w:iCs w:val="0"/>
        <w:caps w:val="0"/>
        <w:vanish w:val="0"/>
        <w:color w:val="000000"/>
        <w:spacing w:val="0"/>
        <w:position w:val="0"/>
        <w:u w:val="none"/>
        <w:vertAlign w:val="baseline"/>
      </w:rPr>
    </w:lvl>
    <w:lvl w:ilvl="2">
      <w:start w:val="1"/>
      <w:numFmt w:val="decimal"/>
      <w:lvlText w:val="%1.%2.%3"/>
      <w:lvlJc w:val="left"/>
      <w:pPr>
        <w:tabs>
          <w:tab w:val="num" w:pos="1417"/>
        </w:tabs>
        <w:ind w:left="-709" w:firstLine="709"/>
      </w:pPr>
      <w:rPr>
        <w:rFonts w:hint="default"/>
        <w:b w:val="0"/>
        <w:i w:val="0"/>
        <w:iCs w:val="0"/>
        <w:caps w:val="0"/>
        <w:smallCaps w:val="0"/>
        <w:vanish w:val="0"/>
        <w:color w:val="000000"/>
        <w:spacing w:val="0"/>
        <w:position w:val="0"/>
        <w:u w:val="none"/>
        <w:vertAlign w:val="baseline"/>
      </w:rPr>
    </w:lvl>
    <w:lvl w:ilvl="3">
      <w:start w:val="1"/>
      <w:numFmt w:val="decimal"/>
      <w:lvlText w:val="%1.%2.%3.%4"/>
      <w:lvlJc w:val="left"/>
      <w:pPr>
        <w:tabs>
          <w:tab w:val="num" w:pos="1701"/>
        </w:tabs>
        <w:ind w:left="0" w:firstLine="709"/>
      </w:pPr>
      <w:rPr>
        <w:rFonts w:hint="default"/>
        <w:sz w:val="24"/>
        <w:szCs w:val="24"/>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2" w15:restartNumberingAfterBreak="0">
    <w:nsid w:val="1CA17818"/>
    <w:multiLevelType w:val="hybridMultilevel"/>
    <w:tmpl w:val="072EB5CA"/>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3" w15:restartNumberingAfterBreak="0">
    <w:nsid w:val="1F2A5418"/>
    <w:multiLevelType w:val="hybridMultilevel"/>
    <w:tmpl w:val="BB80CC9A"/>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4" w15:restartNumberingAfterBreak="0">
    <w:nsid w:val="1FF94F57"/>
    <w:multiLevelType w:val="hybridMultilevel"/>
    <w:tmpl w:val="0C686D28"/>
    <w:lvl w:ilvl="0" w:tplc="FB382E16">
      <w:start w:val="1"/>
      <w:numFmt w:val="bullet"/>
      <w:pStyle w:val="1-"/>
      <w:lvlText w:val=""/>
      <w:lvlJc w:val="left"/>
      <w:pPr>
        <w:tabs>
          <w:tab w:val="num" w:pos="1276"/>
        </w:tabs>
        <w:ind w:left="284" w:firstLine="709"/>
      </w:pPr>
      <w:rPr>
        <w:rFonts w:ascii="Symbol" w:hAnsi="Symbol" w:hint="default"/>
      </w:rPr>
    </w:lvl>
    <w:lvl w:ilvl="1" w:tplc="58063A7A">
      <w:start w:val="1"/>
      <w:numFmt w:val="bullet"/>
      <w:lvlText w:val="o"/>
      <w:lvlJc w:val="left"/>
      <w:pPr>
        <w:ind w:left="2007" w:hanging="360"/>
      </w:pPr>
      <w:rPr>
        <w:rFonts w:ascii="Courier New" w:hAnsi="Courier New" w:cs="Courier New" w:hint="default"/>
      </w:rPr>
    </w:lvl>
    <w:lvl w:ilvl="2" w:tplc="BF465358">
      <w:start w:val="1"/>
      <w:numFmt w:val="bullet"/>
      <w:lvlText w:val=""/>
      <w:lvlJc w:val="left"/>
      <w:pPr>
        <w:ind w:left="2727" w:hanging="360"/>
      </w:pPr>
      <w:rPr>
        <w:rFonts w:ascii="Wingdings" w:hAnsi="Wingdings" w:hint="default"/>
      </w:rPr>
    </w:lvl>
    <w:lvl w:ilvl="3" w:tplc="E930942C">
      <w:start w:val="1"/>
      <w:numFmt w:val="bullet"/>
      <w:lvlText w:val=""/>
      <w:lvlJc w:val="left"/>
      <w:pPr>
        <w:ind w:left="3447" w:hanging="360"/>
      </w:pPr>
      <w:rPr>
        <w:rFonts w:ascii="Symbol" w:hAnsi="Symbol" w:hint="default"/>
      </w:rPr>
    </w:lvl>
    <w:lvl w:ilvl="4" w:tplc="D35C0798">
      <w:start w:val="1"/>
      <w:numFmt w:val="bullet"/>
      <w:lvlText w:val="o"/>
      <w:lvlJc w:val="left"/>
      <w:pPr>
        <w:ind w:left="4167" w:hanging="360"/>
      </w:pPr>
      <w:rPr>
        <w:rFonts w:ascii="Courier New" w:hAnsi="Courier New" w:cs="Courier New" w:hint="default"/>
      </w:rPr>
    </w:lvl>
    <w:lvl w:ilvl="5" w:tplc="C0F4F7AA">
      <w:start w:val="1"/>
      <w:numFmt w:val="bullet"/>
      <w:lvlText w:val=""/>
      <w:lvlJc w:val="left"/>
      <w:pPr>
        <w:ind w:left="4887" w:hanging="360"/>
      </w:pPr>
      <w:rPr>
        <w:rFonts w:ascii="Wingdings" w:hAnsi="Wingdings" w:hint="default"/>
      </w:rPr>
    </w:lvl>
    <w:lvl w:ilvl="6" w:tplc="BDE6D020">
      <w:start w:val="1"/>
      <w:numFmt w:val="bullet"/>
      <w:lvlText w:val=""/>
      <w:lvlJc w:val="left"/>
      <w:pPr>
        <w:ind w:left="5607" w:hanging="360"/>
      </w:pPr>
      <w:rPr>
        <w:rFonts w:ascii="Symbol" w:hAnsi="Symbol" w:hint="default"/>
      </w:rPr>
    </w:lvl>
    <w:lvl w:ilvl="7" w:tplc="1A00E354">
      <w:start w:val="1"/>
      <w:numFmt w:val="bullet"/>
      <w:lvlText w:val="o"/>
      <w:lvlJc w:val="left"/>
      <w:pPr>
        <w:ind w:left="6327" w:hanging="360"/>
      </w:pPr>
      <w:rPr>
        <w:rFonts w:ascii="Courier New" w:hAnsi="Courier New" w:cs="Courier New" w:hint="default"/>
      </w:rPr>
    </w:lvl>
    <w:lvl w:ilvl="8" w:tplc="ACA6F0BA">
      <w:start w:val="1"/>
      <w:numFmt w:val="bullet"/>
      <w:lvlText w:val=""/>
      <w:lvlJc w:val="left"/>
      <w:pPr>
        <w:ind w:left="7047" w:hanging="360"/>
      </w:pPr>
      <w:rPr>
        <w:rFonts w:ascii="Wingdings" w:hAnsi="Wingdings" w:hint="default"/>
      </w:rPr>
    </w:lvl>
  </w:abstractNum>
  <w:abstractNum w:abstractNumId="5" w15:restartNumberingAfterBreak="0">
    <w:nsid w:val="22490977"/>
    <w:multiLevelType w:val="multilevel"/>
    <w:tmpl w:val="9714472E"/>
    <w:lvl w:ilvl="0">
      <w:start w:val="1"/>
      <w:numFmt w:val="decimal"/>
      <w:pStyle w:val="1"/>
      <w:lvlText w:val="%1"/>
      <w:lvlJc w:val="left"/>
      <w:pPr>
        <w:tabs>
          <w:tab w:val="num" w:pos="1134"/>
        </w:tabs>
        <w:ind w:left="-1" w:firstLine="710"/>
      </w:pPr>
      <w:rPr>
        <w:rFonts w:hint="default"/>
        <w:b/>
        <w:i w:val="0"/>
        <w:iCs w:val="0"/>
        <w:caps w:val="0"/>
        <w:strike w:val="0"/>
        <w:vanish w:val="0"/>
        <w:color w:val="000000"/>
        <w:spacing w:val="0"/>
        <w:position w:val="0"/>
        <w:u w:val="none"/>
        <w:vertAlign w:val="baseline"/>
        <w14:textOutline w14:w="0" w14:cap="rnd" w14:cmpd="sng" w14:algn="ctr">
          <w14:noFill/>
          <w14:prstDash w14:val="solid"/>
          <w14:bevel/>
        </w14:textOutline>
        <w14:ligatures w14:val="none"/>
      </w:rPr>
    </w:lvl>
    <w:lvl w:ilvl="1">
      <w:start w:val="1"/>
      <w:numFmt w:val="decimal"/>
      <w:pStyle w:val="2"/>
      <w:lvlText w:val="%1.%2"/>
      <w:lvlJc w:val="left"/>
      <w:pPr>
        <w:tabs>
          <w:tab w:val="num" w:pos="7797"/>
        </w:tabs>
        <w:ind w:left="6663" w:firstLine="709"/>
      </w:pPr>
      <w:rPr>
        <w:rFonts w:hint="default"/>
        <w:b w:val="0"/>
        <w:i w:val="0"/>
        <w:iCs w:val="0"/>
        <w:caps w:val="0"/>
        <w:strike w:val="0"/>
        <w:vanish w:val="0"/>
        <w:color w:val="000000"/>
        <w:spacing w:val="0"/>
        <w:position w:val="0"/>
        <w:u w:val="none"/>
        <w:vertAlign w:val="baseline"/>
        <w14:textOutline w14:w="0" w14:cap="rnd" w14:cmpd="sng" w14:algn="ctr">
          <w14:noFill/>
          <w14:prstDash w14:val="solid"/>
          <w14:bevel/>
        </w14:textOutline>
        <w14:ligatures w14:val="none"/>
      </w:rPr>
    </w:lvl>
    <w:lvl w:ilvl="2">
      <w:start w:val="1"/>
      <w:numFmt w:val="decimal"/>
      <w:pStyle w:val="3"/>
      <w:lvlText w:val="%1.%2.%3"/>
      <w:lvlJc w:val="left"/>
      <w:pPr>
        <w:tabs>
          <w:tab w:val="num" w:pos="1417"/>
        </w:tabs>
        <w:ind w:left="-709" w:firstLine="709"/>
      </w:pPr>
      <w:rPr>
        <w:rFonts w:hint="default"/>
        <w:b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start w:val="1"/>
      <w:numFmt w:val="decimal"/>
      <w:lvlText w:val="%1.%2.%3.%4"/>
      <w:lvlJc w:val="left"/>
      <w:pPr>
        <w:tabs>
          <w:tab w:val="num" w:pos="1701"/>
        </w:tabs>
        <w:ind w:left="0" w:firstLine="709"/>
      </w:pPr>
      <w:rPr>
        <w:rFonts w:hint="default"/>
        <w:sz w:val="24"/>
        <w:szCs w:val="24"/>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6" w15:restartNumberingAfterBreak="0">
    <w:nsid w:val="22C21FA6"/>
    <w:multiLevelType w:val="hybridMultilevel"/>
    <w:tmpl w:val="9DE2713E"/>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7" w15:restartNumberingAfterBreak="0">
    <w:nsid w:val="22DF7644"/>
    <w:multiLevelType w:val="hybridMultilevel"/>
    <w:tmpl w:val="A670B1A8"/>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8" w15:restartNumberingAfterBreak="0">
    <w:nsid w:val="2BB57B14"/>
    <w:multiLevelType w:val="hybridMultilevel"/>
    <w:tmpl w:val="03845212"/>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9" w15:restartNumberingAfterBreak="0">
    <w:nsid w:val="2C8A638C"/>
    <w:multiLevelType w:val="hybridMultilevel"/>
    <w:tmpl w:val="5E66FE06"/>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10" w15:restartNumberingAfterBreak="0">
    <w:nsid w:val="3ABF5FD3"/>
    <w:multiLevelType w:val="hybridMultilevel"/>
    <w:tmpl w:val="DA8CD142"/>
    <w:lvl w:ilvl="0" w:tplc="39EA1D9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1" w15:restartNumberingAfterBreak="0">
    <w:nsid w:val="49CA126E"/>
    <w:multiLevelType w:val="multilevel"/>
    <w:tmpl w:val="2FDC771C"/>
    <w:lvl w:ilvl="0">
      <w:start w:val="1"/>
      <w:numFmt w:val="decimal"/>
      <w:lvlText w:val="%1"/>
      <w:lvlJc w:val="left"/>
      <w:pPr>
        <w:tabs>
          <w:tab w:val="num" w:pos="1134"/>
        </w:tabs>
        <w:ind w:left="-1" w:firstLine="710"/>
      </w:pPr>
      <w:rPr>
        <w:rFonts w:hint="default"/>
        <w:b/>
        <w:i w:val="0"/>
        <w:iCs w:val="0"/>
        <w:caps w:val="0"/>
        <w:strike w:val="0"/>
        <w:vanish w:val="0"/>
        <w:color w:val="000000"/>
        <w:spacing w:val="0"/>
        <w:position w:val="0"/>
        <w:u w:val="none"/>
        <w:vertAlign w:val="baseline"/>
        <w14:textOutline w14:w="0" w14:cap="rnd" w14:cmpd="sng" w14:algn="ctr">
          <w14:noFill/>
          <w14:prstDash w14:val="solid"/>
          <w14:bevel/>
        </w14:textOutline>
        <w14:ligatures w14:val="none"/>
      </w:rPr>
    </w:lvl>
    <w:lvl w:ilvl="1">
      <w:start w:val="1"/>
      <w:numFmt w:val="decimal"/>
      <w:lvlText w:val="%2)"/>
      <w:lvlJc w:val="left"/>
      <w:pPr>
        <w:tabs>
          <w:tab w:val="num" w:pos="993"/>
        </w:tabs>
        <w:ind w:left="-141" w:firstLine="709"/>
      </w:pPr>
      <w:rPr>
        <w:rFonts w:hint="default"/>
        <w:b w:val="0"/>
        <w:i w:val="0"/>
        <w:iCs w:val="0"/>
        <w:caps w:val="0"/>
        <w:strike w:val="0"/>
        <w:vanish w:val="0"/>
        <w:color w:val="000000"/>
        <w:spacing w:val="0"/>
        <w:position w:val="0"/>
        <w:u w:val="none"/>
        <w:vertAlign w:val="baseline"/>
        <w14:textOutline w14:w="0" w14:cap="rnd" w14:cmpd="sng" w14:algn="ctr">
          <w14:noFill/>
          <w14:prstDash w14:val="solid"/>
          <w14:bevel/>
        </w14:textOutline>
        <w14:ligatures w14:val="none"/>
      </w:rPr>
    </w:lvl>
    <w:lvl w:ilvl="2">
      <w:start w:val="1"/>
      <w:numFmt w:val="decimal"/>
      <w:lvlText w:val="%1.%2.%3"/>
      <w:lvlJc w:val="left"/>
      <w:pPr>
        <w:tabs>
          <w:tab w:val="num" w:pos="1417"/>
        </w:tabs>
        <w:ind w:left="-709" w:firstLine="709"/>
      </w:pPr>
      <w:rPr>
        <w:rFonts w:hint="default"/>
        <w:b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start w:val="1"/>
      <w:numFmt w:val="decimal"/>
      <w:lvlText w:val="%1.%2.%3.%4"/>
      <w:lvlJc w:val="left"/>
      <w:pPr>
        <w:tabs>
          <w:tab w:val="num" w:pos="1701"/>
        </w:tabs>
        <w:ind w:left="0" w:firstLine="709"/>
      </w:pPr>
      <w:rPr>
        <w:rFonts w:hint="default"/>
        <w:sz w:val="24"/>
        <w:szCs w:val="24"/>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2" w15:restartNumberingAfterBreak="0">
    <w:nsid w:val="4ADC0DC8"/>
    <w:multiLevelType w:val="hybridMultilevel"/>
    <w:tmpl w:val="BC0EE12C"/>
    <w:lvl w:ilvl="0" w:tplc="D5E6622E">
      <w:start w:val="1"/>
      <w:numFmt w:val="decimal"/>
      <w:lvlText w:val="%1)"/>
      <w:lvlJc w:val="left"/>
      <w:pPr>
        <w:ind w:left="819"/>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1" w:tplc="1C9C08C2">
      <w:start w:val="1"/>
      <w:numFmt w:val="lowerLetter"/>
      <w:lvlText w:val="%2"/>
      <w:lvlJc w:val="left"/>
      <w:pPr>
        <w:ind w:left="161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2" w:tplc="410CF7C6">
      <w:start w:val="1"/>
      <w:numFmt w:val="lowerRoman"/>
      <w:lvlText w:val="%3"/>
      <w:lvlJc w:val="left"/>
      <w:pPr>
        <w:ind w:left="233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3" w:tplc="21984F10">
      <w:start w:val="1"/>
      <w:numFmt w:val="decimal"/>
      <w:lvlText w:val="%4"/>
      <w:lvlJc w:val="left"/>
      <w:pPr>
        <w:ind w:left="305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4" w:tplc="B03454F4">
      <w:start w:val="1"/>
      <w:numFmt w:val="lowerLetter"/>
      <w:lvlText w:val="%5"/>
      <w:lvlJc w:val="left"/>
      <w:pPr>
        <w:ind w:left="377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5" w:tplc="9146CD2A">
      <w:start w:val="1"/>
      <w:numFmt w:val="lowerRoman"/>
      <w:lvlText w:val="%6"/>
      <w:lvlJc w:val="left"/>
      <w:pPr>
        <w:ind w:left="449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6" w:tplc="47B6A00A">
      <w:start w:val="1"/>
      <w:numFmt w:val="decimal"/>
      <w:lvlText w:val="%7"/>
      <w:lvlJc w:val="left"/>
      <w:pPr>
        <w:ind w:left="521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7" w:tplc="41EAFE12">
      <w:start w:val="1"/>
      <w:numFmt w:val="lowerLetter"/>
      <w:lvlText w:val="%8"/>
      <w:lvlJc w:val="left"/>
      <w:pPr>
        <w:ind w:left="593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lvl w:ilvl="8" w:tplc="B8784586">
      <w:start w:val="1"/>
      <w:numFmt w:val="lowerRoman"/>
      <w:lvlText w:val="%9"/>
      <w:lvlJc w:val="left"/>
      <w:pPr>
        <w:ind w:left="6650"/>
      </w:pPr>
      <w:rPr>
        <w:rFonts w:ascii="Times New Roman" w:eastAsia="Times New Roman" w:hAnsi="Times New Roman" w:cs="Times New Roman"/>
        <w:b w:val="0"/>
        <w:i w:val="0"/>
        <w:color w:val="000000"/>
        <w:sz w:val="24"/>
        <w:szCs w:val="24"/>
        <w:u w:val="none" w:color="000000"/>
        <w:bdr w:val="none" w:sz="4" w:space="0" w:color="auto"/>
        <w:shd w:val="clear" w:color="auto" w:fill="auto"/>
        <w:vertAlign w:val="baseline"/>
      </w:rPr>
    </w:lvl>
  </w:abstractNum>
  <w:abstractNum w:abstractNumId="13" w15:restartNumberingAfterBreak="0">
    <w:nsid w:val="52F42B23"/>
    <w:multiLevelType w:val="hybridMultilevel"/>
    <w:tmpl w:val="42BE0690"/>
    <w:lvl w:ilvl="0" w:tplc="3E94070E">
      <w:start w:val="1"/>
      <w:numFmt w:val="decimal"/>
      <w:pStyle w:val="a"/>
      <w:lvlText w:val="%1)"/>
      <w:lvlJc w:val="left"/>
      <w:pPr>
        <w:ind w:left="1069" w:hanging="360"/>
      </w:pPr>
    </w:lvl>
    <w:lvl w:ilvl="1" w:tplc="0D62B08A">
      <w:start w:val="1"/>
      <w:numFmt w:val="lowerLetter"/>
      <w:lvlText w:val="%2."/>
      <w:lvlJc w:val="left"/>
      <w:pPr>
        <w:ind w:left="3283" w:hanging="360"/>
      </w:pPr>
    </w:lvl>
    <w:lvl w:ilvl="2" w:tplc="220C72B6">
      <w:start w:val="1"/>
      <w:numFmt w:val="lowerRoman"/>
      <w:lvlText w:val="%3."/>
      <w:lvlJc w:val="right"/>
      <w:pPr>
        <w:ind w:left="4003" w:hanging="180"/>
      </w:pPr>
    </w:lvl>
    <w:lvl w:ilvl="3" w:tplc="4232D73C">
      <w:start w:val="1"/>
      <w:numFmt w:val="decimal"/>
      <w:lvlText w:val="%4."/>
      <w:lvlJc w:val="left"/>
      <w:pPr>
        <w:ind w:left="4723" w:hanging="360"/>
      </w:pPr>
    </w:lvl>
    <w:lvl w:ilvl="4" w:tplc="B27E3EC4">
      <w:start w:val="1"/>
      <w:numFmt w:val="lowerLetter"/>
      <w:lvlText w:val="%5."/>
      <w:lvlJc w:val="left"/>
      <w:pPr>
        <w:ind w:left="5443" w:hanging="360"/>
      </w:pPr>
    </w:lvl>
    <w:lvl w:ilvl="5" w:tplc="33800330">
      <w:start w:val="1"/>
      <w:numFmt w:val="lowerRoman"/>
      <w:lvlText w:val="%6."/>
      <w:lvlJc w:val="right"/>
      <w:pPr>
        <w:ind w:left="6163" w:hanging="180"/>
      </w:pPr>
    </w:lvl>
    <w:lvl w:ilvl="6" w:tplc="95880A44">
      <w:start w:val="1"/>
      <w:numFmt w:val="decimal"/>
      <w:lvlText w:val="%7."/>
      <w:lvlJc w:val="left"/>
      <w:pPr>
        <w:ind w:left="6883" w:hanging="360"/>
      </w:pPr>
    </w:lvl>
    <w:lvl w:ilvl="7" w:tplc="32927514">
      <w:start w:val="1"/>
      <w:numFmt w:val="lowerLetter"/>
      <w:lvlText w:val="%8."/>
      <w:lvlJc w:val="left"/>
      <w:pPr>
        <w:ind w:left="7603" w:hanging="360"/>
      </w:pPr>
    </w:lvl>
    <w:lvl w:ilvl="8" w:tplc="181083BA">
      <w:start w:val="1"/>
      <w:numFmt w:val="lowerRoman"/>
      <w:lvlText w:val="%9."/>
      <w:lvlJc w:val="right"/>
      <w:pPr>
        <w:ind w:left="8323" w:hanging="180"/>
      </w:pPr>
    </w:lvl>
  </w:abstractNum>
  <w:abstractNum w:abstractNumId="14" w15:restartNumberingAfterBreak="0">
    <w:nsid w:val="53DE42EB"/>
    <w:multiLevelType w:val="hybridMultilevel"/>
    <w:tmpl w:val="F2123EF2"/>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15" w15:restartNumberingAfterBreak="0">
    <w:nsid w:val="5FA175A0"/>
    <w:multiLevelType w:val="hybridMultilevel"/>
    <w:tmpl w:val="A6B4C094"/>
    <w:lvl w:ilvl="0" w:tplc="6A2E08EE">
      <w:start w:val="1"/>
      <w:numFmt w:val="decimal"/>
      <w:pStyle w:val="a0"/>
      <w:lvlText w:val="Таблица %1"/>
      <w:lvlJc w:val="left"/>
      <w:pPr>
        <w:ind w:left="720" w:hanging="360"/>
      </w:pPr>
      <w:rPr>
        <w:rFonts w:hint="default"/>
      </w:rPr>
    </w:lvl>
    <w:lvl w:ilvl="1" w:tplc="E33E54B6">
      <w:start w:val="1"/>
      <w:numFmt w:val="lowerLetter"/>
      <w:lvlText w:val="%2."/>
      <w:lvlJc w:val="left"/>
      <w:pPr>
        <w:ind w:left="1440" w:hanging="360"/>
      </w:pPr>
    </w:lvl>
    <w:lvl w:ilvl="2" w:tplc="562061F8">
      <w:start w:val="1"/>
      <w:numFmt w:val="lowerRoman"/>
      <w:lvlText w:val="%3."/>
      <w:lvlJc w:val="right"/>
      <w:pPr>
        <w:ind w:left="2160" w:hanging="180"/>
      </w:pPr>
    </w:lvl>
    <w:lvl w:ilvl="3" w:tplc="00C60558">
      <w:start w:val="1"/>
      <w:numFmt w:val="decimal"/>
      <w:lvlText w:val="%4."/>
      <w:lvlJc w:val="left"/>
      <w:pPr>
        <w:ind w:left="2880" w:hanging="360"/>
      </w:pPr>
    </w:lvl>
    <w:lvl w:ilvl="4" w:tplc="5FE43612">
      <w:start w:val="1"/>
      <w:numFmt w:val="lowerLetter"/>
      <w:lvlText w:val="%5."/>
      <w:lvlJc w:val="left"/>
      <w:pPr>
        <w:ind w:left="3600" w:hanging="360"/>
      </w:pPr>
    </w:lvl>
    <w:lvl w:ilvl="5" w:tplc="ACAA6AA6">
      <w:start w:val="1"/>
      <w:numFmt w:val="lowerRoman"/>
      <w:lvlText w:val="%6."/>
      <w:lvlJc w:val="right"/>
      <w:pPr>
        <w:ind w:left="4320" w:hanging="180"/>
      </w:pPr>
    </w:lvl>
    <w:lvl w:ilvl="6" w:tplc="D91E11CA">
      <w:start w:val="1"/>
      <w:numFmt w:val="decimal"/>
      <w:lvlText w:val="%7."/>
      <w:lvlJc w:val="left"/>
      <w:pPr>
        <w:ind w:left="5040" w:hanging="360"/>
      </w:pPr>
    </w:lvl>
    <w:lvl w:ilvl="7" w:tplc="F6442B82">
      <w:start w:val="1"/>
      <w:numFmt w:val="lowerLetter"/>
      <w:lvlText w:val="%8."/>
      <w:lvlJc w:val="left"/>
      <w:pPr>
        <w:ind w:left="5760" w:hanging="360"/>
      </w:pPr>
    </w:lvl>
    <w:lvl w:ilvl="8" w:tplc="8D2A287A">
      <w:start w:val="1"/>
      <w:numFmt w:val="lowerRoman"/>
      <w:lvlText w:val="%9."/>
      <w:lvlJc w:val="right"/>
      <w:pPr>
        <w:ind w:left="6480" w:hanging="180"/>
      </w:pPr>
    </w:lvl>
  </w:abstractNum>
  <w:abstractNum w:abstractNumId="16" w15:restartNumberingAfterBreak="0">
    <w:nsid w:val="641B38F8"/>
    <w:multiLevelType w:val="hybridMultilevel"/>
    <w:tmpl w:val="92C4E606"/>
    <w:lvl w:ilvl="0" w:tplc="39EA1D9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7" w15:restartNumberingAfterBreak="0">
    <w:nsid w:val="646120EE"/>
    <w:multiLevelType w:val="hybridMultilevel"/>
    <w:tmpl w:val="E05CDC60"/>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18" w15:restartNumberingAfterBreak="0">
    <w:nsid w:val="657F0D87"/>
    <w:multiLevelType w:val="multilevel"/>
    <w:tmpl w:val="2FDC771C"/>
    <w:lvl w:ilvl="0">
      <w:start w:val="1"/>
      <w:numFmt w:val="decimal"/>
      <w:lvlText w:val="%1"/>
      <w:lvlJc w:val="left"/>
      <w:pPr>
        <w:tabs>
          <w:tab w:val="num" w:pos="1134"/>
        </w:tabs>
        <w:ind w:left="-1" w:firstLine="710"/>
      </w:pPr>
      <w:rPr>
        <w:rFonts w:hint="default"/>
        <w:b/>
        <w:i w:val="0"/>
        <w:iCs w:val="0"/>
        <w:caps w:val="0"/>
        <w:strike w:val="0"/>
        <w:vanish w:val="0"/>
        <w:color w:val="000000"/>
        <w:spacing w:val="0"/>
        <w:position w:val="0"/>
        <w:u w:val="none"/>
        <w:vertAlign w:val="baseline"/>
        <w14:textOutline w14:w="0" w14:cap="rnd" w14:cmpd="sng" w14:algn="ctr">
          <w14:noFill/>
          <w14:prstDash w14:val="solid"/>
          <w14:bevel/>
        </w14:textOutline>
        <w14:ligatures w14:val="none"/>
      </w:rPr>
    </w:lvl>
    <w:lvl w:ilvl="1">
      <w:start w:val="1"/>
      <w:numFmt w:val="decimal"/>
      <w:lvlText w:val="%2)"/>
      <w:lvlJc w:val="left"/>
      <w:pPr>
        <w:tabs>
          <w:tab w:val="num" w:pos="993"/>
        </w:tabs>
        <w:ind w:left="-141" w:firstLine="709"/>
      </w:pPr>
      <w:rPr>
        <w:rFonts w:hint="default"/>
        <w:b w:val="0"/>
        <w:i w:val="0"/>
        <w:iCs w:val="0"/>
        <w:caps w:val="0"/>
        <w:strike w:val="0"/>
        <w:vanish w:val="0"/>
        <w:color w:val="000000"/>
        <w:spacing w:val="0"/>
        <w:position w:val="0"/>
        <w:u w:val="none"/>
        <w:vertAlign w:val="baseline"/>
        <w14:textOutline w14:w="0" w14:cap="rnd" w14:cmpd="sng" w14:algn="ctr">
          <w14:noFill/>
          <w14:prstDash w14:val="solid"/>
          <w14:bevel/>
        </w14:textOutline>
        <w14:ligatures w14:val="none"/>
      </w:rPr>
    </w:lvl>
    <w:lvl w:ilvl="2">
      <w:start w:val="1"/>
      <w:numFmt w:val="decimal"/>
      <w:lvlText w:val="%1.%2.%3"/>
      <w:lvlJc w:val="left"/>
      <w:pPr>
        <w:tabs>
          <w:tab w:val="num" w:pos="1417"/>
        </w:tabs>
        <w:ind w:left="-709" w:firstLine="709"/>
      </w:pPr>
      <w:rPr>
        <w:rFonts w:hint="default"/>
        <w:b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start w:val="1"/>
      <w:numFmt w:val="decimal"/>
      <w:lvlText w:val="%1.%2.%3.%4"/>
      <w:lvlJc w:val="left"/>
      <w:pPr>
        <w:tabs>
          <w:tab w:val="num" w:pos="1701"/>
        </w:tabs>
        <w:ind w:left="0" w:firstLine="709"/>
      </w:pPr>
      <w:rPr>
        <w:rFonts w:hint="default"/>
        <w:sz w:val="24"/>
        <w:szCs w:val="24"/>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9" w15:restartNumberingAfterBreak="0">
    <w:nsid w:val="658F6AAC"/>
    <w:multiLevelType w:val="multilevel"/>
    <w:tmpl w:val="C3564F6A"/>
    <w:lvl w:ilvl="0">
      <w:start w:val="1"/>
      <w:numFmt w:val="decimal"/>
      <w:pStyle w:val="1101"/>
      <w:lvlText w:val="%1"/>
      <w:lvlJc w:val="left"/>
      <w:pPr>
        <w:tabs>
          <w:tab w:val="num" w:pos="360"/>
        </w:tabs>
        <w:ind w:left="360" w:hanging="360"/>
      </w:pPr>
    </w:lvl>
    <w:lvl w:ilvl="1">
      <w:start w:val="1"/>
      <w:numFmt w:val="decimal"/>
      <w:pStyle w:val="221"/>
      <w:lvlText w:val="%1.%2"/>
      <w:lvlJc w:val="left"/>
      <w:pPr>
        <w:tabs>
          <w:tab w:val="num" w:pos="1080"/>
        </w:tabs>
        <w:ind w:left="1080" w:hanging="360"/>
      </w:pPr>
    </w:lvl>
    <w:lvl w:ilvl="2">
      <w:start w:val="1"/>
      <w:numFmt w:val="decimal"/>
      <w:pStyle w:val="222"/>
      <w:lvlText w:val="%1.%2.%3"/>
      <w:lvlJc w:val="left"/>
      <w:pPr>
        <w:tabs>
          <w:tab w:val="num" w:pos="7950"/>
        </w:tabs>
        <w:ind w:left="7950" w:hanging="720"/>
      </w:pPr>
    </w:lvl>
    <w:lvl w:ilvl="3">
      <w:start w:val="1"/>
      <w:numFmt w:val="decimal"/>
      <w:pStyle w:val="223"/>
      <w:lvlText w:val="%1.%2.%3.%4"/>
      <w:lvlJc w:val="left"/>
      <w:pPr>
        <w:tabs>
          <w:tab w:val="num" w:pos="2640"/>
        </w:tabs>
        <w:ind w:left="264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70937F05"/>
    <w:multiLevelType w:val="hybridMultilevel"/>
    <w:tmpl w:val="783063DA"/>
    <w:lvl w:ilvl="0" w:tplc="11ECEA00">
      <w:start w:val="1"/>
      <w:numFmt w:val="decimal"/>
      <w:lvlText w:val="%1)"/>
      <w:lvlJc w:val="left"/>
      <w:pPr>
        <w:ind w:left="360" w:hanging="360"/>
      </w:pPr>
      <w:rPr>
        <w:rFonts w:hint="default"/>
      </w:rPr>
    </w:lvl>
    <w:lvl w:ilvl="1" w:tplc="A13A9C12">
      <w:start w:val="1"/>
      <w:numFmt w:val="lowerLetter"/>
      <w:lvlText w:val="%2)"/>
      <w:lvlJc w:val="left"/>
      <w:pPr>
        <w:ind w:left="720" w:hanging="360"/>
      </w:pPr>
      <w:rPr>
        <w:rFonts w:hint="default"/>
      </w:rPr>
    </w:lvl>
    <w:lvl w:ilvl="2" w:tplc="CD34E116">
      <w:start w:val="1"/>
      <w:numFmt w:val="russianLower"/>
      <w:pStyle w:val="a1"/>
      <w:lvlText w:val="%3)"/>
      <w:lvlJc w:val="left"/>
      <w:pPr>
        <w:tabs>
          <w:tab w:val="num" w:pos="1134"/>
        </w:tabs>
        <w:ind w:left="0" w:firstLine="709"/>
      </w:pPr>
      <w:rPr>
        <w:rFonts w:hint="default"/>
        <w:b w:val="0"/>
        <w:bCs w:val="0"/>
        <w:i w:val="0"/>
        <w:iCs w:val="0"/>
        <w:caps w:val="0"/>
        <w:smallCaps w:val="0"/>
        <w:strike w:val="0"/>
        <w:vanish w:val="0"/>
        <w:color w:val="000000"/>
        <w:spacing w:val="0"/>
        <w:position w:val="0"/>
        <w:sz w:val="24"/>
        <w:szCs w:val="24"/>
        <w:u w:val="none"/>
        <w:vertAlign w:val="baseline"/>
        <w14:textOutline w14:w="0" w14:cap="rnd" w14:cmpd="sng" w14:algn="ctr">
          <w14:noFill/>
          <w14:prstDash w14:val="solid"/>
          <w14:bevel/>
        </w14:textOutline>
        <w14:ligatures w14:val="none"/>
      </w:rPr>
    </w:lvl>
    <w:lvl w:ilvl="3" w:tplc="9C1C8A1E">
      <w:start w:val="1"/>
      <w:numFmt w:val="decimal"/>
      <w:lvlText w:val="(%4)"/>
      <w:lvlJc w:val="left"/>
      <w:pPr>
        <w:ind w:left="1440" w:hanging="360"/>
      </w:pPr>
      <w:rPr>
        <w:rFonts w:hint="default"/>
      </w:rPr>
    </w:lvl>
    <w:lvl w:ilvl="4" w:tplc="2E32A2E0">
      <w:start w:val="1"/>
      <w:numFmt w:val="lowerLetter"/>
      <w:lvlText w:val="(%5)"/>
      <w:lvlJc w:val="left"/>
      <w:pPr>
        <w:ind w:left="1800" w:hanging="360"/>
      </w:pPr>
      <w:rPr>
        <w:rFonts w:hint="default"/>
      </w:rPr>
    </w:lvl>
    <w:lvl w:ilvl="5" w:tplc="F834A6E4">
      <w:start w:val="1"/>
      <w:numFmt w:val="lowerRoman"/>
      <w:lvlText w:val="(%6)"/>
      <w:lvlJc w:val="left"/>
      <w:pPr>
        <w:ind w:left="2160" w:hanging="360"/>
      </w:pPr>
      <w:rPr>
        <w:rFonts w:hint="default"/>
      </w:rPr>
    </w:lvl>
    <w:lvl w:ilvl="6" w:tplc="23ACC588">
      <w:start w:val="1"/>
      <w:numFmt w:val="decimal"/>
      <w:lvlText w:val="%7."/>
      <w:lvlJc w:val="left"/>
      <w:pPr>
        <w:ind w:left="2520" w:hanging="360"/>
      </w:pPr>
      <w:rPr>
        <w:rFonts w:hint="default"/>
      </w:rPr>
    </w:lvl>
    <w:lvl w:ilvl="7" w:tplc="A7F01298">
      <w:start w:val="1"/>
      <w:numFmt w:val="lowerLetter"/>
      <w:lvlText w:val="%8."/>
      <w:lvlJc w:val="left"/>
      <w:pPr>
        <w:ind w:left="2880" w:hanging="360"/>
      </w:pPr>
      <w:rPr>
        <w:rFonts w:hint="default"/>
      </w:rPr>
    </w:lvl>
    <w:lvl w:ilvl="8" w:tplc="A1862B26">
      <w:start w:val="1"/>
      <w:numFmt w:val="lowerRoman"/>
      <w:lvlText w:val="%9."/>
      <w:lvlJc w:val="left"/>
      <w:pPr>
        <w:ind w:left="3240" w:hanging="360"/>
      </w:pPr>
      <w:rPr>
        <w:rFonts w:hint="default"/>
      </w:rPr>
    </w:lvl>
  </w:abstractNum>
  <w:abstractNum w:abstractNumId="21" w15:restartNumberingAfterBreak="0">
    <w:nsid w:val="71CA2D28"/>
    <w:multiLevelType w:val="hybridMultilevel"/>
    <w:tmpl w:val="2E1A195C"/>
    <w:lvl w:ilvl="0" w:tplc="1C9612DE">
      <w:start w:val="1"/>
      <w:numFmt w:val="decimal"/>
      <w:pStyle w:val="a2"/>
      <w:lvlText w:val="Рисунок %1"/>
      <w:lvlJc w:val="left"/>
      <w:pPr>
        <w:ind w:left="720" w:hanging="360"/>
      </w:pPr>
      <w:rPr>
        <w:rFonts w:hint="default"/>
      </w:rPr>
    </w:lvl>
    <w:lvl w:ilvl="1" w:tplc="4AECBC64">
      <w:start w:val="1"/>
      <w:numFmt w:val="lowerLetter"/>
      <w:lvlText w:val="%2."/>
      <w:lvlJc w:val="left"/>
      <w:pPr>
        <w:ind w:left="1440" w:hanging="360"/>
      </w:pPr>
    </w:lvl>
    <w:lvl w:ilvl="2" w:tplc="FBE898BA">
      <w:start w:val="1"/>
      <w:numFmt w:val="lowerRoman"/>
      <w:lvlText w:val="%3."/>
      <w:lvlJc w:val="right"/>
      <w:pPr>
        <w:ind w:left="2160" w:hanging="180"/>
      </w:pPr>
    </w:lvl>
    <w:lvl w:ilvl="3" w:tplc="A5AEB6CC">
      <w:start w:val="1"/>
      <w:numFmt w:val="decimal"/>
      <w:lvlText w:val="%4."/>
      <w:lvlJc w:val="left"/>
      <w:pPr>
        <w:ind w:left="2880" w:hanging="360"/>
      </w:pPr>
    </w:lvl>
    <w:lvl w:ilvl="4" w:tplc="5762B510">
      <w:start w:val="1"/>
      <w:numFmt w:val="lowerLetter"/>
      <w:lvlText w:val="%5."/>
      <w:lvlJc w:val="left"/>
      <w:pPr>
        <w:ind w:left="3600" w:hanging="360"/>
      </w:pPr>
    </w:lvl>
    <w:lvl w:ilvl="5" w:tplc="C99A95CA">
      <w:start w:val="1"/>
      <w:numFmt w:val="lowerRoman"/>
      <w:lvlText w:val="%6."/>
      <w:lvlJc w:val="right"/>
      <w:pPr>
        <w:ind w:left="4320" w:hanging="180"/>
      </w:pPr>
    </w:lvl>
    <w:lvl w:ilvl="6" w:tplc="0D9C6734">
      <w:start w:val="1"/>
      <w:numFmt w:val="decimal"/>
      <w:lvlText w:val="%7."/>
      <w:lvlJc w:val="left"/>
      <w:pPr>
        <w:ind w:left="5040" w:hanging="360"/>
      </w:pPr>
    </w:lvl>
    <w:lvl w:ilvl="7" w:tplc="B2D66F36">
      <w:start w:val="1"/>
      <w:numFmt w:val="lowerLetter"/>
      <w:lvlText w:val="%8."/>
      <w:lvlJc w:val="left"/>
      <w:pPr>
        <w:ind w:left="5760" w:hanging="360"/>
      </w:pPr>
    </w:lvl>
    <w:lvl w:ilvl="8" w:tplc="C48CCF34">
      <w:start w:val="1"/>
      <w:numFmt w:val="lowerRoman"/>
      <w:lvlText w:val="%9."/>
      <w:lvlJc w:val="right"/>
      <w:pPr>
        <w:ind w:left="6480" w:hanging="180"/>
      </w:pPr>
    </w:lvl>
  </w:abstractNum>
  <w:abstractNum w:abstractNumId="22" w15:restartNumberingAfterBreak="0">
    <w:nsid w:val="79697132"/>
    <w:multiLevelType w:val="hybridMultilevel"/>
    <w:tmpl w:val="C2DC2092"/>
    <w:lvl w:ilvl="0" w:tplc="28743DBA">
      <w:start w:val="1"/>
      <w:numFmt w:val="decimal"/>
      <w:lvlText w:val="%1)"/>
      <w:lvlJc w:val="left"/>
      <w:pPr>
        <w:ind w:left="360" w:hanging="360"/>
      </w:pPr>
      <w:rPr>
        <w:rFonts w:hint="default"/>
      </w:rPr>
    </w:lvl>
    <w:lvl w:ilvl="1" w:tplc="92901CDC">
      <w:start w:val="1"/>
      <w:numFmt w:val="lowerLetter"/>
      <w:lvlText w:val="%2)"/>
      <w:lvlJc w:val="left"/>
      <w:pPr>
        <w:ind w:left="720" w:hanging="360"/>
      </w:pPr>
      <w:rPr>
        <w:rFonts w:hint="default"/>
      </w:rPr>
    </w:lvl>
    <w:lvl w:ilvl="2" w:tplc="BCCC706E">
      <w:start w:val="1"/>
      <w:numFmt w:val="bullet"/>
      <w:lvlText w:val="-"/>
      <w:lvlJc w:val="left"/>
      <w:pPr>
        <w:tabs>
          <w:tab w:val="num" w:pos="1134"/>
        </w:tabs>
        <w:ind w:left="0" w:firstLine="709"/>
      </w:pPr>
      <w:rPr>
        <w:rFonts w:ascii="Arial" w:hAnsi="Arial"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tplc="DAB03ED2">
      <w:start w:val="1"/>
      <w:numFmt w:val="decimal"/>
      <w:lvlText w:val="(%4)"/>
      <w:lvlJc w:val="left"/>
      <w:pPr>
        <w:ind w:left="1440" w:hanging="360"/>
      </w:pPr>
      <w:rPr>
        <w:rFonts w:hint="default"/>
      </w:rPr>
    </w:lvl>
    <w:lvl w:ilvl="4" w:tplc="5CA0ECC4">
      <w:start w:val="1"/>
      <w:numFmt w:val="lowerLetter"/>
      <w:lvlText w:val="(%5)"/>
      <w:lvlJc w:val="left"/>
      <w:pPr>
        <w:ind w:left="1800" w:hanging="360"/>
      </w:pPr>
      <w:rPr>
        <w:rFonts w:hint="default"/>
      </w:rPr>
    </w:lvl>
    <w:lvl w:ilvl="5" w:tplc="BEA2CF1A">
      <w:start w:val="1"/>
      <w:numFmt w:val="lowerRoman"/>
      <w:lvlText w:val="(%6)"/>
      <w:lvlJc w:val="left"/>
      <w:pPr>
        <w:ind w:left="2160" w:hanging="360"/>
      </w:pPr>
      <w:rPr>
        <w:rFonts w:hint="default"/>
      </w:rPr>
    </w:lvl>
    <w:lvl w:ilvl="6" w:tplc="C71C1CB4">
      <w:start w:val="1"/>
      <w:numFmt w:val="decimal"/>
      <w:lvlText w:val="%7."/>
      <w:lvlJc w:val="left"/>
      <w:pPr>
        <w:ind w:left="2520" w:hanging="360"/>
      </w:pPr>
      <w:rPr>
        <w:rFonts w:hint="default"/>
      </w:rPr>
    </w:lvl>
    <w:lvl w:ilvl="7" w:tplc="AC885EEA">
      <w:start w:val="1"/>
      <w:numFmt w:val="lowerLetter"/>
      <w:lvlText w:val="%8."/>
      <w:lvlJc w:val="left"/>
      <w:pPr>
        <w:ind w:left="2880" w:hanging="360"/>
      </w:pPr>
      <w:rPr>
        <w:rFonts w:hint="default"/>
      </w:rPr>
    </w:lvl>
    <w:lvl w:ilvl="8" w:tplc="D03ADCEA">
      <w:start w:val="1"/>
      <w:numFmt w:val="lowerRoman"/>
      <w:lvlText w:val="%9."/>
      <w:lvlJc w:val="left"/>
      <w:pPr>
        <w:ind w:left="3240" w:hanging="360"/>
      </w:pPr>
      <w:rPr>
        <w:rFonts w:hint="default"/>
      </w:rPr>
    </w:lvl>
  </w:abstractNum>
  <w:abstractNum w:abstractNumId="23" w15:restartNumberingAfterBreak="0">
    <w:nsid w:val="7CDF4168"/>
    <w:multiLevelType w:val="multilevel"/>
    <w:tmpl w:val="F7A4D044"/>
    <w:styleLink w:val="20"/>
    <w:lvl w:ilvl="0">
      <w:start w:val="1"/>
      <w:numFmt w:val="decimal"/>
      <w:pStyle w:val="20"/>
      <w:lvlText w:val="%1"/>
      <w:lvlJc w:val="left"/>
      <w:pPr>
        <w:tabs>
          <w:tab w:val="num" w:pos="1134"/>
        </w:tabs>
        <w:ind w:left="-1" w:firstLine="710"/>
      </w:pPr>
      <w:rPr>
        <w:rFonts w:ascii="Times New Roman" w:hAnsi="Times New Roman" w:hint="default"/>
        <w:b/>
        <w:i w:val="0"/>
        <w:iCs w:val="0"/>
        <w:caps w:val="0"/>
        <w:smallCaps w:val="0"/>
        <w:strike w:val="0"/>
        <w:vanish w:val="0"/>
        <w:color w:val="000000"/>
        <w:spacing w:val="0"/>
        <w:position w:val="0"/>
        <w:sz w:val="24"/>
        <w:u w:val="none"/>
        <w:vertAlign w:val="baseline"/>
        <w14:textOutline w14:w="0" w14:cap="rnd" w14:cmpd="sng" w14:algn="ctr">
          <w14:noFill/>
          <w14:prstDash w14:val="solid"/>
          <w14:bevel/>
        </w14:textOutline>
        <w14:ligatures w14:val="none"/>
      </w:rPr>
    </w:lvl>
    <w:lvl w:ilvl="1">
      <w:start w:val="1"/>
      <w:numFmt w:val="decimal"/>
      <w:lvlText w:val="%1.%2"/>
      <w:lvlJc w:val="left"/>
      <w:pPr>
        <w:tabs>
          <w:tab w:val="num" w:pos="1134"/>
        </w:tabs>
        <w:ind w:left="0" w:firstLine="709"/>
      </w:pPr>
      <w:rPr>
        <w:rFonts w:ascii="Arial" w:hAnsi="Arial" w:cs="Times New Roman" w:hint="default"/>
        <w:b/>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2">
      <w:start w:val="1"/>
      <w:numFmt w:val="decimal"/>
      <w:lvlText w:val="%1.%2.%3"/>
      <w:lvlJc w:val="left"/>
      <w:pPr>
        <w:tabs>
          <w:tab w:val="num" w:pos="2126"/>
        </w:tabs>
        <w:ind w:left="0" w:firstLine="709"/>
      </w:pPr>
      <w:rPr>
        <w:rFonts w:hint="default"/>
        <w:b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num w:numId="1">
    <w:abstractNumId w:val="4"/>
  </w:num>
  <w:num w:numId="2">
    <w:abstractNumId w:val="13"/>
  </w:num>
  <w:num w:numId="3">
    <w:abstractNumId w:val="21"/>
  </w:num>
  <w:num w:numId="4">
    <w:abstractNumId w:val="15"/>
  </w:num>
  <w:num w:numId="5">
    <w:abstractNumId w:val="23"/>
  </w:num>
  <w:num w:numId="6">
    <w:abstractNumId w:val="5"/>
  </w:num>
  <w:num w:numId="7">
    <w:abstractNumId w:val="19"/>
  </w:num>
  <w:num w:numId="8">
    <w:abstractNumId w:val="20"/>
  </w:num>
  <w:num w:numId="9">
    <w:abstractNumId w:val="18"/>
  </w:num>
  <w:num w:numId="10">
    <w:abstractNumId w:val="11"/>
  </w:num>
  <w:num w:numId="11">
    <w:abstractNumId w:val="16"/>
  </w:num>
  <w:num w:numId="12">
    <w:abstractNumId w:val="10"/>
  </w:num>
  <w:num w:numId="13">
    <w:abstractNumId w:val="17"/>
  </w:num>
  <w:num w:numId="14">
    <w:abstractNumId w:val="22"/>
  </w:num>
  <w:num w:numId="15">
    <w:abstractNumId w:val="14"/>
  </w:num>
  <w:num w:numId="16">
    <w:abstractNumId w:val="6"/>
  </w:num>
  <w:num w:numId="17">
    <w:abstractNumId w:val="3"/>
  </w:num>
  <w:num w:numId="18">
    <w:abstractNumId w:val="0"/>
  </w:num>
  <w:num w:numId="19">
    <w:abstractNumId w:val="8"/>
  </w:num>
  <w:num w:numId="20">
    <w:abstractNumId w:val="9"/>
  </w:num>
  <w:num w:numId="21">
    <w:abstractNumId w:val="2"/>
  </w:num>
  <w:num w:numId="22">
    <w:abstractNumId w:val="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5"/>
  </w:num>
  <w:num w:numId="30">
    <w:abstractNumId w:val="5"/>
  </w:num>
  <w:num w:numId="31">
    <w:abstractNumId w:val="5"/>
  </w:num>
  <w:num w:numId="32">
    <w:abstractNumId w:val="20"/>
  </w:num>
  <w:num w:numId="33">
    <w:abstractNumId w:val="20"/>
  </w:num>
  <w:num w:numId="34">
    <w:abstractNumId w:val="5"/>
  </w:num>
  <w:num w:numId="35">
    <w:abstractNumId w:val="5"/>
  </w:num>
  <w:num w:numId="36">
    <w:abstractNumId w:val="20"/>
  </w:num>
  <w:num w:numId="37">
    <w:abstractNumId w:val="20"/>
  </w:num>
  <w:num w:numId="38">
    <w:abstractNumId w:val="5"/>
  </w:num>
  <w:num w:numId="39">
    <w:abstractNumId w:val="5"/>
  </w:num>
  <w:num w:numId="40">
    <w:abstractNumId w:val="12"/>
  </w:num>
  <w:num w:numId="41">
    <w:abstractNumId w:val="5"/>
  </w:num>
  <w:num w:numId="42">
    <w:abstractNumId w:val="5"/>
  </w:num>
  <w:num w:numId="43">
    <w:abstractNumId w:val="5"/>
  </w:num>
  <w:num w:numId="44">
    <w:abstractNumId w:val="20"/>
  </w:num>
  <w:num w:numId="45">
    <w:abstractNumId w:val="1"/>
  </w:num>
  <w:num w:numId="46">
    <w:abstractNumId w:val="5"/>
  </w:num>
  <w:num w:numId="4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458"/>
    <w:rsid w:val="0000342F"/>
    <w:rsid w:val="00005FB6"/>
    <w:rsid w:val="00005FE3"/>
    <w:rsid w:val="00020183"/>
    <w:rsid w:val="00020B48"/>
    <w:rsid w:val="0002785C"/>
    <w:rsid w:val="00042151"/>
    <w:rsid w:val="00051366"/>
    <w:rsid w:val="00075312"/>
    <w:rsid w:val="00076199"/>
    <w:rsid w:val="000859F5"/>
    <w:rsid w:val="000963AD"/>
    <w:rsid w:val="00096AC4"/>
    <w:rsid w:val="000977DA"/>
    <w:rsid w:val="000A0DFD"/>
    <w:rsid w:val="000B3004"/>
    <w:rsid w:val="000B3854"/>
    <w:rsid w:val="000B486D"/>
    <w:rsid w:val="000B50BD"/>
    <w:rsid w:val="000B5541"/>
    <w:rsid w:val="000C3ACA"/>
    <w:rsid w:val="000D166E"/>
    <w:rsid w:val="000E4446"/>
    <w:rsid w:val="000E7128"/>
    <w:rsid w:val="000F16DF"/>
    <w:rsid w:val="000F73B4"/>
    <w:rsid w:val="00104B6A"/>
    <w:rsid w:val="001163D1"/>
    <w:rsid w:val="00124680"/>
    <w:rsid w:val="00127EE4"/>
    <w:rsid w:val="00132BA2"/>
    <w:rsid w:val="00137167"/>
    <w:rsid w:val="00144865"/>
    <w:rsid w:val="00145F6D"/>
    <w:rsid w:val="00150F4D"/>
    <w:rsid w:val="00162D70"/>
    <w:rsid w:val="00165B5E"/>
    <w:rsid w:val="00166BC3"/>
    <w:rsid w:val="0017683E"/>
    <w:rsid w:val="001843A4"/>
    <w:rsid w:val="00186776"/>
    <w:rsid w:val="00190E69"/>
    <w:rsid w:val="001A2E64"/>
    <w:rsid w:val="001A5438"/>
    <w:rsid w:val="001A7B4B"/>
    <w:rsid w:val="001B470F"/>
    <w:rsid w:val="001B49B5"/>
    <w:rsid w:val="001B4E7F"/>
    <w:rsid w:val="001B583A"/>
    <w:rsid w:val="001D1B5A"/>
    <w:rsid w:val="001D22DD"/>
    <w:rsid w:val="001D45B3"/>
    <w:rsid w:val="001E1B0D"/>
    <w:rsid w:val="001E36A4"/>
    <w:rsid w:val="001F757F"/>
    <w:rsid w:val="00205320"/>
    <w:rsid w:val="00244480"/>
    <w:rsid w:val="00245B81"/>
    <w:rsid w:val="00246FF1"/>
    <w:rsid w:val="00264EAA"/>
    <w:rsid w:val="0027271C"/>
    <w:rsid w:val="00273A14"/>
    <w:rsid w:val="0028200D"/>
    <w:rsid w:val="00282572"/>
    <w:rsid w:val="00282E3D"/>
    <w:rsid w:val="00292922"/>
    <w:rsid w:val="002949BF"/>
    <w:rsid w:val="00296AF7"/>
    <w:rsid w:val="00296CA7"/>
    <w:rsid w:val="002A0210"/>
    <w:rsid w:val="002A558B"/>
    <w:rsid w:val="002C65B3"/>
    <w:rsid w:val="002D07B6"/>
    <w:rsid w:val="002D422B"/>
    <w:rsid w:val="002E0FEB"/>
    <w:rsid w:val="002E14F3"/>
    <w:rsid w:val="002E4E70"/>
    <w:rsid w:val="002E5A21"/>
    <w:rsid w:val="003023AD"/>
    <w:rsid w:val="00312FBE"/>
    <w:rsid w:val="00313616"/>
    <w:rsid w:val="003149D9"/>
    <w:rsid w:val="00321ACE"/>
    <w:rsid w:val="00337629"/>
    <w:rsid w:val="00341255"/>
    <w:rsid w:val="00344171"/>
    <w:rsid w:val="0035324A"/>
    <w:rsid w:val="003547B9"/>
    <w:rsid w:val="00361C73"/>
    <w:rsid w:val="00365275"/>
    <w:rsid w:val="00366A08"/>
    <w:rsid w:val="00373E26"/>
    <w:rsid w:val="00375270"/>
    <w:rsid w:val="003846D6"/>
    <w:rsid w:val="00395BC6"/>
    <w:rsid w:val="003A1DF1"/>
    <w:rsid w:val="003A2157"/>
    <w:rsid w:val="003B0029"/>
    <w:rsid w:val="003B5EB8"/>
    <w:rsid w:val="003C3F21"/>
    <w:rsid w:val="003D57EA"/>
    <w:rsid w:val="003E7729"/>
    <w:rsid w:val="00431A3A"/>
    <w:rsid w:val="00432ABB"/>
    <w:rsid w:val="00433329"/>
    <w:rsid w:val="00440420"/>
    <w:rsid w:val="00440AC5"/>
    <w:rsid w:val="004611FC"/>
    <w:rsid w:val="00462F57"/>
    <w:rsid w:val="004662D2"/>
    <w:rsid w:val="004733DC"/>
    <w:rsid w:val="0048007A"/>
    <w:rsid w:val="00497599"/>
    <w:rsid w:val="004A01ED"/>
    <w:rsid w:val="004B254D"/>
    <w:rsid w:val="004C007A"/>
    <w:rsid w:val="004C35F3"/>
    <w:rsid w:val="004C4872"/>
    <w:rsid w:val="004D4D95"/>
    <w:rsid w:val="004F0055"/>
    <w:rsid w:val="005013E3"/>
    <w:rsid w:val="00504221"/>
    <w:rsid w:val="00504FF3"/>
    <w:rsid w:val="005059DF"/>
    <w:rsid w:val="00507E4F"/>
    <w:rsid w:val="00512A59"/>
    <w:rsid w:val="00513F5E"/>
    <w:rsid w:val="005364B6"/>
    <w:rsid w:val="00536816"/>
    <w:rsid w:val="005377C1"/>
    <w:rsid w:val="00537987"/>
    <w:rsid w:val="00540350"/>
    <w:rsid w:val="005456E3"/>
    <w:rsid w:val="0054660A"/>
    <w:rsid w:val="00555DBA"/>
    <w:rsid w:val="00561C58"/>
    <w:rsid w:val="005743A7"/>
    <w:rsid w:val="00596627"/>
    <w:rsid w:val="00596D4E"/>
    <w:rsid w:val="005971C6"/>
    <w:rsid w:val="005A7639"/>
    <w:rsid w:val="005B7D54"/>
    <w:rsid w:val="005C78A5"/>
    <w:rsid w:val="005C7CA6"/>
    <w:rsid w:val="005D6AD1"/>
    <w:rsid w:val="005E2657"/>
    <w:rsid w:val="005E3BA3"/>
    <w:rsid w:val="005F70A4"/>
    <w:rsid w:val="006021D1"/>
    <w:rsid w:val="006025C0"/>
    <w:rsid w:val="0060391C"/>
    <w:rsid w:val="00603A71"/>
    <w:rsid w:val="00603D5D"/>
    <w:rsid w:val="00607195"/>
    <w:rsid w:val="00614BE3"/>
    <w:rsid w:val="00614CBC"/>
    <w:rsid w:val="00616713"/>
    <w:rsid w:val="006203B4"/>
    <w:rsid w:val="006233CD"/>
    <w:rsid w:val="00624B9D"/>
    <w:rsid w:val="006359A7"/>
    <w:rsid w:val="00651554"/>
    <w:rsid w:val="006563AE"/>
    <w:rsid w:val="00656D23"/>
    <w:rsid w:val="00657443"/>
    <w:rsid w:val="00657AC6"/>
    <w:rsid w:val="006618BA"/>
    <w:rsid w:val="00677EA8"/>
    <w:rsid w:val="00684A9F"/>
    <w:rsid w:val="00685C59"/>
    <w:rsid w:val="00687975"/>
    <w:rsid w:val="00691251"/>
    <w:rsid w:val="006930C5"/>
    <w:rsid w:val="006A0335"/>
    <w:rsid w:val="006A4438"/>
    <w:rsid w:val="006A551C"/>
    <w:rsid w:val="006C05A0"/>
    <w:rsid w:val="006C0FE0"/>
    <w:rsid w:val="006D044E"/>
    <w:rsid w:val="006D25FE"/>
    <w:rsid w:val="006F62AD"/>
    <w:rsid w:val="00705495"/>
    <w:rsid w:val="007056D4"/>
    <w:rsid w:val="00707F13"/>
    <w:rsid w:val="00722CA4"/>
    <w:rsid w:val="0072622A"/>
    <w:rsid w:val="007332C0"/>
    <w:rsid w:val="00770B1D"/>
    <w:rsid w:val="00773D50"/>
    <w:rsid w:val="00774026"/>
    <w:rsid w:val="00781278"/>
    <w:rsid w:val="00783B8E"/>
    <w:rsid w:val="00786243"/>
    <w:rsid w:val="00787492"/>
    <w:rsid w:val="007A0967"/>
    <w:rsid w:val="007B61B7"/>
    <w:rsid w:val="007C42DF"/>
    <w:rsid w:val="007E5065"/>
    <w:rsid w:val="007F40E0"/>
    <w:rsid w:val="007F6E80"/>
    <w:rsid w:val="0081019E"/>
    <w:rsid w:val="00817EE2"/>
    <w:rsid w:val="00820D0D"/>
    <w:rsid w:val="00821083"/>
    <w:rsid w:val="00825FE7"/>
    <w:rsid w:val="00830048"/>
    <w:rsid w:val="008358A2"/>
    <w:rsid w:val="008438B4"/>
    <w:rsid w:val="008513AC"/>
    <w:rsid w:val="00851D90"/>
    <w:rsid w:val="00866470"/>
    <w:rsid w:val="00872206"/>
    <w:rsid w:val="00873D75"/>
    <w:rsid w:val="008753E7"/>
    <w:rsid w:val="0087548E"/>
    <w:rsid w:val="0087552B"/>
    <w:rsid w:val="0088136C"/>
    <w:rsid w:val="00887EEE"/>
    <w:rsid w:val="00892D58"/>
    <w:rsid w:val="00894D57"/>
    <w:rsid w:val="008A7B92"/>
    <w:rsid w:val="008C2E63"/>
    <w:rsid w:val="008D0D67"/>
    <w:rsid w:val="008D431A"/>
    <w:rsid w:val="008D5452"/>
    <w:rsid w:val="008E4C08"/>
    <w:rsid w:val="008E7340"/>
    <w:rsid w:val="008F3182"/>
    <w:rsid w:val="0090104C"/>
    <w:rsid w:val="00904031"/>
    <w:rsid w:val="00905CDE"/>
    <w:rsid w:val="00915FE2"/>
    <w:rsid w:val="00916B75"/>
    <w:rsid w:val="00921058"/>
    <w:rsid w:val="009238EF"/>
    <w:rsid w:val="00927D18"/>
    <w:rsid w:val="0093371F"/>
    <w:rsid w:val="009355C3"/>
    <w:rsid w:val="00935838"/>
    <w:rsid w:val="00942229"/>
    <w:rsid w:val="00944A6D"/>
    <w:rsid w:val="0094708A"/>
    <w:rsid w:val="00957389"/>
    <w:rsid w:val="00965307"/>
    <w:rsid w:val="00981AE1"/>
    <w:rsid w:val="00984BEE"/>
    <w:rsid w:val="0099185E"/>
    <w:rsid w:val="0099477D"/>
    <w:rsid w:val="00996957"/>
    <w:rsid w:val="009B3DC7"/>
    <w:rsid w:val="009B3ECA"/>
    <w:rsid w:val="009C4B74"/>
    <w:rsid w:val="009D3959"/>
    <w:rsid w:val="009E2DA4"/>
    <w:rsid w:val="00A15004"/>
    <w:rsid w:val="00A154BB"/>
    <w:rsid w:val="00A15FE5"/>
    <w:rsid w:val="00A211EE"/>
    <w:rsid w:val="00A22C67"/>
    <w:rsid w:val="00A232BD"/>
    <w:rsid w:val="00A258A8"/>
    <w:rsid w:val="00A26C6E"/>
    <w:rsid w:val="00A26EA8"/>
    <w:rsid w:val="00A26FF6"/>
    <w:rsid w:val="00A3301F"/>
    <w:rsid w:val="00A4272A"/>
    <w:rsid w:val="00A45108"/>
    <w:rsid w:val="00A45AAF"/>
    <w:rsid w:val="00A54685"/>
    <w:rsid w:val="00A55980"/>
    <w:rsid w:val="00A56D53"/>
    <w:rsid w:val="00A715A8"/>
    <w:rsid w:val="00A9502D"/>
    <w:rsid w:val="00AA14EC"/>
    <w:rsid w:val="00AA2521"/>
    <w:rsid w:val="00AA6AD8"/>
    <w:rsid w:val="00AB3551"/>
    <w:rsid w:val="00AC0657"/>
    <w:rsid w:val="00AC4468"/>
    <w:rsid w:val="00AE2284"/>
    <w:rsid w:val="00AE3A83"/>
    <w:rsid w:val="00AF448E"/>
    <w:rsid w:val="00AF4B34"/>
    <w:rsid w:val="00AF6E7F"/>
    <w:rsid w:val="00B051FA"/>
    <w:rsid w:val="00B12A63"/>
    <w:rsid w:val="00B140CC"/>
    <w:rsid w:val="00B1431D"/>
    <w:rsid w:val="00B20E64"/>
    <w:rsid w:val="00B256FE"/>
    <w:rsid w:val="00B26A0C"/>
    <w:rsid w:val="00B51423"/>
    <w:rsid w:val="00B52121"/>
    <w:rsid w:val="00B530AC"/>
    <w:rsid w:val="00B55431"/>
    <w:rsid w:val="00B569A6"/>
    <w:rsid w:val="00B8264A"/>
    <w:rsid w:val="00B82BAF"/>
    <w:rsid w:val="00BD2F98"/>
    <w:rsid w:val="00BD54ED"/>
    <w:rsid w:val="00BD6FB5"/>
    <w:rsid w:val="00BD703E"/>
    <w:rsid w:val="00BE522C"/>
    <w:rsid w:val="00BF2CD6"/>
    <w:rsid w:val="00BF67B1"/>
    <w:rsid w:val="00C03858"/>
    <w:rsid w:val="00C10F3A"/>
    <w:rsid w:val="00C203D1"/>
    <w:rsid w:val="00C21298"/>
    <w:rsid w:val="00C31278"/>
    <w:rsid w:val="00C32403"/>
    <w:rsid w:val="00C33F01"/>
    <w:rsid w:val="00C344DE"/>
    <w:rsid w:val="00C37950"/>
    <w:rsid w:val="00C404AD"/>
    <w:rsid w:val="00C41458"/>
    <w:rsid w:val="00C415E3"/>
    <w:rsid w:val="00C43C58"/>
    <w:rsid w:val="00C73511"/>
    <w:rsid w:val="00C745CB"/>
    <w:rsid w:val="00C754E5"/>
    <w:rsid w:val="00C863C8"/>
    <w:rsid w:val="00CB0B45"/>
    <w:rsid w:val="00CB4061"/>
    <w:rsid w:val="00CD6531"/>
    <w:rsid w:val="00CD6BF7"/>
    <w:rsid w:val="00CD6CCF"/>
    <w:rsid w:val="00CD7836"/>
    <w:rsid w:val="00D10097"/>
    <w:rsid w:val="00D13CE0"/>
    <w:rsid w:val="00D21F0A"/>
    <w:rsid w:val="00D221F9"/>
    <w:rsid w:val="00D3731C"/>
    <w:rsid w:val="00D43412"/>
    <w:rsid w:val="00D5225D"/>
    <w:rsid w:val="00D545C7"/>
    <w:rsid w:val="00D55396"/>
    <w:rsid w:val="00D56721"/>
    <w:rsid w:val="00D6091A"/>
    <w:rsid w:val="00D664B7"/>
    <w:rsid w:val="00D67F79"/>
    <w:rsid w:val="00D90BDE"/>
    <w:rsid w:val="00DA29D6"/>
    <w:rsid w:val="00DB3E54"/>
    <w:rsid w:val="00DC7C8F"/>
    <w:rsid w:val="00DF49BD"/>
    <w:rsid w:val="00E004D2"/>
    <w:rsid w:val="00E1354E"/>
    <w:rsid w:val="00E20A0C"/>
    <w:rsid w:val="00E27CB7"/>
    <w:rsid w:val="00E31C9A"/>
    <w:rsid w:val="00E50945"/>
    <w:rsid w:val="00E62DEE"/>
    <w:rsid w:val="00E81853"/>
    <w:rsid w:val="00E93AC4"/>
    <w:rsid w:val="00EB1D60"/>
    <w:rsid w:val="00EB5212"/>
    <w:rsid w:val="00EB751C"/>
    <w:rsid w:val="00EC1296"/>
    <w:rsid w:val="00EC22B3"/>
    <w:rsid w:val="00EC53CF"/>
    <w:rsid w:val="00EC64E4"/>
    <w:rsid w:val="00EC7EAC"/>
    <w:rsid w:val="00EE347B"/>
    <w:rsid w:val="00EF73BA"/>
    <w:rsid w:val="00F07517"/>
    <w:rsid w:val="00F10FAC"/>
    <w:rsid w:val="00F11F1A"/>
    <w:rsid w:val="00F15CCF"/>
    <w:rsid w:val="00F20EB7"/>
    <w:rsid w:val="00F21932"/>
    <w:rsid w:val="00F229E0"/>
    <w:rsid w:val="00F246B7"/>
    <w:rsid w:val="00F248BB"/>
    <w:rsid w:val="00F330B7"/>
    <w:rsid w:val="00F33BAA"/>
    <w:rsid w:val="00F4690B"/>
    <w:rsid w:val="00F4790C"/>
    <w:rsid w:val="00F61FF6"/>
    <w:rsid w:val="00F64EB9"/>
    <w:rsid w:val="00F735E0"/>
    <w:rsid w:val="00F74690"/>
    <w:rsid w:val="00F75923"/>
    <w:rsid w:val="00FA200C"/>
    <w:rsid w:val="00FA59D0"/>
    <w:rsid w:val="00FB06A1"/>
    <w:rsid w:val="00FD0742"/>
    <w:rsid w:val="00FD6381"/>
    <w:rsid w:val="00FE6155"/>
    <w:rsid w:val="00FF16B2"/>
    <w:rsid w:val="00FF5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5A5D3"/>
  <w15:docId w15:val="{3038110C-E017-4CF5-A77B-1E19594D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style>
  <w:style w:type="paragraph" w:styleId="10">
    <w:name w:val="heading 1"/>
    <w:basedOn w:val="a3"/>
    <w:next w:val="a3"/>
    <w:link w:val="11"/>
    <w:qFormat/>
    <w:pPr>
      <w:keepNext/>
      <w:spacing w:before="120" w:after="120" w:line="360" w:lineRule="auto"/>
      <w:ind w:firstLine="709"/>
      <w:outlineLvl w:val="0"/>
    </w:pPr>
    <w:rPr>
      <w:rFonts w:ascii="Arial" w:hAnsi="Arial" w:cs="Arial"/>
      <w:b/>
      <w:bCs/>
      <w:sz w:val="28"/>
      <w:szCs w:val="28"/>
    </w:rPr>
  </w:style>
  <w:style w:type="paragraph" w:styleId="21">
    <w:name w:val="heading 2"/>
    <w:basedOn w:val="a3"/>
    <w:next w:val="a3"/>
    <w:link w:val="22"/>
    <w:qFormat/>
    <w:pPr>
      <w:keepNext/>
      <w:widowControl w:val="0"/>
      <w:spacing w:before="120" w:after="120" w:line="360" w:lineRule="auto"/>
      <w:ind w:firstLine="709"/>
      <w:jc w:val="both"/>
      <w:outlineLvl w:val="1"/>
    </w:pPr>
    <w:rPr>
      <w:rFonts w:ascii="Arial" w:hAnsi="Arial" w:cs="Arial"/>
      <w:b/>
      <w:bCs/>
      <w:sz w:val="24"/>
    </w:rPr>
  </w:style>
  <w:style w:type="paragraph" w:styleId="30">
    <w:name w:val="heading 3"/>
    <w:basedOn w:val="a3"/>
    <w:next w:val="a3"/>
    <w:link w:val="31"/>
    <w:qFormat/>
    <w:pPr>
      <w:keepNext/>
      <w:spacing w:before="120" w:after="120"/>
      <w:ind w:left="1134" w:hanging="567"/>
      <w:outlineLvl w:val="2"/>
    </w:pPr>
    <w:rPr>
      <w:rFonts w:ascii="Arial" w:hAnsi="Arial" w:cs="Arial"/>
      <w:b/>
      <w:bCs/>
      <w:sz w:val="24"/>
    </w:rPr>
  </w:style>
  <w:style w:type="paragraph" w:styleId="4">
    <w:name w:val="heading 4"/>
    <w:basedOn w:val="a3"/>
    <w:next w:val="a3"/>
    <w:link w:val="40"/>
    <w:qFormat/>
    <w:pPr>
      <w:keepNext/>
      <w:ind w:firstLine="851"/>
      <w:outlineLvl w:val="3"/>
    </w:pPr>
    <w:rPr>
      <w:sz w:val="24"/>
    </w:rPr>
  </w:style>
  <w:style w:type="paragraph" w:styleId="5">
    <w:name w:val="heading 5"/>
    <w:basedOn w:val="a3"/>
    <w:next w:val="a3"/>
    <w:link w:val="50"/>
    <w:qFormat/>
    <w:pPr>
      <w:keepNext/>
      <w:jc w:val="center"/>
      <w:outlineLvl w:val="4"/>
    </w:pPr>
    <w:rPr>
      <w:sz w:val="24"/>
    </w:rPr>
  </w:style>
  <w:style w:type="paragraph" w:styleId="6">
    <w:name w:val="heading 6"/>
    <w:basedOn w:val="a3"/>
    <w:next w:val="a3"/>
    <w:link w:val="60"/>
    <w:qFormat/>
    <w:pPr>
      <w:keepNext/>
      <w:ind w:firstLine="720"/>
      <w:jc w:val="both"/>
      <w:outlineLvl w:val="5"/>
    </w:pPr>
    <w:rPr>
      <w:b/>
      <w:i/>
      <w:sz w:val="24"/>
    </w:rPr>
  </w:style>
  <w:style w:type="paragraph" w:styleId="7">
    <w:name w:val="heading 7"/>
    <w:basedOn w:val="a3"/>
    <w:next w:val="a3"/>
    <w:link w:val="70"/>
    <w:qFormat/>
    <w:pPr>
      <w:keepNext/>
      <w:jc w:val="center"/>
      <w:outlineLvl w:val="6"/>
    </w:pPr>
    <w:rPr>
      <w:rFonts w:ascii="Arial" w:hAnsi="Arial"/>
      <w:b/>
      <w:sz w:val="24"/>
    </w:rPr>
  </w:style>
  <w:style w:type="paragraph" w:styleId="8">
    <w:name w:val="heading 8"/>
    <w:basedOn w:val="a3"/>
    <w:next w:val="a3"/>
    <w:link w:val="80"/>
    <w:qFormat/>
    <w:pPr>
      <w:keepNext/>
      <w:jc w:val="center"/>
      <w:outlineLvl w:val="7"/>
    </w:pPr>
    <w:rPr>
      <w:b/>
      <w:sz w:val="36"/>
    </w:rPr>
  </w:style>
  <w:style w:type="paragraph" w:styleId="9">
    <w:name w:val="heading 9"/>
    <w:basedOn w:val="a3"/>
    <w:next w:val="a3"/>
    <w:link w:val="90"/>
    <w:qFormat/>
    <w:pPr>
      <w:keepNext/>
      <w:jc w:val="both"/>
      <w:outlineLvl w:val="8"/>
    </w:pPr>
    <w:rPr>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uiPriority w:val="9"/>
    <w:rPr>
      <w:rFonts w:ascii="Arial" w:eastAsia="Arial" w:hAnsi="Arial" w:cs="Arial"/>
      <w:sz w:val="40"/>
      <w:szCs w:val="40"/>
    </w:rPr>
  </w:style>
  <w:style w:type="character" w:customStyle="1" w:styleId="Heading2Char">
    <w:name w:val="Heading 2 Char"/>
    <w:basedOn w:val="a4"/>
    <w:uiPriority w:val="9"/>
    <w:rPr>
      <w:rFonts w:ascii="Arial" w:eastAsia="Arial" w:hAnsi="Arial" w:cs="Arial"/>
      <w:sz w:val="34"/>
    </w:rPr>
  </w:style>
  <w:style w:type="character" w:customStyle="1" w:styleId="Heading3Char">
    <w:name w:val="Heading 3 Char"/>
    <w:basedOn w:val="a4"/>
    <w:uiPriority w:val="9"/>
    <w:rPr>
      <w:rFonts w:ascii="Arial" w:eastAsia="Arial" w:hAnsi="Arial" w:cs="Arial"/>
      <w:sz w:val="30"/>
      <w:szCs w:val="30"/>
    </w:rPr>
  </w:style>
  <w:style w:type="character" w:customStyle="1" w:styleId="Heading4Char">
    <w:name w:val="Heading 4 Char"/>
    <w:basedOn w:val="a4"/>
    <w:uiPriority w:val="9"/>
    <w:rPr>
      <w:rFonts w:ascii="Arial" w:eastAsia="Arial" w:hAnsi="Arial" w:cs="Arial"/>
      <w:b/>
      <w:bCs/>
      <w:sz w:val="26"/>
      <w:szCs w:val="26"/>
    </w:rPr>
  </w:style>
  <w:style w:type="character" w:customStyle="1" w:styleId="Heading5Char">
    <w:name w:val="Heading 5 Char"/>
    <w:basedOn w:val="a4"/>
    <w:uiPriority w:val="9"/>
    <w:rPr>
      <w:rFonts w:ascii="Arial" w:eastAsia="Arial" w:hAnsi="Arial" w:cs="Arial"/>
      <w:b/>
      <w:bCs/>
      <w:sz w:val="24"/>
      <w:szCs w:val="24"/>
    </w:rPr>
  </w:style>
  <w:style w:type="character" w:customStyle="1" w:styleId="Heading6Char">
    <w:name w:val="Heading 6 Char"/>
    <w:basedOn w:val="a4"/>
    <w:uiPriority w:val="9"/>
    <w:rPr>
      <w:rFonts w:ascii="Arial" w:eastAsia="Arial" w:hAnsi="Arial" w:cs="Arial"/>
      <w:b/>
      <w:bCs/>
      <w:sz w:val="22"/>
      <w:szCs w:val="22"/>
    </w:rPr>
  </w:style>
  <w:style w:type="character" w:customStyle="1" w:styleId="Heading7Char">
    <w:name w:val="Heading 7 Char"/>
    <w:basedOn w:val="a4"/>
    <w:uiPriority w:val="9"/>
    <w:rPr>
      <w:rFonts w:ascii="Arial" w:eastAsia="Arial" w:hAnsi="Arial" w:cs="Arial"/>
      <w:b/>
      <w:bCs/>
      <w:i/>
      <w:iCs/>
      <w:sz w:val="22"/>
      <w:szCs w:val="22"/>
    </w:rPr>
  </w:style>
  <w:style w:type="character" w:customStyle="1" w:styleId="Heading8Char">
    <w:name w:val="Heading 8 Char"/>
    <w:basedOn w:val="a4"/>
    <w:uiPriority w:val="9"/>
    <w:rPr>
      <w:rFonts w:ascii="Arial" w:eastAsia="Arial" w:hAnsi="Arial" w:cs="Arial"/>
      <w:i/>
      <w:iCs/>
      <w:sz w:val="22"/>
      <w:szCs w:val="22"/>
    </w:rPr>
  </w:style>
  <w:style w:type="character" w:customStyle="1" w:styleId="Heading9Char">
    <w:name w:val="Heading 9 Char"/>
    <w:basedOn w:val="a4"/>
    <w:uiPriority w:val="9"/>
    <w:rPr>
      <w:rFonts w:ascii="Arial" w:eastAsia="Arial" w:hAnsi="Arial" w:cs="Arial"/>
      <w:i/>
      <w:iCs/>
      <w:sz w:val="21"/>
      <w:szCs w:val="21"/>
    </w:rPr>
  </w:style>
  <w:style w:type="paragraph" w:styleId="a7">
    <w:name w:val="No Spacing"/>
    <w:uiPriority w:val="1"/>
    <w:qFormat/>
  </w:style>
  <w:style w:type="character" w:customStyle="1" w:styleId="TitleChar">
    <w:name w:val="Title Char"/>
    <w:basedOn w:val="a4"/>
    <w:uiPriority w:val="10"/>
    <w:rPr>
      <w:sz w:val="48"/>
      <w:szCs w:val="48"/>
    </w:rPr>
  </w:style>
  <w:style w:type="paragraph" w:styleId="a8">
    <w:name w:val="Subtitle"/>
    <w:basedOn w:val="a3"/>
    <w:next w:val="a3"/>
    <w:link w:val="a9"/>
    <w:uiPriority w:val="11"/>
    <w:qFormat/>
    <w:pPr>
      <w:spacing w:before="200" w:after="200"/>
    </w:pPr>
    <w:rPr>
      <w:sz w:val="24"/>
      <w:szCs w:val="24"/>
    </w:rPr>
  </w:style>
  <w:style w:type="character" w:customStyle="1" w:styleId="a9">
    <w:name w:val="Подзаголовок Знак"/>
    <w:basedOn w:val="a4"/>
    <w:link w:val="a8"/>
    <w:uiPriority w:val="11"/>
    <w:rPr>
      <w:sz w:val="24"/>
      <w:szCs w:val="24"/>
    </w:rPr>
  </w:style>
  <w:style w:type="paragraph" w:styleId="23">
    <w:name w:val="Quote"/>
    <w:basedOn w:val="a3"/>
    <w:next w:val="a3"/>
    <w:link w:val="24"/>
    <w:uiPriority w:val="29"/>
    <w:qFormat/>
    <w:pPr>
      <w:ind w:left="720" w:right="720"/>
    </w:pPr>
    <w:rPr>
      <w:i/>
    </w:rPr>
  </w:style>
  <w:style w:type="character" w:customStyle="1" w:styleId="24">
    <w:name w:val="Цитата 2 Знак"/>
    <w:link w:val="23"/>
    <w:uiPriority w:val="29"/>
    <w:rPr>
      <w:i/>
    </w:rPr>
  </w:style>
  <w:style w:type="paragraph" w:styleId="aa">
    <w:name w:val="Intense Quote"/>
    <w:basedOn w:val="a3"/>
    <w:next w:val="a3"/>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Pr>
      <w:i/>
    </w:rPr>
  </w:style>
  <w:style w:type="character" w:customStyle="1" w:styleId="HeaderChar">
    <w:name w:val="Header Char"/>
    <w:basedOn w:val="a4"/>
    <w:uiPriority w:val="99"/>
  </w:style>
  <w:style w:type="character" w:customStyle="1" w:styleId="FooterChar">
    <w:name w:val="Footer Char"/>
    <w:basedOn w:val="a4"/>
    <w:uiPriority w:val="99"/>
  </w:style>
  <w:style w:type="character" w:customStyle="1" w:styleId="CaptionChar">
    <w:name w:val="Caption Char"/>
    <w:uiPriority w:val="99"/>
  </w:style>
  <w:style w:type="table" w:customStyle="1" w:styleId="TableGridLight">
    <w:name w:val="Table Grid Light"/>
    <w:basedOn w:val="a5"/>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5"/>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5">
    <w:name w:val="Plain Table 2"/>
    <w:basedOn w:val="a5"/>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5"/>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5"/>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5"/>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5"/>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5"/>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5"/>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5"/>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5"/>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5"/>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5"/>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5"/>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c">
    <w:name w:val="table of figures"/>
    <w:basedOn w:val="a3"/>
    <w:next w:val="a3"/>
    <w:uiPriority w:val="99"/>
    <w:unhideWhenUsed/>
  </w:style>
  <w:style w:type="paragraph" w:customStyle="1" w:styleId="Normal1">
    <w:name w:val="Normal1"/>
    <w:pPr>
      <w:spacing w:line="480" w:lineRule="auto"/>
      <w:ind w:firstLine="720"/>
    </w:pPr>
    <w:rPr>
      <w:rFonts w:ascii="Arial" w:hAnsi="Arial"/>
      <w:sz w:val="24"/>
    </w:rPr>
  </w:style>
  <w:style w:type="paragraph" w:styleId="ad">
    <w:name w:val="Body Text Indent"/>
    <w:basedOn w:val="a3"/>
    <w:link w:val="ae"/>
    <w:pPr>
      <w:spacing w:line="288" w:lineRule="auto"/>
      <w:ind w:firstLine="567"/>
      <w:jc w:val="both"/>
    </w:pPr>
    <w:rPr>
      <w:rFonts w:ascii="Arial" w:hAnsi="Arial" w:cs="Arial"/>
      <w:sz w:val="22"/>
    </w:rPr>
  </w:style>
  <w:style w:type="paragraph" w:styleId="af">
    <w:name w:val="caption"/>
    <w:basedOn w:val="a3"/>
    <w:next w:val="a3"/>
    <w:qFormat/>
    <w:pPr>
      <w:pBdr>
        <w:bottom w:val="single" w:sz="6" w:space="31" w:color="auto"/>
      </w:pBdr>
      <w:ind w:firstLine="426"/>
      <w:jc w:val="center"/>
    </w:pPr>
    <w:rPr>
      <w:b/>
      <w:sz w:val="24"/>
      <w:lang w:val="en-US"/>
    </w:rPr>
  </w:style>
  <w:style w:type="paragraph" w:styleId="af0">
    <w:name w:val="Body Text"/>
    <w:basedOn w:val="a3"/>
    <w:link w:val="af1"/>
    <w:rPr>
      <w:sz w:val="22"/>
    </w:rPr>
  </w:style>
  <w:style w:type="character" w:styleId="af2">
    <w:name w:val="footnote reference"/>
    <w:rPr>
      <w:vertAlign w:val="superscript"/>
    </w:rPr>
  </w:style>
  <w:style w:type="paragraph" w:styleId="af3">
    <w:name w:val="footnote text"/>
    <w:basedOn w:val="a3"/>
    <w:link w:val="af4"/>
  </w:style>
  <w:style w:type="character" w:styleId="af5">
    <w:name w:val="page number"/>
    <w:rPr>
      <w:rFonts w:ascii="Arial" w:hAnsi="Arial" w:cs="Arial"/>
      <w:sz w:val="22"/>
    </w:rPr>
  </w:style>
  <w:style w:type="paragraph" w:styleId="26">
    <w:name w:val="Body Text 2"/>
    <w:basedOn w:val="a3"/>
    <w:link w:val="27"/>
    <w:rPr>
      <w:b/>
      <w:bCs/>
      <w:color w:val="0000FF"/>
    </w:rPr>
  </w:style>
  <w:style w:type="paragraph" w:styleId="33">
    <w:name w:val="Body Text 3"/>
    <w:basedOn w:val="a3"/>
    <w:link w:val="34"/>
    <w:rPr>
      <w:b/>
      <w:bCs/>
      <w:i/>
      <w:iCs/>
      <w:color w:val="0000FF"/>
    </w:rPr>
  </w:style>
  <w:style w:type="paragraph" w:styleId="13">
    <w:name w:val="toc 1"/>
    <w:basedOn w:val="a3"/>
    <w:next w:val="a3"/>
    <w:uiPriority w:val="39"/>
    <w:rsid w:val="00F21932"/>
    <w:pPr>
      <w:spacing w:before="120" w:after="120"/>
    </w:pPr>
    <w:rPr>
      <w:rFonts w:ascii="Arial" w:hAnsi="Arial"/>
      <w:sz w:val="22"/>
    </w:rPr>
  </w:style>
  <w:style w:type="paragraph" w:styleId="28">
    <w:name w:val="toc 2"/>
    <w:basedOn w:val="a3"/>
    <w:next w:val="a3"/>
    <w:uiPriority w:val="39"/>
    <w:pPr>
      <w:ind w:left="200"/>
    </w:pPr>
  </w:style>
  <w:style w:type="paragraph" w:styleId="35">
    <w:name w:val="toc 3"/>
    <w:basedOn w:val="a3"/>
    <w:next w:val="a3"/>
    <w:uiPriority w:val="39"/>
    <w:pPr>
      <w:ind w:left="400"/>
    </w:pPr>
  </w:style>
  <w:style w:type="paragraph" w:styleId="42">
    <w:name w:val="toc 4"/>
    <w:basedOn w:val="a3"/>
    <w:next w:val="a3"/>
    <w:uiPriority w:val="39"/>
    <w:pPr>
      <w:ind w:left="600"/>
    </w:pPr>
  </w:style>
  <w:style w:type="paragraph" w:styleId="52">
    <w:name w:val="toc 5"/>
    <w:basedOn w:val="a3"/>
    <w:next w:val="a3"/>
    <w:uiPriority w:val="39"/>
    <w:pPr>
      <w:ind w:left="800"/>
    </w:pPr>
  </w:style>
  <w:style w:type="paragraph" w:styleId="61">
    <w:name w:val="toc 6"/>
    <w:basedOn w:val="a3"/>
    <w:next w:val="a3"/>
    <w:uiPriority w:val="39"/>
    <w:pPr>
      <w:ind w:left="1000"/>
    </w:pPr>
  </w:style>
  <w:style w:type="paragraph" w:styleId="71">
    <w:name w:val="toc 7"/>
    <w:basedOn w:val="a3"/>
    <w:next w:val="a3"/>
    <w:uiPriority w:val="39"/>
    <w:pPr>
      <w:ind w:left="1200"/>
    </w:pPr>
  </w:style>
  <w:style w:type="paragraph" w:styleId="81">
    <w:name w:val="toc 8"/>
    <w:basedOn w:val="a3"/>
    <w:next w:val="a3"/>
    <w:uiPriority w:val="39"/>
    <w:pPr>
      <w:ind w:left="1400"/>
    </w:pPr>
  </w:style>
  <w:style w:type="paragraph" w:styleId="91">
    <w:name w:val="toc 9"/>
    <w:basedOn w:val="a3"/>
    <w:next w:val="a3"/>
    <w:uiPriority w:val="39"/>
    <w:pPr>
      <w:ind w:left="1600"/>
    </w:pPr>
  </w:style>
  <w:style w:type="character" w:styleId="af6">
    <w:name w:val="Hyperlink"/>
    <w:uiPriority w:val="99"/>
    <w:rPr>
      <w:color w:val="0000FF"/>
      <w:u w:val="single"/>
    </w:rPr>
  </w:style>
  <w:style w:type="character" w:styleId="af7">
    <w:name w:val="FollowedHyperlink"/>
    <w:rPr>
      <w:color w:val="800080"/>
      <w:u w:val="single"/>
    </w:rPr>
  </w:style>
  <w:style w:type="character" w:customStyle="1" w:styleId="af8">
    <w:name w:val="основной текст ГОСТ Знак"/>
    <w:rPr>
      <w:rFonts w:ascii="Arial" w:hAnsi="Arial"/>
      <w:sz w:val="22"/>
      <w:szCs w:val="24"/>
      <w:lang w:val="ru-RU" w:eastAsia="ru-RU" w:bidi="ar-SA"/>
    </w:rPr>
  </w:style>
  <w:style w:type="paragraph" w:styleId="af9">
    <w:name w:val="footer"/>
    <w:basedOn w:val="a3"/>
    <w:link w:val="afa"/>
    <w:uiPriority w:val="99"/>
    <w:pPr>
      <w:tabs>
        <w:tab w:val="center" w:pos="4677"/>
        <w:tab w:val="right" w:pos="9355"/>
      </w:tabs>
    </w:pPr>
    <w:rPr>
      <w:sz w:val="24"/>
      <w:szCs w:val="24"/>
    </w:rPr>
  </w:style>
  <w:style w:type="paragraph" w:styleId="afb">
    <w:name w:val="header"/>
    <w:basedOn w:val="a3"/>
    <w:link w:val="afc"/>
    <w:uiPriority w:val="99"/>
    <w:pPr>
      <w:tabs>
        <w:tab w:val="center" w:pos="4677"/>
        <w:tab w:val="right" w:pos="9355"/>
      </w:tabs>
    </w:pPr>
    <w:rPr>
      <w:sz w:val="24"/>
      <w:szCs w:val="24"/>
    </w:rPr>
  </w:style>
  <w:style w:type="paragraph" w:styleId="afd">
    <w:name w:val="Balloon Text"/>
    <w:basedOn w:val="a3"/>
    <w:link w:val="afe"/>
    <w:rPr>
      <w:rFonts w:ascii="Tahoma" w:hAnsi="Tahoma" w:cs="Tahoma"/>
      <w:sz w:val="16"/>
      <w:szCs w:val="16"/>
    </w:rPr>
  </w:style>
  <w:style w:type="paragraph" w:customStyle="1" w:styleId="-21">
    <w:name w:val="Список-2"/>
    <w:basedOn w:val="a3"/>
    <w:pPr>
      <w:spacing w:after="120"/>
      <w:ind w:left="709"/>
      <w:jc w:val="both"/>
    </w:pPr>
    <w:rPr>
      <w:rFonts w:ascii="Arial" w:hAnsi="Arial"/>
      <w:sz w:val="24"/>
    </w:rPr>
  </w:style>
  <w:style w:type="paragraph" w:customStyle="1" w:styleId="aff">
    <w:name w:val="основной текст ГОСТ"/>
    <w:basedOn w:val="a3"/>
    <w:link w:val="14"/>
    <w:pPr>
      <w:spacing w:line="312" w:lineRule="auto"/>
      <w:ind w:firstLine="709"/>
      <w:jc w:val="both"/>
    </w:pPr>
    <w:rPr>
      <w:rFonts w:ascii="Arial" w:hAnsi="Arial"/>
      <w:sz w:val="22"/>
      <w:szCs w:val="24"/>
    </w:rPr>
  </w:style>
  <w:style w:type="paragraph" w:styleId="36">
    <w:name w:val="Body Text Indent 3"/>
    <w:basedOn w:val="a3"/>
    <w:link w:val="37"/>
    <w:pPr>
      <w:spacing w:line="312" w:lineRule="auto"/>
      <w:ind w:firstLine="540"/>
    </w:pPr>
    <w:rPr>
      <w:rFonts w:ascii="Arial" w:hAnsi="Arial" w:cs="Arial"/>
      <w:sz w:val="22"/>
      <w:szCs w:val="24"/>
    </w:rPr>
  </w:style>
  <w:style w:type="paragraph" w:styleId="29">
    <w:name w:val="Body Text Indent 2"/>
    <w:basedOn w:val="a3"/>
    <w:link w:val="2a"/>
    <w:pPr>
      <w:spacing w:line="312" w:lineRule="auto"/>
      <w:ind w:left="539"/>
    </w:pPr>
    <w:rPr>
      <w:rFonts w:ascii="Arial" w:hAnsi="Arial" w:cs="Arial"/>
      <w:sz w:val="22"/>
      <w:szCs w:val="24"/>
    </w:rPr>
  </w:style>
  <w:style w:type="paragraph" w:customStyle="1" w:styleId="15">
    <w:name w:val="Текст выноски1"/>
    <w:basedOn w:val="a3"/>
    <w:rPr>
      <w:rFonts w:ascii="Tahoma" w:hAnsi="Tahoma" w:cs="Tahoma"/>
      <w:sz w:val="16"/>
      <w:szCs w:val="16"/>
    </w:rPr>
  </w:style>
  <w:style w:type="character" w:styleId="aff0">
    <w:name w:val="annotation reference"/>
    <w:uiPriority w:val="99"/>
    <w:rPr>
      <w:sz w:val="16"/>
      <w:szCs w:val="16"/>
    </w:rPr>
  </w:style>
  <w:style w:type="paragraph" w:styleId="aff1">
    <w:name w:val="annotation text"/>
    <w:basedOn w:val="a3"/>
    <w:link w:val="aff2"/>
    <w:uiPriority w:val="99"/>
  </w:style>
  <w:style w:type="paragraph" w:customStyle="1" w:styleId="CommentSubject">
    <w:name w:val="Comment Subject"/>
    <w:basedOn w:val="aff1"/>
    <w:next w:val="aff1"/>
    <w:rPr>
      <w:b/>
      <w:bCs/>
    </w:rPr>
  </w:style>
  <w:style w:type="paragraph" w:styleId="aff3">
    <w:name w:val="Title"/>
    <w:basedOn w:val="a3"/>
    <w:link w:val="aff4"/>
    <w:qFormat/>
    <w:pPr>
      <w:pBdr>
        <w:bottom w:val="single" w:sz="4" w:space="10" w:color="auto"/>
      </w:pBdr>
      <w:spacing w:before="240"/>
      <w:jc w:val="center"/>
    </w:pPr>
    <w:rPr>
      <w:b/>
      <w:sz w:val="30"/>
    </w:rPr>
  </w:style>
  <w:style w:type="character" w:styleId="aff5">
    <w:name w:val="Strong"/>
    <w:uiPriority w:val="22"/>
    <w:qFormat/>
    <w:rPr>
      <w:b/>
      <w:bCs/>
    </w:rPr>
  </w:style>
  <w:style w:type="character" w:customStyle="1" w:styleId="11">
    <w:name w:val="Заголовок 1 Знак"/>
    <w:link w:val="10"/>
    <w:rPr>
      <w:rFonts w:ascii="Arial" w:hAnsi="Arial" w:cs="Arial"/>
      <w:b/>
      <w:bCs/>
      <w:sz w:val="28"/>
      <w:szCs w:val="28"/>
    </w:rPr>
  </w:style>
  <w:style w:type="character" w:customStyle="1" w:styleId="60">
    <w:name w:val="Заголовок 6 Знак"/>
    <w:link w:val="6"/>
    <w:rPr>
      <w:b/>
      <w:i/>
      <w:sz w:val="24"/>
    </w:rPr>
  </w:style>
  <w:style w:type="character" w:customStyle="1" w:styleId="70">
    <w:name w:val="Заголовок 7 Знак"/>
    <w:link w:val="7"/>
    <w:rPr>
      <w:rFonts w:ascii="Arial" w:hAnsi="Arial"/>
      <w:b/>
      <w:sz w:val="24"/>
    </w:rPr>
  </w:style>
  <w:style w:type="character" w:customStyle="1" w:styleId="80">
    <w:name w:val="Заголовок 8 Знак"/>
    <w:link w:val="8"/>
    <w:rPr>
      <w:b/>
      <w:sz w:val="36"/>
    </w:rPr>
  </w:style>
  <w:style w:type="character" w:customStyle="1" w:styleId="aff4">
    <w:name w:val="Заголовок Знак"/>
    <w:link w:val="aff3"/>
    <w:rPr>
      <w:b/>
      <w:sz w:val="30"/>
    </w:rPr>
  </w:style>
  <w:style w:type="character" w:customStyle="1" w:styleId="af1">
    <w:name w:val="Основной текст Знак"/>
    <w:link w:val="af0"/>
    <w:rPr>
      <w:sz w:val="22"/>
    </w:rPr>
  </w:style>
  <w:style w:type="character" w:customStyle="1" w:styleId="ae">
    <w:name w:val="Основной текст с отступом Знак"/>
    <w:link w:val="ad"/>
    <w:rPr>
      <w:rFonts w:ascii="Arial" w:hAnsi="Arial" w:cs="Arial"/>
      <w:sz w:val="22"/>
    </w:rPr>
  </w:style>
  <w:style w:type="character" w:customStyle="1" w:styleId="27">
    <w:name w:val="Основной текст 2 Знак"/>
    <w:link w:val="26"/>
    <w:rPr>
      <w:b/>
      <w:bCs/>
      <w:color w:val="0000FF"/>
    </w:rPr>
  </w:style>
  <w:style w:type="paragraph" w:styleId="aff6">
    <w:name w:val="annotation subject"/>
    <w:basedOn w:val="aff1"/>
    <w:next w:val="aff1"/>
    <w:link w:val="aff7"/>
    <w:uiPriority w:val="99"/>
    <w:rPr>
      <w:b/>
      <w:bCs/>
    </w:rPr>
  </w:style>
  <w:style w:type="character" w:customStyle="1" w:styleId="aff2">
    <w:name w:val="Текст примечания Знак"/>
    <w:basedOn w:val="a4"/>
    <w:link w:val="aff1"/>
    <w:uiPriority w:val="99"/>
  </w:style>
  <w:style w:type="character" w:customStyle="1" w:styleId="aff7">
    <w:name w:val="Тема примечания Знак"/>
    <w:link w:val="aff6"/>
    <w:uiPriority w:val="99"/>
    <w:rPr>
      <w:b/>
      <w:bCs/>
    </w:rPr>
  </w:style>
  <w:style w:type="paragraph" w:styleId="aff8">
    <w:name w:val="Revision"/>
    <w:uiPriority w:val="99"/>
  </w:style>
  <w:style w:type="character" w:customStyle="1" w:styleId="afa">
    <w:name w:val="Нижний колонтитул Знак"/>
    <w:link w:val="af9"/>
    <w:uiPriority w:val="99"/>
    <w:rPr>
      <w:sz w:val="24"/>
      <w:szCs w:val="24"/>
    </w:rPr>
  </w:style>
  <w:style w:type="character" w:customStyle="1" w:styleId="afc">
    <w:name w:val="Верхний колонтитул Знак"/>
    <w:link w:val="afb"/>
    <w:uiPriority w:val="99"/>
    <w:rPr>
      <w:sz w:val="24"/>
      <w:szCs w:val="24"/>
    </w:rPr>
  </w:style>
  <w:style w:type="character" w:customStyle="1" w:styleId="14">
    <w:name w:val="основной текст ГОСТ Знак1"/>
    <w:link w:val="aff"/>
    <w:rPr>
      <w:rFonts w:ascii="Arial" w:hAnsi="Arial"/>
      <w:sz w:val="22"/>
      <w:szCs w:val="24"/>
      <w:lang w:val="ru-RU" w:eastAsia="ru-RU" w:bidi="ar-SA"/>
    </w:rPr>
  </w:style>
  <w:style w:type="paragraph" w:styleId="aff9">
    <w:name w:val="List Paragraph"/>
    <w:basedOn w:val="a3"/>
    <w:uiPriority w:val="34"/>
    <w:qFormat/>
    <w:pPr>
      <w:ind w:left="720"/>
      <w:contextualSpacing/>
    </w:pPr>
  </w:style>
  <w:style w:type="table" w:styleId="affa">
    <w:name w:val="Table Grid"/>
    <w:basedOn w:val="a5"/>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b">
    <w:name w:val="Основной текст ГОСТ"/>
    <w:basedOn w:val="a3"/>
    <w:qFormat/>
    <w:pPr>
      <w:spacing w:after="200" w:line="360" w:lineRule="auto"/>
      <w:ind w:firstLine="709"/>
      <w:contextualSpacing/>
      <w:jc w:val="both"/>
    </w:pPr>
    <w:rPr>
      <w:rFonts w:ascii="Arial" w:eastAsia="Arial" w:hAnsi="Arial" w:cs="SimSun"/>
      <w:sz w:val="24"/>
      <w:szCs w:val="24"/>
      <w:lang w:eastAsia="en-US"/>
    </w:rPr>
  </w:style>
  <w:style w:type="paragraph" w:customStyle="1" w:styleId="-">
    <w:name w:val="РФЯЦ - основной"/>
    <w:basedOn w:val="a3"/>
    <w:qFormat/>
    <w:pPr>
      <w:tabs>
        <w:tab w:val="left" w:pos="1620"/>
      </w:tabs>
      <w:spacing w:line="360" w:lineRule="auto"/>
      <w:ind w:firstLine="709"/>
      <w:jc w:val="both"/>
    </w:pPr>
    <w:rPr>
      <w:rFonts w:eastAsia="Arial Unicode MS"/>
      <w:bCs/>
      <w:color w:val="000000"/>
      <w:sz w:val="28"/>
      <w:szCs w:val="28"/>
      <w:lang w:eastAsia="en-US"/>
    </w:rPr>
  </w:style>
  <w:style w:type="paragraph" w:customStyle="1" w:styleId="affc">
    <w:name w:val="Примечание"/>
    <w:basedOn w:val="a3"/>
    <w:qFormat/>
    <w:pPr>
      <w:widowControl w:val="0"/>
      <w:spacing w:before="120" w:after="120" w:line="360" w:lineRule="auto"/>
      <w:ind w:firstLine="510"/>
      <w:jc w:val="both"/>
    </w:pPr>
    <w:rPr>
      <w:rFonts w:ascii="Arial" w:eastAsia="Calibri" w:hAnsi="Arial" w:cs="Arial"/>
      <w:bCs/>
      <w:sz w:val="22"/>
      <w:szCs w:val="22"/>
      <w:lang w:eastAsia="en-US"/>
    </w:rPr>
  </w:style>
  <w:style w:type="table" w:customStyle="1" w:styleId="210">
    <w:name w:val="Таблица простая 21"/>
    <w:basedOn w:val="a5"/>
    <w:uiPriority w:val="42"/>
    <w:rPr>
      <w:rFonts w:ascii="Calibri" w:eastAsia="Calibri" w:hAnsi="Calibri" w:cs="SimSun"/>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ffd">
    <w:name w:val="Название таблицы"/>
    <w:basedOn w:val="affb"/>
    <w:qFormat/>
    <w:pPr>
      <w:widowControl w:val="0"/>
      <w:spacing w:before="240" w:after="0"/>
      <w:ind w:firstLine="0"/>
      <w:contextualSpacing w:val="0"/>
    </w:pPr>
    <w:rPr>
      <w:sz w:val="20"/>
      <w:szCs w:val="20"/>
    </w:rPr>
  </w:style>
  <w:style w:type="paragraph" w:styleId="affe">
    <w:name w:val="TOC Heading"/>
    <w:basedOn w:val="10"/>
    <w:next w:val="a3"/>
    <w:uiPriority w:val="39"/>
    <w:qFormat/>
    <w:pPr>
      <w:keepLines/>
      <w:spacing w:before="480" w:after="0" w:line="276" w:lineRule="auto"/>
      <w:ind w:firstLine="0"/>
      <w:outlineLvl w:val="9"/>
    </w:pPr>
    <w:rPr>
      <w:rFonts w:ascii="Cambria" w:eastAsia="SimSun" w:hAnsi="Cambria" w:cs="SimSun"/>
      <w:color w:val="365F91"/>
    </w:rPr>
  </w:style>
  <w:style w:type="paragraph" w:customStyle="1" w:styleId="afff">
    <w:name w:val="Текст определения"/>
    <w:basedOn w:val="a3"/>
    <w:pPr>
      <w:spacing w:after="240" w:line="360" w:lineRule="auto"/>
    </w:pPr>
    <w:rPr>
      <w:rFonts w:ascii="Arial" w:eastAsia="SimSun" w:hAnsi="Arial" w:cs="Arial"/>
      <w:sz w:val="22"/>
      <w:szCs w:val="22"/>
      <w:lang w:eastAsia="ar-SA"/>
    </w:rPr>
  </w:style>
  <w:style w:type="paragraph" w:customStyle="1" w:styleId="Default">
    <w:name w:val="Default"/>
    <w:rPr>
      <w:rFonts w:ascii="Arial" w:hAnsi="Arial" w:cs="Arial"/>
      <w:color w:val="000000"/>
      <w:sz w:val="24"/>
      <w:szCs w:val="24"/>
    </w:rPr>
  </w:style>
  <w:style w:type="paragraph" w:styleId="afff0">
    <w:name w:val="Normal (Web)"/>
    <w:basedOn w:val="a3"/>
    <w:uiPriority w:val="99"/>
    <w:pPr>
      <w:spacing w:before="100" w:beforeAutospacing="1" w:after="100" w:afterAutospacing="1"/>
    </w:pPr>
    <w:rPr>
      <w:sz w:val="24"/>
      <w:szCs w:val="24"/>
    </w:rPr>
  </w:style>
  <w:style w:type="paragraph" w:customStyle="1" w:styleId="formattext">
    <w:name w:val="formattext"/>
    <w:basedOn w:val="a3"/>
    <w:pPr>
      <w:spacing w:before="100" w:beforeAutospacing="1" w:after="100" w:afterAutospacing="1"/>
    </w:pPr>
    <w:rPr>
      <w:sz w:val="24"/>
      <w:szCs w:val="24"/>
    </w:rPr>
  </w:style>
  <w:style w:type="paragraph" w:customStyle="1" w:styleId="1-">
    <w:name w:val="ГОСТ Р маркированный список 1-го уровня"/>
    <w:link w:val="1-0"/>
    <w:qFormat/>
    <w:pPr>
      <w:numPr>
        <w:numId w:val="1"/>
      </w:numPr>
      <w:tabs>
        <w:tab w:val="clear" w:pos="1276"/>
        <w:tab w:val="left" w:pos="0"/>
        <w:tab w:val="left" w:pos="737"/>
        <w:tab w:val="num" w:pos="992"/>
      </w:tabs>
      <w:spacing w:line="360" w:lineRule="auto"/>
      <w:ind w:left="0"/>
      <w:jc w:val="both"/>
      <w:outlineLvl w:val="3"/>
    </w:pPr>
    <w:rPr>
      <w:rFonts w:ascii="Arial" w:eastAsiaTheme="minorEastAsia" w:hAnsi="Arial" w:cstheme="minorBidi"/>
      <w:color w:val="000000" w:themeColor="text1"/>
      <w:sz w:val="24"/>
      <w:szCs w:val="24"/>
      <w:lang w:eastAsia="en-US"/>
    </w:rPr>
  </w:style>
  <w:style w:type="character" w:customStyle="1" w:styleId="1-0">
    <w:name w:val="ГОСТ Р маркированный список 1-го уровня Знак"/>
    <w:basedOn w:val="a4"/>
    <w:link w:val="1-"/>
    <w:rPr>
      <w:rFonts w:ascii="Arial" w:eastAsiaTheme="minorEastAsia" w:hAnsi="Arial" w:cstheme="minorBidi"/>
      <w:color w:val="000000" w:themeColor="text1"/>
      <w:sz w:val="24"/>
      <w:szCs w:val="24"/>
      <w:lang w:eastAsia="en-US"/>
    </w:rPr>
  </w:style>
  <w:style w:type="paragraph" w:customStyle="1" w:styleId="1">
    <w:name w:val="ГОСТ раздел 1 уровня"/>
    <w:link w:val="16"/>
    <w:uiPriority w:val="99"/>
    <w:qFormat/>
    <w:pPr>
      <w:numPr>
        <w:numId w:val="6"/>
      </w:numPr>
      <w:spacing w:before="240" w:after="120" w:line="360" w:lineRule="auto"/>
      <w:jc w:val="both"/>
      <w:outlineLvl w:val="0"/>
    </w:pPr>
    <w:rPr>
      <w:rFonts w:ascii="Arial" w:eastAsiaTheme="majorEastAsia" w:hAnsi="Arial" w:cstheme="majorBidi"/>
      <w:b/>
      <w:bCs/>
      <w:color w:val="000000" w:themeColor="text1"/>
      <w:sz w:val="28"/>
      <w:szCs w:val="28"/>
      <w:lang w:eastAsia="en-US"/>
    </w:rPr>
  </w:style>
  <w:style w:type="character" w:customStyle="1" w:styleId="16">
    <w:name w:val="ГОСТ раздел 1 уровня Знак"/>
    <w:basedOn w:val="a4"/>
    <w:link w:val="1"/>
    <w:rPr>
      <w:rFonts w:ascii="Arial" w:eastAsiaTheme="majorEastAsia" w:hAnsi="Arial" w:cstheme="majorBidi"/>
      <w:b/>
      <w:bCs/>
      <w:color w:val="000000" w:themeColor="text1"/>
      <w:sz w:val="28"/>
      <w:szCs w:val="28"/>
      <w:lang w:eastAsia="en-US"/>
    </w:rPr>
  </w:style>
  <w:style w:type="paragraph" w:customStyle="1" w:styleId="2b">
    <w:name w:val="ГОСТ Р раздел 2 уровня"/>
    <w:basedOn w:val="2"/>
    <w:next w:val="3"/>
    <w:uiPriority w:val="99"/>
    <w:qFormat/>
    <w:rPr>
      <w:b/>
    </w:rPr>
  </w:style>
  <w:style w:type="character" w:customStyle="1" w:styleId="ok-name">
    <w:name w:val="ok-name"/>
    <w:basedOn w:val="a4"/>
  </w:style>
  <w:style w:type="paragraph" w:customStyle="1" w:styleId="3">
    <w:name w:val="ГОСТ Р текст 3 уровня"/>
    <w:link w:val="38"/>
    <w:uiPriority w:val="99"/>
    <w:qFormat/>
    <w:rsid w:val="00124680"/>
    <w:pPr>
      <w:numPr>
        <w:ilvl w:val="2"/>
        <w:numId w:val="6"/>
      </w:numPr>
      <w:tabs>
        <w:tab w:val="left" w:pos="1531"/>
      </w:tabs>
      <w:spacing w:line="360" w:lineRule="auto"/>
      <w:jc w:val="both"/>
    </w:pPr>
    <w:rPr>
      <w:rFonts w:ascii="Arial" w:eastAsiaTheme="minorEastAsia" w:hAnsi="Arial" w:cstheme="minorBidi"/>
      <w:color w:val="000000" w:themeColor="text1"/>
      <w:sz w:val="24"/>
      <w:szCs w:val="22"/>
      <w:lang w:eastAsia="en-US"/>
    </w:rPr>
  </w:style>
  <w:style w:type="character" w:customStyle="1" w:styleId="38">
    <w:name w:val="ГОСТ Р текст 3 уровня Знак"/>
    <w:basedOn w:val="a4"/>
    <w:link w:val="3"/>
    <w:rsid w:val="00124680"/>
    <w:rPr>
      <w:rFonts w:ascii="Arial" w:eastAsiaTheme="minorEastAsia" w:hAnsi="Arial" w:cstheme="minorBidi"/>
      <w:color w:val="000000" w:themeColor="text1"/>
      <w:sz w:val="24"/>
      <w:szCs w:val="22"/>
      <w:lang w:eastAsia="en-US"/>
    </w:rPr>
  </w:style>
  <w:style w:type="paragraph" w:customStyle="1" w:styleId="afff1">
    <w:name w:val="ГОСТ Р текст без уровня"/>
    <w:basedOn w:val="a3"/>
    <w:qFormat/>
    <w:rsid w:val="005E2657"/>
    <w:pPr>
      <w:spacing w:line="360" w:lineRule="auto"/>
      <w:ind w:firstLine="709"/>
      <w:jc w:val="both"/>
    </w:pPr>
    <w:rPr>
      <w:rFonts w:ascii="Arial" w:eastAsiaTheme="majorEastAsia" w:hAnsi="Arial" w:cstheme="majorBidi"/>
      <w:color w:val="000000"/>
      <w:sz w:val="24"/>
      <w:szCs w:val="26"/>
      <w:lang w:eastAsia="en-US"/>
    </w:rPr>
  </w:style>
  <w:style w:type="paragraph" w:customStyle="1" w:styleId="afff2">
    <w:name w:val="ГОСТ текст примечаний и приложений"/>
    <w:basedOn w:val="afff1"/>
    <w:qFormat/>
    <w:rPr>
      <w:sz w:val="20"/>
    </w:rPr>
  </w:style>
  <w:style w:type="paragraph" w:customStyle="1" w:styleId="2">
    <w:name w:val="ГОСТ Р текст 2 уровня"/>
    <w:basedOn w:val="a3"/>
    <w:link w:val="2c"/>
    <w:uiPriority w:val="99"/>
    <w:qFormat/>
    <w:rsid w:val="00D221F9"/>
    <w:pPr>
      <w:widowControl w:val="0"/>
      <w:numPr>
        <w:ilvl w:val="1"/>
        <w:numId w:val="6"/>
      </w:numPr>
      <w:spacing w:line="360" w:lineRule="auto"/>
      <w:jc w:val="both"/>
    </w:pPr>
    <w:rPr>
      <w:rFonts w:ascii="Arial" w:eastAsiaTheme="majorEastAsia" w:hAnsi="Arial" w:cstheme="majorBidi"/>
      <w:bCs/>
      <w:color w:val="000000" w:themeColor="text1"/>
      <w:sz w:val="24"/>
      <w:szCs w:val="26"/>
      <w:lang w:eastAsia="en-US"/>
    </w:rPr>
  </w:style>
  <w:style w:type="paragraph" w:customStyle="1" w:styleId="a1">
    <w:name w:val="ГОСТ Р маркированный буквенный список"/>
    <w:basedOn w:val="a3"/>
    <w:qFormat/>
    <w:rsid w:val="00124680"/>
    <w:pPr>
      <w:numPr>
        <w:ilvl w:val="2"/>
        <w:numId w:val="8"/>
      </w:numPr>
      <w:tabs>
        <w:tab w:val="left" w:pos="1531"/>
      </w:tabs>
      <w:spacing w:line="360" w:lineRule="auto"/>
      <w:jc w:val="both"/>
    </w:pPr>
    <w:rPr>
      <w:rFonts w:ascii="Arial" w:eastAsiaTheme="minorEastAsia" w:hAnsi="Arial" w:cstheme="minorBidi"/>
      <w:color w:val="000000" w:themeColor="text1"/>
      <w:sz w:val="24"/>
      <w:szCs w:val="22"/>
      <w:lang w:eastAsia="en-US"/>
    </w:rPr>
  </w:style>
  <w:style w:type="character" w:customStyle="1" w:styleId="22">
    <w:name w:val="Заголовок 2 Знак"/>
    <w:basedOn w:val="a4"/>
    <w:link w:val="21"/>
    <w:rPr>
      <w:rFonts w:ascii="Arial" w:hAnsi="Arial" w:cs="Arial"/>
      <w:b/>
      <w:bCs/>
      <w:sz w:val="24"/>
    </w:rPr>
  </w:style>
  <w:style w:type="character" w:customStyle="1" w:styleId="31">
    <w:name w:val="Заголовок 3 Знак"/>
    <w:basedOn w:val="a4"/>
    <w:link w:val="30"/>
    <w:rPr>
      <w:rFonts w:ascii="Arial" w:hAnsi="Arial" w:cs="Arial"/>
      <w:b/>
      <w:bCs/>
      <w:sz w:val="24"/>
    </w:rPr>
  </w:style>
  <w:style w:type="character" w:customStyle="1" w:styleId="40">
    <w:name w:val="Заголовок 4 Знак"/>
    <w:basedOn w:val="a4"/>
    <w:link w:val="4"/>
    <w:rPr>
      <w:sz w:val="24"/>
    </w:rPr>
  </w:style>
  <w:style w:type="character" w:customStyle="1" w:styleId="50">
    <w:name w:val="Заголовок 5 Знак"/>
    <w:basedOn w:val="a4"/>
    <w:link w:val="5"/>
    <w:rPr>
      <w:sz w:val="24"/>
    </w:rPr>
  </w:style>
  <w:style w:type="character" w:customStyle="1" w:styleId="90">
    <w:name w:val="Заголовок 9 Знак"/>
    <w:basedOn w:val="a4"/>
    <w:link w:val="9"/>
    <w:rPr>
      <w:sz w:val="24"/>
    </w:rPr>
  </w:style>
  <w:style w:type="character" w:customStyle="1" w:styleId="af4">
    <w:name w:val="Текст сноски Знак"/>
    <w:basedOn w:val="a4"/>
    <w:link w:val="af3"/>
  </w:style>
  <w:style w:type="character" w:customStyle="1" w:styleId="34">
    <w:name w:val="Основной текст 3 Знак"/>
    <w:basedOn w:val="a4"/>
    <w:link w:val="33"/>
    <w:rPr>
      <w:b/>
      <w:bCs/>
      <w:i/>
      <w:iCs/>
      <w:color w:val="0000FF"/>
    </w:rPr>
  </w:style>
  <w:style w:type="character" w:customStyle="1" w:styleId="afe">
    <w:name w:val="Текст выноски Знак"/>
    <w:basedOn w:val="a4"/>
    <w:link w:val="afd"/>
    <w:rPr>
      <w:rFonts w:ascii="Tahoma" w:hAnsi="Tahoma" w:cs="Tahoma"/>
      <w:sz w:val="16"/>
      <w:szCs w:val="16"/>
    </w:rPr>
  </w:style>
  <w:style w:type="character" w:customStyle="1" w:styleId="37">
    <w:name w:val="Основной текст с отступом 3 Знак"/>
    <w:basedOn w:val="a4"/>
    <w:link w:val="36"/>
    <w:rPr>
      <w:rFonts w:ascii="Arial" w:hAnsi="Arial" w:cs="Arial"/>
      <w:sz w:val="22"/>
      <w:szCs w:val="24"/>
    </w:rPr>
  </w:style>
  <w:style w:type="character" w:customStyle="1" w:styleId="2a">
    <w:name w:val="Основной текст с отступом 2 Знак"/>
    <w:basedOn w:val="a4"/>
    <w:link w:val="29"/>
    <w:rPr>
      <w:rFonts w:ascii="Arial" w:hAnsi="Arial" w:cs="Arial"/>
      <w:sz w:val="22"/>
      <w:szCs w:val="24"/>
    </w:rPr>
  </w:style>
  <w:style w:type="paragraph" w:customStyle="1" w:styleId="a">
    <w:name w:val="ГОСТ Р маркированный цифровой список (второй уровень)"/>
    <w:basedOn w:val="a1"/>
    <w:qFormat/>
    <w:pPr>
      <w:numPr>
        <w:ilvl w:val="0"/>
        <w:numId w:val="2"/>
      </w:numPr>
      <w:ind w:left="1134" w:firstLine="0"/>
    </w:pPr>
  </w:style>
  <w:style w:type="paragraph" w:styleId="afff3">
    <w:name w:val="endnote text"/>
    <w:basedOn w:val="a3"/>
    <w:link w:val="afff4"/>
    <w:uiPriority w:val="99"/>
    <w:semiHidden/>
    <w:unhideWhenUsed/>
  </w:style>
  <w:style w:type="character" w:customStyle="1" w:styleId="afff4">
    <w:name w:val="Текст концевой сноски Знак"/>
    <w:basedOn w:val="a4"/>
    <w:link w:val="afff3"/>
    <w:uiPriority w:val="99"/>
    <w:semiHidden/>
  </w:style>
  <w:style w:type="character" w:styleId="afff5">
    <w:name w:val="endnote reference"/>
    <w:basedOn w:val="a4"/>
    <w:uiPriority w:val="99"/>
    <w:semiHidden/>
    <w:unhideWhenUsed/>
    <w:rPr>
      <w:vertAlign w:val="superscript"/>
    </w:rPr>
  </w:style>
  <w:style w:type="paragraph" w:customStyle="1" w:styleId="a2">
    <w:name w:val="ГОСТ Р рисунок"/>
    <w:qFormat/>
    <w:pPr>
      <w:numPr>
        <w:numId w:val="3"/>
      </w:numPr>
      <w:spacing w:after="120"/>
      <w:ind w:left="0" w:firstLine="0"/>
      <w:jc w:val="center"/>
    </w:pPr>
    <w:rPr>
      <w:rFonts w:ascii="Arial" w:eastAsiaTheme="majorEastAsia" w:hAnsi="Arial" w:cstheme="majorBidi"/>
      <w:bCs/>
      <w:color w:val="000000" w:themeColor="text1"/>
      <w:sz w:val="24"/>
      <w:szCs w:val="26"/>
      <w:lang w:eastAsia="en-US"/>
    </w:rPr>
  </w:style>
  <w:style w:type="paragraph" w:customStyle="1" w:styleId="a0">
    <w:name w:val="ГОСТ Р таблица"/>
    <w:basedOn w:val="a2"/>
    <w:qFormat/>
    <w:pPr>
      <w:numPr>
        <w:numId w:val="4"/>
      </w:numPr>
      <w:spacing w:before="40" w:after="40" w:line="276" w:lineRule="auto"/>
      <w:ind w:left="357" w:hanging="357"/>
      <w:jc w:val="left"/>
    </w:pPr>
    <w:rPr>
      <w:szCs w:val="20"/>
    </w:rPr>
  </w:style>
  <w:style w:type="numbering" w:customStyle="1" w:styleId="20">
    <w:name w:val="Стиль2"/>
    <w:uiPriority w:val="99"/>
    <w:pPr>
      <w:numPr>
        <w:numId w:val="5"/>
      </w:numPr>
    </w:pPr>
  </w:style>
  <w:style w:type="table" w:customStyle="1" w:styleId="43">
    <w:name w:val="Сетка таблицы4"/>
    <w:basedOn w:val="a5"/>
    <w:next w:val="aff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
    <w:name w:val="Маркированный список 1-го уровня (Туполев) Знак"/>
    <w:basedOn w:val="a4"/>
    <w:link w:val="1-2"/>
    <w:rPr>
      <w:rFonts w:eastAsiaTheme="minorEastAsia" w:cstheme="minorBidi"/>
      <w:color w:val="000000" w:themeColor="text1"/>
      <w:szCs w:val="24"/>
    </w:rPr>
  </w:style>
  <w:style w:type="paragraph" w:customStyle="1" w:styleId="1-2">
    <w:name w:val="Маркированный список 1-го уровня (Туполев)"/>
    <w:link w:val="1-1"/>
    <w:qFormat/>
    <w:pPr>
      <w:tabs>
        <w:tab w:val="left" w:pos="0"/>
        <w:tab w:val="left" w:pos="737"/>
        <w:tab w:val="num" w:pos="1134"/>
      </w:tabs>
      <w:spacing w:line="360" w:lineRule="auto"/>
      <w:ind w:firstLine="709"/>
      <w:jc w:val="both"/>
      <w:outlineLvl w:val="3"/>
    </w:pPr>
    <w:rPr>
      <w:rFonts w:eastAsiaTheme="minorEastAsia" w:cstheme="minorBidi"/>
      <w:color w:val="000000" w:themeColor="text1"/>
      <w:szCs w:val="24"/>
    </w:rPr>
  </w:style>
  <w:style w:type="paragraph" w:customStyle="1" w:styleId="afff6">
    <w:name w:val="Обычный текст (Туполев)"/>
    <w:link w:val="afff7"/>
    <w:qFormat/>
    <w:pPr>
      <w:spacing w:line="360" w:lineRule="auto"/>
      <w:ind w:firstLine="567"/>
      <w:jc w:val="both"/>
    </w:pPr>
    <w:rPr>
      <w:rFonts w:asciiTheme="majorHAnsi" w:eastAsiaTheme="minorEastAsia" w:hAnsiTheme="majorHAnsi" w:cstheme="majorHAnsi"/>
      <w:color w:val="000000" w:themeColor="text1"/>
      <w:sz w:val="28"/>
      <w:szCs w:val="22"/>
      <w:lang w:eastAsia="en-US"/>
    </w:rPr>
  </w:style>
  <w:style w:type="character" w:customStyle="1" w:styleId="afff7">
    <w:name w:val="Обычный текст (Туполев) Знак"/>
    <w:basedOn w:val="a4"/>
    <w:link w:val="afff6"/>
    <w:rPr>
      <w:rFonts w:asciiTheme="majorHAnsi" w:eastAsiaTheme="minorEastAsia" w:hAnsiTheme="majorHAnsi" w:cstheme="majorHAnsi"/>
      <w:color w:val="000000" w:themeColor="text1"/>
      <w:sz w:val="28"/>
      <w:szCs w:val="22"/>
      <w:lang w:eastAsia="en-US"/>
    </w:rPr>
  </w:style>
  <w:style w:type="paragraph" w:customStyle="1" w:styleId="221">
    <w:name w:val="22_Текст Ур_1"/>
    <w:basedOn w:val="a3"/>
    <w:pPr>
      <w:numPr>
        <w:ilvl w:val="1"/>
        <w:numId w:val="7"/>
      </w:numPr>
      <w:tabs>
        <w:tab w:val="left" w:pos="1134"/>
      </w:tabs>
      <w:spacing w:before="80" w:after="80"/>
      <w:jc w:val="both"/>
    </w:pPr>
    <w:rPr>
      <w:rFonts w:ascii="Arial" w:hAnsi="Arial" w:cs="Arial"/>
      <w:sz w:val="24"/>
      <w:szCs w:val="24"/>
    </w:rPr>
  </w:style>
  <w:style w:type="paragraph" w:customStyle="1" w:styleId="1101">
    <w:name w:val="11_Заг 01"/>
    <w:pPr>
      <w:keepNext/>
      <w:numPr>
        <w:numId w:val="7"/>
      </w:numPr>
      <w:spacing w:before="360" w:after="240" w:line="288" w:lineRule="auto"/>
      <w:outlineLvl w:val="0"/>
    </w:pPr>
    <w:rPr>
      <w:rFonts w:ascii="Arial" w:hAnsi="Arial"/>
      <w:b/>
      <w:caps/>
      <w:color w:val="000050"/>
      <w:sz w:val="28"/>
      <w:szCs w:val="28"/>
    </w:rPr>
  </w:style>
  <w:style w:type="paragraph" w:customStyle="1" w:styleId="222">
    <w:name w:val="22_Текст Ур_2"/>
    <w:basedOn w:val="221"/>
    <w:next w:val="a3"/>
    <w:pPr>
      <w:numPr>
        <w:ilvl w:val="2"/>
      </w:numPr>
      <w:spacing w:before="120" w:after="40"/>
    </w:pPr>
  </w:style>
  <w:style w:type="paragraph" w:customStyle="1" w:styleId="223">
    <w:name w:val="22_Текст Ур_3"/>
    <w:basedOn w:val="222"/>
    <w:pPr>
      <w:numPr>
        <w:ilvl w:val="3"/>
      </w:numPr>
      <w:tabs>
        <w:tab w:val="clear" w:pos="1134"/>
        <w:tab w:val="left" w:pos="1701"/>
      </w:tabs>
    </w:pPr>
  </w:style>
  <w:style w:type="character" w:customStyle="1" w:styleId="2d">
    <w:name w:val="Основной текст (2)_"/>
    <w:basedOn w:val="a4"/>
    <w:link w:val="2e"/>
    <w:rPr>
      <w:rFonts w:ascii="Arial" w:eastAsia="Arial" w:hAnsi="Arial" w:cs="Arial"/>
      <w:color w:val="171717"/>
      <w:sz w:val="18"/>
      <w:szCs w:val="18"/>
    </w:rPr>
  </w:style>
  <w:style w:type="paragraph" w:customStyle="1" w:styleId="2e">
    <w:name w:val="Основной текст (2)"/>
    <w:basedOn w:val="a3"/>
    <w:link w:val="2d"/>
    <w:pPr>
      <w:widowControl w:val="0"/>
      <w:spacing w:line="254" w:lineRule="auto"/>
      <w:ind w:firstLine="520"/>
    </w:pPr>
    <w:rPr>
      <w:rFonts w:ascii="Arial" w:eastAsia="Arial" w:hAnsi="Arial" w:cs="Arial"/>
      <w:color w:val="171717"/>
      <w:sz w:val="18"/>
      <w:szCs w:val="18"/>
    </w:rPr>
  </w:style>
  <w:style w:type="character" w:customStyle="1" w:styleId="afff8">
    <w:name w:val="Основной текст_"/>
    <w:basedOn w:val="a4"/>
    <w:link w:val="17"/>
    <w:rPr>
      <w:rFonts w:ascii="Arial" w:eastAsia="Arial" w:hAnsi="Arial" w:cs="Arial"/>
      <w:color w:val="171717"/>
    </w:rPr>
  </w:style>
  <w:style w:type="paragraph" w:customStyle="1" w:styleId="17">
    <w:name w:val="Основной текст1"/>
    <w:basedOn w:val="a3"/>
    <w:link w:val="afff8"/>
    <w:pPr>
      <w:widowControl w:val="0"/>
      <w:spacing w:line="252" w:lineRule="auto"/>
      <w:ind w:firstLine="400"/>
    </w:pPr>
    <w:rPr>
      <w:rFonts w:ascii="Arial" w:eastAsia="Arial" w:hAnsi="Arial" w:cs="Arial"/>
      <w:color w:val="171717"/>
    </w:rPr>
  </w:style>
  <w:style w:type="character" w:customStyle="1" w:styleId="afff9">
    <w:name w:val="Подпись к таблице_"/>
    <w:basedOn w:val="a4"/>
    <w:link w:val="afffa"/>
    <w:rPr>
      <w:rFonts w:ascii="Arial" w:eastAsia="Arial" w:hAnsi="Arial" w:cs="Arial"/>
    </w:rPr>
  </w:style>
  <w:style w:type="character" w:customStyle="1" w:styleId="afffb">
    <w:name w:val="Другое_"/>
    <w:basedOn w:val="a4"/>
    <w:link w:val="afffc"/>
    <w:rPr>
      <w:rFonts w:ascii="Arial" w:eastAsia="Arial" w:hAnsi="Arial" w:cs="Arial"/>
      <w:color w:val="171717"/>
    </w:rPr>
  </w:style>
  <w:style w:type="paragraph" w:customStyle="1" w:styleId="afffa">
    <w:name w:val="Подпись к таблице"/>
    <w:basedOn w:val="a3"/>
    <w:link w:val="afff9"/>
    <w:pPr>
      <w:widowControl w:val="0"/>
    </w:pPr>
    <w:rPr>
      <w:rFonts w:ascii="Arial" w:eastAsia="Arial" w:hAnsi="Arial" w:cs="Arial"/>
    </w:rPr>
  </w:style>
  <w:style w:type="paragraph" w:customStyle="1" w:styleId="afffc">
    <w:name w:val="Другое"/>
    <w:basedOn w:val="a3"/>
    <w:link w:val="afffb"/>
    <w:pPr>
      <w:widowControl w:val="0"/>
      <w:spacing w:line="252" w:lineRule="auto"/>
      <w:ind w:firstLine="400"/>
    </w:pPr>
    <w:rPr>
      <w:rFonts w:ascii="Arial" w:eastAsia="Arial" w:hAnsi="Arial" w:cs="Arial"/>
      <w:color w:val="171717"/>
    </w:rPr>
  </w:style>
  <w:style w:type="character" w:customStyle="1" w:styleId="2c">
    <w:name w:val="ГОСТ Р текст 2 уровня Знак"/>
    <w:basedOn w:val="a4"/>
    <w:link w:val="2"/>
    <w:uiPriority w:val="99"/>
    <w:rsid w:val="00D221F9"/>
    <w:rPr>
      <w:rFonts w:ascii="Arial" w:eastAsiaTheme="majorEastAsia" w:hAnsi="Arial" w:cstheme="majorBidi"/>
      <w:bCs/>
      <w:color w:val="000000" w:themeColor="text1"/>
      <w:sz w:val="24"/>
      <w:szCs w:val="26"/>
      <w:lang w:eastAsia="en-US"/>
    </w:rPr>
  </w:style>
  <w:style w:type="character" w:customStyle="1" w:styleId="docdata">
    <w:name w:val="docdata"/>
    <w:basedOn w:val="a4"/>
  </w:style>
  <w:style w:type="table" w:customStyle="1" w:styleId="TableGrid">
    <w:name w:val="TableGrid"/>
    <w:rsid w:val="00603D5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286pc">
    <w:name w:val="t286pc"/>
    <w:basedOn w:val="a4"/>
    <w:rsid w:val="00EB1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921342">
      <w:bodyDiv w:val="1"/>
      <w:marLeft w:val="0"/>
      <w:marRight w:val="0"/>
      <w:marTop w:val="0"/>
      <w:marBottom w:val="0"/>
      <w:divBdr>
        <w:top w:val="none" w:sz="0" w:space="0" w:color="auto"/>
        <w:left w:val="none" w:sz="0" w:space="0" w:color="auto"/>
        <w:bottom w:val="none" w:sz="0" w:space="0" w:color="auto"/>
        <w:right w:val="none" w:sz="0" w:space="0" w:color="auto"/>
      </w:divBdr>
    </w:div>
    <w:div w:id="580405824">
      <w:bodyDiv w:val="1"/>
      <w:marLeft w:val="0"/>
      <w:marRight w:val="0"/>
      <w:marTop w:val="0"/>
      <w:marBottom w:val="0"/>
      <w:divBdr>
        <w:top w:val="none" w:sz="0" w:space="0" w:color="auto"/>
        <w:left w:val="none" w:sz="0" w:space="0" w:color="auto"/>
        <w:bottom w:val="none" w:sz="0" w:space="0" w:color="auto"/>
        <w:right w:val="none" w:sz="0" w:space="0" w:color="auto"/>
      </w:divBdr>
    </w:div>
    <w:div w:id="722950367">
      <w:bodyDiv w:val="1"/>
      <w:marLeft w:val="0"/>
      <w:marRight w:val="0"/>
      <w:marTop w:val="0"/>
      <w:marBottom w:val="0"/>
      <w:divBdr>
        <w:top w:val="none" w:sz="0" w:space="0" w:color="auto"/>
        <w:left w:val="none" w:sz="0" w:space="0" w:color="auto"/>
        <w:bottom w:val="none" w:sz="0" w:space="0" w:color="auto"/>
        <w:right w:val="none" w:sz="0" w:space="0" w:color="auto"/>
      </w:divBdr>
    </w:div>
    <w:div w:id="932275946">
      <w:bodyDiv w:val="1"/>
      <w:marLeft w:val="0"/>
      <w:marRight w:val="0"/>
      <w:marTop w:val="0"/>
      <w:marBottom w:val="0"/>
      <w:divBdr>
        <w:top w:val="none" w:sz="0" w:space="0" w:color="auto"/>
        <w:left w:val="none" w:sz="0" w:space="0" w:color="auto"/>
        <w:bottom w:val="none" w:sz="0" w:space="0" w:color="auto"/>
        <w:right w:val="none" w:sz="0" w:space="0" w:color="auto"/>
      </w:divBdr>
    </w:div>
    <w:div w:id="1120957136">
      <w:bodyDiv w:val="1"/>
      <w:marLeft w:val="0"/>
      <w:marRight w:val="0"/>
      <w:marTop w:val="0"/>
      <w:marBottom w:val="0"/>
      <w:divBdr>
        <w:top w:val="none" w:sz="0" w:space="0" w:color="auto"/>
        <w:left w:val="none" w:sz="0" w:space="0" w:color="auto"/>
        <w:bottom w:val="none" w:sz="0" w:space="0" w:color="auto"/>
        <w:right w:val="none" w:sz="0" w:space="0" w:color="auto"/>
      </w:divBdr>
    </w:div>
    <w:div w:id="1264611707">
      <w:bodyDiv w:val="1"/>
      <w:marLeft w:val="0"/>
      <w:marRight w:val="0"/>
      <w:marTop w:val="0"/>
      <w:marBottom w:val="0"/>
      <w:divBdr>
        <w:top w:val="none" w:sz="0" w:space="0" w:color="auto"/>
        <w:left w:val="none" w:sz="0" w:space="0" w:color="auto"/>
        <w:bottom w:val="none" w:sz="0" w:space="0" w:color="auto"/>
        <w:right w:val="none" w:sz="0" w:space="0" w:color="auto"/>
      </w:divBdr>
    </w:div>
    <w:div w:id="194113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154E0-3BD2-42B2-9E48-62270D9F6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9156</Words>
  <Characters>52193</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ГОСТ Р</vt:lpstr>
    </vt:vector>
  </TitlesOfParts>
  <Company>НИЦ CALS "Прикладная логистика"</Company>
  <LinksUpToDate>false</LinksUpToDate>
  <CharactersWithSpaces>61227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dc:title>
  <dc:subject>ЭКД</dc:subject>
  <dc:creator>Мазанов М.М.</dc:creator>
  <cp:lastModifiedBy>Ольга</cp:lastModifiedBy>
  <cp:revision>4</cp:revision>
  <cp:lastPrinted>2025-11-14T09:13:00Z</cp:lastPrinted>
  <dcterms:created xsi:type="dcterms:W3CDTF">2026-07-05T18:23:00Z</dcterms:created>
  <dcterms:modified xsi:type="dcterms:W3CDTF">2026-07-05T19:05:00Z</dcterms:modified>
</cp:coreProperties>
</file>