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18C9" w14:textId="77777777" w:rsidR="008622A5" w:rsidRPr="008B3334" w:rsidRDefault="008622A5" w:rsidP="008622A5">
      <w:pPr>
        <w:rPr>
          <w:rFonts w:ascii="Arial" w:hAnsi="Arial" w:cs="Arial"/>
          <w:sz w:val="2"/>
          <w:lang w:val="en-US"/>
        </w:rPr>
      </w:pPr>
      <w:bookmarkStart w:id="0" w:name="_Hlk177727068"/>
      <w:bookmarkEnd w:id="0"/>
    </w:p>
    <w:tbl>
      <w:tblPr>
        <w:tblW w:w="9828" w:type="dxa"/>
        <w:tblLook w:val="04A0" w:firstRow="1" w:lastRow="0" w:firstColumn="1" w:lastColumn="0" w:noHBand="0" w:noVBand="1"/>
      </w:tblPr>
      <w:tblGrid>
        <w:gridCol w:w="2660"/>
        <w:gridCol w:w="283"/>
        <w:gridCol w:w="4111"/>
        <w:gridCol w:w="283"/>
        <w:gridCol w:w="2491"/>
      </w:tblGrid>
      <w:tr w:rsidR="008622A5" w14:paraId="6FD17640" w14:textId="77777777" w:rsidTr="008622A5">
        <w:trPr>
          <w:trHeight w:val="1152"/>
        </w:trPr>
        <w:tc>
          <w:tcPr>
            <w:tcW w:w="9828" w:type="dxa"/>
            <w:gridSpan w:val="5"/>
            <w:tcBorders>
              <w:top w:val="single" w:sz="36" w:space="0" w:color="auto"/>
              <w:left w:val="nil"/>
              <w:bottom w:val="nil"/>
              <w:right w:val="nil"/>
            </w:tcBorders>
            <w:vAlign w:val="center"/>
            <w:hideMark/>
          </w:tcPr>
          <w:p w14:paraId="126C9D3B" w14:textId="77777777" w:rsidR="008622A5" w:rsidRDefault="008622A5">
            <w:pPr>
              <w:spacing w:before="360" w:line="360" w:lineRule="auto"/>
              <w:jc w:val="center"/>
              <w:rPr>
                <w:rFonts w:ascii="Arial" w:hAnsi="Arial" w:cs="Arial"/>
                <w:b/>
                <w:caps/>
                <w:sz w:val="26"/>
              </w:rPr>
            </w:pPr>
            <w:r>
              <w:rPr>
                <w:rFonts w:ascii="Arial" w:hAnsi="Arial" w:cs="Arial"/>
                <w:b/>
                <w:caps/>
                <w:sz w:val="26"/>
              </w:rPr>
              <w:t xml:space="preserve">Федеральное агентство </w:t>
            </w:r>
          </w:p>
          <w:p w14:paraId="6BD89B7A" w14:textId="77777777" w:rsidR="008622A5" w:rsidRDefault="008622A5">
            <w:pPr>
              <w:spacing w:line="360" w:lineRule="auto"/>
              <w:jc w:val="center"/>
              <w:rPr>
                <w:rFonts w:ascii="Arial" w:hAnsi="Arial" w:cs="Arial"/>
                <w:b/>
                <w:sz w:val="26"/>
              </w:rPr>
            </w:pPr>
            <w:r>
              <w:rPr>
                <w:rFonts w:ascii="Arial" w:hAnsi="Arial" w:cs="Arial"/>
                <w:b/>
                <w:caps/>
                <w:sz w:val="26"/>
              </w:rPr>
              <w:t>по техническому регулированию и метрологии</w:t>
            </w:r>
          </w:p>
        </w:tc>
      </w:tr>
      <w:tr w:rsidR="008622A5" w14:paraId="26275E87" w14:textId="77777777" w:rsidTr="008622A5">
        <w:trPr>
          <w:trHeight w:val="2232"/>
        </w:trPr>
        <w:tc>
          <w:tcPr>
            <w:tcW w:w="2660" w:type="dxa"/>
            <w:tcBorders>
              <w:top w:val="single" w:sz="36" w:space="0" w:color="auto"/>
              <w:left w:val="nil"/>
              <w:bottom w:val="single" w:sz="24" w:space="0" w:color="auto"/>
              <w:right w:val="nil"/>
            </w:tcBorders>
            <w:vAlign w:val="center"/>
            <w:hideMark/>
          </w:tcPr>
          <w:p w14:paraId="51B27AD9" w14:textId="608BF640" w:rsidR="008622A5" w:rsidRDefault="008622A5">
            <w:pPr>
              <w:jc w:val="center"/>
              <w:rPr>
                <w:rFonts w:ascii="Arial" w:hAnsi="Arial" w:cs="Arial"/>
                <w:b/>
                <w:snapToGrid w:val="0"/>
                <w:sz w:val="28"/>
              </w:rPr>
            </w:pPr>
            <w:r>
              <w:rPr>
                <w:rFonts w:ascii="Arial" w:hAnsi="Arial" w:cs="Arial"/>
                <w:b/>
                <w:noProof/>
                <w:sz w:val="28"/>
                <w:szCs w:val="28"/>
              </w:rPr>
              <w:drawing>
                <wp:inline distT="0" distB="0" distL="0" distR="0" wp14:anchorId="544DA584" wp14:editId="2969F295">
                  <wp:extent cx="1304925" cy="8191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819150"/>
                          </a:xfrm>
                          <a:prstGeom prst="rect">
                            <a:avLst/>
                          </a:prstGeom>
                          <a:noFill/>
                          <a:ln>
                            <a:noFill/>
                          </a:ln>
                        </pic:spPr>
                      </pic:pic>
                    </a:graphicData>
                  </a:graphic>
                </wp:inline>
              </w:drawing>
            </w:r>
          </w:p>
        </w:tc>
        <w:tc>
          <w:tcPr>
            <w:tcW w:w="283" w:type="dxa"/>
            <w:tcBorders>
              <w:top w:val="single" w:sz="36" w:space="0" w:color="auto"/>
              <w:left w:val="nil"/>
              <w:bottom w:val="single" w:sz="24" w:space="0" w:color="auto"/>
              <w:right w:val="nil"/>
            </w:tcBorders>
            <w:vAlign w:val="center"/>
          </w:tcPr>
          <w:p w14:paraId="471FAB93" w14:textId="77777777" w:rsidR="008622A5" w:rsidRDefault="008622A5">
            <w:pPr>
              <w:jc w:val="center"/>
              <w:rPr>
                <w:rFonts w:ascii="Arial" w:hAnsi="Arial" w:cs="Arial"/>
                <w:b/>
                <w:snapToGrid w:val="0"/>
                <w:sz w:val="28"/>
              </w:rPr>
            </w:pPr>
          </w:p>
        </w:tc>
        <w:tc>
          <w:tcPr>
            <w:tcW w:w="4111" w:type="dxa"/>
            <w:tcBorders>
              <w:top w:val="single" w:sz="36" w:space="0" w:color="auto"/>
              <w:left w:val="nil"/>
              <w:bottom w:val="single" w:sz="24" w:space="0" w:color="auto"/>
              <w:right w:val="nil"/>
            </w:tcBorders>
            <w:vAlign w:val="center"/>
            <w:hideMark/>
          </w:tcPr>
          <w:p w14:paraId="250610F4" w14:textId="77777777" w:rsidR="008622A5" w:rsidRDefault="008622A5">
            <w:pPr>
              <w:spacing w:after="60"/>
              <w:jc w:val="center"/>
              <w:rPr>
                <w:rFonts w:ascii="Arial" w:hAnsi="Arial" w:cs="Arial"/>
                <w:b/>
                <w:snapToGrid w:val="0"/>
                <w:spacing w:val="24"/>
                <w:sz w:val="28"/>
              </w:rPr>
            </w:pPr>
            <w:r>
              <w:rPr>
                <w:rFonts w:ascii="Arial" w:hAnsi="Arial" w:cs="Arial"/>
                <w:b/>
                <w:snapToGrid w:val="0"/>
                <w:spacing w:val="24"/>
                <w:sz w:val="28"/>
              </w:rPr>
              <w:t>НАЦИОНАЛЬНЫЙ</w:t>
            </w:r>
          </w:p>
          <w:p w14:paraId="74C51F5A" w14:textId="77777777" w:rsidR="008622A5" w:rsidRDefault="008622A5">
            <w:pPr>
              <w:spacing w:after="60"/>
              <w:jc w:val="center"/>
              <w:rPr>
                <w:rFonts w:ascii="Arial" w:hAnsi="Arial" w:cs="Arial"/>
                <w:b/>
                <w:snapToGrid w:val="0"/>
                <w:spacing w:val="24"/>
                <w:sz w:val="28"/>
              </w:rPr>
            </w:pPr>
            <w:r>
              <w:rPr>
                <w:rFonts w:ascii="Arial" w:hAnsi="Arial" w:cs="Arial"/>
                <w:b/>
                <w:snapToGrid w:val="0"/>
                <w:spacing w:val="24"/>
                <w:sz w:val="28"/>
              </w:rPr>
              <w:t>СТАНДАРТ</w:t>
            </w:r>
          </w:p>
          <w:p w14:paraId="4950C12C" w14:textId="0DBFF377" w:rsidR="008622A5" w:rsidRDefault="008622A5">
            <w:pPr>
              <w:spacing w:after="60"/>
              <w:jc w:val="center"/>
              <w:rPr>
                <w:rFonts w:ascii="Arial" w:hAnsi="Arial" w:cs="Arial"/>
                <w:b/>
                <w:snapToGrid w:val="0"/>
                <w:spacing w:val="24"/>
                <w:sz w:val="28"/>
              </w:rPr>
            </w:pPr>
            <w:r>
              <w:rPr>
                <w:noProof/>
              </w:rPr>
              <mc:AlternateContent>
                <mc:Choice Requires="wps">
                  <w:drawing>
                    <wp:anchor distT="0" distB="0" distL="114300" distR="114300" simplePos="0" relativeHeight="251657728" behindDoc="0" locked="0" layoutInCell="0" allowOverlap="1" wp14:anchorId="6899187F" wp14:editId="61237B28">
                      <wp:simplePos x="0" y="0"/>
                      <wp:positionH relativeFrom="column">
                        <wp:posOffset>6880860</wp:posOffset>
                      </wp:positionH>
                      <wp:positionV relativeFrom="paragraph">
                        <wp:posOffset>118110</wp:posOffset>
                      </wp:positionV>
                      <wp:extent cx="26670" cy="76771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428C6" w14:textId="77777777" w:rsidR="00CD3D4E" w:rsidRDefault="00CD3D4E" w:rsidP="008622A5">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9187F" id="Прямоугольник 5" o:spid="_x0000_s1026" style="position:absolute;left:0;text-align:left;margin-left:541.8pt;margin-top:9.3pt;width:2.1pt;height:6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DwhWagsCAADM&#10;AwAADgAAAAAAAAAAAAAAAAAuAgAAZHJzL2Uyb0RvYy54bWxQSwECLQAUAAYACAAAACEA2Fn6ht4A&#10;AAAMAQAADwAAAAAAAAAAAAAAAABlBAAAZHJzL2Rvd25yZXYueG1sUEsFBgAAAAAEAAQA8wAAAHAF&#10;AAAAAA==&#10;" o:allowincell="f" filled="f" stroked="f">
                      <v:textbox inset="1pt,1pt,1pt,1pt">
                        <w:txbxContent>
                          <w:p w14:paraId="55A428C6" w14:textId="77777777" w:rsidR="00CD3D4E" w:rsidRDefault="00CD3D4E" w:rsidP="008622A5">
                            <w:pPr>
                              <w:pStyle w:val="Normal1"/>
                              <w:spacing w:line="320" w:lineRule="atLeast"/>
                              <w:ind w:firstLine="0"/>
                              <w:rPr>
                                <w:b/>
                                <w:sz w:val="32"/>
                              </w:rPr>
                            </w:pPr>
                          </w:p>
                        </w:txbxContent>
                      </v:textbox>
                    </v:rect>
                  </w:pict>
                </mc:Fallback>
              </mc:AlternateContent>
            </w:r>
            <w:r>
              <w:rPr>
                <w:rFonts w:ascii="Arial" w:hAnsi="Arial" w:cs="Arial"/>
                <w:b/>
                <w:snapToGrid w:val="0"/>
                <w:spacing w:val="24"/>
                <w:sz w:val="28"/>
              </w:rPr>
              <w:t>РОССИЙСКОЙ</w:t>
            </w:r>
          </w:p>
          <w:p w14:paraId="3A0F8A07" w14:textId="77777777" w:rsidR="008622A5" w:rsidRDefault="008622A5">
            <w:pPr>
              <w:spacing w:after="60"/>
              <w:jc w:val="center"/>
              <w:rPr>
                <w:rFonts w:ascii="Arial" w:hAnsi="Arial" w:cs="Arial"/>
                <w:b/>
                <w:snapToGrid w:val="0"/>
                <w:sz w:val="28"/>
              </w:rPr>
            </w:pPr>
            <w:r>
              <w:rPr>
                <w:rFonts w:ascii="Arial" w:hAnsi="Arial" w:cs="Arial"/>
                <w:b/>
                <w:snapToGrid w:val="0"/>
                <w:spacing w:val="24"/>
                <w:sz w:val="28"/>
              </w:rPr>
              <w:t>ФЕДЕРАЦИИ</w:t>
            </w:r>
          </w:p>
        </w:tc>
        <w:tc>
          <w:tcPr>
            <w:tcW w:w="283" w:type="dxa"/>
            <w:tcBorders>
              <w:top w:val="single" w:sz="36" w:space="0" w:color="auto"/>
              <w:left w:val="nil"/>
              <w:bottom w:val="single" w:sz="24" w:space="0" w:color="auto"/>
              <w:right w:val="nil"/>
            </w:tcBorders>
            <w:vAlign w:val="center"/>
          </w:tcPr>
          <w:p w14:paraId="012F0E9B" w14:textId="77777777" w:rsidR="008622A5" w:rsidRDefault="008622A5">
            <w:pPr>
              <w:jc w:val="center"/>
              <w:rPr>
                <w:rFonts w:ascii="Arial" w:hAnsi="Arial" w:cs="Arial"/>
                <w:b/>
                <w:snapToGrid w:val="0"/>
                <w:sz w:val="28"/>
              </w:rPr>
            </w:pPr>
          </w:p>
        </w:tc>
        <w:tc>
          <w:tcPr>
            <w:tcW w:w="2491" w:type="dxa"/>
            <w:tcBorders>
              <w:top w:val="single" w:sz="36" w:space="0" w:color="auto"/>
              <w:left w:val="nil"/>
              <w:bottom w:val="single" w:sz="24" w:space="0" w:color="auto"/>
              <w:right w:val="nil"/>
            </w:tcBorders>
            <w:vAlign w:val="center"/>
            <w:hideMark/>
          </w:tcPr>
          <w:p w14:paraId="054FFE8B" w14:textId="77777777" w:rsidR="008622A5" w:rsidRPr="00100221" w:rsidRDefault="008622A5">
            <w:pPr>
              <w:ind w:left="236" w:hanging="236"/>
              <w:rPr>
                <w:rFonts w:ascii="Arial" w:hAnsi="Arial" w:cs="Arial"/>
                <w:b/>
                <w:sz w:val="40"/>
                <w:szCs w:val="36"/>
              </w:rPr>
            </w:pPr>
            <w:r w:rsidRPr="00100221">
              <w:rPr>
                <w:rFonts w:ascii="Arial" w:hAnsi="Arial" w:cs="Arial"/>
                <w:b/>
                <w:sz w:val="40"/>
                <w:szCs w:val="36"/>
              </w:rPr>
              <w:t>ГОСТ Р</w:t>
            </w:r>
          </w:p>
          <w:p w14:paraId="68E4D0BE" w14:textId="7710FD08" w:rsidR="008622A5" w:rsidRPr="00100221" w:rsidRDefault="002C11E6">
            <w:pPr>
              <w:ind w:left="236" w:hanging="236"/>
              <w:rPr>
                <w:rFonts w:ascii="Arial" w:hAnsi="Arial" w:cs="Arial"/>
                <w:b/>
                <w:sz w:val="40"/>
                <w:szCs w:val="36"/>
              </w:rPr>
            </w:pPr>
            <w:r>
              <w:rPr>
                <w:rFonts w:ascii="Arial" w:hAnsi="Arial" w:cs="Arial"/>
                <w:b/>
                <w:sz w:val="40"/>
                <w:szCs w:val="36"/>
              </w:rPr>
              <w:t>77</w:t>
            </w:r>
            <w:r w:rsidR="008622A5" w:rsidRPr="00100221">
              <w:rPr>
                <w:rFonts w:ascii="Arial" w:hAnsi="Arial" w:cs="Arial"/>
                <w:b/>
                <w:sz w:val="40"/>
                <w:szCs w:val="36"/>
              </w:rPr>
              <w:t>.</w:t>
            </w:r>
            <w:r w:rsidR="00A04076">
              <w:rPr>
                <w:rFonts w:ascii="Arial" w:hAnsi="Arial" w:cs="Arial"/>
                <w:b/>
                <w:sz w:val="40"/>
                <w:szCs w:val="36"/>
              </w:rPr>
              <w:t>30</w:t>
            </w:r>
            <w:r w:rsidR="00AB34F4">
              <w:rPr>
                <w:rFonts w:ascii="Arial" w:hAnsi="Arial" w:cs="Arial"/>
                <w:b/>
                <w:sz w:val="40"/>
                <w:szCs w:val="36"/>
              </w:rPr>
              <w:t>3</w:t>
            </w:r>
            <w:r w:rsidR="008622A5" w:rsidRPr="00100221">
              <w:rPr>
                <w:rFonts w:ascii="Arial" w:hAnsi="Arial" w:cs="Arial"/>
                <w:b/>
                <w:sz w:val="40"/>
                <w:szCs w:val="36"/>
              </w:rPr>
              <w:t>―</w:t>
            </w:r>
          </w:p>
          <w:p w14:paraId="0B304BD4" w14:textId="77777777" w:rsidR="008622A5" w:rsidRDefault="00100221" w:rsidP="00100221">
            <w:pPr>
              <w:ind w:left="236" w:hanging="236"/>
              <w:rPr>
                <w:rFonts w:ascii="Arial" w:hAnsi="Arial" w:cs="Arial"/>
                <w:b/>
                <w:sz w:val="40"/>
                <w:szCs w:val="36"/>
              </w:rPr>
            </w:pPr>
            <w:r w:rsidRPr="00100221">
              <w:rPr>
                <w:rFonts w:ascii="Arial" w:hAnsi="Arial" w:cs="Arial"/>
                <w:b/>
                <w:sz w:val="40"/>
                <w:szCs w:val="36"/>
              </w:rPr>
              <w:t>20</w:t>
            </w:r>
            <w:r w:rsidRPr="00AA036B">
              <w:rPr>
                <w:rFonts w:ascii="Arial" w:hAnsi="Arial" w:cs="Arial"/>
                <w:b/>
                <w:sz w:val="40"/>
                <w:szCs w:val="36"/>
              </w:rPr>
              <w:t>2</w:t>
            </w:r>
            <w:r w:rsidR="002C11E6">
              <w:rPr>
                <w:rFonts w:ascii="Arial" w:hAnsi="Arial" w:cs="Arial"/>
                <w:b/>
                <w:sz w:val="40"/>
                <w:szCs w:val="36"/>
              </w:rPr>
              <w:t>Х</w:t>
            </w:r>
          </w:p>
          <w:p w14:paraId="19387684" w14:textId="1E0ABB20" w:rsidR="002C11E6" w:rsidRPr="002C11E6" w:rsidRDefault="002C11E6" w:rsidP="002C11E6">
            <w:pPr>
              <w:rPr>
                <w:rFonts w:ascii="Arial" w:hAnsi="Arial" w:cs="Arial"/>
                <w:bCs/>
                <w:i/>
                <w:iCs/>
                <w:sz w:val="24"/>
                <w:szCs w:val="24"/>
              </w:rPr>
            </w:pPr>
            <w:r w:rsidRPr="002C11E6">
              <w:rPr>
                <w:rFonts w:ascii="Arial" w:hAnsi="Arial" w:cs="Arial"/>
                <w:bCs/>
                <w:i/>
                <w:iCs/>
                <w:sz w:val="24"/>
                <w:szCs w:val="24"/>
              </w:rPr>
              <w:t xml:space="preserve">(проект, </w:t>
            </w:r>
            <w:r w:rsidR="008B3334">
              <w:rPr>
                <w:rFonts w:ascii="Arial" w:hAnsi="Arial" w:cs="Arial"/>
                <w:bCs/>
                <w:i/>
                <w:iCs/>
                <w:sz w:val="24"/>
                <w:szCs w:val="24"/>
              </w:rPr>
              <w:br/>
              <w:t>окончательная</w:t>
            </w:r>
            <w:r w:rsidRPr="002C11E6">
              <w:rPr>
                <w:rFonts w:ascii="Arial" w:hAnsi="Arial" w:cs="Arial"/>
                <w:bCs/>
                <w:i/>
                <w:iCs/>
                <w:sz w:val="24"/>
                <w:szCs w:val="24"/>
              </w:rPr>
              <w:t xml:space="preserve"> </w:t>
            </w:r>
            <w:r w:rsidR="00A078B8">
              <w:rPr>
                <w:rFonts w:ascii="Arial" w:hAnsi="Arial" w:cs="Arial"/>
                <w:bCs/>
                <w:i/>
                <w:iCs/>
                <w:sz w:val="24"/>
                <w:szCs w:val="24"/>
              </w:rPr>
              <w:br/>
            </w:r>
            <w:r w:rsidRPr="002C11E6">
              <w:rPr>
                <w:rFonts w:ascii="Arial" w:hAnsi="Arial" w:cs="Arial"/>
                <w:bCs/>
                <w:i/>
                <w:iCs/>
                <w:sz w:val="24"/>
                <w:szCs w:val="24"/>
              </w:rPr>
              <w:t>редакция)</w:t>
            </w:r>
          </w:p>
        </w:tc>
      </w:tr>
    </w:tbl>
    <w:p w14:paraId="4F6219D7" w14:textId="77777777" w:rsidR="008622A5" w:rsidRDefault="008622A5" w:rsidP="008622A5">
      <w:pPr>
        <w:widowControl w:val="0"/>
        <w:autoSpaceDE w:val="0"/>
        <w:autoSpaceDN w:val="0"/>
        <w:adjustRightInd w:val="0"/>
        <w:rPr>
          <w:rFonts w:ascii="Arial" w:hAnsi="Arial" w:cs="Arial"/>
        </w:rPr>
      </w:pPr>
    </w:p>
    <w:p w14:paraId="01861ACF" w14:textId="77777777" w:rsidR="008622A5" w:rsidRDefault="008622A5" w:rsidP="008622A5">
      <w:pPr>
        <w:widowControl w:val="0"/>
        <w:autoSpaceDE w:val="0"/>
        <w:autoSpaceDN w:val="0"/>
        <w:adjustRightInd w:val="0"/>
        <w:rPr>
          <w:rFonts w:ascii="Arial" w:hAnsi="Arial" w:cs="Arial"/>
        </w:rPr>
      </w:pPr>
    </w:p>
    <w:p w14:paraId="10BF388A" w14:textId="77777777" w:rsidR="008622A5" w:rsidRDefault="008622A5" w:rsidP="008622A5">
      <w:pPr>
        <w:widowControl w:val="0"/>
        <w:autoSpaceDE w:val="0"/>
        <w:autoSpaceDN w:val="0"/>
        <w:adjustRightInd w:val="0"/>
        <w:rPr>
          <w:rFonts w:ascii="Arial" w:hAnsi="Arial" w:cs="Arial"/>
        </w:rPr>
      </w:pPr>
    </w:p>
    <w:p w14:paraId="12E8C899" w14:textId="77777777" w:rsidR="008622A5" w:rsidRDefault="008622A5" w:rsidP="008622A5">
      <w:pPr>
        <w:widowControl w:val="0"/>
        <w:autoSpaceDE w:val="0"/>
        <w:autoSpaceDN w:val="0"/>
        <w:adjustRightInd w:val="0"/>
        <w:rPr>
          <w:rFonts w:ascii="Arial" w:hAnsi="Arial" w:cs="Arial"/>
        </w:rPr>
      </w:pPr>
    </w:p>
    <w:p w14:paraId="076458FC" w14:textId="7FF77206" w:rsidR="008622A5" w:rsidRDefault="008622A5" w:rsidP="008622A5">
      <w:pPr>
        <w:widowControl w:val="0"/>
        <w:autoSpaceDE w:val="0"/>
        <w:autoSpaceDN w:val="0"/>
        <w:adjustRightInd w:val="0"/>
        <w:rPr>
          <w:rFonts w:ascii="Arial" w:hAnsi="Arial" w:cs="Arial"/>
        </w:rPr>
      </w:pPr>
    </w:p>
    <w:p w14:paraId="52DE52EE" w14:textId="36204CF4" w:rsidR="002C11E6" w:rsidRDefault="002C11E6" w:rsidP="008622A5">
      <w:pPr>
        <w:widowControl w:val="0"/>
        <w:autoSpaceDE w:val="0"/>
        <w:autoSpaceDN w:val="0"/>
        <w:adjustRightInd w:val="0"/>
        <w:rPr>
          <w:rFonts w:ascii="Arial" w:hAnsi="Arial" w:cs="Arial"/>
        </w:rPr>
      </w:pPr>
    </w:p>
    <w:p w14:paraId="1034F3FA" w14:textId="77777777" w:rsidR="002C11E6" w:rsidRDefault="002C11E6" w:rsidP="008622A5">
      <w:pPr>
        <w:widowControl w:val="0"/>
        <w:autoSpaceDE w:val="0"/>
        <w:autoSpaceDN w:val="0"/>
        <w:adjustRightInd w:val="0"/>
        <w:rPr>
          <w:rFonts w:ascii="Arial" w:hAnsi="Arial" w:cs="Arial"/>
        </w:rPr>
      </w:pPr>
    </w:p>
    <w:p w14:paraId="2FB66AA4" w14:textId="77777777" w:rsidR="008622A5" w:rsidRDefault="008622A5" w:rsidP="008622A5">
      <w:pPr>
        <w:widowControl w:val="0"/>
        <w:autoSpaceDE w:val="0"/>
        <w:autoSpaceDN w:val="0"/>
        <w:adjustRightInd w:val="0"/>
        <w:rPr>
          <w:rFonts w:ascii="Arial" w:hAnsi="Arial" w:cs="Arial"/>
        </w:rPr>
      </w:pPr>
    </w:p>
    <w:p w14:paraId="0425E26C" w14:textId="77777777" w:rsidR="008622A5" w:rsidRDefault="008622A5" w:rsidP="008622A5">
      <w:pPr>
        <w:widowControl w:val="0"/>
        <w:autoSpaceDE w:val="0"/>
        <w:autoSpaceDN w:val="0"/>
        <w:adjustRightInd w:val="0"/>
        <w:rPr>
          <w:rFonts w:ascii="Arial" w:hAnsi="Arial" w:cs="Arial"/>
        </w:rPr>
      </w:pPr>
    </w:p>
    <w:p w14:paraId="3C6BF3FB" w14:textId="77777777" w:rsidR="008622A5" w:rsidRDefault="008622A5" w:rsidP="008622A5">
      <w:pPr>
        <w:widowControl w:val="0"/>
        <w:autoSpaceDE w:val="0"/>
        <w:autoSpaceDN w:val="0"/>
        <w:adjustRightInd w:val="0"/>
        <w:rPr>
          <w:rFonts w:ascii="Arial" w:hAnsi="Arial" w:cs="Arial"/>
        </w:rPr>
      </w:pPr>
    </w:p>
    <w:p w14:paraId="147BC2DC" w14:textId="395F17C2" w:rsidR="008622A5" w:rsidRPr="00A078B8" w:rsidRDefault="002C11E6"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Система поддержки жизненного цикла издели</w:t>
      </w:r>
      <w:r w:rsidR="00B2563D">
        <w:rPr>
          <w:rFonts w:ascii="Arial" w:hAnsi="Arial" w:cs="Arial"/>
          <w:b/>
          <w:sz w:val="32"/>
          <w:szCs w:val="32"/>
        </w:rPr>
        <w:t>я</w:t>
      </w:r>
    </w:p>
    <w:p w14:paraId="6AEF2578" w14:textId="32F1649F" w:rsidR="008622A5" w:rsidRDefault="002C11E6"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ИНФОРМАЦИОННАЯ МОДЕЛЬ ИЗДЕЛИЯ</w:t>
      </w:r>
      <w:r w:rsidR="00A06B2A" w:rsidRPr="00BB3EFF">
        <w:rPr>
          <w:rFonts w:ascii="Arial" w:hAnsi="Arial" w:cs="Arial"/>
          <w:b/>
          <w:sz w:val="32"/>
          <w:szCs w:val="32"/>
        </w:rPr>
        <w:t xml:space="preserve"> </w:t>
      </w:r>
    </w:p>
    <w:p w14:paraId="737D6B98" w14:textId="63DB24AA" w:rsidR="008622A5" w:rsidRDefault="00AB34F4" w:rsidP="008622A5">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Структура изделия</w:t>
      </w:r>
    </w:p>
    <w:p w14:paraId="2D95A1ED"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6071D6BD"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0A48021B"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07857970"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269076EF" w14:textId="6D58BA7E" w:rsidR="008622A5" w:rsidRPr="002C11E6" w:rsidRDefault="002C11E6" w:rsidP="008622A5">
      <w:pPr>
        <w:widowControl w:val="0"/>
        <w:autoSpaceDE w:val="0"/>
        <w:autoSpaceDN w:val="0"/>
        <w:adjustRightInd w:val="0"/>
        <w:spacing w:line="360" w:lineRule="auto"/>
        <w:jc w:val="center"/>
        <w:rPr>
          <w:rFonts w:ascii="Arial" w:hAnsi="Arial" w:cs="Arial"/>
          <w:i/>
          <w:iCs/>
          <w:sz w:val="24"/>
        </w:rPr>
      </w:pPr>
      <w:r w:rsidRPr="002C11E6">
        <w:rPr>
          <w:rFonts w:ascii="Arial" w:hAnsi="Arial" w:cs="Arial"/>
          <w:i/>
          <w:iCs/>
          <w:sz w:val="24"/>
        </w:rPr>
        <w:t>Настоящий проект стандарта не подлежит применению до его утверждения</w:t>
      </w:r>
    </w:p>
    <w:p w14:paraId="416A05E5"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1B70FA4F"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583F738D"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1540D3AC"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73053317"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6B2F601A" w14:textId="77777777" w:rsidR="00100221" w:rsidRPr="00A06B2A" w:rsidRDefault="00100221" w:rsidP="008622A5">
      <w:pPr>
        <w:widowControl w:val="0"/>
        <w:autoSpaceDE w:val="0"/>
        <w:autoSpaceDN w:val="0"/>
        <w:adjustRightInd w:val="0"/>
        <w:spacing w:line="360" w:lineRule="auto"/>
        <w:jc w:val="center"/>
        <w:rPr>
          <w:rFonts w:ascii="Arial" w:hAnsi="Arial" w:cs="Arial"/>
          <w:b/>
          <w:bCs/>
          <w:sz w:val="24"/>
        </w:rPr>
      </w:pPr>
    </w:p>
    <w:p w14:paraId="0F2F7FFA" w14:textId="77777777" w:rsidR="008622A5" w:rsidRDefault="008622A5" w:rsidP="008622A5">
      <w:pPr>
        <w:widowControl w:val="0"/>
        <w:autoSpaceDE w:val="0"/>
        <w:autoSpaceDN w:val="0"/>
        <w:adjustRightInd w:val="0"/>
        <w:spacing w:line="360" w:lineRule="auto"/>
        <w:jc w:val="center"/>
        <w:rPr>
          <w:rFonts w:ascii="Arial" w:hAnsi="Arial" w:cs="Arial"/>
          <w:i/>
          <w:sz w:val="24"/>
          <w:szCs w:val="24"/>
        </w:rPr>
      </w:pPr>
    </w:p>
    <w:p w14:paraId="2C4D426F" w14:textId="77777777" w:rsidR="008622A5" w:rsidRDefault="008622A5" w:rsidP="008622A5">
      <w:pPr>
        <w:spacing w:line="360" w:lineRule="auto"/>
        <w:rPr>
          <w:rFonts w:ascii="Arial" w:hAnsi="Arial" w:cs="Arial"/>
          <w:b/>
          <w:bCs/>
          <w:sz w:val="28"/>
          <w:szCs w:val="28"/>
        </w:rPr>
        <w:sectPr w:rsidR="008622A5" w:rsidSect="001855B6">
          <w:headerReference w:type="even" r:id="rId9"/>
          <w:headerReference w:type="default" r:id="rId10"/>
          <w:footerReference w:type="even" r:id="rId11"/>
          <w:footerReference w:type="default" r:id="rId12"/>
          <w:footnotePr>
            <w:numRestart w:val="eachPage"/>
          </w:footnotePr>
          <w:type w:val="continuous"/>
          <w:pgSz w:w="11906" w:h="16838"/>
          <w:pgMar w:top="1134" w:right="849" w:bottom="1134" w:left="1418" w:header="709" w:footer="709" w:gutter="0"/>
          <w:pgNumType w:start="0"/>
          <w:cols w:space="720"/>
          <w:titlePg/>
          <w:docGrid w:linePitch="272"/>
        </w:sectPr>
      </w:pPr>
    </w:p>
    <w:p w14:paraId="2AFA6109" w14:textId="77777777" w:rsidR="008622A5" w:rsidRPr="00925D15" w:rsidRDefault="008622A5" w:rsidP="00925D15">
      <w:pPr>
        <w:spacing w:before="120" w:after="120"/>
        <w:jc w:val="center"/>
        <w:rPr>
          <w:rFonts w:ascii="Arial" w:hAnsi="Arial" w:cs="Arial"/>
          <w:b/>
          <w:sz w:val="28"/>
          <w:szCs w:val="28"/>
        </w:rPr>
      </w:pPr>
      <w:bookmarkStart w:id="1" w:name="_Toc166602896"/>
      <w:bookmarkStart w:id="2" w:name="_Toc151658829"/>
      <w:r w:rsidRPr="00925D15">
        <w:rPr>
          <w:rFonts w:ascii="Arial" w:hAnsi="Arial" w:cs="Arial"/>
          <w:b/>
          <w:sz w:val="28"/>
          <w:szCs w:val="28"/>
        </w:rPr>
        <w:lastRenderedPageBreak/>
        <w:t>Предисловие</w:t>
      </w:r>
      <w:bookmarkEnd w:id="1"/>
      <w:bookmarkEnd w:id="2"/>
    </w:p>
    <w:p w14:paraId="7C441ED9" w14:textId="02233E26" w:rsidR="00D05362" w:rsidRPr="00D05362" w:rsidRDefault="008622A5" w:rsidP="00D05362">
      <w:pPr>
        <w:pStyle w:val="a9"/>
        <w:spacing w:after="240" w:line="240" w:lineRule="auto"/>
        <w:rPr>
          <w:sz w:val="24"/>
          <w:szCs w:val="24"/>
        </w:rPr>
      </w:pPr>
      <w:r>
        <w:rPr>
          <w:sz w:val="24"/>
          <w:szCs w:val="24"/>
        </w:rPr>
        <w:t xml:space="preserve">1 РАЗРАБОТАН Акционерным обществом «Научно-исследовательский центр «Прикладная Логистика» (АО </w:t>
      </w:r>
      <w:r w:rsidR="00925D15">
        <w:rPr>
          <w:sz w:val="24"/>
          <w:szCs w:val="24"/>
        </w:rPr>
        <w:t>«</w:t>
      </w:r>
      <w:r>
        <w:rPr>
          <w:sz w:val="24"/>
          <w:szCs w:val="24"/>
        </w:rPr>
        <w:t>НИЦ «Прикладная Логистика»)</w:t>
      </w:r>
      <w:r w:rsidR="00D05362">
        <w:rPr>
          <w:sz w:val="24"/>
          <w:szCs w:val="24"/>
        </w:rPr>
        <w:t xml:space="preserve">, </w:t>
      </w:r>
      <w:r w:rsidR="00D05362" w:rsidRPr="00D05362">
        <w:rPr>
          <w:sz w:val="24"/>
          <w:szCs w:val="24"/>
        </w:rPr>
        <w:t>Общество</w:t>
      </w:r>
      <w:r w:rsidR="00D05362">
        <w:rPr>
          <w:sz w:val="24"/>
          <w:szCs w:val="24"/>
        </w:rPr>
        <w:t>м</w:t>
      </w:r>
      <w:r w:rsidR="00D05362" w:rsidRPr="00D05362">
        <w:rPr>
          <w:sz w:val="24"/>
          <w:szCs w:val="24"/>
        </w:rPr>
        <w:t xml:space="preserve"> с ограниченной ответственностью «АСКОН-Бизнес-Решения» (ООО «АСКОН-Бизнес-Решения»), Закрыт</w:t>
      </w:r>
      <w:r w:rsidR="00D05362">
        <w:rPr>
          <w:sz w:val="24"/>
          <w:szCs w:val="24"/>
        </w:rPr>
        <w:t>ым</w:t>
      </w:r>
      <w:r w:rsidR="00D05362" w:rsidRPr="00D05362">
        <w:rPr>
          <w:sz w:val="24"/>
          <w:szCs w:val="24"/>
        </w:rPr>
        <w:t xml:space="preserve"> акционерн</w:t>
      </w:r>
      <w:r w:rsidR="00D05362">
        <w:rPr>
          <w:sz w:val="24"/>
          <w:szCs w:val="24"/>
        </w:rPr>
        <w:t>ым</w:t>
      </w:r>
      <w:r w:rsidR="00D05362" w:rsidRPr="00D05362">
        <w:rPr>
          <w:sz w:val="24"/>
          <w:szCs w:val="24"/>
        </w:rPr>
        <w:t xml:space="preserve"> общество</w:t>
      </w:r>
      <w:r w:rsidR="00D05362">
        <w:rPr>
          <w:sz w:val="24"/>
          <w:szCs w:val="24"/>
        </w:rPr>
        <w:t>м</w:t>
      </w:r>
      <w:r w:rsidR="00D05362" w:rsidRPr="00D05362">
        <w:rPr>
          <w:sz w:val="24"/>
          <w:szCs w:val="24"/>
        </w:rPr>
        <w:t xml:space="preserve"> «Топ Системы» (ЗАО «Топ Системы») </w:t>
      </w:r>
    </w:p>
    <w:p w14:paraId="7F7DB0AE" w14:textId="77777777" w:rsidR="008622A5" w:rsidRDefault="008622A5" w:rsidP="008622A5">
      <w:pPr>
        <w:pStyle w:val="a9"/>
        <w:spacing w:after="240" w:line="240" w:lineRule="auto"/>
        <w:rPr>
          <w:sz w:val="24"/>
          <w:szCs w:val="24"/>
        </w:rPr>
      </w:pPr>
      <w:r>
        <w:rPr>
          <w:sz w:val="24"/>
          <w:szCs w:val="24"/>
        </w:rPr>
        <w:t>2 ВНЕСЕН Техническим комитетом по стандартизации ТК 482 «Поддержка жизненного цикла продукции»</w:t>
      </w:r>
    </w:p>
    <w:p w14:paraId="13F0013E" w14:textId="77777777" w:rsidR="008622A5" w:rsidRDefault="008622A5" w:rsidP="008622A5">
      <w:pPr>
        <w:pStyle w:val="a9"/>
        <w:spacing w:after="240" w:line="240" w:lineRule="auto"/>
        <w:rPr>
          <w:spacing w:val="-15"/>
          <w:sz w:val="24"/>
          <w:szCs w:val="24"/>
        </w:rPr>
      </w:pPr>
      <w:r>
        <w:rPr>
          <w:sz w:val="24"/>
          <w:szCs w:val="24"/>
        </w:rPr>
        <w:t xml:space="preserve">3 УТВЕРЖДЕН И ВВЕДЕН В ДЕЙСТВИЕ Приказом Федерального агентства </w:t>
      </w:r>
      <w:r>
        <w:rPr>
          <w:spacing w:val="-2"/>
          <w:sz w:val="24"/>
          <w:szCs w:val="24"/>
        </w:rPr>
        <w:t xml:space="preserve">по техническому регулированию и метрологии </w:t>
      </w:r>
      <w:r>
        <w:rPr>
          <w:bCs/>
          <w:sz w:val="24"/>
          <w:szCs w:val="24"/>
        </w:rPr>
        <w:t xml:space="preserve">от </w:t>
      </w:r>
    </w:p>
    <w:p w14:paraId="796C6F14" w14:textId="77777777" w:rsidR="008622A5" w:rsidRDefault="008622A5" w:rsidP="008622A5">
      <w:pPr>
        <w:spacing w:after="240"/>
        <w:ind w:firstLine="540"/>
        <w:jc w:val="both"/>
        <w:rPr>
          <w:rFonts w:ascii="Arial" w:hAnsi="Arial" w:cs="Arial"/>
          <w:sz w:val="24"/>
          <w:szCs w:val="24"/>
        </w:rPr>
      </w:pPr>
      <w:r>
        <w:rPr>
          <w:rFonts w:ascii="Arial" w:hAnsi="Arial" w:cs="Arial"/>
          <w:sz w:val="24"/>
          <w:szCs w:val="24"/>
        </w:rPr>
        <w:t>4 ВВЕДЕН ВПЕРВЫЕ</w:t>
      </w:r>
    </w:p>
    <w:p w14:paraId="4FEE3E03" w14:textId="77777777" w:rsidR="008622A5" w:rsidRDefault="008622A5" w:rsidP="008622A5">
      <w:pPr>
        <w:pStyle w:val="a9"/>
        <w:spacing w:line="456" w:lineRule="auto"/>
        <w:ind w:firstLine="0"/>
        <w:rPr>
          <w:sz w:val="20"/>
        </w:rPr>
      </w:pPr>
    </w:p>
    <w:p w14:paraId="01CDDABA" w14:textId="77777777" w:rsidR="008622A5" w:rsidRDefault="008622A5" w:rsidP="008622A5">
      <w:pPr>
        <w:pStyle w:val="a9"/>
        <w:spacing w:line="360" w:lineRule="auto"/>
        <w:ind w:firstLine="0"/>
        <w:rPr>
          <w:sz w:val="20"/>
        </w:rPr>
      </w:pPr>
    </w:p>
    <w:p w14:paraId="514CB8AF" w14:textId="77777777" w:rsidR="008622A5" w:rsidRDefault="008622A5" w:rsidP="008622A5">
      <w:pPr>
        <w:suppressAutoHyphens/>
        <w:autoSpaceDE w:val="0"/>
        <w:autoSpaceDN w:val="0"/>
        <w:adjustRightInd w:val="0"/>
        <w:spacing w:line="360" w:lineRule="auto"/>
        <w:ind w:firstLine="714"/>
        <w:jc w:val="both"/>
        <w:rPr>
          <w:rFonts w:ascii="Arial" w:hAnsi="Arial" w:cs="Arial"/>
          <w:bCs/>
          <w:i/>
        </w:rPr>
      </w:pPr>
      <w:r>
        <w:rPr>
          <w:rFonts w:ascii="Arial"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0755E460"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0526F658"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2C53BAD"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238F2E0C"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6E63FCD"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0A2A7338"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1992D35C"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30C323C0" w14:textId="77777777" w:rsidR="008622A5" w:rsidRDefault="008622A5" w:rsidP="008622A5">
      <w:pPr>
        <w:suppressAutoHyphens/>
        <w:autoSpaceDE w:val="0"/>
        <w:autoSpaceDN w:val="0"/>
        <w:adjustRightInd w:val="0"/>
        <w:spacing w:line="360" w:lineRule="auto"/>
        <w:ind w:firstLine="714"/>
        <w:jc w:val="both"/>
        <w:rPr>
          <w:rFonts w:ascii="Arial" w:hAnsi="Arial" w:cs="Arial"/>
          <w:bCs/>
          <w:sz w:val="24"/>
          <w:szCs w:val="24"/>
        </w:rPr>
      </w:pPr>
    </w:p>
    <w:p w14:paraId="493F407C" w14:textId="04D5E3EB" w:rsidR="008622A5" w:rsidRPr="00A06B2A" w:rsidRDefault="008622A5" w:rsidP="008622A5">
      <w:pPr>
        <w:autoSpaceDE w:val="0"/>
        <w:autoSpaceDN w:val="0"/>
        <w:adjustRightInd w:val="0"/>
        <w:spacing w:line="360" w:lineRule="auto"/>
        <w:ind w:firstLine="709"/>
        <w:jc w:val="right"/>
        <w:rPr>
          <w:rFonts w:ascii="Arial" w:hAnsi="Arial" w:cs="Arial"/>
          <w:bCs/>
          <w:sz w:val="24"/>
          <w:szCs w:val="24"/>
        </w:rPr>
      </w:pPr>
      <w:r>
        <w:rPr>
          <w:rFonts w:ascii="Arial" w:hAnsi="Arial" w:cs="Arial"/>
          <w:bCs/>
          <w:sz w:val="24"/>
          <w:szCs w:val="24"/>
        </w:rPr>
        <w:t>© Оформление. ФГБУ «Ин</w:t>
      </w:r>
      <w:r w:rsidR="00100221">
        <w:rPr>
          <w:rFonts w:ascii="Arial" w:hAnsi="Arial" w:cs="Arial"/>
          <w:bCs/>
          <w:sz w:val="24"/>
          <w:szCs w:val="24"/>
        </w:rPr>
        <w:t>ститут стандартизации», 20</w:t>
      </w:r>
      <w:r w:rsidR="00100221" w:rsidRPr="00A06B2A">
        <w:rPr>
          <w:rFonts w:ascii="Arial" w:hAnsi="Arial" w:cs="Arial"/>
          <w:bCs/>
          <w:sz w:val="24"/>
          <w:szCs w:val="24"/>
        </w:rPr>
        <w:t>2</w:t>
      </w:r>
    </w:p>
    <w:p w14:paraId="1A99B6AE" w14:textId="77777777" w:rsidR="008622A5" w:rsidRDefault="008622A5" w:rsidP="008622A5">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1601FEB1" w14:textId="77777777" w:rsidR="008622A5" w:rsidRDefault="008622A5" w:rsidP="008622A5">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3F72B402" w14:textId="77777777" w:rsidR="00B8011B" w:rsidRDefault="008622A5" w:rsidP="00662E97">
      <w:pPr>
        <w:pStyle w:val="a9"/>
        <w:spacing w:line="240" w:lineRule="auto"/>
        <w:rPr>
          <w:color w:val="000000"/>
          <w:sz w:val="24"/>
          <w:szCs w:val="24"/>
        </w:rPr>
      </w:pPr>
      <w:r>
        <w:rPr>
          <w:color w:val="000000"/>
          <w:sz w:val="24"/>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2C672688" w14:textId="77777777" w:rsidR="00B8011B" w:rsidRDefault="00B8011B">
      <w:pPr>
        <w:rPr>
          <w:rFonts w:ascii="Arial" w:hAnsi="Arial" w:cs="Arial"/>
          <w:color w:val="000000"/>
          <w:sz w:val="24"/>
          <w:szCs w:val="24"/>
        </w:rPr>
      </w:pPr>
      <w:r>
        <w:rPr>
          <w:color w:val="000000"/>
          <w:sz w:val="24"/>
          <w:szCs w:val="24"/>
        </w:rPr>
        <w:br w:type="page"/>
      </w:r>
    </w:p>
    <w:p w14:paraId="0C3E0C2C" w14:textId="421FBE4A" w:rsidR="00B8011B" w:rsidRDefault="00B8011B" w:rsidP="00B8011B">
      <w:pPr>
        <w:pStyle w:val="7"/>
        <w:keepNext w:val="0"/>
        <w:widowControl w:val="0"/>
        <w:spacing w:before="120" w:after="120" w:line="360" w:lineRule="auto"/>
        <w:rPr>
          <w:sz w:val="28"/>
          <w:szCs w:val="28"/>
        </w:rPr>
      </w:pPr>
      <w:r>
        <w:rPr>
          <w:sz w:val="28"/>
          <w:szCs w:val="28"/>
        </w:rPr>
        <w:lastRenderedPageBreak/>
        <w:t xml:space="preserve">Введение </w:t>
      </w:r>
    </w:p>
    <w:p w14:paraId="4365A284" w14:textId="4929AD97" w:rsidR="00B8011B" w:rsidRDefault="00B8011B" w:rsidP="00B8011B">
      <w:pPr>
        <w:pStyle w:val="2"/>
        <w:numPr>
          <w:ilvl w:val="0"/>
          <w:numId w:val="0"/>
        </w:numPr>
        <w:ind w:firstLine="709"/>
      </w:pPr>
      <w:r>
        <w:t xml:space="preserve">Группа 3 комплекса ГОСТ Р 77 «Система поддержки жизненного цикла изделия» содержат требования к схемам данных, используемым при создании информационных моделей изделия. </w:t>
      </w:r>
    </w:p>
    <w:p w14:paraId="2D187413" w14:textId="16A00394" w:rsidR="00B8011B" w:rsidRDefault="00B8011B" w:rsidP="00B8011B">
      <w:pPr>
        <w:pStyle w:val="2"/>
        <w:numPr>
          <w:ilvl w:val="0"/>
          <w:numId w:val="0"/>
        </w:numPr>
        <w:ind w:firstLine="709"/>
      </w:pPr>
      <w:r>
        <w:t xml:space="preserve">Указанные схемы данных базируются на положениях ГОСТ Р ИСО 10303, но содержат необходимые уточнения с учетом требований действующих в РФ документов по стандартизации. </w:t>
      </w:r>
    </w:p>
    <w:p w14:paraId="45CAC22A" w14:textId="0485BF6F" w:rsidR="00B8011B" w:rsidRDefault="00B8011B" w:rsidP="00B8011B">
      <w:pPr>
        <w:pStyle w:val="affe"/>
      </w:pPr>
      <w:r>
        <w:t>В стандарте установлены правила описания:</w:t>
      </w:r>
    </w:p>
    <w:p w14:paraId="0E878F5E" w14:textId="77777777" w:rsidR="00B8011B" w:rsidRDefault="00B8011B" w:rsidP="00B8011B">
      <w:pPr>
        <w:pStyle w:val="affe"/>
      </w:pPr>
      <w:r>
        <w:t>- структуры сборочной единицы;</w:t>
      </w:r>
    </w:p>
    <w:p w14:paraId="0193AEEB" w14:textId="77777777" w:rsidR="00B8011B" w:rsidRDefault="00B8011B" w:rsidP="00B8011B">
      <w:pPr>
        <w:pStyle w:val="affe"/>
      </w:pPr>
      <w:r>
        <w:t>- связей между готовой деталью и заготовками, полуфабрикатами и другими готовыми деталями, используемыми для изготовления данной детали;</w:t>
      </w:r>
    </w:p>
    <w:p w14:paraId="19AA0F77" w14:textId="77777777" w:rsidR="00B8011B" w:rsidRDefault="00B8011B" w:rsidP="00B8011B">
      <w:pPr>
        <w:pStyle w:val="affe"/>
      </w:pPr>
      <w:r>
        <w:t>- вариантов состава и свойств изделия, в том числе для целей управления конфигурацией изделия.</w:t>
      </w:r>
    </w:p>
    <w:p w14:paraId="658BFD19" w14:textId="5EA3A3E2" w:rsidR="00B8011B" w:rsidRDefault="00B8011B">
      <w:pPr>
        <w:rPr>
          <w:rFonts w:ascii="Arial" w:hAnsi="Arial"/>
          <w:noProof/>
          <w:sz w:val="24"/>
        </w:rPr>
      </w:pPr>
      <w:r>
        <w:br w:type="page"/>
      </w:r>
    </w:p>
    <w:p w14:paraId="46D30C3D" w14:textId="77777777" w:rsidR="004C5E2D" w:rsidRDefault="004C5E2D" w:rsidP="00345F9A">
      <w:pPr>
        <w:pStyle w:val="13"/>
      </w:pPr>
    </w:p>
    <w:p w14:paraId="0C8F9D40" w14:textId="77777777" w:rsidR="0005739C" w:rsidRPr="00E42F9B" w:rsidRDefault="008622A5" w:rsidP="00B2563D">
      <w:pPr>
        <w:pStyle w:val="13"/>
        <w:jc w:val="center"/>
      </w:pPr>
      <w:r>
        <w:rPr>
          <w:b/>
          <w:bCs/>
          <w:sz w:val="28"/>
        </w:rPr>
        <w:t>Содержание</w:t>
      </w:r>
      <w:r w:rsidR="00925D15" w:rsidRPr="00E42F9B">
        <w:fldChar w:fldCharType="begin"/>
      </w:r>
      <w:r w:rsidR="00925D15" w:rsidRPr="00E42F9B">
        <w:instrText xml:space="preserve"> TOC \o "1-1" \n \h \z \u </w:instrText>
      </w:r>
      <w:r w:rsidR="00925D15" w:rsidRPr="00E42F9B">
        <w:fldChar w:fldCharType="separate"/>
      </w:r>
    </w:p>
    <w:p w14:paraId="7C90651B" w14:textId="42581E1A" w:rsidR="0005739C" w:rsidRPr="00E42F9B" w:rsidRDefault="00E815D5">
      <w:pPr>
        <w:pStyle w:val="13"/>
        <w:rPr>
          <w:rFonts w:asciiTheme="minorHAnsi" w:eastAsiaTheme="minorEastAsia" w:hAnsiTheme="minorHAnsi" w:cstheme="minorBidi"/>
          <w:sz w:val="22"/>
          <w:szCs w:val="22"/>
        </w:rPr>
      </w:pPr>
      <w:hyperlink w:anchor="_Toc224758244" w:history="1">
        <w:r w:rsidR="0005739C" w:rsidRPr="00E42F9B">
          <w:rPr>
            <w:rStyle w:val="af2"/>
            <w:rFonts w:cs="Arial"/>
            <w:color w:val="auto"/>
            <w:u w:val="none"/>
            <w14:scene3d>
              <w14:camera w14:prst="orthographicFront"/>
              <w14:lightRig w14:rig="threePt" w14:dir="t">
                <w14:rot w14:lat="0" w14:lon="0" w14:rev="0"/>
              </w14:lightRig>
            </w14:scene3d>
          </w:rPr>
          <w:t>1</w:t>
        </w:r>
        <w:r w:rsidR="0005739C" w:rsidRPr="00E42F9B">
          <w:rPr>
            <w:rFonts w:asciiTheme="minorHAnsi" w:eastAsiaTheme="minorEastAsia" w:hAnsiTheme="minorHAnsi" w:cstheme="minorBidi"/>
            <w:sz w:val="22"/>
            <w:szCs w:val="22"/>
          </w:rPr>
          <w:tab/>
        </w:r>
        <w:r w:rsidR="0005739C" w:rsidRPr="00E42F9B">
          <w:rPr>
            <w:rStyle w:val="af2"/>
            <w:rFonts w:cs="Arial"/>
            <w:color w:val="auto"/>
            <w:u w:val="none"/>
          </w:rPr>
          <w:t>Область применения</w:t>
        </w:r>
      </w:hyperlink>
      <w:r w:rsidR="0005739C" w:rsidRPr="00E42F9B">
        <w:rPr>
          <w:rStyle w:val="af2"/>
          <w:color w:val="auto"/>
          <w:u w:val="none"/>
        </w:rPr>
        <w:tab/>
      </w:r>
    </w:p>
    <w:p w14:paraId="4A83BA3D" w14:textId="4987A8F5" w:rsidR="0005739C" w:rsidRPr="00E42F9B" w:rsidRDefault="00E815D5">
      <w:pPr>
        <w:pStyle w:val="13"/>
        <w:rPr>
          <w:rFonts w:asciiTheme="minorHAnsi" w:eastAsiaTheme="minorEastAsia" w:hAnsiTheme="minorHAnsi" w:cstheme="minorBidi"/>
          <w:sz w:val="22"/>
          <w:szCs w:val="22"/>
        </w:rPr>
      </w:pPr>
      <w:hyperlink w:anchor="_Toc224758245" w:history="1">
        <w:r w:rsidR="0005739C" w:rsidRPr="00E42F9B">
          <w:rPr>
            <w:rStyle w:val="af2"/>
            <w:rFonts w:cs="Arial"/>
            <w:color w:val="auto"/>
            <w:u w:val="none"/>
            <w14:scene3d>
              <w14:camera w14:prst="orthographicFront"/>
              <w14:lightRig w14:rig="threePt" w14:dir="t">
                <w14:rot w14:lat="0" w14:lon="0" w14:rev="0"/>
              </w14:lightRig>
            </w14:scene3d>
          </w:rPr>
          <w:t>2</w:t>
        </w:r>
        <w:r w:rsidR="0005739C" w:rsidRPr="00E42F9B">
          <w:rPr>
            <w:rFonts w:asciiTheme="minorHAnsi" w:eastAsiaTheme="minorEastAsia" w:hAnsiTheme="minorHAnsi" w:cstheme="minorBidi"/>
            <w:sz w:val="22"/>
            <w:szCs w:val="22"/>
          </w:rPr>
          <w:tab/>
        </w:r>
        <w:r w:rsidR="0005739C" w:rsidRPr="00E42F9B">
          <w:rPr>
            <w:rStyle w:val="af2"/>
            <w:rFonts w:cs="Arial"/>
            <w:color w:val="auto"/>
            <w:u w:val="none"/>
          </w:rPr>
          <w:t>Нормативные ссылки</w:t>
        </w:r>
      </w:hyperlink>
      <w:r w:rsidR="0005739C" w:rsidRPr="00E42F9B">
        <w:rPr>
          <w:rStyle w:val="af2"/>
          <w:color w:val="auto"/>
          <w:u w:val="none"/>
        </w:rPr>
        <w:tab/>
      </w:r>
    </w:p>
    <w:p w14:paraId="3A8C92B2" w14:textId="74699851" w:rsidR="0005739C" w:rsidRPr="00E42F9B" w:rsidRDefault="00E815D5">
      <w:pPr>
        <w:pStyle w:val="13"/>
        <w:rPr>
          <w:rFonts w:asciiTheme="minorHAnsi" w:eastAsiaTheme="minorEastAsia" w:hAnsiTheme="minorHAnsi" w:cstheme="minorBidi"/>
          <w:sz w:val="22"/>
          <w:szCs w:val="22"/>
        </w:rPr>
      </w:pPr>
      <w:hyperlink w:anchor="_Toc224758246" w:history="1">
        <w:r w:rsidR="0005739C" w:rsidRPr="00E42F9B">
          <w:rPr>
            <w:rStyle w:val="af2"/>
            <w:rFonts w:cs="Arial"/>
            <w:color w:val="auto"/>
            <w:u w:val="none"/>
            <w14:scene3d>
              <w14:camera w14:prst="orthographicFront"/>
              <w14:lightRig w14:rig="threePt" w14:dir="t">
                <w14:rot w14:lat="0" w14:lon="0" w14:rev="0"/>
              </w14:lightRig>
            </w14:scene3d>
          </w:rPr>
          <w:t>3</w:t>
        </w:r>
        <w:r w:rsidR="0005739C" w:rsidRPr="00E42F9B">
          <w:rPr>
            <w:rFonts w:asciiTheme="minorHAnsi" w:eastAsiaTheme="minorEastAsia" w:hAnsiTheme="minorHAnsi" w:cstheme="minorBidi"/>
            <w:sz w:val="22"/>
            <w:szCs w:val="22"/>
          </w:rPr>
          <w:tab/>
        </w:r>
        <w:r w:rsidR="0005739C" w:rsidRPr="00E42F9B">
          <w:rPr>
            <w:rStyle w:val="af2"/>
            <w:rFonts w:cs="Arial"/>
            <w:color w:val="auto"/>
            <w:u w:val="none"/>
          </w:rPr>
          <w:t>Термины, определения и сокращения</w:t>
        </w:r>
      </w:hyperlink>
      <w:r w:rsidR="0005739C" w:rsidRPr="00E42F9B">
        <w:rPr>
          <w:rStyle w:val="af2"/>
          <w:color w:val="auto"/>
          <w:u w:val="none"/>
        </w:rPr>
        <w:tab/>
      </w:r>
    </w:p>
    <w:p w14:paraId="3DE49D04" w14:textId="1205490D" w:rsidR="0005739C" w:rsidRPr="00E42F9B" w:rsidRDefault="00E815D5">
      <w:pPr>
        <w:pStyle w:val="13"/>
        <w:rPr>
          <w:rFonts w:asciiTheme="minorHAnsi" w:eastAsiaTheme="minorEastAsia" w:hAnsiTheme="minorHAnsi" w:cstheme="minorBidi"/>
          <w:sz w:val="22"/>
          <w:szCs w:val="22"/>
        </w:rPr>
      </w:pPr>
      <w:hyperlink w:anchor="_Toc224758247" w:history="1">
        <w:r w:rsidR="0005739C" w:rsidRPr="00E42F9B">
          <w:rPr>
            <w:rStyle w:val="af2"/>
            <w:rFonts w:cs="Arial"/>
            <w:color w:val="auto"/>
            <w:u w:val="none"/>
            <w14:scene3d>
              <w14:camera w14:prst="orthographicFront"/>
              <w14:lightRig w14:rig="threePt" w14:dir="t">
                <w14:rot w14:lat="0" w14:lon="0" w14:rev="0"/>
              </w14:lightRig>
            </w14:scene3d>
          </w:rPr>
          <w:t>4</w:t>
        </w:r>
        <w:r w:rsidR="0005739C" w:rsidRPr="00E42F9B">
          <w:rPr>
            <w:rFonts w:asciiTheme="minorHAnsi" w:eastAsiaTheme="minorEastAsia" w:hAnsiTheme="minorHAnsi" w:cstheme="minorBidi"/>
            <w:sz w:val="22"/>
            <w:szCs w:val="22"/>
          </w:rPr>
          <w:tab/>
        </w:r>
        <w:r w:rsidR="0005739C" w:rsidRPr="00E42F9B">
          <w:rPr>
            <w:rStyle w:val="af2"/>
            <w:rFonts w:cs="Arial"/>
            <w:color w:val="auto"/>
            <w:u w:val="none"/>
          </w:rPr>
          <w:t>Общие положения</w:t>
        </w:r>
      </w:hyperlink>
      <w:r w:rsidR="0005739C" w:rsidRPr="00E42F9B">
        <w:rPr>
          <w:rStyle w:val="af2"/>
          <w:color w:val="auto"/>
          <w:u w:val="none"/>
        </w:rPr>
        <w:tab/>
      </w:r>
    </w:p>
    <w:p w14:paraId="066880F1" w14:textId="6FD0214E" w:rsidR="0005739C" w:rsidRPr="00E42F9B" w:rsidRDefault="00E815D5">
      <w:pPr>
        <w:pStyle w:val="13"/>
        <w:rPr>
          <w:rFonts w:asciiTheme="minorHAnsi" w:eastAsiaTheme="minorEastAsia" w:hAnsiTheme="minorHAnsi" w:cstheme="minorBidi"/>
          <w:sz w:val="22"/>
          <w:szCs w:val="22"/>
        </w:rPr>
      </w:pPr>
      <w:hyperlink w:anchor="_Toc224758248" w:history="1">
        <w:r w:rsidR="0005739C" w:rsidRPr="00E42F9B">
          <w:rPr>
            <w:rStyle w:val="af2"/>
            <w:rFonts w:cs="Arial"/>
            <w:color w:val="auto"/>
            <w:u w:val="none"/>
            <w14:scene3d>
              <w14:camera w14:prst="orthographicFront"/>
              <w14:lightRig w14:rig="threePt" w14:dir="t">
                <w14:rot w14:lat="0" w14:lon="0" w14:rev="0"/>
              </w14:lightRig>
            </w14:scene3d>
          </w:rPr>
          <w:t>5</w:t>
        </w:r>
        <w:r w:rsidR="0005739C" w:rsidRPr="00E42F9B">
          <w:rPr>
            <w:rFonts w:asciiTheme="minorHAnsi" w:eastAsiaTheme="minorEastAsia" w:hAnsiTheme="minorHAnsi" w:cstheme="minorBidi"/>
            <w:sz w:val="22"/>
            <w:szCs w:val="22"/>
          </w:rPr>
          <w:tab/>
        </w:r>
        <w:r w:rsidR="0005739C" w:rsidRPr="00E42F9B">
          <w:rPr>
            <w:rStyle w:val="af2"/>
            <w:rFonts w:cs="Arial"/>
            <w:color w:val="auto"/>
            <w:u w:val="none"/>
          </w:rPr>
          <w:t>Описание структуры изделия</w:t>
        </w:r>
      </w:hyperlink>
      <w:r w:rsidR="0005739C" w:rsidRPr="00E42F9B">
        <w:rPr>
          <w:rStyle w:val="af2"/>
          <w:color w:val="auto"/>
          <w:u w:val="none"/>
        </w:rPr>
        <w:tab/>
      </w:r>
    </w:p>
    <w:p w14:paraId="722752E6" w14:textId="1E9AA646" w:rsidR="0005739C" w:rsidRPr="00E42F9B" w:rsidRDefault="00E815D5">
      <w:pPr>
        <w:pStyle w:val="13"/>
        <w:rPr>
          <w:rFonts w:asciiTheme="minorHAnsi" w:eastAsiaTheme="minorEastAsia" w:hAnsiTheme="minorHAnsi" w:cstheme="minorBidi"/>
          <w:sz w:val="22"/>
          <w:szCs w:val="22"/>
        </w:rPr>
      </w:pPr>
      <w:hyperlink w:anchor="_Toc224758249" w:history="1">
        <w:r w:rsidR="0005739C" w:rsidRPr="00E42F9B">
          <w:rPr>
            <w:rStyle w:val="af2"/>
            <w:rFonts w:cs="Arial"/>
            <w:color w:val="auto"/>
            <w:u w:val="none"/>
            <w14:scene3d>
              <w14:camera w14:prst="orthographicFront"/>
              <w14:lightRig w14:rig="threePt" w14:dir="t">
                <w14:rot w14:lat="0" w14:lon="0" w14:rev="0"/>
              </w14:lightRig>
            </w14:scene3d>
          </w:rPr>
          <w:t>6</w:t>
        </w:r>
        <w:r w:rsidR="0005739C" w:rsidRPr="00E42F9B">
          <w:rPr>
            <w:rFonts w:asciiTheme="minorHAnsi" w:eastAsiaTheme="minorEastAsia" w:hAnsiTheme="minorHAnsi" w:cstheme="minorBidi"/>
            <w:sz w:val="22"/>
            <w:szCs w:val="22"/>
          </w:rPr>
          <w:tab/>
        </w:r>
        <w:r w:rsidR="0005739C" w:rsidRPr="00E42F9B">
          <w:rPr>
            <w:rStyle w:val="af2"/>
            <w:rFonts w:cs="Arial"/>
            <w:color w:val="auto"/>
            <w:u w:val="none"/>
          </w:rPr>
          <w:t>Описание изготовления детали из заготовки, полуфабриката, другой детали</w:t>
        </w:r>
      </w:hyperlink>
      <w:r w:rsidR="0005739C" w:rsidRPr="00E42F9B">
        <w:rPr>
          <w:rStyle w:val="af2"/>
          <w:color w:val="auto"/>
          <w:u w:val="none"/>
        </w:rPr>
        <w:tab/>
      </w:r>
    </w:p>
    <w:p w14:paraId="69A427FB" w14:textId="2DE98580" w:rsidR="0005739C" w:rsidRPr="00E42F9B" w:rsidRDefault="00E815D5">
      <w:pPr>
        <w:pStyle w:val="13"/>
        <w:rPr>
          <w:rFonts w:asciiTheme="minorHAnsi" w:eastAsiaTheme="minorEastAsia" w:hAnsiTheme="minorHAnsi" w:cstheme="minorBidi"/>
          <w:sz w:val="22"/>
          <w:szCs w:val="22"/>
        </w:rPr>
      </w:pPr>
      <w:hyperlink w:anchor="_Toc224758250" w:history="1">
        <w:r w:rsidR="0005739C" w:rsidRPr="00E42F9B">
          <w:rPr>
            <w:rStyle w:val="af2"/>
            <w:rFonts w:cs="Arial"/>
            <w:color w:val="auto"/>
            <w:u w:val="none"/>
            <w14:scene3d>
              <w14:camera w14:prst="orthographicFront"/>
              <w14:lightRig w14:rig="threePt" w14:dir="t">
                <w14:rot w14:lat="0" w14:lon="0" w14:rev="0"/>
              </w14:lightRig>
            </w14:scene3d>
          </w:rPr>
          <w:t>7</w:t>
        </w:r>
        <w:r w:rsidR="0005739C" w:rsidRPr="00E42F9B">
          <w:rPr>
            <w:rFonts w:asciiTheme="minorHAnsi" w:eastAsiaTheme="minorEastAsia" w:hAnsiTheme="minorHAnsi" w:cstheme="minorBidi"/>
            <w:sz w:val="22"/>
            <w:szCs w:val="22"/>
          </w:rPr>
          <w:tab/>
        </w:r>
        <w:r w:rsidR="0005739C" w:rsidRPr="00E42F9B">
          <w:rPr>
            <w:rStyle w:val="af2"/>
            <w:rFonts w:cs="Arial"/>
            <w:color w:val="auto"/>
            <w:u w:val="none"/>
          </w:rPr>
          <w:t>Описание концепции изделия</w:t>
        </w:r>
      </w:hyperlink>
      <w:r w:rsidR="0005739C" w:rsidRPr="00E42F9B">
        <w:rPr>
          <w:rStyle w:val="af2"/>
          <w:color w:val="auto"/>
          <w:u w:val="none"/>
        </w:rPr>
        <w:tab/>
      </w:r>
    </w:p>
    <w:p w14:paraId="599EADB6" w14:textId="72B35092" w:rsidR="0005739C" w:rsidRPr="00E42F9B" w:rsidRDefault="00E815D5">
      <w:pPr>
        <w:pStyle w:val="13"/>
        <w:rPr>
          <w:rFonts w:asciiTheme="minorHAnsi" w:eastAsiaTheme="minorEastAsia" w:hAnsiTheme="minorHAnsi" w:cstheme="minorBidi"/>
          <w:sz w:val="22"/>
          <w:szCs w:val="22"/>
        </w:rPr>
      </w:pPr>
      <w:hyperlink w:anchor="_Toc224758251" w:history="1">
        <w:r w:rsidR="0005739C" w:rsidRPr="00E42F9B">
          <w:rPr>
            <w:rStyle w:val="af2"/>
            <w:rFonts w:cs="Arial"/>
            <w:color w:val="auto"/>
            <w:u w:val="none"/>
            <w14:scene3d>
              <w14:camera w14:prst="orthographicFront"/>
              <w14:lightRig w14:rig="threePt" w14:dir="t">
                <w14:rot w14:lat="0" w14:lon="0" w14:rev="0"/>
              </w14:lightRig>
            </w14:scene3d>
          </w:rPr>
          <w:t>8</w:t>
        </w:r>
        <w:r w:rsidR="0005739C" w:rsidRPr="00E42F9B">
          <w:rPr>
            <w:rFonts w:asciiTheme="minorHAnsi" w:eastAsiaTheme="minorEastAsia" w:hAnsiTheme="minorHAnsi" w:cstheme="minorBidi"/>
            <w:sz w:val="22"/>
            <w:szCs w:val="22"/>
          </w:rPr>
          <w:tab/>
        </w:r>
        <w:r w:rsidR="0005739C" w:rsidRPr="00E42F9B">
          <w:rPr>
            <w:rStyle w:val="af2"/>
            <w:rFonts w:cs="Arial"/>
            <w:color w:val="auto"/>
            <w:u w:val="none"/>
          </w:rPr>
          <w:t>Управление конфигурацией</w:t>
        </w:r>
      </w:hyperlink>
      <w:r w:rsidR="0005739C" w:rsidRPr="00E42F9B">
        <w:rPr>
          <w:rStyle w:val="af2"/>
          <w:color w:val="auto"/>
          <w:u w:val="none"/>
        </w:rPr>
        <w:tab/>
      </w:r>
    </w:p>
    <w:p w14:paraId="377AFDAD" w14:textId="6426DF68" w:rsidR="0005739C" w:rsidRPr="00E42F9B" w:rsidRDefault="00E815D5" w:rsidP="0005739C">
      <w:pPr>
        <w:pStyle w:val="13"/>
        <w:ind w:left="1418" w:hanging="1418"/>
        <w:rPr>
          <w:rFonts w:asciiTheme="minorHAnsi" w:eastAsiaTheme="minorEastAsia" w:hAnsiTheme="minorHAnsi" w:cstheme="minorBidi"/>
          <w:sz w:val="22"/>
          <w:szCs w:val="22"/>
        </w:rPr>
      </w:pPr>
      <w:hyperlink w:anchor="_Toc224758252" w:history="1">
        <w:r w:rsidR="0005739C" w:rsidRPr="00E42F9B">
          <w:rPr>
            <w:rStyle w:val="af2"/>
            <w:color w:val="auto"/>
            <w:u w:val="none"/>
          </w:rPr>
          <w:t>Приложение А (справочное) Формализованное описание информационной модели на языке Express</w:t>
        </w:r>
      </w:hyperlink>
      <w:r w:rsidR="0005739C" w:rsidRPr="00E42F9B">
        <w:rPr>
          <w:rStyle w:val="af2"/>
          <w:color w:val="auto"/>
          <w:u w:val="none"/>
        </w:rPr>
        <w:tab/>
      </w:r>
    </w:p>
    <w:p w14:paraId="2C4C6A31" w14:textId="4FB9F0CC" w:rsidR="008622A5" w:rsidRDefault="00925D15" w:rsidP="00345F9A">
      <w:pPr>
        <w:pStyle w:val="13"/>
      </w:pPr>
      <w:r w:rsidRPr="00E42F9B">
        <w:fldChar w:fldCharType="end"/>
      </w:r>
    </w:p>
    <w:p w14:paraId="0A929E37" w14:textId="77777777" w:rsidR="008622A5" w:rsidRDefault="008622A5" w:rsidP="008622A5">
      <w:pPr>
        <w:spacing w:line="360" w:lineRule="auto"/>
        <w:rPr>
          <w:rFonts w:ascii="Arial" w:hAnsi="Arial" w:cs="Arial"/>
          <w:sz w:val="24"/>
          <w:szCs w:val="24"/>
        </w:rPr>
        <w:sectPr w:rsidR="008622A5">
          <w:headerReference w:type="even" r:id="rId13"/>
          <w:headerReference w:type="default" r:id="rId14"/>
          <w:footnotePr>
            <w:numRestart w:val="eachPage"/>
          </w:footnotePr>
          <w:pgSz w:w="11906" w:h="16838"/>
          <w:pgMar w:top="1134" w:right="849" w:bottom="1134" w:left="1418" w:header="709" w:footer="709" w:gutter="0"/>
          <w:pgNumType w:fmt="upperRoman" w:start="2"/>
          <w:cols w:space="720"/>
        </w:sectPr>
      </w:pPr>
    </w:p>
    <w:p w14:paraId="35CC513D" w14:textId="77777777" w:rsidR="008622A5" w:rsidRDefault="008622A5" w:rsidP="008622A5">
      <w:pPr>
        <w:spacing w:before="240" w:line="360" w:lineRule="auto"/>
        <w:jc w:val="center"/>
        <w:rPr>
          <w:rFonts w:ascii="Arial" w:hAnsi="Arial" w:cs="Arial"/>
          <w:b/>
          <w:bCs/>
          <w:spacing w:val="56"/>
          <w:sz w:val="24"/>
        </w:rPr>
      </w:pPr>
      <w:r>
        <w:rPr>
          <w:rFonts w:ascii="Arial" w:hAnsi="Arial" w:cs="Arial"/>
          <w:b/>
          <w:bCs/>
          <w:caps/>
          <w:spacing w:val="56"/>
          <w:sz w:val="24"/>
        </w:rPr>
        <w:lastRenderedPageBreak/>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8622A5" w:rsidRPr="00E42F9B" w14:paraId="3E7DF642" w14:textId="77777777" w:rsidTr="008622A5">
        <w:trPr>
          <w:trHeight w:val="850"/>
        </w:trPr>
        <w:tc>
          <w:tcPr>
            <w:tcW w:w="9915" w:type="dxa"/>
            <w:tcBorders>
              <w:top w:val="single" w:sz="12" w:space="0" w:color="auto"/>
              <w:left w:val="nil"/>
              <w:bottom w:val="single" w:sz="6" w:space="0" w:color="auto"/>
              <w:right w:val="nil"/>
            </w:tcBorders>
            <w:tcMar>
              <w:top w:w="0" w:type="dxa"/>
              <w:left w:w="0" w:type="dxa"/>
              <w:bottom w:w="0" w:type="dxa"/>
              <w:right w:w="0" w:type="dxa"/>
            </w:tcMar>
            <w:hideMark/>
          </w:tcPr>
          <w:p w14:paraId="7A555FE8" w14:textId="199F0F98" w:rsidR="008622A5" w:rsidRDefault="002C11E6">
            <w:pPr>
              <w:widowControl w:val="0"/>
              <w:autoSpaceDE w:val="0"/>
              <w:autoSpaceDN w:val="0"/>
              <w:adjustRightInd w:val="0"/>
              <w:spacing w:before="120" w:line="360" w:lineRule="auto"/>
              <w:jc w:val="center"/>
              <w:rPr>
                <w:rFonts w:ascii="Arial" w:hAnsi="Arial" w:cs="Arial"/>
                <w:b/>
                <w:sz w:val="26"/>
                <w:szCs w:val="26"/>
              </w:rPr>
            </w:pPr>
            <w:r>
              <w:rPr>
                <w:rFonts w:ascii="Arial" w:hAnsi="Arial" w:cs="Arial"/>
                <w:b/>
                <w:sz w:val="26"/>
                <w:szCs w:val="26"/>
              </w:rPr>
              <w:t>Система поддержки жизненного цикла изделия</w:t>
            </w:r>
          </w:p>
          <w:p w14:paraId="384D43D0" w14:textId="4BDCED2D" w:rsidR="008622A5" w:rsidRPr="002C11E6" w:rsidRDefault="002C11E6">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ИНФОРМАЦИОННАЯ</w:t>
            </w:r>
            <w:r w:rsidRPr="002C11E6">
              <w:rPr>
                <w:rFonts w:ascii="Arial" w:hAnsi="Arial" w:cs="Arial"/>
                <w:b/>
                <w:sz w:val="26"/>
                <w:szCs w:val="26"/>
              </w:rPr>
              <w:t xml:space="preserve"> </w:t>
            </w:r>
            <w:r>
              <w:rPr>
                <w:rFonts w:ascii="Arial" w:hAnsi="Arial" w:cs="Arial"/>
                <w:b/>
                <w:sz w:val="26"/>
                <w:szCs w:val="26"/>
              </w:rPr>
              <w:t>МОДЕЛЬ</w:t>
            </w:r>
            <w:r w:rsidR="00675DE6">
              <w:rPr>
                <w:rFonts w:ascii="Arial" w:hAnsi="Arial" w:cs="Arial"/>
                <w:b/>
                <w:sz w:val="26"/>
                <w:szCs w:val="26"/>
              </w:rPr>
              <w:t xml:space="preserve"> ИЗДЕЛИЯ</w:t>
            </w:r>
          </w:p>
          <w:p w14:paraId="072F5836" w14:textId="095B0C15" w:rsidR="008622A5" w:rsidRPr="00AA036B" w:rsidRDefault="00AB34F4">
            <w:pPr>
              <w:widowControl w:val="0"/>
              <w:autoSpaceDE w:val="0"/>
              <w:autoSpaceDN w:val="0"/>
              <w:adjustRightInd w:val="0"/>
              <w:spacing w:line="360" w:lineRule="auto"/>
              <w:jc w:val="center"/>
              <w:rPr>
                <w:rFonts w:ascii="Arial" w:hAnsi="Arial" w:cs="Arial"/>
                <w:b/>
                <w:sz w:val="26"/>
                <w:szCs w:val="26"/>
                <w:lang w:val="en-US"/>
              </w:rPr>
            </w:pPr>
            <w:r>
              <w:rPr>
                <w:rFonts w:ascii="Arial" w:hAnsi="Arial" w:cs="Arial"/>
                <w:b/>
                <w:sz w:val="26"/>
                <w:szCs w:val="26"/>
              </w:rPr>
              <w:t>С</w:t>
            </w:r>
            <w:r>
              <w:rPr>
                <w:rFonts w:ascii="Arial" w:hAnsi="Arial"/>
                <w:b/>
                <w:sz w:val="26"/>
                <w:szCs w:val="26"/>
              </w:rPr>
              <w:t>труктура</w:t>
            </w:r>
            <w:r w:rsidRPr="008108F6">
              <w:rPr>
                <w:rFonts w:ascii="Arial" w:hAnsi="Arial"/>
                <w:b/>
                <w:sz w:val="26"/>
                <w:szCs w:val="26"/>
                <w:lang w:val="en-US"/>
              </w:rPr>
              <w:t xml:space="preserve"> </w:t>
            </w:r>
            <w:r>
              <w:rPr>
                <w:rFonts w:ascii="Arial" w:hAnsi="Arial"/>
                <w:b/>
                <w:sz w:val="26"/>
                <w:szCs w:val="26"/>
              </w:rPr>
              <w:t>изделия</w:t>
            </w:r>
          </w:p>
          <w:p w14:paraId="3E57B455" w14:textId="302B8DAE" w:rsidR="008622A5" w:rsidRPr="004F25C6" w:rsidRDefault="002C11E6">
            <w:pPr>
              <w:pStyle w:val="Default"/>
              <w:spacing w:line="360" w:lineRule="auto"/>
              <w:jc w:val="center"/>
              <w:rPr>
                <w:sz w:val="22"/>
                <w:lang w:val="en-US"/>
              </w:rPr>
            </w:pPr>
            <w:r w:rsidRPr="004F25C6">
              <w:rPr>
                <w:sz w:val="22"/>
                <w:lang w:val="en-US"/>
              </w:rPr>
              <w:t>Product life cycle support system</w:t>
            </w:r>
            <w:r w:rsidR="008622A5" w:rsidRPr="004F25C6">
              <w:rPr>
                <w:rFonts w:eastAsia="Arial Unicode MS"/>
                <w:spacing w:val="4"/>
                <w:sz w:val="22"/>
                <w:lang w:val="en-US"/>
              </w:rPr>
              <w:t xml:space="preserve">. </w:t>
            </w:r>
            <w:r w:rsidR="00675DE6" w:rsidRPr="004F25C6">
              <w:rPr>
                <w:rFonts w:eastAsia="Arial Unicode MS"/>
                <w:spacing w:val="4"/>
                <w:sz w:val="22"/>
                <w:lang w:val="en-US"/>
              </w:rPr>
              <w:t>Product i</w:t>
            </w:r>
            <w:r w:rsidRPr="004F25C6">
              <w:rPr>
                <w:sz w:val="22"/>
                <w:lang w:val="en-US"/>
              </w:rPr>
              <w:t>nformation model</w:t>
            </w:r>
            <w:r w:rsidR="008622A5" w:rsidRPr="004F25C6">
              <w:rPr>
                <w:sz w:val="22"/>
                <w:lang w:val="en-US"/>
              </w:rPr>
              <w:t xml:space="preserve">. </w:t>
            </w:r>
          </w:p>
          <w:p w14:paraId="45ADFADE" w14:textId="00EBA926" w:rsidR="008622A5" w:rsidRDefault="00AB34F4">
            <w:pPr>
              <w:pStyle w:val="Default"/>
              <w:spacing w:line="360" w:lineRule="auto"/>
              <w:jc w:val="center"/>
              <w:rPr>
                <w:rFonts w:eastAsia="Arial Unicode MS"/>
                <w:spacing w:val="4"/>
                <w:sz w:val="26"/>
                <w:szCs w:val="26"/>
                <w:lang w:val="en-US"/>
              </w:rPr>
            </w:pPr>
            <w:r w:rsidRPr="004F25C6">
              <w:rPr>
                <w:rFonts w:eastAsia="Arial Unicode MS"/>
                <w:spacing w:val="4"/>
                <w:sz w:val="22"/>
                <w:lang w:val="en-US"/>
              </w:rPr>
              <w:t>Product structure</w:t>
            </w:r>
          </w:p>
        </w:tc>
      </w:tr>
    </w:tbl>
    <w:p w14:paraId="015D1321" w14:textId="77777777" w:rsidR="008622A5" w:rsidRDefault="008622A5" w:rsidP="008622A5">
      <w:pPr>
        <w:jc w:val="right"/>
        <w:rPr>
          <w:rFonts w:ascii="Arial" w:hAnsi="Arial" w:cs="Arial"/>
          <w:b/>
          <w:sz w:val="24"/>
          <w:szCs w:val="24"/>
        </w:rPr>
      </w:pPr>
      <w:r>
        <w:rPr>
          <w:rFonts w:ascii="Arial" w:hAnsi="Arial" w:cs="Arial"/>
          <w:b/>
          <w:sz w:val="24"/>
          <w:szCs w:val="24"/>
        </w:rPr>
        <w:t xml:space="preserve">Дата введения ― </w:t>
      </w:r>
    </w:p>
    <w:p w14:paraId="6AB38199" w14:textId="485FEDCF" w:rsidR="008622A5" w:rsidRPr="00813CBF" w:rsidRDefault="008622A5" w:rsidP="00813CBF">
      <w:pPr>
        <w:pStyle w:val="1"/>
        <w:widowControl w:val="0"/>
        <w:numPr>
          <w:ilvl w:val="0"/>
          <w:numId w:val="11"/>
        </w:numPr>
        <w:suppressAutoHyphens w:val="0"/>
        <w:spacing w:before="120"/>
        <w:rPr>
          <w:rFonts w:cs="Arial"/>
        </w:rPr>
      </w:pPr>
      <w:bookmarkStart w:id="3" w:name="_Toc445998457"/>
      <w:bookmarkStart w:id="4" w:name="_Ref442359981"/>
      <w:bookmarkStart w:id="5" w:name="_Ref276487529"/>
      <w:bookmarkStart w:id="6" w:name="_Toc200178485"/>
      <w:bookmarkStart w:id="7" w:name="_Toc467869759"/>
      <w:bookmarkStart w:id="8" w:name="_Toc530058028"/>
      <w:bookmarkStart w:id="9" w:name="_Toc38989287"/>
      <w:bookmarkStart w:id="10" w:name="_Toc57226907"/>
      <w:bookmarkStart w:id="11" w:name="_Ref71644683"/>
      <w:bookmarkStart w:id="12" w:name="_Toc78719706"/>
      <w:bookmarkStart w:id="13" w:name="_Toc224758244"/>
      <w:r w:rsidRPr="00813CBF">
        <w:rPr>
          <w:rFonts w:cs="Arial"/>
        </w:rPr>
        <w:t>Область применения</w:t>
      </w:r>
      <w:bookmarkEnd w:id="3"/>
      <w:bookmarkEnd w:id="4"/>
      <w:bookmarkEnd w:id="5"/>
      <w:bookmarkEnd w:id="6"/>
      <w:bookmarkEnd w:id="7"/>
      <w:bookmarkEnd w:id="8"/>
      <w:bookmarkEnd w:id="9"/>
      <w:bookmarkEnd w:id="10"/>
      <w:bookmarkEnd w:id="11"/>
      <w:bookmarkEnd w:id="12"/>
      <w:bookmarkEnd w:id="13"/>
    </w:p>
    <w:p w14:paraId="622ECCA2" w14:textId="77777777" w:rsidR="00B8011B" w:rsidRDefault="00B8011B" w:rsidP="00B8011B">
      <w:pPr>
        <w:pStyle w:val="affe"/>
      </w:pPr>
      <w:bookmarkStart w:id="14" w:name="_Ref74392882"/>
      <w:bookmarkStart w:id="15" w:name="_Toc445998458"/>
      <w:r w:rsidRPr="00EA4BE4">
        <w:t xml:space="preserve">Настоящий стандарт </w:t>
      </w:r>
      <w:r>
        <w:t xml:space="preserve">определяет составную часть интегрированной схемы данных, используемой для создания и применения </w:t>
      </w:r>
      <w:r w:rsidRPr="00EA4BE4">
        <w:t>информационной модели изделия машиностроения</w:t>
      </w:r>
      <w:bookmarkEnd w:id="14"/>
      <w:r w:rsidRPr="00EA4BE4">
        <w:t>.</w:t>
      </w:r>
      <w:r>
        <w:t xml:space="preserve"> </w:t>
      </w:r>
    </w:p>
    <w:p w14:paraId="386D48FB" w14:textId="77777777" w:rsidR="00B8011B" w:rsidRPr="001F6121" w:rsidRDefault="00B8011B" w:rsidP="00B8011B">
      <w:pPr>
        <w:pStyle w:val="affe"/>
      </w:pPr>
      <w:r w:rsidRPr="001F6121">
        <w:t>Предназначен для использования разработчиками и потребителями программных средств системы поддержки жизненного цикла изделия, а также для решения иных задач связанных с обращением данных об изделии в ходе его жизненного цикла.</w:t>
      </w:r>
    </w:p>
    <w:p w14:paraId="2EFF50BD" w14:textId="77777777" w:rsidR="008622A5" w:rsidRPr="001F6121" w:rsidRDefault="008622A5" w:rsidP="00FA3864">
      <w:pPr>
        <w:pStyle w:val="1"/>
        <w:widowControl w:val="0"/>
        <w:numPr>
          <w:ilvl w:val="0"/>
          <w:numId w:val="11"/>
        </w:numPr>
        <w:suppressAutoHyphens w:val="0"/>
        <w:spacing w:before="120"/>
        <w:ind w:left="0" w:firstLine="709"/>
        <w:rPr>
          <w:rFonts w:cs="Arial"/>
        </w:rPr>
      </w:pPr>
      <w:bookmarkStart w:id="16" w:name="_Toc467869760"/>
      <w:bookmarkStart w:id="17" w:name="_Toc530058029"/>
      <w:bookmarkStart w:id="18" w:name="_Toc38989288"/>
      <w:bookmarkStart w:id="19" w:name="_Toc57226908"/>
      <w:bookmarkStart w:id="20" w:name="_Ref74393402"/>
      <w:bookmarkStart w:id="21" w:name="_Toc78719707"/>
      <w:bookmarkStart w:id="22" w:name="_Toc224758245"/>
      <w:r w:rsidRPr="001F6121">
        <w:rPr>
          <w:rFonts w:cs="Arial"/>
        </w:rPr>
        <w:t>Нормативные ссылки</w:t>
      </w:r>
      <w:bookmarkEnd w:id="15"/>
      <w:bookmarkEnd w:id="16"/>
      <w:bookmarkEnd w:id="17"/>
      <w:bookmarkEnd w:id="18"/>
      <w:bookmarkEnd w:id="19"/>
      <w:bookmarkEnd w:id="20"/>
      <w:bookmarkEnd w:id="21"/>
      <w:bookmarkEnd w:id="22"/>
    </w:p>
    <w:p w14:paraId="13C9299F" w14:textId="4C46372B" w:rsidR="008622A5" w:rsidRPr="001F6121" w:rsidRDefault="008622A5" w:rsidP="008622A5">
      <w:pPr>
        <w:pStyle w:val="affe"/>
        <w:widowControl w:val="0"/>
        <w:suppressAutoHyphens w:val="0"/>
        <w:rPr>
          <w:rFonts w:cs="Arial"/>
        </w:rPr>
      </w:pPr>
      <w:r w:rsidRPr="001F6121">
        <w:rPr>
          <w:rFonts w:cs="Arial"/>
        </w:rPr>
        <w:t>В настоящем стандарте использованы нормативные ссылки на следующие стандарты:</w:t>
      </w:r>
    </w:p>
    <w:p w14:paraId="3E29A9EF" w14:textId="10C1AB6B" w:rsidR="005D775A" w:rsidRPr="001F6121" w:rsidRDefault="005D775A" w:rsidP="005D775A">
      <w:pPr>
        <w:pStyle w:val="affe"/>
        <w:widowControl w:val="0"/>
        <w:suppressAutoHyphens w:val="0"/>
      </w:pPr>
      <w:r w:rsidRPr="001F6121">
        <w:t>ГОСТ Р 2.005  Единая система конструкторской документации. Термины и определения</w:t>
      </w:r>
    </w:p>
    <w:p w14:paraId="70D9E0E4" w14:textId="06CC029E" w:rsidR="004B3D26" w:rsidRDefault="004B3D26" w:rsidP="005D775A">
      <w:pPr>
        <w:pStyle w:val="affe"/>
        <w:widowControl w:val="0"/>
        <w:suppressAutoHyphens w:val="0"/>
      </w:pPr>
      <w:r w:rsidRPr="001F6121">
        <w:t>ГОСТ Р 56862-2016 Система управления жизненным циклом Разработка концепции изделия и технологий. Термины и определения</w:t>
      </w:r>
    </w:p>
    <w:p w14:paraId="1BA3EADB" w14:textId="027CB505" w:rsidR="00EC3536" w:rsidRDefault="00EC3536" w:rsidP="005D775A">
      <w:pPr>
        <w:pStyle w:val="affe"/>
        <w:widowControl w:val="0"/>
        <w:suppressAutoHyphens w:val="0"/>
      </w:pPr>
      <w:r w:rsidRPr="00FD352E">
        <w:rPr>
          <w:rFonts w:cs="Arial"/>
        </w:rPr>
        <w:t>ГОСТ Р 59193</w:t>
      </w:r>
      <w:r>
        <w:rPr>
          <w:rFonts w:cs="Arial"/>
        </w:rPr>
        <w:t xml:space="preserve"> Управление конфигурацией. Основные положения</w:t>
      </w:r>
    </w:p>
    <w:p w14:paraId="0EB7106D" w14:textId="1F5F9F3B" w:rsidR="005D775A" w:rsidRDefault="005D775A" w:rsidP="005D775A">
      <w:pPr>
        <w:pStyle w:val="2"/>
        <w:numPr>
          <w:ilvl w:val="0"/>
          <w:numId w:val="0"/>
        </w:numPr>
        <w:ind w:firstLine="709"/>
        <w:rPr>
          <w:i/>
          <w:iCs/>
        </w:rPr>
      </w:pPr>
      <w:r>
        <w:t xml:space="preserve">ГОСТ Р 77.002  Система поддержки жизненного цикла изделия. Термины и определения </w:t>
      </w:r>
      <w:r w:rsidRPr="00145A24">
        <w:rPr>
          <w:i/>
          <w:iCs/>
        </w:rPr>
        <w:t xml:space="preserve">(проект, </w:t>
      </w:r>
      <w:r w:rsidR="0005739C">
        <w:rPr>
          <w:i/>
          <w:iCs/>
        </w:rPr>
        <w:t xml:space="preserve">окончательная редакция, </w:t>
      </w:r>
      <w:r w:rsidRPr="00145A24">
        <w:rPr>
          <w:i/>
          <w:iCs/>
        </w:rPr>
        <w:t>разрабатывается совместно)</w:t>
      </w:r>
    </w:p>
    <w:p w14:paraId="6D17B6BA" w14:textId="7D99B87B" w:rsidR="009D1730" w:rsidRDefault="009D1730" w:rsidP="009D1730">
      <w:pPr>
        <w:pStyle w:val="2"/>
        <w:numPr>
          <w:ilvl w:val="0"/>
          <w:numId w:val="0"/>
        </w:numPr>
        <w:ind w:firstLine="709"/>
        <w:rPr>
          <w:i/>
          <w:iCs/>
        </w:rPr>
      </w:pPr>
      <w:r>
        <w:t xml:space="preserve">ГОСТ Р 77.102 Система поддержки жизненного цикла изделия. Модель жизненного цикла. Основные положения </w:t>
      </w:r>
      <w:r w:rsidRPr="00145A24">
        <w:rPr>
          <w:i/>
          <w:iCs/>
        </w:rPr>
        <w:t>(проект,</w:t>
      </w:r>
      <w:r w:rsidR="0005739C">
        <w:rPr>
          <w:i/>
          <w:iCs/>
        </w:rPr>
        <w:t xml:space="preserve"> окончательная редакция,</w:t>
      </w:r>
      <w:r w:rsidRPr="00145A24">
        <w:rPr>
          <w:i/>
          <w:iCs/>
        </w:rPr>
        <w:t xml:space="preserve"> разрабатывается совместно)</w:t>
      </w:r>
    </w:p>
    <w:p w14:paraId="3DF11C45" w14:textId="5F5A402E" w:rsidR="005D775A" w:rsidRDefault="005D775A" w:rsidP="005D775A">
      <w:pPr>
        <w:pStyle w:val="2"/>
        <w:numPr>
          <w:ilvl w:val="0"/>
          <w:numId w:val="0"/>
        </w:numPr>
        <w:ind w:firstLine="709"/>
        <w:rPr>
          <w:i/>
          <w:iCs/>
        </w:rPr>
      </w:pPr>
      <w:r>
        <w:t xml:space="preserve">ГОСТ Р 77.301  Система поддержки жизненного цикла изделия. Информационная модель изделия. Основные положения </w:t>
      </w:r>
      <w:r w:rsidRPr="00145A24">
        <w:rPr>
          <w:i/>
          <w:iCs/>
        </w:rPr>
        <w:t xml:space="preserve">(проект, </w:t>
      </w:r>
      <w:r>
        <w:rPr>
          <w:i/>
          <w:iCs/>
        </w:rPr>
        <w:t xml:space="preserve">первая редакция, </w:t>
      </w:r>
      <w:r w:rsidRPr="00145A24">
        <w:rPr>
          <w:i/>
          <w:iCs/>
        </w:rPr>
        <w:t>разрабатывается совместно)</w:t>
      </w:r>
    </w:p>
    <w:p w14:paraId="649B0EC3" w14:textId="7DDBC6C7" w:rsidR="005D775A" w:rsidRDefault="005D05FC" w:rsidP="005D05FC">
      <w:pPr>
        <w:pStyle w:val="2"/>
        <w:numPr>
          <w:ilvl w:val="0"/>
          <w:numId w:val="0"/>
        </w:numPr>
        <w:ind w:firstLine="709"/>
        <w:rPr>
          <w:i/>
          <w:iCs/>
        </w:rPr>
      </w:pPr>
      <w:r>
        <w:rPr>
          <w:rFonts w:cs="Arial"/>
        </w:rPr>
        <w:t>ГОСТ Р 77.302  </w:t>
      </w:r>
      <w:r>
        <w:t xml:space="preserve">Система поддержки жизненного цикла изделия. </w:t>
      </w:r>
      <w:r>
        <w:lastRenderedPageBreak/>
        <w:t xml:space="preserve">Информационная модель изделия. Общие сведения об изделии </w:t>
      </w:r>
      <w:r w:rsidRPr="00145A24">
        <w:rPr>
          <w:i/>
          <w:iCs/>
        </w:rPr>
        <w:t xml:space="preserve">(проект, </w:t>
      </w:r>
      <w:r>
        <w:rPr>
          <w:i/>
          <w:iCs/>
        </w:rPr>
        <w:t xml:space="preserve">первая редакция, </w:t>
      </w:r>
      <w:r w:rsidRPr="00145A24">
        <w:rPr>
          <w:i/>
          <w:iCs/>
        </w:rPr>
        <w:t>разрабатывается совместно)</w:t>
      </w:r>
    </w:p>
    <w:p w14:paraId="21CD3781" w14:textId="77777777" w:rsidR="00A67F53" w:rsidRPr="00FD1B19" w:rsidRDefault="00A67F53" w:rsidP="00A67F53">
      <w:pPr>
        <w:pStyle w:val="2"/>
        <w:numPr>
          <w:ilvl w:val="0"/>
          <w:numId w:val="0"/>
        </w:numPr>
        <w:ind w:firstLine="709"/>
      </w:pPr>
      <w:bookmarkStart w:id="23" w:name="_Hlk214449497"/>
      <w:r>
        <w:t xml:space="preserve">ГОСТ Р ИСО 10303–11 </w:t>
      </w:r>
      <w:r w:rsidRPr="00E816CC">
        <w:t>Системы автоматизации производства и их интеграция. Представление данных об изделии и обмен этими данными. Часть 11. Методы описания. Справочное руководство по языку EXPRESS</w:t>
      </w:r>
    </w:p>
    <w:bookmarkEnd w:id="23"/>
    <w:p w14:paraId="73385DED" w14:textId="1EBCBA19" w:rsidR="00B32F9C" w:rsidRDefault="00B32F9C" w:rsidP="00B32F9C">
      <w:pPr>
        <w:pStyle w:val="2"/>
        <w:numPr>
          <w:ilvl w:val="0"/>
          <w:numId w:val="0"/>
        </w:numPr>
        <w:ind w:firstLine="709"/>
      </w:pPr>
      <w:r w:rsidRPr="00A93ECE">
        <w:rPr>
          <w:rFonts w:cs="Arial"/>
        </w:rPr>
        <w:t>ГОСТ Р ИСО 10303</w:t>
      </w:r>
      <w:r w:rsidRPr="008108F6">
        <w:rPr>
          <w:rFonts w:cs="Arial"/>
        </w:rPr>
        <w:t>–</w:t>
      </w:r>
      <w:r w:rsidRPr="00A93ECE">
        <w:rPr>
          <w:rFonts w:cs="Arial"/>
        </w:rPr>
        <w:t>4</w:t>
      </w:r>
      <w:r>
        <w:rPr>
          <w:rFonts w:cs="Arial"/>
        </w:rPr>
        <w:t xml:space="preserve">1 </w:t>
      </w:r>
      <w:r w:rsidRPr="005D775A">
        <w:rPr>
          <w:rFonts w:cs="Arial"/>
        </w:rPr>
        <w:t>Системы автоматизации производства и их интеграция. Представление данных об изделии и обмен этими данными. Часть 4</w:t>
      </w:r>
      <w:r>
        <w:rPr>
          <w:rFonts w:cs="Arial"/>
        </w:rPr>
        <w:t>1</w:t>
      </w:r>
      <w:r w:rsidRPr="005D775A">
        <w:rPr>
          <w:rFonts w:cs="Arial"/>
        </w:rPr>
        <w:t>. Интегрированный обобщенный ресурс.</w:t>
      </w:r>
      <w:r w:rsidRPr="00B32F9C">
        <w:rPr>
          <w:rFonts w:cs="Arial"/>
        </w:rPr>
        <w:t xml:space="preserve"> Основы описания и поддержки изделий</w:t>
      </w:r>
    </w:p>
    <w:p w14:paraId="109E2D1E" w14:textId="36C49D25" w:rsidR="005D775A" w:rsidRDefault="005D775A" w:rsidP="005D775A">
      <w:pPr>
        <w:pStyle w:val="2"/>
        <w:numPr>
          <w:ilvl w:val="0"/>
          <w:numId w:val="0"/>
        </w:numPr>
        <w:ind w:firstLine="709"/>
      </w:pPr>
      <w:r w:rsidRPr="00A93ECE">
        <w:rPr>
          <w:rFonts w:cs="Arial"/>
        </w:rPr>
        <w:t>ГОСТ Р ИСО 10303</w:t>
      </w:r>
      <w:r w:rsidRPr="008108F6">
        <w:rPr>
          <w:rFonts w:cs="Arial"/>
        </w:rPr>
        <w:t>–</w:t>
      </w:r>
      <w:r w:rsidRPr="00A93ECE">
        <w:rPr>
          <w:rFonts w:cs="Arial"/>
        </w:rPr>
        <w:t>4</w:t>
      </w:r>
      <w:r w:rsidRPr="00534BA6">
        <w:rPr>
          <w:rFonts w:cs="Arial"/>
        </w:rPr>
        <w:t>4</w:t>
      </w:r>
      <w:r>
        <w:rPr>
          <w:rFonts w:cs="Arial"/>
        </w:rPr>
        <w:t xml:space="preserve"> </w:t>
      </w:r>
      <w:r w:rsidRPr="005D775A">
        <w:rPr>
          <w:rFonts w:cs="Arial"/>
        </w:rPr>
        <w:t>Системы автоматизации производства и их интеграция. Представление данных об изделии и обмен этими данными. Часть 44. Интегрированный обобщенный ресурс. Конфигурация структуры изделия</w:t>
      </w:r>
    </w:p>
    <w:p w14:paraId="36DA840E" w14:textId="77777777" w:rsidR="008622A5" w:rsidRDefault="008622A5" w:rsidP="008622A5">
      <w:pPr>
        <w:pStyle w:val="afff"/>
        <w:widowControl w:val="0"/>
        <w:suppressAutoHyphens w:val="0"/>
        <w:spacing w:before="120" w:after="120"/>
        <w:rPr>
          <w:rFonts w:cs="Arial"/>
          <w:sz w:val="22"/>
          <w:szCs w:val="21"/>
        </w:rPr>
      </w:pPr>
      <w:r>
        <w:rPr>
          <w:rFonts w:cs="Arial"/>
          <w:spacing w:val="40"/>
          <w:sz w:val="22"/>
          <w:szCs w:val="21"/>
        </w:rPr>
        <w:t xml:space="preserve">Примечание </w:t>
      </w:r>
      <w:r>
        <w:rPr>
          <w:rFonts w:cs="Arial"/>
          <w:sz w:val="22"/>
          <w:szCs w:val="21"/>
        </w:rPr>
        <w:sym w:font="Symbol" w:char="F0BE"/>
      </w:r>
      <w:r>
        <w:rPr>
          <w:rFonts w:cs="Arial"/>
          <w:sz w:val="22"/>
          <w:szCs w:val="21"/>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7808E799" w14:textId="77777777" w:rsidR="008622A5" w:rsidRDefault="008622A5" w:rsidP="00FA3864">
      <w:pPr>
        <w:pStyle w:val="1"/>
        <w:widowControl w:val="0"/>
        <w:numPr>
          <w:ilvl w:val="0"/>
          <w:numId w:val="11"/>
        </w:numPr>
        <w:tabs>
          <w:tab w:val="clear" w:pos="1134"/>
          <w:tab w:val="num" w:pos="1276"/>
        </w:tabs>
        <w:suppressAutoHyphens w:val="0"/>
        <w:rPr>
          <w:rFonts w:cs="Arial"/>
        </w:rPr>
      </w:pPr>
      <w:bookmarkStart w:id="24" w:name="_Toc467869761"/>
      <w:bookmarkStart w:id="25" w:name="_Toc530058030"/>
      <w:bookmarkStart w:id="26" w:name="_Toc38989289"/>
      <w:bookmarkStart w:id="27" w:name="_Toc57226909"/>
      <w:bookmarkStart w:id="28" w:name="_Toc78719708"/>
      <w:bookmarkStart w:id="29" w:name="_Toc224758246"/>
      <w:r>
        <w:rPr>
          <w:rFonts w:cs="Arial"/>
        </w:rPr>
        <w:t>Термины, определения</w:t>
      </w:r>
      <w:bookmarkEnd w:id="24"/>
      <w:bookmarkEnd w:id="25"/>
      <w:bookmarkEnd w:id="26"/>
      <w:bookmarkEnd w:id="27"/>
      <w:bookmarkEnd w:id="28"/>
      <w:r>
        <w:rPr>
          <w:rFonts w:cs="Arial"/>
        </w:rPr>
        <w:t xml:space="preserve"> и сокращения</w:t>
      </w:r>
      <w:bookmarkEnd w:id="29"/>
      <w:r>
        <w:rPr>
          <w:rFonts w:cs="Arial"/>
        </w:rPr>
        <w:t xml:space="preserve"> </w:t>
      </w:r>
    </w:p>
    <w:p w14:paraId="74351E6C" w14:textId="59A2CAA3" w:rsidR="009D548D" w:rsidRDefault="008622A5" w:rsidP="008622A5">
      <w:pPr>
        <w:pStyle w:val="affe"/>
        <w:widowControl w:val="0"/>
        <w:suppressAutoHyphens w:val="0"/>
      </w:pPr>
      <w:bookmarkStart w:id="30" w:name="_Toc530058032"/>
      <w:r>
        <w:t>3.1 В настоящем стан</w:t>
      </w:r>
      <w:r w:rsidR="00E25FE5">
        <w:t xml:space="preserve">дарте применены термины по </w:t>
      </w:r>
      <w:r w:rsidR="00A93ECE">
        <w:t xml:space="preserve">ГОСТ Р 2.005 и </w:t>
      </w:r>
      <w:r w:rsidR="00E25FE5">
        <w:t>ГОСТ Р </w:t>
      </w:r>
      <w:r w:rsidR="00675DE6">
        <w:t>77.002</w:t>
      </w:r>
      <w:r w:rsidR="009D548D">
        <w:t>, а также следующи</w:t>
      </w:r>
      <w:r w:rsidR="00D74B2A">
        <w:t>й</w:t>
      </w:r>
      <w:r w:rsidR="009D548D">
        <w:t xml:space="preserve"> термин с соответствующим</w:t>
      </w:r>
      <w:r w:rsidR="003D1C7C">
        <w:t xml:space="preserve"> определени</w:t>
      </w:r>
      <w:r w:rsidR="00D74B2A">
        <w:t>ем</w:t>
      </w:r>
      <w:r w:rsidR="009D548D">
        <w:t>:</w:t>
      </w:r>
    </w:p>
    <w:p w14:paraId="14C45645" w14:textId="77777777" w:rsidR="00D7411A" w:rsidRDefault="0005739C" w:rsidP="0005739C">
      <w:pPr>
        <w:pStyle w:val="42"/>
      </w:pPr>
      <w:r w:rsidRPr="007C649D">
        <w:t xml:space="preserve">3.1.1 </w:t>
      </w:r>
    </w:p>
    <w:p w14:paraId="482EFEDA" w14:textId="5E8E4738" w:rsidR="00D7411A" w:rsidRDefault="00D7411A" w:rsidP="00D7411A">
      <w:pPr>
        <w:pStyle w:val="42"/>
        <w:pBdr>
          <w:top w:val="single" w:sz="4" w:space="1" w:color="auto"/>
          <w:left w:val="single" w:sz="4" w:space="4" w:color="auto"/>
          <w:bottom w:val="single" w:sz="4" w:space="1" w:color="auto"/>
          <w:right w:val="single" w:sz="4" w:space="4" w:color="auto"/>
        </w:pBdr>
        <w:ind w:firstLine="0"/>
      </w:pPr>
      <w:r w:rsidRPr="00D7411A">
        <w:rPr>
          <w:b/>
          <w:bCs/>
        </w:rPr>
        <w:t>концепция продукта</w:t>
      </w:r>
      <w:r>
        <w:t xml:space="preserve"> (product concept): Документ с аналитическими, конструкторскими и производственными проработками, на основе которого можно принимать решение на разработку продукта</w:t>
      </w:r>
    </w:p>
    <w:p w14:paraId="134F0836" w14:textId="5E58507E" w:rsidR="00D7411A" w:rsidRDefault="00D7411A" w:rsidP="00D7411A">
      <w:pPr>
        <w:pStyle w:val="42"/>
        <w:pBdr>
          <w:top w:val="single" w:sz="4" w:space="1" w:color="auto"/>
          <w:left w:val="single" w:sz="4" w:space="4" w:color="auto"/>
          <w:bottom w:val="single" w:sz="4" w:space="1" w:color="auto"/>
          <w:right w:val="single" w:sz="4" w:space="4" w:color="auto"/>
        </w:pBdr>
        <w:ind w:firstLine="0"/>
      </w:pPr>
      <w:r>
        <w:t>ГОСТ Р 56862-2016, статья 2.38</w:t>
      </w:r>
    </w:p>
    <w:p w14:paraId="739B8F0B" w14:textId="3C477370" w:rsidR="008622A5" w:rsidRDefault="008622A5" w:rsidP="008622A5">
      <w:pPr>
        <w:pStyle w:val="affe"/>
        <w:spacing w:before="120" w:after="120"/>
      </w:pPr>
      <w:r>
        <w:lastRenderedPageBreak/>
        <w:t xml:space="preserve">3.2 В настоящем стандарте </w:t>
      </w:r>
      <w:r w:rsidR="009D548D">
        <w:t>применены</w:t>
      </w:r>
      <w:r>
        <w:t xml:space="preserve"> следующие сокращения:</w:t>
      </w:r>
    </w:p>
    <w:tbl>
      <w:tblPr>
        <w:tblStyle w:val="aff7"/>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1129"/>
        <w:gridCol w:w="456"/>
        <w:gridCol w:w="7330"/>
      </w:tblGrid>
      <w:tr w:rsidR="00A93ECE" w14:paraId="596D21C4" w14:textId="77777777" w:rsidTr="00075AEC">
        <w:tc>
          <w:tcPr>
            <w:tcW w:w="1129" w:type="dxa"/>
            <w:shd w:val="clear" w:color="auto" w:fill="auto"/>
            <w:vAlign w:val="bottom"/>
          </w:tcPr>
          <w:p w14:paraId="57ECA9F3" w14:textId="08A3D342" w:rsidR="00A93ECE" w:rsidRDefault="00A93ECE">
            <w:pPr>
              <w:pStyle w:val="aff8"/>
              <w:widowControl w:val="0"/>
              <w:spacing w:after="0"/>
              <w:ind w:firstLine="0"/>
              <w:rPr>
                <w:rFonts w:cs="Arial"/>
              </w:rPr>
            </w:pPr>
            <w:r>
              <w:rPr>
                <w:rFonts w:cs="Arial"/>
              </w:rPr>
              <w:t>ЕСКД</w:t>
            </w:r>
          </w:p>
        </w:tc>
        <w:tc>
          <w:tcPr>
            <w:tcW w:w="456" w:type="dxa"/>
            <w:shd w:val="clear" w:color="auto" w:fill="auto"/>
          </w:tcPr>
          <w:p w14:paraId="2D40BC13" w14:textId="115CA365" w:rsidR="00A93ECE" w:rsidRPr="00A67F53" w:rsidRDefault="00A67F53">
            <w:pPr>
              <w:pStyle w:val="aff8"/>
              <w:widowControl w:val="0"/>
              <w:tabs>
                <w:tab w:val="left" w:pos="411"/>
              </w:tabs>
              <w:spacing w:after="0"/>
              <w:ind w:left="-18" w:right="-108" w:hanging="138"/>
              <w:jc w:val="center"/>
              <w:rPr>
                <w:rFonts w:cs="Arial"/>
                <w:lang w:val="en-US"/>
              </w:rPr>
            </w:pPr>
            <w:r>
              <w:rPr>
                <w:rFonts w:cs="Arial"/>
                <w:lang w:val="en-US"/>
              </w:rPr>
              <w:t>—</w:t>
            </w:r>
          </w:p>
        </w:tc>
        <w:tc>
          <w:tcPr>
            <w:tcW w:w="7336" w:type="dxa"/>
            <w:shd w:val="clear" w:color="auto" w:fill="auto"/>
            <w:vAlign w:val="bottom"/>
          </w:tcPr>
          <w:p w14:paraId="277BF4DA" w14:textId="2823110A" w:rsidR="00A93ECE" w:rsidRDefault="00A93ECE">
            <w:pPr>
              <w:pStyle w:val="aff8"/>
              <w:widowControl w:val="0"/>
              <w:spacing w:after="0"/>
              <w:ind w:firstLine="0"/>
              <w:rPr>
                <w:rFonts w:cs="Arial"/>
              </w:rPr>
            </w:pPr>
            <w:r>
              <w:rPr>
                <w:rFonts w:cs="Arial"/>
              </w:rPr>
              <w:t>единая система конструкторской документации;</w:t>
            </w:r>
          </w:p>
        </w:tc>
      </w:tr>
      <w:tr w:rsidR="00542CEE" w14:paraId="159C0A63" w14:textId="77777777" w:rsidTr="00075AEC">
        <w:tc>
          <w:tcPr>
            <w:tcW w:w="1129" w:type="dxa"/>
            <w:shd w:val="clear" w:color="auto" w:fill="auto"/>
            <w:vAlign w:val="bottom"/>
          </w:tcPr>
          <w:p w14:paraId="774A14A8" w14:textId="2CA4F0DA" w:rsidR="00542CEE" w:rsidRDefault="00542CEE">
            <w:pPr>
              <w:pStyle w:val="aff8"/>
              <w:widowControl w:val="0"/>
              <w:spacing w:after="0"/>
              <w:ind w:firstLine="0"/>
              <w:rPr>
                <w:rFonts w:cs="Arial"/>
              </w:rPr>
            </w:pPr>
            <w:r>
              <w:rPr>
                <w:rFonts w:cs="Arial"/>
              </w:rPr>
              <w:t>ЖЦ</w:t>
            </w:r>
          </w:p>
        </w:tc>
        <w:tc>
          <w:tcPr>
            <w:tcW w:w="456" w:type="dxa"/>
            <w:shd w:val="clear" w:color="auto" w:fill="auto"/>
          </w:tcPr>
          <w:p w14:paraId="70076C36" w14:textId="33C9FC63" w:rsidR="00542CEE" w:rsidRDefault="00542CEE">
            <w:pPr>
              <w:pStyle w:val="aff8"/>
              <w:widowControl w:val="0"/>
              <w:tabs>
                <w:tab w:val="left" w:pos="411"/>
              </w:tabs>
              <w:spacing w:after="0"/>
              <w:ind w:left="-18" w:right="-108" w:hanging="138"/>
              <w:jc w:val="center"/>
              <w:rPr>
                <w:rFonts w:cs="Arial"/>
                <w:lang w:val="en-US"/>
              </w:rPr>
            </w:pPr>
            <w:r>
              <w:rPr>
                <w:rFonts w:cs="Arial"/>
                <w:lang w:val="en-US"/>
              </w:rPr>
              <w:t>—</w:t>
            </w:r>
          </w:p>
        </w:tc>
        <w:tc>
          <w:tcPr>
            <w:tcW w:w="7336" w:type="dxa"/>
            <w:shd w:val="clear" w:color="auto" w:fill="auto"/>
            <w:vAlign w:val="bottom"/>
          </w:tcPr>
          <w:p w14:paraId="67CF4522" w14:textId="3B9DD6C2" w:rsidR="00542CEE" w:rsidRDefault="00542CEE">
            <w:pPr>
              <w:pStyle w:val="aff8"/>
              <w:widowControl w:val="0"/>
              <w:spacing w:after="0"/>
              <w:ind w:firstLine="0"/>
              <w:rPr>
                <w:rFonts w:cs="Arial"/>
              </w:rPr>
            </w:pPr>
            <w:r>
              <w:rPr>
                <w:rFonts w:cs="Arial"/>
              </w:rPr>
              <w:t>жизненный цикл;</w:t>
            </w:r>
          </w:p>
        </w:tc>
      </w:tr>
      <w:bookmarkEnd w:id="30"/>
      <w:tr w:rsidR="00AB2F65" w14:paraId="2C0A8138" w14:textId="77777777" w:rsidTr="00075AEC">
        <w:tc>
          <w:tcPr>
            <w:tcW w:w="1129" w:type="dxa"/>
            <w:shd w:val="clear" w:color="auto" w:fill="auto"/>
            <w:vAlign w:val="bottom"/>
          </w:tcPr>
          <w:p w14:paraId="535E65E8" w14:textId="03A2086A" w:rsidR="00AB2F65" w:rsidRDefault="00A93ECE">
            <w:pPr>
              <w:pStyle w:val="aff8"/>
              <w:widowControl w:val="0"/>
              <w:spacing w:after="0"/>
              <w:ind w:firstLine="0"/>
              <w:rPr>
                <w:rFonts w:cs="Arial"/>
              </w:rPr>
            </w:pPr>
            <w:r>
              <w:rPr>
                <w:rFonts w:cs="Arial"/>
              </w:rPr>
              <w:t>ИО</w:t>
            </w:r>
          </w:p>
        </w:tc>
        <w:tc>
          <w:tcPr>
            <w:tcW w:w="456" w:type="dxa"/>
            <w:shd w:val="clear" w:color="auto" w:fill="auto"/>
          </w:tcPr>
          <w:p w14:paraId="677858B6" w14:textId="6652DCB3" w:rsidR="00AB2F65" w:rsidRDefault="00A67F53">
            <w:pPr>
              <w:pStyle w:val="aff8"/>
              <w:widowControl w:val="0"/>
              <w:tabs>
                <w:tab w:val="left" w:pos="411"/>
              </w:tabs>
              <w:spacing w:after="0"/>
              <w:ind w:left="-18" w:right="-108" w:hanging="138"/>
              <w:jc w:val="center"/>
              <w:rPr>
                <w:rFonts w:cs="Arial"/>
              </w:rPr>
            </w:pPr>
            <w:r>
              <w:rPr>
                <w:rFonts w:cs="Arial"/>
                <w:lang w:val="en-US"/>
              </w:rPr>
              <w:t>—</w:t>
            </w:r>
          </w:p>
        </w:tc>
        <w:tc>
          <w:tcPr>
            <w:tcW w:w="7336" w:type="dxa"/>
            <w:shd w:val="clear" w:color="auto" w:fill="auto"/>
            <w:vAlign w:val="bottom"/>
          </w:tcPr>
          <w:p w14:paraId="0EF01962" w14:textId="48F303CE" w:rsidR="00AB2F65" w:rsidRDefault="00A93ECE">
            <w:pPr>
              <w:pStyle w:val="aff8"/>
              <w:widowControl w:val="0"/>
              <w:spacing w:after="0"/>
              <w:ind w:firstLine="0"/>
              <w:rPr>
                <w:rFonts w:cs="Arial"/>
              </w:rPr>
            </w:pPr>
            <w:r>
              <w:rPr>
                <w:rFonts w:cs="Arial"/>
              </w:rPr>
              <w:t>информационный объект;</w:t>
            </w:r>
          </w:p>
        </w:tc>
      </w:tr>
      <w:tr w:rsidR="00075AEC" w14:paraId="6A60781C" w14:textId="77777777" w:rsidTr="00075AEC">
        <w:tc>
          <w:tcPr>
            <w:tcW w:w="1129" w:type="dxa"/>
            <w:shd w:val="clear" w:color="auto" w:fill="auto"/>
            <w:vAlign w:val="bottom"/>
          </w:tcPr>
          <w:p w14:paraId="39B18CED" w14:textId="0FC07573" w:rsidR="00075AEC" w:rsidRDefault="00075AEC" w:rsidP="00075AEC">
            <w:pPr>
              <w:pStyle w:val="aff8"/>
              <w:widowControl w:val="0"/>
              <w:spacing w:after="0"/>
              <w:ind w:firstLine="0"/>
              <w:rPr>
                <w:rFonts w:cs="Arial"/>
              </w:rPr>
            </w:pPr>
            <w:r>
              <w:rPr>
                <w:rFonts w:cs="Arial"/>
              </w:rPr>
              <w:t>СЕ</w:t>
            </w:r>
          </w:p>
        </w:tc>
        <w:tc>
          <w:tcPr>
            <w:tcW w:w="456" w:type="dxa"/>
            <w:shd w:val="clear" w:color="auto" w:fill="auto"/>
            <w:vAlign w:val="bottom"/>
          </w:tcPr>
          <w:p w14:paraId="6B7829AD" w14:textId="15630177" w:rsidR="00075AEC" w:rsidRDefault="00075AEC">
            <w:pPr>
              <w:pStyle w:val="aff8"/>
              <w:widowControl w:val="0"/>
              <w:tabs>
                <w:tab w:val="left" w:pos="411"/>
              </w:tabs>
              <w:spacing w:after="0"/>
              <w:ind w:left="-18" w:right="-108" w:hanging="138"/>
              <w:jc w:val="center"/>
              <w:rPr>
                <w:rFonts w:cs="Arial"/>
                <w:lang w:val="en-US"/>
              </w:rPr>
            </w:pPr>
            <w:r>
              <w:rPr>
                <w:rFonts w:cs="Arial"/>
                <w:lang w:val="en-US"/>
              </w:rPr>
              <w:t>—</w:t>
            </w:r>
          </w:p>
        </w:tc>
        <w:tc>
          <w:tcPr>
            <w:tcW w:w="7336" w:type="dxa"/>
            <w:shd w:val="clear" w:color="auto" w:fill="auto"/>
            <w:vAlign w:val="bottom"/>
          </w:tcPr>
          <w:p w14:paraId="7BE3B9EB" w14:textId="7CA96305" w:rsidR="00075AEC" w:rsidRDefault="00075AEC" w:rsidP="00075AEC">
            <w:pPr>
              <w:pStyle w:val="aff8"/>
              <w:widowControl w:val="0"/>
              <w:spacing w:after="0"/>
              <w:ind w:firstLine="0"/>
              <w:rPr>
                <w:rFonts w:cs="Arial"/>
              </w:rPr>
            </w:pPr>
            <w:r>
              <w:rPr>
                <w:rFonts w:cs="Arial"/>
              </w:rPr>
              <w:t>сборочная единица</w:t>
            </w:r>
            <w:r w:rsidR="00E42F9B">
              <w:rPr>
                <w:rFonts w:cs="Arial"/>
              </w:rPr>
              <w:t>;</w:t>
            </w:r>
          </w:p>
        </w:tc>
      </w:tr>
      <w:tr w:rsidR="00075AEC" w14:paraId="5D9C4241" w14:textId="77777777" w:rsidTr="00075AEC">
        <w:tc>
          <w:tcPr>
            <w:tcW w:w="1129" w:type="dxa"/>
            <w:shd w:val="clear" w:color="auto" w:fill="auto"/>
            <w:vAlign w:val="bottom"/>
          </w:tcPr>
          <w:p w14:paraId="0BC4E9C7" w14:textId="4EA68DB5" w:rsidR="00075AEC" w:rsidRDefault="00075AEC">
            <w:pPr>
              <w:pStyle w:val="aff8"/>
              <w:widowControl w:val="0"/>
              <w:spacing w:after="0"/>
              <w:ind w:firstLine="0"/>
              <w:rPr>
                <w:rFonts w:cs="Arial"/>
              </w:rPr>
            </w:pPr>
            <w:r w:rsidRPr="00C04371">
              <w:rPr>
                <w:rFonts w:cs="Arial"/>
              </w:rPr>
              <w:t>СПЖЦ</w:t>
            </w:r>
          </w:p>
        </w:tc>
        <w:tc>
          <w:tcPr>
            <w:tcW w:w="456" w:type="dxa"/>
            <w:shd w:val="clear" w:color="auto" w:fill="auto"/>
          </w:tcPr>
          <w:p w14:paraId="1C492C58" w14:textId="1D221E51" w:rsidR="00075AEC" w:rsidRDefault="00075AEC">
            <w:pPr>
              <w:pStyle w:val="aff8"/>
              <w:widowControl w:val="0"/>
              <w:tabs>
                <w:tab w:val="left" w:pos="411"/>
              </w:tabs>
              <w:spacing w:after="0"/>
              <w:ind w:left="-18" w:right="-108" w:hanging="138"/>
              <w:jc w:val="center"/>
              <w:rPr>
                <w:rFonts w:cs="Arial"/>
              </w:rPr>
            </w:pPr>
            <w:r>
              <w:rPr>
                <w:rFonts w:cs="Arial"/>
                <w:lang w:val="en-US"/>
              </w:rPr>
              <w:t>—</w:t>
            </w:r>
          </w:p>
        </w:tc>
        <w:tc>
          <w:tcPr>
            <w:tcW w:w="7336" w:type="dxa"/>
            <w:shd w:val="clear" w:color="auto" w:fill="auto"/>
            <w:vAlign w:val="bottom"/>
          </w:tcPr>
          <w:p w14:paraId="3E36F686" w14:textId="581ECED4" w:rsidR="00075AEC" w:rsidRDefault="00075AEC">
            <w:pPr>
              <w:pStyle w:val="aff8"/>
              <w:widowControl w:val="0"/>
              <w:spacing w:after="0"/>
              <w:ind w:firstLine="0"/>
              <w:rPr>
                <w:rFonts w:cs="Arial"/>
              </w:rPr>
            </w:pPr>
            <w:r>
              <w:rPr>
                <w:rFonts w:cs="Arial"/>
              </w:rPr>
              <w:t>система поддержки жизненного цикла;</w:t>
            </w:r>
          </w:p>
        </w:tc>
      </w:tr>
      <w:tr w:rsidR="00075AEC" w14:paraId="4FBAF657" w14:textId="77777777" w:rsidTr="00075AEC">
        <w:tc>
          <w:tcPr>
            <w:tcW w:w="1129" w:type="dxa"/>
            <w:shd w:val="clear" w:color="auto" w:fill="auto"/>
            <w:vAlign w:val="bottom"/>
          </w:tcPr>
          <w:p w14:paraId="68C0923F" w14:textId="16AB0D73" w:rsidR="00075AEC" w:rsidRDefault="00075AEC">
            <w:pPr>
              <w:pStyle w:val="aff8"/>
              <w:widowControl w:val="0"/>
              <w:spacing w:after="0"/>
              <w:ind w:firstLine="0"/>
              <w:rPr>
                <w:rFonts w:cs="Arial"/>
              </w:rPr>
            </w:pPr>
            <w:r>
              <w:rPr>
                <w:rFonts w:cs="Arial"/>
              </w:rPr>
              <w:t>СЧ</w:t>
            </w:r>
          </w:p>
        </w:tc>
        <w:tc>
          <w:tcPr>
            <w:tcW w:w="456" w:type="dxa"/>
            <w:shd w:val="clear" w:color="auto" w:fill="auto"/>
            <w:vAlign w:val="bottom"/>
          </w:tcPr>
          <w:p w14:paraId="3EB75D58" w14:textId="52E7AE9A" w:rsidR="00075AEC" w:rsidRDefault="00075AEC">
            <w:pPr>
              <w:pStyle w:val="aff8"/>
              <w:widowControl w:val="0"/>
              <w:spacing w:after="0"/>
              <w:ind w:firstLine="0"/>
              <w:rPr>
                <w:rFonts w:cs="Arial"/>
              </w:rPr>
            </w:pPr>
            <w:r>
              <w:rPr>
                <w:rFonts w:cs="Arial"/>
                <w:lang w:val="en-US"/>
              </w:rPr>
              <w:t>—</w:t>
            </w:r>
          </w:p>
        </w:tc>
        <w:tc>
          <w:tcPr>
            <w:tcW w:w="7336" w:type="dxa"/>
            <w:shd w:val="clear" w:color="auto" w:fill="auto"/>
            <w:vAlign w:val="bottom"/>
          </w:tcPr>
          <w:p w14:paraId="1B84C65F" w14:textId="0948BAC5" w:rsidR="00075AEC" w:rsidRPr="00A67F53" w:rsidRDefault="00075AEC">
            <w:pPr>
              <w:pStyle w:val="aff8"/>
              <w:widowControl w:val="0"/>
              <w:spacing w:after="0"/>
              <w:ind w:firstLine="0"/>
              <w:rPr>
                <w:rFonts w:cs="Arial"/>
                <w:lang w:val="en-US"/>
              </w:rPr>
            </w:pPr>
            <w:r>
              <w:rPr>
                <w:rFonts w:cs="Arial"/>
              </w:rPr>
              <w:t>составная часть</w:t>
            </w:r>
            <w:r w:rsidR="00E42F9B">
              <w:rPr>
                <w:rFonts w:cs="Arial"/>
              </w:rPr>
              <w:t>;</w:t>
            </w:r>
          </w:p>
        </w:tc>
      </w:tr>
      <w:tr w:rsidR="0005739C" w14:paraId="4823B38A" w14:textId="77777777" w:rsidTr="008271E8">
        <w:tc>
          <w:tcPr>
            <w:tcW w:w="1129" w:type="dxa"/>
            <w:shd w:val="clear" w:color="auto" w:fill="auto"/>
          </w:tcPr>
          <w:p w14:paraId="3E2C7002" w14:textId="77777777" w:rsidR="0005739C" w:rsidRDefault="0005739C" w:rsidP="008271E8">
            <w:pPr>
              <w:pStyle w:val="aff8"/>
              <w:widowControl w:val="0"/>
              <w:spacing w:after="0"/>
              <w:ind w:firstLine="0"/>
              <w:rPr>
                <w:rFonts w:cs="Arial"/>
              </w:rPr>
            </w:pPr>
            <w:r>
              <w:rPr>
                <w:lang w:val="en-US"/>
              </w:rPr>
              <w:t>UML</w:t>
            </w:r>
          </w:p>
        </w:tc>
        <w:tc>
          <w:tcPr>
            <w:tcW w:w="456" w:type="dxa"/>
            <w:shd w:val="clear" w:color="auto" w:fill="auto"/>
          </w:tcPr>
          <w:p w14:paraId="49D1C0C3" w14:textId="77777777" w:rsidR="0005739C" w:rsidRDefault="0005739C" w:rsidP="008271E8">
            <w:pPr>
              <w:pStyle w:val="aff8"/>
              <w:widowControl w:val="0"/>
              <w:spacing w:after="0"/>
              <w:ind w:firstLine="0"/>
              <w:rPr>
                <w:rFonts w:cs="Arial"/>
              </w:rPr>
            </w:pPr>
            <w:r>
              <w:sym w:font="Symbol" w:char="F0BE"/>
            </w:r>
          </w:p>
        </w:tc>
        <w:tc>
          <w:tcPr>
            <w:tcW w:w="7336" w:type="dxa"/>
            <w:shd w:val="clear" w:color="auto" w:fill="auto"/>
          </w:tcPr>
          <w:p w14:paraId="0EDCCFFC" w14:textId="77777777" w:rsidR="0005739C" w:rsidRDefault="0005739C" w:rsidP="008271E8">
            <w:pPr>
              <w:pStyle w:val="aff8"/>
              <w:widowControl w:val="0"/>
              <w:spacing w:after="0"/>
              <w:ind w:firstLine="0"/>
              <w:rPr>
                <w:rFonts w:cs="Arial"/>
              </w:rPr>
            </w:pPr>
            <w:r>
              <w:rPr>
                <w:lang w:val="en-US"/>
              </w:rPr>
              <w:t>unified</w:t>
            </w:r>
            <w:r w:rsidRPr="00FB2A4E">
              <w:t xml:space="preserve"> </w:t>
            </w:r>
            <w:r>
              <w:rPr>
                <w:lang w:val="en-US"/>
              </w:rPr>
              <w:t>modeling</w:t>
            </w:r>
            <w:r w:rsidRPr="00FB2A4E">
              <w:t xml:space="preserve"> </w:t>
            </w:r>
            <w:r>
              <w:rPr>
                <w:lang w:val="en-US"/>
              </w:rPr>
              <w:t>language</w:t>
            </w:r>
            <w:r>
              <w:t xml:space="preserve"> (унифицированный язык моделирования).</w:t>
            </w:r>
          </w:p>
        </w:tc>
      </w:tr>
    </w:tbl>
    <w:p w14:paraId="0A558BAA" w14:textId="77777777" w:rsidR="00CA48B2" w:rsidRDefault="00CA48B2" w:rsidP="00CA48B2">
      <w:pPr>
        <w:pStyle w:val="1"/>
        <w:numPr>
          <w:ilvl w:val="0"/>
          <w:numId w:val="11"/>
        </w:numPr>
        <w:ind w:left="0" w:firstLine="709"/>
        <w:rPr>
          <w:rFonts w:cs="Arial"/>
        </w:rPr>
      </w:pPr>
      <w:bookmarkStart w:id="31" w:name="_Toc223875659"/>
      <w:bookmarkStart w:id="32" w:name="_Toc224758247"/>
      <w:bookmarkStart w:id="33" w:name="_Toc78719709"/>
      <w:bookmarkStart w:id="34" w:name="_Toc530058033"/>
      <w:bookmarkStart w:id="35" w:name="_Toc38989290"/>
      <w:bookmarkStart w:id="36" w:name="_Toc57226910"/>
      <w:bookmarkStart w:id="37" w:name="_Toc167536496"/>
      <w:bookmarkStart w:id="38" w:name="_Toc167537965"/>
      <w:bookmarkStart w:id="39" w:name="_Toc54195706"/>
      <w:bookmarkStart w:id="40" w:name="_Toc59619415"/>
      <w:bookmarkStart w:id="41" w:name="_Toc78719712"/>
      <w:r>
        <w:rPr>
          <w:rFonts w:cs="Arial"/>
        </w:rPr>
        <w:t>Общие положения</w:t>
      </w:r>
      <w:bookmarkEnd w:id="31"/>
      <w:bookmarkEnd w:id="32"/>
      <w:r>
        <w:rPr>
          <w:rFonts w:cs="Arial"/>
        </w:rPr>
        <w:t xml:space="preserve"> </w:t>
      </w:r>
      <w:bookmarkEnd w:id="33"/>
    </w:p>
    <w:p w14:paraId="0EDBB2AE" w14:textId="4631C619" w:rsidR="00CA48B2" w:rsidRPr="00C14B8C" w:rsidRDefault="00CA48B2" w:rsidP="00CA48B2">
      <w:pPr>
        <w:pStyle w:val="2"/>
        <w:numPr>
          <w:ilvl w:val="1"/>
          <w:numId w:val="11"/>
        </w:numPr>
        <w:tabs>
          <w:tab w:val="num" w:pos="1276"/>
        </w:tabs>
        <w:ind w:left="0"/>
      </w:pPr>
      <w:r w:rsidRPr="00C14B8C">
        <w:t xml:space="preserve">Установленные настоящим стандартом схемы данных базируются </w:t>
      </w:r>
      <w:r w:rsidR="00B32F9C">
        <w:t xml:space="preserve">на </w:t>
      </w:r>
      <w:r w:rsidRPr="00C14B8C">
        <w:t>не схемах ГОСТ Р ИСО 10303-41</w:t>
      </w:r>
      <w:r w:rsidR="00B32F9C" w:rsidRPr="00B32F9C">
        <w:t xml:space="preserve"> </w:t>
      </w:r>
      <w:r w:rsidR="00B32F9C">
        <w:t>и ГОСТ Р ИСО 10303-44</w:t>
      </w:r>
      <w:r w:rsidRPr="00C14B8C">
        <w:t>:</w:t>
      </w:r>
    </w:p>
    <w:p w14:paraId="586D7E29" w14:textId="3B89D6CF" w:rsidR="00C14B8C" w:rsidRPr="00B32F9C" w:rsidRDefault="0005739C" w:rsidP="00CA48B2">
      <w:pPr>
        <w:pStyle w:val="2"/>
        <w:numPr>
          <w:ilvl w:val="0"/>
          <w:numId w:val="0"/>
        </w:numPr>
        <w:tabs>
          <w:tab w:val="num" w:pos="3544"/>
        </w:tabs>
        <w:ind w:left="709"/>
        <w:rPr>
          <w:b/>
          <w:bCs w:val="0"/>
          <w:szCs w:val="18"/>
          <w:lang w:val="en-US"/>
        </w:rPr>
      </w:pPr>
      <w:r w:rsidRPr="0005739C">
        <w:rPr>
          <w:szCs w:val="18"/>
          <w:lang w:val="en-US"/>
        </w:rPr>
        <w:t xml:space="preserve">- </w:t>
      </w:r>
      <w:r w:rsidR="00C14B8C" w:rsidRPr="00B32F9C">
        <w:rPr>
          <w:b/>
          <w:bCs w:val="0"/>
          <w:szCs w:val="18"/>
          <w:lang w:val="en-US"/>
        </w:rPr>
        <w:t>product_structure_schema;</w:t>
      </w:r>
    </w:p>
    <w:p w14:paraId="5C71267E" w14:textId="258C65A1" w:rsidR="00C14B8C" w:rsidRPr="00B32F9C" w:rsidRDefault="0005739C" w:rsidP="00CA48B2">
      <w:pPr>
        <w:pStyle w:val="2"/>
        <w:numPr>
          <w:ilvl w:val="0"/>
          <w:numId w:val="0"/>
        </w:numPr>
        <w:tabs>
          <w:tab w:val="num" w:pos="3544"/>
        </w:tabs>
        <w:ind w:left="709"/>
        <w:rPr>
          <w:b/>
          <w:bCs w:val="0"/>
          <w:szCs w:val="18"/>
          <w:lang w:val="en-US"/>
        </w:rPr>
      </w:pPr>
      <w:r w:rsidRPr="00B32F9C">
        <w:rPr>
          <w:b/>
          <w:bCs w:val="0"/>
          <w:szCs w:val="18"/>
          <w:lang w:val="en-US"/>
        </w:rPr>
        <w:t xml:space="preserve">- </w:t>
      </w:r>
      <w:r w:rsidR="00C14B8C" w:rsidRPr="00B32F9C">
        <w:rPr>
          <w:b/>
          <w:bCs w:val="0"/>
          <w:szCs w:val="18"/>
          <w:lang w:val="en-US"/>
        </w:rPr>
        <w:t xml:space="preserve">product_concept_schema; </w:t>
      </w:r>
    </w:p>
    <w:p w14:paraId="035D403D" w14:textId="714B28DE" w:rsidR="00C14B8C" w:rsidRPr="00B32F9C" w:rsidRDefault="0005739C" w:rsidP="00CA48B2">
      <w:pPr>
        <w:pStyle w:val="2"/>
        <w:numPr>
          <w:ilvl w:val="0"/>
          <w:numId w:val="0"/>
        </w:numPr>
        <w:tabs>
          <w:tab w:val="num" w:pos="3544"/>
        </w:tabs>
        <w:ind w:left="709"/>
        <w:rPr>
          <w:rFonts w:cs="Arial"/>
          <w:b/>
          <w:bCs w:val="0"/>
          <w:highlight w:val="yellow"/>
          <w:lang w:val="en-US"/>
        </w:rPr>
      </w:pPr>
      <w:r w:rsidRPr="00B32F9C">
        <w:rPr>
          <w:b/>
          <w:bCs w:val="0"/>
          <w:szCs w:val="24"/>
        </w:rPr>
        <w:t xml:space="preserve">- </w:t>
      </w:r>
      <w:r w:rsidR="00C14B8C" w:rsidRPr="00B32F9C">
        <w:rPr>
          <w:b/>
          <w:bCs w:val="0"/>
          <w:szCs w:val="24"/>
          <w:lang w:val="en-US"/>
        </w:rPr>
        <w:t>configuration_management_schema.</w:t>
      </w:r>
    </w:p>
    <w:p w14:paraId="7395E8C5" w14:textId="77777777" w:rsidR="00CA48B2" w:rsidRPr="00C14B8C" w:rsidRDefault="00CA48B2" w:rsidP="00CA48B2">
      <w:pPr>
        <w:pStyle w:val="2"/>
        <w:numPr>
          <w:ilvl w:val="1"/>
          <w:numId w:val="11"/>
        </w:numPr>
        <w:tabs>
          <w:tab w:val="num" w:pos="1276"/>
        </w:tabs>
        <w:ind w:left="0"/>
      </w:pPr>
      <w:r w:rsidRPr="00C14B8C">
        <w:t xml:space="preserve">Приведенные в настоящем стандарте схемы данных адаптированы и дополнены с учетом терминологии и требований стандартов ЕСКД и могут быть использованы для представления данных об изделиях машиностроения и их СЧ, разрабатываемых в соответствии со стандартами ЕСКД.  </w:t>
      </w:r>
      <w:bookmarkStart w:id="42" w:name="_Ref78040022"/>
      <w:bookmarkStart w:id="43" w:name="_Ref78736992"/>
      <w:bookmarkStart w:id="44" w:name="_Ref81148923"/>
      <w:bookmarkStart w:id="45" w:name="_Ref76297592"/>
      <w:bookmarkStart w:id="46" w:name="_Toc76828550"/>
    </w:p>
    <w:p w14:paraId="590FBEDB" w14:textId="77777777" w:rsidR="00CA48B2" w:rsidRPr="00C14B8C" w:rsidRDefault="00CA48B2" w:rsidP="00CA48B2">
      <w:pPr>
        <w:pStyle w:val="2"/>
        <w:numPr>
          <w:ilvl w:val="1"/>
          <w:numId w:val="11"/>
        </w:numPr>
        <w:tabs>
          <w:tab w:val="num" w:pos="1276"/>
        </w:tabs>
        <w:ind w:left="0"/>
      </w:pPr>
      <w:r w:rsidRPr="00C14B8C">
        <w:t>Схемы данных позволяют описывать:</w:t>
      </w:r>
    </w:p>
    <w:p w14:paraId="61AFEDF0" w14:textId="0767A940" w:rsidR="00B32F9C" w:rsidRDefault="00B32F9C" w:rsidP="00B32F9C">
      <w:pPr>
        <w:pStyle w:val="1-"/>
        <w:tabs>
          <w:tab w:val="num" w:pos="992"/>
        </w:tabs>
        <w:ind w:left="0" w:firstLine="706"/>
      </w:pPr>
      <w:r>
        <w:t>различные варианты с</w:t>
      </w:r>
      <w:r w:rsidR="00C14B8C" w:rsidRPr="00C14B8C">
        <w:t>труктур изделия</w:t>
      </w:r>
      <w:r>
        <w:t xml:space="preserve"> (типовые структуры изделий</w:t>
      </w:r>
      <w:r w:rsidR="00D7411A">
        <w:t>,</w:t>
      </w:r>
      <w:r>
        <w:t xml:space="preserve"> относящихся </w:t>
      </w:r>
      <w:r w:rsidR="00D7411A">
        <w:t>к одному</w:t>
      </w:r>
      <w:r>
        <w:t xml:space="preserve"> семейству</w:t>
      </w:r>
      <w:r w:rsidR="00D7411A">
        <w:t>,</w:t>
      </w:r>
      <w:r>
        <w:t xml:space="preserve"> конкретные варианты изделий);</w:t>
      </w:r>
    </w:p>
    <w:p w14:paraId="14663D50" w14:textId="46C1AF50" w:rsidR="00CA48B2" w:rsidRDefault="00C14B8C" w:rsidP="00BC0142">
      <w:pPr>
        <w:pStyle w:val="1-"/>
        <w:tabs>
          <w:tab w:val="num" w:pos="992"/>
        </w:tabs>
        <w:ind w:left="0" w:firstLine="706"/>
      </w:pPr>
      <w:r w:rsidRPr="00C14B8C">
        <w:t>взаимоотношения между изделиями, отражающими процесс изготовления</w:t>
      </w:r>
      <w:r w:rsidR="00CA48B2" w:rsidRPr="00C14B8C">
        <w:t>;</w:t>
      </w:r>
    </w:p>
    <w:p w14:paraId="40B0D0B0" w14:textId="46A942EB" w:rsidR="00C14B8C" w:rsidRDefault="00C14B8C" w:rsidP="00C14B8C">
      <w:pPr>
        <w:pStyle w:val="1-"/>
        <w:tabs>
          <w:tab w:val="num" w:pos="992"/>
        </w:tabs>
        <w:ind w:left="0" w:firstLine="706"/>
      </w:pPr>
      <w:r w:rsidRPr="00C14B8C">
        <w:t xml:space="preserve">взаимоотношения между изделиями, отражающими </w:t>
      </w:r>
      <w:r>
        <w:t>их эквивалентность и способность заменять друг друга</w:t>
      </w:r>
      <w:r w:rsidRPr="00C14B8C">
        <w:t>;</w:t>
      </w:r>
    </w:p>
    <w:p w14:paraId="66791327" w14:textId="7E897F33" w:rsidR="00C14B8C" w:rsidRDefault="00C14B8C" w:rsidP="00C14B8C">
      <w:pPr>
        <w:pStyle w:val="1-"/>
        <w:tabs>
          <w:tab w:val="num" w:pos="992"/>
        </w:tabs>
        <w:ind w:left="0" w:firstLine="706"/>
      </w:pPr>
      <w:r>
        <w:t>управление составом изделия</w:t>
      </w:r>
      <w:r w:rsidR="001F3D00">
        <w:t>)</w:t>
      </w:r>
      <w:r w:rsidR="00E42F9B">
        <w:t>.</w:t>
      </w:r>
    </w:p>
    <w:p w14:paraId="7F6DD313" w14:textId="6B632CD9" w:rsidR="0005739C" w:rsidRDefault="004B3D26" w:rsidP="004B3D26">
      <w:pPr>
        <w:pStyle w:val="1-"/>
        <w:numPr>
          <w:ilvl w:val="0"/>
          <w:numId w:val="0"/>
        </w:numPr>
        <w:ind w:firstLine="709"/>
        <w:rPr>
          <w:rFonts w:eastAsiaTheme="majorEastAsia" w:cstheme="majorBidi"/>
          <w:bCs/>
          <w:szCs w:val="26"/>
        </w:rPr>
      </w:pPr>
      <w:bookmarkStart w:id="47" w:name="_Hlk224758617"/>
      <w:r w:rsidRPr="005E3E8B">
        <w:rPr>
          <w:spacing w:val="40"/>
          <w:sz w:val="20"/>
          <w:szCs w:val="20"/>
        </w:rPr>
        <w:t>Примечание</w:t>
      </w:r>
      <w:r w:rsidRPr="005E3E8B">
        <w:rPr>
          <w:sz w:val="20"/>
          <w:szCs w:val="20"/>
        </w:rPr>
        <w:t xml:space="preserve"> — </w:t>
      </w:r>
      <w:r>
        <w:rPr>
          <w:sz w:val="20"/>
          <w:szCs w:val="20"/>
        </w:rPr>
        <w:t>В</w:t>
      </w:r>
      <w:r w:rsidRPr="005E3E8B">
        <w:rPr>
          <w:sz w:val="20"/>
          <w:szCs w:val="20"/>
        </w:rPr>
        <w:t xml:space="preserve"> настоящем стандарте </w:t>
      </w:r>
      <w:r>
        <w:rPr>
          <w:sz w:val="20"/>
          <w:szCs w:val="20"/>
        </w:rPr>
        <w:t xml:space="preserve">текстовое описание </w:t>
      </w:r>
      <w:r w:rsidRPr="005E3E8B">
        <w:rPr>
          <w:sz w:val="20"/>
          <w:szCs w:val="20"/>
        </w:rPr>
        <w:t xml:space="preserve">схем данных </w:t>
      </w:r>
      <w:r>
        <w:rPr>
          <w:sz w:val="20"/>
          <w:szCs w:val="20"/>
        </w:rPr>
        <w:t xml:space="preserve">приведено на языке </w:t>
      </w:r>
      <w:r>
        <w:rPr>
          <w:sz w:val="20"/>
          <w:szCs w:val="20"/>
          <w:lang w:val="en-US"/>
        </w:rPr>
        <w:t>Express</w:t>
      </w:r>
      <w:r w:rsidRPr="009F5A9C">
        <w:rPr>
          <w:sz w:val="20"/>
          <w:szCs w:val="20"/>
        </w:rPr>
        <w:t xml:space="preserve"> </w:t>
      </w:r>
      <w:r w:rsidRPr="005E3E8B">
        <w:rPr>
          <w:sz w:val="20"/>
          <w:szCs w:val="20"/>
        </w:rPr>
        <w:t xml:space="preserve">по ГОСТ Р ИСО 10303-11. </w:t>
      </w:r>
      <w:r>
        <w:rPr>
          <w:sz w:val="20"/>
          <w:szCs w:val="20"/>
        </w:rPr>
        <w:t xml:space="preserve">Графическое представление </w:t>
      </w:r>
      <w:r w:rsidRPr="009F5A9C">
        <w:rPr>
          <w:sz w:val="20"/>
          <w:szCs w:val="20"/>
        </w:rPr>
        <w:t>схем данных приведен</w:t>
      </w:r>
      <w:r>
        <w:rPr>
          <w:sz w:val="20"/>
          <w:szCs w:val="20"/>
        </w:rPr>
        <w:t>о</w:t>
      </w:r>
      <w:r w:rsidRPr="009F5A9C">
        <w:rPr>
          <w:sz w:val="20"/>
          <w:szCs w:val="20"/>
        </w:rPr>
        <w:t xml:space="preserve"> в нотации </w:t>
      </w:r>
      <w:r>
        <w:rPr>
          <w:sz w:val="20"/>
          <w:szCs w:val="20"/>
        </w:rPr>
        <w:t xml:space="preserve">унифицированного языка моделирования </w:t>
      </w:r>
      <w:r w:rsidRPr="009F5A9C">
        <w:rPr>
          <w:sz w:val="20"/>
          <w:szCs w:val="20"/>
        </w:rPr>
        <w:t>UML</w:t>
      </w:r>
      <w:r>
        <w:rPr>
          <w:sz w:val="20"/>
          <w:szCs w:val="20"/>
        </w:rPr>
        <w:t xml:space="preserve"> по </w:t>
      </w:r>
      <w:r w:rsidRPr="009F5A9C">
        <w:rPr>
          <w:sz w:val="20"/>
          <w:szCs w:val="20"/>
        </w:rPr>
        <w:t>ГОСТ Р 77.301</w:t>
      </w:r>
      <w:r>
        <w:rPr>
          <w:sz w:val="20"/>
          <w:szCs w:val="20"/>
        </w:rPr>
        <w:t>.</w:t>
      </w:r>
      <w:bookmarkEnd w:id="47"/>
      <w:r w:rsidR="0005739C" w:rsidRPr="007437B7">
        <w:t xml:space="preserve"> </w:t>
      </w:r>
      <w:r w:rsidR="0005739C">
        <w:br w:type="page"/>
      </w:r>
    </w:p>
    <w:p w14:paraId="77A098BD" w14:textId="6C6F89D1" w:rsidR="00C04371" w:rsidRPr="00C04371" w:rsidRDefault="00534BA6" w:rsidP="00C04371">
      <w:pPr>
        <w:pStyle w:val="1"/>
        <w:numPr>
          <w:ilvl w:val="0"/>
          <w:numId w:val="11"/>
        </w:numPr>
        <w:ind w:left="0" w:firstLine="709"/>
        <w:rPr>
          <w:rFonts w:cs="Arial"/>
        </w:rPr>
      </w:pPr>
      <w:bookmarkStart w:id="48" w:name="_Toc224758248"/>
      <w:bookmarkEnd w:id="42"/>
      <w:bookmarkEnd w:id="43"/>
      <w:bookmarkEnd w:id="44"/>
      <w:bookmarkEnd w:id="45"/>
      <w:bookmarkEnd w:id="46"/>
      <w:r>
        <w:rPr>
          <w:rFonts w:cs="Arial"/>
        </w:rPr>
        <w:lastRenderedPageBreak/>
        <w:t>Описание структуры</w:t>
      </w:r>
      <w:r w:rsidR="00C04371" w:rsidRPr="00C04371">
        <w:rPr>
          <w:rFonts w:cs="Arial"/>
        </w:rPr>
        <w:t xml:space="preserve"> </w:t>
      </w:r>
      <w:r w:rsidR="009E3C82">
        <w:rPr>
          <w:rFonts w:cs="Arial"/>
        </w:rPr>
        <w:t>изделия</w:t>
      </w:r>
      <w:bookmarkEnd w:id="48"/>
    </w:p>
    <w:p w14:paraId="7FF01665" w14:textId="02BDFCC4" w:rsidR="00A4017F" w:rsidRPr="00A93ECE" w:rsidRDefault="001F3D00" w:rsidP="00A93ECE">
      <w:pPr>
        <w:pStyle w:val="20"/>
        <w:rPr>
          <w:sz w:val="24"/>
          <w:szCs w:val="24"/>
        </w:rPr>
      </w:pPr>
      <w:r>
        <w:rPr>
          <w:sz w:val="24"/>
          <w:szCs w:val="24"/>
        </w:rPr>
        <w:t>5</w:t>
      </w:r>
      <w:r w:rsidR="00A93ECE" w:rsidRPr="00A93ECE">
        <w:rPr>
          <w:sz w:val="24"/>
          <w:szCs w:val="24"/>
        </w:rPr>
        <w:t>.1 Общие сведения</w:t>
      </w:r>
    </w:p>
    <w:p w14:paraId="442DBA36" w14:textId="248EFF31" w:rsidR="00C04371" w:rsidRPr="00A93ECE" w:rsidRDefault="001F3D00" w:rsidP="00A93ECE">
      <w:pPr>
        <w:pStyle w:val="affe"/>
        <w:widowControl w:val="0"/>
        <w:tabs>
          <w:tab w:val="left" w:pos="1418"/>
        </w:tabs>
        <w:suppressAutoHyphens w:val="0"/>
        <w:rPr>
          <w:rFonts w:cs="Arial"/>
        </w:rPr>
      </w:pPr>
      <w:r>
        <w:rPr>
          <w:rFonts w:cs="Arial"/>
        </w:rPr>
        <w:t>5</w:t>
      </w:r>
      <w:r w:rsidR="00A93ECE">
        <w:rPr>
          <w:rFonts w:cs="Arial"/>
        </w:rPr>
        <w:t>.1.1</w:t>
      </w:r>
      <w:r w:rsidR="00A93ECE">
        <w:rPr>
          <w:rFonts w:cs="Arial"/>
        </w:rPr>
        <w:tab/>
      </w:r>
      <w:r w:rsidR="00C04371" w:rsidRPr="00A93ECE">
        <w:rPr>
          <w:rFonts w:cs="Arial"/>
        </w:rPr>
        <w:t xml:space="preserve">Правила </w:t>
      </w:r>
      <w:r w:rsidR="00534BA6">
        <w:rPr>
          <w:rFonts w:cs="Arial"/>
        </w:rPr>
        <w:t xml:space="preserve">описания структуры </w:t>
      </w:r>
      <w:r w:rsidR="009E3C82">
        <w:rPr>
          <w:rFonts w:cs="Arial"/>
        </w:rPr>
        <w:t>изделия</w:t>
      </w:r>
      <w:r w:rsidR="00D35076">
        <w:rPr>
          <w:rFonts w:cs="Arial"/>
        </w:rPr>
        <w:t xml:space="preserve"> </w:t>
      </w:r>
      <w:r w:rsidR="00C04371" w:rsidRPr="00A93ECE">
        <w:rPr>
          <w:rFonts w:cs="Arial"/>
        </w:rPr>
        <w:t xml:space="preserve">основаны на схеме </w:t>
      </w:r>
      <w:bookmarkStart w:id="49" w:name="_Hlk214369547"/>
      <w:r w:rsidR="00C04371" w:rsidRPr="004B3D26">
        <w:rPr>
          <w:rFonts w:cs="Arial"/>
          <w:b/>
          <w:bCs/>
        </w:rPr>
        <w:t>product_</w:t>
      </w:r>
      <w:r w:rsidR="00534BA6" w:rsidRPr="004B3D26">
        <w:rPr>
          <w:rFonts w:cs="Arial"/>
          <w:b/>
          <w:bCs/>
          <w:lang w:val="en-US"/>
        </w:rPr>
        <w:t>structure</w:t>
      </w:r>
      <w:r w:rsidR="00C04371" w:rsidRPr="004B3D26">
        <w:rPr>
          <w:rFonts w:cs="Arial"/>
          <w:b/>
          <w:bCs/>
        </w:rPr>
        <w:t>_schema</w:t>
      </w:r>
      <w:bookmarkEnd w:id="49"/>
      <w:r w:rsidR="00C04371" w:rsidRPr="001F3D00">
        <w:rPr>
          <w:rFonts w:cs="Arial"/>
        </w:rPr>
        <w:t>,</w:t>
      </w:r>
      <w:r w:rsidR="00C04371" w:rsidRPr="00A93ECE">
        <w:rPr>
          <w:rFonts w:cs="Arial"/>
        </w:rPr>
        <w:t xml:space="preserve"> установленной в ГОСТ Р ИСО 10303</w:t>
      </w:r>
      <w:r w:rsidR="008108F6" w:rsidRPr="008108F6">
        <w:rPr>
          <w:rFonts w:cs="Arial"/>
        </w:rPr>
        <w:t>–</w:t>
      </w:r>
      <w:r w:rsidR="00C04371" w:rsidRPr="00A93ECE">
        <w:rPr>
          <w:rFonts w:cs="Arial"/>
        </w:rPr>
        <w:t>4</w:t>
      </w:r>
      <w:r w:rsidR="00534BA6" w:rsidRPr="00534BA6">
        <w:rPr>
          <w:rFonts w:cs="Arial"/>
        </w:rPr>
        <w:t>4</w:t>
      </w:r>
      <w:r w:rsidR="00C04371" w:rsidRPr="00A93ECE">
        <w:rPr>
          <w:rFonts w:cs="Arial"/>
        </w:rPr>
        <w:t xml:space="preserve">. </w:t>
      </w:r>
    </w:p>
    <w:p w14:paraId="3B52FF11" w14:textId="040775DF" w:rsidR="00C04371" w:rsidRDefault="009A7749" w:rsidP="00C04371">
      <w:pPr>
        <w:pStyle w:val="affe"/>
        <w:widowControl w:val="0"/>
        <w:suppressAutoHyphens w:val="0"/>
        <w:rPr>
          <w:rFonts w:cs="Arial"/>
        </w:rPr>
      </w:pPr>
      <w:r>
        <w:rPr>
          <w:rFonts w:cs="Arial"/>
        </w:rPr>
        <w:t xml:space="preserve">Ниже </w:t>
      </w:r>
      <w:r w:rsidR="00C04371" w:rsidRPr="00C04371">
        <w:rPr>
          <w:rFonts w:cs="Arial"/>
        </w:rPr>
        <w:t>приводится описание применения данной схемы для</w:t>
      </w:r>
      <w:r w:rsidR="00890BE1">
        <w:rPr>
          <w:rFonts w:cs="Arial"/>
        </w:rPr>
        <w:t xml:space="preserve"> </w:t>
      </w:r>
      <w:r>
        <w:rPr>
          <w:rFonts w:cs="Arial"/>
        </w:rPr>
        <w:t xml:space="preserve">представления </w:t>
      </w:r>
      <w:r w:rsidR="00890BE1">
        <w:rPr>
          <w:rFonts w:cs="Arial"/>
        </w:rPr>
        <w:t xml:space="preserve">структуры </w:t>
      </w:r>
      <w:r w:rsidR="009E3C82">
        <w:rPr>
          <w:rFonts w:cs="Arial"/>
        </w:rPr>
        <w:t>изделия</w:t>
      </w:r>
      <w:r w:rsidR="00C04371" w:rsidRPr="00C04371">
        <w:rPr>
          <w:rFonts w:cs="Arial"/>
        </w:rPr>
        <w:t>, разраб</w:t>
      </w:r>
      <w:r w:rsidR="00C04371">
        <w:rPr>
          <w:rFonts w:cs="Arial"/>
        </w:rPr>
        <w:t>а</w:t>
      </w:r>
      <w:r w:rsidR="00C04371" w:rsidRPr="00C04371">
        <w:rPr>
          <w:rFonts w:cs="Arial"/>
        </w:rPr>
        <w:t>тываем</w:t>
      </w:r>
      <w:r w:rsidR="008108F6">
        <w:rPr>
          <w:rFonts w:cs="Arial"/>
        </w:rPr>
        <w:t>о</w:t>
      </w:r>
      <w:r w:rsidR="009E3C82">
        <w:rPr>
          <w:rFonts w:cs="Arial"/>
        </w:rPr>
        <w:t xml:space="preserve">го </w:t>
      </w:r>
      <w:r w:rsidR="00C04371" w:rsidRPr="00C04371">
        <w:rPr>
          <w:rFonts w:cs="Arial"/>
        </w:rPr>
        <w:t>в соответствии со стандартами ЕСКД.</w:t>
      </w:r>
    </w:p>
    <w:p w14:paraId="25647B69" w14:textId="7F6C3E4C" w:rsidR="00931D40" w:rsidRDefault="00CA48B2" w:rsidP="00931D40">
      <w:pPr>
        <w:pStyle w:val="affe"/>
        <w:widowControl w:val="0"/>
        <w:suppressAutoHyphens w:val="0"/>
        <w:rPr>
          <w:rFonts w:cs="Arial"/>
        </w:rPr>
      </w:pPr>
      <w:r>
        <w:rPr>
          <w:rFonts w:cs="Arial"/>
        </w:rPr>
        <w:t>Ф</w:t>
      </w:r>
      <w:r w:rsidR="00931D40">
        <w:rPr>
          <w:rFonts w:cs="Arial"/>
        </w:rPr>
        <w:t xml:space="preserve">ормализованное описание </w:t>
      </w:r>
      <w:r w:rsidR="00931D40" w:rsidRPr="004B3D26">
        <w:rPr>
          <w:rFonts w:cs="Arial"/>
          <w:b/>
          <w:bCs/>
        </w:rPr>
        <w:t>product_</w:t>
      </w:r>
      <w:r w:rsidR="00931D40" w:rsidRPr="004B3D26">
        <w:rPr>
          <w:rFonts w:cs="Arial"/>
          <w:b/>
          <w:bCs/>
          <w:lang w:val="en-US"/>
        </w:rPr>
        <w:t>structure</w:t>
      </w:r>
      <w:r w:rsidR="00931D40" w:rsidRPr="004B3D26">
        <w:rPr>
          <w:rFonts w:cs="Arial"/>
          <w:b/>
          <w:bCs/>
        </w:rPr>
        <w:t>_schema</w:t>
      </w:r>
      <w:r w:rsidR="00931D40">
        <w:rPr>
          <w:rFonts w:cs="Arial"/>
        </w:rPr>
        <w:t xml:space="preserve"> на языке </w:t>
      </w:r>
      <w:r w:rsidR="00931D40">
        <w:rPr>
          <w:rFonts w:cs="Arial"/>
          <w:lang w:val="en-US"/>
        </w:rPr>
        <w:t>Express</w:t>
      </w:r>
      <w:r w:rsidR="00931D40" w:rsidRPr="00546DCF">
        <w:rPr>
          <w:rFonts w:cs="Arial"/>
        </w:rPr>
        <w:t xml:space="preserve"> </w:t>
      </w:r>
      <w:r w:rsidR="0005739C">
        <w:rPr>
          <w:rFonts w:cs="Arial"/>
        </w:rPr>
        <w:br/>
      </w:r>
      <w:r w:rsidR="00931D40" w:rsidRPr="00546DCF">
        <w:rPr>
          <w:rFonts w:cs="Arial"/>
        </w:rPr>
        <w:t>(</w:t>
      </w:r>
      <w:r w:rsidR="00931D40">
        <w:rPr>
          <w:rFonts w:cs="Arial"/>
        </w:rPr>
        <w:t xml:space="preserve">ГОСТ Р ИСО 10303-11) приведено в </w:t>
      </w:r>
      <w:r w:rsidR="00F10DAA">
        <w:rPr>
          <w:rFonts w:cs="Arial"/>
        </w:rPr>
        <w:t xml:space="preserve">разделе </w:t>
      </w:r>
      <w:r w:rsidR="00931D40">
        <w:rPr>
          <w:rFonts w:cs="Arial"/>
        </w:rPr>
        <w:t>А.1.</w:t>
      </w:r>
      <w:r w:rsidR="00F10DAA">
        <w:rPr>
          <w:rFonts w:cs="Arial"/>
        </w:rPr>
        <w:t xml:space="preserve"> Приложения А.</w:t>
      </w:r>
    </w:p>
    <w:p w14:paraId="04AA0E2D" w14:textId="7BE1CAB9" w:rsidR="00534BA6" w:rsidRDefault="001F3D00" w:rsidP="00890BE1">
      <w:pPr>
        <w:pStyle w:val="affe"/>
        <w:widowControl w:val="0"/>
        <w:tabs>
          <w:tab w:val="left" w:pos="1418"/>
        </w:tabs>
        <w:suppressAutoHyphens w:val="0"/>
        <w:rPr>
          <w:rFonts w:cs="Arial"/>
        </w:rPr>
      </w:pPr>
      <w:bookmarkStart w:id="50" w:name="описание-структуры-изделия"/>
      <w:r>
        <w:rPr>
          <w:rFonts w:cs="Arial"/>
        </w:rPr>
        <w:t>5</w:t>
      </w:r>
      <w:r w:rsidR="00890BE1">
        <w:rPr>
          <w:rFonts w:cs="Arial"/>
        </w:rPr>
        <w:t>.1.</w:t>
      </w:r>
      <w:r w:rsidR="008108F6">
        <w:rPr>
          <w:rFonts w:cs="Arial"/>
        </w:rPr>
        <w:t>2</w:t>
      </w:r>
      <w:r w:rsidR="00890BE1">
        <w:rPr>
          <w:rFonts w:cs="Arial"/>
        </w:rPr>
        <w:t xml:space="preserve"> </w:t>
      </w:r>
      <w:r w:rsidR="00534BA6" w:rsidRPr="00890BE1">
        <w:rPr>
          <w:rFonts w:cs="Arial"/>
        </w:rPr>
        <w:t>Вхождение одного изделия в другое издели</w:t>
      </w:r>
      <w:r w:rsidR="00F10DAA">
        <w:rPr>
          <w:rFonts w:cs="Arial"/>
        </w:rPr>
        <w:t>е</w:t>
      </w:r>
      <w:r w:rsidR="008108F6">
        <w:rPr>
          <w:rFonts w:cs="Arial"/>
        </w:rPr>
        <w:t xml:space="preserve"> оп</w:t>
      </w:r>
      <w:r w:rsidR="00534BA6" w:rsidRPr="00890BE1">
        <w:rPr>
          <w:rFonts w:cs="Arial"/>
        </w:rPr>
        <w:t xml:space="preserve">исывается </w:t>
      </w:r>
      <w:r w:rsidR="001F6121" w:rsidRPr="00C22DF8">
        <w:rPr>
          <w:rFonts w:cs="Arial"/>
        </w:rPr>
        <w:t>(</w:t>
      </w:r>
      <w:r w:rsidR="001F6121">
        <w:rPr>
          <w:rFonts w:cs="Arial"/>
        </w:rPr>
        <w:t xml:space="preserve">рисунок 1) </w:t>
      </w:r>
      <w:r w:rsidR="009E3C82">
        <w:rPr>
          <w:rFonts w:cs="Arial"/>
        </w:rPr>
        <w:t xml:space="preserve">с использованием </w:t>
      </w:r>
      <w:r w:rsidR="008108F6">
        <w:rPr>
          <w:rFonts w:cs="Arial"/>
        </w:rPr>
        <w:t xml:space="preserve">связи </w:t>
      </w:r>
      <w:r w:rsidR="00534BA6" w:rsidRPr="00890BE1">
        <w:rPr>
          <w:rFonts w:cs="Arial"/>
        </w:rPr>
        <w:t xml:space="preserve">между </w:t>
      </w:r>
      <w:r w:rsidR="00890BE1">
        <w:rPr>
          <w:rFonts w:cs="Arial"/>
        </w:rPr>
        <w:t>ИО</w:t>
      </w:r>
      <w:r w:rsidR="00534BA6" w:rsidRPr="00890BE1">
        <w:rPr>
          <w:rFonts w:cs="Arial"/>
        </w:rPr>
        <w:t xml:space="preserve"> </w:t>
      </w:r>
      <w:r w:rsidR="00534BA6" w:rsidRPr="00890BE1">
        <w:rPr>
          <w:rFonts w:cs="Arial"/>
          <w:b/>
          <w:bCs/>
        </w:rPr>
        <w:t>product_definition</w:t>
      </w:r>
      <w:r w:rsidR="00C22DF8">
        <w:rPr>
          <w:rFonts w:cs="Arial"/>
          <w:b/>
          <w:bCs/>
        </w:rPr>
        <w:t xml:space="preserve"> </w:t>
      </w:r>
      <w:r w:rsidR="00C22DF8" w:rsidRPr="00C22DF8">
        <w:rPr>
          <w:rFonts w:cs="Arial"/>
        </w:rPr>
        <w:t>(ГОСТ Р 77.302</w:t>
      </w:r>
      <w:r w:rsidR="00C22DF8" w:rsidRPr="001F6121">
        <w:rPr>
          <w:rFonts w:cs="Arial"/>
        </w:rPr>
        <w:t>)</w:t>
      </w:r>
      <w:r w:rsidR="001F6121" w:rsidRPr="001F6121">
        <w:rPr>
          <w:rFonts w:cs="Arial"/>
        </w:rPr>
        <w:t>.</w:t>
      </w:r>
      <w:r w:rsidR="00C22DF8" w:rsidRPr="00F10DAA">
        <w:rPr>
          <w:rFonts w:cs="Arial"/>
          <w:strike/>
        </w:rPr>
        <w:t xml:space="preserve"> </w:t>
      </w:r>
    </w:p>
    <w:p w14:paraId="54DC6FD0" w14:textId="202B1D82" w:rsidR="009E3C82" w:rsidRPr="009E3C82" w:rsidRDefault="009E3C82" w:rsidP="00890BE1">
      <w:pPr>
        <w:pStyle w:val="affe"/>
        <w:widowControl w:val="0"/>
        <w:tabs>
          <w:tab w:val="left" w:pos="1418"/>
        </w:tabs>
        <w:suppressAutoHyphens w:val="0"/>
        <w:rPr>
          <w:rFonts w:cs="Arial"/>
        </w:rPr>
      </w:pPr>
      <w:r>
        <w:rPr>
          <w:rFonts w:cs="Arial"/>
        </w:rPr>
        <w:t xml:space="preserve">Для описания вхождения одного изделия в другое изделие используется ИО </w:t>
      </w:r>
      <w:r w:rsidRPr="009E3C82">
        <w:rPr>
          <w:rFonts w:cs="Arial"/>
          <w:b/>
          <w:bCs/>
          <w:lang w:val="en-US"/>
        </w:rPr>
        <w:t>assembly</w:t>
      </w:r>
      <w:r w:rsidRPr="009E3C82">
        <w:rPr>
          <w:rFonts w:cs="Arial"/>
          <w:b/>
          <w:bCs/>
        </w:rPr>
        <w:t>_</w:t>
      </w:r>
      <w:r w:rsidRPr="009E3C82">
        <w:rPr>
          <w:rFonts w:cs="Arial"/>
          <w:b/>
          <w:bCs/>
          <w:lang w:val="en-US"/>
        </w:rPr>
        <w:t>component</w:t>
      </w:r>
      <w:r w:rsidRPr="009E3C82">
        <w:rPr>
          <w:rFonts w:cs="Arial"/>
          <w:b/>
          <w:bCs/>
        </w:rPr>
        <w:t>_</w:t>
      </w:r>
      <w:r w:rsidRPr="009E3C82">
        <w:rPr>
          <w:rFonts w:cs="Arial"/>
          <w:b/>
          <w:bCs/>
          <w:lang w:val="en-US"/>
        </w:rPr>
        <w:t>usage</w:t>
      </w:r>
      <w:r>
        <w:rPr>
          <w:rFonts w:cs="Arial"/>
        </w:rPr>
        <w:t xml:space="preserve">, который наследует все атрибуты от ИО </w:t>
      </w:r>
      <w:r w:rsidRPr="00C22DF8">
        <w:rPr>
          <w:rFonts w:cs="Arial"/>
          <w:b/>
          <w:bCs/>
        </w:rPr>
        <w:t>product_definition_relationship</w:t>
      </w:r>
      <w:r w:rsidR="001F6121">
        <w:rPr>
          <w:rFonts w:cs="Arial"/>
          <w:b/>
          <w:bCs/>
        </w:rPr>
        <w:t xml:space="preserve"> </w:t>
      </w:r>
      <w:r w:rsidR="009A7749" w:rsidRPr="0005739C">
        <w:rPr>
          <w:rFonts w:cs="Arial"/>
        </w:rPr>
        <w:t>(</w:t>
      </w:r>
      <w:r>
        <w:rPr>
          <w:rFonts w:cs="Arial"/>
        </w:rPr>
        <w:t>ГОСТ Р 77.302</w:t>
      </w:r>
      <w:r w:rsidR="009A7749">
        <w:rPr>
          <w:rFonts w:cs="Arial"/>
        </w:rPr>
        <w:t>)</w:t>
      </w:r>
      <w:r>
        <w:rPr>
          <w:rFonts w:cs="Arial"/>
        </w:rPr>
        <w:t>.</w:t>
      </w:r>
    </w:p>
    <w:p w14:paraId="6B0E4C77" w14:textId="51B990CB" w:rsidR="00AF5A6A" w:rsidRDefault="001F3D00" w:rsidP="00AF5A6A">
      <w:pPr>
        <w:pStyle w:val="affe"/>
        <w:widowControl w:val="0"/>
        <w:tabs>
          <w:tab w:val="left" w:pos="1418"/>
        </w:tabs>
        <w:suppressAutoHyphens w:val="0"/>
        <w:rPr>
          <w:rFonts w:cs="Arial"/>
        </w:rPr>
      </w:pPr>
      <w:r>
        <w:rPr>
          <w:rFonts w:cs="Arial"/>
        </w:rPr>
        <w:t>5</w:t>
      </w:r>
      <w:r w:rsidR="00AF5A6A">
        <w:rPr>
          <w:rFonts w:cs="Arial"/>
        </w:rPr>
        <w:t>.1.3 ИО</w:t>
      </w:r>
      <w:r w:rsidR="00AF5A6A" w:rsidRPr="004652ED">
        <w:rPr>
          <w:rFonts w:cs="Arial"/>
        </w:rPr>
        <w:t xml:space="preserve"> </w:t>
      </w:r>
      <w:r w:rsidR="00AF5A6A" w:rsidRPr="00AA4157">
        <w:rPr>
          <w:rFonts w:cs="Arial"/>
          <w:b/>
          <w:bCs/>
        </w:rPr>
        <w:t>assembly_component_usage</w:t>
      </w:r>
      <w:r w:rsidR="00AF5A6A" w:rsidRPr="004652ED">
        <w:rPr>
          <w:rFonts w:cs="Arial"/>
        </w:rPr>
        <w:t xml:space="preserve"> имеет атрибут </w:t>
      </w:r>
      <w:r w:rsidR="0005739C">
        <w:rPr>
          <w:rFonts w:cs="Arial"/>
        </w:rPr>
        <w:t>«</w:t>
      </w:r>
      <w:r w:rsidR="00AF5A6A" w:rsidRPr="004652ED">
        <w:rPr>
          <w:rFonts w:cs="Arial"/>
        </w:rPr>
        <w:t>reference_designator</w:t>
      </w:r>
      <w:r w:rsidR="0005739C">
        <w:rPr>
          <w:rFonts w:cs="Arial"/>
        </w:rPr>
        <w:t>»</w:t>
      </w:r>
      <w:r w:rsidR="00AF5A6A" w:rsidRPr="004652ED">
        <w:rPr>
          <w:rFonts w:cs="Arial"/>
        </w:rPr>
        <w:t xml:space="preserve">, в который может быть записан </w:t>
      </w:r>
      <w:r w:rsidR="00AF5A6A">
        <w:rPr>
          <w:rFonts w:cs="Arial"/>
        </w:rPr>
        <w:t xml:space="preserve">уникальный </w:t>
      </w:r>
      <w:r w:rsidR="00AF5A6A" w:rsidRPr="004652ED">
        <w:rPr>
          <w:rFonts w:cs="Arial"/>
        </w:rPr>
        <w:t>идентификатор</w:t>
      </w:r>
      <w:r w:rsidR="00D10023">
        <w:rPr>
          <w:rFonts w:cs="Arial"/>
        </w:rPr>
        <w:t xml:space="preserve">, </w:t>
      </w:r>
      <w:r w:rsidR="00D10023" w:rsidRPr="001F6121">
        <w:rPr>
          <w:rFonts w:cs="Arial"/>
        </w:rPr>
        <w:t xml:space="preserve">обозначающий </w:t>
      </w:r>
      <w:r w:rsidR="00AF5A6A" w:rsidRPr="001F6121">
        <w:rPr>
          <w:rFonts w:cs="Arial"/>
        </w:rPr>
        <w:t>вхождени</w:t>
      </w:r>
      <w:r w:rsidR="00D10023" w:rsidRPr="001F6121">
        <w:rPr>
          <w:rFonts w:cs="Arial"/>
        </w:rPr>
        <w:t>е</w:t>
      </w:r>
      <w:r w:rsidR="00AF5A6A" w:rsidRPr="001F6121">
        <w:rPr>
          <w:rFonts w:cs="Arial"/>
        </w:rPr>
        <w:t xml:space="preserve"> изделия </w:t>
      </w:r>
      <w:r w:rsidR="00D10023" w:rsidRPr="001F6121">
        <w:rPr>
          <w:rFonts w:cs="Arial"/>
        </w:rPr>
        <w:t>в конкретную позицию структуры вышестоящего (или другого) изделия</w:t>
      </w:r>
      <w:r w:rsidR="00AF5A6A" w:rsidRPr="001F6121">
        <w:rPr>
          <w:rFonts w:cs="Arial"/>
        </w:rPr>
        <w:t>.</w:t>
      </w:r>
      <w:r w:rsidR="00AF5A6A" w:rsidRPr="004652ED">
        <w:rPr>
          <w:rFonts w:cs="Arial"/>
        </w:rPr>
        <w:t xml:space="preserve"> Такой идентификатор </w:t>
      </w:r>
      <w:r w:rsidR="00AF5A6A">
        <w:rPr>
          <w:rFonts w:cs="Arial"/>
        </w:rPr>
        <w:t xml:space="preserve">также </w:t>
      </w:r>
      <w:r w:rsidR="00AF5A6A" w:rsidRPr="004652ED">
        <w:rPr>
          <w:rFonts w:cs="Arial"/>
        </w:rPr>
        <w:t xml:space="preserve">используется </w:t>
      </w:r>
      <w:r w:rsidR="00AF5A6A">
        <w:rPr>
          <w:rFonts w:cs="Arial"/>
        </w:rPr>
        <w:t>для уникального обозначения СЧ (компонента, позиции) на схеме, чертеже и т.п.</w:t>
      </w:r>
    </w:p>
    <w:p w14:paraId="5DAE6095" w14:textId="7298FC37" w:rsidR="00D14B76" w:rsidRPr="00D14B76" w:rsidRDefault="001F3D00" w:rsidP="00D10023">
      <w:pPr>
        <w:pStyle w:val="affe"/>
        <w:widowControl w:val="0"/>
        <w:tabs>
          <w:tab w:val="left" w:pos="1418"/>
        </w:tabs>
        <w:suppressAutoHyphens w:val="0"/>
        <w:rPr>
          <w:rFonts w:cs="Arial"/>
          <w:lang w:val="en-US"/>
        </w:rPr>
      </w:pPr>
      <w:r w:rsidRPr="00D14B76">
        <w:rPr>
          <w:rFonts w:cs="Arial"/>
          <w:lang w:val="en-US"/>
        </w:rPr>
        <w:t>5</w:t>
      </w:r>
      <w:r w:rsidR="00AF5A6A" w:rsidRPr="00D14B76">
        <w:rPr>
          <w:rFonts w:cs="Arial"/>
          <w:lang w:val="en-US"/>
        </w:rPr>
        <w:t xml:space="preserve">.1.4 </w:t>
      </w:r>
      <w:r w:rsidR="00AF5A6A">
        <w:rPr>
          <w:rFonts w:cs="Arial"/>
        </w:rPr>
        <w:t>ИО</w:t>
      </w:r>
      <w:r w:rsidR="00AF5A6A" w:rsidRPr="00D14B76">
        <w:rPr>
          <w:rFonts w:cs="Arial"/>
          <w:lang w:val="en-US"/>
        </w:rPr>
        <w:t xml:space="preserve"> </w:t>
      </w:r>
      <w:r w:rsidR="00AF5A6A" w:rsidRPr="00D14B76">
        <w:rPr>
          <w:rFonts w:cs="Arial"/>
          <w:b/>
          <w:bCs/>
          <w:lang w:val="en-US"/>
        </w:rPr>
        <w:t>assembly_component_usage</w:t>
      </w:r>
      <w:r w:rsidR="00AF5A6A" w:rsidRPr="00D14B76">
        <w:rPr>
          <w:rFonts w:cs="Arial"/>
          <w:lang w:val="en-US"/>
        </w:rPr>
        <w:t xml:space="preserve"> </w:t>
      </w:r>
      <w:r w:rsidR="00AF5A6A" w:rsidRPr="004652ED">
        <w:rPr>
          <w:rFonts w:cs="Arial"/>
        </w:rPr>
        <w:t>имеет</w:t>
      </w:r>
      <w:r w:rsidR="00AF5A6A" w:rsidRPr="00D14B76">
        <w:rPr>
          <w:rFonts w:cs="Arial"/>
          <w:lang w:val="en-US"/>
        </w:rPr>
        <w:t xml:space="preserve"> </w:t>
      </w:r>
      <w:r w:rsidR="00AF5A6A" w:rsidRPr="004652ED">
        <w:rPr>
          <w:rFonts w:cs="Arial"/>
        </w:rPr>
        <w:t>несколько</w:t>
      </w:r>
      <w:r w:rsidR="00AF5A6A" w:rsidRPr="00D14B76">
        <w:rPr>
          <w:rFonts w:cs="Arial"/>
          <w:lang w:val="en-US"/>
        </w:rPr>
        <w:t xml:space="preserve"> </w:t>
      </w:r>
      <w:r w:rsidR="00AF5A6A" w:rsidRPr="004652ED">
        <w:rPr>
          <w:rFonts w:cs="Arial"/>
        </w:rPr>
        <w:t>подтипов</w:t>
      </w:r>
      <w:r w:rsidR="00D14B76" w:rsidRPr="00D14B76">
        <w:rPr>
          <w:rFonts w:cs="Arial"/>
          <w:lang w:val="en-US"/>
        </w:rPr>
        <w:t xml:space="preserve">: </w:t>
      </w:r>
      <w:r w:rsidR="00D14B76">
        <w:rPr>
          <w:rFonts w:cs="Arial"/>
        </w:rPr>
        <w:t>ИО</w:t>
      </w:r>
      <w:r w:rsidR="00D14B76" w:rsidRPr="00D14B76">
        <w:rPr>
          <w:rFonts w:cs="Arial"/>
          <w:lang w:val="en-US"/>
        </w:rPr>
        <w:t xml:space="preserve"> </w:t>
      </w:r>
      <w:r w:rsidR="00D14B76" w:rsidRPr="00D14B76">
        <w:rPr>
          <w:rFonts w:cs="Arial"/>
          <w:b/>
          <w:bCs/>
          <w:lang w:val="en-US"/>
        </w:rPr>
        <w:t>next_assembly_usage_occurrence</w:t>
      </w:r>
      <w:r w:rsidR="00AF5A6A" w:rsidRPr="00D14B76">
        <w:rPr>
          <w:rFonts w:cs="Arial"/>
          <w:lang w:val="en-US"/>
        </w:rPr>
        <w:t xml:space="preserve"> </w:t>
      </w:r>
      <w:r w:rsidR="00D14B76">
        <w:rPr>
          <w:rFonts w:cs="Arial"/>
        </w:rPr>
        <w:t>и</w:t>
      </w:r>
      <w:r w:rsidR="00D14B76" w:rsidRPr="00D14B76">
        <w:rPr>
          <w:rFonts w:cs="Arial"/>
          <w:lang w:val="en-US"/>
        </w:rPr>
        <w:t xml:space="preserve"> </w:t>
      </w:r>
      <w:r w:rsidR="00D14B76" w:rsidRPr="00D10023">
        <w:rPr>
          <w:rFonts w:cs="Arial"/>
          <w:b/>
          <w:bCs/>
          <w:lang w:val="en-US"/>
        </w:rPr>
        <w:t>quantified</w:t>
      </w:r>
      <w:r w:rsidR="00D14B76" w:rsidRPr="00D14B76">
        <w:rPr>
          <w:rFonts w:cs="Arial"/>
          <w:b/>
          <w:bCs/>
          <w:lang w:val="en-US"/>
        </w:rPr>
        <w:t>_</w:t>
      </w:r>
      <w:r w:rsidR="00D14B76" w:rsidRPr="00D10023">
        <w:rPr>
          <w:rFonts w:cs="Arial"/>
          <w:b/>
          <w:bCs/>
          <w:lang w:val="en-US"/>
        </w:rPr>
        <w:t>assembly</w:t>
      </w:r>
      <w:r w:rsidR="00D14B76" w:rsidRPr="00D14B76">
        <w:rPr>
          <w:rFonts w:cs="Arial"/>
          <w:b/>
          <w:bCs/>
          <w:lang w:val="en-US"/>
        </w:rPr>
        <w:t>_</w:t>
      </w:r>
      <w:r w:rsidR="00D14B76" w:rsidRPr="00D10023">
        <w:rPr>
          <w:rFonts w:cs="Arial"/>
          <w:b/>
          <w:bCs/>
          <w:lang w:val="en-US"/>
        </w:rPr>
        <w:t>component</w:t>
      </w:r>
      <w:r w:rsidR="00D14B76" w:rsidRPr="00D14B76">
        <w:rPr>
          <w:rFonts w:cs="Arial"/>
          <w:b/>
          <w:bCs/>
          <w:lang w:val="en-US"/>
        </w:rPr>
        <w:t>_</w:t>
      </w:r>
      <w:r w:rsidR="00D14B76" w:rsidRPr="00D10023">
        <w:rPr>
          <w:rFonts w:cs="Arial"/>
          <w:b/>
          <w:bCs/>
          <w:lang w:val="en-US"/>
        </w:rPr>
        <w:t>usage</w:t>
      </w:r>
      <w:r w:rsidR="00D14B76" w:rsidRPr="00D14B76">
        <w:rPr>
          <w:rFonts w:cs="Arial"/>
          <w:b/>
          <w:bCs/>
          <w:lang w:val="en-US"/>
        </w:rPr>
        <w:t>.</w:t>
      </w:r>
    </w:p>
    <w:p w14:paraId="1BA1CC2C" w14:textId="3117D945" w:rsidR="00D14B76" w:rsidRDefault="00D14B76" w:rsidP="00D10023">
      <w:pPr>
        <w:pStyle w:val="affe"/>
        <w:widowControl w:val="0"/>
        <w:tabs>
          <w:tab w:val="left" w:pos="1418"/>
        </w:tabs>
        <w:suppressAutoHyphens w:val="0"/>
        <w:rPr>
          <w:rFonts w:cs="Arial"/>
        </w:rPr>
      </w:pPr>
      <w:r>
        <w:rPr>
          <w:rFonts w:cs="Arial"/>
        </w:rPr>
        <w:t xml:space="preserve">При использовании </w:t>
      </w:r>
      <w:r w:rsidR="00D10023">
        <w:rPr>
          <w:rFonts w:cs="Arial"/>
        </w:rPr>
        <w:t xml:space="preserve">ИО </w:t>
      </w:r>
      <w:r w:rsidR="00D10023" w:rsidRPr="005F3B98">
        <w:rPr>
          <w:rFonts w:cs="Arial"/>
          <w:b/>
          <w:bCs/>
        </w:rPr>
        <w:t>next_assembly_usage_occurrence</w:t>
      </w:r>
      <w:r w:rsidR="00D10023" w:rsidRPr="00D10023">
        <w:rPr>
          <w:rFonts w:cs="Arial"/>
          <w:b/>
          <w:bCs/>
        </w:rPr>
        <w:t xml:space="preserve"> </w:t>
      </w:r>
      <w:r w:rsidRPr="00D14B76">
        <w:rPr>
          <w:rFonts w:cs="Arial"/>
        </w:rPr>
        <w:t>каждое вхо</w:t>
      </w:r>
      <w:r>
        <w:rPr>
          <w:rFonts w:cs="Arial"/>
        </w:rPr>
        <w:t xml:space="preserve">ждение изделия описывается отдельным одним экземпляром такого ИО (число ИО соответствует числу вхождений). </w:t>
      </w:r>
    </w:p>
    <w:p w14:paraId="1E986E23" w14:textId="7AF70C1F" w:rsidR="00AF5A6A" w:rsidRPr="00D14B76" w:rsidRDefault="00D14B76" w:rsidP="00D10023">
      <w:pPr>
        <w:pStyle w:val="affe"/>
        <w:widowControl w:val="0"/>
        <w:tabs>
          <w:tab w:val="left" w:pos="1418"/>
        </w:tabs>
        <w:suppressAutoHyphens w:val="0"/>
        <w:rPr>
          <w:rFonts w:cs="Arial"/>
        </w:rPr>
      </w:pPr>
      <w:r>
        <w:rPr>
          <w:rFonts w:cs="Arial"/>
        </w:rPr>
        <w:t xml:space="preserve">При использовании ИО </w:t>
      </w:r>
      <w:r w:rsidR="00D10023" w:rsidRPr="00D10023">
        <w:rPr>
          <w:rFonts w:cs="Arial"/>
          <w:b/>
          <w:bCs/>
          <w:lang w:val="en-US"/>
        </w:rPr>
        <w:t>quantified</w:t>
      </w:r>
      <w:r w:rsidR="00D10023" w:rsidRPr="00D14B76">
        <w:rPr>
          <w:rFonts w:cs="Arial"/>
          <w:b/>
          <w:bCs/>
        </w:rPr>
        <w:t>_</w:t>
      </w:r>
      <w:r w:rsidR="00D10023" w:rsidRPr="00D10023">
        <w:rPr>
          <w:rFonts w:cs="Arial"/>
          <w:b/>
          <w:bCs/>
          <w:lang w:val="en-US"/>
        </w:rPr>
        <w:t>assembly</w:t>
      </w:r>
      <w:r w:rsidR="00D10023" w:rsidRPr="00D14B76">
        <w:rPr>
          <w:rFonts w:cs="Arial"/>
          <w:b/>
          <w:bCs/>
        </w:rPr>
        <w:t>_</w:t>
      </w:r>
      <w:r w:rsidR="00D10023" w:rsidRPr="00D10023">
        <w:rPr>
          <w:rFonts w:cs="Arial"/>
          <w:b/>
          <w:bCs/>
          <w:lang w:val="en-US"/>
        </w:rPr>
        <w:t>component</w:t>
      </w:r>
      <w:r w:rsidR="00D10023" w:rsidRPr="00D14B76">
        <w:rPr>
          <w:rFonts w:cs="Arial"/>
          <w:b/>
          <w:bCs/>
        </w:rPr>
        <w:t>_</w:t>
      </w:r>
      <w:r w:rsidR="00D10023" w:rsidRPr="00D10023">
        <w:rPr>
          <w:rFonts w:cs="Arial"/>
          <w:b/>
          <w:bCs/>
          <w:lang w:val="en-US"/>
        </w:rPr>
        <w:t>usage</w:t>
      </w:r>
      <w:r>
        <w:rPr>
          <w:rFonts w:cs="Arial"/>
          <w:b/>
          <w:bCs/>
        </w:rPr>
        <w:t xml:space="preserve"> - </w:t>
      </w:r>
      <w:r w:rsidRPr="00D14B76">
        <w:rPr>
          <w:rFonts w:cs="Arial"/>
        </w:rPr>
        <w:t>в</w:t>
      </w:r>
      <w:r>
        <w:rPr>
          <w:rFonts w:cs="Arial"/>
          <w:b/>
          <w:bCs/>
        </w:rPr>
        <w:t xml:space="preserve"> </w:t>
      </w:r>
      <w:r>
        <w:rPr>
          <w:rFonts w:cs="Arial"/>
        </w:rPr>
        <w:t>ИО указывается число вхождений</w:t>
      </w:r>
      <w:r w:rsidRPr="00D14B76">
        <w:rPr>
          <w:rFonts w:cs="Arial"/>
        </w:rPr>
        <w:t xml:space="preserve">. </w:t>
      </w:r>
    </w:p>
    <w:tbl>
      <w:tblPr>
        <w:tblStyle w:val="aff7"/>
        <w:tblW w:w="8222" w:type="dxa"/>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9"/>
        <w:gridCol w:w="1293"/>
      </w:tblGrid>
      <w:tr w:rsidR="00AF5A6A" w14:paraId="2AB5AFCD" w14:textId="77777777" w:rsidTr="00E42F9B">
        <w:trPr>
          <w:cantSplit/>
          <w:trHeight w:val="1134"/>
        </w:trPr>
        <w:tc>
          <w:tcPr>
            <w:tcW w:w="6929" w:type="dxa"/>
          </w:tcPr>
          <w:p w14:paraId="0B666114" w14:textId="1B896AEB" w:rsidR="00AF5A6A" w:rsidRDefault="00AF5A6A" w:rsidP="00AF5A6A">
            <w:pPr>
              <w:pStyle w:val="affe"/>
              <w:widowControl w:val="0"/>
              <w:tabs>
                <w:tab w:val="left" w:pos="1418"/>
              </w:tabs>
              <w:suppressAutoHyphens w:val="0"/>
              <w:ind w:firstLine="0"/>
              <w:jc w:val="center"/>
              <w:rPr>
                <w:rFonts w:cs="Arial"/>
              </w:rPr>
            </w:pPr>
            <w:r>
              <w:rPr>
                <w:noProof/>
                <w:lang w:eastAsia="ru-RU"/>
              </w:rPr>
              <w:lastRenderedPageBreak/>
              <w:drawing>
                <wp:inline distT="0" distB="0" distL="0" distR="0" wp14:anchorId="01D76E93" wp14:editId="7E15BC04">
                  <wp:extent cx="7169598" cy="2433229"/>
                  <wp:effectExtent l="6032"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5">
                            <a:extLst>
                              <a:ext uri="{28A0092B-C50C-407E-A947-70E740481C1C}">
                                <a14:useLocalDpi xmlns:a14="http://schemas.microsoft.com/office/drawing/2010/main" val="0"/>
                              </a:ext>
                            </a:extLst>
                          </a:blip>
                          <a:stretch>
                            <a:fillRect/>
                          </a:stretch>
                        </pic:blipFill>
                        <pic:spPr>
                          <a:xfrm rot="16200000">
                            <a:off x="0" y="0"/>
                            <a:ext cx="7196400" cy="2442325"/>
                          </a:xfrm>
                          <a:prstGeom prst="rect">
                            <a:avLst/>
                          </a:prstGeom>
                        </pic:spPr>
                      </pic:pic>
                    </a:graphicData>
                  </a:graphic>
                </wp:inline>
              </w:drawing>
            </w:r>
          </w:p>
        </w:tc>
        <w:tc>
          <w:tcPr>
            <w:tcW w:w="1293" w:type="dxa"/>
            <w:textDirection w:val="btLr"/>
          </w:tcPr>
          <w:p w14:paraId="71A6E540" w14:textId="7D488B51" w:rsidR="00AF5A6A" w:rsidRDefault="00AF5A6A" w:rsidP="00AF5A6A">
            <w:pPr>
              <w:pStyle w:val="affe"/>
              <w:widowControl w:val="0"/>
              <w:tabs>
                <w:tab w:val="left" w:pos="1418"/>
              </w:tabs>
              <w:suppressAutoHyphens w:val="0"/>
              <w:ind w:left="113" w:right="113" w:firstLine="0"/>
              <w:jc w:val="center"/>
              <w:rPr>
                <w:rFonts w:cs="Arial"/>
              </w:rPr>
            </w:pPr>
            <w:r>
              <w:rPr>
                <w:lang w:eastAsia="zh-CN"/>
              </w:rPr>
              <w:t>Рисунок 1</w:t>
            </w:r>
            <w:r w:rsidR="002353D7">
              <w:rPr>
                <w:lang w:eastAsia="zh-CN"/>
              </w:rPr>
              <w:t xml:space="preserve"> – Совокупность ИО, описывающих структуру изделия –1</w:t>
            </w:r>
          </w:p>
        </w:tc>
      </w:tr>
    </w:tbl>
    <w:p w14:paraId="32B55378" w14:textId="77777777" w:rsidR="00C9797D" w:rsidRDefault="00C9797D">
      <w:pPr>
        <w:rPr>
          <w:rFonts w:ascii="Arial" w:hAnsi="Arial" w:cs="Arial"/>
          <w:b/>
          <w:bCs/>
          <w:sz w:val="24"/>
          <w:szCs w:val="24"/>
        </w:rPr>
      </w:pPr>
      <w:r>
        <w:rPr>
          <w:sz w:val="24"/>
          <w:szCs w:val="24"/>
        </w:rPr>
        <w:br w:type="page"/>
      </w:r>
    </w:p>
    <w:p w14:paraId="29E8D94F" w14:textId="1D7BEFC3" w:rsidR="00AA4157" w:rsidRPr="004652ED" w:rsidRDefault="001F3D00" w:rsidP="00AA4157">
      <w:pPr>
        <w:pStyle w:val="20"/>
        <w:rPr>
          <w:sz w:val="24"/>
          <w:szCs w:val="24"/>
        </w:rPr>
      </w:pPr>
      <w:r>
        <w:rPr>
          <w:sz w:val="24"/>
          <w:szCs w:val="24"/>
        </w:rPr>
        <w:lastRenderedPageBreak/>
        <w:t>5</w:t>
      </w:r>
      <w:r w:rsidR="00AA4157" w:rsidRPr="004652ED">
        <w:rPr>
          <w:sz w:val="24"/>
          <w:szCs w:val="24"/>
        </w:rPr>
        <w:t>.</w:t>
      </w:r>
      <w:r w:rsidR="00AA4157" w:rsidRPr="00AA4157">
        <w:rPr>
          <w:sz w:val="24"/>
          <w:szCs w:val="24"/>
        </w:rPr>
        <w:t>2</w:t>
      </w:r>
      <w:r w:rsidR="00AA4157" w:rsidRPr="004652ED">
        <w:rPr>
          <w:sz w:val="24"/>
          <w:szCs w:val="24"/>
        </w:rPr>
        <w:t xml:space="preserve"> Основная структура сборочной единицы </w:t>
      </w:r>
      <w:r w:rsidR="00931F6D">
        <w:rPr>
          <w:sz w:val="24"/>
          <w:szCs w:val="24"/>
        </w:rPr>
        <w:t>(одноуровневая структура)</w:t>
      </w:r>
    </w:p>
    <w:p w14:paraId="63B186E2" w14:textId="2AE0A3CC" w:rsidR="009A7749" w:rsidRDefault="001F3D00" w:rsidP="00890BE1">
      <w:pPr>
        <w:pStyle w:val="affe"/>
        <w:widowControl w:val="0"/>
        <w:tabs>
          <w:tab w:val="left" w:pos="1418"/>
        </w:tabs>
        <w:suppressAutoHyphens w:val="0"/>
        <w:rPr>
          <w:rFonts w:cs="Arial"/>
        </w:rPr>
      </w:pPr>
      <w:r>
        <w:rPr>
          <w:rFonts w:cs="Arial"/>
        </w:rPr>
        <w:t>5</w:t>
      </w:r>
      <w:r w:rsidR="00C22DF8">
        <w:rPr>
          <w:rFonts w:cs="Arial"/>
        </w:rPr>
        <w:t>.</w:t>
      </w:r>
      <w:r w:rsidR="00AA4157" w:rsidRPr="00AA4157">
        <w:rPr>
          <w:rFonts w:cs="Arial"/>
        </w:rPr>
        <w:t>2</w:t>
      </w:r>
      <w:r w:rsidR="00C22DF8">
        <w:rPr>
          <w:rFonts w:cs="Arial"/>
        </w:rPr>
        <w:t>.</w:t>
      </w:r>
      <w:r w:rsidR="00AA4157" w:rsidRPr="00AA4157">
        <w:rPr>
          <w:rFonts w:cs="Arial"/>
        </w:rPr>
        <w:t>1</w:t>
      </w:r>
      <w:r w:rsidR="00C22DF8">
        <w:rPr>
          <w:rFonts w:cs="Arial"/>
        </w:rPr>
        <w:t xml:space="preserve"> </w:t>
      </w:r>
      <w:r w:rsidR="002E25C0">
        <w:rPr>
          <w:rFonts w:cs="Arial"/>
        </w:rPr>
        <w:t>Основная с</w:t>
      </w:r>
      <w:r w:rsidR="00534BA6" w:rsidRPr="00890BE1">
        <w:rPr>
          <w:rFonts w:cs="Arial"/>
        </w:rPr>
        <w:t xml:space="preserve">труктура </w:t>
      </w:r>
      <w:r w:rsidR="00075AEC">
        <w:rPr>
          <w:rFonts w:cs="Arial"/>
        </w:rPr>
        <w:t>СЕ</w:t>
      </w:r>
      <w:r w:rsidR="00AA4157">
        <w:rPr>
          <w:rFonts w:cs="Arial"/>
        </w:rPr>
        <w:t>–</w:t>
      </w:r>
      <w:r w:rsidR="00534BA6" w:rsidRPr="00890BE1">
        <w:rPr>
          <w:rFonts w:cs="Arial"/>
        </w:rPr>
        <w:t xml:space="preserve"> это совокупность </w:t>
      </w:r>
      <w:r w:rsidR="002E25C0">
        <w:rPr>
          <w:rFonts w:cs="Arial"/>
        </w:rPr>
        <w:t xml:space="preserve">вхождений </w:t>
      </w:r>
      <w:r w:rsidR="00534BA6" w:rsidRPr="00890BE1">
        <w:rPr>
          <w:rFonts w:cs="Arial"/>
        </w:rPr>
        <w:t xml:space="preserve">всех СЧ (в т.ч. материалов в сборке) </w:t>
      </w:r>
      <w:r w:rsidR="002E25C0">
        <w:rPr>
          <w:rFonts w:cs="Arial"/>
        </w:rPr>
        <w:t>в эту</w:t>
      </w:r>
      <w:r w:rsidR="00534BA6" w:rsidRPr="00890BE1">
        <w:rPr>
          <w:rFonts w:cs="Arial"/>
        </w:rPr>
        <w:t xml:space="preserve"> </w:t>
      </w:r>
      <w:r w:rsidR="00075AEC">
        <w:rPr>
          <w:rFonts w:cs="Arial"/>
        </w:rPr>
        <w:t>СЕ.</w:t>
      </w:r>
    </w:p>
    <w:p w14:paraId="64CF1A35" w14:textId="59490F44" w:rsidR="002E25C0" w:rsidRPr="003268FC" w:rsidRDefault="009A7749" w:rsidP="002353D7">
      <w:pPr>
        <w:pStyle w:val="affe"/>
        <w:widowControl w:val="0"/>
        <w:tabs>
          <w:tab w:val="left" w:pos="1418"/>
        </w:tabs>
        <w:suppressAutoHyphens w:val="0"/>
        <w:ind w:firstLine="709"/>
        <w:rPr>
          <w:rFonts w:cs="Arial"/>
          <w:sz w:val="20"/>
          <w:szCs w:val="20"/>
        </w:rPr>
      </w:pPr>
      <w:r w:rsidRPr="003268FC">
        <w:rPr>
          <w:rFonts w:cs="Arial"/>
          <w:spacing w:val="40"/>
          <w:sz w:val="20"/>
          <w:szCs w:val="20"/>
        </w:rPr>
        <w:t>Примечание</w:t>
      </w:r>
      <w:r w:rsidR="003268FC">
        <w:rPr>
          <w:rFonts w:cs="Arial"/>
          <w:sz w:val="20"/>
          <w:szCs w:val="20"/>
        </w:rPr>
        <w:t xml:space="preserve"> — </w:t>
      </w:r>
      <w:r w:rsidR="00E07D8B">
        <w:rPr>
          <w:rFonts w:cs="Arial"/>
          <w:sz w:val="20"/>
          <w:szCs w:val="20"/>
        </w:rPr>
        <w:t>Р</w:t>
      </w:r>
      <w:r w:rsidR="002E25C0" w:rsidRPr="003268FC">
        <w:rPr>
          <w:rFonts w:cs="Arial"/>
          <w:sz w:val="20"/>
          <w:szCs w:val="20"/>
        </w:rPr>
        <w:t>ассматриваются СЧ на один уровень разукрупнения вниз</w:t>
      </w:r>
      <w:r w:rsidR="00534BA6" w:rsidRPr="003268FC">
        <w:rPr>
          <w:rFonts w:cs="Arial"/>
          <w:sz w:val="20"/>
          <w:szCs w:val="20"/>
        </w:rPr>
        <w:t xml:space="preserve">. </w:t>
      </w:r>
    </w:p>
    <w:p w14:paraId="23E77CB1" w14:textId="47C1A2C4" w:rsidR="00AF5A6A" w:rsidRPr="00F10DAA" w:rsidRDefault="001F3D00" w:rsidP="002353D7">
      <w:pPr>
        <w:pStyle w:val="affe"/>
        <w:widowControl w:val="0"/>
        <w:tabs>
          <w:tab w:val="left" w:pos="1418"/>
        </w:tabs>
        <w:suppressAutoHyphens w:val="0"/>
        <w:spacing w:before="120"/>
        <w:ind w:firstLine="709"/>
        <w:rPr>
          <w:rFonts w:cs="Arial"/>
        </w:rPr>
      </w:pPr>
      <w:r>
        <w:rPr>
          <w:rFonts w:cs="Arial"/>
        </w:rPr>
        <w:t>5</w:t>
      </w:r>
      <w:r w:rsidR="002E25C0">
        <w:rPr>
          <w:rFonts w:cs="Arial"/>
        </w:rPr>
        <w:t xml:space="preserve">.2.2 </w:t>
      </w:r>
      <w:r w:rsidR="00534BA6" w:rsidRPr="00890BE1">
        <w:rPr>
          <w:rFonts w:cs="Arial"/>
        </w:rPr>
        <w:t xml:space="preserve">Для </w:t>
      </w:r>
      <w:r w:rsidR="00F10DAA">
        <w:rPr>
          <w:rFonts w:cs="Arial"/>
        </w:rPr>
        <w:t xml:space="preserve"> </w:t>
      </w:r>
      <w:r w:rsidR="00534BA6" w:rsidRPr="00890BE1">
        <w:rPr>
          <w:rFonts w:cs="Arial"/>
        </w:rPr>
        <w:t xml:space="preserve">описания </w:t>
      </w:r>
      <w:r w:rsidR="00F10DAA">
        <w:rPr>
          <w:rFonts w:cs="Arial"/>
        </w:rPr>
        <w:t xml:space="preserve"> </w:t>
      </w:r>
      <w:r w:rsidR="00534BA6" w:rsidRPr="00890BE1">
        <w:rPr>
          <w:rFonts w:cs="Arial"/>
        </w:rPr>
        <w:t>каждо</w:t>
      </w:r>
      <w:r w:rsidR="002E25C0">
        <w:rPr>
          <w:rFonts w:cs="Arial"/>
        </w:rPr>
        <w:t>го</w:t>
      </w:r>
      <w:r w:rsidR="00F10DAA">
        <w:rPr>
          <w:rFonts w:cs="Arial"/>
        </w:rPr>
        <w:t xml:space="preserve"> </w:t>
      </w:r>
      <w:r w:rsidR="002E25C0">
        <w:rPr>
          <w:rFonts w:cs="Arial"/>
        </w:rPr>
        <w:t xml:space="preserve"> вхождения</w:t>
      </w:r>
      <w:r w:rsidR="00F10DAA">
        <w:rPr>
          <w:rFonts w:cs="Arial"/>
        </w:rPr>
        <w:t xml:space="preserve"> </w:t>
      </w:r>
      <w:r w:rsidR="002E25C0">
        <w:rPr>
          <w:rFonts w:cs="Arial"/>
        </w:rPr>
        <w:t xml:space="preserve"> </w:t>
      </w:r>
      <w:r w:rsidR="004B3D26">
        <w:rPr>
          <w:rFonts w:cs="Arial"/>
        </w:rPr>
        <w:t xml:space="preserve"> </w:t>
      </w:r>
      <w:r w:rsidR="002E25C0">
        <w:rPr>
          <w:rFonts w:cs="Arial"/>
        </w:rPr>
        <w:t xml:space="preserve">СЧ </w:t>
      </w:r>
      <w:r w:rsidR="00F10DAA">
        <w:rPr>
          <w:rFonts w:cs="Arial"/>
        </w:rPr>
        <w:t xml:space="preserve">  </w:t>
      </w:r>
      <w:r w:rsidR="002E25C0">
        <w:rPr>
          <w:rFonts w:cs="Arial"/>
        </w:rPr>
        <w:t xml:space="preserve">в </w:t>
      </w:r>
      <w:r w:rsidR="00F10DAA">
        <w:rPr>
          <w:rFonts w:cs="Arial"/>
        </w:rPr>
        <w:t xml:space="preserve"> </w:t>
      </w:r>
      <w:r w:rsidR="00075AEC">
        <w:rPr>
          <w:rFonts w:cs="Arial"/>
        </w:rPr>
        <w:t xml:space="preserve">СЕ </w:t>
      </w:r>
      <w:r w:rsidR="00F10DAA">
        <w:rPr>
          <w:rFonts w:cs="Arial"/>
        </w:rPr>
        <w:t xml:space="preserve"> </w:t>
      </w:r>
      <w:r w:rsidR="00534BA6" w:rsidRPr="00890BE1">
        <w:rPr>
          <w:rFonts w:cs="Arial"/>
        </w:rPr>
        <w:t>используется</w:t>
      </w:r>
      <w:r w:rsidR="00F10DAA">
        <w:rPr>
          <w:rFonts w:cs="Arial"/>
        </w:rPr>
        <w:t xml:space="preserve"> </w:t>
      </w:r>
      <w:r w:rsidR="00534BA6" w:rsidRPr="00890BE1">
        <w:rPr>
          <w:rFonts w:cs="Arial"/>
        </w:rPr>
        <w:t xml:space="preserve"> </w:t>
      </w:r>
      <w:r w:rsidR="00C22DF8">
        <w:rPr>
          <w:rFonts w:cs="Arial"/>
        </w:rPr>
        <w:t>ИО</w:t>
      </w:r>
      <w:r w:rsidR="00F10DAA">
        <w:rPr>
          <w:rFonts w:cs="Arial"/>
        </w:rPr>
        <w:t xml:space="preserve">   </w:t>
      </w:r>
      <w:r w:rsidR="00F10DAA" w:rsidRPr="00F10DAA">
        <w:rPr>
          <w:rFonts w:cs="Arial"/>
        </w:rPr>
        <w:t xml:space="preserve"> </w:t>
      </w:r>
      <w:r w:rsidR="00F10DAA">
        <w:rPr>
          <w:b/>
          <w:iCs/>
          <w:szCs w:val="24"/>
          <w:lang w:val="en-US"/>
        </w:rPr>
        <w:t> </w:t>
      </w:r>
      <w:r w:rsidR="009E3C82" w:rsidRPr="009E3C82">
        <w:rPr>
          <w:b/>
          <w:iCs/>
          <w:szCs w:val="24"/>
          <w:lang w:val="en-US"/>
        </w:rPr>
        <w:t>next</w:t>
      </w:r>
      <w:r w:rsidR="009E3C82" w:rsidRPr="00F10DAA">
        <w:rPr>
          <w:b/>
          <w:iCs/>
          <w:szCs w:val="24"/>
        </w:rPr>
        <w:t>_</w:t>
      </w:r>
      <w:r w:rsidR="009E3C82" w:rsidRPr="009E3C82">
        <w:rPr>
          <w:b/>
          <w:iCs/>
          <w:szCs w:val="24"/>
          <w:lang w:val="en-US"/>
        </w:rPr>
        <w:t>assembly</w:t>
      </w:r>
      <w:r w:rsidR="009E3C82" w:rsidRPr="00F10DAA">
        <w:rPr>
          <w:b/>
          <w:iCs/>
          <w:szCs w:val="24"/>
        </w:rPr>
        <w:t>_</w:t>
      </w:r>
      <w:r w:rsidR="009E3C82" w:rsidRPr="009E3C82">
        <w:rPr>
          <w:b/>
          <w:iCs/>
          <w:szCs w:val="24"/>
          <w:lang w:val="en-US"/>
        </w:rPr>
        <w:t>usage</w:t>
      </w:r>
      <w:r w:rsidR="009E3C82" w:rsidRPr="00F10DAA">
        <w:rPr>
          <w:b/>
          <w:iCs/>
          <w:szCs w:val="24"/>
        </w:rPr>
        <w:t>_</w:t>
      </w:r>
      <w:r w:rsidR="009E3C82" w:rsidRPr="009E3C82">
        <w:rPr>
          <w:b/>
          <w:iCs/>
          <w:szCs w:val="24"/>
          <w:lang w:val="en-US"/>
        </w:rPr>
        <w:t>occurrence</w:t>
      </w:r>
      <w:r w:rsidR="009E3C82" w:rsidRPr="00F10DAA">
        <w:rPr>
          <w:rFonts w:cs="Arial"/>
        </w:rPr>
        <w:t xml:space="preserve">, </w:t>
      </w:r>
      <w:r w:rsidR="00F10DAA">
        <w:rPr>
          <w:rFonts w:cs="Arial"/>
        </w:rPr>
        <w:t> </w:t>
      </w:r>
      <w:r w:rsidR="009E3C82">
        <w:rPr>
          <w:rFonts w:cs="Arial"/>
        </w:rPr>
        <w:t>который</w:t>
      </w:r>
      <w:r w:rsidR="009E3C82" w:rsidRPr="00F10DAA">
        <w:rPr>
          <w:rFonts w:cs="Arial"/>
        </w:rPr>
        <w:t xml:space="preserve"> </w:t>
      </w:r>
      <w:r w:rsidR="009E3C82">
        <w:rPr>
          <w:rFonts w:cs="Arial"/>
        </w:rPr>
        <w:t>наследует</w:t>
      </w:r>
      <w:r w:rsidR="009E3C82" w:rsidRPr="00F10DAA">
        <w:rPr>
          <w:rFonts w:cs="Arial"/>
        </w:rPr>
        <w:t xml:space="preserve"> </w:t>
      </w:r>
      <w:r w:rsidR="00F10DAA">
        <w:rPr>
          <w:rFonts w:cs="Arial"/>
        </w:rPr>
        <w:t xml:space="preserve"> </w:t>
      </w:r>
      <w:r w:rsidR="009E3C82">
        <w:rPr>
          <w:rFonts w:cs="Arial"/>
        </w:rPr>
        <w:t>все</w:t>
      </w:r>
      <w:r w:rsidR="009E3C82" w:rsidRPr="00F10DAA">
        <w:rPr>
          <w:rFonts w:cs="Arial"/>
        </w:rPr>
        <w:t xml:space="preserve"> </w:t>
      </w:r>
      <w:r w:rsidR="00F10DAA">
        <w:rPr>
          <w:rFonts w:cs="Arial"/>
        </w:rPr>
        <w:t xml:space="preserve"> </w:t>
      </w:r>
      <w:r w:rsidR="009E3C82">
        <w:rPr>
          <w:rFonts w:cs="Arial"/>
        </w:rPr>
        <w:t>атрибуты</w:t>
      </w:r>
      <w:r w:rsidR="009E3C82" w:rsidRPr="00F10DAA">
        <w:rPr>
          <w:rFonts w:cs="Arial"/>
        </w:rPr>
        <w:t xml:space="preserve"> </w:t>
      </w:r>
      <w:r w:rsidR="00F10DAA">
        <w:rPr>
          <w:rFonts w:cs="Arial"/>
        </w:rPr>
        <w:t xml:space="preserve"> </w:t>
      </w:r>
      <w:r w:rsidR="009E3C82">
        <w:rPr>
          <w:rFonts w:cs="Arial"/>
        </w:rPr>
        <w:t>ИО</w:t>
      </w:r>
      <w:r w:rsidR="009E3C82" w:rsidRPr="00F10DAA">
        <w:rPr>
          <w:rFonts w:cs="Arial"/>
        </w:rPr>
        <w:t xml:space="preserve"> </w:t>
      </w:r>
      <w:r w:rsidR="00F10DAA">
        <w:rPr>
          <w:rFonts w:cs="Arial"/>
        </w:rPr>
        <w:t xml:space="preserve"> </w:t>
      </w:r>
      <w:r w:rsidR="00F10DAA" w:rsidRPr="00F10DAA">
        <w:rPr>
          <w:rFonts w:cs="Arial"/>
        </w:rPr>
        <w:t xml:space="preserve">   </w:t>
      </w:r>
      <w:r w:rsidR="00F10DAA">
        <w:rPr>
          <w:rFonts w:cs="Arial"/>
          <w:lang w:val="en-US"/>
        </w:rPr>
        <w:t> </w:t>
      </w:r>
      <w:r w:rsidR="009E3C82" w:rsidRPr="004B3D26">
        <w:rPr>
          <w:rFonts w:cs="Arial"/>
          <w:b/>
          <w:bCs/>
          <w:lang w:val="en-US"/>
        </w:rPr>
        <w:t>assembly</w:t>
      </w:r>
      <w:r w:rsidR="009E3C82" w:rsidRPr="00F10DAA">
        <w:rPr>
          <w:rFonts w:cs="Arial"/>
          <w:b/>
          <w:bCs/>
        </w:rPr>
        <w:t>_</w:t>
      </w:r>
      <w:r w:rsidR="009E3C82" w:rsidRPr="004B3D26">
        <w:rPr>
          <w:rFonts w:cs="Arial"/>
          <w:b/>
          <w:bCs/>
          <w:lang w:val="en-US"/>
        </w:rPr>
        <w:t>component</w:t>
      </w:r>
      <w:r w:rsidR="009E3C82" w:rsidRPr="00F10DAA">
        <w:rPr>
          <w:rFonts w:cs="Arial"/>
          <w:b/>
          <w:bCs/>
        </w:rPr>
        <w:t>_</w:t>
      </w:r>
      <w:r w:rsidR="009E3C82" w:rsidRPr="004B3D26">
        <w:rPr>
          <w:rFonts w:cs="Arial"/>
          <w:b/>
          <w:bCs/>
          <w:lang w:val="en-US"/>
        </w:rPr>
        <w:t>usage</w:t>
      </w:r>
      <w:r w:rsidR="005D05FC" w:rsidRPr="00F10DAA">
        <w:rPr>
          <w:rFonts w:cs="Arial"/>
        </w:rPr>
        <w:t xml:space="preserve"> (</w:t>
      </w:r>
      <w:r w:rsidR="005D05FC" w:rsidRPr="005D05FC">
        <w:rPr>
          <w:rFonts w:cs="Arial"/>
        </w:rPr>
        <w:t>рисунок</w:t>
      </w:r>
      <w:r w:rsidR="005D05FC" w:rsidRPr="00F10DAA">
        <w:rPr>
          <w:rFonts w:cs="Arial"/>
        </w:rPr>
        <w:t xml:space="preserve"> 2)</w:t>
      </w:r>
      <w:r w:rsidR="00AA4157" w:rsidRPr="00F10DAA">
        <w:rPr>
          <w:rFonts w:cs="Arial"/>
        </w:rPr>
        <w:t>.</w:t>
      </w:r>
      <w:r w:rsidR="005D05FC" w:rsidRPr="00F10DAA">
        <w:rPr>
          <w:rFonts w:cs="Arial"/>
        </w:rPr>
        <w:t xml:space="preserve"> </w:t>
      </w:r>
    </w:p>
    <w:p w14:paraId="177981FA" w14:textId="21C6974E" w:rsidR="00AF5A6A" w:rsidRDefault="001F3D00" w:rsidP="00AF5A6A">
      <w:pPr>
        <w:pStyle w:val="affe"/>
        <w:widowControl w:val="0"/>
        <w:tabs>
          <w:tab w:val="left" w:pos="1418"/>
        </w:tabs>
        <w:suppressAutoHyphens w:val="0"/>
        <w:rPr>
          <w:rFonts w:cs="Arial"/>
        </w:rPr>
      </w:pPr>
      <w:bookmarkStart w:id="51" w:name="общие-сведения"/>
      <w:r>
        <w:rPr>
          <w:rFonts w:cs="Arial"/>
        </w:rPr>
        <w:t>5</w:t>
      </w:r>
      <w:r w:rsidR="00AF5A6A">
        <w:rPr>
          <w:rFonts w:cs="Arial"/>
        </w:rPr>
        <w:t xml:space="preserve">.2.3 </w:t>
      </w:r>
      <w:r w:rsidR="00AF5A6A" w:rsidRPr="004652ED">
        <w:rPr>
          <w:rFonts w:cs="Arial"/>
        </w:rPr>
        <w:t xml:space="preserve">Возможны два способа указания количества, в котором СЧ входит в </w:t>
      </w:r>
      <w:r w:rsidR="00AF5A6A">
        <w:rPr>
          <w:rFonts w:cs="Arial"/>
        </w:rPr>
        <w:t>вышестоящую СЕ</w:t>
      </w:r>
      <w:r w:rsidR="00AF5A6A" w:rsidRPr="004652ED">
        <w:rPr>
          <w:rFonts w:cs="Arial"/>
        </w:rPr>
        <w:t xml:space="preserve">: </w:t>
      </w:r>
    </w:p>
    <w:p w14:paraId="2B7BFF35" w14:textId="209883A7" w:rsidR="00AF5A6A" w:rsidRDefault="00AF5A6A" w:rsidP="00AF5A6A">
      <w:pPr>
        <w:pStyle w:val="affe"/>
        <w:widowControl w:val="0"/>
        <w:tabs>
          <w:tab w:val="left" w:pos="1418"/>
        </w:tabs>
        <w:suppressAutoHyphens w:val="0"/>
        <w:rPr>
          <w:rFonts w:cs="Arial"/>
        </w:rPr>
      </w:pPr>
      <w:r w:rsidRPr="004652ED">
        <w:rPr>
          <w:rFonts w:cs="Arial"/>
        </w:rPr>
        <w:t xml:space="preserve">- описание каждого отдельного вхождения СЧ отдельным экземпляром </w:t>
      </w:r>
      <w:r>
        <w:rPr>
          <w:rFonts w:cs="Arial"/>
        </w:rPr>
        <w:t>ИО</w:t>
      </w:r>
      <w:r w:rsidRPr="004652ED">
        <w:rPr>
          <w:rFonts w:cs="Arial"/>
        </w:rPr>
        <w:t xml:space="preserve"> </w:t>
      </w:r>
      <w:r w:rsidRPr="005F3B98">
        <w:rPr>
          <w:rFonts w:cs="Arial"/>
          <w:b/>
          <w:bCs/>
        </w:rPr>
        <w:t>next_assembly_usage_occurrence</w:t>
      </w:r>
      <w:r w:rsidRPr="004652ED">
        <w:rPr>
          <w:rFonts w:cs="Arial"/>
        </w:rPr>
        <w:t xml:space="preserve"> (т. е. создание стольких экземпляров объекта, сколько штук конкретной СЧ входит в изделие); </w:t>
      </w:r>
    </w:p>
    <w:p w14:paraId="4EFA4E3F" w14:textId="2F9C131F" w:rsidR="00AF5A6A" w:rsidRPr="004652ED" w:rsidRDefault="00AF5A6A" w:rsidP="00AF5A6A">
      <w:pPr>
        <w:pStyle w:val="affe"/>
        <w:widowControl w:val="0"/>
        <w:tabs>
          <w:tab w:val="left" w:pos="1418"/>
        </w:tabs>
        <w:suppressAutoHyphens w:val="0"/>
        <w:rPr>
          <w:rFonts w:cs="Arial"/>
        </w:rPr>
      </w:pPr>
      <w:r w:rsidRPr="004652ED">
        <w:rPr>
          <w:rFonts w:cs="Arial"/>
        </w:rPr>
        <w:t xml:space="preserve">- использование комплексного </w:t>
      </w:r>
      <w:r>
        <w:rPr>
          <w:rFonts w:cs="Arial"/>
        </w:rPr>
        <w:t>ИО</w:t>
      </w:r>
      <w:r w:rsidRPr="004652ED">
        <w:rPr>
          <w:rFonts w:cs="Arial"/>
        </w:rPr>
        <w:t xml:space="preserve"> </w:t>
      </w:r>
      <w:r w:rsidRPr="005F3B98">
        <w:rPr>
          <w:rFonts w:cs="Arial"/>
          <w:b/>
          <w:bCs/>
        </w:rPr>
        <w:t>next_assembly_usage_occurrence + quantified_assembly_component_usage</w:t>
      </w:r>
      <w:r>
        <w:rPr>
          <w:rFonts w:cs="Arial"/>
        </w:rPr>
        <w:t xml:space="preserve">, </w:t>
      </w:r>
      <w:r w:rsidRPr="004652ED">
        <w:rPr>
          <w:rFonts w:cs="Arial"/>
        </w:rPr>
        <w:t>в дополнительном атрибуте «quantity»</w:t>
      </w:r>
      <w:r>
        <w:rPr>
          <w:rFonts w:cs="Arial"/>
        </w:rPr>
        <w:t xml:space="preserve"> которого</w:t>
      </w:r>
      <w:r w:rsidRPr="004652ED">
        <w:rPr>
          <w:rFonts w:cs="Arial"/>
        </w:rPr>
        <w:t xml:space="preserve"> указ</w:t>
      </w:r>
      <w:r>
        <w:rPr>
          <w:rFonts w:cs="Arial"/>
        </w:rPr>
        <w:t>ывается</w:t>
      </w:r>
      <w:r w:rsidRPr="004652ED">
        <w:rPr>
          <w:rFonts w:cs="Arial"/>
        </w:rPr>
        <w:t xml:space="preserve"> количеств</w:t>
      </w:r>
      <w:r>
        <w:rPr>
          <w:rFonts w:cs="Arial"/>
        </w:rPr>
        <w:t>о</w:t>
      </w:r>
      <w:r w:rsidRPr="004652ED">
        <w:rPr>
          <w:rFonts w:cs="Arial"/>
        </w:rPr>
        <w:t xml:space="preserve"> (с учетом применяемой единицы </w:t>
      </w:r>
      <w:r w:rsidR="00E07D8B">
        <w:rPr>
          <w:rFonts w:cs="Arial"/>
        </w:rPr>
        <w:t>величины</w:t>
      </w:r>
      <w:r w:rsidRPr="004652ED">
        <w:rPr>
          <w:rFonts w:cs="Arial"/>
        </w:rPr>
        <w:t xml:space="preserve">) СЧ, входящих в </w:t>
      </w:r>
      <w:r>
        <w:rPr>
          <w:rFonts w:cs="Arial"/>
        </w:rPr>
        <w:t>«</w:t>
      </w:r>
      <w:r w:rsidRPr="004652ED">
        <w:rPr>
          <w:rFonts w:cs="Arial"/>
        </w:rPr>
        <w:t>родительск</w:t>
      </w:r>
      <w:r>
        <w:rPr>
          <w:rFonts w:cs="Arial"/>
        </w:rPr>
        <w:t>ую» СЕ</w:t>
      </w:r>
      <w:r w:rsidRPr="004652ED">
        <w:rPr>
          <w:rFonts w:cs="Arial"/>
        </w:rPr>
        <w:t>.</w:t>
      </w:r>
    </w:p>
    <w:p w14:paraId="7398B75A" w14:textId="77777777" w:rsidR="00AF5A6A" w:rsidRPr="004652ED" w:rsidRDefault="00AF5A6A" w:rsidP="00AF5A6A">
      <w:pPr>
        <w:pStyle w:val="affe"/>
        <w:widowControl w:val="0"/>
        <w:tabs>
          <w:tab w:val="left" w:pos="1418"/>
        </w:tabs>
        <w:suppressAutoHyphens w:val="0"/>
        <w:rPr>
          <w:rFonts w:cs="Arial"/>
        </w:rPr>
      </w:pPr>
      <w:r w:rsidRPr="004652ED">
        <w:rPr>
          <w:rFonts w:cs="Arial"/>
        </w:rPr>
        <w:t>Первый способ не может применяться для описания вхождений материалов и других изделий, количество которых измеряется не в штуках.</w:t>
      </w:r>
    </w:p>
    <w:bookmarkEnd w:id="51"/>
    <w:p w14:paraId="1DABC5A5" w14:textId="77777777" w:rsidR="00AF5A6A" w:rsidRDefault="00AF5A6A">
      <w:pPr>
        <w:rPr>
          <w:rFonts w:ascii="Arial" w:eastAsiaTheme="majorEastAsia" w:hAnsi="Arial" w:cs="Arial"/>
          <w:color w:val="000000"/>
          <w:sz w:val="24"/>
          <w:szCs w:val="26"/>
          <w:lang w:eastAsia="en-US"/>
          <w14:scene3d>
            <w14:camera w14:prst="orthographicFront"/>
            <w14:lightRig w14:rig="threePt" w14:dir="t">
              <w14:rot w14:lat="0" w14:lon="0" w14:rev="0"/>
            </w14:lightRig>
          </w14:scene3d>
        </w:rPr>
      </w:pPr>
      <w:r>
        <w:rPr>
          <w:rFonts w:cs="Arial"/>
        </w:rPr>
        <w:br w:type="page"/>
      </w:r>
    </w:p>
    <w:tbl>
      <w:tblPr>
        <w:tblStyle w:val="aff7"/>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4"/>
        <w:gridCol w:w="893"/>
      </w:tblGrid>
      <w:tr w:rsidR="00AF5A6A" w14:paraId="638BC166" w14:textId="77777777" w:rsidTr="00E42F9B">
        <w:trPr>
          <w:cantSplit/>
          <w:trHeight w:val="1134"/>
        </w:trPr>
        <w:tc>
          <w:tcPr>
            <w:tcW w:w="7754" w:type="dxa"/>
          </w:tcPr>
          <w:p w14:paraId="38E4FDE1" w14:textId="1F54F412" w:rsidR="00AF5A6A" w:rsidRDefault="00AF5A6A" w:rsidP="00AF5A6A">
            <w:pPr>
              <w:pStyle w:val="affe"/>
              <w:widowControl w:val="0"/>
              <w:tabs>
                <w:tab w:val="left" w:pos="1418"/>
              </w:tabs>
              <w:suppressAutoHyphens w:val="0"/>
              <w:ind w:firstLine="0"/>
              <w:jc w:val="center"/>
              <w:rPr>
                <w:rFonts w:cs="Arial"/>
              </w:rPr>
            </w:pPr>
            <w:r>
              <w:rPr>
                <w:rFonts w:cs="Arial"/>
                <w:noProof/>
                <w:lang w:eastAsia="ru-RU"/>
              </w:rPr>
              <w:lastRenderedPageBreak/>
              <w:drawing>
                <wp:inline distT="0" distB="0" distL="0" distR="0" wp14:anchorId="7536C486" wp14:editId="511E4177">
                  <wp:extent cx="8922764" cy="2928570"/>
                  <wp:effectExtent l="63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a:blip r:embed="rId16">
                            <a:extLst>
                              <a:ext uri="{28A0092B-C50C-407E-A947-70E740481C1C}">
                                <a14:useLocalDpi xmlns:a14="http://schemas.microsoft.com/office/drawing/2010/main" val="0"/>
                              </a:ext>
                            </a:extLst>
                          </a:blip>
                          <a:stretch>
                            <a:fillRect/>
                          </a:stretch>
                        </pic:blipFill>
                        <pic:spPr>
                          <a:xfrm rot="16200000">
                            <a:off x="0" y="0"/>
                            <a:ext cx="8944613" cy="2935741"/>
                          </a:xfrm>
                          <a:prstGeom prst="rect">
                            <a:avLst/>
                          </a:prstGeom>
                        </pic:spPr>
                      </pic:pic>
                    </a:graphicData>
                  </a:graphic>
                </wp:inline>
              </w:drawing>
            </w:r>
            <w:r w:rsidR="000D1CE1">
              <w:rPr>
                <w:rFonts w:cs="Arial"/>
              </w:rPr>
              <w:t xml:space="preserve"> </w:t>
            </w:r>
          </w:p>
        </w:tc>
        <w:tc>
          <w:tcPr>
            <w:tcW w:w="893" w:type="dxa"/>
            <w:textDirection w:val="btLr"/>
          </w:tcPr>
          <w:p w14:paraId="787833F0" w14:textId="19240BAA" w:rsidR="00AF5A6A" w:rsidRPr="00AA4157" w:rsidRDefault="00AF5A6A" w:rsidP="00AF5A6A">
            <w:pPr>
              <w:pStyle w:val="affe"/>
              <w:widowControl w:val="0"/>
              <w:tabs>
                <w:tab w:val="left" w:pos="1418"/>
              </w:tabs>
              <w:suppressAutoHyphens w:val="0"/>
              <w:ind w:left="113" w:right="113" w:firstLine="0"/>
              <w:jc w:val="center"/>
              <w:rPr>
                <w:rFonts w:cs="Arial"/>
              </w:rPr>
            </w:pPr>
            <w:r>
              <w:rPr>
                <w:rFonts w:cs="Arial"/>
              </w:rPr>
              <w:t>Рисунок 2</w:t>
            </w:r>
            <w:r w:rsidR="002353D7">
              <w:rPr>
                <w:rFonts w:cs="Arial"/>
              </w:rPr>
              <w:t xml:space="preserve"> – Совокупность ИО, описывающих структуру изделия </w:t>
            </w:r>
            <w:r w:rsidR="000D1CE1">
              <w:rPr>
                <w:rFonts w:cs="Arial"/>
              </w:rPr>
              <w:t>– 2</w:t>
            </w:r>
          </w:p>
          <w:p w14:paraId="43EC83DE" w14:textId="77777777" w:rsidR="00AF5A6A" w:rsidRDefault="00AF5A6A" w:rsidP="00AF5A6A">
            <w:pPr>
              <w:pStyle w:val="affe"/>
              <w:widowControl w:val="0"/>
              <w:tabs>
                <w:tab w:val="left" w:pos="1418"/>
              </w:tabs>
              <w:suppressAutoHyphens w:val="0"/>
              <w:ind w:left="113" w:right="113" w:firstLine="0"/>
              <w:rPr>
                <w:rFonts w:cs="Arial"/>
              </w:rPr>
            </w:pPr>
          </w:p>
        </w:tc>
      </w:tr>
    </w:tbl>
    <w:p w14:paraId="6BCBFC93" w14:textId="6203EAFA" w:rsidR="004652ED" w:rsidRPr="004652ED" w:rsidRDefault="001F3D00" w:rsidP="004652ED">
      <w:pPr>
        <w:pStyle w:val="20"/>
        <w:rPr>
          <w:sz w:val="24"/>
          <w:szCs w:val="24"/>
        </w:rPr>
      </w:pPr>
      <w:bookmarkStart w:id="52" w:name="описание-допустимых-замен"/>
      <w:bookmarkStart w:id="53" w:name="описание-структуры-сборочной-единицы"/>
      <w:bookmarkStart w:id="54" w:name="X1f9b3c8928520ef0a954831d1fcf23f6f678a00"/>
      <w:r>
        <w:rPr>
          <w:sz w:val="24"/>
          <w:szCs w:val="24"/>
        </w:rPr>
        <w:lastRenderedPageBreak/>
        <w:t>5</w:t>
      </w:r>
      <w:r w:rsidR="004652ED">
        <w:rPr>
          <w:sz w:val="24"/>
          <w:szCs w:val="24"/>
        </w:rPr>
        <w:t>.</w:t>
      </w:r>
      <w:r w:rsidR="002E25C0">
        <w:rPr>
          <w:sz w:val="24"/>
          <w:szCs w:val="24"/>
        </w:rPr>
        <w:t>3</w:t>
      </w:r>
      <w:r w:rsidR="004652ED" w:rsidRPr="004652ED">
        <w:rPr>
          <w:sz w:val="24"/>
          <w:szCs w:val="24"/>
        </w:rPr>
        <w:t xml:space="preserve"> Описание допустимых замен</w:t>
      </w:r>
    </w:p>
    <w:p w14:paraId="0BA57689" w14:textId="376A955E" w:rsidR="004652ED" w:rsidRDefault="001F3D00" w:rsidP="004652ED">
      <w:pPr>
        <w:pStyle w:val="affe"/>
        <w:widowControl w:val="0"/>
        <w:tabs>
          <w:tab w:val="left" w:pos="1418"/>
        </w:tabs>
        <w:suppressAutoHyphens w:val="0"/>
        <w:rPr>
          <w:rFonts w:cs="Arial"/>
        </w:rPr>
      </w:pPr>
      <w:r>
        <w:rPr>
          <w:rFonts w:cs="Arial"/>
        </w:rPr>
        <w:t>5</w:t>
      </w:r>
      <w:r w:rsidR="002E25C0">
        <w:rPr>
          <w:rFonts w:cs="Arial"/>
        </w:rPr>
        <w:t xml:space="preserve">.3.1 </w:t>
      </w:r>
      <w:r w:rsidR="004652ED" w:rsidRPr="004652ED">
        <w:rPr>
          <w:rFonts w:cs="Arial"/>
        </w:rPr>
        <w:t xml:space="preserve">Если вместо одной СЧ в составе </w:t>
      </w:r>
      <w:r w:rsidR="00075AEC">
        <w:rPr>
          <w:rFonts w:cs="Arial"/>
        </w:rPr>
        <w:t xml:space="preserve">СЕ </w:t>
      </w:r>
      <w:r w:rsidR="004652ED" w:rsidRPr="004652ED">
        <w:rPr>
          <w:rFonts w:cs="Arial"/>
        </w:rPr>
        <w:t xml:space="preserve">может использоваться другая СЧ (допустимая замена), то все такие СЧ включают в состав </w:t>
      </w:r>
      <w:r w:rsidR="00075AEC">
        <w:rPr>
          <w:rFonts w:cs="Arial"/>
        </w:rPr>
        <w:t xml:space="preserve">СЕ </w:t>
      </w:r>
      <w:r w:rsidR="004652ED" w:rsidRPr="004652ED">
        <w:rPr>
          <w:rFonts w:cs="Arial"/>
        </w:rPr>
        <w:t xml:space="preserve">как отдельные вхождения, после чего информацию о допустимой замене приводят с использованием </w:t>
      </w:r>
      <w:r w:rsidR="00D07B38">
        <w:rPr>
          <w:rFonts w:cs="Arial"/>
        </w:rPr>
        <w:t>ИО</w:t>
      </w:r>
      <w:r w:rsidR="004652ED" w:rsidRPr="004652ED">
        <w:rPr>
          <w:rFonts w:cs="Arial"/>
        </w:rPr>
        <w:t xml:space="preserve"> </w:t>
      </w:r>
      <w:r w:rsidR="004652ED" w:rsidRPr="00D07B38">
        <w:rPr>
          <w:rFonts w:cs="Arial"/>
          <w:b/>
          <w:bCs/>
        </w:rPr>
        <w:t>assembly_component_usage_substitute</w:t>
      </w:r>
      <w:r w:rsidR="004652ED" w:rsidRPr="004652ED">
        <w:rPr>
          <w:rFonts w:cs="Arial"/>
        </w:rPr>
        <w:t xml:space="preserve"> (допустимая замена)</w:t>
      </w:r>
      <w:r w:rsidR="005D05FC">
        <w:rPr>
          <w:rFonts w:cs="Arial"/>
        </w:rPr>
        <w:t xml:space="preserve"> </w:t>
      </w:r>
      <w:r w:rsidR="003268FC">
        <w:rPr>
          <w:rFonts w:cs="Arial"/>
        </w:rPr>
        <w:t>– см</w:t>
      </w:r>
      <w:r w:rsidR="00E07D8B">
        <w:rPr>
          <w:rFonts w:cs="Arial"/>
        </w:rPr>
        <w:t>.</w:t>
      </w:r>
      <w:r w:rsidR="003268FC">
        <w:rPr>
          <w:rFonts w:cs="Arial"/>
        </w:rPr>
        <w:t xml:space="preserve"> </w:t>
      </w:r>
      <w:r w:rsidR="005D05FC">
        <w:rPr>
          <w:rFonts w:cs="Arial"/>
        </w:rPr>
        <w:t>рисунок 2</w:t>
      </w:r>
      <w:r w:rsidR="004652ED" w:rsidRPr="004652ED">
        <w:rPr>
          <w:rFonts w:cs="Arial"/>
        </w:rPr>
        <w:t>.</w:t>
      </w:r>
    </w:p>
    <w:p w14:paraId="65C1253B" w14:textId="6057C608" w:rsidR="004652ED" w:rsidRPr="004652ED" w:rsidRDefault="001F3D00" w:rsidP="004652ED">
      <w:pPr>
        <w:pStyle w:val="affe"/>
        <w:widowControl w:val="0"/>
        <w:tabs>
          <w:tab w:val="left" w:pos="1418"/>
        </w:tabs>
        <w:suppressAutoHyphens w:val="0"/>
        <w:rPr>
          <w:rFonts w:cs="Arial"/>
        </w:rPr>
      </w:pPr>
      <w:r>
        <w:rPr>
          <w:rFonts w:cs="Arial"/>
        </w:rPr>
        <w:t>5</w:t>
      </w:r>
      <w:r w:rsidR="00D07B38">
        <w:rPr>
          <w:rFonts w:cs="Arial"/>
        </w:rPr>
        <w:t xml:space="preserve">.3.2 В атрибуте </w:t>
      </w:r>
      <w:r w:rsidR="000D1CE1">
        <w:rPr>
          <w:rFonts w:cs="Arial"/>
        </w:rPr>
        <w:t>«</w:t>
      </w:r>
      <w:r w:rsidR="00D07B38" w:rsidRPr="000D1CE1">
        <w:rPr>
          <w:rFonts w:cs="Arial"/>
          <w:lang w:val="en-US"/>
        </w:rPr>
        <w:t>base</w:t>
      </w:r>
      <w:r w:rsidR="000D1CE1">
        <w:rPr>
          <w:rFonts w:cs="Arial"/>
        </w:rPr>
        <w:t>»</w:t>
      </w:r>
      <w:r w:rsidR="00D07B38" w:rsidRPr="000D1CE1">
        <w:rPr>
          <w:rFonts w:cs="Arial"/>
        </w:rPr>
        <w:t xml:space="preserve"> </w:t>
      </w:r>
      <w:r w:rsidR="00D07B38">
        <w:rPr>
          <w:rFonts w:cs="Arial"/>
        </w:rPr>
        <w:t xml:space="preserve">указывают основную СЧ, а в атрибуте </w:t>
      </w:r>
      <w:r w:rsidR="0005739C">
        <w:rPr>
          <w:rFonts w:cs="Arial"/>
        </w:rPr>
        <w:t>«</w:t>
      </w:r>
      <w:r w:rsidR="00D07B38" w:rsidRPr="0005739C">
        <w:rPr>
          <w:rFonts w:cs="Arial"/>
          <w:lang w:val="en-US"/>
        </w:rPr>
        <w:t>substitute</w:t>
      </w:r>
      <w:r w:rsidR="0005739C">
        <w:rPr>
          <w:rFonts w:cs="Arial"/>
        </w:rPr>
        <w:t>»</w:t>
      </w:r>
      <w:r w:rsidR="00D07B38">
        <w:rPr>
          <w:rFonts w:cs="Arial"/>
        </w:rPr>
        <w:t xml:space="preserve"> – допустимую замену основной СЧ в составе данной конкретной </w:t>
      </w:r>
      <w:r w:rsidR="00075AEC">
        <w:rPr>
          <w:rFonts w:cs="Arial"/>
        </w:rPr>
        <w:t>СЕ</w:t>
      </w:r>
      <w:r w:rsidR="00D07B38">
        <w:rPr>
          <w:rFonts w:cs="Arial"/>
        </w:rPr>
        <w:t>.</w:t>
      </w:r>
    </w:p>
    <w:p w14:paraId="29EB0BD4" w14:textId="7FBACD01" w:rsidR="003268FC" w:rsidRDefault="001F3D00" w:rsidP="004652ED">
      <w:pPr>
        <w:pStyle w:val="affe"/>
        <w:widowControl w:val="0"/>
        <w:tabs>
          <w:tab w:val="left" w:pos="1418"/>
        </w:tabs>
        <w:suppressAutoHyphens w:val="0"/>
        <w:rPr>
          <w:rFonts w:cs="Arial"/>
        </w:rPr>
      </w:pPr>
      <w:r>
        <w:rPr>
          <w:rFonts w:cs="Arial"/>
        </w:rPr>
        <w:t>5</w:t>
      </w:r>
      <w:r w:rsidR="00D07B38">
        <w:rPr>
          <w:rFonts w:cs="Arial"/>
        </w:rPr>
        <w:t xml:space="preserve">.3.3 </w:t>
      </w:r>
      <w:r w:rsidR="003268FC">
        <w:rPr>
          <w:rFonts w:cs="Arial"/>
        </w:rPr>
        <w:t xml:space="preserve"> </w:t>
      </w:r>
      <w:r w:rsidR="004652ED" w:rsidRPr="004652ED">
        <w:rPr>
          <w:rFonts w:cs="Arial"/>
        </w:rPr>
        <w:t xml:space="preserve">Если </w:t>
      </w:r>
      <w:r w:rsidR="003268FC">
        <w:rPr>
          <w:rFonts w:cs="Arial"/>
        </w:rPr>
        <w:t xml:space="preserve"> </w:t>
      </w:r>
      <w:r w:rsidR="004652ED" w:rsidRPr="004652ED">
        <w:rPr>
          <w:rFonts w:cs="Arial"/>
        </w:rPr>
        <w:t>необходимо указать</w:t>
      </w:r>
      <w:r w:rsidR="003268FC">
        <w:rPr>
          <w:rFonts w:cs="Arial"/>
        </w:rPr>
        <w:t xml:space="preserve"> </w:t>
      </w:r>
      <w:r w:rsidR="004652ED" w:rsidRPr="004652ED">
        <w:rPr>
          <w:rFonts w:cs="Arial"/>
        </w:rPr>
        <w:t>несколько</w:t>
      </w:r>
      <w:r w:rsidR="003268FC">
        <w:rPr>
          <w:rFonts w:cs="Arial"/>
        </w:rPr>
        <w:t xml:space="preserve"> </w:t>
      </w:r>
      <w:r w:rsidR="004652ED" w:rsidRPr="004652ED">
        <w:rPr>
          <w:rFonts w:cs="Arial"/>
        </w:rPr>
        <w:t>допустимых</w:t>
      </w:r>
      <w:r w:rsidR="003268FC">
        <w:rPr>
          <w:rFonts w:cs="Arial"/>
        </w:rPr>
        <w:t xml:space="preserve"> </w:t>
      </w:r>
      <w:r w:rsidR="004652ED" w:rsidRPr="004652ED">
        <w:rPr>
          <w:rFonts w:cs="Arial"/>
        </w:rPr>
        <w:t xml:space="preserve"> замен</w:t>
      </w:r>
      <w:r w:rsidR="003268FC">
        <w:rPr>
          <w:rFonts w:cs="Arial"/>
        </w:rPr>
        <w:t xml:space="preserve"> </w:t>
      </w:r>
      <w:r w:rsidR="004652ED" w:rsidRPr="004652ED">
        <w:rPr>
          <w:rFonts w:cs="Arial"/>
        </w:rPr>
        <w:t>с разными приоритетами</w:t>
      </w:r>
      <w:r w:rsidR="003268FC">
        <w:rPr>
          <w:rFonts w:cs="Arial"/>
        </w:rPr>
        <w:t xml:space="preserve"> </w:t>
      </w:r>
      <w:r w:rsidR="004652ED" w:rsidRPr="004652ED">
        <w:rPr>
          <w:rFonts w:cs="Arial"/>
        </w:rPr>
        <w:t xml:space="preserve"> использования,</w:t>
      </w:r>
      <w:r w:rsidR="003268FC">
        <w:rPr>
          <w:rFonts w:cs="Arial"/>
        </w:rPr>
        <w:t xml:space="preserve"> </w:t>
      </w:r>
      <w:r w:rsidR="004652ED" w:rsidRPr="004652ED">
        <w:rPr>
          <w:rFonts w:cs="Arial"/>
        </w:rPr>
        <w:t>то</w:t>
      </w:r>
      <w:r w:rsidR="003268FC">
        <w:rPr>
          <w:rFonts w:cs="Arial"/>
        </w:rPr>
        <w:t xml:space="preserve"> </w:t>
      </w:r>
      <w:r w:rsidR="004652ED" w:rsidRPr="004652ED">
        <w:rPr>
          <w:rFonts w:cs="Arial"/>
        </w:rPr>
        <w:t>используют</w:t>
      </w:r>
      <w:r w:rsidR="003268FC">
        <w:rPr>
          <w:rFonts w:cs="Arial"/>
        </w:rPr>
        <w:t xml:space="preserve"> </w:t>
      </w:r>
      <w:r w:rsidR="00D07B38">
        <w:rPr>
          <w:rFonts w:cs="Arial"/>
        </w:rPr>
        <w:t>ИО</w:t>
      </w:r>
    </w:p>
    <w:p w14:paraId="3DBE42DE" w14:textId="7E1DAD8E" w:rsidR="004652ED" w:rsidRPr="004652ED" w:rsidRDefault="004652ED" w:rsidP="003268FC">
      <w:pPr>
        <w:pStyle w:val="affe"/>
        <w:widowControl w:val="0"/>
        <w:tabs>
          <w:tab w:val="left" w:pos="1418"/>
        </w:tabs>
        <w:suppressAutoHyphens w:val="0"/>
        <w:ind w:firstLine="0"/>
        <w:rPr>
          <w:rFonts w:cs="Arial"/>
        </w:rPr>
      </w:pPr>
      <w:r w:rsidRPr="00D07B38">
        <w:rPr>
          <w:rFonts w:cs="Arial"/>
          <w:b/>
          <w:bCs/>
        </w:rPr>
        <w:t>assembly_component_usage_substitute_with_ranking</w:t>
      </w:r>
      <w:r w:rsidR="005D05FC" w:rsidRPr="005D05FC">
        <w:rPr>
          <w:rFonts w:cs="Arial"/>
          <w:b/>
          <w:bCs/>
        </w:rPr>
        <w:t xml:space="preserve"> </w:t>
      </w:r>
      <w:r w:rsidR="005D05FC" w:rsidRPr="005D05FC">
        <w:rPr>
          <w:rFonts w:cs="Arial"/>
        </w:rPr>
        <w:t>(см. рисунок 2)</w:t>
      </w:r>
      <w:r w:rsidRPr="004652ED">
        <w:rPr>
          <w:rFonts w:cs="Arial"/>
        </w:rPr>
        <w:t>, который позволяет для допустимой замены указать ее приоритет в виде целого числа</w:t>
      </w:r>
      <w:r w:rsidR="00D07B38">
        <w:rPr>
          <w:rFonts w:cs="Arial"/>
        </w:rPr>
        <w:t xml:space="preserve"> в атрибуте </w:t>
      </w:r>
      <w:r w:rsidR="000D1CE1">
        <w:rPr>
          <w:rFonts w:cs="Arial"/>
        </w:rPr>
        <w:t>«</w:t>
      </w:r>
      <w:r w:rsidR="00D07B38" w:rsidRPr="000D1CE1">
        <w:rPr>
          <w:rFonts w:cs="Arial"/>
          <w:lang w:val="en-US"/>
        </w:rPr>
        <w:t>ranking</w:t>
      </w:r>
      <w:r w:rsidR="000D1CE1">
        <w:rPr>
          <w:rFonts w:cs="Arial"/>
        </w:rPr>
        <w:t>»</w:t>
      </w:r>
      <w:r w:rsidRPr="000D1CE1">
        <w:rPr>
          <w:rFonts w:cs="Arial"/>
        </w:rPr>
        <w:t>.</w:t>
      </w:r>
    </w:p>
    <w:p w14:paraId="471810D8" w14:textId="4FCC433E" w:rsidR="004652ED" w:rsidRPr="004652ED" w:rsidRDefault="001F3D00" w:rsidP="004652ED">
      <w:pPr>
        <w:pStyle w:val="affe"/>
        <w:widowControl w:val="0"/>
        <w:tabs>
          <w:tab w:val="left" w:pos="1418"/>
        </w:tabs>
        <w:suppressAutoHyphens w:val="0"/>
        <w:rPr>
          <w:rFonts w:cs="Arial"/>
        </w:rPr>
      </w:pPr>
      <w:r>
        <w:rPr>
          <w:rFonts w:cs="Arial"/>
        </w:rPr>
        <w:t>5</w:t>
      </w:r>
      <w:r w:rsidR="00D07B38">
        <w:rPr>
          <w:rFonts w:cs="Arial"/>
        </w:rPr>
        <w:t xml:space="preserve">.3.4 </w:t>
      </w:r>
      <w:r w:rsidR="004652ED" w:rsidRPr="004652ED">
        <w:rPr>
          <w:rFonts w:cs="Arial"/>
        </w:rPr>
        <w:t xml:space="preserve">Если вариант изготовления </w:t>
      </w:r>
      <w:r w:rsidR="00075AEC">
        <w:rPr>
          <w:rFonts w:cs="Arial"/>
        </w:rPr>
        <w:t xml:space="preserve">СЕ </w:t>
      </w:r>
      <w:r w:rsidR="004652ED" w:rsidRPr="004652ED">
        <w:rPr>
          <w:rFonts w:cs="Arial"/>
        </w:rPr>
        <w:t xml:space="preserve">представляет собой замену одной СЧ несколькими СЧ, то информацию о такой замене приводят с использованием </w:t>
      </w:r>
      <w:r w:rsidR="00D07B38">
        <w:rPr>
          <w:rFonts w:cs="Arial"/>
        </w:rPr>
        <w:t>ИО</w:t>
      </w:r>
      <w:r w:rsidR="004652ED" w:rsidRPr="004652ED">
        <w:rPr>
          <w:rFonts w:cs="Arial"/>
        </w:rPr>
        <w:t xml:space="preserve"> </w:t>
      </w:r>
      <w:r w:rsidR="004652ED" w:rsidRPr="00D07B38">
        <w:rPr>
          <w:rFonts w:cs="Arial"/>
          <w:b/>
          <w:bCs/>
        </w:rPr>
        <w:t>assembly_component_usage_substitute_with_ranking</w:t>
      </w:r>
      <w:r w:rsidR="004652ED" w:rsidRPr="004652ED">
        <w:rPr>
          <w:rFonts w:cs="Arial"/>
        </w:rPr>
        <w:t>, в котором все заменяющие детали помечают одним числом в атрибуте «ranking», а в атрибуте «ranking_rationale» приводят соответствующие пояснения: «Применять с позициями … взамен позиции …».</w:t>
      </w:r>
    </w:p>
    <w:p w14:paraId="014B1247" w14:textId="448BBAEF" w:rsidR="004652ED" w:rsidRPr="004652ED" w:rsidRDefault="001F3D00" w:rsidP="004652ED">
      <w:pPr>
        <w:pStyle w:val="20"/>
        <w:rPr>
          <w:sz w:val="24"/>
          <w:szCs w:val="24"/>
        </w:rPr>
      </w:pPr>
      <w:bookmarkStart w:id="55" w:name="подбор-сч"/>
      <w:bookmarkEnd w:id="52"/>
      <w:r>
        <w:rPr>
          <w:sz w:val="24"/>
          <w:szCs w:val="24"/>
        </w:rPr>
        <w:t>5</w:t>
      </w:r>
      <w:r w:rsidR="004652ED">
        <w:rPr>
          <w:sz w:val="24"/>
          <w:szCs w:val="24"/>
        </w:rPr>
        <w:t>.</w:t>
      </w:r>
      <w:r w:rsidR="00D07B38">
        <w:rPr>
          <w:sz w:val="24"/>
          <w:szCs w:val="24"/>
        </w:rPr>
        <w:t>4</w:t>
      </w:r>
      <w:r w:rsidR="004652ED" w:rsidRPr="004652ED">
        <w:rPr>
          <w:sz w:val="24"/>
          <w:szCs w:val="24"/>
        </w:rPr>
        <w:t xml:space="preserve"> Подбор СЧ</w:t>
      </w:r>
    </w:p>
    <w:p w14:paraId="3808DF2C" w14:textId="75D7AEC3" w:rsidR="004652ED" w:rsidRPr="004652ED" w:rsidRDefault="001F3D00" w:rsidP="004652ED">
      <w:pPr>
        <w:pStyle w:val="affe"/>
        <w:widowControl w:val="0"/>
        <w:tabs>
          <w:tab w:val="left" w:pos="1418"/>
        </w:tabs>
        <w:suppressAutoHyphens w:val="0"/>
        <w:rPr>
          <w:rFonts w:cs="Arial"/>
        </w:rPr>
      </w:pPr>
      <w:r>
        <w:rPr>
          <w:rFonts w:cs="Arial"/>
        </w:rPr>
        <w:t>5</w:t>
      </w:r>
      <w:r w:rsidR="00D07B38">
        <w:rPr>
          <w:rFonts w:cs="Arial"/>
        </w:rPr>
        <w:t xml:space="preserve">.4.1 </w:t>
      </w:r>
      <w:r w:rsidR="004652ED" w:rsidRPr="004652ED">
        <w:rPr>
          <w:rFonts w:cs="Arial"/>
        </w:rPr>
        <w:t xml:space="preserve">Если при </w:t>
      </w:r>
      <w:r w:rsidR="00D07B38">
        <w:rPr>
          <w:rFonts w:cs="Arial"/>
        </w:rPr>
        <w:t xml:space="preserve">изготовлении </w:t>
      </w:r>
      <w:r w:rsidR="00075AEC">
        <w:rPr>
          <w:rFonts w:cs="Arial"/>
        </w:rPr>
        <w:t xml:space="preserve">СЕ </w:t>
      </w:r>
      <w:r w:rsidR="004652ED" w:rsidRPr="004652ED">
        <w:rPr>
          <w:rFonts w:cs="Arial"/>
        </w:rPr>
        <w:t xml:space="preserve">для регулировки, настройки, компенсации </w:t>
      </w:r>
      <w:r w:rsidR="003268FC">
        <w:rPr>
          <w:rFonts w:cs="Arial"/>
        </w:rPr>
        <w:t xml:space="preserve">требуется подбор </w:t>
      </w:r>
      <w:r w:rsidR="004652ED" w:rsidRPr="004652ED">
        <w:rPr>
          <w:rFonts w:cs="Arial"/>
        </w:rPr>
        <w:t xml:space="preserve">СЧ, то указание таких СЧ в </w:t>
      </w:r>
      <w:r w:rsidR="00D07B38">
        <w:rPr>
          <w:rFonts w:cs="Arial"/>
        </w:rPr>
        <w:t xml:space="preserve">структуре </w:t>
      </w:r>
      <w:r w:rsidR="00075AEC">
        <w:rPr>
          <w:rFonts w:cs="Arial"/>
        </w:rPr>
        <w:t xml:space="preserve">СЕ </w:t>
      </w:r>
      <w:r w:rsidR="004652ED" w:rsidRPr="004652ED">
        <w:rPr>
          <w:rFonts w:cs="Arial"/>
        </w:rPr>
        <w:t xml:space="preserve">выполняют </w:t>
      </w:r>
      <w:r w:rsidR="003268FC">
        <w:rPr>
          <w:rFonts w:cs="Arial"/>
        </w:rPr>
        <w:t>способами, описанными ниже</w:t>
      </w:r>
      <w:r w:rsidR="004652ED" w:rsidRPr="004652ED">
        <w:rPr>
          <w:rFonts w:cs="Arial"/>
        </w:rPr>
        <w:t>.</w:t>
      </w:r>
    </w:p>
    <w:p w14:paraId="4766695C" w14:textId="7162FC5B" w:rsidR="004652ED" w:rsidRPr="004652ED" w:rsidRDefault="001F3D00" w:rsidP="004652ED">
      <w:pPr>
        <w:pStyle w:val="affe"/>
        <w:widowControl w:val="0"/>
        <w:tabs>
          <w:tab w:val="left" w:pos="1418"/>
        </w:tabs>
        <w:suppressAutoHyphens w:val="0"/>
        <w:rPr>
          <w:rFonts w:cs="Arial"/>
        </w:rPr>
      </w:pPr>
      <w:r>
        <w:rPr>
          <w:rFonts w:cs="Arial"/>
        </w:rPr>
        <w:t>5</w:t>
      </w:r>
      <w:r w:rsidR="00D07B38">
        <w:rPr>
          <w:rFonts w:cs="Arial"/>
        </w:rPr>
        <w:t xml:space="preserve">.4.2 </w:t>
      </w:r>
      <w:r w:rsidR="004652ED" w:rsidRPr="004652ED">
        <w:rPr>
          <w:rFonts w:cs="Arial"/>
        </w:rPr>
        <w:t xml:space="preserve">Если подбор производится одинаковыми СЧ (например, требуемая нагрузка пружины достигается установкой под нее </w:t>
      </w:r>
      <w:r w:rsidR="003268FC">
        <w:rPr>
          <w:rFonts w:cs="Arial"/>
        </w:rPr>
        <w:t xml:space="preserve">набора </w:t>
      </w:r>
      <w:r w:rsidR="004652ED" w:rsidRPr="004652ED">
        <w:rPr>
          <w:rFonts w:cs="Arial"/>
        </w:rPr>
        <w:t xml:space="preserve">одинаковых шайб), то в состав </w:t>
      </w:r>
      <w:r w:rsidR="00075AEC">
        <w:rPr>
          <w:rFonts w:cs="Arial"/>
        </w:rPr>
        <w:t xml:space="preserve">СЕ </w:t>
      </w:r>
      <w:r w:rsidR="003268FC">
        <w:rPr>
          <w:rFonts w:cs="Arial"/>
        </w:rPr>
        <w:t xml:space="preserve">такие </w:t>
      </w:r>
      <w:r w:rsidR="004652ED" w:rsidRPr="004652ED">
        <w:rPr>
          <w:rFonts w:cs="Arial"/>
        </w:rPr>
        <w:t>СЧ включа</w:t>
      </w:r>
      <w:r w:rsidR="003268FC">
        <w:rPr>
          <w:rFonts w:cs="Arial"/>
        </w:rPr>
        <w:t>ю</w:t>
      </w:r>
      <w:r w:rsidR="004652ED" w:rsidRPr="004652ED">
        <w:rPr>
          <w:rFonts w:cs="Arial"/>
        </w:rPr>
        <w:t xml:space="preserve">тся с помощью комплексного </w:t>
      </w:r>
      <w:r w:rsidR="00D07B38">
        <w:rPr>
          <w:rFonts w:cs="Arial"/>
        </w:rPr>
        <w:t>ИО</w:t>
      </w:r>
      <w:r w:rsidR="004652ED" w:rsidRPr="004652ED">
        <w:rPr>
          <w:rFonts w:cs="Arial"/>
        </w:rPr>
        <w:t xml:space="preserve"> </w:t>
      </w:r>
      <w:r w:rsidR="004652ED" w:rsidRPr="00D07B38">
        <w:rPr>
          <w:rFonts w:cs="Arial"/>
          <w:b/>
          <w:bCs/>
        </w:rPr>
        <w:t>next_assembly_usage_occurrence + quantified_assembly_component_usage</w:t>
      </w:r>
      <w:r w:rsidR="004652ED" w:rsidRPr="004652ED">
        <w:rPr>
          <w:rFonts w:cs="Arial"/>
        </w:rPr>
        <w:t xml:space="preserve"> с указанием в атрибуте </w:t>
      </w:r>
      <w:r w:rsidR="0005739C">
        <w:rPr>
          <w:rFonts w:cs="Arial"/>
        </w:rPr>
        <w:t>«</w:t>
      </w:r>
      <w:r w:rsidR="004652ED" w:rsidRPr="0005739C">
        <w:rPr>
          <w:rFonts w:cs="Arial"/>
        </w:rPr>
        <w:t>quantity</w:t>
      </w:r>
      <w:r w:rsidR="0005739C">
        <w:rPr>
          <w:rFonts w:cs="Arial"/>
        </w:rPr>
        <w:t>»</w:t>
      </w:r>
      <w:r w:rsidR="004652ED" w:rsidRPr="004652ED">
        <w:rPr>
          <w:rFonts w:cs="Arial"/>
        </w:rPr>
        <w:t xml:space="preserve"> наиболее вероятного количества таких СЧ, а в атрибуте </w:t>
      </w:r>
      <w:r w:rsidR="000D1CE1">
        <w:rPr>
          <w:rFonts w:cs="Arial"/>
        </w:rPr>
        <w:t>«</w:t>
      </w:r>
      <w:r w:rsidR="004652ED" w:rsidRPr="000D1CE1">
        <w:rPr>
          <w:rFonts w:cs="Arial"/>
        </w:rPr>
        <w:t>description</w:t>
      </w:r>
      <w:r w:rsidR="000D1CE1">
        <w:rPr>
          <w:rFonts w:cs="Arial"/>
        </w:rPr>
        <w:t>»</w:t>
      </w:r>
      <w:r w:rsidR="004652ED" w:rsidRPr="004652ED">
        <w:rPr>
          <w:rFonts w:cs="Arial"/>
        </w:rPr>
        <w:t xml:space="preserve"> приводят соответствующую запись: «Подобрать необходимое количество …» (например, «Подобрать необходимое количество для обеспечения нагрузки пружины»).</w:t>
      </w:r>
    </w:p>
    <w:p w14:paraId="4061ADE7" w14:textId="2CA277A4" w:rsidR="003268FC" w:rsidRDefault="001F3D00" w:rsidP="004652ED">
      <w:pPr>
        <w:pStyle w:val="affe"/>
        <w:widowControl w:val="0"/>
        <w:tabs>
          <w:tab w:val="left" w:pos="1418"/>
        </w:tabs>
        <w:suppressAutoHyphens w:val="0"/>
        <w:rPr>
          <w:rFonts w:cs="Arial"/>
        </w:rPr>
      </w:pPr>
      <w:r>
        <w:rPr>
          <w:rFonts w:cs="Arial"/>
        </w:rPr>
        <w:t>5</w:t>
      </w:r>
      <w:r w:rsidR="00D07B38">
        <w:rPr>
          <w:rFonts w:cs="Arial"/>
        </w:rPr>
        <w:t xml:space="preserve">.4.3 </w:t>
      </w:r>
      <w:r w:rsidR="004652ED" w:rsidRPr="004652ED">
        <w:rPr>
          <w:rFonts w:cs="Arial"/>
        </w:rPr>
        <w:t>Если подбор производится установкой одн</w:t>
      </w:r>
      <w:r w:rsidR="00D07B38">
        <w:rPr>
          <w:rFonts w:cs="Arial"/>
        </w:rPr>
        <w:t>ого из изделий</w:t>
      </w:r>
      <w:r w:rsidR="004652ED" w:rsidRPr="004652ED">
        <w:rPr>
          <w:rFonts w:cs="Arial"/>
        </w:rPr>
        <w:t xml:space="preserve">, имеющих разные размеры и самостоятельные обозначения (например, величина зазора должна обеспечиваться установкой только одного установочного кольца), то в состав </w:t>
      </w:r>
      <w:r w:rsidR="00075AEC">
        <w:rPr>
          <w:rFonts w:cs="Arial"/>
        </w:rPr>
        <w:t xml:space="preserve">СЕ </w:t>
      </w:r>
      <w:r w:rsidR="004652ED" w:rsidRPr="004652ED">
        <w:rPr>
          <w:rFonts w:cs="Arial"/>
        </w:rPr>
        <w:lastRenderedPageBreak/>
        <w:t xml:space="preserve">включают все необходимые </w:t>
      </w:r>
      <w:r w:rsidR="00D07B38">
        <w:rPr>
          <w:rFonts w:cs="Arial"/>
        </w:rPr>
        <w:t xml:space="preserve">подборные изделия </w:t>
      </w:r>
      <w:r w:rsidR="004652ED" w:rsidRPr="004652ED">
        <w:rPr>
          <w:rFonts w:cs="Arial"/>
        </w:rPr>
        <w:t xml:space="preserve"> с использованием </w:t>
      </w:r>
      <w:r w:rsidR="00D07B38">
        <w:rPr>
          <w:rFonts w:cs="Arial"/>
        </w:rPr>
        <w:t>ИО</w:t>
      </w:r>
      <w:r w:rsidR="004652ED" w:rsidRPr="004652ED">
        <w:rPr>
          <w:rFonts w:cs="Arial"/>
        </w:rPr>
        <w:t xml:space="preserve"> </w:t>
      </w:r>
      <w:r w:rsidR="004652ED" w:rsidRPr="00D07B38">
        <w:rPr>
          <w:rFonts w:cs="Arial"/>
          <w:b/>
          <w:bCs/>
        </w:rPr>
        <w:t>next_assembly_usage_occurrence</w:t>
      </w:r>
      <w:r w:rsidR="004652ED" w:rsidRPr="004652ED">
        <w:rPr>
          <w:rFonts w:cs="Arial"/>
        </w:rPr>
        <w:t>, у котор</w:t>
      </w:r>
      <w:r w:rsidR="00D07B38">
        <w:rPr>
          <w:rFonts w:cs="Arial"/>
        </w:rPr>
        <w:t>ых</w:t>
      </w:r>
      <w:r w:rsidR="004652ED" w:rsidRPr="004652ED">
        <w:rPr>
          <w:rFonts w:cs="Arial"/>
        </w:rPr>
        <w:t xml:space="preserve"> в атрибуте </w:t>
      </w:r>
      <w:r w:rsidR="000D1CE1">
        <w:rPr>
          <w:rFonts w:cs="Arial"/>
        </w:rPr>
        <w:t>«</w:t>
      </w:r>
      <w:r w:rsidR="004652ED" w:rsidRPr="000D1CE1">
        <w:rPr>
          <w:rFonts w:cs="Arial"/>
        </w:rPr>
        <w:t>description</w:t>
      </w:r>
      <w:r w:rsidR="000D1CE1">
        <w:rPr>
          <w:rFonts w:cs="Arial"/>
        </w:rPr>
        <w:t>»</w:t>
      </w:r>
      <w:r w:rsidR="004652ED" w:rsidRPr="000D1CE1">
        <w:rPr>
          <w:rFonts w:cs="Arial"/>
        </w:rPr>
        <w:t xml:space="preserve"> </w:t>
      </w:r>
      <w:r w:rsidR="004652ED" w:rsidRPr="004652ED">
        <w:rPr>
          <w:rFonts w:cs="Arial"/>
        </w:rPr>
        <w:t xml:space="preserve">приводят соответствующую запись «Подбор из группы СЧ». Все </w:t>
      </w:r>
      <w:r w:rsidR="00D07B38">
        <w:rPr>
          <w:rFonts w:cs="Arial"/>
        </w:rPr>
        <w:t>подборные СЧ</w:t>
      </w:r>
      <w:r w:rsidR="004652ED" w:rsidRPr="004652ED">
        <w:rPr>
          <w:rFonts w:cs="Arial"/>
        </w:rPr>
        <w:t xml:space="preserve"> связывают с одним из вариантов (условно выбранным в качестве наиболее вероятного) с использованием </w:t>
      </w:r>
      <w:r w:rsidR="00D07B38">
        <w:rPr>
          <w:rFonts w:cs="Arial"/>
        </w:rPr>
        <w:t>ИО</w:t>
      </w:r>
      <w:r w:rsidR="004652ED" w:rsidRPr="004652ED">
        <w:rPr>
          <w:rFonts w:cs="Arial"/>
        </w:rPr>
        <w:t xml:space="preserve"> </w:t>
      </w:r>
      <w:r w:rsidR="004652ED" w:rsidRPr="00D07B38">
        <w:rPr>
          <w:rFonts w:cs="Arial"/>
          <w:b/>
          <w:bCs/>
        </w:rPr>
        <w:t>assembly_component_usage_substitute</w:t>
      </w:r>
      <w:r w:rsidR="004652ED" w:rsidRPr="004652ED">
        <w:rPr>
          <w:rFonts w:cs="Arial"/>
        </w:rPr>
        <w:t xml:space="preserve">. </w:t>
      </w:r>
    </w:p>
    <w:p w14:paraId="3EE4D393" w14:textId="5BE3DEE3" w:rsidR="004652ED" w:rsidRPr="004652ED" w:rsidRDefault="004652ED" w:rsidP="004652ED">
      <w:pPr>
        <w:pStyle w:val="affe"/>
        <w:widowControl w:val="0"/>
        <w:tabs>
          <w:tab w:val="left" w:pos="1418"/>
        </w:tabs>
        <w:suppressAutoHyphens w:val="0"/>
        <w:rPr>
          <w:rFonts w:cs="Arial"/>
        </w:rPr>
      </w:pPr>
      <w:r w:rsidRPr="004652ED">
        <w:rPr>
          <w:rFonts w:cs="Arial"/>
        </w:rPr>
        <w:t xml:space="preserve">Наиболее вероятный вариант указывают в атрибуте </w:t>
      </w:r>
      <w:r w:rsidR="000D1CE1">
        <w:rPr>
          <w:rFonts w:cs="Arial"/>
        </w:rPr>
        <w:t>«</w:t>
      </w:r>
      <w:r w:rsidRPr="000D1CE1">
        <w:rPr>
          <w:rFonts w:cs="Arial"/>
        </w:rPr>
        <w:t>base</w:t>
      </w:r>
      <w:r w:rsidR="000D1CE1">
        <w:rPr>
          <w:rFonts w:cs="Arial"/>
        </w:rPr>
        <w:t>»</w:t>
      </w:r>
      <w:r w:rsidRPr="004652ED">
        <w:rPr>
          <w:rFonts w:cs="Arial"/>
        </w:rPr>
        <w:t xml:space="preserve"> каждого объекта </w:t>
      </w:r>
      <w:r w:rsidRPr="00D07B38">
        <w:rPr>
          <w:rFonts w:cs="Arial"/>
          <w:b/>
          <w:bCs/>
        </w:rPr>
        <w:t>assembly_component_usage_substitute</w:t>
      </w:r>
      <w:r w:rsidRPr="004652ED">
        <w:rPr>
          <w:rFonts w:cs="Arial"/>
        </w:rPr>
        <w:t>, а в атрибуте</w:t>
      </w:r>
      <w:r w:rsidR="00D07B38">
        <w:rPr>
          <w:rFonts w:cs="Arial"/>
        </w:rPr>
        <w:t xml:space="preserve"> </w:t>
      </w:r>
      <w:r w:rsidR="000D1CE1">
        <w:rPr>
          <w:rFonts w:cs="Arial"/>
        </w:rPr>
        <w:t>«</w:t>
      </w:r>
      <w:r w:rsidRPr="000D1CE1">
        <w:rPr>
          <w:rFonts w:cs="Arial"/>
        </w:rPr>
        <w:t>definition</w:t>
      </w:r>
      <w:r w:rsidR="000D1CE1">
        <w:rPr>
          <w:rFonts w:cs="Arial"/>
        </w:rPr>
        <w:t>»</w:t>
      </w:r>
      <w:r w:rsidRPr="004652ED">
        <w:rPr>
          <w:rFonts w:cs="Arial"/>
        </w:rPr>
        <w:t xml:space="preserve"> указывают «Подборные СЧ».</w:t>
      </w:r>
    </w:p>
    <w:p w14:paraId="6B95907B" w14:textId="1D8B815E" w:rsidR="004652ED" w:rsidRPr="004652ED" w:rsidRDefault="001F3D00" w:rsidP="004652ED">
      <w:pPr>
        <w:pStyle w:val="affe"/>
        <w:widowControl w:val="0"/>
        <w:tabs>
          <w:tab w:val="left" w:pos="1418"/>
        </w:tabs>
        <w:suppressAutoHyphens w:val="0"/>
        <w:rPr>
          <w:rFonts w:cs="Arial"/>
        </w:rPr>
      </w:pPr>
      <w:r>
        <w:rPr>
          <w:rFonts w:cs="Arial"/>
        </w:rPr>
        <w:t>5</w:t>
      </w:r>
      <w:r w:rsidR="00D07B38">
        <w:rPr>
          <w:rFonts w:cs="Arial"/>
        </w:rPr>
        <w:t xml:space="preserve">.4.4 </w:t>
      </w:r>
      <w:r w:rsidR="004652ED" w:rsidRPr="004652ED">
        <w:rPr>
          <w:rFonts w:cs="Arial"/>
        </w:rPr>
        <w:t xml:space="preserve">Если подбор производится установкой нескольких изделий с различными размерами, обозначениями и в различных количествах, то в состав изделия включают все </w:t>
      </w:r>
      <w:r w:rsidR="003B3E26">
        <w:rPr>
          <w:rFonts w:cs="Arial"/>
        </w:rPr>
        <w:t>подборные</w:t>
      </w:r>
      <w:r w:rsidR="004652ED" w:rsidRPr="004652ED">
        <w:rPr>
          <w:rFonts w:cs="Arial"/>
        </w:rPr>
        <w:t xml:space="preserve"> СЧ с использованием комплексного </w:t>
      </w:r>
      <w:r w:rsidR="003B3E26">
        <w:rPr>
          <w:rFonts w:cs="Arial"/>
        </w:rPr>
        <w:t>ИО</w:t>
      </w:r>
      <w:r w:rsidR="004652ED" w:rsidRPr="004652ED">
        <w:rPr>
          <w:rFonts w:cs="Arial"/>
        </w:rPr>
        <w:t xml:space="preserve"> </w:t>
      </w:r>
      <w:r w:rsidR="004652ED" w:rsidRPr="003B3E26">
        <w:rPr>
          <w:rFonts w:cs="Arial"/>
          <w:b/>
          <w:bCs/>
        </w:rPr>
        <w:t>next_assembly_usage_occurrence + quantified_assembly_component_usage</w:t>
      </w:r>
      <w:r w:rsidR="004652ED" w:rsidRPr="004652ED">
        <w:rPr>
          <w:rFonts w:cs="Arial"/>
        </w:rPr>
        <w:t xml:space="preserve"> с указанием в атрибуте </w:t>
      </w:r>
      <w:r w:rsidR="000D1CE1">
        <w:rPr>
          <w:rFonts w:cs="Arial"/>
        </w:rPr>
        <w:t>«</w:t>
      </w:r>
      <w:r w:rsidR="004652ED" w:rsidRPr="000D1CE1">
        <w:rPr>
          <w:rFonts w:cs="Arial"/>
        </w:rPr>
        <w:t>quantity</w:t>
      </w:r>
      <w:r w:rsidR="000D1CE1">
        <w:rPr>
          <w:rFonts w:cs="Arial"/>
        </w:rPr>
        <w:t>»</w:t>
      </w:r>
      <w:r w:rsidR="004652ED" w:rsidRPr="004652ED">
        <w:rPr>
          <w:rFonts w:cs="Arial"/>
        </w:rPr>
        <w:t xml:space="preserve"> наиболее вероятного количества каждой СЧ, а в атрибуте </w:t>
      </w:r>
      <w:r w:rsidR="000D1CE1">
        <w:rPr>
          <w:rFonts w:cs="Arial"/>
        </w:rPr>
        <w:t>«</w:t>
      </w:r>
      <w:r w:rsidR="004652ED" w:rsidRPr="000D1CE1">
        <w:rPr>
          <w:rFonts w:cs="Arial"/>
        </w:rPr>
        <w:t>description</w:t>
      </w:r>
      <w:r w:rsidR="000D1CE1">
        <w:rPr>
          <w:rFonts w:cs="Arial"/>
        </w:rPr>
        <w:t>»</w:t>
      </w:r>
      <w:r w:rsidR="004652ED" w:rsidRPr="004652ED">
        <w:rPr>
          <w:rFonts w:cs="Arial"/>
        </w:rPr>
        <w:t xml:space="preserve"> приводят соответствующую запись: «Подобрать необходимое количество …». Все варианты СЧ, выбираемые подбором, связывают с одним из вариантов (условно выбранным в качестве наиболее вероятного) с использованием </w:t>
      </w:r>
      <w:r w:rsidR="003B3E26">
        <w:rPr>
          <w:rFonts w:cs="Arial"/>
        </w:rPr>
        <w:t>ИО</w:t>
      </w:r>
      <w:r w:rsidR="004652ED" w:rsidRPr="004652ED">
        <w:rPr>
          <w:rFonts w:cs="Arial"/>
        </w:rPr>
        <w:t xml:space="preserve"> </w:t>
      </w:r>
      <w:r w:rsidR="004652ED" w:rsidRPr="003B3E26">
        <w:rPr>
          <w:rFonts w:cs="Arial"/>
          <w:b/>
          <w:bCs/>
        </w:rPr>
        <w:t>assembly_component_usage_substitute</w:t>
      </w:r>
      <w:r w:rsidR="004652ED" w:rsidRPr="004652ED">
        <w:rPr>
          <w:rFonts w:cs="Arial"/>
        </w:rPr>
        <w:t xml:space="preserve">. Наиболее вероятный вариант указывают в атрибуте </w:t>
      </w:r>
      <w:r w:rsidR="000D1CE1">
        <w:rPr>
          <w:rFonts w:cs="Arial"/>
        </w:rPr>
        <w:t>«</w:t>
      </w:r>
      <w:r w:rsidR="003B3E26" w:rsidRPr="000D1CE1">
        <w:rPr>
          <w:rFonts w:cs="Arial"/>
          <w:lang w:val="en-US"/>
        </w:rPr>
        <w:t>b</w:t>
      </w:r>
      <w:r w:rsidR="004652ED" w:rsidRPr="000D1CE1">
        <w:rPr>
          <w:rFonts w:cs="Arial"/>
        </w:rPr>
        <w:t>ase</w:t>
      </w:r>
      <w:r w:rsidR="000D1CE1">
        <w:rPr>
          <w:rFonts w:cs="Arial"/>
        </w:rPr>
        <w:t>»</w:t>
      </w:r>
      <w:r w:rsidR="004652ED" w:rsidRPr="000D1CE1">
        <w:rPr>
          <w:rFonts w:cs="Arial"/>
        </w:rPr>
        <w:t xml:space="preserve"> </w:t>
      </w:r>
      <w:r w:rsidR="004652ED" w:rsidRPr="004652ED">
        <w:rPr>
          <w:rFonts w:cs="Arial"/>
        </w:rPr>
        <w:t xml:space="preserve">каждого </w:t>
      </w:r>
      <w:r w:rsidR="003B3E26">
        <w:rPr>
          <w:rFonts w:cs="Arial"/>
        </w:rPr>
        <w:t>ИО</w:t>
      </w:r>
      <w:r w:rsidR="004652ED" w:rsidRPr="004652ED">
        <w:rPr>
          <w:rFonts w:cs="Arial"/>
        </w:rPr>
        <w:t xml:space="preserve"> </w:t>
      </w:r>
      <w:r w:rsidR="004652ED" w:rsidRPr="003B3E26">
        <w:rPr>
          <w:rFonts w:cs="Arial"/>
          <w:b/>
          <w:bCs/>
        </w:rPr>
        <w:t>assembly_component_usage_substitute</w:t>
      </w:r>
      <w:r w:rsidR="004652ED" w:rsidRPr="004652ED">
        <w:rPr>
          <w:rFonts w:cs="Arial"/>
        </w:rPr>
        <w:t>, а в атрибуте</w:t>
      </w:r>
      <w:r w:rsidR="004652ED" w:rsidRPr="000D1CE1">
        <w:rPr>
          <w:rFonts w:cs="Arial"/>
        </w:rPr>
        <w:t xml:space="preserve"> </w:t>
      </w:r>
      <w:r w:rsidR="000D1CE1">
        <w:rPr>
          <w:rFonts w:cs="Arial"/>
        </w:rPr>
        <w:t>«</w:t>
      </w:r>
      <w:r w:rsidR="004652ED" w:rsidRPr="000D1CE1">
        <w:rPr>
          <w:rFonts w:cs="Arial"/>
        </w:rPr>
        <w:t>definition</w:t>
      </w:r>
      <w:r w:rsidR="000D1CE1">
        <w:rPr>
          <w:rFonts w:cs="Arial"/>
        </w:rPr>
        <w:t>»</w:t>
      </w:r>
      <w:r w:rsidR="004652ED" w:rsidRPr="000D1CE1">
        <w:rPr>
          <w:rFonts w:cs="Arial"/>
        </w:rPr>
        <w:t xml:space="preserve"> </w:t>
      </w:r>
      <w:r w:rsidR="004652ED" w:rsidRPr="004652ED">
        <w:rPr>
          <w:rFonts w:cs="Arial"/>
        </w:rPr>
        <w:t>указывают «Подборные СЧ».</w:t>
      </w:r>
    </w:p>
    <w:p w14:paraId="63D4B5F8" w14:textId="62CEAA84" w:rsidR="004652ED" w:rsidRPr="004652ED" w:rsidRDefault="001F3D00" w:rsidP="004652ED">
      <w:pPr>
        <w:pStyle w:val="20"/>
        <w:rPr>
          <w:sz w:val="24"/>
          <w:szCs w:val="24"/>
        </w:rPr>
      </w:pPr>
      <w:bookmarkStart w:id="56" w:name="X54601c13722bf6b997b474c41129c68145c2efd"/>
      <w:bookmarkEnd w:id="55"/>
      <w:r>
        <w:rPr>
          <w:sz w:val="24"/>
          <w:szCs w:val="24"/>
        </w:rPr>
        <w:t>5</w:t>
      </w:r>
      <w:r w:rsidR="004652ED">
        <w:rPr>
          <w:sz w:val="24"/>
          <w:szCs w:val="24"/>
        </w:rPr>
        <w:t>.</w:t>
      </w:r>
      <w:r w:rsidR="003B3E26">
        <w:rPr>
          <w:sz w:val="24"/>
          <w:szCs w:val="24"/>
        </w:rPr>
        <w:t>5</w:t>
      </w:r>
      <w:r w:rsidR="004652ED" w:rsidRPr="004652ED">
        <w:rPr>
          <w:sz w:val="24"/>
          <w:szCs w:val="24"/>
        </w:rPr>
        <w:t xml:space="preserve"> Указание зависимости между двумя </w:t>
      </w:r>
      <w:r w:rsidR="003B3E26">
        <w:rPr>
          <w:sz w:val="24"/>
          <w:szCs w:val="24"/>
        </w:rPr>
        <w:t xml:space="preserve">составными частями </w:t>
      </w:r>
      <w:r w:rsidR="004652ED" w:rsidRPr="004652ED">
        <w:rPr>
          <w:sz w:val="24"/>
          <w:szCs w:val="24"/>
        </w:rPr>
        <w:t>одной сборочной единицы</w:t>
      </w:r>
      <w:r w:rsidR="00931F6D">
        <w:rPr>
          <w:sz w:val="24"/>
          <w:szCs w:val="24"/>
        </w:rPr>
        <w:t xml:space="preserve"> </w:t>
      </w:r>
    </w:p>
    <w:p w14:paraId="7255CB86" w14:textId="524ABE64" w:rsidR="004652ED" w:rsidRDefault="001F3D00" w:rsidP="003268FC">
      <w:pPr>
        <w:pStyle w:val="affe"/>
        <w:widowControl w:val="0"/>
        <w:tabs>
          <w:tab w:val="left" w:pos="1418"/>
        </w:tabs>
        <w:suppressAutoHyphens w:val="0"/>
        <w:rPr>
          <w:rFonts w:cs="Arial"/>
        </w:rPr>
      </w:pPr>
      <w:r>
        <w:rPr>
          <w:rFonts w:cs="Arial"/>
        </w:rPr>
        <w:t>5</w:t>
      </w:r>
      <w:r w:rsidR="003B3E26">
        <w:rPr>
          <w:rFonts w:cs="Arial"/>
        </w:rPr>
        <w:t xml:space="preserve">.5.1 Если </w:t>
      </w:r>
      <w:r w:rsidR="0022059F">
        <w:rPr>
          <w:rFonts w:cs="Arial"/>
        </w:rPr>
        <w:t xml:space="preserve">установка в </w:t>
      </w:r>
      <w:r w:rsidR="00075AEC">
        <w:rPr>
          <w:rFonts w:cs="Arial"/>
        </w:rPr>
        <w:t xml:space="preserve">СЕ </w:t>
      </w:r>
      <w:r w:rsidR="0022059F">
        <w:rPr>
          <w:rFonts w:cs="Arial"/>
        </w:rPr>
        <w:t xml:space="preserve">одной СЧ зависит от установки другой СЧ, то в основную структуру добавляют все варианты СЧ (как описано в </w:t>
      </w:r>
      <w:r w:rsidR="000D1CE1">
        <w:rPr>
          <w:rFonts w:cs="Arial"/>
        </w:rPr>
        <w:t>5</w:t>
      </w:r>
      <w:r w:rsidR="0022059F">
        <w:rPr>
          <w:rFonts w:cs="Arial"/>
        </w:rPr>
        <w:t xml:space="preserve">.3 или </w:t>
      </w:r>
      <w:r w:rsidR="000D1CE1">
        <w:rPr>
          <w:rFonts w:cs="Arial"/>
        </w:rPr>
        <w:t>5</w:t>
      </w:r>
      <w:r w:rsidR="0022059F">
        <w:rPr>
          <w:rFonts w:cs="Arial"/>
        </w:rPr>
        <w:t xml:space="preserve">.4) и устанавливают связи между </w:t>
      </w:r>
      <w:r w:rsidR="003268FC">
        <w:rPr>
          <w:rFonts w:cs="Arial"/>
        </w:rPr>
        <w:t xml:space="preserve">такими </w:t>
      </w:r>
      <w:r w:rsidR="0022059F">
        <w:rPr>
          <w:rFonts w:cs="Arial"/>
        </w:rPr>
        <w:t>зависимыми вхождениями.</w:t>
      </w:r>
      <w:r w:rsidR="003268FC">
        <w:rPr>
          <w:rFonts w:cs="Arial"/>
        </w:rPr>
        <w:t xml:space="preserve"> </w:t>
      </w:r>
      <w:r w:rsidR="0022059F">
        <w:rPr>
          <w:rFonts w:cs="Arial"/>
        </w:rPr>
        <w:t xml:space="preserve">Для </w:t>
      </w:r>
      <w:r w:rsidR="003268FC">
        <w:rPr>
          <w:rFonts w:cs="Arial"/>
        </w:rPr>
        <w:t xml:space="preserve">описания такой связи </w:t>
      </w:r>
      <w:r w:rsidR="0022059F">
        <w:rPr>
          <w:rFonts w:cs="Arial"/>
        </w:rPr>
        <w:t xml:space="preserve">используют </w:t>
      </w:r>
      <w:r w:rsidR="003B3E26">
        <w:rPr>
          <w:rFonts w:cs="Arial"/>
        </w:rPr>
        <w:t>ИО</w:t>
      </w:r>
      <w:r w:rsidR="004652ED" w:rsidRPr="004652ED">
        <w:rPr>
          <w:rFonts w:cs="Arial"/>
        </w:rPr>
        <w:t xml:space="preserve"> </w:t>
      </w:r>
      <w:r w:rsidR="004652ED" w:rsidRPr="003B3E26">
        <w:rPr>
          <w:rFonts w:cs="Arial"/>
          <w:b/>
          <w:bCs/>
        </w:rPr>
        <w:t>product_definition_usage_relationship</w:t>
      </w:r>
      <w:r w:rsidR="004652ED" w:rsidRPr="004652ED">
        <w:rPr>
          <w:rFonts w:cs="Arial"/>
        </w:rPr>
        <w:t xml:space="preserve"> </w:t>
      </w:r>
      <w:r w:rsidR="003B3E26" w:rsidRPr="003B3E26">
        <w:rPr>
          <w:rFonts w:cs="Arial"/>
        </w:rPr>
        <w:t>(</w:t>
      </w:r>
      <w:r w:rsidR="003B3E26">
        <w:rPr>
          <w:rFonts w:cs="Arial"/>
        </w:rPr>
        <w:t>см. рисунок 1)</w:t>
      </w:r>
      <w:r w:rsidR="0022059F">
        <w:rPr>
          <w:rFonts w:cs="Arial"/>
        </w:rPr>
        <w:t xml:space="preserve">, </w:t>
      </w:r>
      <w:r w:rsidR="003268FC">
        <w:rPr>
          <w:rFonts w:cs="Arial"/>
        </w:rPr>
        <w:t xml:space="preserve">связывающий два </w:t>
      </w:r>
      <w:r w:rsidR="003B3E26">
        <w:rPr>
          <w:rFonts w:cs="Arial"/>
        </w:rPr>
        <w:t>ИО</w:t>
      </w:r>
      <w:r w:rsidR="004652ED" w:rsidRPr="004652ED">
        <w:rPr>
          <w:rFonts w:cs="Arial"/>
        </w:rPr>
        <w:t xml:space="preserve"> </w:t>
      </w:r>
      <w:r w:rsidR="004652ED" w:rsidRPr="003B3E26">
        <w:rPr>
          <w:rFonts w:cs="Arial"/>
          <w:b/>
          <w:bCs/>
        </w:rPr>
        <w:t>product_definition_usage</w:t>
      </w:r>
      <w:r w:rsidR="0022059F">
        <w:rPr>
          <w:rFonts w:cs="Arial"/>
        </w:rPr>
        <w:t xml:space="preserve"> (</w:t>
      </w:r>
      <w:r w:rsidR="003268FC">
        <w:rPr>
          <w:rFonts w:cs="Arial"/>
        </w:rPr>
        <w:t xml:space="preserve">соответствующие двум </w:t>
      </w:r>
      <w:r w:rsidR="004652ED" w:rsidRPr="004652ED">
        <w:rPr>
          <w:rFonts w:cs="Arial"/>
        </w:rPr>
        <w:t xml:space="preserve">СЧ </w:t>
      </w:r>
      <w:r w:rsidR="00075AEC">
        <w:rPr>
          <w:rFonts w:cs="Arial"/>
        </w:rPr>
        <w:t xml:space="preserve">одной </w:t>
      </w:r>
      <w:r w:rsidR="00E07D8B">
        <w:rPr>
          <w:rFonts w:cs="Arial"/>
        </w:rPr>
        <w:t>СЕ</w:t>
      </w:r>
      <w:r w:rsidR="0022059F">
        <w:rPr>
          <w:rFonts w:cs="Arial"/>
        </w:rPr>
        <w:t>)</w:t>
      </w:r>
      <w:r w:rsidR="004652ED" w:rsidRPr="004652ED">
        <w:rPr>
          <w:rFonts w:cs="Arial"/>
        </w:rPr>
        <w:t>.</w:t>
      </w:r>
    </w:p>
    <w:p w14:paraId="6897071B" w14:textId="051B94C7" w:rsidR="0022059F" w:rsidRPr="0022059F" w:rsidRDefault="0022059F" w:rsidP="004652ED">
      <w:pPr>
        <w:pStyle w:val="affe"/>
        <w:widowControl w:val="0"/>
        <w:tabs>
          <w:tab w:val="left" w:pos="1418"/>
        </w:tabs>
        <w:suppressAutoHyphens w:val="0"/>
        <w:rPr>
          <w:rFonts w:cs="Arial"/>
          <w:sz w:val="20"/>
          <w:szCs w:val="22"/>
        </w:rPr>
      </w:pPr>
      <w:r w:rsidRPr="0022059F">
        <w:rPr>
          <w:rFonts w:cs="Arial"/>
          <w:spacing w:val="40"/>
          <w:sz w:val="20"/>
          <w:szCs w:val="22"/>
        </w:rPr>
        <w:t>Примечание</w:t>
      </w:r>
      <w:r w:rsidRPr="0022059F">
        <w:rPr>
          <w:rFonts w:cs="Arial"/>
          <w:sz w:val="20"/>
          <w:szCs w:val="22"/>
        </w:rPr>
        <w:t xml:space="preserve"> – Для обеспечения связи между двумя СЧ одной </w:t>
      </w:r>
      <w:r w:rsidR="00075AEC">
        <w:rPr>
          <w:rFonts w:cs="Arial"/>
          <w:sz w:val="20"/>
          <w:szCs w:val="22"/>
        </w:rPr>
        <w:t xml:space="preserve">СЕ </w:t>
      </w:r>
      <w:r w:rsidRPr="0022059F">
        <w:rPr>
          <w:rFonts w:cs="Arial"/>
          <w:sz w:val="20"/>
          <w:szCs w:val="22"/>
        </w:rPr>
        <w:t xml:space="preserve">необходимо, чтобы в атрибуте </w:t>
      </w:r>
      <w:r w:rsidR="000D1CE1">
        <w:rPr>
          <w:rFonts w:cs="Arial"/>
          <w:sz w:val="20"/>
          <w:szCs w:val="22"/>
        </w:rPr>
        <w:t>«</w:t>
      </w:r>
      <w:r w:rsidRPr="000D1CE1">
        <w:rPr>
          <w:rFonts w:cs="Arial"/>
          <w:sz w:val="20"/>
          <w:szCs w:val="22"/>
          <w:lang w:val="en-US"/>
        </w:rPr>
        <w:t>relating</w:t>
      </w:r>
      <w:r w:rsidRPr="000D1CE1">
        <w:rPr>
          <w:rFonts w:cs="Arial"/>
          <w:sz w:val="20"/>
          <w:szCs w:val="22"/>
        </w:rPr>
        <w:t>_</w:t>
      </w:r>
      <w:r w:rsidRPr="000D1CE1">
        <w:rPr>
          <w:rFonts w:cs="Arial"/>
          <w:sz w:val="20"/>
          <w:szCs w:val="22"/>
          <w:lang w:val="en-US"/>
        </w:rPr>
        <w:t>product</w:t>
      </w:r>
      <w:r w:rsidRPr="000D1CE1">
        <w:rPr>
          <w:rFonts w:cs="Arial"/>
          <w:sz w:val="20"/>
          <w:szCs w:val="22"/>
        </w:rPr>
        <w:t>_</w:t>
      </w:r>
      <w:r w:rsidRPr="000D1CE1">
        <w:rPr>
          <w:rFonts w:cs="Arial"/>
          <w:sz w:val="20"/>
          <w:szCs w:val="22"/>
          <w:lang w:val="en-US"/>
        </w:rPr>
        <w:t>definition</w:t>
      </w:r>
      <w:r w:rsidR="000D1CE1">
        <w:rPr>
          <w:rFonts w:cs="Arial"/>
          <w:sz w:val="20"/>
          <w:szCs w:val="22"/>
        </w:rPr>
        <w:t>»</w:t>
      </w:r>
      <w:r w:rsidRPr="0022059F">
        <w:rPr>
          <w:rFonts w:cs="Arial"/>
          <w:sz w:val="20"/>
          <w:szCs w:val="22"/>
        </w:rPr>
        <w:t xml:space="preserve"> каждого из двух связываемых экземпляров ИО </w:t>
      </w:r>
      <w:r w:rsidRPr="0022059F">
        <w:rPr>
          <w:rFonts w:cs="Arial"/>
          <w:b/>
          <w:bCs/>
          <w:sz w:val="20"/>
          <w:szCs w:val="22"/>
          <w:lang w:val="en-US"/>
        </w:rPr>
        <w:t>product</w:t>
      </w:r>
      <w:r w:rsidRPr="0022059F">
        <w:rPr>
          <w:rFonts w:cs="Arial"/>
          <w:b/>
          <w:bCs/>
          <w:sz w:val="20"/>
          <w:szCs w:val="22"/>
        </w:rPr>
        <w:t>_</w:t>
      </w:r>
      <w:r w:rsidRPr="0022059F">
        <w:rPr>
          <w:rFonts w:cs="Arial"/>
          <w:b/>
          <w:bCs/>
          <w:sz w:val="20"/>
          <w:szCs w:val="22"/>
          <w:lang w:val="en-US"/>
        </w:rPr>
        <w:t>definition</w:t>
      </w:r>
      <w:r w:rsidRPr="0022059F">
        <w:rPr>
          <w:rFonts w:cs="Arial"/>
          <w:b/>
          <w:bCs/>
          <w:sz w:val="20"/>
          <w:szCs w:val="22"/>
        </w:rPr>
        <w:t>_</w:t>
      </w:r>
      <w:r w:rsidRPr="0022059F">
        <w:rPr>
          <w:rFonts w:cs="Arial"/>
          <w:b/>
          <w:bCs/>
          <w:sz w:val="20"/>
          <w:szCs w:val="22"/>
          <w:lang w:val="en-US"/>
        </w:rPr>
        <w:t>usage</w:t>
      </w:r>
      <w:r w:rsidRPr="0022059F">
        <w:rPr>
          <w:rFonts w:cs="Arial"/>
          <w:sz w:val="20"/>
          <w:szCs w:val="22"/>
        </w:rPr>
        <w:t xml:space="preserve"> был указан один и тот же экземпляр ИО </w:t>
      </w:r>
      <w:r w:rsidRPr="0022059F">
        <w:rPr>
          <w:rFonts w:cs="Arial"/>
          <w:b/>
          <w:bCs/>
          <w:sz w:val="20"/>
          <w:szCs w:val="22"/>
          <w:lang w:val="en-US"/>
        </w:rPr>
        <w:t>product</w:t>
      </w:r>
      <w:r w:rsidRPr="0022059F">
        <w:rPr>
          <w:rFonts w:cs="Arial"/>
          <w:b/>
          <w:bCs/>
          <w:sz w:val="20"/>
          <w:szCs w:val="22"/>
        </w:rPr>
        <w:t>_</w:t>
      </w:r>
      <w:r w:rsidRPr="0022059F">
        <w:rPr>
          <w:rFonts w:cs="Arial"/>
          <w:b/>
          <w:bCs/>
          <w:sz w:val="20"/>
          <w:szCs w:val="22"/>
          <w:lang w:val="en-US"/>
        </w:rPr>
        <w:t>definition</w:t>
      </w:r>
      <w:r>
        <w:rPr>
          <w:rFonts w:cs="Arial"/>
          <w:b/>
          <w:bCs/>
          <w:sz w:val="20"/>
          <w:szCs w:val="22"/>
        </w:rPr>
        <w:t>.</w:t>
      </w:r>
    </w:p>
    <w:p w14:paraId="3AF31DDB" w14:textId="6D16E7D6" w:rsidR="004652ED" w:rsidRPr="004652ED" w:rsidRDefault="001F3D00" w:rsidP="004652ED">
      <w:pPr>
        <w:pStyle w:val="20"/>
        <w:rPr>
          <w:sz w:val="24"/>
          <w:szCs w:val="24"/>
        </w:rPr>
      </w:pPr>
      <w:bookmarkStart w:id="57" w:name="X58e70dc39ea475781e54a966c0f9ec0cba4f61f"/>
      <w:bookmarkEnd w:id="56"/>
      <w:r>
        <w:rPr>
          <w:sz w:val="24"/>
          <w:szCs w:val="24"/>
        </w:rPr>
        <w:t>5</w:t>
      </w:r>
      <w:r w:rsidR="004652ED">
        <w:rPr>
          <w:sz w:val="24"/>
          <w:szCs w:val="24"/>
        </w:rPr>
        <w:t>.</w:t>
      </w:r>
      <w:r w:rsidR="0022059F">
        <w:rPr>
          <w:sz w:val="24"/>
          <w:szCs w:val="24"/>
        </w:rPr>
        <w:t>6</w:t>
      </w:r>
      <w:r w:rsidR="004652ED" w:rsidRPr="004652ED">
        <w:rPr>
          <w:sz w:val="24"/>
          <w:szCs w:val="24"/>
        </w:rPr>
        <w:t xml:space="preserve"> </w:t>
      </w:r>
      <w:r w:rsidR="00931F6D">
        <w:rPr>
          <w:sz w:val="24"/>
          <w:szCs w:val="24"/>
        </w:rPr>
        <w:t xml:space="preserve">Описание конкретного </w:t>
      </w:r>
      <w:r w:rsidR="004652ED" w:rsidRPr="004652ED">
        <w:rPr>
          <w:sz w:val="24"/>
          <w:szCs w:val="24"/>
        </w:rPr>
        <w:t>вхождени</w:t>
      </w:r>
      <w:r w:rsidR="00931F6D">
        <w:rPr>
          <w:sz w:val="24"/>
          <w:szCs w:val="24"/>
        </w:rPr>
        <w:t>я</w:t>
      </w:r>
      <w:r w:rsidR="004652ED" w:rsidRPr="004652ED">
        <w:rPr>
          <w:sz w:val="24"/>
          <w:szCs w:val="24"/>
        </w:rPr>
        <w:t xml:space="preserve"> одного изделия в состав другого изделия</w:t>
      </w:r>
    </w:p>
    <w:p w14:paraId="3591CE2A" w14:textId="0FBCEE5B" w:rsidR="00AD7010" w:rsidRDefault="001F3D00" w:rsidP="004652ED">
      <w:pPr>
        <w:pStyle w:val="affe"/>
        <w:widowControl w:val="0"/>
        <w:tabs>
          <w:tab w:val="left" w:pos="1418"/>
        </w:tabs>
        <w:suppressAutoHyphens w:val="0"/>
        <w:rPr>
          <w:rFonts w:cs="Arial"/>
        </w:rPr>
      </w:pPr>
      <w:r>
        <w:rPr>
          <w:rFonts w:cs="Arial"/>
        </w:rPr>
        <w:t>5</w:t>
      </w:r>
      <w:r w:rsidR="00AD7010">
        <w:rPr>
          <w:rFonts w:cs="Arial"/>
        </w:rPr>
        <w:t>.6.1 В некоторых случаях</w:t>
      </w:r>
      <w:r w:rsidR="00931F6D">
        <w:rPr>
          <w:rFonts w:cs="Arial"/>
        </w:rPr>
        <w:t>, когда одно и то же изделие входит в состав другого изделия несколько раз, требуется каждый такой случай описать отдельно</w:t>
      </w:r>
      <w:r w:rsidR="00AD7010">
        <w:rPr>
          <w:rFonts w:cs="Arial"/>
        </w:rPr>
        <w:t>.</w:t>
      </w:r>
    </w:p>
    <w:p w14:paraId="5D58B5D8" w14:textId="71484806" w:rsidR="00AD7010" w:rsidRPr="00931F6D" w:rsidRDefault="00931F6D" w:rsidP="00B24959">
      <w:pPr>
        <w:pStyle w:val="affe"/>
        <w:widowControl w:val="0"/>
        <w:tabs>
          <w:tab w:val="left" w:pos="1418"/>
        </w:tabs>
        <w:suppressAutoHyphens w:val="0"/>
        <w:spacing w:before="120" w:after="120"/>
        <w:ind w:firstLine="709"/>
        <w:rPr>
          <w:rFonts w:cs="Arial"/>
          <w:sz w:val="20"/>
          <w:szCs w:val="20"/>
        </w:rPr>
      </w:pPr>
      <w:r w:rsidRPr="0022059F">
        <w:rPr>
          <w:rFonts w:cs="Arial"/>
          <w:spacing w:val="40"/>
          <w:sz w:val="20"/>
          <w:szCs w:val="22"/>
        </w:rPr>
        <w:t>При</w:t>
      </w:r>
      <w:r>
        <w:rPr>
          <w:rFonts w:cs="Arial"/>
          <w:spacing w:val="40"/>
          <w:sz w:val="20"/>
          <w:szCs w:val="22"/>
        </w:rPr>
        <w:t xml:space="preserve">мер — </w:t>
      </w:r>
      <w:r w:rsidR="000D1CE1">
        <w:rPr>
          <w:rFonts w:cs="Arial"/>
          <w:sz w:val="20"/>
          <w:szCs w:val="20"/>
        </w:rPr>
        <w:t>В</w:t>
      </w:r>
      <w:r w:rsidR="00AD7010" w:rsidRPr="00931F6D">
        <w:rPr>
          <w:rFonts w:cs="Arial"/>
          <w:sz w:val="20"/>
          <w:szCs w:val="20"/>
        </w:rPr>
        <w:t xml:space="preserve"> </w:t>
      </w:r>
      <w:r w:rsidR="00075AEC">
        <w:rPr>
          <w:rFonts w:cs="Arial"/>
          <w:sz w:val="20"/>
          <w:szCs w:val="20"/>
        </w:rPr>
        <w:t xml:space="preserve">СЕ </w:t>
      </w:r>
      <w:r w:rsidR="00AD7010" w:rsidRPr="00931F6D">
        <w:rPr>
          <w:rFonts w:cs="Arial"/>
          <w:sz w:val="20"/>
          <w:szCs w:val="20"/>
        </w:rPr>
        <w:t>«ходовая часть</w:t>
      </w:r>
      <w:r>
        <w:rPr>
          <w:rFonts w:cs="Arial"/>
          <w:sz w:val="20"/>
          <w:szCs w:val="20"/>
        </w:rPr>
        <w:t xml:space="preserve"> автомобиля</w:t>
      </w:r>
      <w:r w:rsidR="00AD7010" w:rsidRPr="00931F6D">
        <w:rPr>
          <w:rFonts w:cs="Arial"/>
          <w:sz w:val="20"/>
          <w:szCs w:val="20"/>
        </w:rPr>
        <w:t xml:space="preserve">» может входить </w:t>
      </w:r>
      <w:r>
        <w:rPr>
          <w:rFonts w:cs="Arial"/>
          <w:sz w:val="20"/>
          <w:szCs w:val="20"/>
        </w:rPr>
        <w:t xml:space="preserve"> изделия </w:t>
      </w:r>
      <w:r w:rsidR="00AD7010" w:rsidRPr="00931F6D">
        <w:rPr>
          <w:rFonts w:cs="Arial"/>
          <w:sz w:val="20"/>
          <w:szCs w:val="20"/>
        </w:rPr>
        <w:t xml:space="preserve">«шасси» и «колесо». </w:t>
      </w:r>
      <w:r w:rsidR="00AD7010" w:rsidRPr="00931F6D">
        <w:rPr>
          <w:rFonts w:cs="Arial"/>
          <w:sz w:val="20"/>
          <w:szCs w:val="20"/>
        </w:rPr>
        <w:lastRenderedPageBreak/>
        <w:t xml:space="preserve">При описании структуры </w:t>
      </w:r>
      <w:r>
        <w:rPr>
          <w:rFonts w:cs="Arial"/>
          <w:sz w:val="20"/>
          <w:szCs w:val="20"/>
        </w:rPr>
        <w:t>изделия «</w:t>
      </w:r>
      <w:r w:rsidR="00AD7010" w:rsidRPr="00931F6D">
        <w:rPr>
          <w:rFonts w:cs="Arial"/>
          <w:sz w:val="20"/>
          <w:szCs w:val="20"/>
        </w:rPr>
        <w:t>ходов</w:t>
      </w:r>
      <w:r>
        <w:rPr>
          <w:rFonts w:cs="Arial"/>
          <w:sz w:val="20"/>
          <w:szCs w:val="20"/>
        </w:rPr>
        <w:t>ая</w:t>
      </w:r>
      <w:r w:rsidR="00AD7010" w:rsidRPr="00931F6D">
        <w:rPr>
          <w:rFonts w:cs="Arial"/>
          <w:sz w:val="20"/>
          <w:szCs w:val="20"/>
        </w:rPr>
        <w:t xml:space="preserve"> част</w:t>
      </w:r>
      <w:r>
        <w:rPr>
          <w:rFonts w:cs="Arial"/>
          <w:sz w:val="20"/>
          <w:szCs w:val="20"/>
        </w:rPr>
        <w:t>ь автомобиля»</w:t>
      </w:r>
      <w:r w:rsidR="00AD7010" w:rsidRPr="00931F6D">
        <w:rPr>
          <w:rFonts w:cs="Arial"/>
          <w:sz w:val="20"/>
          <w:szCs w:val="20"/>
        </w:rPr>
        <w:t xml:space="preserve"> создаются 4 экземпляра ИО </w:t>
      </w:r>
      <w:r w:rsidR="00AD7010" w:rsidRPr="00931F6D">
        <w:rPr>
          <w:rFonts w:cs="Arial"/>
          <w:b/>
          <w:bCs/>
          <w:sz w:val="20"/>
          <w:szCs w:val="20"/>
        </w:rPr>
        <w:t>assembly_component_usage</w:t>
      </w:r>
      <w:r w:rsidR="00AD7010" w:rsidRPr="00931F6D">
        <w:rPr>
          <w:rFonts w:cs="Arial"/>
          <w:sz w:val="20"/>
          <w:szCs w:val="20"/>
        </w:rPr>
        <w:t>, каждый из которых ссылается на описание (</w:t>
      </w:r>
      <w:r w:rsidR="00AD7010" w:rsidRPr="00931F6D">
        <w:rPr>
          <w:rFonts w:cs="Arial"/>
          <w:b/>
          <w:sz w:val="20"/>
          <w:szCs w:val="20"/>
          <w:lang w:val="en-US"/>
        </w:rPr>
        <w:t>product</w:t>
      </w:r>
      <w:r w:rsidR="00AD7010" w:rsidRPr="00931F6D">
        <w:rPr>
          <w:rFonts w:cs="Arial"/>
          <w:b/>
          <w:sz w:val="20"/>
          <w:szCs w:val="20"/>
        </w:rPr>
        <w:t>_</w:t>
      </w:r>
      <w:r w:rsidR="00AD7010" w:rsidRPr="00931F6D">
        <w:rPr>
          <w:rFonts w:cs="Arial"/>
          <w:b/>
          <w:sz w:val="20"/>
          <w:szCs w:val="20"/>
          <w:lang w:val="en-US"/>
        </w:rPr>
        <w:t>definition</w:t>
      </w:r>
      <w:r w:rsidR="00AD7010" w:rsidRPr="00931F6D">
        <w:rPr>
          <w:rFonts w:cs="Arial"/>
          <w:sz w:val="20"/>
          <w:szCs w:val="20"/>
        </w:rPr>
        <w:t xml:space="preserve">) одного и того же колеса. При этом атрибуты </w:t>
      </w:r>
      <w:r w:rsidR="000D1CE1">
        <w:rPr>
          <w:rFonts w:cs="Arial"/>
          <w:sz w:val="20"/>
          <w:szCs w:val="20"/>
        </w:rPr>
        <w:t>«</w:t>
      </w:r>
      <w:r w:rsidR="00AD7010" w:rsidRPr="00931F6D">
        <w:rPr>
          <w:rFonts w:cs="Arial"/>
          <w:iCs/>
          <w:sz w:val="20"/>
          <w:szCs w:val="20"/>
        </w:rPr>
        <w:t>reference_designator</w:t>
      </w:r>
      <w:r w:rsidR="000D1CE1">
        <w:rPr>
          <w:rFonts w:cs="Arial"/>
          <w:iCs/>
          <w:sz w:val="20"/>
          <w:szCs w:val="20"/>
        </w:rPr>
        <w:t>»</w:t>
      </w:r>
      <w:r w:rsidR="00AD7010" w:rsidRPr="00931F6D">
        <w:rPr>
          <w:rFonts w:cs="Arial"/>
          <w:sz w:val="20"/>
          <w:szCs w:val="20"/>
        </w:rPr>
        <w:t xml:space="preserve"> каждого вхождения колеса имеют </w:t>
      </w:r>
      <w:r>
        <w:rPr>
          <w:rFonts w:cs="Arial"/>
          <w:sz w:val="20"/>
          <w:szCs w:val="20"/>
        </w:rPr>
        <w:t xml:space="preserve">собственные </w:t>
      </w:r>
      <w:r w:rsidR="00AD7010" w:rsidRPr="00931F6D">
        <w:rPr>
          <w:rFonts w:cs="Arial"/>
          <w:sz w:val="20"/>
          <w:szCs w:val="20"/>
        </w:rPr>
        <w:t>значения</w:t>
      </w:r>
      <w:r>
        <w:rPr>
          <w:rFonts w:cs="Arial"/>
          <w:sz w:val="20"/>
          <w:szCs w:val="20"/>
        </w:rPr>
        <w:t>:</w:t>
      </w:r>
      <w:r w:rsidR="00AD7010" w:rsidRPr="00931F6D">
        <w:rPr>
          <w:rFonts w:cs="Arial"/>
          <w:sz w:val="20"/>
          <w:szCs w:val="20"/>
        </w:rPr>
        <w:t xml:space="preserve"> ‘левое переднее’, ‘правое переднее’, ‘левое заднее’, ‘правое заднее’, соответственно. </w:t>
      </w:r>
      <w:r>
        <w:rPr>
          <w:rFonts w:cs="Arial"/>
          <w:sz w:val="20"/>
          <w:szCs w:val="20"/>
        </w:rPr>
        <w:t xml:space="preserve">При необходимости может быть создано отдельное </w:t>
      </w:r>
      <w:r w:rsidR="00AD7010" w:rsidRPr="00931F6D">
        <w:rPr>
          <w:rFonts w:cs="Arial"/>
          <w:sz w:val="20"/>
          <w:szCs w:val="20"/>
        </w:rPr>
        <w:t>описание (</w:t>
      </w:r>
      <w:r w:rsidR="00AD7010" w:rsidRPr="00931F6D">
        <w:rPr>
          <w:rFonts w:cs="Arial"/>
          <w:b/>
          <w:bCs/>
          <w:sz w:val="20"/>
          <w:szCs w:val="20"/>
          <w:lang w:val="en-US"/>
        </w:rPr>
        <w:t>product</w:t>
      </w:r>
      <w:r w:rsidR="00AD7010" w:rsidRPr="00931F6D">
        <w:rPr>
          <w:rFonts w:cs="Arial"/>
          <w:b/>
          <w:bCs/>
          <w:sz w:val="20"/>
          <w:szCs w:val="20"/>
        </w:rPr>
        <w:t>_</w:t>
      </w:r>
      <w:r w:rsidR="00AD7010" w:rsidRPr="00931F6D">
        <w:rPr>
          <w:rFonts w:cs="Arial"/>
          <w:b/>
          <w:bCs/>
          <w:sz w:val="20"/>
          <w:szCs w:val="20"/>
          <w:lang w:val="en-US"/>
        </w:rPr>
        <w:t>definition</w:t>
      </w:r>
      <w:r w:rsidR="00AD7010" w:rsidRPr="00931F6D">
        <w:rPr>
          <w:rFonts w:cs="Arial"/>
          <w:sz w:val="20"/>
          <w:szCs w:val="20"/>
        </w:rPr>
        <w:t>)</w:t>
      </w:r>
      <w:r>
        <w:rPr>
          <w:rFonts w:cs="Arial"/>
          <w:sz w:val="20"/>
          <w:szCs w:val="20"/>
        </w:rPr>
        <w:t xml:space="preserve"> одного из колес</w:t>
      </w:r>
      <w:r w:rsidR="00AD7010" w:rsidRPr="00931F6D">
        <w:rPr>
          <w:rFonts w:cs="Arial"/>
          <w:sz w:val="20"/>
          <w:szCs w:val="20"/>
        </w:rPr>
        <w:t>, например, левого переднего колеса</w:t>
      </w:r>
      <w:r>
        <w:rPr>
          <w:rFonts w:cs="Arial"/>
          <w:sz w:val="20"/>
          <w:szCs w:val="20"/>
        </w:rPr>
        <w:t xml:space="preserve">, которое может быть связано с конкретным </w:t>
      </w:r>
      <w:r w:rsidR="00AD7010" w:rsidRPr="00931F6D">
        <w:rPr>
          <w:rFonts w:cs="Arial"/>
          <w:sz w:val="20"/>
          <w:szCs w:val="20"/>
        </w:rPr>
        <w:t>вхождением в структуру</w:t>
      </w:r>
      <w:r>
        <w:rPr>
          <w:rFonts w:cs="Arial"/>
          <w:sz w:val="20"/>
          <w:szCs w:val="20"/>
        </w:rPr>
        <w:t xml:space="preserve"> – вхождение с идентификатором </w:t>
      </w:r>
      <w:r w:rsidR="00AD7010" w:rsidRPr="00931F6D">
        <w:rPr>
          <w:rFonts w:cs="Arial"/>
          <w:sz w:val="20"/>
          <w:szCs w:val="20"/>
        </w:rPr>
        <w:t>‘левое переднее’.</w:t>
      </w:r>
    </w:p>
    <w:p w14:paraId="0CA6F9E0" w14:textId="33B3715D" w:rsidR="00AD7010" w:rsidRPr="007874D1" w:rsidRDefault="001F3D00" w:rsidP="004652ED">
      <w:pPr>
        <w:pStyle w:val="affe"/>
        <w:widowControl w:val="0"/>
        <w:tabs>
          <w:tab w:val="left" w:pos="1418"/>
        </w:tabs>
        <w:suppressAutoHyphens w:val="0"/>
        <w:rPr>
          <w:rFonts w:cs="Arial"/>
        </w:rPr>
      </w:pPr>
      <w:r>
        <w:rPr>
          <w:rFonts w:cs="Arial"/>
        </w:rPr>
        <w:t>5</w:t>
      </w:r>
      <w:r w:rsidR="00AD7010">
        <w:rPr>
          <w:rFonts w:cs="Arial"/>
        </w:rPr>
        <w:t xml:space="preserve">.6.2 </w:t>
      </w:r>
      <w:r w:rsidR="007874D1">
        <w:rPr>
          <w:rFonts w:cs="Arial"/>
        </w:rPr>
        <w:t xml:space="preserve">Для </w:t>
      </w:r>
      <w:r w:rsidR="00075AEC">
        <w:rPr>
          <w:rFonts w:cs="Arial"/>
        </w:rPr>
        <w:t xml:space="preserve">описания конкретного вхождения </w:t>
      </w:r>
      <w:r w:rsidR="007874D1">
        <w:rPr>
          <w:rFonts w:cs="Arial"/>
        </w:rPr>
        <w:t xml:space="preserve">СЧ в структуру </w:t>
      </w:r>
      <w:r w:rsidR="00075AEC">
        <w:rPr>
          <w:rFonts w:cs="Arial"/>
        </w:rPr>
        <w:t xml:space="preserve">СЕ </w:t>
      </w:r>
      <w:r w:rsidR="007874D1">
        <w:rPr>
          <w:rFonts w:cs="Arial"/>
        </w:rPr>
        <w:t xml:space="preserve">используется ИО </w:t>
      </w:r>
      <w:r w:rsidR="007874D1" w:rsidRPr="00931D40">
        <w:rPr>
          <w:rFonts w:cs="Arial"/>
          <w:b/>
          <w:bCs/>
          <w:lang w:val="en-US"/>
        </w:rPr>
        <w:t>product</w:t>
      </w:r>
      <w:r w:rsidR="007874D1" w:rsidRPr="00931D40">
        <w:rPr>
          <w:rFonts w:cs="Arial"/>
          <w:b/>
          <w:bCs/>
        </w:rPr>
        <w:t>_</w:t>
      </w:r>
      <w:r w:rsidR="007874D1" w:rsidRPr="00931D40">
        <w:rPr>
          <w:rFonts w:cs="Arial"/>
          <w:b/>
          <w:bCs/>
          <w:lang w:val="en-US"/>
        </w:rPr>
        <w:t>definition</w:t>
      </w:r>
      <w:r w:rsidR="007874D1" w:rsidRPr="00931D40">
        <w:rPr>
          <w:rFonts w:cs="Arial"/>
          <w:b/>
          <w:bCs/>
        </w:rPr>
        <w:t>_</w:t>
      </w:r>
      <w:r w:rsidR="007874D1" w:rsidRPr="00931D40">
        <w:rPr>
          <w:rFonts w:cs="Arial"/>
          <w:b/>
          <w:bCs/>
          <w:lang w:val="en-US"/>
        </w:rPr>
        <w:t>occurrence</w:t>
      </w:r>
      <w:r w:rsidR="007874D1" w:rsidRPr="00931D40">
        <w:rPr>
          <w:rFonts w:cs="Arial"/>
          <w:b/>
          <w:bCs/>
        </w:rPr>
        <w:t>_</w:t>
      </w:r>
      <w:r w:rsidR="007874D1" w:rsidRPr="00931D40">
        <w:rPr>
          <w:rFonts w:cs="Arial"/>
          <w:b/>
          <w:bCs/>
          <w:lang w:val="en-US"/>
        </w:rPr>
        <w:t>relationship</w:t>
      </w:r>
      <w:r w:rsidR="007874D1">
        <w:rPr>
          <w:rFonts w:cs="Arial"/>
        </w:rPr>
        <w:t xml:space="preserve"> (</w:t>
      </w:r>
      <w:r w:rsidR="00931D40">
        <w:rPr>
          <w:rFonts w:cs="Arial"/>
        </w:rPr>
        <w:t xml:space="preserve">см. </w:t>
      </w:r>
      <w:r w:rsidR="007874D1">
        <w:rPr>
          <w:rFonts w:cs="Arial"/>
        </w:rPr>
        <w:t xml:space="preserve">рисунок </w:t>
      </w:r>
      <w:r w:rsidR="00931D40">
        <w:rPr>
          <w:rFonts w:cs="Arial"/>
        </w:rPr>
        <w:t>2</w:t>
      </w:r>
      <w:r w:rsidR="007874D1">
        <w:rPr>
          <w:rFonts w:cs="Arial"/>
        </w:rPr>
        <w:t xml:space="preserve">). </w:t>
      </w:r>
      <w:r w:rsidR="00075AEC">
        <w:rPr>
          <w:rFonts w:cs="Arial"/>
        </w:rPr>
        <w:t>При этом в</w:t>
      </w:r>
      <w:r w:rsidR="007874D1">
        <w:rPr>
          <w:rFonts w:cs="Arial"/>
        </w:rPr>
        <w:t xml:space="preserve"> атрибуте </w:t>
      </w:r>
      <w:r w:rsidR="000D1CE1">
        <w:rPr>
          <w:rFonts w:cs="Arial"/>
        </w:rPr>
        <w:t>«</w:t>
      </w:r>
      <w:r w:rsidR="007874D1" w:rsidRPr="000D1CE1">
        <w:rPr>
          <w:rFonts w:cs="Arial"/>
          <w:lang w:val="en-US"/>
        </w:rPr>
        <w:t>occurrence</w:t>
      </w:r>
      <w:r w:rsidR="007874D1" w:rsidRPr="000D1CE1">
        <w:rPr>
          <w:rFonts w:cs="Arial"/>
        </w:rPr>
        <w:t>_</w:t>
      </w:r>
      <w:r w:rsidR="007874D1" w:rsidRPr="000D1CE1">
        <w:rPr>
          <w:rFonts w:cs="Arial"/>
          <w:lang w:val="en-US"/>
        </w:rPr>
        <w:t>usage</w:t>
      </w:r>
      <w:r w:rsidR="000D1CE1">
        <w:rPr>
          <w:rFonts w:cs="Arial"/>
        </w:rPr>
        <w:t>»</w:t>
      </w:r>
      <w:r w:rsidR="007874D1" w:rsidRPr="000D1CE1">
        <w:rPr>
          <w:rFonts w:cs="Arial"/>
        </w:rPr>
        <w:t xml:space="preserve"> </w:t>
      </w:r>
      <w:r w:rsidR="007874D1">
        <w:rPr>
          <w:rFonts w:cs="Arial"/>
        </w:rPr>
        <w:t>указывается ссылка на конкретное вхождение в структуре, а в</w:t>
      </w:r>
      <w:r w:rsidR="00931D40">
        <w:rPr>
          <w:rFonts w:cs="Arial"/>
        </w:rPr>
        <w:t xml:space="preserve"> </w:t>
      </w:r>
      <w:r w:rsidR="007874D1">
        <w:rPr>
          <w:rFonts w:cs="Arial"/>
        </w:rPr>
        <w:t xml:space="preserve">атрибуте </w:t>
      </w:r>
      <w:r w:rsidR="000D1CE1">
        <w:rPr>
          <w:rFonts w:cs="Arial"/>
        </w:rPr>
        <w:t>«</w:t>
      </w:r>
      <w:r w:rsidR="007874D1" w:rsidRPr="000D1CE1">
        <w:rPr>
          <w:rFonts w:cs="Arial"/>
          <w:lang w:val="en-US"/>
        </w:rPr>
        <w:t>occurrence</w:t>
      </w:r>
      <w:r w:rsidR="000D1CE1">
        <w:rPr>
          <w:rFonts w:cs="Arial"/>
        </w:rPr>
        <w:t>»</w:t>
      </w:r>
      <w:r w:rsidR="007874D1" w:rsidRPr="007874D1">
        <w:rPr>
          <w:rFonts w:cs="Arial"/>
        </w:rPr>
        <w:t xml:space="preserve"> – </w:t>
      </w:r>
      <w:r w:rsidR="007874D1">
        <w:rPr>
          <w:rFonts w:cs="Arial"/>
        </w:rPr>
        <w:t>ссылка на необходимы</w:t>
      </w:r>
      <w:r w:rsidR="00931D40">
        <w:rPr>
          <w:rFonts w:cs="Arial"/>
        </w:rPr>
        <w:t>й</w:t>
      </w:r>
      <w:r w:rsidR="007874D1">
        <w:rPr>
          <w:rFonts w:cs="Arial"/>
        </w:rPr>
        <w:t xml:space="preserve"> </w:t>
      </w:r>
      <w:r w:rsidR="007874D1" w:rsidRPr="00931D40">
        <w:rPr>
          <w:rFonts w:cs="Arial"/>
          <w:b/>
          <w:bCs/>
          <w:lang w:val="en-US"/>
        </w:rPr>
        <w:t>product</w:t>
      </w:r>
      <w:r w:rsidR="007874D1" w:rsidRPr="00931D40">
        <w:rPr>
          <w:rFonts w:cs="Arial"/>
          <w:b/>
          <w:bCs/>
        </w:rPr>
        <w:t>_</w:t>
      </w:r>
      <w:r w:rsidR="007874D1" w:rsidRPr="00931D40">
        <w:rPr>
          <w:rFonts w:cs="Arial"/>
          <w:b/>
          <w:bCs/>
          <w:lang w:val="en-US"/>
        </w:rPr>
        <w:t>definition</w:t>
      </w:r>
      <w:r w:rsidR="007874D1">
        <w:rPr>
          <w:rFonts w:cs="Arial"/>
        </w:rPr>
        <w:t>.</w:t>
      </w:r>
    </w:p>
    <w:p w14:paraId="504DC663" w14:textId="051D5D10" w:rsidR="004652ED" w:rsidRPr="004652ED" w:rsidRDefault="001F3D00" w:rsidP="004652ED">
      <w:pPr>
        <w:pStyle w:val="20"/>
        <w:rPr>
          <w:sz w:val="24"/>
          <w:szCs w:val="24"/>
        </w:rPr>
      </w:pPr>
      <w:bookmarkStart w:id="58" w:name="X0176dedcfe0e79a7dc91543c0bb23554f2f5e93"/>
      <w:bookmarkEnd w:id="50"/>
      <w:bookmarkEnd w:id="53"/>
      <w:bookmarkEnd w:id="54"/>
      <w:bookmarkEnd w:id="57"/>
      <w:r>
        <w:rPr>
          <w:sz w:val="24"/>
          <w:szCs w:val="24"/>
        </w:rPr>
        <w:t>5</w:t>
      </w:r>
      <w:r w:rsidR="004652ED">
        <w:rPr>
          <w:sz w:val="24"/>
          <w:szCs w:val="24"/>
        </w:rPr>
        <w:t>.</w:t>
      </w:r>
      <w:r w:rsidR="007874D1">
        <w:rPr>
          <w:sz w:val="24"/>
          <w:szCs w:val="24"/>
        </w:rPr>
        <w:t>7</w:t>
      </w:r>
      <w:r w:rsidR="004652ED">
        <w:rPr>
          <w:sz w:val="24"/>
          <w:szCs w:val="24"/>
        </w:rPr>
        <w:t xml:space="preserve"> </w:t>
      </w:r>
      <w:r w:rsidR="007874D1">
        <w:rPr>
          <w:sz w:val="24"/>
          <w:szCs w:val="24"/>
        </w:rPr>
        <w:t>Полная структура сборочной единицы (</w:t>
      </w:r>
      <w:r w:rsidR="00931F6D">
        <w:rPr>
          <w:sz w:val="24"/>
          <w:szCs w:val="24"/>
        </w:rPr>
        <w:t>многоуровневая структура</w:t>
      </w:r>
      <w:r w:rsidR="007874D1">
        <w:rPr>
          <w:sz w:val="24"/>
          <w:szCs w:val="24"/>
        </w:rPr>
        <w:t>)</w:t>
      </w:r>
    </w:p>
    <w:p w14:paraId="52C0A31F" w14:textId="43851119" w:rsidR="004652ED" w:rsidRPr="004652ED" w:rsidRDefault="001F3D00" w:rsidP="004652ED">
      <w:pPr>
        <w:pStyle w:val="affe"/>
        <w:widowControl w:val="0"/>
        <w:tabs>
          <w:tab w:val="left" w:pos="1418"/>
        </w:tabs>
        <w:suppressAutoHyphens w:val="0"/>
        <w:rPr>
          <w:rFonts w:cs="Arial"/>
        </w:rPr>
      </w:pPr>
      <w:r>
        <w:rPr>
          <w:rFonts w:cs="Arial"/>
        </w:rPr>
        <w:t>5</w:t>
      </w:r>
      <w:r w:rsidR="007874D1">
        <w:rPr>
          <w:rFonts w:cs="Arial"/>
        </w:rPr>
        <w:t xml:space="preserve">.7.1 </w:t>
      </w:r>
      <w:r w:rsidR="004652ED" w:rsidRPr="004652ED">
        <w:rPr>
          <w:rFonts w:cs="Arial"/>
        </w:rPr>
        <w:t xml:space="preserve">Полная структура </w:t>
      </w:r>
      <w:r w:rsidR="00075AEC">
        <w:rPr>
          <w:rFonts w:cs="Arial"/>
        </w:rPr>
        <w:t xml:space="preserve">СЕ </w:t>
      </w:r>
      <w:r w:rsidR="004652ED" w:rsidRPr="004652ED">
        <w:rPr>
          <w:rFonts w:cs="Arial"/>
        </w:rPr>
        <w:t xml:space="preserve">формируется путем объединения основных структур всех </w:t>
      </w:r>
      <w:r w:rsidR="00EF45D9">
        <w:rPr>
          <w:rFonts w:cs="Arial"/>
        </w:rPr>
        <w:t xml:space="preserve">СЕ </w:t>
      </w:r>
      <w:r w:rsidR="004652ED" w:rsidRPr="004652ED">
        <w:rPr>
          <w:rFonts w:cs="Arial"/>
        </w:rPr>
        <w:t xml:space="preserve">в составе </w:t>
      </w:r>
      <w:r w:rsidR="007874D1">
        <w:rPr>
          <w:rFonts w:cs="Arial"/>
        </w:rPr>
        <w:t xml:space="preserve">рассматриваемой </w:t>
      </w:r>
      <w:r w:rsidR="00075AEC">
        <w:rPr>
          <w:rFonts w:cs="Arial"/>
        </w:rPr>
        <w:t xml:space="preserve">СЕ </w:t>
      </w:r>
      <w:r w:rsidR="004652ED" w:rsidRPr="004652ED">
        <w:rPr>
          <w:rFonts w:cs="Arial"/>
        </w:rPr>
        <w:t>(рекурсивно вниз).</w:t>
      </w:r>
    </w:p>
    <w:p w14:paraId="69A53391" w14:textId="7B352708" w:rsidR="00E04BA2" w:rsidRDefault="004652ED" w:rsidP="00E04BA2">
      <w:pPr>
        <w:pStyle w:val="affe"/>
        <w:widowControl w:val="0"/>
        <w:tabs>
          <w:tab w:val="left" w:pos="1418"/>
        </w:tabs>
        <w:suppressAutoHyphens w:val="0"/>
        <w:rPr>
          <w:rFonts w:cs="Arial"/>
        </w:rPr>
      </w:pPr>
      <w:r w:rsidRPr="004652ED">
        <w:rPr>
          <w:rFonts w:cs="Arial"/>
        </w:rPr>
        <w:t xml:space="preserve">В полной структуре </w:t>
      </w:r>
      <w:r w:rsidR="00EF45D9">
        <w:rPr>
          <w:rFonts w:cs="Arial"/>
        </w:rPr>
        <w:t xml:space="preserve">изделия </w:t>
      </w:r>
      <w:r w:rsidRPr="004652ED">
        <w:rPr>
          <w:rFonts w:cs="Arial"/>
        </w:rPr>
        <w:t xml:space="preserve">может потребоваться идентифицировать вхождения </w:t>
      </w:r>
      <w:r w:rsidR="00931F6D">
        <w:rPr>
          <w:rFonts w:cs="Arial"/>
        </w:rPr>
        <w:t xml:space="preserve">одного </w:t>
      </w:r>
      <w:r w:rsidR="007874D1">
        <w:rPr>
          <w:rFonts w:cs="Arial"/>
        </w:rPr>
        <w:t>издели</w:t>
      </w:r>
      <w:r w:rsidR="00931F6D">
        <w:rPr>
          <w:rFonts w:cs="Arial"/>
        </w:rPr>
        <w:t xml:space="preserve">я в </w:t>
      </w:r>
      <w:r w:rsidR="00EF45D9">
        <w:rPr>
          <w:rFonts w:cs="Arial"/>
        </w:rPr>
        <w:t xml:space="preserve">структуру несколько раз, на </w:t>
      </w:r>
      <w:r w:rsidR="00931F6D">
        <w:rPr>
          <w:rFonts w:cs="Arial"/>
        </w:rPr>
        <w:t>разны</w:t>
      </w:r>
      <w:r w:rsidR="00EF45D9">
        <w:rPr>
          <w:rFonts w:cs="Arial"/>
        </w:rPr>
        <w:t xml:space="preserve">х </w:t>
      </w:r>
      <w:r w:rsidR="00931F6D">
        <w:rPr>
          <w:rFonts w:cs="Arial"/>
        </w:rPr>
        <w:t>уровн</w:t>
      </w:r>
      <w:r w:rsidR="00EF45D9">
        <w:rPr>
          <w:rFonts w:cs="Arial"/>
        </w:rPr>
        <w:t>ях структуры</w:t>
      </w:r>
      <w:r w:rsidR="00931F6D">
        <w:rPr>
          <w:rFonts w:cs="Arial"/>
        </w:rPr>
        <w:t>.</w:t>
      </w:r>
      <w:r w:rsidR="00E04BA2" w:rsidRPr="00E04BA2">
        <w:rPr>
          <w:rFonts w:cs="Arial"/>
        </w:rPr>
        <w:t xml:space="preserve"> </w:t>
      </w:r>
      <w:r w:rsidR="00E04BA2" w:rsidRPr="004652ED">
        <w:rPr>
          <w:rFonts w:cs="Arial"/>
        </w:rPr>
        <w:t>Для этого используются конструкции</w:t>
      </w:r>
      <w:r w:rsidR="00E04BA2">
        <w:rPr>
          <w:rFonts w:cs="Arial"/>
        </w:rPr>
        <w:t>,</w:t>
      </w:r>
      <w:r w:rsidR="00E04BA2" w:rsidRPr="004652ED">
        <w:rPr>
          <w:rFonts w:cs="Arial"/>
        </w:rPr>
        <w:t xml:space="preserve"> описанные ниже.</w:t>
      </w:r>
    </w:p>
    <w:p w14:paraId="2E63A69C" w14:textId="4BCD8EEA" w:rsidR="00075AEC" w:rsidRDefault="00075AEC" w:rsidP="00B24959">
      <w:pPr>
        <w:pStyle w:val="affe"/>
        <w:widowControl w:val="0"/>
        <w:tabs>
          <w:tab w:val="left" w:pos="1418"/>
        </w:tabs>
        <w:suppressAutoHyphens w:val="0"/>
        <w:spacing w:before="120" w:after="120"/>
        <w:ind w:firstLine="709"/>
        <w:rPr>
          <w:rFonts w:cs="Arial"/>
          <w:sz w:val="20"/>
          <w:szCs w:val="20"/>
        </w:rPr>
      </w:pPr>
      <w:r w:rsidRPr="0022059F">
        <w:rPr>
          <w:rFonts w:cs="Arial"/>
          <w:spacing w:val="40"/>
          <w:sz w:val="20"/>
          <w:szCs w:val="22"/>
        </w:rPr>
        <w:t>При</w:t>
      </w:r>
      <w:r w:rsidR="00AF5A6A">
        <w:rPr>
          <w:rFonts w:cs="Arial"/>
          <w:spacing w:val="40"/>
          <w:sz w:val="20"/>
          <w:szCs w:val="22"/>
        </w:rPr>
        <w:t>мер</w:t>
      </w:r>
      <w:r>
        <w:rPr>
          <w:rFonts w:cs="Arial"/>
          <w:spacing w:val="40"/>
          <w:sz w:val="20"/>
          <w:szCs w:val="22"/>
        </w:rPr>
        <w:t>—</w:t>
      </w:r>
      <w:r w:rsidR="00EF45D9">
        <w:rPr>
          <w:rFonts w:cs="Arial"/>
          <w:spacing w:val="40"/>
          <w:sz w:val="20"/>
          <w:szCs w:val="22"/>
        </w:rPr>
        <w:t xml:space="preserve"> </w:t>
      </w:r>
      <w:r w:rsidR="000D1CE1">
        <w:rPr>
          <w:rFonts w:cs="Arial"/>
          <w:sz w:val="20"/>
          <w:szCs w:val="20"/>
        </w:rPr>
        <w:t>О</w:t>
      </w:r>
      <w:r>
        <w:rPr>
          <w:rFonts w:cs="Arial"/>
          <w:sz w:val="20"/>
          <w:szCs w:val="20"/>
        </w:rPr>
        <w:t xml:space="preserve">дин и тот же </w:t>
      </w:r>
      <w:r w:rsidR="00EF45D9">
        <w:rPr>
          <w:rFonts w:cs="Arial"/>
          <w:sz w:val="20"/>
          <w:szCs w:val="20"/>
        </w:rPr>
        <w:t xml:space="preserve">измерительный </w:t>
      </w:r>
      <w:r>
        <w:rPr>
          <w:rFonts w:cs="Arial"/>
          <w:sz w:val="20"/>
          <w:szCs w:val="20"/>
        </w:rPr>
        <w:t>датчик</w:t>
      </w:r>
      <w:r w:rsidR="00EF45D9">
        <w:rPr>
          <w:rFonts w:cs="Arial"/>
          <w:sz w:val="20"/>
          <w:szCs w:val="20"/>
        </w:rPr>
        <w:t xml:space="preserve"> может входить в состав нескольких </w:t>
      </w:r>
      <w:r>
        <w:rPr>
          <w:rFonts w:cs="Arial"/>
          <w:sz w:val="20"/>
          <w:szCs w:val="20"/>
        </w:rPr>
        <w:t>функциональных систем</w:t>
      </w:r>
      <w:r w:rsidR="00EF45D9">
        <w:rPr>
          <w:rFonts w:cs="Arial"/>
          <w:sz w:val="20"/>
          <w:szCs w:val="20"/>
        </w:rPr>
        <w:t xml:space="preserve"> изделия на разных уровнях его структуры</w:t>
      </w:r>
      <w:r>
        <w:rPr>
          <w:rFonts w:cs="Arial"/>
          <w:sz w:val="20"/>
          <w:szCs w:val="20"/>
        </w:rPr>
        <w:t xml:space="preserve">. </w:t>
      </w:r>
    </w:p>
    <w:p w14:paraId="5BCAE7DA" w14:textId="1876DD5E" w:rsidR="004652ED" w:rsidRDefault="001F3D00" w:rsidP="000D1CE1">
      <w:pPr>
        <w:pStyle w:val="affe"/>
        <w:widowControl w:val="0"/>
        <w:tabs>
          <w:tab w:val="left" w:pos="1418"/>
        </w:tabs>
        <w:suppressAutoHyphens w:val="0"/>
        <w:spacing w:before="120"/>
        <w:ind w:firstLine="709"/>
      </w:pPr>
      <w:r>
        <w:rPr>
          <w:rFonts w:cs="Arial"/>
        </w:rPr>
        <w:t>5</w:t>
      </w:r>
      <w:r w:rsidR="00F71541" w:rsidRPr="00F71541">
        <w:rPr>
          <w:rFonts w:cs="Arial"/>
        </w:rPr>
        <w:t xml:space="preserve">.7.2 </w:t>
      </w:r>
      <w:r w:rsidR="00075AEC">
        <w:rPr>
          <w:rFonts w:cs="Arial"/>
        </w:rPr>
        <w:t xml:space="preserve">Для описания </w:t>
      </w:r>
      <w:r w:rsidR="00F71541">
        <w:rPr>
          <w:rFonts w:cs="Arial"/>
        </w:rPr>
        <w:t xml:space="preserve">вхождения изделия в </w:t>
      </w:r>
      <w:r w:rsidR="0097418D">
        <w:rPr>
          <w:rFonts w:cs="Arial"/>
        </w:rPr>
        <w:t>сборочную единицу</w:t>
      </w:r>
      <w:r w:rsidR="00F71541">
        <w:rPr>
          <w:rFonts w:cs="Arial"/>
        </w:rPr>
        <w:t>, не явля</w:t>
      </w:r>
      <w:r w:rsidR="00075AEC">
        <w:rPr>
          <w:rFonts w:cs="Arial"/>
        </w:rPr>
        <w:t xml:space="preserve">ющуюся </w:t>
      </w:r>
      <w:r w:rsidR="00F71541">
        <w:rPr>
          <w:rFonts w:cs="Arial"/>
        </w:rPr>
        <w:t>«родител</w:t>
      </w:r>
      <w:r w:rsidR="00075AEC">
        <w:rPr>
          <w:rFonts w:cs="Arial"/>
        </w:rPr>
        <w:t>ьской</w:t>
      </w:r>
      <w:r w:rsidR="00F71541">
        <w:rPr>
          <w:rFonts w:cs="Arial"/>
        </w:rPr>
        <w:t>» для данного изделия</w:t>
      </w:r>
      <w:r w:rsidR="00075AEC">
        <w:rPr>
          <w:rFonts w:cs="Arial"/>
        </w:rPr>
        <w:t xml:space="preserve">, используется </w:t>
      </w:r>
      <w:r w:rsidR="00F71541">
        <w:rPr>
          <w:rFonts w:cs="Arial"/>
        </w:rPr>
        <w:t xml:space="preserve">ИО </w:t>
      </w:r>
      <w:bookmarkStart w:id="59" w:name="specified_higher_usage_occurence"/>
      <w:r w:rsidR="00F71541" w:rsidRPr="00F71541">
        <w:rPr>
          <w:rFonts w:cs="Arial"/>
          <w:b/>
          <w:bCs/>
          <w:lang w:val="en-US"/>
        </w:rPr>
        <w:t>s</w:t>
      </w:r>
      <w:r w:rsidR="004652ED" w:rsidRPr="00F71541">
        <w:rPr>
          <w:b/>
          <w:bCs/>
          <w:lang w:val="en-US"/>
        </w:rPr>
        <w:t>pecified</w:t>
      </w:r>
      <w:r w:rsidR="004652ED" w:rsidRPr="00F71541">
        <w:rPr>
          <w:b/>
          <w:bCs/>
        </w:rPr>
        <w:t>_</w:t>
      </w:r>
      <w:r w:rsidR="004652ED" w:rsidRPr="00F71541">
        <w:rPr>
          <w:b/>
          <w:bCs/>
          <w:lang w:val="en-US"/>
        </w:rPr>
        <w:t>higher</w:t>
      </w:r>
      <w:r w:rsidR="004652ED" w:rsidRPr="00F71541">
        <w:rPr>
          <w:b/>
          <w:bCs/>
        </w:rPr>
        <w:t>_</w:t>
      </w:r>
      <w:r w:rsidR="004652ED" w:rsidRPr="00F71541">
        <w:rPr>
          <w:b/>
          <w:bCs/>
          <w:lang w:val="en-US"/>
        </w:rPr>
        <w:t>usage</w:t>
      </w:r>
      <w:r w:rsidR="004652ED" w:rsidRPr="00F71541">
        <w:rPr>
          <w:b/>
          <w:bCs/>
        </w:rPr>
        <w:t>_</w:t>
      </w:r>
      <w:r w:rsidR="004652ED" w:rsidRPr="00F71541">
        <w:rPr>
          <w:b/>
          <w:bCs/>
          <w:lang w:val="en-US"/>
        </w:rPr>
        <w:t>occur</w:t>
      </w:r>
      <w:r w:rsidR="00E07D8B">
        <w:rPr>
          <w:b/>
          <w:bCs/>
          <w:lang w:val="en-US"/>
        </w:rPr>
        <w:t>r</w:t>
      </w:r>
      <w:r w:rsidR="004652ED" w:rsidRPr="00F71541">
        <w:rPr>
          <w:b/>
          <w:bCs/>
          <w:lang w:val="en-US"/>
        </w:rPr>
        <w:t>ence</w:t>
      </w:r>
      <w:r w:rsidR="00F71541">
        <w:t xml:space="preserve"> (рисунок </w:t>
      </w:r>
      <w:r w:rsidR="000D1CE1">
        <w:t>3</w:t>
      </w:r>
      <w:r w:rsidR="00F71541">
        <w:t>), который</w:t>
      </w:r>
      <w:r w:rsidR="00075AEC">
        <w:t xml:space="preserve">, в свою очередь, </w:t>
      </w:r>
      <w:r w:rsidR="00F71541">
        <w:t xml:space="preserve"> наследуется от ИО </w:t>
      </w:r>
      <w:r w:rsidR="00F71541" w:rsidRPr="00F71541">
        <w:rPr>
          <w:b/>
          <w:bCs/>
          <w:lang w:val="en-US"/>
        </w:rPr>
        <w:t>assembl</w:t>
      </w:r>
      <w:r w:rsidR="00931D40">
        <w:rPr>
          <w:b/>
          <w:bCs/>
          <w:lang w:val="en-US"/>
        </w:rPr>
        <w:t>y</w:t>
      </w:r>
      <w:r w:rsidR="00F71541" w:rsidRPr="00F71541">
        <w:rPr>
          <w:b/>
          <w:bCs/>
        </w:rPr>
        <w:t>_</w:t>
      </w:r>
      <w:r w:rsidR="00F71541" w:rsidRPr="00F71541">
        <w:rPr>
          <w:b/>
          <w:bCs/>
          <w:lang w:val="en-US"/>
        </w:rPr>
        <w:t>componen</w:t>
      </w:r>
      <w:r w:rsidR="00931D40">
        <w:rPr>
          <w:b/>
          <w:bCs/>
          <w:lang w:val="en-US"/>
        </w:rPr>
        <w:t>t</w:t>
      </w:r>
      <w:r w:rsidR="00F71541" w:rsidRPr="00F71541">
        <w:rPr>
          <w:b/>
          <w:bCs/>
        </w:rPr>
        <w:t>_</w:t>
      </w:r>
      <w:r w:rsidR="00F71541" w:rsidRPr="00F71541">
        <w:rPr>
          <w:b/>
          <w:bCs/>
          <w:lang w:val="en-US"/>
        </w:rPr>
        <w:t>usage</w:t>
      </w:r>
      <w:r w:rsidR="00F71541">
        <w:t>.</w:t>
      </w:r>
    </w:p>
    <w:p w14:paraId="46DE251B" w14:textId="72E2B4A5" w:rsidR="00C9797D" w:rsidRPr="004652ED" w:rsidRDefault="00C9797D" w:rsidP="00C9797D">
      <w:pPr>
        <w:pStyle w:val="affe"/>
        <w:widowControl w:val="0"/>
        <w:tabs>
          <w:tab w:val="left" w:pos="1418"/>
        </w:tabs>
        <w:suppressAutoHyphens w:val="0"/>
        <w:rPr>
          <w:rFonts w:cs="Arial"/>
        </w:rPr>
      </w:pPr>
      <w:r w:rsidRPr="004652ED">
        <w:rPr>
          <w:rFonts w:cs="Arial"/>
        </w:rPr>
        <w:t xml:space="preserve">Взаимосвязь между </w:t>
      </w:r>
      <w:r>
        <w:rPr>
          <w:rFonts w:cs="Arial"/>
        </w:rPr>
        <w:t>изделием и СЕ</w:t>
      </w:r>
      <w:r w:rsidRPr="004652ED">
        <w:rPr>
          <w:rFonts w:cs="Arial"/>
        </w:rPr>
        <w:t xml:space="preserve">, которую описывает </w:t>
      </w:r>
      <w:r>
        <w:rPr>
          <w:rFonts w:cs="Arial"/>
        </w:rPr>
        <w:t>ИО</w:t>
      </w:r>
      <w:r w:rsidRPr="004652ED">
        <w:rPr>
          <w:rFonts w:cs="Arial"/>
        </w:rPr>
        <w:t xml:space="preserve"> </w:t>
      </w:r>
      <w:r w:rsidRPr="00931D40">
        <w:rPr>
          <w:rFonts w:cs="Arial"/>
          <w:b/>
          <w:bCs/>
        </w:rPr>
        <w:t>specified_higher_usage_occurrence</w:t>
      </w:r>
      <w:r w:rsidRPr="004652ED">
        <w:rPr>
          <w:rFonts w:cs="Arial"/>
        </w:rPr>
        <w:t xml:space="preserve">, задается </w:t>
      </w:r>
      <w:r>
        <w:rPr>
          <w:rFonts w:cs="Arial"/>
        </w:rPr>
        <w:t xml:space="preserve">с использованием </w:t>
      </w:r>
      <w:r w:rsidRPr="004652ED">
        <w:rPr>
          <w:rFonts w:cs="Arial"/>
        </w:rPr>
        <w:t xml:space="preserve">унаследованных от </w:t>
      </w:r>
      <w:r w:rsidRPr="00931D40">
        <w:rPr>
          <w:rFonts w:cs="Arial"/>
          <w:b/>
          <w:bCs/>
        </w:rPr>
        <w:t>product_definition_relationship</w:t>
      </w:r>
      <w:r w:rsidRPr="004652ED">
        <w:rPr>
          <w:rFonts w:cs="Arial"/>
        </w:rPr>
        <w:t xml:space="preserve"> атрибут</w:t>
      </w:r>
      <w:r>
        <w:rPr>
          <w:rFonts w:cs="Arial"/>
        </w:rPr>
        <w:t>ов</w:t>
      </w:r>
      <w:r w:rsidRPr="004652ED">
        <w:rPr>
          <w:rFonts w:cs="Arial"/>
        </w:rPr>
        <w:t xml:space="preserve"> </w:t>
      </w:r>
      <w:r w:rsidR="000D1CE1">
        <w:rPr>
          <w:rFonts w:cs="Arial"/>
        </w:rPr>
        <w:t>«</w:t>
      </w:r>
      <w:r w:rsidRPr="000D1CE1">
        <w:rPr>
          <w:rFonts w:cs="Arial"/>
        </w:rPr>
        <w:t>relating_product_definition</w:t>
      </w:r>
      <w:r w:rsidR="000D1CE1">
        <w:rPr>
          <w:rFonts w:cs="Arial"/>
        </w:rPr>
        <w:t>»</w:t>
      </w:r>
      <w:r w:rsidRPr="004652ED">
        <w:rPr>
          <w:rFonts w:cs="Arial"/>
        </w:rPr>
        <w:t xml:space="preserve"> (</w:t>
      </w:r>
      <w:r>
        <w:rPr>
          <w:rFonts w:cs="Arial"/>
        </w:rPr>
        <w:t>СЕ</w:t>
      </w:r>
      <w:r w:rsidRPr="004652ED">
        <w:rPr>
          <w:rFonts w:cs="Arial"/>
        </w:rPr>
        <w:t xml:space="preserve">) и </w:t>
      </w:r>
      <w:r w:rsidR="000D1CE1">
        <w:rPr>
          <w:rFonts w:cs="Arial"/>
        </w:rPr>
        <w:t>«</w:t>
      </w:r>
      <w:r w:rsidRPr="000D1CE1">
        <w:rPr>
          <w:rFonts w:cs="Arial"/>
        </w:rPr>
        <w:t>related_product_definition</w:t>
      </w:r>
      <w:r w:rsidR="000D1CE1">
        <w:rPr>
          <w:rFonts w:cs="Arial"/>
        </w:rPr>
        <w:t>»</w:t>
      </w:r>
      <w:r w:rsidRPr="000D1CE1">
        <w:rPr>
          <w:rFonts w:cs="Arial"/>
        </w:rPr>
        <w:t xml:space="preserve"> </w:t>
      </w:r>
      <w:r w:rsidRPr="004652ED">
        <w:rPr>
          <w:rFonts w:cs="Arial"/>
        </w:rPr>
        <w:t>(</w:t>
      </w:r>
      <w:r>
        <w:rPr>
          <w:rFonts w:cs="Arial"/>
        </w:rPr>
        <w:t>изделие</w:t>
      </w:r>
      <w:r w:rsidRPr="004652ED">
        <w:rPr>
          <w:rFonts w:cs="Arial"/>
        </w:rPr>
        <w:t>).</w:t>
      </w:r>
      <w:r>
        <w:rPr>
          <w:rFonts w:cs="Arial"/>
        </w:rPr>
        <w:t xml:space="preserve"> При этом в атрибутах </w:t>
      </w:r>
      <w:r w:rsidR="000D1CE1">
        <w:rPr>
          <w:rFonts w:cs="Arial"/>
        </w:rPr>
        <w:t>«</w:t>
      </w:r>
      <w:r w:rsidRPr="000D1CE1">
        <w:rPr>
          <w:rFonts w:cs="Arial"/>
        </w:rPr>
        <w:t>upper_usage</w:t>
      </w:r>
      <w:r w:rsidR="000D1CE1">
        <w:rPr>
          <w:rFonts w:cs="Arial"/>
        </w:rPr>
        <w:t>»</w:t>
      </w:r>
      <w:r w:rsidRPr="004652ED">
        <w:rPr>
          <w:rFonts w:cs="Arial"/>
        </w:rPr>
        <w:t xml:space="preserve"> и </w:t>
      </w:r>
      <w:r w:rsidR="000D1CE1">
        <w:rPr>
          <w:rFonts w:cs="Arial"/>
        </w:rPr>
        <w:t>«</w:t>
      </w:r>
      <w:r w:rsidRPr="000D1CE1">
        <w:rPr>
          <w:rFonts w:cs="Arial"/>
        </w:rPr>
        <w:t>next_usage</w:t>
      </w:r>
      <w:r w:rsidR="000D1CE1">
        <w:rPr>
          <w:rFonts w:cs="Arial"/>
        </w:rPr>
        <w:t>»</w:t>
      </w:r>
      <w:r w:rsidRPr="004652ED">
        <w:rPr>
          <w:rFonts w:cs="Arial"/>
        </w:rPr>
        <w:t xml:space="preserve"> </w:t>
      </w:r>
      <w:r>
        <w:rPr>
          <w:rFonts w:cs="Arial"/>
        </w:rPr>
        <w:t xml:space="preserve">указываются ИО </w:t>
      </w:r>
      <w:r w:rsidRPr="00931D40">
        <w:rPr>
          <w:rFonts w:cs="Arial"/>
          <w:b/>
          <w:bCs/>
        </w:rPr>
        <w:t>assembly_component_usage</w:t>
      </w:r>
      <w:r w:rsidRPr="004652ED">
        <w:rPr>
          <w:rFonts w:cs="Arial"/>
        </w:rPr>
        <w:t xml:space="preserve"> и </w:t>
      </w:r>
      <w:r w:rsidRPr="00931D40">
        <w:rPr>
          <w:rFonts w:cs="Arial"/>
          <w:b/>
          <w:bCs/>
        </w:rPr>
        <w:t>next_assembly_usage_occurrence</w:t>
      </w:r>
      <w:r w:rsidRPr="004652ED">
        <w:rPr>
          <w:rFonts w:cs="Arial"/>
        </w:rPr>
        <w:t xml:space="preserve">, которые </w:t>
      </w:r>
      <w:r>
        <w:rPr>
          <w:rFonts w:cs="Arial"/>
        </w:rPr>
        <w:t>показывают место изделия в конкретной СЕ</w:t>
      </w:r>
      <w:r w:rsidRPr="004652ED">
        <w:rPr>
          <w:rFonts w:cs="Arial"/>
        </w:rPr>
        <w:t>.</w:t>
      </w:r>
    </w:p>
    <w:p w14:paraId="5FC0F7F5" w14:textId="77777777" w:rsidR="00C9797D" w:rsidRPr="00F71541" w:rsidRDefault="00C9797D" w:rsidP="00AF5A6A">
      <w:pPr>
        <w:pStyle w:val="affe"/>
        <w:widowControl w:val="0"/>
        <w:tabs>
          <w:tab w:val="left" w:pos="1418"/>
        </w:tabs>
        <w:suppressAutoHyphens w:val="0"/>
        <w:spacing w:before="240"/>
      </w:pPr>
    </w:p>
    <w:p w14:paraId="122D7F06" w14:textId="418CF344" w:rsidR="004652ED" w:rsidRDefault="004652ED" w:rsidP="007B330F">
      <w:pPr>
        <w:pStyle w:val="afff6"/>
        <w:spacing w:before="240" w:after="240"/>
        <w:rPr>
          <w:lang w:eastAsia="zh-CN"/>
        </w:rPr>
      </w:pPr>
      <w:r>
        <w:rPr>
          <w:noProof/>
          <w:lang w:eastAsia="ru-RU"/>
        </w:rPr>
        <w:lastRenderedPageBreak/>
        <w:drawing>
          <wp:inline distT="0" distB="0" distL="0" distR="0" wp14:anchorId="3810A4F5" wp14:editId="64AE2D6D">
            <wp:extent cx="5511600" cy="301320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11" name="Picture" descr="source/assembly_component_usage_2.png"/>
                    <pic:cNvPicPr>
                      <a:picLocks noChangeAspect="1" noChangeArrowheads="1"/>
                    </pic:cNvPicPr>
                  </pic:nvPicPr>
                  <pic:blipFill>
                    <a:blip r:embed="rId17"/>
                    <a:stretch>
                      <a:fillRect/>
                    </a:stretch>
                  </pic:blipFill>
                  <pic:spPr bwMode="auto">
                    <a:xfrm>
                      <a:off x="0" y="0"/>
                      <a:ext cx="5511600" cy="3013200"/>
                    </a:xfrm>
                    <a:prstGeom prst="rect">
                      <a:avLst/>
                    </a:prstGeom>
                    <a:noFill/>
                    <a:ln w="9525">
                      <a:noFill/>
                      <a:headEnd/>
                      <a:tailEnd/>
                    </a:ln>
                  </pic:spPr>
                </pic:pic>
              </a:graphicData>
            </a:graphic>
          </wp:inline>
        </w:drawing>
      </w:r>
    </w:p>
    <w:p w14:paraId="575D5117" w14:textId="76EA3AAC" w:rsidR="004652ED" w:rsidRPr="000D1CE1" w:rsidRDefault="004652ED" w:rsidP="004652ED">
      <w:pPr>
        <w:pStyle w:val="afff6"/>
        <w:spacing w:after="120"/>
        <w:rPr>
          <w:sz w:val="24"/>
          <w:szCs w:val="24"/>
          <w:lang w:eastAsia="zh-CN"/>
        </w:rPr>
      </w:pPr>
      <w:r w:rsidRPr="000D1CE1">
        <w:rPr>
          <w:sz w:val="24"/>
          <w:szCs w:val="24"/>
          <w:lang w:eastAsia="zh-CN"/>
        </w:rPr>
        <w:t xml:space="preserve">Рисунок </w:t>
      </w:r>
      <w:r w:rsidR="000D1CE1" w:rsidRPr="000D1CE1">
        <w:rPr>
          <w:sz w:val="24"/>
          <w:szCs w:val="24"/>
          <w:lang w:eastAsia="zh-CN"/>
        </w:rPr>
        <w:t>3 – Совокупность ИО, описывающих многоуровневую структуру</w:t>
      </w:r>
      <w:r w:rsidR="000D1CE1">
        <w:rPr>
          <w:sz w:val="24"/>
          <w:szCs w:val="24"/>
          <w:lang w:eastAsia="zh-CN"/>
        </w:rPr>
        <w:t xml:space="preserve"> – 1</w:t>
      </w:r>
    </w:p>
    <w:p w14:paraId="7C8C636B" w14:textId="47750B0D" w:rsidR="008E31CB" w:rsidRDefault="001F3D00" w:rsidP="004652ED">
      <w:pPr>
        <w:pStyle w:val="affe"/>
        <w:widowControl w:val="0"/>
        <w:tabs>
          <w:tab w:val="left" w:pos="1418"/>
        </w:tabs>
        <w:suppressAutoHyphens w:val="0"/>
        <w:rPr>
          <w:rFonts w:cs="Arial"/>
        </w:rPr>
      </w:pPr>
      <w:r>
        <w:rPr>
          <w:rFonts w:cs="Arial"/>
        </w:rPr>
        <w:t>5</w:t>
      </w:r>
      <w:r w:rsidR="008E31CB" w:rsidRPr="008E31CB">
        <w:rPr>
          <w:rFonts w:cs="Arial"/>
        </w:rPr>
        <w:t xml:space="preserve">.7.3 </w:t>
      </w:r>
      <w:r w:rsidR="008E31CB">
        <w:rPr>
          <w:rFonts w:cs="Arial"/>
        </w:rPr>
        <w:t xml:space="preserve">Другим способом определения пути между изделием и </w:t>
      </w:r>
      <w:r w:rsidR="00075AEC">
        <w:rPr>
          <w:rFonts w:cs="Arial"/>
        </w:rPr>
        <w:t>СЕ</w:t>
      </w:r>
      <w:r w:rsidR="008E31CB">
        <w:rPr>
          <w:rFonts w:cs="Arial"/>
        </w:rPr>
        <w:t>, в которую он входит через несколько иерархических уровней, является использованием ИО</w:t>
      </w:r>
      <w:r w:rsidR="008E31CB" w:rsidRPr="008E31CB">
        <w:rPr>
          <w:rFonts w:cs="Arial"/>
          <w:b/>
          <w:bCs/>
        </w:rPr>
        <w:t xml:space="preserve"> multi_level_reference_designator </w:t>
      </w:r>
      <w:r w:rsidR="008E31CB">
        <w:rPr>
          <w:rFonts w:cs="Arial"/>
        </w:rPr>
        <w:t xml:space="preserve">(рисунок </w:t>
      </w:r>
      <w:r w:rsidR="000D1CE1">
        <w:rPr>
          <w:rFonts w:cs="Arial"/>
        </w:rPr>
        <w:t>4</w:t>
      </w:r>
      <w:r w:rsidR="008E31CB">
        <w:rPr>
          <w:rFonts w:cs="Arial"/>
        </w:rPr>
        <w:t>).</w:t>
      </w:r>
    </w:p>
    <w:p w14:paraId="33E30F6C" w14:textId="22057C99" w:rsidR="004652ED" w:rsidRDefault="004652ED" w:rsidP="007B330F">
      <w:pPr>
        <w:pStyle w:val="afff6"/>
        <w:spacing w:before="240" w:after="240"/>
        <w:rPr>
          <w:lang w:eastAsia="zh-CN"/>
        </w:rPr>
      </w:pPr>
      <w:bookmarkStart w:id="60" w:name="multi_level_reference_designator"/>
      <w:bookmarkEnd w:id="59"/>
      <w:r>
        <w:rPr>
          <w:noProof/>
          <w:lang w:eastAsia="ru-RU"/>
        </w:rPr>
        <w:drawing>
          <wp:inline distT="0" distB="0" distL="0" distR="0" wp14:anchorId="7EB6A68A" wp14:editId="293ED8FA">
            <wp:extent cx="5351228" cy="2592125"/>
            <wp:effectExtent l="0" t="0" r="1905" b="0"/>
            <wp:docPr id="14" name="Picture"/>
            <wp:cNvGraphicFramePr/>
            <a:graphic xmlns:a="http://schemas.openxmlformats.org/drawingml/2006/main">
              <a:graphicData uri="http://schemas.openxmlformats.org/drawingml/2006/picture">
                <pic:pic xmlns:pic="http://schemas.openxmlformats.org/drawingml/2006/picture">
                  <pic:nvPicPr>
                    <pic:cNvPr id="15" name="Picture" descr="source/assembly_component_usage_3.png"/>
                    <pic:cNvPicPr>
                      <a:picLocks noChangeAspect="1" noChangeArrowheads="1"/>
                    </pic:cNvPicPr>
                  </pic:nvPicPr>
                  <pic:blipFill>
                    <a:blip r:embed="rId18"/>
                    <a:stretch>
                      <a:fillRect/>
                    </a:stretch>
                  </pic:blipFill>
                  <pic:spPr bwMode="auto">
                    <a:xfrm>
                      <a:off x="0" y="0"/>
                      <a:ext cx="5370275" cy="2601351"/>
                    </a:xfrm>
                    <a:prstGeom prst="rect">
                      <a:avLst/>
                    </a:prstGeom>
                    <a:noFill/>
                    <a:ln w="9525">
                      <a:noFill/>
                      <a:headEnd/>
                      <a:tailEnd/>
                    </a:ln>
                  </pic:spPr>
                </pic:pic>
              </a:graphicData>
            </a:graphic>
          </wp:inline>
        </w:drawing>
      </w:r>
    </w:p>
    <w:p w14:paraId="4789CD20" w14:textId="624E8326" w:rsidR="004652ED" w:rsidRPr="000D1CE1" w:rsidRDefault="004652ED" w:rsidP="004652ED">
      <w:pPr>
        <w:pStyle w:val="afff6"/>
        <w:spacing w:after="120"/>
        <w:rPr>
          <w:sz w:val="24"/>
          <w:szCs w:val="24"/>
          <w:lang w:eastAsia="zh-CN"/>
        </w:rPr>
      </w:pPr>
      <w:r w:rsidRPr="000D1CE1">
        <w:rPr>
          <w:sz w:val="24"/>
          <w:szCs w:val="24"/>
          <w:lang w:eastAsia="zh-CN"/>
        </w:rPr>
        <w:t xml:space="preserve">Рисунок </w:t>
      </w:r>
      <w:r w:rsidR="000D1CE1">
        <w:rPr>
          <w:sz w:val="24"/>
          <w:szCs w:val="24"/>
          <w:lang w:eastAsia="zh-CN"/>
        </w:rPr>
        <w:t>4</w:t>
      </w:r>
      <w:r w:rsidR="000D1CE1" w:rsidRPr="000D1CE1">
        <w:rPr>
          <w:sz w:val="24"/>
          <w:szCs w:val="24"/>
          <w:lang w:eastAsia="zh-CN"/>
        </w:rPr>
        <w:t xml:space="preserve"> – Совокупность ИО, описывающих многоуровневую структуру – </w:t>
      </w:r>
      <w:r w:rsidR="000D1CE1">
        <w:rPr>
          <w:sz w:val="24"/>
          <w:szCs w:val="24"/>
          <w:lang w:eastAsia="zh-CN"/>
        </w:rPr>
        <w:t>2</w:t>
      </w:r>
    </w:p>
    <w:p w14:paraId="28D3800C" w14:textId="68A76857" w:rsidR="004652ED" w:rsidRDefault="008E31CB" w:rsidP="004652ED">
      <w:pPr>
        <w:pStyle w:val="affe"/>
        <w:widowControl w:val="0"/>
        <w:tabs>
          <w:tab w:val="left" w:pos="1418"/>
        </w:tabs>
        <w:suppressAutoHyphens w:val="0"/>
        <w:rPr>
          <w:rFonts w:cs="Arial"/>
        </w:rPr>
      </w:pPr>
      <w:r>
        <w:rPr>
          <w:rFonts w:cs="Arial"/>
        </w:rPr>
        <w:t xml:space="preserve">В атрибуте </w:t>
      </w:r>
      <w:r w:rsidR="000D1CE1">
        <w:rPr>
          <w:rFonts w:cs="Arial"/>
        </w:rPr>
        <w:t>«</w:t>
      </w:r>
      <w:r w:rsidRPr="000D1CE1">
        <w:rPr>
          <w:rFonts w:cs="Arial"/>
          <w:lang w:val="en-US"/>
        </w:rPr>
        <w:t>location</w:t>
      </w:r>
      <w:r w:rsidR="000D1CE1">
        <w:rPr>
          <w:rFonts w:cs="Arial"/>
        </w:rPr>
        <w:t>»</w:t>
      </w:r>
      <w:r w:rsidRPr="000D1CE1">
        <w:rPr>
          <w:rFonts w:cs="Arial"/>
        </w:rPr>
        <w:t xml:space="preserve"> </w:t>
      </w:r>
      <w:r>
        <w:rPr>
          <w:rFonts w:cs="Arial"/>
        </w:rPr>
        <w:t xml:space="preserve">ИО </w:t>
      </w:r>
      <w:r w:rsidRPr="008E31CB">
        <w:rPr>
          <w:rFonts w:cs="Arial"/>
          <w:b/>
          <w:bCs/>
        </w:rPr>
        <w:t>multi_level_reference_designator</w:t>
      </w:r>
      <w:r w:rsidRPr="008E31CB">
        <w:rPr>
          <w:rFonts w:cs="Arial"/>
        </w:rPr>
        <w:t xml:space="preserve"> приводится </w:t>
      </w:r>
      <w:r w:rsidR="004652ED" w:rsidRPr="008E31CB">
        <w:rPr>
          <w:rFonts w:cs="Arial"/>
        </w:rPr>
        <w:t xml:space="preserve"> </w:t>
      </w:r>
      <w:r>
        <w:rPr>
          <w:rFonts w:cs="Arial"/>
        </w:rPr>
        <w:t xml:space="preserve">набор ссылок на экземпляры  ИО </w:t>
      </w:r>
      <w:r w:rsidRPr="00931D40">
        <w:rPr>
          <w:rFonts w:cs="Arial"/>
          <w:b/>
          <w:bCs/>
        </w:rPr>
        <w:t>next_assembly_usage_occurrence</w:t>
      </w:r>
      <w:r>
        <w:rPr>
          <w:rFonts w:cs="Arial"/>
        </w:rPr>
        <w:t xml:space="preserve">, которые определяют связанный путь от изделия к </w:t>
      </w:r>
      <w:r w:rsidR="00075AEC">
        <w:rPr>
          <w:rFonts w:cs="Arial"/>
        </w:rPr>
        <w:t>СЕ</w:t>
      </w:r>
      <w:r>
        <w:rPr>
          <w:rFonts w:cs="Arial"/>
        </w:rPr>
        <w:t xml:space="preserve">. </w:t>
      </w:r>
    </w:p>
    <w:p w14:paraId="5E0CFF2A" w14:textId="296E3AA7" w:rsidR="008E31CB" w:rsidRPr="004652ED" w:rsidRDefault="008E31CB" w:rsidP="008E31CB">
      <w:pPr>
        <w:pStyle w:val="affe"/>
        <w:widowControl w:val="0"/>
        <w:tabs>
          <w:tab w:val="left" w:pos="1418"/>
        </w:tabs>
        <w:suppressAutoHyphens w:val="0"/>
        <w:rPr>
          <w:rFonts w:cs="Arial"/>
        </w:rPr>
      </w:pPr>
      <w:r>
        <w:rPr>
          <w:rFonts w:cs="Arial"/>
        </w:rPr>
        <w:t>В атрибуте</w:t>
      </w:r>
      <w:r w:rsidRPr="000D1CE1">
        <w:rPr>
          <w:rFonts w:cs="Arial"/>
        </w:rPr>
        <w:t xml:space="preserve"> </w:t>
      </w:r>
      <w:r w:rsidR="000D1CE1">
        <w:rPr>
          <w:rFonts w:cs="Arial"/>
        </w:rPr>
        <w:t>«</w:t>
      </w:r>
      <w:r w:rsidRPr="000D1CE1">
        <w:rPr>
          <w:rFonts w:cs="Arial"/>
        </w:rPr>
        <w:t>root</w:t>
      </w:r>
      <w:r w:rsidR="00E07D8B">
        <w:rPr>
          <w:rFonts w:cs="Arial"/>
        </w:rPr>
        <w:t>»</w:t>
      </w:r>
      <w:r w:rsidRPr="000D1CE1">
        <w:rPr>
          <w:rFonts w:cs="Arial"/>
        </w:rPr>
        <w:t xml:space="preserve"> </w:t>
      </w:r>
      <w:r w:rsidRPr="004652ED">
        <w:rPr>
          <w:rFonts w:cs="Arial"/>
        </w:rPr>
        <w:t xml:space="preserve">указывает </w:t>
      </w:r>
      <w:r>
        <w:rPr>
          <w:rFonts w:cs="Arial"/>
        </w:rPr>
        <w:t xml:space="preserve">описание самой </w:t>
      </w:r>
      <w:r w:rsidR="00075AEC">
        <w:rPr>
          <w:rFonts w:cs="Arial"/>
        </w:rPr>
        <w:t xml:space="preserve">СЕ, а </w:t>
      </w:r>
      <w:r w:rsidR="00E04BA2">
        <w:rPr>
          <w:rFonts w:cs="Arial"/>
        </w:rPr>
        <w:t xml:space="preserve">в атрибуте </w:t>
      </w:r>
      <w:r w:rsidR="00E04BA2" w:rsidRPr="000D1CE1">
        <w:rPr>
          <w:rFonts w:cs="Arial"/>
        </w:rPr>
        <w:t>«</w:t>
      </w:r>
      <w:r w:rsidRPr="000D1CE1">
        <w:rPr>
          <w:rFonts w:cs="Arial"/>
        </w:rPr>
        <w:t>leaf</w:t>
      </w:r>
      <w:r w:rsidR="000D1CE1">
        <w:rPr>
          <w:rFonts w:cs="Arial"/>
        </w:rPr>
        <w:t>»</w:t>
      </w:r>
      <w:r w:rsidRPr="000D1CE1">
        <w:rPr>
          <w:rFonts w:cs="Arial"/>
        </w:rPr>
        <w:t xml:space="preserve"> </w:t>
      </w:r>
      <w:r>
        <w:rPr>
          <w:rFonts w:cs="Arial"/>
        </w:rPr>
        <w:t>указывается изделие, путь к которому описывается.</w:t>
      </w:r>
    </w:p>
    <w:p w14:paraId="12745E4A" w14:textId="10773E20" w:rsidR="004652ED" w:rsidRPr="008E31CB" w:rsidRDefault="001F3D00" w:rsidP="008E31CB">
      <w:pPr>
        <w:pStyle w:val="affe"/>
        <w:widowControl w:val="0"/>
        <w:tabs>
          <w:tab w:val="left" w:pos="1418"/>
        </w:tabs>
        <w:suppressAutoHyphens w:val="0"/>
        <w:rPr>
          <w:rFonts w:cs="Arial"/>
        </w:rPr>
      </w:pPr>
      <w:bookmarkStart w:id="61" w:name="promissory_usage_occurence"/>
      <w:bookmarkEnd w:id="60"/>
      <w:r>
        <w:rPr>
          <w:rFonts w:cs="Arial"/>
        </w:rPr>
        <w:lastRenderedPageBreak/>
        <w:t>5</w:t>
      </w:r>
      <w:r w:rsidR="004652ED" w:rsidRPr="008E31CB">
        <w:rPr>
          <w:rFonts w:cs="Arial"/>
        </w:rPr>
        <w:t>.</w:t>
      </w:r>
      <w:r w:rsidR="008E31CB" w:rsidRPr="008E31CB">
        <w:rPr>
          <w:rFonts w:cs="Arial"/>
        </w:rPr>
        <w:t>7</w:t>
      </w:r>
      <w:r w:rsidR="004652ED" w:rsidRPr="008E31CB">
        <w:rPr>
          <w:rFonts w:cs="Arial"/>
        </w:rPr>
        <w:t>.</w:t>
      </w:r>
      <w:r w:rsidR="008E31CB" w:rsidRPr="008E31CB">
        <w:rPr>
          <w:rFonts w:cs="Arial"/>
        </w:rPr>
        <w:t xml:space="preserve">4 </w:t>
      </w:r>
      <w:r w:rsidR="008E31CB">
        <w:rPr>
          <w:rFonts w:cs="Arial"/>
        </w:rPr>
        <w:t>Если</w:t>
      </w:r>
      <w:r w:rsidR="008E31CB" w:rsidRPr="008E31CB">
        <w:rPr>
          <w:rFonts w:cs="Arial"/>
        </w:rPr>
        <w:t xml:space="preserve"> </w:t>
      </w:r>
      <w:r w:rsidR="008E31CB">
        <w:rPr>
          <w:rFonts w:cs="Arial"/>
        </w:rPr>
        <w:t xml:space="preserve">необходимо </w:t>
      </w:r>
      <w:r w:rsidR="005D04BE">
        <w:rPr>
          <w:rFonts w:cs="Arial"/>
        </w:rPr>
        <w:t xml:space="preserve">представить </w:t>
      </w:r>
      <w:r w:rsidR="008E31CB">
        <w:rPr>
          <w:rFonts w:cs="Arial"/>
        </w:rPr>
        <w:t xml:space="preserve">информацию о том, что изделие принадлежит указанной </w:t>
      </w:r>
      <w:r w:rsidR="00EF45D9">
        <w:rPr>
          <w:rFonts w:cs="Arial"/>
        </w:rPr>
        <w:t>СЕ</w:t>
      </w:r>
      <w:r w:rsidR="008E31CB">
        <w:rPr>
          <w:rFonts w:cs="Arial"/>
        </w:rPr>
        <w:t xml:space="preserve">, без уточнения полного пути </w:t>
      </w:r>
      <w:r w:rsidR="005D04BE">
        <w:rPr>
          <w:rFonts w:cs="Arial"/>
        </w:rPr>
        <w:t>к нему</w:t>
      </w:r>
      <w:r w:rsidR="008E31CB">
        <w:rPr>
          <w:rFonts w:cs="Arial"/>
        </w:rPr>
        <w:t xml:space="preserve">, то используется ИО </w:t>
      </w:r>
      <w:r w:rsidR="00E07D8B">
        <w:rPr>
          <w:rFonts w:cs="Arial"/>
        </w:rPr>
        <w:br/>
      </w:r>
      <w:r w:rsidR="004652ED" w:rsidRPr="00A2267F">
        <w:rPr>
          <w:rFonts w:cs="Arial"/>
          <w:b/>
          <w:bCs/>
          <w:lang w:val="en-US"/>
        </w:rPr>
        <w:t>promissory</w:t>
      </w:r>
      <w:r w:rsidR="004652ED" w:rsidRPr="00A2267F">
        <w:rPr>
          <w:rFonts w:cs="Arial"/>
          <w:b/>
          <w:bCs/>
        </w:rPr>
        <w:t>_</w:t>
      </w:r>
      <w:r w:rsidR="004652ED" w:rsidRPr="00A2267F">
        <w:rPr>
          <w:rFonts w:cs="Arial"/>
          <w:b/>
          <w:bCs/>
          <w:lang w:val="en-US"/>
        </w:rPr>
        <w:t>usage</w:t>
      </w:r>
      <w:r w:rsidR="004652ED" w:rsidRPr="00A2267F">
        <w:rPr>
          <w:rFonts w:cs="Arial"/>
          <w:b/>
          <w:bCs/>
        </w:rPr>
        <w:t>_</w:t>
      </w:r>
      <w:r w:rsidR="004652ED" w:rsidRPr="00A2267F">
        <w:rPr>
          <w:rFonts w:cs="Arial"/>
          <w:b/>
          <w:bCs/>
          <w:lang w:val="en-US"/>
        </w:rPr>
        <w:t>occur</w:t>
      </w:r>
      <w:r w:rsidR="00E04BA2">
        <w:rPr>
          <w:rFonts w:cs="Arial"/>
          <w:b/>
          <w:bCs/>
          <w:lang w:val="en-US"/>
        </w:rPr>
        <w:t>r</w:t>
      </w:r>
      <w:r w:rsidR="004652ED" w:rsidRPr="00A2267F">
        <w:rPr>
          <w:rFonts w:cs="Arial"/>
          <w:b/>
          <w:bCs/>
          <w:lang w:val="en-US"/>
        </w:rPr>
        <w:t>ence</w:t>
      </w:r>
      <w:r w:rsidR="008E31CB">
        <w:rPr>
          <w:rFonts w:cs="Arial"/>
        </w:rPr>
        <w:t xml:space="preserve"> (рисунок </w:t>
      </w:r>
      <w:r w:rsidR="000D1CE1">
        <w:rPr>
          <w:rFonts w:cs="Arial"/>
        </w:rPr>
        <w:t>5</w:t>
      </w:r>
      <w:r w:rsidR="008E31CB">
        <w:rPr>
          <w:rFonts w:cs="Arial"/>
        </w:rPr>
        <w:t>)</w:t>
      </w:r>
      <w:r w:rsidR="00A2267F">
        <w:rPr>
          <w:rFonts w:cs="Arial"/>
        </w:rPr>
        <w:t>.</w:t>
      </w:r>
    </w:p>
    <w:p w14:paraId="155204E4" w14:textId="2EA15F19" w:rsidR="004652ED" w:rsidRDefault="004652ED" w:rsidP="007B330F">
      <w:pPr>
        <w:pStyle w:val="afff6"/>
        <w:spacing w:before="240" w:after="240"/>
        <w:rPr>
          <w:lang w:eastAsia="zh-CN"/>
        </w:rPr>
      </w:pPr>
      <w:r>
        <w:rPr>
          <w:noProof/>
          <w:lang w:eastAsia="ru-RU"/>
        </w:rPr>
        <w:drawing>
          <wp:inline distT="0" distB="0" distL="0" distR="0" wp14:anchorId="239C5DF6" wp14:editId="27DEB6F5">
            <wp:extent cx="5335200" cy="1785600"/>
            <wp:effectExtent l="0" t="0" r="0" b="5715"/>
            <wp:docPr id="18" name="Picture"/>
            <wp:cNvGraphicFramePr/>
            <a:graphic xmlns:a="http://schemas.openxmlformats.org/drawingml/2006/main">
              <a:graphicData uri="http://schemas.openxmlformats.org/drawingml/2006/picture">
                <pic:pic xmlns:pic="http://schemas.openxmlformats.org/drawingml/2006/picture">
                  <pic:nvPicPr>
                    <pic:cNvPr id="19" name="Picture" descr="source/assembly_component_usage_4.png"/>
                    <pic:cNvPicPr>
                      <a:picLocks noChangeAspect="1" noChangeArrowheads="1"/>
                    </pic:cNvPicPr>
                  </pic:nvPicPr>
                  <pic:blipFill>
                    <a:blip r:embed="rId19"/>
                    <a:stretch>
                      <a:fillRect/>
                    </a:stretch>
                  </pic:blipFill>
                  <pic:spPr bwMode="auto">
                    <a:xfrm>
                      <a:off x="0" y="0"/>
                      <a:ext cx="5335200" cy="1785600"/>
                    </a:xfrm>
                    <a:prstGeom prst="rect">
                      <a:avLst/>
                    </a:prstGeom>
                    <a:noFill/>
                    <a:ln w="9525">
                      <a:noFill/>
                      <a:headEnd/>
                      <a:tailEnd/>
                    </a:ln>
                  </pic:spPr>
                </pic:pic>
              </a:graphicData>
            </a:graphic>
          </wp:inline>
        </w:drawing>
      </w:r>
    </w:p>
    <w:p w14:paraId="7FC9FC26" w14:textId="335CC4CC" w:rsidR="004652ED" w:rsidRDefault="004652ED" w:rsidP="004652ED">
      <w:pPr>
        <w:pStyle w:val="afff6"/>
        <w:spacing w:after="120"/>
        <w:rPr>
          <w:lang w:eastAsia="zh-CN"/>
        </w:rPr>
      </w:pPr>
      <w:r>
        <w:rPr>
          <w:lang w:eastAsia="zh-CN"/>
        </w:rPr>
        <w:t xml:space="preserve">Рисунок </w:t>
      </w:r>
      <w:r w:rsidR="000D1CE1">
        <w:rPr>
          <w:lang w:eastAsia="zh-CN"/>
        </w:rPr>
        <w:t xml:space="preserve">5 </w:t>
      </w:r>
      <w:r w:rsidR="000D1CE1" w:rsidRPr="000D1CE1">
        <w:rPr>
          <w:sz w:val="24"/>
          <w:szCs w:val="24"/>
          <w:lang w:eastAsia="zh-CN"/>
        </w:rPr>
        <w:t>– Совокупность ИО, описывающих многоуровневую структуру</w:t>
      </w:r>
      <w:r w:rsidR="000D1CE1">
        <w:rPr>
          <w:sz w:val="24"/>
          <w:szCs w:val="24"/>
          <w:lang w:eastAsia="zh-CN"/>
        </w:rPr>
        <w:t xml:space="preserve"> – 3</w:t>
      </w:r>
    </w:p>
    <w:p w14:paraId="069267AA" w14:textId="463C1458" w:rsidR="004652ED" w:rsidRPr="004652ED" w:rsidRDefault="00A2267F" w:rsidP="004652ED">
      <w:pPr>
        <w:pStyle w:val="affe"/>
        <w:widowControl w:val="0"/>
        <w:tabs>
          <w:tab w:val="left" w:pos="1418"/>
        </w:tabs>
        <w:suppressAutoHyphens w:val="0"/>
        <w:rPr>
          <w:rFonts w:cs="Arial"/>
        </w:rPr>
      </w:pPr>
      <w:r>
        <w:rPr>
          <w:rFonts w:cs="Arial"/>
        </w:rPr>
        <w:t xml:space="preserve">В унаследованном атрибуте </w:t>
      </w:r>
      <w:r w:rsidR="000D1CE1">
        <w:rPr>
          <w:rFonts w:cs="Arial"/>
        </w:rPr>
        <w:t>«</w:t>
      </w:r>
      <w:r w:rsidR="004652ED" w:rsidRPr="000D1CE1">
        <w:rPr>
          <w:rFonts w:cs="Arial"/>
        </w:rPr>
        <w:t>related_product_definition</w:t>
      </w:r>
      <w:r w:rsidR="000D1CE1">
        <w:rPr>
          <w:rFonts w:cs="Arial"/>
        </w:rPr>
        <w:t>»</w:t>
      </w:r>
      <w:r>
        <w:rPr>
          <w:rFonts w:cs="Arial"/>
        </w:rPr>
        <w:t xml:space="preserve"> указывается </w:t>
      </w:r>
      <w:r w:rsidR="00EF45D9">
        <w:rPr>
          <w:rFonts w:cs="Arial"/>
        </w:rPr>
        <w:t>СЕ</w:t>
      </w:r>
      <w:r>
        <w:rPr>
          <w:rFonts w:cs="Arial"/>
        </w:rPr>
        <w:t xml:space="preserve">, а в атрибуте </w:t>
      </w:r>
      <w:r w:rsidR="000D1CE1">
        <w:rPr>
          <w:rFonts w:cs="Arial"/>
        </w:rPr>
        <w:t>«</w:t>
      </w:r>
      <w:r w:rsidR="004652ED" w:rsidRPr="000D1CE1">
        <w:rPr>
          <w:rFonts w:cs="Arial"/>
        </w:rPr>
        <w:t>relating_product_definition</w:t>
      </w:r>
      <w:r w:rsidR="000D1CE1">
        <w:rPr>
          <w:rFonts w:cs="Arial"/>
        </w:rPr>
        <w:t>»</w:t>
      </w:r>
      <w:r>
        <w:rPr>
          <w:rFonts w:cs="Arial"/>
        </w:rPr>
        <w:t xml:space="preserve">  - входящее в нее изделие </w:t>
      </w:r>
      <w:r w:rsidR="004652ED" w:rsidRPr="004652ED">
        <w:rPr>
          <w:rFonts w:cs="Arial"/>
        </w:rPr>
        <w:t>независимо от количества промежуточных уровней между ними</w:t>
      </w:r>
      <w:r>
        <w:rPr>
          <w:rFonts w:cs="Arial"/>
        </w:rPr>
        <w:t>.</w:t>
      </w:r>
    </w:p>
    <w:p w14:paraId="399F8727" w14:textId="78E0E12C" w:rsidR="004652ED" w:rsidRDefault="004652ED" w:rsidP="00C9797D">
      <w:pPr>
        <w:pStyle w:val="afff"/>
        <w:spacing w:before="120" w:after="120"/>
        <w:ind w:firstLine="709"/>
      </w:pPr>
      <w:r w:rsidRPr="00A2267F">
        <w:rPr>
          <w:spacing w:val="40"/>
        </w:rPr>
        <w:t xml:space="preserve">Примечание </w:t>
      </w:r>
      <w:r w:rsidR="00A2267F">
        <w:t>–</w:t>
      </w:r>
      <w:r w:rsidRPr="004652ED">
        <w:t xml:space="preserve"> </w:t>
      </w:r>
      <w:r w:rsidR="00A2267F">
        <w:t xml:space="preserve">ИО </w:t>
      </w:r>
      <w:r w:rsidRPr="00A2267F">
        <w:rPr>
          <w:b/>
          <w:bCs/>
        </w:rPr>
        <w:t>promissory_usage_occurrence</w:t>
      </w:r>
      <w:r w:rsidRPr="004652ED">
        <w:t xml:space="preserve"> используется, когда структура </w:t>
      </w:r>
      <w:r w:rsidR="00A2267F">
        <w:t>изделия</w:t>
      </w:r>
      <w:r w:rsidRPr="004652ED">
        <w:t xml:space="preserve"> </w:t>
      </w:r>
      <w:r w:rsidR="005D04BE">
        <w:t xml:space="preserve">еще </w:t>
      </w:r>
      <w:r w:rsidRPr="004652ED">
        <w:t>не определена полностью</w:t>
      </w:r>
      <w:r w:rsidR="005D04BE">
        <w:t>, но</w:t>
      </w:r>
      <w:r w:rsidR="00E04BA2">
        <w:t>, тем не менее,</w:t>
      </w:r>
      <w:r w:rsidR="00E04BA2" w:rsidRPr="00E04BA2">
        <w:t xml:space="preserve"> </w:t>
      </w:r>
      <w:r w:rsidR="005D04BE">
        <w:t>нужно указать</w:t>
      </w:r>
      <w:r w:rsidRPr="004652ED">
        <w:t xml:space="preserve">, </w:t>
      </w:r>
      <w:r w:rsidR="005D04BE">
        <w:t>что данное изделие (деталь, СЕ) предполагается использовать в составе вышестоящего изделия</w:t>
      </w:r>
      <w:r w:rsidRPr="004652ED">
        <w:t>.</w:t>
      </w:r>
    </w:p>
    <w:p w14:paraId="08293E7C" w14:textId="035E3E69" w:rsidR="00534BA6" w:rsidRDefault="004652ED" w:rsidP="004652ED">
      <w:pPr>
        <w:pStyle w:val="1"/>
        <w:numPr>
          <w:ilvl w:val="0"/>
          <w:numId w:val="11"/>
        </w:numPr>
        <w:ind w:left="0" w:firstLine="709"/>
        <w:rPr>
          <w:rFonts w:cs="Arial"/>
        </w:rPr>
      </w:pPr>
      <w:bookmarkStart w:id="62" w:name="_Toc224758249"/>
      <w:bookmarkEnd w:id="58"/>
      <w:bookmarkEnd w:id="61"/>
      <w:r>
        <w:rPr>
          <w:rFonts w:cs="Arial"/>
        </w:rPr>
        <w:t>Описание изготовления детали из заготовки, полуфабриката, другой детали</w:t>
      </w:r>
      <w:bookmarkEnd w:id="62"/>
    </w:p>
    <w:p w14:paraId="2FCAE3F9" w14:textId="5113E7D2" w:rsidR="00A2267F" w:rsidRPr="00A93ECE" w:rsidRDefault="001F3D00" w:rsidP="00A2267F">
      <w:pPr>
        <w:pStyle w:val="20"/>
        <w:rPr>
          <w:sz w:val="24"/>
          <w:szCs w:val="24"/>
        </w:rPr>
      </w:pPr>
      <w:r>
        <w:rPr>
          <w:sz w:val="24"/>
          <w:szCs w:val="24"/>
        </w:rPr>
        <w:t>6.</w:t>
      </w:r>
      <w:r w:rsidR="00A2267F" w:rsidRPr="00A93ECE">
        <w:rPr>
          <w:sz w:val="24"/>
          <w:szCs w:val="24"/>
        </w:rPr>
        <w:t>1 Общие сведения</w:t>
      </w:r>
    </w:p>
    <w:p w14:paraId="18FE0E7A" w14:textId="5F03C518" w:rsidR="00A2267F" w:rsidRDefault="001F3D00" w:rsidP="007B330F">
      <w:pPr>
        <w:pStyle w:val="affe"/>
        <w:widowControl w:val="0"/>
        <w:tabs>
          <w:tab w:val="left" w:pos="1418"/>
        </w:tabs>
        <w:suppressAutoHyphens w:val="0"/>
        <w:rPr>
          <w:rFonts w:cs="Arial"/>
        </w:rPr>
      </w:pPr>
      <w:r>
        <w:rPr>
          <w:rFonts w:cs="Arial"/>
        </w:rPr>
        <w:t>6</w:t>
      </w:r>
      <w:r w:rsidR="00A2267F">
        <w:rPr>
          <w:rFonts w:cs="Arial"/>
        </w:rPr>
        <w:t>.1.1</w:t>
      </w:r>
      <w:r w:rsidR="00A2267F">
        <w:rPr>
          <w:rFonts w:cs="Arial"/>
        </w:rPr>
        <w:tab/>
      </w:r>
      <w:r w:rsidR="00A2267F" w:rsidRPr="00A93ECE">
        <w:rPr>
          <w:rFonts w:cs="Arial"/>
        </w:rPr>
        <w:t xml:space="preserve">Правила </w:t>
      </w:r>
      <w:r w:rsidR="00A2267F">
        <w:rPr>
          <w:rFonts w:cs="Arial"/>
        </w:rPr>
        <w:t xml:space="preserve">описания изготовления детали из заготовки, полуфабриката, другой детали </w:t>
      </w:r>
      <w:r w:rsidR="00A2267F" w:rsidRPr="00A93ECE">
        <w:rPr>
          <w:rFonts w:cs="Arial"/>
        </w:rPr>
        <w:t xml:space="preserve">основаны на </w:t>
      </w:r>
      <w:r w:rsidR="00A2267F" w:rsidRPr="001F3D00">
        <w:rPr>
          <w:rFonts w:cs="Arial"/>
        </w:rPr>
        <w:t xml:space="preserve">схеме </w:t>
      </w:r>
      <w:r w:rsidR="00A2267F" w:rsidRPr="00E04BA2">
        <w:rPr>
          <w:rFonts w:cs="Arial"/>
          <w:b/>
          <w:bCs/>
        </w:rPr>
        <w:t>product_</w:t>
      </w:r>
      <w:r w:rsidR="00A2267F" w:rsidRPr="00E04BA2">
        <w:rPr>
          <w:rFonts w:cs="Arial"/>
          <w:b/>
          <w:bCs/>
          <w:lang w:val="en-US"/>
        </w:rPr>
        <w:t>structure</w:t>
      </w:r>
      <w:r w:rsidR="00A2267F" w:rsidRPr="00E04BA2">
        <w:rPr>
          <w:rFonts w:cs="Arial"/>
          <w:b/>
          <w:bCs/>
        </w:rPr>
        <w:t>_schema</w:t>
      </w:r>
      <w:r w:rsidR="00A2267F" w:rsidRPr="001F3D00">
        <w:rPr>
          <w:rFonts w:cs="Arial"/>
        </w:rPr>
        <w:t>, установленной</w:t>
      </w:r>
      <w:r w:rsidR="00A2267F" w:rsidRPr="00A93ECE">
        <w:rPr>
          <w:rFonts w:cs="Arial"/>
        </w:rPr>
        <w:t xml:space="preserve"> в </w:t>
      </w:r>
      <w:r w:rsidR="00E07D8B">
        <w:rPr>
          <w:rFonts w:cs="Arial"/>
        </w:rPr>
        <w:t> </w:t>
      </w:r>
      <w:r w:rsidR="00E07D8B">
        <w:rPr>
          <w:rFonts w:cs="Arial"/>
        </w:rPr>
        <w:br/>
      </w:r>
      <w:r w:rsidR="00A2267F" w:rsidRPr="00A93ECE">
        <w:rPr>
          <w:rFonts w:cs="Arial"/>
        </w:rPr>
        <w:t>ГОСТ Р ИСО 10303</w:t>
      </w:r>
      <w:r w:rsidR="00A2267F" w:rsidRPr="008108F6">
        <w:rPr>
          <w:rFonts w:cs="Arial"/>
        </w:rPr>
        <w:t>–</w:t>
      </w:r>
      <w:r w:rsidR="00A2267F" w:rsidRPr="00A93ECE">
        <w:rPr>
          <w:rFonts w:cs="Arial"/>
        </w:rPr>
        <w:t>4</w:t>
      </w:r>
      <w:r w:rsidR="00A2267F" w:rsidRPr="00534BA6">
        <w:rPr>
          <w:rFonts w:cs="Arial"/>
        </w:rPr>
        <w:t>4</w:t>
      </w:r>
      <w:r w:rsidR="00A2267F" w:rsidRPr="00A93ECE">
        <w:rPr>
          <w:rFonts w:cs="Arial"/>
        </w:rPr>
        <w:t xml:space="preserve">. </w:t>
      </w:r>
      <w:r w:rsidR="007B330F">
        <w:rPr>
          <w:rFonts w:cs="Arial"/>
        </w:rPr>
        <w:t xml:space="preserve"> </w:t>
      </w:r>
      <w:r w:rsidR="005D04BE">
        <w:rPr>
          <w:rFonts w:cs="Arial"/>
        </w:rPr>
        <w:t xml:space="preserve">Ниже </w:t>
      </w:r>
      <w:r w:rsidR="00A2267F" w:rsidRPr="00C04371">
        <w:rPr>
          <w:rFonts w:cs="Arial"/>
        </w:rPr>
        <w:t>приводится описание применения данной схемы для</w:t>
      </w:r>
      <w:r w:rsidR="00A2267F">
        <w:rPr>
          <w:rFonts w:cs="Arial"/>
        </w:rPr>
        <w:t xml:space="preserve"> </w:t>
      </w:r>
      <w:r w:rsidR="005D04BE">
        <w:rPr>
          <w:rFonts w:cs="Arial"/>
        </w:rPr>
        <w:t xml:space="preserve">представления </w:t>
      </w:r>
      <w:r w:rsidR="00A2267F">
        <w:rPr>
          <w:rFonts w:cs="Arial"/>
        </w:rPr>
        <w:t>сведений об изготов</w:t>
      </w:r>
      <w:r w:rsidR="00931D40">
        <w:rPr>
          <w:rFonts w:cs="Arial"/>
        </w:rPr>
        <w:t>л</w:t>
      </w:r>
      <w:r w:rsidR="00A2267F">
        <w:rPr>
          <w:rFonts w:cs="Arial"/>
        </w:rPr>
        <w:t>ении изделия</w:t>
      </w:r>
      <w:r w:rsidR="00A2267F" w:rsidRPr="00C04371">
        <w:rPr>
          <w:rFonts w:cs="Arial"/>
        </w:rPr>
        <w:t>, разраб</w:t>
      </w:r>
      <w:r w:rsidR="00A2267F">
        <w:rPr>
          <w:rFonts w:cs="Arial"/>
        </w:rPr>
        <w:t>а</w:t>
      </w:r>
      <w:r w:rsidR="00A2267F" w:rsidRPr="00C04371">
        <w:rPr>
          <w:rFonts w:cs="Arial"/>
        </w:rPr>
        <w:t>тываем</w:t>
      </w:r>
      <w:r w:rsidR="00A2267F">
        <w:rPr>
          <w:rFonts w:cs="Arial"/>
        </w:rPr>
        <w:t xml:space="preserve">ого </w:t>
      </w:r>
      <w:r w:rsidR="00A2267F" w:rsidRPr="00C04371">
        <w:rPr>
          <w:rFonts w:cs="Arial"/>
        </w:rPr>
        <w:t>в соответствии со стандартами ЕСКД.</w:t>
      </w:r>
    </w:p>
    <w:p w14:paraId="79FAE045" w14:textId="5F201CB6" w:rsidR="00BF3453" w:rsidRPr="00546DCF" w:rsidRDefault="005D04BE" w:rsidP="00BF3453">
      <w:pPr>
        <w:pStyle w:val="affe"/>
        <w:widowControl w:val="0"/>
        <w:suppressAutoHyphens w:val="0"/>
        <w:rPr>
          <w:rFonts w:cs="Arial"/>
        </w:rPr>
      </w:pPr>
      <w:r>
        <w:rPr>
          <w:rFonts w:cs="Arial"/>
        </w:rPr>
        <w:t xml:space="preserve">Краткое </w:t>
      </w:r>
      <w:r w:rsidR="00BF3453">
        <w:rPr>
          <w:rFonts w:cs="Arial"/>
        </w:rPr>
        <w:t xml:space="preserve">формализованное описание </w:t>
      </w:r>
      <w:r w:rsidR="00BF3453" w:rsidRPr="00E04BA2">
        <w:rPr>
          <w:rFonts w:cs="Arial"/>
          <w:b/>
          <w:bCs/>
        </w:rPr>
        <w:t>product_</w:t>
      </w:r>
      <w:r w:rsidR="00BF3453" w:rsidRPr="00E04BA2">
        <w:rPr>
          <w:rFonts w:cs="Arial"/>
          <w:b/>
          <w:bCs/>
          <w:lang w:val="en-US"/>
        </w:rPr>
        <w:t>structure</w:t>
      </w:r>
      <w:r w:rsidR="00BF3453" w:rsidRPr="00E04BA2">
        <w:rPr>
          <w:rFonts w:cs="Arial"/>
          <w:b/>
          <w:bCs/>
        </w:rPr>
        <w:t>_schema</w:t>
      </w:r>
      <w:r w:rsidR="00BF3453">
        <w:rPr>
          <w:rFonts w:cs="Arial"/>
        </w:rPr>
        <w:t xml:space="preserve"> на языке </w:t>
      </w:r>
      <w:r w:rsidR="00BF3453">
        <w:rPr>
          <w:rFonts w:cs="Arial"/>
          <w:lang w:val="en-US"/>
        </w:rPr>
        <w:t>Express</w:t>
      </w:r>
      <w:r w:rsidR="00BF3453" w:rsidRPr="00546DCF">
        <w:rPr>
          <w:rFonts w:cs="Arial"/>
        </w:rPr>
        <w:t xml:space="preserve"> (</w:t>
      </w:r>
      <w:r w:rsidR="00BF3453">
        <w:rPr>
          <w:rFonts w:cs="Arial"/>
        </w:rPr>
        <w:t>ГОСТ Р ИСО 10303-11) приведено в</w:t>
      </w:r>
      <w:r w:rsidR="009D1730">
        <w:rPr>
          <w:rFonts w:cs="Arial"/>
        </w:rPr>
        <w:t xml:space="preserve"> </w:t>
      </w:r>
      <w:r w:rsidR="00E07D8B">
        <w:rPr>
          <w:rFonts w:cs="Arial"/>
        </w:rPr>
        <w:t xml:space="preserve">разделе </w:t>
      </w:r>
      <w:r w:rsidR="00BF3453">
        <w:rPr>
          <w:rFonts w:cs="Arial"/>
        </w:rPr>
        <w:t>А.1.</w:t>
      </w:r>
      <w:r w:rsidR="00E07D8B">
        <w:rPr>
          <w:rFonts w:cs="Arial"/>
        </w:rPr>
        <w:t xml:space="preserve"> Приложения А.</w:t>
      </w:r>
    </w:p>
    <w:p w14:paraId="32D375E2" w14:textId="461BB2CC" w:rsidR="00A2267F" w:rsidRPr="009E3C82" w:rsidRDefault="001F3D00" w:rsidP="005D04BE">
      <w:pPr>
        <w:pStyle w:val="affe"/>
        <w:widowControl w:val="0"/>
        <w:tabs>
          <w:tab w:val="left" w:pos="1418"/>
        </w:tabs>
        <w:suppressAutoHyphens w:val="0"/>
        <w:rPr>
          <w:rFonts w:cs="Arial"/>
        </w:rPr>
      </w:pPr>
      <w:r>
        <w:rPr>
          <w:rFonts w:cs="Arial"/>
        </w:rPr>
        <w:t>6</w:t>
      </w:r>
      <w:r w:rsidR="00A2267F">
        <w:rPr>
          <w:rFonts w:cs="Arial"/>
        </w:rPr>
        <w:t xml:space="preserve">.1.2 Изготовление </w:t>
      </w:r>
      <w:r w:rsidR="00A2267F" w:rsidRPr="00890BE1">
        <w:rPr>
          <w:rFonts w:cs="Arial"/>
        </w:rPr>
        <w:t xml:space="preserve">одного изделия </w:t>
      </w:r>
      <w:r w:rsidR="00A2267F">
        <w:rPr>
          <w:rFonts w:cs="Arial"/>
        </w:rPr>
        <w:t>из</w:t>
      </w:r>
      <w:r w:rsidR="00A2267F" w:rsidRPr="00890BE1">
        <w:rPr>
          <w:rFonts w:cs="Arial"/>
        </w:rPr>
        <w:t xml:space="preserve"> друго</w:t>
      </w:r>
      <w:r w:rsidR="00A2267F">
        <w:rPr>
          <w:rFonts w:cs="Arial"/>
        </w:rPr>
        <w:t>го</w:t>
      </w:r>
      <w:r w:rsidR="00A2267F" w:rsidRPr="00890BE1">
        <w:rPr>
          <w:rFonts w:cs="Arial"/>
        </w:rPr>
        <w:t xml:space="preserve"> изделия</w:t>
      </w:r>
      <w:r w:rsidR="00A2267F">
        <w:rPr>
          <w:rFonts w:cs="Arial"/>
        </w:rPr>
        <w:t xml:space="preserve"> оп</w:t>
      </w:r>
      <w:r w:rsidR="00A2267F" w:rsidRPr="00890BE1">
        <w:rPr>
          <w:rFonts w:cs="Arial"/>
        </w:rPr>
        <w:t xml:space="preserve">исывается </w:t>
      </w:r>
      <w:r w:rsidR="00A2267F">
        <w:rPr>
          <w:rFonts w:cs="Arial"/>
        </w:rPr>
        <w:t xml:space="preserve">с использованием </w:t>
      </w:r>
      <w:r w:rsidR="005D04BE">
        <w:rPr>
          <w:rFonts w:cs="Arial"/>
        </w:rPr>
        <w:t>отношения (связи) специального типа</w:t>
      </w:r>
      <w:r w:rsidR="007B330F">
        <w:rPr>
          <w:rFonts w:cs="Arial"/>
        </w:rPr>
        <w:t xml:space="preserve">, реализуемого </w:t>
      </w:r>
      <w:r w:rsidR="00A2267F">
        <w:rPr>
          <w:rFonts w:cs="Arial"/>
        </w:rPr>
        <w:t xml:space="preserve">ИО </w:t>
      </w:r>
      <w:r w:rsidR="00E07D8B">
        <w:rPr>
          <w:rFonts w:cs="Arial"/>
        </w:rPr>
        <w:br/>
      </w:r>
      <w:r w:rsidR="00A2267F">
        <w:rPr>
          <w:rFonts w:cs="Arial"/>
          <w:b/>
          <w:bCs/>
          <w:lang w:val="en-US"/>
        </w:rPr>
        <w:t>make</w:t>
      </w:r>
      <w:r w:rsidR="00A2267F" w:rsidRPr="00A2267F">
        <w:rPr>
          <w:rFonts w:cs="Arial"/>
          <w:b/>
          <w:bCs/>
        </w:rPr>
        <w:t>_</w:t>
      </w:r>
      <w:r w:rsidR="00A2267F">
        <w:rPr>
          <w:rFonts w:cs="Arial"/>
          <w:b/>
          <w:bCs/>
          <w:lang w:val="en-US"/>
        </w:rPr>
        <w:t>from</w:t>
      </w:r>
      <w:r w:rsidR="00A2267F" w:rsidRPr="00A2267F">
        <w:rPr>
          <w:rFonts w:cs="Arial"/>
          <w:b/>
          <w:bCs/>
        </w:rPr>
        <w:t>_</w:t>
      </w:r>
      <w:r w:rsidR="00A2267F">
        <w:rPr>
          <w:rFonts w:cs="Arial"/>
          <w:b/>
          <w:bCs/>
          <w:lang w:val="en-US"/>
        </w:rPr>
        <w:t>usage</w:t>
      </w:r>
      <w:r w:rsidR="00A2267F" w:rsidRPr="00A2267F">
        <w:rPr>
          <w:rFonts w:cs="Arial"/>
          <w:b/>
          <w:bCs/>
        </w:rPr>
        <w:t>_</w:t>
      </w:r>
      <w:r w:rsidR="00A2267F">
        <w:rPr>
          <w:rFonts w:cs="Arial"/>
          <w:b/>
          <w:bCs/>
          <w:lang w:val="en-US"/>
        </w:rPr>
        <w:t>option</w:t>
      </w:r>
      <w:r w:rsidR="00BF3453" w:rsidRPr="00C22DF8">
        <w:rPr>
          <w:rFonts w:cs="Arial"/>
        </w:rPr>
        <w:t xml:space="preserve"> (</w:t>
      </w:r>
      <w:r w:rsidR="00BF3453">
        <w:rPr>
          <w:rFonts w:cs="Arial"/>
        </w:rPr>
        <w:t>рисунок</w:t>
      </w:r>
      <w:r w:rsidR="00542CEE">
        <w:rPr>
          <w:rFonts w:cs="Arial"/>
        </w:rPr>
        <w:t xml:space="preserve"> 6</w:t>
      </w:r>
      <w:r w:rsidR="00BF3453">
        <w:rPr>
          <w:rFonts w:cs="Arial"/>
        </w:rPr>
        <w:t>)</w:t>
      </w:r>
      <w:r w:rsidR="00A2267F">
        <w:rPr>
          <w:rFonts w:cs="Arial"/>
        </w:rPr>
        <w:t xml:space="preserve">, который наследует все атрибуты от ИО </w:t>
      </w:r>
      <w:r w:rsidR="00A2267F" w:rsidRPr="00C22DF8">
        <w:rPr>
          <w:rFonts w:cs="Arial"/>
          <w:b/>
          <w:bCs/>
        </w:rPr>
        <w:t>product_definition_relationship</w:t>
      </w:r>
      <w:r w:rsidR="005D04BE">
        <w:rPr>
          <w:rFonts w:cs="Arial"/>
          <w:b/>
          <w:bCs/>
        </w:rPr>
        <w:t xml:space="preserve"> </w:t>
      </w:r>
      <w:r w:rsidR="005D04BE">
        <w:rPr>
          <w:rFonts w:cs="Arial"/>
        </w:rPr>
        <w:t>(</w:t>
      </w:r>
      <w:r w:rsidR="00A2267F" w:rsidRPr="00890BE1">
        <w:rPr>
          <w:rFonts w:cs="Arial"/>
        </w:rPr>
        <w:t xml:space="preserve">описан в </w:t>
      </w:r>
      <w:r w:rsidR="00A2267F">
        <w:rPr>
          <w:rFonts w:cs="Arial"/>
        </w:rPr>
        <w:t>ГОСТ Р 77.302</w:t>
      </w:r>
      <w:r w:rsidR="00E07D8B">
        <w:rPr>
          <w:rFonts w:cs="Arial"/>
        </w:rPr>
        <w:t>)</w:t>
      </w:r>
      <w:r w:rsidR="00A2267F">
        <w:rPr>
          <w:rFonts w:cs="Arial"/>
        </w:rPr>
        <w:t>.</w:t>
      </w:r>
    </w:p>
    <w:p w14:paraId="5FFCC919" w14:textId="3AF94057" w:rsidR="004652ED" w:rsidRDefault="004652ED" w:rsidP="007B330F">
      <w:pPr>
        <w:pStyle w:val="afff6"/>
        <w:spacing w:before="240" w:after="240"/>
        <w:rPr>
          <w:lang w:eastAsia="zh-CN"/>
        </w:rPr>
      </w:pPr>
      <w:bookmarkStart w:id="63" w:name="Xa3a4b8f53155efe3a24012eb9f537a2bd72d09d"/>
      <w:r>
        <w:rPr>
          <w:noProof/>
          <w:lang w:eastAsia="ru-RU"/>
        </w:rPr>
        <w:lastRenderedPageBreak/>
        <w:drawing>
          <wp:inline distT="0" distB="0" distL="0" distR="0" wp14:anchorId="7FB3AD8C" wp14:editId="523F5CA7">
            <wp:extent cx="5390984" cy="3156667"/>
            <wp:effectExtent l="0" t="0" r="635" b="5715"/>
            <wp:docPr id="12" name="Picture"/>
            <wp:cNvGraphicFramePr/>
            <a:graphic xmlns:a="http://schemas.openxmlformats.org/drawingml/2006/main">
              <a:graphicData uri="http://schemas.openxmlformats.org/drawingml/2006/picture">
                <pic:pic xmlns:pic="http://schemas.openxmlformats.org/drawingml/2006/picture">
                  <pic:nvPicPr>
                    <pic:cNvPr id="11" name="Picture" descr="source/make_from.png"/>
                    <pic:cNvPicPr>
                      <a:picLocks noChangeAspect="1" noChangeArrowheads="1"/>
                    </pic:cNvPicPr>
                  </pic:nvPicPr>
                  <pic:blipFill>
                    <a:blip r:embed="rId20"/>
                    <a:stretch>
                      <a:fillRect/>
                    </a:stretch>
                  </pic:blipFill>
                  <pic:spPr bwMode="auto">
                    <a:xfrm>
                      <a:off x="0" y="0"/>
                      <a:ext cx="5397449" cy="3160452"/>
                    </a:xfrm>
                    <a:prstGeom prst="rect">
                      <a:avLst/>
                    </a:prstGeom>
                    <a:noFill/>
                    <a:ln w="9525">
                      <a:noFill/>
                      <a:headEnd/>
                      <a:tailEnd/>
                    </a:ln>
                  </pic:spPr>
                </pic:pic>
              </a:graphicData>
            </a:graphic>
          </wp:inline>
        </w:drawing>
      </w:r>
    </w:p>
    <w:p w14:paraId="07262E2A" w14:textId="6F4C4258" w:rsidR="00B4645B" w:rsidRDefault="00B4645B" w:rsidP="00B4645B">
      <w:pPr>
        <w:pStyle w:val="afff6"/>
        <w:spacing w:after="120"/>
        <w:rPr>
          <w:lang w:eastAsia="zh-CN"/>
        </w:rPr>
      </w:pPr>
      <w:r>
        <w:rPr>
          <w:lang w:eastAsia="zh-CN"/>
        </w:rPr>
        <w:t xml:space="preserve">Рисунок </w:t>
      </w:r>
      <w:r w:rsidR="00542CEE">
        <w:rPr>
          <w:lang w:eastAsia="zh-CN"/>
        </w:rPr>
        <w:t>6 – Совокупность ИО, описывающих изготовление детали из заготовки, полуфабриката и т. п.</w:t>
      </w:r>
    </w:p>
    <w:p w14:paraId="7FBBA842" w14:textId="6A2FC4C6" w:rsidR="004652ED" w:rsidRPr="00B4645B" w:rsidRDefault="001F3D00" w:rsidP="00B4645B">
      <w:pPr>
        <w:pStyle w:val="20"/>
        <w:rPr>
          <w:sz w:val="24"/>
          <w:szCs w:val="24"/>
        </w:rPr>
      </w:pPr>
      <w:bookmarkStart w:id="64" w:name="изготовление-из-заготовки"/>
      <w:r>
        <w:rPr>
          <w:sz w:val="24"/>
          <w:szCs w:val="24"/>
        </w:rPr>
        <w:t>6</w:t>
      </w:r>
      <w:r w:rsidR="00B4645B">
        <w:rPr>
          <w:sz w:val="24"/>
          <w:szCs w:val="24"/>
        </w:rPr>
        <w:t>.</w:t>
      </w:r>
      <w:r w:rsidR="00451B68">
        <w:rPr>
          <w:sz w:val="24"/>
          <w:szCs w:val="24"/>
        </w:rPr>
        <w:t>2</w:t>
      </w:r>
      <w:r w:rsidR="004652ED" w:rsidRPr="00B4645B">
        <w:rPr>
          <w:sz w:val="24"/>
          <w:szCs w:val="24"/>
        </w:rPr>
        <w:t xml:space="preserve"> Изготовление </w:t>
      </w:r>
      <w:r w:rsidR="00AF5A6A">
        <w:rPr>
          <w:sz w:val="24"/>
          <w:szCs w:val="24"/>
        </w:rPr>
        <w:t xml:space="preserve">детали </w:t>
      </w:r>
      <w:r w:rsidR="004652ED" w:rsidRPr="00B4645B">
        <w:rPr>
          <w:sz w:val="24"/>
          <w:szCs w:val="24"/>
        </w:rPr>
        <w:t>из заготовки</w:t>
      </w:r>
    </w:p>
    <w:p w14:paraId="5D32E68F" w14:textId="29FC9BD1" w:rsidR="004652ED" w:rsidRPr="00B4645B" w:rsidRDefault="001F3D00" w:rsidP="00B4645B">
      <w:pPr>
        <w:pStyle w:val="affe"/>
        <w:widowControl w:val="0"/>
        <w:tabs>
          <w:tab w:val="left" w:pos="1418"/>
        </w:tabs>
        <w:suppressAutoHyphens w:val="0"/>
        <w:rPr>
          <w:rFonts w:cs="Arial"/>
        </w:rPr>
      </w:pPr>
      <w:r>
        <w:rPr>
          <w:rFonts w:cs="Arial"/>
        </w:rPr>
        <w:t>6</w:t>
      </w:r>
      <w:r w:rsidR="00451B68">
        <w:rPr>
          <w:rFonts w:cs="Arial"/>
        </w:rPr>
        <w:t>.2.1</w:t>
      </w:r>
      <w:r w:rsidR="007B330F">
        <w:rPr>
          <w:rFonts w:cs="Arial"/>
        </w:rPr>
        <w:t xml:space="preserve"> Н</w:t>
      </w:r>
      <w:r w:rsidR="004652ED" w:rsidRPr="00B4645B">
        <w:rPr>
          <w:rFonts w:cs="Arial"/>
        </w:rPr>
        <w:t>еобходимый материал или заготовка опис</w:t>
      </w:r>
      <w:r w:rsidR="007B330F">
        <w:rPr>
          <w:rFonts w:cs="Arial"/>
        </w:rPr>
        <w:t xml:space="preserve">ываются </w:t>
      </w:r>
      <w:r w:rsidR="004652ED" w:rsidRPr="00B4645B">
        <w:rPr>
          <w:rFonts w:cs="Arial"/>
        </w:rPr>
        <w:t>как отдельное изделие (версия изделия) в конструкторском контексте.</w:t>
      </w:r>
    </w:p>
    <w:p w14:paraId="68DEED30" w14:textId="291314B3" w:rsidR="004652ED" w:rsidRPr="00B4645B" w:rsidRDefault="001F3D00" w:rsidP="00B4645B">
      <w:pPr>
        <w:pStyle w:val="affe"/>
        <w:widowControl w:val="0"/>
        <w:tabs>
          <w:tab w:val="left" w:pos="1418"/>
        </w:tabs>
        <w:suppressAutoHyphens w:val="0"/>
        <w:rPr>
          <w:rFonts w:cs="Arial"/>
        </w:rPr>
      </w:pPr>
      <w:r>
        <w:rPr>
          <w:rFonts w:cs="Arial"/>
        </w:rPr>
        <w:t>6</w:t>
      </w:r>
      <w:r w:rsidR="00451B68">
        <w:rPr>
          <w:rFonts w:cs="Arial"/>
        </w:rPr>
        <w:t xml:space="preserve">.2.2 </w:t>
      </w:r>
      <w:r w:rsidR="004652ED" w:rsidRPr="00B4645B">
        <w:rPr>
          <w:rFonts w:cs="Arial"/>
        </w:rPr>
        <w:t xml:space="preserve">Если необходимо указать допустимые </w:t>
      </w:r>
      <w:r w:rsidR="007B330F">
        <w:rPr>
          <w:rFonts w:cs="Arial"/>
        </w:rPr>
        <w:t xml:space="preserve">варианты </w:t>
      </w:r>
      <w:r w:rsidR="004652ED" w:rsidRPr="00B4645B">
        <w:rPr>
          <w:rFonts w:cs="Arial"/>
        </w:rPr>
        <w:t xml:space="preserve">замены материала (заготовки), то каждый </w:t>
      </w:r>
      <w:r w:rsidR="007B330F">
        <w:rPr>
          <w:rFonts w:cs="Arial"/>
        </w:rPr>
        <w:t xml:space="preserve">такой случай </w:t>
      </w:r>
      <w:r w:rsidR="00451B68">
        <w:rPr>
          <w:rFonts w:cs="Arial"/>
        </w:rPr>
        <w:t>описывают</w:t>
      </w:r>
      <w:r w:rsidR="004652ED" w:rsidRPr="00B4645B">
        <w:rPr>
          <w:rFonts w:cs="Arial"/>
        </w:rPr>
        <w:t xml:space="preserve"> с использованием отдельного экземпляра </w:t>
      </w:r>
      <w:r w:rsidR="00451B68">
        <w:rPr>
          <w:rFonts w:cs="Arial"/>
        </w:rPr>
        <w:t>ИО</w:t>
      </w:r>
      <w:r w:rsidR="004652ED" w:rsidRPr="00B4645B">
        <w:rPr>
          <w:rFonts w:cs="Arial"/>
        </w:rPr>
        <w:t xml:space="preserve"> </w:t>
      </w:r>
      <w:r w:rsidR="004652ED" w:rsidRPr="00451B68">
        <w:rPr>
          <w:rFonts w:cs="Arial"/>
          <w:b/>
          <w:bCs/>
        </w:rPr>
        <w:t>make_from_usage_option</w:t>
      </w:r>
      <w:r w:rsidR="004652ED" w:rsidRPr="00B4645B">
        <w:rPr>
          <w:rFonts w:cs="Arial"/>
        </w:rPr>
        <w:t xml:space="preserve"> </w:t>
      </w:r>
      <w:r w:rsidR="007B330F">
        <w:rPr>
          <w:rFonts w:cs="Arial"/>
        </w:rPr>
        <w:t xml:space="preserve"> с указанием, </w:t>
      </w:r>
      <w:r w:rsidR="004652ED" w:rsidRPr="00B4645B">
        <w:rPr>
          <w:rFonts w:cs="Arial"/>
        </w:rPr>
        <w:t>при необходимости</w:t>
      </w:r>
      <w:r w:rsidR="007B330F">
        <w:rPr>
          <w:rFonts w:cs="Arial"/>
        </w:rPr>
        <w:t>,</w:t>
      </w:r>
      <w:r w:rsidR="004652ED" w:rsidRPr="00B4645B">
        <w:rPr>
          <w:rFonts w:cs="Arial"/>
        </w:rPr>
        <w:t xml:space="preserve"> приоритет</w:t>
      </w:r>
      <w:r w:rsidR="007B330F">
        <w:rPr>
          <w:rFonts w:cs="Arial"/>
        </w:rPr>
        <w:t>а</w:t>
      </w:r>
      <w:r w:rsidR="004652ED" w:rsidRPr="00B4645B">
        <w:rPr>
          <w:rFonts w:cs="Arial"/>
        </w:rPr>
        <w:t xml:space="preserve"> выбора </w:t>
      </w:r>
      <w:r w:rsidR="007B330F">
        <w:rPr>
          <w:rFonts w:cs="Arial"/>
        </w:rPr>
        <w:t xml:space="preserve">в </w:t>
      </w:r>
      <w:r w:rsidR="004652ED" w:rsidRPr="00B4645B">
        <w:rPr>
          <w:rFonts w:cs="Arial"/>
        </w:rPr>
        <w:t xml:space="preserve"> атрибутах </w:t>
      </w:r>
      <w:r w:rsidR="00542CEE">
        <w:rPr>
          <w:rFonts w:cs="Arial"/>
        </w:rPr>
        <w:t>«</w:t>
      </w:r>
      <w:r w:rsidR="004652ED" w:rsidRPr="00542CEE">
        <w:rPr>
          <w:rFonts w:cs="Arial"/>
        </w:rPr>
        <w:t>ranking</w:t>
      </w:r>
      <w:r w:rsidR="00542CEE">
        <w:rPr>
          <w:rFonts w:cs="Arial"/>
        </w:rPr>
        <w:t>»</w:t>
      </w:r>
      <w:r w:rsidR="004652ED" w:rsidRPr="00B4645B">
        <w:rPr>
          <w:rFonts w:cs="Arial"/>
        </w:rPr>
        <w:t xml:space="preserve"> и </w:t>
      </w:r>
      <w:r w:rsidR="00542CEE">
        <w:rPr>
          <w:rFonts w:cs="Arial"/>
        </w:rPr>
        <w:t>«</w:t>
      </w:r>
      <w:r w:rsidR="004652ED" w:rsidRPr="00542CEE">
        <w:rPr>
          <w:rFonts w:cs="Arial"/>
        </w:rPr>
        <w:t>ranking rationale</w:t>
      </w:r>
      <w:r w:rsidR="00542CEE">
        <w:rPr>
          <w:rFonts w:cs="Arial"/>
        </w:rPr>
        <w:t>»</w:t>
      </w:r>
      <w:r w:rsidR="004652ED" w:rsidRPr="00542CEE">
        <w:rPr>
          <w:rFonts w:cs="Arial"/>
        </w:rPr>
        <w:t>.</w:t>
      </w:r>
      <w:r w:rsidR="004652ED" w:rsidRPr="00B4645B">
        <w:rPr>
          <w:rFonts w:cs="Arial"/>
        </w:rPr>
        <w:t xml:space="preserve"> Если все указанные материалы имеют одинаковый приоритет, то для всех экземпляров объекта указывают значение «1».</w:t>
      </w:r>
    </w:p>
    <w:p w14:paraId="40380D52" w14:textId="77777777" w:rsidR="00E70287" w:rsidRDefault="001F3D00" w:rsidP="00B4645B">
      <w:pPr>
        <w:pStyle w:val="affe"/>
        <w:widowControl w:val="0"/>
        <w:tabs>
          <w:tab w:val="left" w:pos="1418"/>
        </w:tabs>
        <w:suppressAutoHyphens w:val="0"/>
        <w:rPr>
          <w:rFonts w:cs="Arial"/>
        </w:rPr>
      </w:pPr>
      <w:r>
        <w:rPr>
          <w:rFonts w:cs="Arial"/>
        </w:rPr>
        <w:t>6</w:t>
      </w:r>
      <w:r w:rsidR="00451B68">
        <w:rPr>
          <w:rFonts w:cs="Arial"/>
        </w:rPr>
        <w:t xml:space="preserve">.2.3 </w:t>
      </w:r>
      <w:r w:rsidR="004652ED" w:rsidRPr="00B4645B">
        <w:rPr>
          <w:rFonts w:cs="Arial"/>
        </w:rPr>
        <w:t xml:space="preserve">Для материала (заготовки) указывают потребное для изготовления количество (атрибут </w:t>
      </w:r>
      <w:r w:rsidR="00542CEE">
        <w:rPr>
          <w:rFonts w:cs="Arial"/>
        </w:rPr>
        <w:t>«</w:t>
      </w:r>
      <w:r w:rsidR="004652ED" w:rsidRPr="00542CEE">
        <w:rPr>
          <w:rFonts w:cs="Arial"/>
        </w:rPr>
        <w:t>quantity</w:t>
      </w:r>
      <w:r w:rsidR="00542CEE">
        <w:rPr>
          <w:rFonts w:cs="Arial"/>
        </w:rPr>
        <w:t>»</w:t>
      </w:r>
      <w:r w:rsidR="004652ED" w:rsidRPr="00B4645B">
        <w:rPr>
          <w:rFonts w:cs="Arial"/>
        </w:rPr>
        <w:t xml:space="preserve">), выраженное в необходимых единицах </w:t>
      </w:r>
      <w:r w:rsidR="00E07D8B">
        <w:rPr>
          <w:rFonts w:cs="Arial"/>
        </w:rPr>
        <w:t>величин</w:t>
      </w:r>
      <w:r w:rsidR="004652ED" w:rsidRPr="00B4645B">
        <w:rPr>
          <w:rFonts w:cs="Arial"/>
        </w:rPr>
        <w:t xml:space="preserve">. </w:t>
      </w:r>
    </w:p>
    <w:p w14:paraId="4C843221" w14:textId="22AC7653" w:rsidR="00E70287" w:rsidRDefault="00E70287" w:rsidP="00E70287">
      <w:pPr>
        <w:pStyle w:val="affe"/>
        <w:widowControl w:val="0"/>
        <w:tabs>
          <w:tab w:val="left" w:pos="1418"/>
        </w:tabs>
        <w:suppressAutoHyphens w:val="0"/>
        <w:rPr>
          <w:rFonts w:cs="Arial"/>
        </w:rPr>
      </w:pPr>
      <w:r w:rsidRPr="001F6121">
        <w:rPr>
          <w:rFonts w:cs="Arial"/>
        </w:rPr>
        <w:t>Если количество материала не может быть определено на начальных этапах проектирования, так как зависит от технологии и/или договоров на поставку (методы раскроя, вариабельность формы и т.д.), то в атрибут «quantity» ИО make_from_usage_option записывают наиболее вероятное количество материала, внеся в атрибут «description» запись: «Указано приблизительное количество, уточнить при производстве».</w:t>
      </w:r>
    </w:p>
    <w:p w14:paraId="4B3E494A" w14:textId="068401F8" w:rsidR="004652ED" w:rsidRPr="00B4645B" w:rsidRDefault="004652ED" w:rsidP="00B4645B">
      <w:pPr>
        <w:pStyle w:val="affe"/>
        <w:widowControl w:val="0"/>
        <w:tabs>
          <w:tab w:val="left" w:pos="1418"/>
        </w:tabs>
        <w:suppressAutoHyphens w:val="0"/>
        <w:rPr>
          <w:rFonts w:cs="Arial"/>
        </w:rPr>
      </w:pPr>
      <w:r w:rsidRPr="00B4645B">
        <w:rPr>
          <w:rFonts w:cs="Arial"/>
        </w:rPr>
        <w:t xml:space="preserve">то в атрибут </w:t>
      </w:r>
      <w:r w:rsidR="00542CEE">
        <w:rPr>
          <w:rFonts w:cs="Arial"/>
        </w:rPr>
        <w:t>«</w:t>
      </w:r>
      <w:r w:rsidRPr="00542CEE">
        <w:rPr>
          <w:rFonts w:cs="Arial"/>
        </w:rPr>
        <w:t>quantity</w:t>
      </w:r>
      <w:r w:rsidR="00542CEE">
        <w:rPr>
          <w:rFonts w:cs="Arial"/>
        </w:rPr>
        <w:t>»</w:t>
      </w:r>
      <w:r w:rsidR="00C9797D">
        <w:rPr>
          <w:rFonts w:cs="Arial"/>
        </w:rPr>
        <w:t xml:space="preserve"> </w:t>
      </w:r>
      <w:r w:rsidR="00BF3453">
        <w:rPr>
          <w:rFonts w:cs="Arial"/>
        </w:rPr>
        <w:t>ИО</w:t>
      </w:r>
      <w:r w:rsidRPr="00B4645B">
        <w:rPr>
          <w:rFonts w:cs="Arial"/>
        </w:rPr>
        <w:t xml:space="preserve"> </w:t>
      </w:r>
      <w:r w:rsidRPr="00BF3453">
        <w:rPr>
          <w:rFonts w:cs="Arial"/>
          <w:b/>
          <w:bCs/>
        </w:rPr>
        <w:t>make_from_usage_option</w:t>
      </w:r>
      <w:r w:rsidRPr="00B4645B">
        <w:rPr>
          <w:rFonts w:cs="Arial"/>
        </w:rPr>
        <w:t xml:space="preserve"> записывают наиболее вероятное количество материала, </w:t>
      </w:r>
      <w:r w:rsidR="00C9797D">
        <w:rPr>
          <w:rFonts w:cs="Arial"/>
        </w:rPr>
        <w:t xml:space="preserve">при этом </w:t>
      </w:r>
      <w:r w:rsidRPr="00B4645B">
        <w:rPr>
          <w:rFonts w:cs="Arial"/>
        </w:rPr>
        <w:t xml:space="preserve">в атрибут </w:t>
      </w:r>
      <w:r w:rsidR="00542CEE">
        <w:rPr>
          <w:rFonts w:cs="Arial"/>
        </w:rPr>
        <w:t>«</w:t>
      </w:r>
      <w:r w:rsidRPr="00542CEE">
        <w:rPr>
          <w:rFonts w:cs="Arial"/>
        </w:rPr>
        <w:t>description</w:t>
      </w:r>
      <w:r w:rsidR="00542CEE">
        <w:rPr>
          <w:rFonts w:cs="Arial"/>
        </w:rPr>
        <w:t>»</w:t>
      </w:r>
      <w:r w:rsidRPr="00BF3453">
        <w:rPr>
          <w:rFonts w:cs="Arial"/>
          <w:i/>
          <w:iCs/>
        </w:rPr>
        <w:t xml:space="preserve"> </w:t>
      </w:r>
      <w:r w:rsidRPr="00B4645B">
        <w:rPr>
          <w:rFonts w:cs="Arial"/>
        </w:rPr>
        <w:t xml:space="preserve">– </w:t>
      </w:r>
      <w:r w:rsidR="007B330F">
        <w:rPr>
          <w:rFonts w:cs="Arial"/>
        </w:rPr>
        <w:t xml:space="preserve">вносят </w:t>
      </w:r>
      <w:r w:rsidRPr="00B4645B">
        <w:rPr>
          <w:rFonts w:cs="Arial"/>
        </w:rPr>
        <w:t xml:space="preserve">запись: «Указано приблизительное количество материала. Точное количество определяется </w:t>
      </w:r>
      <w:r w:rsidRPr="00B4645B">
        <w:rPr>
          <w:rFonts w:cs="Arial"/>
        </w:rPr>
        <w:lastRenderedPageBreak/>
        <w:t>технологом».</w:t>
      </w:r>
    </w:p>
    <w:p w14:paraId="2F8E8994" w14:textId="1965FECE" w:rsidR="004652ED" w:rsidRPr="00B4645B" w:rsidRDefault="001F3D00" w:rsidP="00B4645B">
      <w:pPr>
        <w:pStyle w:val="20"/>
        <w:rPr>
          <w:sz w:val="24"/>
          <w:szCs w:val="24"/>
        </w:rPr>
      </w:pPr>
      <w:bookmarkStart w:id="65" w:name="Xcf5bd3223a29c5717a3c19c0da64c4a025a3654"/>
      <w:bookmarkEnd w:id="64"/>
      <w:r>
        <w:rPr>
          <w:sz w:val="24"/>
          <w:szCs w:val="24"/>
        </w:rPr>
        <w:t>6</w:t>
      </w:r>
      <w:r w:rsidR="00B4645B">
        <w:rPr>
          <w:sz w:val="24"/>
          <w:szCs w:val="24"/>
        </w:rPr>
        <w:t>.</w:t>
      </w:r>
      <w:r w:rsidR="00451B68">
        <w:rPr>
          <w:sz w:val="24"/>
          <w:szCs w:val="24"/>
        </w:rPr>
        <w:t>3</w:t>
      </w:r>
      <w:r w:rsidR="004652ED" w:rsidRPr="00B4645B">
        <w:rPr>
          <w:sz w:val="24"/>
          <w:szCs w:val="24"/>
        </w:rPr>
        <w:t xml:space="preserve"> Изготовление детали путем доработки другого изделия (полуфабриката)</w:t>
      </w:r>
    </w:p>
    <w:p w14:paraId="0767542B" w14:textId="3033723F" w:rsidR="00AF5A6A" w:rsidRDefault="001F3D00" w:rsidP="00B4645B">
      <w:pPr>
        <w:pStyle w:val="affe"/>
        <w:widowControl w:val="0"/>
        <w:tabs>
          <w:tab w:val="left" w:pos="1418"/>
        </w:tabs>
        <w:suppressAutoHyphens w:val="0"/>
        <w:rPr>
          <w:rFonts w:cs="Arial"/>
        </w:rPr>
      </w:pPr>
      <w:r>
        <w:rPr>
          <w:rFonts w:cs="Arial"/>
        </w:rPr>
        <w:t>6</w:t>
      </w:r>
      <w:r w:rsidR="00451B68">
        <w:rPr>
          <w:rFonts w:cs="Arial"/>
        </w:rPr>
        <w:t xml:space="preserve">.3.1 </w:t>
      </w:r>
      <w:r w:rsidR="004652ED" w:rsidRPr="00B4645B">
        <w:rPr>
          <w:rFonts w:cs="Arial"/>
        </w:rPr>
        <w:t xml:space="preserve">При использовании в качестве заготовки </w:t>
      </w:r>
      <w:r w:rsidR="00AF5A6A">
        <w:rPr>
          <w:rFonts w:cs="Arial"/>
        </w:rPr>
        <w:t xml:space="preserve"> другого изделия (полуфабриката) такое изделие указывают </w:t>
      </w:r>
      <w:r w:rsidR="004652ED" w:rsidRPr="00B4645B">
        <w:rPr>
          <w:rFonts w:cs="Arial"/>
        </w:rPr>
        <w:t xml:space="preserve">с использованием </w:t>
      </w:r>
      <w:r w:rsidR="00451B68">
        <w:rPr>
          <w:rFonts w:cs="Arial"/>
        </w:rPr>
        <w:t xml:space="preserve">ИО </w:t>
      </w:r>
      <w:r w:rsidR="00AF5A6A">
        <w:rPr>
          <w:rFonts w:cs="Arial"/>
        </w:rPr>
        <w:t xml:space="preserve"> </w:t>
      </w:r>
      <w:r w:rsidR="004652ED" w:rsidRPr="00451B68">
        <w:rPr>
          <w:rFonts w:cs="Arial"/>
          <w:b/>
          <w:bCs/>
        </w:rPr>
        <w:t>make_from_usage_option</w:t>
      </w:r>
      <w:r w:rsidR="004652ED" w:rsidRPr="00B4645B">
        <w:rPr>
          <w:rFonts w:cs="Arial"/>
        </w:rPr>
        <w:t xml:space="preserve">, а все изделия, устанавливаемые при дополнительной обработке или доделке, включают в состав изделия с использованием </w:t>
      </w:r>
      <w:r w:rsidR="00451B68">
        <w:rPr>
          <w:rFonts w:cs="Arial"/>
        </w:rPr>
        <w:t>ИО</w:t>
      </w:r>
      <w:r w:rsidR="004652ED" w:rsidRPr="00B4645B">
        <w:rPr>
          <w:rFonts w:cs="Arial"/>
        </w:rPr>
        <w:t xml:space="preserve"> </w:t>
      </w:r>
      <w:r w:rsidR="004652ED" w:rsidRPr="00451B68">
        <w:rPr>
          <w:rFonts w:cs="Arial"/>
          <w:b/>
          <w:bCs/>
        </w:rPr>
        <w:t>next_assembly_usage_occurrence</w:t>
      </w:r>
      <w:r w:rsidR="004652ED" w:rsidRPr="00B4645B">
        <w:rPr>
          <w:rFonts w:cs="Arial"/>
        </w:rPr>
        <w:t xml:space="preserve">. </w:t>
      </w:r>
    </w:p>
    <w:p w14:paraId="6596A6D5" w14:textId="78A6D1D1" w:rsidR="00E70287" w:rsidRDefault="00E70287" w:rsidP="00B4645B">
      <w:pPr>
        <w:pStyle w:val="affe"/>
        <w:widowControl w:val="0"/>
        <w:tabs>
          <w:tab w:val="left" w:pos="1418"/>
        </w:tabs>
        <w:suppressAutoHyphens w:val="0"/>
        <w:rPr>
          <w:rFonts w:cs="Arial"/>
        </w:rPr>
      </w:pPr>
      <w:r w:rsidRPr="001F6121">
        <w:rPr>
          <w:rFonts w:cs="Arial"/>
        </w:rPr>
        <w:t>В этом случае, допускается указывать примечанием, какие СЕ и детали при переделке заменяют (другими) или исключают без замены.</w:t>
      </w:r>
    </w:p>
    <w:p w14:paraId="0A40C99C" w14:textId="2AC0993B" w:rsidR="004652ED" w:rsidRPr="00AF5A6A" w:rsidRDefault="00AF5A6A" w:rsidP="00C9797D">
      <w:pPr>
        <w:pStyle w:val="afff"/>
        <w:spacing w:before="120" w:after="120"/>
        <w:ind w:firstLine="709"/>
        <w:rPr>
          <w:rFonts w:cs="Arial"/>
          <w:szCs w:val="20"/>
        </w:rPr>
      </w:pPr>
      <w:r w:rsidRPr="00A2267F">
        <w:rPr>
          <w:spacing w:val="40"/>
        </w:rPr>
        <w:t>Приме</w:t>
      </w:r>
      <w:r w:rsidR="001E099E">
        <w:rPr>
          <w:spacing w:val="40"/>
        </w:rPr>
        <w:t xml:space="preserve">чание — </w:t>
      </w:r>
      <w:r w:rsidR="001E099E">
        <w:t>В технических требованиях чертежа или модели может быть записано «</w:t>
      </w:r>
      <w:r w:rsidR="004652ED" w:rsidRPr="00AF5A6A">
        <w:rPr>
          <w:rFonts w:cs="Arial"/>
          <w:szCs w:val="20"/>
        </w:rPr>
        <w:t>Детали поз. 4 и 6 установить взамен имеющихся валика и втулки», «Имеющуюся втулку снять»</w:t>
      </w:r>
      <w:r w:rsidR="00E70287">
        <w:rPr>
          <w:rFonts w:cs="Arial"/>
          <w:szCs w:val="20"/>
        </w:rPr>
        <w:t>.</w:t>
      </w:r>
      <w:r w:rsidR="004652ED" w:rsidRPr="00AF5A6A">
        <w:rPr>
          <w:rFonts w:cs="Arial"/>
          <w:szCs w:val="20"/>
        </w:rPr>
        <w:t xml:space="preserve"> </w:t>
      </w:r>
    </w:p>
    <w:p w14:paraId="72832D27" w14:textId="2036F2FD" w:rsidR="004652ED" w:rsidRPr="00B4645B" w:rsidRDefault="001F3D00" w:rsidP="00B4645B">
      <w:pPr>
        <w:pStyle w:val="affe"/>
        <w:widowControl w:val="0"/>
        <w:tabs>
          <w:tab w:val="left" w:pos="1418"/>
        </w:tabs>
        <w:suppressAutoHyphens w:val="0"/>
        <w:rPr>
          <w:rFonts w:cs="Arial"/>
        </w:rPr>
      </w:pPr>
      <w:r>
        <w:rPr>
          <w:rFonts w:cs="Arial"/>
        </w:rPr>
        <w:t>6</w:t>
      </w:r>
      <w:r w:rsidR="00451B68">
        <w:rPr>
          <w:rFonts w:cs="Arial"/>
        </w:rPr>
        <w:t xml:space="preserve">.3.2 </w:t>
      </w:r>
      <w:r w:rsidR="004652ED" w:rsidRPr="00B4645B">
        <w:rPr>
          <w:rFonts w:cs="Arial"/>
        </w:rPr>
        <w:t xml:space="preserve">Если доработка заключается в дополнительной обработке заготовки без снятия, замены или установки новых СЧ, то такую </w:t>
      </w:r>
      <w:r w:rsidR="001E099E" w:rsidRPr="00B4645B">
        <w:rPr>
          <w:rFonts w:cs="Arial"/>
        </w:rPr>
        <w:t xml:space="preserve">информацию </w:t>
      </w:r>
      <w:r w:rsidR="001E099E">
        <w:rPr>
          <w:rFonts w:cs="Arial"/>
        </w:rPr>
        <w:t xml:space="preserve">в структуру изделия не включают, а </w:t>
      </w:r>
      <w:r w:rsidR="004652ED" w:rsidRPr="00B4645B">
        <w:rPr>
          <w:rFonts w:cs="Arial"/>
        </w:rPr>
        <w:t xml:space="preserve">необходимые указания по доработке приводят </w:t>
      </w:r>
      <w:r w:rsidR="001E099E">
        <w:rPr>
          <w:rFonts w:cs="Arial"/>
        </w:rPr>
        <w:t xml:space="preserve">в технических требованиях </w:t>
      </w:r>
      <w:r w:rsidR="004652ED" w:rsidRPr="00B4645B">
        <w:rPr>
          <w:rFonts w:cs="Arial"/>
        </w:rPr>
        <w:t>на сборочном чертеже</w:t>
      </w:r>
      <w:r w:rsidR="00BF3453">
        <w:rPr>
          <w:rFonts w:cs="Arial"/>
        </w:rPr>
        <w:t>/</w:t>
      </w:r>
      <w:r w:rsidR="001E099E">
        <w:rPr>
          <w:rFonts w:cs="Arial"/>
        </w:rPr>
        <w:t xml:space="preserve">в </w:t>
      </w:r>
      <w:r w:rsidR="004652ED" w:rsidRPr="00B4645B">
        <w:rPr>
          <w:rFonts w:cs="Arial"/>
        </w:rPr>
        <w:t>электронной модели.</w:t>
      </w:r>
    </w:p>
    <w:p w14:paraId="2D6815F3" w14:textId="6D9A0498" w:rsidR="004652ED" w:rsidRPr="00B4645B" w:rsidRDefault="001F3D00" w:rsidP="00B4645B">
      <w:pPr>
        <w:pStyle w:val="20"/>
        <w:rPr>
          <w:sz w:val="24"/>
          <w:szCs w:val="24"/>
        </w:rPr>
      </w:pPr>
      <w:bookmarkStart w:id="66" w:name="X17a97ce576aafa69d07606c360b1ef58bdbcf17"/>
      <w:bookmarkEnd w:id="65"/>
      <w:r>
        <w:rPr>
          <w:sz w:val="24"/>
          <w:szCs w:val="24"/>
        </w:rPr>
        <w:t>6</w:t>
      </w:r>
      <w:r w:rsidR="00B4645B">
        <w:rPr>
          <w:sz w:val="24"/>
          <w:szCs w:val="24"/>
        </w:rPr>
        <w:t>.</w:t>
      </w:r>
      <w:r w:rsidR="00451B68">
        <w:rPr>
          <w:sz w:val="24"/>
          <w:szCs w:val="24"/>
        </w:rPr>
        <w:t>4</w:t>
      </w:r>
      <w:r w:rsidR="004652ED" w:rsidRPr="00B4645B">
        <w:rPr>
          <w:sz w:val="24"/>
          <w:szCs w:val="24"/>
        </w:rPr>
        <w:t xml:space="preserve"> Изготовление нескольких </w:t>
      </w:r>
      <w:r w:rsidR="001E099E">
        <w:rPr>
          <w:sz w:val="24"/>
          <w:szCs w:val="24"/>
        </w:rPr>
        <w:t xml:space="preserve">деталей </w:t>
      </w:r>
      <w:r w:rsidR="004652ED" w:rsidRPr="00B4645B">
        <w:rPr>
          <w:sz w:val="24"/>
          <w:szCs w:val="24"/>
        </w:rPr>
        <w:t>из одной заготовки</w:t>
      </w:r>
    </w:p>
    <w:p w14:paraId="2B547D58" w14:textId="0A090817" w:rsidR="001E099E" w:rsidRDefault="001F3D00" w:rsidP="00B4645B">
      <w:pPr>
        <w:pStyle w:val="affe"/>
        <w:widowControl w:val="0"/>
        <w:tabs>
          <w:tab w:val="left" w:pos="1418"/>
        </w:tabs>
        <w:suppressAutoHyphens w:val="0"/>
        <w:rPr>
          <w:rFonts w:cs="Arial"/>
        </w:rPr>
      </w:pPr>
      <w:r>
        <w:rPr>
          <w:rFonts w:cs="Arial"/>
        </w:rPr>
        <w:t>6</w:t>
      </w:r>
      <w:r w:rsidR="00451B68">
        <w:rPr>
          <w:rFonts w:cs="Arial"/>
        </w:rPr>
        <w:t xml:space="preserve">.4.1 Если из одной заготовки (полуфабриката) может быть произведено несколько </w:t>
      </w:r>
      <w:r w:rsidR="00597D62">
        <w:rPr>
          <w:rFonts w:cs="Arial"/>
        </w:rPr>
        <w:t xml:space="preserve">разных </w:t>
      </w:r>
      <w:r w:rsidR="001E099E">
        <w:rPr>
          <w:rFonts w:cs="Arial"/>
        </w:rPr>
        <w:t>деталей</w:t>
      </w:r>
      <w:r w:rsidR="00451B68">
        <w:rPr>
          <w:rFonts w:cs="Arial"/>
        </w:rPr>
        <w:t xml:space="preserve">, то используют ИО </w:t>
      </w:r>
      <w:r w:rsidR="004652ED" w:rsidRPr="00451B68">
        <w:rPr>
          <w:rFonts w:cs="Arial"/>
          <w:b/>
          <w:bCs/>
        </w:rPr>
        <w:t>make_from_usage_option_group</w:t>
      </w:r>
      <w:r w:rsidR="00597D62" w:rsidRPr="00597D62">
        <w:rPr>
          <w:rFonts w:cs="Arial"/>
        </w:rPr>
        <w:t xml:space="preserve"> (см. рисунок </w:t>
      </w:r>
      <w:r w:rsidR="00542CEE">
        <w:rPr>
          <w:rFonts w:cs="Arial"/>
        </w:rPr>
        <w:t>6</w:t>
      </w:r>
      <w:r w:rsidR="00597D62" w:rsidRPr="00597D62">
        <w:rPr>
          <w:rFonts w:cs="Arial"/>
        </w:rPr>
        <w:t xml:space="preserve">). Данный ИО </w:t>
      </w:r>
      <w:r w:rsidR="00597D62">
        <w:rPr>
          <w:rFonts w:cs="Arial"/>
        </w:rPr>
        <w:t xml:space="preserve">позволяет сформировать </w:t>
      </w:r>
      <w:r w:rsidR="001E099E">
        <w:rPr>
          <w:rFonts w:cs="Arial"/>
        </w:rPr>
        <w:t xml:space="preserve">набор </w:t>
      </w:r>
      <w:r w:rsidR="004652ED" w:rsidRPr="00B4645B">
        <w:rPr>
          <w:rFonts w:cs="Arial"/>
        </w:rPr>
        <w:t xml:space="preserve">экземпляров </w:t>
      </w:r>
      <w:r w:rsidR="00451B68">
        <w:rPr>
          <w:rFonts w:cs="Arial"/>
        </w:rPr>
        <w:t xml:space="preserve">ИО </w:t>
      </w:r>
      <w:r w:rsidR="004652ED" w:rsidRPr="00451B68">
        <w:rPr>
          <w:rFonts w:cs="Arial"/>
          <w:b/>
          <w:bCs/>
        </w:rPr>
        <w:t>make_from_usage_option</w:t>
      </w:r>
      <w:r w:rsidR="004652ED" w:rsidRPr="00B4645B">
        <w:rPr>
          <w:rFonts w:cs="Arial"/>
        </w:rPr>
        <w:t xml:space="preserve">, </w:t>
      </w:r>
      <w:r w:rsidR="001E099E">
        <w:rPr>
          <w:rFonts w:cs="Arial"/>
        </w:rPr>
        <w:t xml:space="preserve">описывающих </w:t>
      </w:r>
      <w:r w:rsidR="004652ED" w:rsidRPr="00B4645B">
        <w:rPr>
          <w:rFonts w:cs="Arial"/>
        </w:rPr>
        <w:t>возможн</w:t>
      </w:r>
      <w:r w:rsidR="001E099E">
        <w:rPr>
          <w:rFonts w:cs="Arial"/>
        </w:rPr>
        <w:t>ые</w:t>
      </w:r>
      <w:r w:rsidR="004652ED" w:rsidRPr="00B4645B">
        <w:rPr>
          <w:rFonts w:cs="Arial"/>
        </w:rPr>
        <w:t xml:space="preserve"> </w:t>
      </w:r>
      <w:r w:rsidR="001E099E">
        <w:rPr>
          <w:rFonts w:cs="Arial"/>
        </w:rPr>
        <w:t xml:space="preserve">варианты </w:t>
      </w:r>
      <w:r w:rsidR="00597D62">
        <w:rPr>
          <w:rFonts w:cs="Arial"/>
        </w:rPr>
        <w:t>изделий</w:t>
      </w:r>
      <w:r w:rsidR="00597D62" w:rsidRPr="00597D62">
        <w:rPr>
          <w:rFonts w:cs="Arial"/>
          <w:b/>
          <w:bCs/>
        </w:rPr>
        <w:t xml:space="preserve"> </w:t>
      </w:r>
      <w:r w:rsidR="00597D62">
        <w:rPr>
          <w:rFonts w:cs="Arial"/>
          <w:b/>
          <w:bCs/>
        </w:rPr>
        <w:t>(</w:t>
      </w:r>
      <w:r w:rsidR="00597D62" w:rsidRPr="00451B68">
        <w:rPr>
          <w:rFonts w:cs="Arial"/>
          <w:b/>
          <w:bCs/>
        </w:rPr>
        <w:t>product_definition</w:t>
      </w:r>
      <w:r w:rsidR="00597D62">
        <w:rPr>
          <w:rFonts w:cs="Arial"/>
          <w:b/>
          <w:bCs/>
        </w:rPr>
        <w:t>)</w:t>
      </w:r>
      <w:r w:rsidR="00597D62">
        <w:rPr>
          <w:rFonts w:cs="Arial"/>
        </w:rPr>
        <w:t xml:space="preserve">, которые могут быть изготовлены </w:t>
      </w:r>
      <w:r w:rsidR="004652ED" w:rsidRPr="00B4645B">
        <w:rPr>
          <w:rFonts w:cs="Arial"/>
        </w:rPr>
        <w:t xml:space="preserve">из другого </w:t>
      </w:r>
      <w:r w:rsidR="00597D62">
        <w:rPr>
          <w:rFonts w:cs="Arial"/>
        </w:rPr>
        <w:t>изделия (</w:t>
      </w:r>
      <w:r w:rsidR="004652ED" w:rsidRPr="00451B68">
        <w:rPr>
          <w:rFonts w:cs="Arial"/>
          <w:b/>
          <w:bCs/>
        </w:rPr>
        <w:t>product_definition</w:t>
      </w:r>
      <w:r w:rsidR="00597D62">
        <w:rPr>
          <w:rFonts w:cs="Arial"/>
          <w:b/>
          <w:bCs/>
        </w:rPr>
        <w:t>)</w:t>
      </w:r>
      <w:r w:rsidR="004652ED" w:rsidRPr="00B4645B">
        <w:rPr>
          <w:rFonts w:cs="Arial"/>
        </w:rPr>
        <w:t>.</w:t>
      </w:r>
      <w:r w:rsidR="00597D62">
        <w:rPr>
          <w:rFonts w:cs="Arial"/>
        </w:rPr>
        <w:t xml:space="preserve"> </w:t>
      </w:r>
    </w:p>
    <w:p w14:paraId="0D1ECA98" w14:textId="7E1A7166" w:rsidR="004652ED" w:rsidRPr="00597D62" w:rsidRDefault="00597D62" w:rsidP="00B4645B">
      <w:pPr>
        <w:pStyle w:val="affe"/>
        <w:widowControl w:val="0"/>
        <w:tabs>
          <w:tab w:val="left" w:pos="1418"/>
        </w:tabs>
        <w:suppressAutoHyphens w:val="0"/>
        <w:rPr>
          <w:rFonts w:cs="Arial"/>
        </w:rPr>
      </w:pPr>
      <w:r>
        <w:rPr>
          <w:rFonts w:cs="Arial"/>
        </w:rPr>
        <w:t>При</w:t>
      </w:r>
      <w:r w:rsidRPr="00597D62">
        <w:rPr>
          <w:rFonts w:cs="Arial"/>
        </w:rPr>
        <w:t xml:space="preserve"> </w:t>
      </w:r>
      <w:r>
        <w:rPr>
          <w:rFonts w:cs="Arial"/>
        </w:rPr>
        <w:t>этом</w:t>
      </w:r>
      <w:r w:rsidRPr="00597D62">
        <w:rPr>
          <w:rFonts w:cs="Arial"/>
        </w:rPr>
        <w:t xml:space="preserve"> </w:t>
      </w:r>
      <w:r>
        <w:rPr>
          <w:rFonts w:cs="Arial"/>
        </w:rPr>
        <w:t>атрибут</w:t>
      </w:r>
      <w:r w:rsidRPr="00597D62">
        <w:rPr>
          <w:rFonts w:cs="Arial"/>
        </w:rPr>
        <w:t xml:space="preserve"> </w:t>
      </w:r>
      <w:r w:rsidR="00542CEE">
        <w:rPr>
          <w:rFonts w:cs="Arial"/>
        </w:rPr>
        <w:t>«</w:t>
      </w:r>
      <w:r w:rsidRPr="00542CEE">
        <w:rPr>
          <w:rFonts w:cs="Arial"/>
          <w:lang w:val="en-US"/>
        </w:rPr>
        <w:t>related</w:t>
      </w:r>
      <w:r w:rsidRPr="00542CEE">
        <w:rPr>
          <w:rFonts w:cs="Arial"/>
        </w:rPr>
        <w:t>_</w:t>
      </w:r>
      <w:r w:rsidRPr="00542CEE">
        <w:rPr>
          <w:rFonts w:cs="Arial"/>
          <w:lang w:val="en-US"/>
        </w:rPr>
        <w:t>product</w:t>
      </w:r>
      <w:r w:rsidRPr="00542CEE">
        <w:rPr>
          <w:rFonts w:cs="Arial"/>
        </w:rPr>
        <w:t>_</w:t>
      </w:r>
      <w:r w:rsidRPr="00542CEE">
        <w:rPr>
          <w:rFonts w:cs="Arial"/>
          <w:lang w:val="en-US"/>
        </w:rPr>
        <w:t>definition</w:t>
      </w:r>
      <w:r w:rsidR="00542CEE">
        <w:rPr>
          <w:rFonts w:cs="Arial"/>
        </w:rPr>
        <w:t>»</w:t>
      </w:r>
      <w:r w:rsidRPr="00597D62">
        <w:rPr>
          <w:rFonts w:cs="Arial"/>
        </w:rPr>
        <w:t xml:space="preserve"> </w:t>
      </w:r>
      <w:r>
        <w:rPr>
          <w:rFonts w:cs="Arial"/>
        </w:rPr>
        <w:t>для</w:t>
      </w:r>
      <w:r w:rsidRPr="00597D62">
        <w:rPr>
          <w:rFonts w:cs="Arial"/>
        </w:rPr>
        <w:t xml:space="preserve"> </w:t>
      </w:r>
      <w:r>
        <w:rPr>
          <w:rFonts w:cs="Arial"/>
        </w:rPr>
        <w:t>всех</w:t>
      </w:r>
      <w:r w:rsidRPr="00597D62">
        <w:rPr>
          <w:rFonts w:cs="Arial"/>
        </w:rPr>
        <w:t xml:space="preserve"> </w:t>
      </w:r>
      <w:r>
        <w:rPr>
          <w:rFonts w:cs="Arial"/>
        </w:rPr>
        <w:t>экземпляров</w:t>
      </w:r>
      <w:r w:rsidRPr="00597D62">
        <w:rPr>
          <w:rFonts w:cs="Arial"/>
        </w:rPr>
        <w:t xml:space="preserve"> </w:t>
      </w:r>
      <w:r>
        <w:rPr>
          <w:rFonts w:cs="Arial"/>
        </w:rPr>
        <w:t>ИО</w:t>
      </w:r>
      <w:r w:rsidRPr="00597D62">
        <w:rPr>
          <w:rFonts w:cs="Arial"/>
        </w:rPr>
        <w:t xml:space="preserve"> </w:t>
      </w:r>
      <w:r w:rsidRPr="00BF3453">
        <w:rPr>
          <w:rFonts w:cs="Arial"/>
          <w:b/>
          <w:bCs/>
          <w:lang w:val="en-US"/>
        </w:rPr>
        <w:t>make</w:t>
      </w:r>
      <w:r w:rsidRPr="00BF3453">
        <w:rPr>
          <w:rFonts w:cs="Arial"/>
          <w:b/>
          <w:bCs/>
        </w:rPr>
        <w:t>_</w:t>
      </w:r>
      <w:r w:rsidRPr="00BF3453">
        <w:rPr>
          <w:rFonts w:cs="Arial"/>
          <w:b/>
          <w:bCs/>
          <w:lang w:val="en-US"/>
        </w:rPr>
        <w:t>from</w:t>
      </w:r>
      <w:r w:rsidRPr="00BF3453">
        <w:rPr>
          <w:rFonts w:cs="Arial"/>
          <w:b/>
          <w:bCs/>
        </w:rPr>
        <w:t>_</w:t>
      </w:r>
      <w:r w:rsidRPr="00BF3453">
        <w:rPr>
          <w:rFonts w:cs="Arial"/>
          <w:b/>
          <w:bCs/>
          <w:lang w:val="en-US"/>
        </w:rPr>
        <w:t>usage</w:t>
      </w:r>
      <w:r w:rsidRPr="00BF3453">
        <w:rPr>
          <w:rFonts w:cs="Arial"/>
          <w:b/>
          <w:bCs/>
        </w:rPr>
        <w:t>_</w:t>
      </w:r>
      <w:r w:rsidRPr="00BF3453">
        <w:rPr>
          <w:rFonts w:cs="Arial"/>
          <w:b/>
          <w:bCs/>
          <w:lang w:val="en-US"/>
        </w:rPr>
        <w:t>option</w:t>
      </w:r>
      <w:r w:rsidRPr="00597D62">
        <w:rPr>
          <w:rFonts w:cs="Arial"/>
        </w:rPr>
        <w:t xml:space="preserve"> </w:t>
      </w:r>
      <w:r>
        <w:rPr>
          <w:rFonts w:cs="Arial"/>
        </w:rPr>
        <w:t>в</w:t>
      </w:r>
      <w:r w:rsidRPr="00597D62">
        <w:rPr>
          <w:rFonts w:cs="Arial"/>
        </w:rPr>
        <w:t xml:space="preserve"> </w:t>
      </w:r>
      <w:r>
        <w:rPr>
          <w:rFonts w:cs="Arial"/>
        </w:rPr>
        <w:t>это</w:t>
      </w:r>
      <w:r w:rsidR="001E099E">
        <w:rPr>
          <w:rFonts w:cs="Arial"/>
        </w:rPr>
        <w:t xml:space="preserve">м наборе </w:t>
      </w:r>
      <w:r>
        <w:rPr>
          <w:rFonts w:cs="Arial"/>
        </w:rPr>
        <w:t xml:space="preserve">должен </w:t>
      </w:r>
      <w:r w:rsidR="001E099E">
        <w:rPr>
          <w:rFonts w:cs="Arial"/>
        </w:rPr>
        <w:t xml:space="preserve">указывать </w:t>
      </w:r>
      <w:r>
        <w:rPr>
          <w:rFonts w:cs="Arial"/>
        </w:rPr>
        <w:t>на одно и то же изделие (</w:t>
      </w:r>
      <w:r w:rsidR="001E099E">
        <w:rPr>
          <w:rFonts w:cs="Arial"/>
        </w:rPr>
        <w:t xml:space="preserve">ссылаться на один </w:t>
      </w:r>
      <w:r>
        <w:rPr>
          <w:rFonts w:cs="Arial"/>
        </w:rPr>
        <w:t xml:space="preserve">экземпляр ИО </w:t>
      </w:r>
      <w:r w:rsidRPr="00451B68">
        <w:rPr>
          <w:rFonts w:cs="Arial"/>
          <w:b/>
          <w:bCs/>
        </w:rPr>
        <w:t>product_definition</w:t>
      </w:r>
      <w:r>
        <w:rPr>
          <w:rFonts w:cs="Arial"/>
          <w:b/>
          <w:bCs/>
        </w:rPr>
        <w:t>).</w:t>
      </w:r>
    </w:p>
    <w:p w14:paraId="6995867D" w14:textId="77777777" w:rsidR="00951912" w:rsidRDefault="00597D62" w:rsidP="00597D62">
      <w:pPr>
        <w:pStyle w:val="afff"/>
        <w:rPr>
          <w:spacing w:val="40"/>
        </w:rPr>
      </w:pPr>
      <w:r w:rsidRPr="00597D62">
        <w:rPr>
          <w:spacing w:val="40"/>
        </w:rPr>
        <w:t>Примечани</w:t>
      </w:r>
      <w:r w:rsidR="00951912">
        <w:rPr>
          <w:spacing w:val="40"/>
        </w:rPr>
        <w:t>я</w:t>
      </w:r>
    </w:p>
    <w:p w14:paraId="6AFA3D7B" w14:textId="6BDE66E0" w:rsidR="004652ED" w:rsidRDefault="00951912" w:rsidP="001E099E">
      <w:pPr>
        <w:pStyle w:val="afff"/>
        <w:spacing w:after="240"/>
      </w:pPr>
      <w:r>
        <w:t xml:space="preserve">1 </w:t>
      </w:r>
      <w:r w:rsidR="001E099E">
        <w:t xml:space="preserve"> Пусть, например, предполагается разрезать заготовку </w:t>
      </w:r>
      <w:r w:rsidR="00597D62">
        <w:t>(</w:t>
      </w:r>
      <w:r w:rsidR="004652ED" w:rsidRPr="00B4645B">
        <w:t>product_definition</w:t>
      </w:r>
      <w:r w:rsidR="00597D62">
        <w:t xml:space="preserve"> = </w:t>
      </w:r>
      <w:r w:rsidR="004652ED" w:rsidRPr="00B4645B">
        <w:t xml:space="preserve"> D</w:t>
      </w:r>
      <w:r w:rsidR="00597D62">
        <w:t xml:space="preserve">) </w:t>
      </w:r>
      <w:r w:rsidR="001E099E">
        <w:t xml:space="preserve">на три части чтобы получить </w:t>
      </w:r>
      <w:r w:rsidR="00597D62">
        <w:t xml:space="preserve">три </w:t>
      </w:r>
      <w:r w:rsidR="001E099E">
        <w:t xml:space="preserve">детали или три заготовки </w:t>
      </w:r>
      <w:r w:rsidR="00597D62">
        <w:t>(</w:t>
      </w:r>
      <w:r w:rsidR="004652ED" w:rsidRPr="00B4645B">
        <w:t>product_definitions</w:t>
      </w:r>
      <w:r w:rsidR="00597D62">
        <w:t xml:space="preserve"> = </w:t>
      </w:r>
      <w:r w:rsidR="004652ED" w:rsidRPr="00B4645B">
        <w:t>X, Y и Z</w:t>
      </w:r>
      <w:r w:rsidR="00597D62">
        <w:t>)</w:t>
      </w:r>
      <w:r w:rsidR="004652ED" w:rsidRPr="00B4645B">
        <w:t xml:space="preserve">. </w:t>
      </w:r>
      <w:r w:rsidR="001E099E">
        <w:t>В этом случае э</w:t>
      </w:r>
      <w:r w:rsidR="00597D62">
        <w:t>кземпляр ИО</w:t>
      </w:r>
      <w:r w:rsidR="004652ED" w:rsidRPr="00B4645B">
        <w:t xml:space="preserve"> </w:t>
      </w:r>
      <w:r w:rsidR="004652ED" w:rsidRPr="00597D62">
        <w:rPr>
          <w:b/>
          <w:bCs/>
        </w:rPr>
        <w:t>make_from_usage_option_group</w:t>
      </w:r>
      <w:r w:rsidR="004652ED" w:rsidRPr="00B4645B">
        <w:t xml:space="preserve">, будет объединять три </w:t>
      </w:r>
      <w:r w:rsidR="00597D62">
        <w:t xml:space="preserve">экземпляра ИО </w:t>
      </w:r>
      <w:r w:rsidR="004652ED" w:rsidRPr="00597D62">
        <w:rPr>
          <w:b/>
          <w:bCs/>
        </w:rPr>
        <w:t>make_from_usage_option</w:t>
      </w:r>
      <w:r w:rsidR="00597D62" w:rsidRPr="00597D62">
        <w:t xml:space="preserve"> </w:t>
      </w:r>
      <w:r w:rsidR="00597D62">
        <w:t xml:space="preserve">со значениями атрибутов, приведенными </w:t>
      </w:r>
      <w:r w:rsidR="004652ED" w:rsidRPr="00B4645B">
        <w:t xml:space="preserve">в таблице </w:t>
      </w:r>
      <w:r>
        <w:t>ниже</w:t>
      </w:r>
      <w:r w:rsidR="00597D62">
        <w:t>.</w:t>
      </w:r>
    </w:p>
    <w:tbl>
      <w:tblPr>
        <w:tblStyle w:val="aff7"/>
        <w:tblW w:w="0" w:type="auto"/>
        <w:jc w:val="center"/>
        <w:tblLook w:val="04A0" w:firstRow="1" w:lastRow="0" w:firstColumn="1" w:lastColumn="0" w:noHBand="0" w:noVBand="1"/>
      </w:tblPr>
      <w:tblGrid>
        <w:gridCol w:w="421"/>
        <w:gridCol w:w="2563"/>
        <w:gridCol w:w="2518"/>
        <w:gridCol w:w="917"/>
      </w:tblGrid>
      <w:tr w:rsidR="00597D62" w14:paraId="39FB1CE3" w14:textId="77777777" w:rsidTr="001E099E">
        <w:trPr>
          <w:jc w:val="center"/>
        </w:trPr>
        <w:tc>
          <w:tcPr>
            <w:tcW w:w="421" w:type="dxa"/>
            <w:tcBorders>
              <w:bottom w:val="double" w:sz="4" w:space="0" w:color="auto"/>
            </w:tcBorders>
          </w:tcPr>
          <w:p w14:paraId="24CD7A37" w14:textId="566BC251" w:rsidR="00597D62" w:rsidRPr="00597D62" w:rsidRDefault="00597D62" w:rsidP="00B24959">
            <w:pPr>
              <w:pStyle w:val="afff"/>
              <w:spacing w:line="276" w:lineRule="auto"/>
              <w:ind w:firstLine="0"/>
              <w:rPr>
                <w:lang w:val="en-US"/>
              </w:rPr>
            </w:pPr>
            <w:r>
              <w:rPr>
                <w:lang w:val="en-US"/>
              </w:rPr>
              <w:t>ID</w:t>
            </w:r>
          </w:p>
        </w:tc>
        <w:tc>
          <w:tcPr>
            <w:tcW w:w="2563" w:type="dxa"/>
            <w:tcBorders>
              <w:bottom w:val="double" w:sz="4" w:space="0" w:color="auto"/>
            </w:tcBorders>
          </w:tcPr>
          <w:p w14:paraId="79D64C5F" w14:textId="3364D254" w:rsidR="00597D62" w:rsidRDefault="00597D62" w:rsidP="00B24959">
            <w:pPr>
              <w:pStyle w:val="afff"/>
              <w:spacing w:line="276" w:lineRule="auto"/>
              <w:ind w:firstLine="0"/>
            </w:pPr>
            <w:r w:rsidRPr="00597D62">
              <w:rPr>
                <w:rFonts w:cs="Arial"/>
                <w:i/>
                <w:iCs/>
                <w:lang w:val="en-US"/>
              </w:rPr>
              <w:t>relat</w:t>
            </w:r>
            <w:r>
              <w:rPr>
                <w:rFonts w:cs="Arial"/>
                <w:i/>
                <w:iCs/>
                <w:lang w:val="en-US"/>
              </w:rPr>
              <w:t>ing</w:t>
            </w:r>
            <w:r w:rsidRPr="00597D62">
              <w:rPr>
                <w:rFonts w:cs="Arial"/>
                <w:i/>
                <w:iCs/>
              </w:rPr>
              <w:t>_</w:t>
            </w:r>
            <w:r w:rsidRPr="00597D62">
              <w:rPr>
                <w:rFonts w:cs="Arial"/>
                <w:i/>
                <w:iCs/>
                <w:lang w:val="en-US"/>
              </w:rPr>
              <w:t>product</w:t>
            </w:r>
            <w:r w:rsidRPr="00597D62">
              <w:rPr>
                <w:rFonts w:cs="Arial"/>
                <w:i/>
                <w:iCs/>
              </w:rPr>
              <w:t>_</w:t>
            </w:r>
            <w:r w:rsidRPr="00597D62">
              <w:rPr>
                <w:rFonts w:cs="Arial"/>
                <w:i/>
                <w:iCs/>
                <w:lang w:val="en-US"/>
              </w:rPr>
              <w:t>definition</w:t>
            </w:r>
          </w:p>
        </w:tc>
        <w:tc>
          <w:tcPr>
            <w:tcW w:w="2518" w:type="dxa"/>
            <w:tcBorders>
              <w:bottom w:val="double" w:sz="4" w:space="0" w:color="auto"/>
            </w:tcBorders>
          </w:tcPr>
          <w:p w14:paraId="2D3CC1CA" w14:textId="6CD8818A" w:rsidR="00597D62" w:rsidRDefault="00597D62" w:rsidP="00B24959">
            <w:pPr>
              <w:pStyle w:val="afff"/>
              <w:spacing w:line="276" w:lineRule="auto"/>
              <w:ind w:firstLine="0"/>
            </w:pPr>
            <w:r w:rsidRPr="00597D62">
              <w:rPr>
                <w:rFonts w:cs="Arial"/>
                <w:i/>
                <w:iCs/>
                <w:lang w:val="en-US"/>
              </w:rPr>
              <w:t>related</w:t>
            </w:r>
            <w:r w:rsidRPr="00597D62">
              <w:rPr>
                <w:rFonts w:cs="Arial"/>
                <w:i/>
                <w:iCs/>
              </w:rPr>
              <w:t>_</w:t>
            </w:r>
            <w:r w:rsidRPr="00597D62">
              <w:rPr>
                <w:rFonts w:cs="Arial"/>
                <w:i/>
                <w:iCs/>
                <w:lang w:val="en-US"/>
              </w:rPr>
              <w:t>product</w:t>
            </w:r>
            <w:r w:rsidRPr="00597D62">
              <w:rPr>
                <w:rFonts w:cs="Arial"/>
                <w:i/>
                <w:iCs/>
              </w:rPr>
              <w:t>_</w:t>
            </w:r>
            <w:r w:rsidRPr="00597D62">
              <w:rPr>
                <w:rFonts w:cs="Arial"/>
                <w:i/>
                <w:iCs/>
                <w:lang w:val="en-US"/>
              </w:rPr>
              <w:t>definition</w:t>
            </w:r>
          </w:p>
        </w:tc>
        <w:tc>
          <w:tcPr>
            <w:tcW w:w="917" w:type="dxa"/>
            <w:tcBorders>
              <w:bottom w:val="double" w:sz="4" w:space="0" w:color="auto"/>
            </w:tcBorders>
          </w:tcPr>
          <w:p w14:paraId="0EE31DCE" w14:textId="274825B9" w:rsidR="00597D62" w:rsidRPr="00597D62" w:rsidRDefault="00597D62" w:rsidP="00B24959">
            <w:pPr>
              <w:pStyle w:val="afff"/>
              <w:spacing w:line="276" w:lineRule="auto"/>
              <w:ind w:firstLine="0"/>
              <w:rPr>
                <w:rFonts w:cs="Arial"/>
                <w:i/>
                <w:iCs/>
                <w:lang w:val="en-US"/>
              </w:rPr>
            </w:pPr>
            <w:r w:rsidRPr="00597D62">
              <w:rPr>
                <w:rFonts w:cs="Arial"/>
                <w:i/>
                <w:iCs/>
                <w:lang w:val="en-US"/>
              </w:rPr>
              <w:t>quantity</w:t>
            </w:r>
          </w:p>
        </w:tc>
      </w:tr>
      <w:tr w:rsidR="00597D62" w14:paraId="20334EE3" w14:textId="77777777" w:rsidTr="001E099E">
        <w:trPr>
          <w:jc w:val="center"/>
        </w:trPr>
        <w:tc>
          <w:tcPr>
            <w:tcW w:w="421" w:type="dxa"/>
            <w:tcBorders>
              <w:top w:val="double" w:sz="4" w:space="0" w:color="auto"/>
            </w:tcBorders>
          </w:tcPr>
          <w:p w14:paraId="718FFB04" w14:textId="58F1FB93" w:rsidR="00597D62" w:rsidRPr="00951912" w:rsidRDefault="00951912" w:rsidP="00B24959">
            <w:pPr>
              <w:pStyle w:val="afff"/>
              <w:spacing w:line="276" w:lineRule="auto"/>
              <w:ind w:firstLine="0"/>
              <w:rPr>
                <w:lang w:val="en-US"/>
              </w:rPr>
            </w:pPr>
            <w:r>
              <w:rPr>
                <w:lang w:val="en-US"/>
              </w:rPr>
              <w:t>1</w:t>
            </w:r>
          </w:p>
        </w:tc>
        <w:tc>
          <w:tcPr>
            <w:tcW w:w="2563" w:type="dxa"/>
            <w:tcBorders>
              <w:top w:val="double" w:sz="4" w:space="0" w:color="auto"/>
            </w:tcBorders>
          </w:tcPr>
          <w:p w14:paraId="3B9DBE64" w14:textId="361A1A2B" w:rsidR="00597D62" w:rsidRPr="00951912" w:rsidRDefault="00951912" w:rsidP="00B24959">
            <w:pPr>
              <w:pStyle w:val="afff"/>
              <w:spacing w:line="276" w:lineRule="auto"/>
              <w:ind w:firstLine="0"/>
              <w:jc w:val="center"/>
              <w:rPr>
                <w:lang w:val="en-US"/>
              </w:rPr>
            </w:pPr>
            <w:r>
              <w:rPr>
                <w:lang w:val="en-US"/>
              </w:rPr>
              <w:t>X</w:t>
            </w:r>
          </w:p>
        </w:tc>
        <w:tc>
          <w:tcPr>
            <w:tcW w:w="2518" w:type="dxa"/>
            <w:tcBorders>
              <w:top w:val="double" w:sz="4" w:space="0" w:color="auto"/>
            </w:tcBorders>
          </w:tcPr>
          <w:p w14:paraId="2D9DD892" w14:textId="4DE7E023" w:rsidR="00597D62" w:rsidRPr="00951912" w:rsidRDefault="00951912" w:rsidP="00B24959">
            <w:pPr>
              <w:pStyle w:val="afff"/>
              <w:spacing w:line="276" w:lineRule="auto"/>
              <w:ind w:firstLine="0"/>
              <w:jc w:val="center"/>
              <w:rPr>
                <w:lang w:val="en-US"/>
              </w:rPr>
            </w:pPr>
            <w:r>
              <w:rPr>
                <w:lang w:val="en-US"/>
              </w:rPr>
              <w:t>D</w:t>
            </w:r>
          </w:p>
        </w:tc>
        <w:tc>
          <w:tcPr>
            <w:tcW w:w="917" w:type="dxa"/>
            <w:tcBorders>
              <w:top w:val="double" w:sz="4" w:space="0" w:color="auto"/>
            </w:tcBorders>
          </w:tcPr>
          <w:p w14:paraId="1B8A3581" w14:textId="1ABC9AAE" w:rsidR="00597D62" w:rsidRPr="00951912" w:rsidRDefault="00951912" w:rsidP="00B24959">
            <w:pPr>
              <w:pStyle w:val="afff"/>
              <w:spacing w:line="276" w:lineRule="auto"/>
              <w:ind w:firstLine="0"/>
              <w:jc w:val="center"/>
              <w:rPr>
                <w:lang w:val="en-US"/>
              </w:rPr>
            </w:pPr>
            <w:r>
              <w:rPr>
                <w:lang w:val="en-US"/>
              </w:rPr>
              <w:t>1</w:t>
            </w:r>
          </w:p>
        </w:tc>
      </w:tr>
      <w:tr w:rsidR="00597D62" w14:paraId="22AA7F85" w14:textId="77777777" w:rsidTr="001E099E">
        <w:trPr>
          <w:jc w:val="center"/>
        </w:trPr>
        <w:tc>
          <w:tcPr>
            <w:tcW w:w="421" w:type="dxa"/>
          </w:tcPr>
          <w:p w14:paraId="6B6616B4" w14:textId="564D225F" w:rsidR="00597D62" w:rsidRPr="00951912" w:rsidRDefault="00951912" w:rsidP="00B24959">
            <w:pPr>
              <w:pStyle w:val="afff"/>
              <w:spacing w:line="276" w:lineRule="auto"/>
              <w:ind w:firstLine="0"/>
              <w:rPr>
                <w:lang w:val="en-US"/>
              </w:rPr>
            </w:pPr>
            <w:r>
              <w:rPr>
                <w:lang w:val="en-US"/>
              </w:rPr>
              <w:t>2</w:t>
            </w:r>
          </w:p>
        </w:tc>
        <w:tc>
          <w:tcPr>
            <w:tcW w:w="2563" w:type="dxa"/>
          </w:tcPr>
          <w:p w14:paraId="4681F917" w14:textId="226AC628" w:rsidR="00597D62" w:rsidRPr="00951912" w:rsidRDefault="00951912" w:rsidP="00B24959">
            <w:pPr>
              <w:pStyle w:val="afff"/>
              <w:spacing w:line="276" w:lineRule="auto"/>
              <w:ind w:firstLine="0"/>
              <w:jc w:val="center"/>
              <w:rPr>
                <w:lang w:val="en-US"/>
              </w:rPr>
            </w:pPr>
            <w:r>
              <w:rPr>
                <w:lang w:val="en-US"/>
              </w:rPr>
              <w:t>Y</w:t>
            </w:r>
          </w:p>
        </w:tc>
        <w:tc>
          <w:tcPr>
            <w:tcW w:w="2518" w:type="dxa"/>
          </w:tcPr>
          <w:p w14:paraId="033DD162" w14:textId="538E72DC" w:rsidR="00597D62" w:rsidRPr="00951912" w:rsidRDefault="00951912" w:rsidP="00B24959">
            <w:pPr>
              <w:pStyle w:val="afff"/>
              <w:spacing w:line="276" w:lineRule="auto"/>
              <w:ind w:firstLine="0"/>
              <w:jc w:val="center"/>
              <w:rPr>
                <w:lang w:val="en-US"/>
              </w:rPr>
            </w:pPr>
            <w:r>
              <w:rPr>
                <w:lang w:val="en-US"/>
              </w:rPr>
              <w:t>D</w:t>
            </w:r>
          </w:p>
        </w:tc>
        <w:tc>
          <w:tcPr>
            <w:tcW w:w="917" w:type="dxa"/>
          </w:tcPr>
          <w:p w14:paraId="759650E6" w14:textId="5086B6F6" w:rsidR="00597D62" w:rsidRPr="00951912" w:rsidRDefault="00951912" w:rsidP="00B24959">
            <w:pPr>
              <w:pStyle w:val="afff"/>
              <w:spacing w:line="276" w:lineRule="auto"/>
              <w:ind w:firstLine="0"/>
              <w:jc w:val="center"/>
              <w:rPr>
                <w:lang w:val="en-US"/>
              </w:rPr>
            </w:pPr>
            <w:r>
              <w:rPr>
                <w:lang w:val="en-US"/>
              </w:rPr>
              <w:t>1</w:t>
            </w:r>
          </w:p>
        </w:tc>
      </w:tr>
      <w:tr w:rsidR="00597D62" w14:paraId="132E1A7B" w14:textId="77777777" w:rsidTr="001E099E">
        <w:trPr>
          <w:jc w:val="center"/>
        </w:trPr>
        <w:tc>
          <w:tcPr>
            <w:tcW w:w="421" w:type="dxa"/>
          </w:tcPr>
          <w:p w14:paraId="01EAD462" w14:textId="682C8CE5" w:rsidR="00597D62" w:rsidRPr="00951912" w:rsidRDefault="00951912" w:rsidP="00B24959">
            <w:pPr>
              <w:pStyle w:val="afff"/>
              <w:spacing w:line="276" w:lineRule="auto"/>
              <w:ind w:firstLine="0"/>
              <w:rPr>
                <w:lang w:val="en-US"/>
              </w:rPr>
            </w:pPr>
            <w:r>
              <w:rPr>
                <w:lang w:val="en-US"/>
              </w:rPr>
              <w:t>3</w:t>
            </w:r>
          </w:p>
        </w:tc>
        <w:tc>
          <w:tcPr>
            <w:tcW w:w="2563" w:type="dxa"/>
          </w:tcPr>
          <w:p w14:paraId="28E25685" w14:textId="7540B18A" w:rsidR="00597D62" w:rsidRPr="00951912" w:rsidRDefault="00951912" w:rsidP="00B24959">
            <w:pPr>
              <w:pStyle w:val="afff"/>
              <w:spacing w:line="276" w:lineRule="auto"/>
              <w:ind w:firstLine="0"/>
              <w:jc w:val="center"/>
              <w:rPr>
                <w:lang w:val="en-US"/>
              </w:rPr>
            </w:pPr>
            <w:r>
              <w:rPr>
                <w:lang w:val="en-US"/>
              </w:rPr>
              <w:t>Z</w:t>
            </w:r>
          </w:p>
        </w:tc>
        <w:tc>
          <w:tcPr>
            <w:tcW w:w="2518" w:type="dxa"/>
          </w:tcPr>
          <w:p w14:paraId="0E1DF886" w14:textId="1AD93B17" w:rsidR="00597D62" w:rsidRPr="00951912" w:rsidRDefault="00951912" w:rsidP="00B24959">
            <w:pPr>
              <w:pStyle w:val="afff"/>
              <w:spacing w:line="276" w:lineRule="auto"/>
              <w:ind w:firstLine="0"/>
              <w:jc w:val="center"/>
              <w:rPr>
                <w:lang w:val="en-US"/>
              </w:rPr>
            </w:pPr>
            <w:r>
              <w:rPr>
                <w:lang w:val="en-US"/>
              </w:rPr>
              <w:t>D</w:t>
            </w:r>
          </w:p>
        </w:tc>
        <w:tc>
          <w:tcPr>
            <w:tcW w:w="917" w:type="dxa"/>
          </w:tcPr>
          <w:p w14:paraId="2ED3ECBF" w14:textId="5B25EC95" w:rsidR="00597D62" w:rsidRPr="00951912" w:rsidRDefault="00951912" w:rsidP="00B24959">
            <w:pPr>
              <w:pStyle w:val="afff"/>
              <w:spacing w:line="276" w:lineRule="auto"/>
              <w:ind w:firstLine="0"/>
              <w:jc w:val="center"/>
              <w:rPr>
                <w:lang w:val="en-US"/>
              </w:rPr>
            </w:pPr>
            <w:r>
              <w:rPr>
                <w:lang w:val="en-US"/>
              </w:rPr>
              <w:t>1</w:t>
            </w:r>
          </w:p>
        </w:tc>
      </w:tr>
    </w:tbl>
    <w:p w14:paraId="62FF5D8F" w14:textId="43A7F0FF" w:rsidR="009D1730" w:rsidRDefault="00951912" w:rsidP="009D1730">
      <w:pPr>
        <w:pStyle w:val="afff"/>
        <w:spacing w:before="240"/>
        <w:ind w:firstLine="709"/>
        <w:rPr>
          <w:rFonts w:cs="Arial"/>
        </w:rPr>
      </w:pPr>
      <w:r>
        <w:lastRenderedPageBreak/>
        <w:t>2</w:t>
      </w:r>
      <w:r w:rsidRPr="00951912">
        <w:t xml:space="preserve"> </w:t>
      </w:r>
      <w:r w:rsidR="001E099E">
        <w:t xml:space="preserve">Пусть, например,  </w:t>
      </w:r>
      <w:r w:rsidR="00B24959">
        <w:rPr>
          <w:rFonts w:cs="Arial"/>
        </w:rPr>
        <w:t xml:space="preserve">предполагается разрезать </w:t>
      </w:r>
      <w:r w:rsidR="001E099E">
        <w:t xml:space="preserve">заготовку </w:t>
      </w:r>
      <w:r>
        <w:rPr>
          <w:rFonts w:cs="Arial"/>
        </w:rPr>
        <w:t>(</w:t>
      </w:r>
      <w:r w:rsidR="004652ED" w:rsidRPr="00951912">
        <w:rPr>
          <w:rFonts w:cs="Arial"/>
          <w:b/>
          <w:bCs/>
        </w:rPr>
        <w:t>product_definition</w:t>
      </w:r>
      <w:r w:rsidR="004652ED" w:rsidRPr="00B4645B">
        <w:rPr>
          <w:rFonts w:cs="Arial"/>
        </w:rPr>
        <w:t xml:space="preserve"> </w:t>
      </w:r>
      <w:r>
        <w:rPr>
          <w:rFonts w:cs="Arial"/>
        </w:rPr>
        <w:t xml:space="preserve">= </w:t>
      </w:r>
      <w:r w:rsidR="004652ED" w:rsidRPr="00B4645B">
        <w:rPr>
          <w:rFonts w:cs="Arial"/>
        </w:rPr>
        <w:t>D</w:t>
      </w:r>
      <w:r>
        <w:rPr>
          <w:rFonts w:cs="Arial"/>
        </w:rPr>
        <w:t>)</w:t>
      </w:r>
      <w:r w:rsidR="004652ED" w:rsidRPr="00B4645B">
        <w:rPr>
          <w:rFonts w:cs="Arial"/>
        </w:rPr>
        <w:t xml:space="preserve"> </w:t>
      </w:r>
      <w:r w:rsidR="009D1730">
        <w:rPr>
          <w:rFonts w:cs="Arial"/>
        </w:rPr>
        <w:t xml:space="preserve">на неравные части так, чтобы получить две заготовки. Первую – для изготовления </w:t>
      </w:r>
      <w:r w:rsidR="004652ED" w:rsidRPr="00B4645B">
        <w:rPr>
          <w:rFonts w:cs="Arial"/>
        </w:rPr>
        <w:t xml:space="preserve">двух </w:t>
      </w:r>
      <w:r w:rsidR="009D1730">
        <w:rPr>
          <w:rFonts w:cs="Arial"/>
        </w:rPr>
        <w:t xml:space="preserve">деталей </w:t>
      </w:r>
      <w:r>
        <w:rPr>
          <w:rFonts w:cs="Arial"/>
        </w:rPr>
        <w:t>(</w:t>
      </w:r>
      <w:r w:rsidR="004652ED" w:rsidRPr="00951912">
        <w:rPr>
          <w:rFonts w:cs="Arial"/>
          <w:b/>
          <w:bCs/>
        </w:rPr>
        <w:t>product_definition</w:t>
      </w:r>
      <w:r w:rsidR="004652ED" w:rsidRPr="00B4645B">
        <w:rPr>
          <w:rFonts w:cs="Arial"/>
        </w:rPr>
        <w:t xml:space="preserve"> </w:t>
      </w:r>
      <w:r>
        <w:rPr>
          <w:rFonts w:cs="Arial"/>
        </w:rPr>
        <w:t xml:space="preserve">= </w:t>
      </w:r>
      <w:r w:rsidR="004652ED" w:rsidRPr="00B4645B">
        <w:rPr>
          <w:rFonts w:cs="Arial"/>
        </w:rPr>
        <w:t>X</w:t>
      </w:r>
      <w:r>
        <w:rPr>
          <w:rFonts w:cs="Arial"/>
        </w:rPr>
        <w:t>)</w:t>
      </w:r>
      <w:r w:rsidR="009D1730">
        <w:rPr>
          <w:rFonts w:cs="Arial"/>
        </w:rPr>
        <w:t xml:space="preserve">, а вторую – для одной детали </w:t>
      </w:r>
      <w:r w:rsidR="004652ED" w:rsidRPr="00B4645B">
        <w:rPr>
          <w:rFonts w:cs="Arial"/>
        </w:rPr>
        <w:t xml:space="preserve"> </w:t>
      </w:r>
      <w:r>
        <w:rPr>
          <w:rFonts w:cs="Arial"/>
        </w:rPr>
        <w:t>(</w:t>
      </w:r>
      <w:r w:rsidR="004652ED" w:rsidRPr="00951912">
        <w:rPr>
          <w:rFonts w:cs="Arial"/>
          <w:b/>
          <w:bCs/>
        </w:rPr>
        <w:t>product_definition</w:t>
      </w:r>
      <w:r w:rsidR="004652ED" w:rsidRPr="00B4645B">
        <w:rPr>
          <w:rFonts w:cs="Arial"/>
        </w:rPr>
        <w:t xml:space="preserve"> </w:t>
      </w:r>
      <w:r>
        <w:rPr>
          <w:rFonts w:cs="Arial"/>
        </w:rPr>
        <w:t xml:space="preserve">= </w:t>
      </w:r>
      <w:r w:rsidR="004652ED" w:rsidRPr="00B4645B">
        <w:rPr>
          <w:rFonts w:cs="Arial"/>
        </w:rPr>
        <w:t>T</w:t>
      </w:r>
      <w:r>
        <w:rPr>
          <w:rFonts w:cs="Arial"/>
        </w:rPr>
        <w:t>)</w:t>
      </w:r>
      <w:r w:rsidR="004652ED" w:rsidRPr="00B4645B">
        <w:rPr>
          <w:rFonts w:cs="Arial"/>
        </w:rPr>
        <w:t xml:space="preserve">. </w:t>
      </w:r>
    </w:p>
    <w:p w14:paraId="42E4C115" w14:textId="79B52594" w:rsidR="00951912" w:rsidRDefault="004652ED" w:rsidP="009D1730">
      <w:pPr>
        <w:pStyle w:val="afff"/>
        <w:spacing w:after="240"/>
        <w:ind w:firstLine="709"/>
        <w:rPr>
          <w:rFonts w:cs="Arial"/>
          <w:b/>
          <w:bCs/>
        </w:rPr>
      </w:pPr>
      <w:r w:rsidRPr="00B4645B">
        <w:rPr>
          <w:rFonts w:cs="Arial"/>
        </w:rPr>
        <w:t xml:space="preserve">В этом случае </w:t>
      </w:r>
      <w:r w:rsidR="00951912">
        <w:rPr>
          <w:rFonts w:cs="Arial"/>
        </w:rPr>
        <w:t xml:space="preserve">экземпляр ИО </w:t>
      </w:r>
      <w:r w:rsidRPr="00B4645B">
        <w:rPr>
          <w:rFonts w:cs="Arial"/>
        </w:rPr>
        <w:t xml:space="preserve"> </w:t>
      </w:r>
      <w:r w:rsidRPr="00951912">
        <w:rPr>
          <w:rFonts w:cs="Arial"/>
          <w:b/>
          <w:bCs/>
        </w:rPr>
        <w:t>make_from_usage_option_group</w:t>
      </w:r>
      <w:r w:rsidRPr="00B4645B">
        <w:rPr>
          <w:rFonts w:cs="Arial"/>
        </w:rPr>
        <w:t xml:space="preserve"> объединит </w:t>
      </w:r>
      <w:r w:rsidR="00951912">
        <w:rPr>
          <w:rFonts w:cs="Arial"/>
        </w:rPr>
        <w:t xml:space="preserve">два экземпляра ИО </w:t>
      </w:r>
      <w:r w:rsidRPr="00951912">
        <w:rPr>
          <w:rFonts w:cs="Arial"/>
          <w:b/>
          <w:bCs/>
        </w:rPr>
        <w:t>make_from_usage_option</w:t>
      </w:r>
      <w:r w:rsidR="00951912" w:rsidRPr="00951912">
        <w:rPr>
          <w:rFonts w:cs="Arial"/>
        </w:rPr>
        <w:t xml:space="preserve"> со значениями атрибутов, приведенными в таблице ниже:</w:t>
      </w:r>
    </w:p>
    <w:tbl>
      <w:tblPr>
        <w:tblStyle w:val="aff7"/>
        <w:tblW w:w="0" w:type="auto"/>
        <w:jc w:val="center"/>
        <w:tblLook w:val="04A0" w:firstRow="1" w:lastRow="0" w:firstColumn="1" w:lastColumn="0" w:noHBand="0" w:noVBand="1"/>
      </w:tblPr>
      <w:tblGrid>
        <w:gridCol w:w="421"/>
        <w:gridCol w:w="2563"/>
        <w:gridCol w:w="2518"/>
        <w:gridCol w:w="917"/>
      </w:tblGrid>
      <w:tr w:rsidR="00951912" w14:paraId="7E465617" w14:textId="77777777" w:rsidTr="00951912">
        <w:trPr>
          <w:jc w:val="center"/>
        </w:trPr>
        <w:tc>
          <w:tcPr>
            <w:tcW w:w="421" w:type="dxa"/>
            <w:tcBorders>
              <w:bottom w:val="double" w:sz="4" w:space="0" w:color="auto"/>
            </w:tcBorders>
          </w:tcPr>
          <w:p w14:paraId="51F8C62A" w14:textId="77777777" w:rsidR="00951912" w:rsidRPr="00597D62" w:rsidRDefault="00951912" w:rsidP="00B24959">
            <w:pPr>
              <w:pStyle w:val="afff"/>
              <w:spacing w:line="276" w:lineRule="auto"/>
              <w:ind w:firstLine="0"/>
              <w:rPr>
                <w:lang w:val="en-US"/>
              </w:rPr>
            </w:pPr>
            <w:r>
              <w:rPr>
                <w:lang w:val="en-US"/>
              </w:rPr>
              <w:t>ID</w:t>
            </w:r>
          </w:p>
        </w:tc>
        <w:tc>
          <w:tcPr>
            <w:tcW w:w="2563" w:type="dxa"/>
            <w:tcBorders>
              <w:bottom w:val="double" w:sz="4" w:space="0" w:color="auto"/>
            </w:tcBorders>
          </w:tcPr>
          <w:p w14:paraId="4FD70862" w14:textId="77777777" w:rsidR="00951912" w:rsidRDefault="00951912" w:rsidP="00B24959">
            <w:pPr>
              <w:pStyle w:val="afff"/>
              <w:spacing w:line="276" w:lineRule="auto"/>
              <w:ind w:firstLine="0"/>
            </w:pPr>
            <w:r w:rsidRPr="00597D62">
              <w:rPr>
                <w:rFonts w:cs="Arial"/>
                <w:i/>
                <w:iCs/>
                <w:lang w:val="en-US"/>
              </w:rPr>
              <w:t>relat</w:t>
            </w:r>
            <w:r>
              <w:rPr>
                <w:rFonts w:cs="Arial"/>
                <w:i/>
                <w:iCs/>
                <w:lang w:val="en-US"/>
              </w:rPr>
              <w:t>ing</w:t>
            </w:r>
            <w:r w:rsidRPr="00597D62">
              <w:rPr>
                <w:rFonts w:cs="Arial"/>
                <w:i/>
                <w:iCs/>
              </w:rPr>
              <w:t>_</w:t>
            </w:r>
            <w:r w:rsidRPr="00597D62">
              <w:rPr>
                <w:rFonts w:cs="Arial"/>
                <w:i/>
                <w:iCs/>
                <w:lang w:val="en-US"/>
              </w:rPr>
              <w:t>product</w:t>
            </w:r>
            <w:r w:rsidRPr="00597D62">
              <w:rPr>
                <w:rFonts w:cs="Arial"/>
                <w:i/>
                <w:iCs/>
              </w:rPr>
              <w:t>_</w:t>
            </w:r>
            <w:r w:rsidRPr="00597D62">
              <w:rPr>
                <w:rFonts w:cs="Arial"/>
                <w:i/>
                <w:iCs/>
                <w:lang w:val="en-US"/>
              </w:rPr>
              <w:t>definition</w:t>
            </w:r>
          </w:p>
        </w:tc>
        <w:tc>
          <w:tcPr>
            <w:tcW w:w="2518" w:type="dxa"/>
            <w:tcBorders>
              <w:bottom w:val="double" w:sz="4" w:space="0" w:color="auto"/>
            </w:tcBorders>
          </w:tcPr>
          <w:p w14:paraId="07696A40" w14:textId="77777777" w:rsidR="00951912" w:rsidRDefault="00951912" w:rsidP="00B24959">
            <w:pPr>
              <w:pStyle w:val="afff"/>
              <w:spacing w:line="276" w:lineRule="auto"/>
              <w:ind w:firstLine="0"/>
            </w:pPr>
            <w:r w:rsidRPr="00597D62">
              <w:rPr>
                <w:rFonts w:cs="Arial"/>
                <w:i/>
                <w:iCs/>
                <w:lang w:val="en-US"/>
              </w:rPr>
              <w:t>related</w:t>
            </w:r>
            <w:r w:rsidRPr="00597D62">
              <w:rPr>
                <w:rFonts w:cs="Arial"/>
                <w:i/>
                <w:iCs/>
              </w:rPr>
              <w:t>_</w:t>
            </w:r>
            <w:r w:rsidRPr="00597D62">
              <w:rPr>
                <w:rFonts w:cs="Arial"/>
                <w:i/>
                <w:iCs/>
                <w:lang w:val="en-US"/>
              </w:rPr>
              <w:t>product</w:t>
            </w:r>
            <w:r w:rsidRPr="00597D62">
              <w:rPr>
                <w:rFonts w:cs="Arial"/>
                <w:i/>
                <w:iCs/>
              </w:rPr>
              <w:t>_</w:t>
            </w:r>
            <w:r w:rsidRPr="00597D62">
              <w:rPr>
                <w:rFonts w:cs="Arial"/>
                <w:i/>
                <w:iCs/>
                <w:lang w:val="en-US"/>
              </w:rPr>
              <w:t>definition</w:t>
            </w:r>
          </w:p>
        </w:tc>
        <w:tc>
          <w:tcPr>
            <w:tcW w:w="917" w:type="dxa"/>
            <w:tcBorders>
              <w:bottom w:val="double" w:sz="4" w:space="0" w:color="auto"/>
            </w:tcBorders>
          </w:tcPr>
          <w:p w14:paraId="721DDA23" w14:textId="77777777" w:rsidR="00951912" w:rsidRPr="00597D62" w:rsidRDefault="00951912" w:rsidP="00B24959">
            <w:pPr>
              <w:pStyle w:val="afff"/>
              <w:spacing w:line="276" w:lineRule="auto"/>
              <w:ind w:firstLine="0"/>
              <w:rPr>
                <w:rFonts w:cs="Arial"/>
                <w:i/>
                <w:iCs/>
                <w:lang w:val="en-US"/>
              </w:rPr>
            </w:pPr>
            <w:r w:rsidRPr="00597D62">
              <w:rPr>
                <w:rFonts w:cs="Arial"/>
                <w:i/>
                <w:iCs/>
                <w:lang w:val="en-US"/>
              </w:rPr>
              <w:t>quantity</w:t>
            </w:r>
          </w:p>
        </w:tc>
      </w:tr>
      <w:tr w:rsidR="00951912" w14:paraId="236B1386" w14:textId="77777777" w:rsidTr="00951912">
        <w:trPr>
          <w:jc w:val="center"/>
        </w:trPr>
        <w:tc>
          <w:tcPr>
            <w:tcW w:w="421" w:type="dxa"/>
            <w:tcBorders>
              <w:top w:val="double" w:sz="4" w:space="0" w:color="auto"/>
            </w:tcBorders>
          </w:tcPr>
          <w:p w14:paraId="6B61A76A" w14:textId="77777777" w:rsidR="00951912" w:rsidRPr="00951912" w:rsidRDefault="00951912" w:rsidP="00B24959">
            <w:pPr>
              <w:pStyle w:val="afff"/>
              <w:spacing w:line="276" w:lineRule="auto"/>
              <w:ind w:firstLine="0"/>
              <w:rPr>
                <w:lang w:val="en-US"/>
              </w:rPr>
            </w:pPr>
            <w:r>
              <w:rPr>
                <w:lang w:val="en-US"/>
              </w:rPr>
              <w:t>1</w:t>
            </w:r>
          </w:p>
        </w:tc>
        <w:tc>
          <w:tcPr>
            <w:tcW w:w="2563" w:type="dxa"/>
            <w:tcBorders>
              <w:top w:val="double" w:sz="4" w:space="0" w:color="auto"/>
            </w:tcBorders>
          </w:tcPr>
          <w:p w14:paraId="1C607F7A" w14:textId="77777777" w:rsidR="00951912" w:rsidRPr="00951912" w:rsidRDefault="00951912" w:rsidP="00B24959">
            <w:pPr>
              <w:pStyle w:val="afff"/>
              <w:spacing w:line="276" w:lineRule="auto"/>
              <w:ind w:firstLine="0"/>
              <w:jc w:val="center"/>
              <w:rPr>
                <w:lang w:val="en-US"/>
              </w:rPr>
            </w:pPr>
            <w:r>
              <w:rPr>
                <w:lang w:val="en-US"/>
              </w:rPr>
              <w:t>X</w:t>
            </w:r>
          </w:p>
        </w:tc>
        <w:tc>
          <w:tcPr>
            <w:tcW w:w="2518" w:type="dxa"/>
            <w:tcBorders>
              <w:top w:val="double" w:sz="4" w:space="0" w:color="auto"/>
            </w:tcBorders>
          </w:tcPr>
          <w:p w14:paraId="3D072970" w14:textId="77777777" w:rsidR="00951912" w:rsidRPr="00951912" w:rsidRDefault="00951912" w:rsidP="00B24959">
            <w:pPr>
              <w:pStyle w:val="afff"/>
              <w:spacing w:line="276" w:lineRule="auto"/>
              <w:ind w:firstLine="0"/>
              <w:jc w:val="center"/>
              <w:rPr>
                <w:lang w:val="en-US"/>
              </w:rPr>
            </w:pPr>
            <w:r>
              <w:rPr>
                <w:lang w:val="en-US"/>
              </w:rPr>
              <w:t>D</w:t>
            </w:r>
          </w:p>
        </w:tc>
        <w:tc>
          <w:tcPr>
            <w:tcW w:w="917" w:type="dxa"/>
            <w:tcBorders>
              <w:top w:val="double" w:sz="4" w:space="0" w:color="auto"/>
            </w:tcBorders>
          </w:tcPr>
          <w:p w14:paraId="56CD776A" w14:textId="1A4EE124" w:rsidR="00951912" w:rsidRPr="00951912" w:rsidRDefault="00951912" w:rsidP="00B24959">
            <w:pPr>
              <w:pStyle w:val="afff"/>
              <w:spacing w:line="276" w:lineRule="auto"/>
              <w:ind w:firstLine="0"/>
              <w:jc w:val="center"/>
              <w:rPr>
                <w:lang w:val="en-US"/>
              </w:rPr>
            </w:pPr>
            <w:r>
              <w:rPr>
                <w:lang w:val="en-US"/>
              </w:rPr>
              <w:t>2</w:t>
            </w:r>
          </w:p>
        </w:tc>
      </w:tr>
      <w:tr w:rsidR="00951912" w14:paraId="42B8934C" w14:textId="77777777" w:rsidTr="00951912">
        <w:trPr>
          <w:jc w:val="center"/>
        </w:trPr>
        <w:tc>
          <w:tcPr>
            <w:tcW w:w="421" w:type="dxa"/>
          </w:tcPr>
          <w:p w14:paraId="5DD8B260" w14:textId="77777777" w:rsidR="00951912" w:rsidRPr="00951912" w:rsidRDefault="00951912" w:rsidP="00B24959">
            <w:pPr>
              <w:pStyle w:val="afff"/>
              <w:spacing w:line="276" w:lineRule="auto"/>
              <w:ind w:firstLine="0"/>
              <w:rPr>
                <w:lang w:val="en-US"/>
              </w:rPr>
            </w:pPr>
            <w:r>
              <w:rPr>
                <w:lang w:val="en-US"/>
              </w:rPr>
              <w:t>2</w:t>
            </w:r>
          </w:p>
        </w:tc>
        <w:tc>
          <w:tcPr>
            <w:tcW w:w="2563" w:type="dxa"/>
          </w:tcPr>
          <w:p w14:paraId="5D3FFDA4" w14:textId="37F0B1B3" w:rsidR="00951912" w:rsidRPr="00951912" w:rsidRDefault="00951912" w:rsidP="00B24959">
            <w:pPr>
              <w:pStyle w:val="afff"/>
              <w:spacing w:line="276" w:lineRule="auto"/>
              <w:ind w:firstLine="0"/>
              <w:jc w:val="center"/>
              <w:rPr>
                <w:lang w:val="en-US"/>
              </w:rPr>
            </w:pPr>
            <w:r>
              <w:rPr>
                <w:lang w:val="en-US"/>
              </w:rPr>
              <w:t>T</w:t>
            </w:r>
          </w:p>
        </w:tc>
        <w:tc>
          <w:tcPr>
            <w:tcW w:w="2518" w:type="dxa"/>
          </w:tcPr>
          <w:p w14:paraId="7AF26493" w14:textId="77777777" w:rsidR="00951912" w:rsidRPr="00951912" w:rsidRDefault="00951912" w:rsidP="00B24959">
            <w:pPr>
              <w:pStyle w:val="afff"/>
              <w:spacing w:line="276" w:lineRule="auto"/>
              <w:ind w:firstLine="0"/>
              <w:jc w:val="center"/>
              <w:rPr>
                <w:lang w:val="en-US"/>
              </w:rPr>
            </w:pPr>
            <w:r>
              <w:rPr>
                <w:lang w:val="en-US"/>
              </w:rPr>
              <w:t>D</w:t>
            </w:r>
          </w:p>
        </w:tc>
        <w:tc>
          <w:tcPr>
            <w:tcW w:w="917" w:type="dxa"/>
          </w:tcPr>
          <w:p w14:paraId="4009601A" w14:textId="77777777" w:rsidR="00951912" w:rsidRPr="00951912" w:rsidRDefault="00951912" w:rsidP="00B24959">
            <w:pPr>
              <w:pStyle w:val="afff"/>
              <w:spacing w:line="276" w:lineRule="auto"/>
              <w:ind w:firstLine="0"/>
              <w:jc w:val="center"/>
              <w:rPr>
                <w:lang w:val="en-US"/>
              </w:rPr>
            </w:pPr>
            <w:r>
              <w:rPr>
                <w:lang w:val="en-US"/>
              </w:rPr>
              <w:t>1</w:t>
            </w:r>
          </w:p>
        </w:tc>
      </w:tr>
    </w:tbl>
    <w:p w14:paraId="61B8C5C6" w14:textId="51E8C7B9" w:rsidR="004652ED" w:rsidRDefault="00B4645B" w:rsidP="004652ED">
      <w:pPr>
        <w:pStyle w:val="1"/>
        <w:numPr>
          <w:ilvl w:val="0"/>
          <w:numId w:val="11"/>
        </w:numPr>
        <w:ind w:left="0" w:firstLine="709"/>
        <w:rPr>
          <w:rFonts w:cs="Arial"/>
        </w:rPr>
      </w:pPr>
      <w:bookmarkStart w:id="67" w:name="_Toc224758250"/>
      <w:bookmarkEnd w:id="63"/>
      <w:bookmarkEnd w:id="66"/>
      <w:r>
        <w:rPr>
          <w:rFonts w:cs="Arial"/>
        </w:rPr>
        <w:t>Описание концепции изделия</w:t>
      </w:r>
      <w:bookmarkEnd w:id="67"/>
    </w:p>
    <w:p w14:paraId="327A9FF2" w14:textId="766C190D" w:rsidR="00B4645B" w:rsidRDefault="001F3D00" w:rsidP="00B4645B">
      <w:pPr>
        <w:pStyle w:val="affe"/>
        <w:widowControl w:val="0"/>
        <w:tabs>
          <w:tab w:val="left" w:pos="1418"/>
        </w:tabs>
        <w:suppressAutoHyphens w:val="0"/>
        <w:rPr>
          <w:rFonts w:cs="Arial"/>
        </w:rPr>
      </w:pPr>
      <w:r>
        <w:rPr>
          <w:rFonts w:cs="Arial"/>
        </w:rPr>
        <w:t>7</w:t>
      </w:r>
      <w:r w:rsidR="00B4645B">
        <w:rPr>
          <w:rFonts w:cs="Arial"/>
        </w:rPr>
        <w:t xml:space="preserve">.1 </w:t>
      </w:r>
      <w:r w:rsidR="00B4645B" w:rsidRPr="00B4645B">
        <w:rPr>
          <w:rFonts w:cs="Arial"/>
        </w:rPr>
        <w:t xml:space="preserve">Схема </w:t>
      </w:r>
      <w:r w:rsidR="00B4645B" w:rsidRPr="00E04BA2">
        <w:rPr>
          <w:rFonts w:cs="Arial"/>
          <w:b/>
          <w:bCs/>
        </w:rPr>
        <w:t>product_concept_schema</w:t>
      </w:r>
      <w:r w:rsidR="00B4645B" w:rsidRPr="00B4645B">
        <w:rPr>
          <w:rFonts w:cs="Arial"/>
        </w:rPr>
        <w:t xml:space="preserve"> на языке Express для идентификации и описания </w:t>
      </w:r>
      <w:r w:rsidR="00EA4E7A">
        <w:rPr>
          <w:rFonts w:cs="Arial"/>
        </w:rPr>
        <w:t>концепции</w:t>
      </w:r>
      <w:r w:rsidR="00B4645B" w:rsidRPr="00B4645B">
        <w:rPr>
          <w:rFonts w:cs="Arial"/>
        </w:rPr>
        <w:t xml:space="preserve"> изделия приведена в ГОСТ Р ИСО 10303-44.</w:t>
      </w:r>
      <w:r w:rsidR="009D1730">
        <w:rPr>
          <w:rFonts w:cs="Arial"/>
        </w:rPr>
        <w:t xml:space="preserve"> Ниже </w:t>
      </w:r>
      <w:r w:rsidR="00B4645B" w:rsidRPr="00B4645B">
        <w:rPr>
          <w:rFonts w:cs="Arial"/>
        </w:rPr>
        <w:t xml:space="preserve">приводится описание применения данной схемы для </w:t>
      </w:r>
      <w:r w:rsidR="00BF3453">
        <w:rPr>
          <w:rFonts w:cs="Arial"/>
        </w:rPr>
        <w:t>формализации</w:t>
      </w:r>
      <w:r w:rsidR="00EA4E7A">
        <w:rPr>
          <w:rFonts w:cs="Arial"/>
        </w:rPr>
        <w:t xml:space="preserve"> концепции </w:t>
      </w:r>
      <w:r w:rsidR="00B4645B" w:rsidRPr="00B4645B">
        <w:rPr>
          <w:rFonts w:cs="Arial"/>
        </w:rPr>
        <w:t>издели</w:t>
      </w:r>
      <w:r w:rsidR="00EA4E7A">
        <w:rPr>
          <w:rFonts w:cs="Arial"/>
        </w:rPr>
        <w:t>я</w:t>
      </w:r>
      <w:r w:rsidR="00B4645B" w:rsidRPr="00B4645B">
        <w:rPr>
          <w:rFonts w:cs="Arial"/>
        </w:rPr>
        <w:t xml:space="preserve"> машиностроения</w:t>
      </w:r>
      <w:r w:rsidR="00EA4E7A">
        <w:rPr>
          <w:rFonts w:cs="Arial"/>
        </w:rPr>
        <w:t xml:space="preserve"> (конечного изделия)</w:t>
      </w:r>
      <w:r w:rsidR="00B4645B" w:rsidRPr="00B4645B">
        <w:rPr>
          <w:rFonts w:cs="Arial"/>
        </w:rPr>
        <w:t>, разрабатываем</w:t>
      </w:r>
      <w:r w:rsidR="00951912">
        <w:rPr>
          <w:rFonts w:cs="Arial"/>
        </w:rPr>
        <w:t>ого</w:t>
      </w:r>
      <w:r w:rsidR="00B4645B" w:rsidRPr="00B4645B">
        <w:rPr>
          <w:rFonts w:cs="Arial"/>
        </w:rPr>
        <w:t xml:space="preserve"> в соответствии со стандартами ЕСКД.</w:t>
      </w:r>
    </w:p>
    <w:p w14:paraId="2A962AB4" w14:textId="02ADA850" w:rsidR="00BF3453" w:rsidRPr="00546DCF" w:rsidRDefault="009D1730" w:rsidP="00BF3453">
      <w:pPr>
        <w:pStyle w:val="affe"/>
        <w:widowControl w:val="0"/>
        <w:suppressAutoHyphens w:val="0"/>
        <w:rPr>
          <w:rFonts w:cs="Arial"/>
        </w:rPr>
      </w:pPr>
      <w:bookmarkStart w:id="68" w:name="_Hlk214371635"/>
      <w:r w:rsidRPr="003A3043">
        <w:rPr>
          <w:rFonts w:cs="Arial"/>
        </w:rPr>
        <w:t xml:space="preserve">Краткое </w:t>
      </w:r>
      <w:r w:rsidR="00BF3453" w:rsidRPr="003A3043">
        <w:rPr>
          <w:rFonts w:cs="Arial"/>
        </w:rPr>
        <w:t xml:space="preserve">формализованное описание </w:t>
      </w:r>
      <w:r w:rsidR="00BF3453" w:rsidRPr="00E04BA2">
        <w:rPr>
          <w:rFonts w:cs="Arial"/>
          <w:b/>
          <w:bCs/>
        </w:rPr>
        <w:t>product_concept_schema</w:t>
      </w:r>
      <w:r w:rsidR="00BF3453" w:rsidRPr="003A3043">
        <w:rPr>
          <w:rFonts w:cs="Arial"/>
        </w:rPr>
        <w:t xml:space="preserve"> на языке </w:t>
      </w:r>
      <w:r w:rsidR="00BF3453" w:rsidRPr="003A3043">
        <w:rPr>
          <w:rFonts w:cs="Arial"/>
          <w:lang w:val="en-US"/>
        </w:rPr>
        <w:t>Express</w:t>
      </w:r>
      <w:r w:rsidR="00BF3453" w:rsidRPr="003A3043">
        <w:rPr>
          <w:rFonts w:cs="Arial"/>
        </w:rPr>
        <w:t xml:space="preserve"> (ГОСТ Р ИСО 10303-11) приведено в</w:t>
      </w:r>
      <w:r w:rsidRPr="003A3043">
        <w:rPr>
          <w:rFonts w:cs="Arial"/>
        </w:rPr>
        <w:t xml:space="preserve"> </w:t>
      </w:r>
      <w:r w:rsidR="00D0645E">
        <w:rPr>
          <w:rFonts w:cs="Arial"/>
        </w:rPr>
        <w:t xml:space="preserve">разделе </w:t>
      </w:r>
      <w:r w:rsidR="00BF3453" w:rsidRPr="003A3043">
        <w:rPr>
          <w:rFonts w:cs="Arial"/>
        </w:rPr>
        <w:t>А.2.</w:t>
      </w:r>
      <w:r w:rsidR="00D0645E">
        <w:rPr>
          <w:rFonts w:cs="Arial"/>
        </w:rPr>
        <w:t xml:space="preserve"> Приложения А.</w:t>
      </w:r>
    </w:p>
    <w:bookmarkEnd w:id="68"/>
    <w:p w14:paraId="58AE7CCF" w14:textId="5B1EC726" w:rsidR="00B4645B" w:rsidRPr="00B4645B" w:rsidRDefault="001F3D00" w:rsidP="00B4645B">
      <w:pPr>
        <w:pStyle w:val="affe"/>
        <w:widowControl w:val="0"/>
        <w:tabs>
          <w:tab w:val="left" w:pos="1418"/>
        </w:tabs>
        <w:suppressAutoHyphens w:val="0"/>
        <w:rPr>
          <w:rFonts w:cs="Arial"/>
        </w:rPr>
      </w:pPr>
      <w:r>
        <w:rPr>
          <w:rFonts w:cs="Arial"/>
        </w:rPr>
        <w:t>7</w:t>
      </w:r>
      <w:r w:rsidR="00B4645B">
        <w:rPr>
          <w:rFonts w:cs="Arial"/>
        </w:rPr>
        <w:t xml:space="preserve">.2 </w:t>
      </w:r>
      <w:r w:rsidR="00951912">
        <w:rPr>
          <w:rFonts w:cs="Arial"/>
        </w:rPr>
        <w:t xml:space="preserve">Описанная ниже </w:t>
      </w:r>
      <w:r w:rsidR="009D1730">
        <w:rPr>
          <w:rFonts w:cs="Arial"/>
        </w:rPr>
        <w:t>схема</w:t>
      </w:r>
      <w:r w:rsidR="00542CEE">
        <w:rPr>
          <w:rFonts w:cs="Arial"/>
        </w:rPr>
        <w:t xml:space="preserve"> </w:t>
      </w:r>
      <w:r w:rsidR="009D1730">
        <w:rPr>
          <w:rFonts w:cs="Arial"/>
        </w:rPr>
        <w:t xml:space="preserve">данных </w:t>
      </w:r>
      <w:r w:rsidR="00542CEE">
        <w:rPr>
          <w:rFonts w:cs="Arial"/>
        </w:rPr>
        <w:t xml:space="preserve">(рисунок 7) </w:t>
      </w:r>
      <w:r w:rsidR="00EA4E7A" w:rsidRPr="00EA4E7A">
        <w:rPr>
          <w:rFonts w:cs="Arial"/>
        </w:rPr>
        <w:t xml:space="preserve">предназначена для </w:t>
      </w:r>
      <w:r w:rsidR="00951912">
        <w:rPr>
          <w:rFonts w:cs="Arial"/>
        </w:rPr>
        <w:t>описания</w:t>
      </w:r>
      <w:r w:rsidR="00EA4E7A" w:rsidRPr="00EA4E7A">
        <w:rPr>
          <w:rFonts w:cs="Arial"/>
        </w:rPr>
        <w:t xml:space="preserve"> </w:t>
      </w:r>
      <w:r w:rsidR="00951912">
        <w:rPr>
          <w:rFonts w:cs="Arial"/>
        </w:rPr>
        <w:t>«облика»</w:t>
      </w:r>
      <w:r w:rsidR="00EA4E7A" w:rsidRPr="00EA4E7A">
        <w:rPr>
          <w:rFonts w:cs="Arial"/>
        </w:rPr>
        <w:t xml:space="preserve"> </w:t>
      </w:r>
      <w:r w:rsidR="00EA4E7A">
        <w:rPr>
          <w:rFonts w:cs="Arial"/>
        </w:rPr>
        <w:t>конечного изделия</w:t>
      </w:r>
      <w:r w:rsidR="00EA4E7A" w:rsidRPr="00EA4E7A">
        <w:rPr>
          <w:rFonts w:cs="Arial"/>
        </w:rPr>
        <w:t xml:space="preserve"> на уровне концеп</w:t>
      </w:r>
      <w:r w:rsidR="00BF3453">
        <w:rPr>
          <w:rFonts w:cs="Arial"/>
        </w:rPr>
        <w:t>ции</w:t>
      </w:r>
      <w:r w:rsidR="00EA4E7A" w:rsidRPr="00EA4E7A">
        <w:rPr>
          <w:rFonts w:cs="Arial"/>
        </w:rPr>
        <w:t xml:space="preserve"> или идеи без привязки к конкретной реализации или исполнению. </w:t>
      </w:r>
      <w:r w:rsidR="00B4645B" w:rsidRPr="00B4645B">
        <w:rPr>
          <w:rFonts w:cs="Arial"/>
        </w:rPr>
        <w:t xml:space="preserve">Концепция </w:t>
      </w:r>
      <w:r w:rsidR="00EA4E7A">
        <w:rPr>
          <w:rFonts w:cs="Arial"/>
        </w:rPr>
        <w:t>изделия</w:t>
      </w:r>
      <w:r w:rsidR="00B4645B" w:rsidRPr="00B4645B">
        <w:rPr>
          <w:rFonts w:cs="Arial"/>
        </w:rPr>
        <w:t xml:space="preserve"> формируется</w:t>
      </w:r>
      <w:r w:rsidR="00951912">
        <w:rPr>
          <w:rFonts w:cs="Arial"/>
        </w:rPr>
        <w:t xml:space="preserve"> на самой ранней стадии </w:t>
      </w:r>
      <w:r w:rsidR="00542CEE">
        <w:rPr>
          <w:rFonts w:cs="Arial"/>
        </w:rPr>
        <w:t>ЖЦ</w:t>
      </w:r>
      <w:r w:rsidR="00951912">
        <w:rPr>
          <w:rFonts w:cs="Arial"/>
        </w:rPr>
        <w:t xml:space="preserve"> изделия</w:t>
      </w:r>
      <w:r w:rsidR="006962B4">
        <w:rPr>
          <w:rFonts w:cs="Arial"/>
        </w:rPr>
        <w:t>,</w:t>
      </w:r>
      <w:r w:rsidR="00B4645B" w:rsidRPr="00B4645B">
        <w:rPr>
          <w:rFonts w:cs="Arial"/>
        </w:rPr>
        <w:t xml:space="preserve"> до </w:t>
      </w:r>
      <w:r w:rsidR="006962B4">
        <w:rPr>
          <w:rFonts w:cs="Arial"/>
        </w:rPr>
        <w:t xml:space="preserve">начала </w:t>
      </w:r>
      <w:r w:rsidR="009D1730">
        <w:rPr>
          <w:rFonts w:cs="Arial"/>
        </w:rPr>
        <w:t xml:space="preserve">его </w:t>
      </w:r>
      <w:r w:rsidR="006962B4">
        <w:rPr>
          <w:rFonts w:cs="Arial"/>
        </w:rPr>
        <w:t>разра</w:t>
      </w:r>
      <w:r w:rsidR="009D1730">
        <w:rPr>
          <w:rFonts w:cs="Arial"/>
        </w:rPr>
        <w:t>ботки, согласно ГОСТ Р 77.</w:t>
      </w:r>
      <w:r w:rsidR="00C9797D">
        <w:rPr>
          <w:rFonts w:cs="Arial"/>
        </w:rPr>
        <w:t>102</w:t>
      </w:r>
      <w:r w:rsidR="00B4645B" w:rsidRPr="00B4645B">
        <w:rPr>
          <w:rFonts w:cs="Arial"/>
        </w:rPr>
        <w:t>.</w:t>
      </w:r>
    </w:p>
    <w:p w14:paraId="06942E02" w14:textId="46CADE97" w:rsidR="00B4645B" w:rsidRDefault="00B4645B" w:rsidP="00B4645B">
      <w:pPr>
        <w:pStyle w:val="affe"/>
        <w:widowControl w:val="0"/>
        <w:tabs>
          <w:tab w:val="left" w:pos="1418"/>
        </w:tabs>
        <w:suppressAutoHyphens w:val="0"/>
        <w:rPr>
          <w:rFonts w:cs="Arial"/>
        </w:rPr>
      </w:pPr>
      <w:r w:rsidRPr="00B4645B">
        <w:rPr>
          <w:rFonts w:cs="Arial"/>
        </w:rPr>
        <w:t xml:space="preserve">Концепция </w:t>
      </w:r>
      <w:r w:rsidR="00EA4E7A">
        <w:rPr>
          <w:rFonts w:cs="Arial"/>
        </w:rPr>
        <w:t>изделия</w:t>
      </w:r>
      <w:r w:rsidRPr="00B4645B">
        <w:rPr>
          <w:rFonts w:cs="Arial"/>
        </w:rPr>
        <w:t xml:space="preserve"> определяет набор характеристик или </w:t>
      </w:r>
      <w:r>
        <w:rPr>
          <w:rFonts w:cs="Arial"/>
        </w:rPr>
        <w:t xml:space="preserve">функций </w:t>
      </w:r>
      <w:r w:rsidR="006962B4">
        <w:rPr>
          <w:rFonts w:cs="Arial"/>
        </w:rPr>
        <w:t>нового</w:t>
      </w:r>
      <w:r>
        <w:rPr>
          <w:rFonts w:cs="Arial"/>
        </w:rPr>
        <w:t xml:space="preserve"> </w:t>
      </w:r>
      <w:r w:rsidR="00EA4E7A">
        <w:rPr>
          <w:rFonts w:cs="Arial"/>
        </w:rPr>
        <w:t>изделия</w:t>
      </w:r>
      <w:r>
        <w:rPr>
          <w:rFonts w:cs="Arial"/>
        </w:rPr>
        <w:t>,</w:t>
      </w:r>
      <w:r w:rsidR="006962B4">
        <w:rPr>
          <w:rFonts w:cs="Arial"/>
        </w:rPr>
        <w:t xml:space="preserve"> необходимы</w:t>
      </w:r>
      <w:r w:rsidR="00C9797D">
        <w:rPr>
          <w:rFonts w:cs="Arial"/>
        </w:rPr>
        <w:t>х</w:t>
      </w:r>
      <w:r w:rsidR="00951912">
        <w:rPr>
          <w:rFonts w:cs="Arial"/>
        </w:rPr>
        <w:t xml:space="preserve"> </w:t>
      </w:r>
      <w:r>
        <w:rPr>
          <w:rFonts w:cs="Arial"/>
        </w:rPr>
        <w:t xml:space="preserve">для </w:t>
      </w:r>
      <w:r w:rsidR="00951912">
        <w:rPr>
          <w:rFonts w:cs="Arial"/>
        </w:rPr>
        <w:t xml:space="preserve">решения определенной задачи или </w:t>
      </w:r>
      <w:r>
        <w:rPr>
          <w:rFonts w:cs="Arial"/>
        </w:rPr>
        <w:t>удовлетворения потребностей потребителя</w:t>
      </w:r>
      <w:r w:rsidRPr="00B4645B">
        <w:rPr>
          <w:rFonts w:cs="Arial"/>
        </w:rPr>
        <w:t>.</w:t>
      </w:r>
      <w:r w:rsidR="00EA4E7A">
        <w:rPr>
          <w:rFonts w:cs="Arial"/>
        </w:rPr>
        <w:t xml:space="preserve"> </w:t>
      </w:r>
      <w:r w:rsidRPr="00B4645B">
        <w:rPr>
          <w:rFonts w:cs="Arial"/>
        </w:rPr>
        <w:t xml:space="preserve">Для этих характеристик, возможностей и функций могут быть заданы взаимосвязи и условия, определяющие </w:t>
      </w:r>
      <w:r w:rsidR="00951912">
        <w:rPr>
          <w:rFonts w:cs="Arial"/>
        </w:rPr>
        <w:t xml:space="preserve">их </w:t>
      </w:r>
      <w:r w:rsidRPr="00B4645B">
        <w:rPr>
          <w:rFonts w:cs="Arial"/>
        </w:rPr>
        <w:t xml:space="preserve">допустимые сочетания и </w:t>
      </w:r>
      <w:r w:rsidR="00951912">
        <w:rPr>
          <w:rFonts w:cs="Arial"/>
        </w:rPr>
        <w:t xml:space="preserve">порождающие </w:t>
      </w:r>
      <w:r w:rsidRPr="00B4645B">
        <w:rPr>
          <w:rFonts w:cs="Arial"/>
        </w:rPr>
        <w:t xml:space="preserve">возможные варианты </w:t>
      </w:r>
      <w:r w:rsidR="00C9797D">
        <w:rPr>
          <w:rFonts w:cs="Arial"/>
        </w:rPr>
        <w:t xml:space="preserve">конструкции </w:t>
      </w:r>
      <w:r w:rsidR="00EA4E7A">
        <w:rPr>
          <w:rFonts w:cs="Arial"/>
        </w:rPr>
        <w:t>конечного изделия</w:t>
      </w:r>
      <w:r w:rsidRPr="00B4645B">
        <w:rPr>
          <w:rFonts w:cs="Arial"/>
        </w:rPr>
        <w:t>.</w:t>
      </w:r>
    </w:p>
    <w:p w14:paraId="411243F6" w14:textId="1FC4920C" w:rsidR="00951912" w:rsidRDefault="00FD352E" w:rsidP="00951912">
      <w:pPr>
        <w:pStyle w:val="affe"/>
        <w:widowControl w:val="0"/>
        <w:tabs>
          <w:tab w:val="left" w:pos="1418"/>
        </w:tabs>
        <w:suppressAutoHyphens w:val="0"/>
        <w:rPr>
          <w:rFonts w:cs="Arial"/>
        </w:rPr>
      </w:pPr>
      <w:r>
        <w:rPr>
          <w:rFonts w:cs="Arial"/>
        </w:rPr>
        <w:t xml:space="preserve">Понятие «концепции» и ее структурированное описание позволяет </w:t>
      </w:r>
      <w:r w:rsidR="00EA4E7A" w:rsidRPr="00EA4E7A">
        <w:rPr>
          <w:rFonts w:cs="Arial"/>
        </w:rPr>
        <w:t xml:space="preserve">обеспечить основу для управления требованиями и </w:t>
      </w:r>
      <w:r w:rsidR="006962B4">
        <w:rPr>
          <w:rFonts w:cs="Arial"/>
        </w:rPr>
        <w:t>конфигурацией</w:t>
      </w:r>
      <w:r w:rsidR="00EA4E7A" w:rsidRPr="00EA4E7A">
        <w:rPr>
          <w:rFonts w:cs="Arial"/>
        </w:rPr>
        <w:t xml:space="preserve"> на ранних стадиях разработки.</w:t>
      </w:r>
      <w:r w:rsidR="00951912" w:rsidRPr="00951912">
        <w:rPr>
          <w:rFonts w:cs="Arial"/>
        </w:rPr>
        <w:t xml:space="preserve"> </w:t>
      </w:r>
      <w:r w:rsidR="00951912" w:rsidRPr="00B4645B">
        <w:rPr>
          <w:rFonts w:cs="Arial"/>
        </w:rPr>
        <w:t xml:space="preserve">Концепция </w:t>
      </w:r>
      <w:r w:rsidR="00951912">
        <w:rPr>
          <w:rFonts w:cs="Arial"/>
        </w:rPr>
        <w:t>изделия</w:t>
      </w:r>
      <w:r w:rsidR="00951912" w:rsidRPr="00B4645B">
        <w:rPr>
          <w:rFonts w:cs="Arial"/>
        </w:rPr>
        <w:t xml:space="preserve"> может включать несколько объектов конфигурации.</w:t>
      </w:r>
    </w:p>
    <w:p w14:paraId="23C85831" w14:textId="51EAA5E2" w:rsidR="00EA4E7A" w:rsidRDefault="00EA4E7A" w:rsidP="00E04BA2">
      <w:pPr>
        <w:pStyle w:val="afff"/>
        <w:rPr>
          <w:rFonts w:cs="Arial"/>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8"/>
        <w:gridCol w:w="1750"/>
      </w:tblGrid>
      <w:tr w:rsidR="00C9797D" w14:paraId="07FB8C7A" w14:textId="77777777" w:rsidTr="00280F7C">
        <w:trPr>
          <w:cantSplit/>
          <w:trHeight w:val="1134"/>
        </w:trPr>
        <w:tc>
          <w:tcPr>
            <w:tcW w:w="8046" w:type="dxa"/>
          </w:tcPr>
          <w:p w14:paraId="3DB62BA3" w14:textId="24D50231" w:rsidR="00C9797D" w:rsidRDefault="00C9797D" w:rsidP="00E04BA2">
            <w:pPr>
              <w:pStyle w:val="afff6"/>
              <w:spacing w:after="120"/>
              <w:rPr>
                <w:rFonts w:cs="Arial"/>
              </w:rPr>
            </w:pPr>
            <w:r>
              <w:rPr>
                <w:noProof/>
                <w:lang w:eastAsia="ru-RU"/>
              </w:rPr>
              <w:lastRenderedPageBreak/>
              <w:drawing>
                <wp:inline distT="0" distB="0" distL="0" distR="0" wp14:anchorId="436A6BEA" wp14:editId="3D9B71BD">
                  <wp:extent cx="9025028" cy="3132217"/>
                  <wp:effectExtent l="0" t="635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21">
                            <a:extLst>
                              <a:ext uri="{28A0092B-C50C-407E-A947-70E740481C1C}">
                                <a14:useLocalDpi xmlns:a14="http://schemas.microsoft.com/office/drawing/2010/main" val="0"/>
                              </a:ext>
                            </a:extLst>
                          </a:blip>
                          <a:stretch>
                            <a:fillRect/>
                          </a:stretch>
                        </pic:blipFill>
                        <pic:spPr>
                          <a:xfrm rot="16200000">
                            <a:off x="0" y="0"/>
                            <a:ext cx="9024403" cy="3132000"/>
                          </a:xfrm>
                          <a:prstGeom prst="rect">
                            <a:avLst/>
                          </a:prstGeom>
                        </pic:spPr>
                      </pic:pic>
                    </a:graphicData>
                  </a:graphic>
                </wp:inline>
              </w:drawing>
            </w:r>
          </w:p>
        </w:tc>
        <w:tc>
          <w:tcPr>
            <w:tcW w:w="1808" w:type="dxa"/>
            <w:textDirection w:val="btLr"/>
          </w:tcPr>
          <w:p w14:paraId="11CF8D59" w14:textId="6F702517" w:rsidR="00C9797D" w:rsidRDefault="00C9797D" w:rsidP="00C9797D">
            <w:pPr>
              <w:pStyle w:val="afff6"/>
              <w:spacing w:after="120"/>
              <w:ind w:left="113" w:right="113"/>
              <w:rPr>
                <w:lang w:eastAsia="zh-CN"/>
              </w:rPr>
            </w:pPr>
            <w:r>
              <w:rPr>
                <w:lang w:eastAsia="zh-CN"/>
              </w:rPr>
              <w:t xml:space="preserve">Рисунок </w:t>
            </w:r>
            <w:r w:rsidR="00542CEE">
              <w:rPr>
                <w:lang w:eastAsia="zh-CN"/>
              </w:rPr>
              <w:t>7 – Совокупность ИО, описывающих концепцию изделия</w:t>
            </w:r>
          </w:p>
          <w:p w14:paraId="10B4ED2D" w14:textId="77777777" w:rsidR="00C9797D" w:rsidRDefault="00C9797D" w:rsidP="00C9797D">
            <w:pPr>
              <w:pStyle w:val="affe"/>
              <w:widowControl w:val="0"/>
              <w:tabs>
                <w:tab w:val="left" w:pos="1418"/>
              </w:tabs>
              <w:suppressAutoHyphens w:val="0"/>
              <w:ind w:left="113" w:right="113" w:firstLine="0"/>
              <w:rPr>
                <w:rFonts w:cs="Arial"/>
              </w:rPr>
            </w:pPr>
          </w:p>
        </w:tc>
      </w:tr>
    </w:tbl>
    <w:p w14:paraId="18DF8614" w14:textId="4D0A5B6F" w:rsidR="00542CEE" w:rsidRDefault="00542CEE" w:rsidP="00C9797D">
      <w:pPr>
        <w:pStyle w:val="affe"/>
        <w:widowControl w:val="0"/>
        <w:tabs>
          <w:tab w:val="left" w:pos="1418"/>
        </w:tabs>
        <w:suppressAutoHyphens w:val="0"/>
        <w:spacing w:before="240"/>
        <w:ind w:firstLine="709"/>
        <w:rPr>
          <w:rFonts w:cs="Arial"/>
        </w:rPr>
      </w:pPr>
      <w:r>
        <w:rPr>
          <w:rFonts w:cs="Arial"/>
        </w:rPr>
        <w:lastRenderedPageBreak/>
        <w:t>7.3 Для описания концепции изделия используются следующие основные ИО:</w:t>
      </w:r>
    </w:p>
    <w:p w14:paraId="2467A41E" w14:textId="4013A970" w:rsidR="00C9797D" w:rsidRPr="00EA4E7A" w:rsidRDefault="00C9797D" w:rsidP="00542CEE">
      <w:pPr>
        <w:pStyle w:val="affe"/>
        <w:widowControl w:val="0"/>
        <w:tabs>
          <w:tab w:val="left" w:pos="1418"/>
        </w:tabs>
        <w:suppressAutoHyphens w:val="0"/>
        <w:ind w:firstLine="709"/>
        <w:rPr>
          <w:rFonts w:cs="Arial"/>
        </w:rPr>
      </w:pPr>
      <w:r>
        <w:rPr>
          <w:rFonts w:cs="Arial"/>
        </w:rPr>
        <w:t xml:space="preserve">- </w:t>
      </w:r>
      <w:r w:rsidRPr="00EA4E7A">
        <w:rPr>
          <w:rFonts w:cs="Arial"/>
          <w:b/>
          <w:bCs/>
        </w:rPr>
        <w:t>product_concept</w:t>
      </w:r>
      <w:r w:rsidRPr="00EA4E7A">
        <w:rPr>
          <w:rFonts w:cs="Arial"/>
        </w:rPr>
        <w:t xml:space="preserve"> — </w:t>
      </w:r>
      <w:r>
        <w:rPr>
          <w:rFonts w:cs="Arial"/>
        </w:rPr>
        <w:t>концепция изделия</w:t>
      </w:r>
      <w:r w:rsidRPr="00EA4E7A">
        <w:rPr>
          <w:rFonts w:cs="Arial"/>
        </w:rPr>
        <w:t>, описыва</w:t>
      </w:r>
      <w:r>
        <w:rPr>
          <w:rFonts w:cs="Arial"/>
        </w:rPr>
        <w:t>ющая изделие</w:t>
      </w:r>
      <w:r w:rsidRPr="00EA4E7A">
        <w:rPr>
          <w:rFonts w:cs="Arial"/>
        </w:rPr>
        <w:t xml:space="preserve"> в абстрактном виде, не каса</w:t>
      </w:r>
      <w:r>
        <w:rPr>
          <w:rFonts w:cs="Arial"/>
        </w:rPr>
        <w:t xml:space="preserve">ющаяся </w:t>
      </w:r>
      <w:r w:rsidRPr="00EA4E7A">
        <w:rPr>
          <w:rFonts w:cs="Arial"/>
        </w:rPr>
        <w:t xml:space="preserve">деталей </w:t>
      </w:r>
      <w:r>
        <w:rPr>
          <w:rFonts w:cs="Arial"/>
        </w:rPr>
        <w:t>конструкторской реализации</w:t>
      </w:r>
      <w:r w:rsidR="00E42F9B">
        <w:rPr>
          <w:rFonts w:cs="Arial"/>
        </w:rPr>
        <w:t>;</w:t>
      </w:r>
    </w:p>
    <w:p w14:paraId="370FC853" w14:textId="44E37AB0" w:rsidR="00C9797D" w:rsidRPr="00EA4E7A" w:rsidRDefault="00C9797D" w:rsidP="00C9797D">
      <w:pPr>
        <w:pStyle w:val="affe"/>
        <w:widowControl w:val="0"/>
        <w:tabs>
          <w:tab w:val="left" w:pos="1418"/>
        </w:tabs>
        <w:suppressAutoHyphens w:val="0"/>
        <w:rPr>
          <w:rFonts w:cs="Arial"/>
        </w:rPr>
      </w:pPr>
      <w:r>
        <w:rPr>
          <w:rFonts w:cs="Arial"/>
        </w:rPr>
        <w:t xml:space="preserve">- </w:t>
      </w:r>
      <w:r w:rsidRPr="00EA4E7A">
        <w:rPr>
          <w:rFonts w:cs="Arial"/>
          <w:b/>
          <w:bCs/>
        </w:rPr>
        <w:t>product_concept_relationship</w:t>
      </w:r>
      <w:r w:rsidRPr="00EA4E7A">
        <w:rPr>
          <w:rFonts w:cs="Arial"/>
        </w:rPr>
        <w:t xml:space="preserve"> — </w:t>
      </w:r>
      <w:r>
        <w:rPr>
          <w:rFonts w:cs="Arial"/>
        </w:rPr>
        <w:t xml:space="preserve">связь между двумя концепциями изделия, например, </w:t>
      </w:r>
      <w:r w:rsidRPr="00EA4E7A">
        <w:rPr>
          <w:rFonts w:cs="Arial"/>
        </w:rPr>
        <w:t xml:space="preserve"> «часть-целое», «вариант», «альтернатива». Позволяет описывать структуру, зависимости и взаимосвязи на уровне концепций</w:t>
      </w:r>
      <w:r w:rsidR="00E42F9B">
        <w:rPr>
          <w:rFonts w:cs="Arial"/>
        </w:rPr>
        <w:t>;</w:t>
      </w:r>
    </w:p>
    <w:p w14:paraId="6F983615" w14:textId="7384DF2E" w:rsidR="00C9797D" w:rsidRPr="00EA4E7A" w:rsidRDefault="00C9797D" w:rsidP="00C9797D">
      <w:pPr>
        <w:pStyle w:val="affe"/>
        <w:widowControl w:val="0"/>
        <w:tabs>
          <w:tab w:val="left" w:pos="1418"/>
        </w:tabs>
        <w:suppressAutoHyphens w:val="0"/>
        <w:rPr>
          <w:rFonts w:cs="Arial"/>
        </w:rPr>
      </w:pPr>
      <w:r w:rsidRPr="00EA4E7A">
        <w:rPr>
          <w:rFonts w:cs="Arial"/>
        </w:rPr>
        <w:t xml:space="preserve">- </w:t>
      </w:r>
      <w:r w:rsidRPr="00EA4E7A">
        <w:rPr>
          <w:rFonts w:cs="Arial"/>
          <w:b/>
          <w:bCs/>
        </w:rPr>
        <w:t>product_concept_</w:t>
      </w:r>
      <w:r w:rsidRPr="00EA4E7A">
        <w:rPr>
          <w:rFonts w:cs="Arial"/>
          <w:b/>
          <w:bCs/>
          <w:lang w:val="en-US"/>
        </w:rPr>
        <w:t>feature</w:t>
      </w:r>
      <w:r w:rsidRPr="00EA4E7A">
        <w:rPr>
          <w:rFonts w:cs="Arial"/>
        </w:rPr>
        <w:t xml:space="preserve"> —</w:t>
      </w:r>
      <w:r>
        <w:rPr>
          <w:rFonts w:cs="Arial"/>
        </w:rPr>
        <w:t xml:space="preserve"> </w:t>
      </w:r>
      <w:r w:rsidRPr="00EA4E7A">
        <w:rPr>
          <w:rFonts w:cs="Arial"/>
        </w:rPr>
        <w:t>характеристик</w:t>
      </w:r>
      <w:r>
        <w:rPr>
          <w:rFonts w:cs="Arial"/>
        </w:rPr>
        <w:t>а, возможность или функция изделия, используемая в концепции (далее – опция)</w:t>
      </w:r>
      <w:r w:rsidRPr="00EA4E7A">
        <w:rPr>
          <w:rFonts w:cs="Arial"/>
        </w:rPr>
        <w:t>.</w:t>
      </w:r>
    </w:p>
    <w:p w14:paraId="3A027E2F" w14:textId="541CA0C3" w:rsidR="00B4645B" w:rsidRDefault="00E70287" w:rsidP="00EA4E7A">
      <w:pPr>
        <w:pStyle w:val="affe"/>
        <w:widowControl w:val="0"/>
        <w:tabs>
          <w:tab w:val="left" w:pos="1418"/>
        </w:tabs>
        <w:suppressAutoHyphens w:val="0"/>
        <w:rPr>
          <w:rFonts w:cs="Arial"/>
        </w:rPr>
      </w:pPr>
      <w:bookmarkStart w:id="69" w:name="X73d748f0d48cec33baa57104f079aaf7b0718af"/>
      <w:r>
        <w:rPr>
          <w:rFonts w:cs="Arial"/>
        </w:rPr>
        <w:t>7.</w:t>
      </w:r>
      <w:r w:rsidR="00FD352E">
        <w:rPr>
          <w:rFonts w:cs="Arial"/>
        </w:rPr>
        <w:t xml:space="preserve">4 </w:t>
      </w:r>
      <w:r w:rsidR="00B4645B" w:rsidRPr="00EA4E7A">
        <w:rPr>
          <w:rFonts w:cs="Arial"/>
        </w:rPr>
        <w:t xml:space="preserve">Концепция </w:t>
      </w:r>
      <w:r w:rsidR="004D1A04">
        <w:rPr>
          <w:rFonts w:cs="Arial"/>
        </w:rPr>
        <w:t>изделия</w:t>
      </w:r>
      <w:r w:rsidR="00B4645B" w:rsidRPr="00EA4E7A">
        <w:rPr>
          <w:rFonts w:cs="Arial"/>
        </w:rPr>
        <w:t xml:space="preserve"> может допускать</w:t>
      </w:r>
      <w:r w:rsidR="004D1A04">
        <w:rPr>
          <w:rFonts w:cs="Arial"/>
        </w:rPr>
        <w:t xml:space="preserve"> производство</w:t>
      </w:r>
      <w:r w:rsidR="00B4645B" w:rsidRPr="00EA4E7A">
        <w:rPr>
          <w:rFonts w:cs="Arial"/>
        </w:rPr>
        <w:t xml:space="preserve"> нескольк</w:t>
      </w:r>
      <w:r w:rsidR="004D1A04">
        <w:rPr>
          <w:rFonts w:cs="Arial"/>
        </w:rPr>
        <w:t>их вариантов изделия, формируемых из выделенных в этой концепции опций и их допустимых сочетаний</w:t>
      </w:r>
      <w:r w:rsidR="00B4645B" w:rsidRPr="00EA4E7A">
        <w:rPr>
          <w:rFonts w:cs="Arial"/>
        </w:rPr>
        <w:t xml:space="preserve">. </w:t>
      </w:r>
    </w:p>
    <w:p w14:paraId="4BC39317" w14:textId="1E999EE0" w:rsidR="00B4645B" w:rsidRPr="00B24959" w:rsidRDefault="00B24959" w:rsidP="00EA4E7A">
      <w:pPr>
        <w:pStyle w:val="affe"/>
        <w:widowControl w:val="0"/>
        <w:tabs>
          <w:tab w:val="left" w:pos="1418"/>
        </w:tabs>
        <w:suppressAutoHyphens w:val="0"/>
        <w:rPr>
          <w:rFonts w:cs="Arial"/>
          <w:sz w:val="20"/>
          <w:szCs w:val="20"/>
        </w:rPr>
      </w:pPr>
      <w:r>
        <w:rPr>
          <w:rFonts w:cs="Arial"/>
          <w:spacing w:val="40"/>
          <w:sz w:val="20"/>
          <w:szCs w:val="22"/>
        </w:rPr>
        <w:t xml:space="preserve">Пример </w:t>
      </w:r>
      <w:r w:rsidR="00EF1891">
        <w:rPr>
          <w:rFonts w:cs="Arial"/>
          <w:spacing w:val="40"/>
          <w:sz w:val="20"/>
          <w:szCs w:val="22"/>
        </w:rPr>
        <w:t xml:space="preserve">— </w:t>
      </w:r>
      <w:r w:rsidR="00542CEE">
        <w:rPr>
          <w:rFonts w:cs="Arial"/>
          <w:spacing w:val="40"/>
          <w:sz w:val="20"/>
          <w:szCs w:val="22"/>
        </w:rPr>
        <w:t>П</w:t>
      </w:r>
      <w:r w:rsidR="00CF5A31">
        <w:rPr>
          <w:rFonts w:cs="Arial"/>
          <w:sz w:val="20"/>
          <w:szCs w:val="20"/>
        </w:rPr>
        <w:t>усть п</w:t>
      </w:r>
      <w:r>
        <w:rPr>
          <w:rFonts w:cs="Arial"/>
          <w:sz w:val="20"/>
          <w:szCs w:val="20"/>
        </w:rPr>
        <w:t xml:space="preserve">редполагается разработать новую </w:t>
      </w:r>
      <w:r w:rsidR="00B4645B" w:rsidRPr="00B24959">
        <w:rPr>
          <w:rFonts w:cs="Arial"/>
          <w:sz w:val="20"/>
          <w:szCs w:val="20"/>
        </w:rPr>
        <w:t>модель автомобиля</w:t>
      </w:r>
      <w:r>
        <w:rPr>
          <w:rFonts w:cs="Arial"/>
          <w:sz w:val="20"/>
          <w:szCs w:val="20"/>
        </w:rPr>
        <w:t xml:space="preserve">, описываемую с использованием </w:t>
      </w:r>
      <w:r w:rsidR="00EC3536" w:rsidRPr="00B24959">
        <w:rPr>
          <w:rFonts w:cs="Arial"/>
          <w:sz w:val="20"/>
          <w:szCs w:val="20"/>
        </w:rPr>
        <w:t xml:space="preserve">ИО </w:t>
      </w:r>
      <w:r w:rsidR="00B4645B" w:rsidRPr="00B24959">
        <w:rPr>
          <w:rFonts w:cs="Arial"/>
          <w:b/>
          <w:bCs/>
          <w:sz w:val="20"/>
          <w:szCs w:val="20"/>
        </w:rPr>
        <w:t>product_concept</w:t>
      </w:r>
      <w:r w:rsidR="00B4645B" w:rsidRPr="00B24959">
        <w:rPr>
          <w:rFonts w:cs="Arial"/>
          <w:sz w:val="20"/>
          <w:szCs w:val="20"/>
        </w:rPr>
        <w:t xml:space="preserve">. </w:t>
      </w:r>
      <w:r>
        <w:rPr>
          <w:rFonts w:cs="Arial"/>
          <w:sz w:val="20"/>
          <w:szCs w:val="20"/>
        </w:rPr>
        <w:t xml:space="preserve">Эта модель может выпускаться </w:t>
      </w:r>
      <w:r w:rsidR="00B4645B" w:rsidRPr="00B24959">
        <w:rPr>
          <w:rFonts w:cs="Arial"/>
          <w:sz w:val="20"/>
          <w:szCs w:val="20"/>
        </w:rPr>
        <w:t xml:space="preserve">с дизельным (DE) или </w:t>
      </w:r>
      <w:r>
        <w:rPr>
          <w:rFonts w:cs="Arial"/>
          <w:sz w:val="20"/>
          <w:szCs w:val="20"/>
        </w:rPr>
        <w:t xml:space="preserve">бензиновым </w:t>
      </w:r>
      <w:r w:rsidR="00B4645B" w:rsidRPr="00B24959">
        <w:rPr>
          <w:rFonts w:cs="Arial"/>
          <w:sz w:val="20"/>
          <w:szCs w:val="20"/>
        </w:rPr>
        <w:t xml:space="preserve">двигателем (SI). </w:t>
      </w:r>
      <w:r>
        <w:rPr>
          <w:rFonts w:cs="Arial"/>
          <w:sz w:val="20"/>
          <w:szCs w:val="20"/>
        </w:rPr>
        <w:t xml:space="preserve">Автомобиль может быть оснащен </w:t>
      </w:r>
      <w:r w:rsidR="00B4645B" w:rsidRPr="00B24959">
        <w:rPr>
          <w:rFonts w:cs="Arial"/>
          <w:sz w:val="20"/>
          <w:szCs w:val="20"/>
        </w:rPr>
        <w:t>систем</w:t>
      </w:r>
      <w:r>
        <w:rPr>
          <w:rFonts w:cs="Arial"/>
          <w:sz w:val="20"/>
          <w:szCs w:val="20"/>
        </w:rPr>
        <w:t>ой</w:t>
      </w:r>
      <w:r w:rsidR="00B4645B" w:rsidRPr="00B24959">
        <w:rPr>
          <w:rFonts w:cs="Arial"/>
          <w:sz w:val="20"/>
          <w:szCs w:val="20"/>
        </w:rPr>
        <w:t xml:space="preserve"> кондиционирования воздуха (AC) и электрически</w:t>
      </w:r>
      <w:r>
        <w:rPr>
          <w:rFonts w:cs="Arial"/>
          <w:sz w:val="20"/>
          <w:szCs w:val="20"/>
        </w:rPr>
        <w:t>ми</w:t>
      </w:r>
      <w:r w:rsidR="00B4645B" w:rsidRPr="00B24959">
        <w:rPr>
          <w:rFonts w:cs="Arial"/>
          <w:sz w:val="20"/>
          <w:szCs w:val="20"/>
        </w:rPr>
        <w:t xml:space="preserve"> стеклоподъемник</w:t>
      </w:r>
      <w:r>
        <w:rPr>
          <w:rFonts w:cs="Arial"/>
          <w:sz w:val="20"/>
          <w:szCs w:val="20"/>
        </w:rPr>
        <w:t xml:space="preserve">ами </w:t>
      </w:r>
      <w:r w:rsidR="00B4645B" w:rsidRPr="00B24959">
        <w:rPr>
          <w:rFonts w:cs="Arial"/>
          <w:sz w:val="20"/>
          <w:szCs w:val="20"/>
        </w:rPr>
        <w:t>(EW)</w:t>
      </w:r>
      <w:r w:rsidR="00CF5A31">
        <w:rPr>
          <w:rFonts w:cs="Arial"/>
          <w:sz w:val="20"/>
          <w:szCs w:val="20"/>
        </w:rPr>
        <w:t xml:space="preserve">, однако </w:t>
      </w:r>
      <w:r>
        <w:rPr>
          <w:rFonts w:cs="Arial"/>
          <w:sz w:val="20"/>
          <w:szCs w:val="20"/>
        </w:rPr>
        <w:t xml:space="preserve">эти опции </w:t>
      </w:r>
      <w:r w:rsidR="00B4645B" w:rsidRPr="00B24959">
        <w:rPr>
          <w:rFonts w:cs="Arial"/>
          <w:sz w:val="20"/>
          <w:szCs w:val="20"/>
        </w:rPr>
        <w:t>требу</w:t>
      </w:r>
      <w:r>
        <w:rPr>
          <w:rFonts w:cs="Arial"/>
          <w:sz w:val="20"/>
          <w:szCs w:val="20"/>
        </w:rPr>
        <w:t xml:space="preserve">ют </w:t>
      </w:r>
      <w:r w:rsidR="00B4645B" w:rsidRPr="00B24959">
        <w:rPr>
          <w:rFonts w:cs="Arial"/>
          <w:sz w:val="20"/>
          <w:szCs w:val="20"/>
        </w:rPr>
        <w:t>более ёмк</w:t>
      </w:r>
      <w:r w:rsidR="00CF5A31">
        <w:rPr>
          <w:rFonts w:cs="Arial"/>
          <w:sz w:val="20"/>
          <w:szCs w:val="20"/>
        </w:rPr>
        <w:t>ой</w:t>
      </w:r>
      <w:r>
        <w:rPr>
          <w:rFonts w:cs="Arial"/>
          <w:sz w:val="20"/>
          <w:szCs w:val="20"/>
        </w:rPr>
        <w:t xml:space="preserve"> аккумуляторн</w:t>
      </w:r>
      <w:r w:rsidR="00CF5A31">
        <w:rPr>
          <w:rFonts w:cs="Arial"/>
          <w:sz w:val="20"/>
          <w:szCs w:val="20"/>
        </w:rPr>
        <w:t>ой</w:t>
      </w:r>
      <w:r>
        <w:rPr>
          <w:rFonts w:cs="Arial"/>
          <w:sz w:val="20"/>
          <w:szCs w:val="20"/>
        </w:rPr>
        <w:t xml:space="preserve"> </w:t>
      </w:r>
      <w:r w:rsidR="00B4645B" w:rsidRPr="00B24959">
        <w:rPr>
          <w:rFonts w:cs="Arial"/>
          <w:sz w:val="20"/>
          <w:szCs w:val="20"/>
        </w:rPr>
        <w:t>батар</w:t>
      </w:r>
      <w:r w:rsidR="00E70287">
        <w:rPr>
          <w:rFonts w:cs="Arial"/>
          <w:sz w:val="20"/>
          <w:szCs w:val="20"/>
        </w:rPr>
        <w:t>е</w:t>
      </w:r>
      <w:r w:rsidR="00CF5A31">
        <w:rPr>
          <w:rFonts w:cs="Arial"/>
          <w:sz w:val="20"/>
          <w:szCs w:val="20"/>
        </w:rPr>
        <w:t>и</w:t>
      </w:r>
      <w:r w:rsidR="00B4645B" w:rsidRPr="00B24959">
        <w:rPr>
          <w:rFonts w:cs="Arial"/>
          <w:sz w:val="20"/>
          <w:szCs w:val="20"/>
        </w:rPr>
        <w:t xml:space="preserve"> (SB). </w:t>
      </w:r>
      <w:r>
        <w:rPr>
          <w:rFonts w:cs="Arial"/>
          <w:sz w:val="20"/>
          <w:szCs w:val="20"/>
        </w:rPr>
        <w:t xml:space="preserve">Для описания опций используется </w:t>
      </w:r>
      <w:r w:rsidR="00EC3536" w:rsidRPr="00B24959">
        <w:rPr>
          <w:rFonts w:cs="Arial"/>
          <w:sz w:val="20"/>
          <w:szCs w:val="20"/>
        </w:rPr>
        <w:t>ИО</w:t>
      </w:r>
      <w:r w:rsidR="00B4645B" w:rsidRPr="00B24959">
        <w:rPr>
          <w:rFonts w:cs="Arial"/>
          <w:sz w:val="20"/>
          <w:szCs w:val="20"/>
        </w:rPr>
        <w:t xml:space="preserve"> </w:t>
      </w:r>
      <w:r w:rsidR="00B4645B" w:rsidRPr="00B24959">
        <w:rPr>
          <w:rFonts w:cs="Arial"/>
          <w:b/>
          <w:bCs/>
          <w:sz w:val="20"/>
          <w:szCs w:val="20"/>
        </w:rPr>
        <w:t>product_concept_feature</w:t>
      </w:r>
      <w:r w:rsidR="00B4645B" w:rsidRPr="00B24959">
        <w:rPr>
          <w:rFonts w:cs="Arial"/>
          <w:sz w:val="20"/>
          <w:szCs w:val="20"/>
        </w:rPr>
        <w:t>. Услови</w:t>
      </w:r>
      <w:r w:rsidR="00CF5A31">
        <w:rPr>
          <w:rFonts w:cs="Arial"/>
          <w:sz w:val="20"/>
          <w:szCs w:val="20"/>
        </w:rPr>
        <w:t>я</w:t>
      </w:r>
      <w:r w:rsidR="00CF5A31" w:rsidRPr="00CF5A31">
        <w:rPr>
          <w:rFonts w:cs="Arial"/>
          <w:sz w:val="20"/>
          <w:szCs w:val="20"/>
        </w:rPr>
        <w:t xml:space="preserve">  </w:t>
      </w:r>
      <w:r w:rsidR="00CF5A31">
        <w:rPr>
          <w:rFonts w:cs="Arial"/>
          <w:sz w:val="20"/>
          <w:szCs w:val="20"/>
        </w:rPr>
        <w:t xml:space="preserve">использования конкретных опций описываются  при помощи </w:t>
      </w:r>
      <w:r w:rsidR="00EC3536" w:rsidRPr="00B24959">
        <w:rPr>
          <w:rFonts w:cs="Arial"/>
          <w:sz w:val="20"/>
          <w:szCs w:val="20"/>
        </w:rPr>
        <w:t>ИО</w:t>
      </w:r>
      <w:r w:rsidR="00B4645B" w:rsidRPr="00B24959">
        <w:rPr>
          <w:rFonts w:cs="Arial"/>
          <w:sz w:val="20"/>
          <w:szCs w:val="20"/>
        </w:rPr>
        <w:t xml:space="preserve"> </w:t>
      </w:r>
      <w:r w:rsidR="00B4645B" w:rsidRPr="00B24959">
        <w:rPr>
          <w:rFonts w:cs="Arial"/>
          <w:b/>
          <w:bCs/>
          <w:sz w:val="20"/>
          <w:szCs w:val="20"/>
        </w:rPr>
        <w:t>conditional_concept_feature</w:t>
      </w:r>
      <w:r w:rsidR="00CF5A31">
        <w:rPr>
          <w:rFonts w:cs="Arial"/>
          <w:b/>
          <w:bCs/>
          <w:sz w:val="20"/>
          <w:szCs w:val="20"/>
        </w:rPr>
        <w:t xml:space="preserve">, </w:t>
      </w:r>
      <w:r w:rsidR="00CF5A31" w:rsidRPr="00CF5A31">
        <w:rPr>
          <w:rFonts w:cs="Arial"/>
          <w:bCs/>
          <w:sz w:val="20"/>
          <w:szCs w:val="20"/>
        </w:rPr>
        <w:t>а</w:t>
      </w:r>
      <w:r w:rsidR="00CF5A31">
        <w:rPr>
          <w:rFonts w:cs="Arial"/>
          <w:bCs/>
          <w:sz w:val="20"/>
          <w:szCs w:val="20"/>
        </w:rPr>
        <w:t xml:space="preserve"> допустимые </w:t>
      </w:r>
      <w:r w:rsidR="00CF5A31">
        <w:rPr>
          <w:rFonts w:cs="Arial"/>
          <w:sz w:val="20"/>
          <w:szCs w:val="20"/>
        </w:rPr>
        <w:t xml:space="preserve">сочетания опций  – при помощи </w:t>
      </w:r>
      <w:r w:rsidR="00EC3536" w:rsidRPr="00B24959">
        <w:rPr>
          <w:rFonts w:cs="Arial"/>
          <w:sz w:val="20"/>
          <w:szCs w:val="20"/>
        </w:rPr>
        <w:t>ИО</w:t>
      </w:r>
      <w:r w:rsidR="00B4645B" w:rsidRPr="00B24959">
        <w:rPr>
          <w:rFonts w:cs="Arial"/>
          <w:sz w:val="20"/>
          <w:szCs w:val="20"/>
        </w:rPr>
        <w:t xml:space="preserve"> </w:t>
      </w:r>
      <w:r w:rsidR="00B4645B" w:rsidRPr="00B24959">
        <w:rPr>
          <w:rFonts w:cs="Arial"/>
          <w:b/>
          <w:bCs/>
          <w:sz w:val="20"/>
          <w:szCs w:val="20"/>
        </w:rPr>
        <w:t>concept_feature_operator</w:t>
      </w:r>
      <w:r w:rsidR="00B4645B" w:rsidRPr="00B24959">
        <w:rPr>
          <w:rFonts w:cs="Arial"/>
          <w:sz w:val="20"/>
          <w:szCs w:val="20"/>
        </w:rPr>
        <w:t>.</w:t>
      </w:r>
    </w:p>
    <w:p w14:paraId="0B86A7C3" w14:textId="0BE3B3D9" w:rsidR="00B4645B" w:rsidRDefault="00FD352E" w:rsidP="00FD352E">
      <w:pPr>
        <w:pStyle w:val="1"/>
        <w:numPr>
          <w:ilvl w:val="0"/>
          <w:numId w:val="11"/>
        </w:numPr>
        <w:ind w:left="0" w:firstLine="709"/>
        <w:rPr>
          <w:rFonts w:cs="Arial"/>
        </w:rPr>
      </w:pPr>
      <w:bookmarkStart w:id="70" w:name="_Toc224758251"/>
      <w:bookmarkEnd w:id="69"/>
      <w:r>
        <w:rPr>
          <w:rFonts w:cs="Arial"/>
        </w:rPr>
        <w:t>Управление конфигурацией</w:t>
      </w:r>
      <w:bookmarkEnd w:id="70"/>
    </w:p>
    <w:p w14:paraId="1503B6EE" w14:textId="7DA3DB72" w:rsidR="00FD352E" w:rsidRDefault="001F3D00" w:rsidP="00FD352E">
      <w:pPr>
        <w:pStyle w:val="affe"/>
        <w:widowControl w:val="0"/>
        <w:tabs>
          <w:tab w:val="left" w:pos="1418"/>
        </w:tabs>
        <w:suppressAutoHyphens w:val="0"/>
        <w:rPr>
          <w:rFonts w:cs="Arial"/>
        </w:rPr>
      </w:pPr>
      <w:r w:rsidRPr="003A3043">
        <w:rPr>
          <w:rFonts w:cs="Arial"/>
        </w:rPr>
        <w:t>8</w:t>
      </w:r>
      <w:r w:rsidR="00570128" w:rsidRPr="003A3043">
        <w:rPr>
          <w:rFonts w:cs="Arial"/>
        </w:rPr>
        <w:t xml:space="preserve">.1 </w:t>
      </w:r>
      <w:r w:rsidR="00FD352E" w:rsidRPr="003A3043">
        <w:rPr>
          <w:rFonts w:cs="Arial"/>
        </w:rPr>
        <w:t xml:space="preserve">Схема </w:t>
      </w:r>
      <w:r w:rsidR="00FD352E" w:rsidRPr="00E04BA2">
        <w:rPr>
          <w:rFonts w:cs="Arial"/>
          <w:b/>
          <w:bCs/>
        </w:rPr>
        <w:t>configuration_management_schema</w:t>
      </w:r>
      <w:r w:rsidR="00FD352E" w:rsidRPr="003A3043">
        <w:rPr>
          <w:rFonts w:cs="Arial"/>
        </w:rPr>
        <w:t xml:space="preserve"> на языке Express для идентифи</w:t>
      </w:r>
      <w:r w:rsidR="00FD352E" w:rsidRPr="00FD352E">
        <w:rPr>
          <w:rFonts w:cs="Arial"/>
        </w:rPr>
        <w:t xml:space="preserve">кации и </w:t>
      </w:r>
      <w:r w:rsidR="00570128">
        <w:rPr>
          <w:rFonts w:cs="Arial"/>
        </w:rPr>
        <w:t>управления</w:t>
      </w:r>
      <w:r w:rsidR="00FD352E" w:rsidRPr="00FD352E">
        <w:rPr>
          <w:rFonts w:cs="Arial"/>
        </w:rPr>
        <w:t xml:space="preserve"> </w:t>
      </w:r>
      <w:r w:rsidR="00570128">
        <w:rPr>
          <w:rFonts w:cs="Arial"/>
        </w:rPr>
        <w:t>конфигурацией</w:t>
      </w:r>
      <w:r w:rsidR="00FD352E" w:rsidRPr="00FD352E">
        <w:rPr>
          <w:rFonts w:cs="Arial"/>
        </w:rPr>
        <w:t xml:space="preserve"> изделия приведена в ГОСТ Р ИСО 10303</w:t>
      </w:r>
      <w:r w:rsidR="00A67F53">
        <w:rPr>
          <w:rFonts w:cs="Arial"/>
        </w:rPr>
        <w:t>–</w:t>
      </w:r>
      <w:r w:rsidR="00FD352E" w:rsidRPr="00FD352E">
        <w:rPr>
          <w:rFonts w:cs="Arial"/>
        </w:rPr>
        <w:t>44</w:t>
      </w:r>
      <w:r w:rsidR="00A67F53">
        <w:rPr>
          <w:rFonts w:cs="Arial"/>
        </w:rPr>
        <w:t>.</w:t>
      </w:r>
      <w:r w:rsidR="00FD352E" w:rsidRPr="00FD352E">
        <w:rPr>
          <w:rFonts w:cs="Arial"/>
        </w:rPr>
        <w:t xml:space="preserve"> Ниже приводится описание применения данной схемы для</w:t>
      </w:r>
      <w:r w:rsidR="00570128">
        <w:rPr>
          <w:rFonts w:cs="Arial"/>
        </w:rPr>
        <w:t xml:space="preserve"> управления</w:t>
      </w:r>
      <w:r w:rsidR="00FD352E" w:rsidRPr="00FD352E">
        <w:rPr>
          <w:rFonts w:cs="Arial"/>
        </w:rPr>
        <w:t xml:space="preserve"> конфигураци</w:t>
      </w:r>
      <w:r w:rsidR="00570128">
        <w:rPr>
          <w:rFonts w:cs="Arial"/>
        </w:rPr>
        <w:t>ей</w:t>
      </w:r>
      <w:r w:rsidR="00FD352E" w:rsidRPr="00FD352E">
        <w:rPr>
          <w:rFonts w:cs="Arial"/>
        </w:rPr>
        <w:t xml:space="preserve"> изделий машиностроения, разрабатываемых в соответствии со стандартами ЕСКД</w:t>
      </w:r>
      <w:r w:rsidR="00EC3536">
        <w:rPr>
          <w:rFonts w:cs="Arial"/>
        </w:rPr>
        <w:t xml:space="preserve">, с учетом </w:t>
      </w:r>
      <w:r w:rsidR="00EC3536" w:rsidRPr="00FD352E">
        <w:rPr>
          <w:rFonts w:cs="Arial"/>
        </w:rPr>
        <w:t>ГОСТ Р 59193</w:t>
      </w:r>
      <w:r w:rsidR="00FD352E" w:rsidRPr="00FD352E">
        <w:rPr>
          <w:rFonts w:cs="Arial"/>
        </w:rPr>
        <w:t>.</w:t>
      </w:r>
    </w:p>
    <w:p w14:paraId="7F90D80A" w14:textId="6B1F3608" w:rsidR="00EC3536" w:rsidRPr="00546DCF" w:rsidRDefault="00CF5A31" w:rsidP="00EC3536">
      <w:pPr>
        <w:pStyle w:val="affe"/>
        <w:widowControl w:val="0"/>
        <w:suppressAutoHyphens w:val="0"/>
        <w:rPr>
          <w:rFonts w:cs="Arial"/>
        </w:rPr>
      </w:pPr>
      <w:r>
        <w:rPr>
          <w:rFonts w:cs="Arial"/>
        </w:rPr>
        <w:t xml:space="preserve">Краткое </w:t>
      </w:r>
      <w:r w:rsidR="00EC3536">
        <w:rPr>
          <w:rFonts w:cs="Arial"/>
        </w:rPr>
        <w:t xml:space="preserve">формализованное описание </w:t>
      </w:r>
      <w:r w:rsidR="00EC3536" w:rsidRPr="00E04BA2">
        <w:rPr>
          <w:rFonts w:cs="Arial"/>
          <w:b/>
          <w:bCs/>
        </w:rPr>
        <w:t>configuration_management_schema</w:t>
      </w:r>
      <w:r w:rsidR="00EC3536">
        <w:rPr>
          <w:rFonts w:cs="Arial"/>
        </w:rPr>
        <w:t xml:space="preserve"> на языке </w:t>
      </w:r>
      <w:r w:rsidR="00EC3536">
        <w:rPr>
          <w:rFonts w:cs="Arial"/>
          <w:lang w:val="en-US"/>
        </w:rPr>
        <w:t>Express</w:t>
      </w:r>
      <w:r w:rsidR="00EC3536" w:rsidRPr="00546DCF">
        <w:rPr>
          <w:rFonts w:cs="Arial"/>
        </w:rPr>
        <w:t xml:space="preserve"> (</w:t>
      </w:r>
      <w:r w:rsidR="00EC3536">
        <w:rPr>
          <w:rFonts w:cs="Arial"/>
        </w:rPr>
        <w:t xml:space="preserve">ГОСТ Р ИСО 10303-11) приведено в </w:t>
      </w:r>
      <w:r w:rsidR="00D0645E">
        <w:rPr>
          <w:rFonts w:cs="Arial"/>
        </w:rPr>
        <w:t xml:space="preserve">разделе </w:t>
      </w:r>
      <w:r w:rsidR="00EC3536">
        <w:rPr>
          <w:rFonts w:cs="Arial"/>
        </w:rPr>
        <w:t>А.3.</w:t>
      </w:r>
      <w:r w:rsidR="00D0645E">
        <w:rPr>
          <w:rFonts w:cs="Arial"/>
        </w:rPr>
        <w:t xml:space="preserve"> Приложения А.</w:t>
      </w:r>
    </w:p>
    <w:p w14:paraId="6E7CAC71" w14:textId="65E69D62" w:rsidR="00570128" w:rsidRPr="00FD352E" w:rsidRDefault="001F3D00" w:rsidP="00570128">
      <w:pPr>
        <w:pStyle w:val="affe"/>
        <w:widowControl w:val="0"/>
        <w:tabs>
          <w:tab w:val="left" w:pos="1418"/>
        </w:tabs>
        <w:suppressAutoHyphens w:val="0"/>
        <w:rPr>
          <w:rFonts w:cs="Arial"/>
        </w:rPr>
      </w:pPr>
      <w:r>
        <w:rPr>
          <w:rFonts w:cs="Arial"/>
        </w:rPr>
        <w:t>8</w:t>
      </w:r>
      <w:r w:rsidR="00570128">
        <w:rPr>
          <w:rFonts w:cs="Arial"/>
        </w:rPr>
        <w:t xml:space="preserve">.2 </w:t>
      </w:r>
      <w:r w:rsidR="00CF5A31">
        <w:rPr>
          <w:rFonts w:cs="Arial"/>
        </w:rPr>
        <w:t xml:space="preserve">В состав задач управления </w:t>
      </w:r>
      <w:r w:rsidR="00570128">
        <w:rPr>
          <w:rFonts w:cs="Arial"/>
        </w:rPr>
        <w:t>конфигурацией</w:t>
      </w:r>
      <w:r w:rsidR="00570128" w:rsidRPr="00FD352E">
        <w:rPr>
          <w:rFonts w:cs="Arial"/>
        </w:rPr>
        <w:t xml:space="preserve"> </w:t>
      </w:r>
      <w:r w:rsidR="00CF5A31">
        <w:rPr>
          <w:rFonts w:cs="Arial"/>
        </w:rPr>
        <w:t xml:space="preserve">входит контроль состава изделия и его изменения в силу </w:t>
      </w:r>
      <w:r w:rsidR="00D0645E">
        <w:rPr>
          <w:rFonts w:cs="Arial"/>
        </w:rPr>
        <w:t>конструкторских, производственных</w:t>
      </w:r>
      <w:r w:rsidR="00CF5A31">
        <w:rPr>
          <w:rFonts w:cs="Arial"/>
        </w:rPr>
        <w:t xml:space="preserve"> и эксплуатационных причин на стадиях и этапах его ЖЦ. Информационная модель изделия</w:t>
      </w:r>
      <w:r w:rsidR="00E04BA2">
        <w:rPr>
          <w:rFonts w:cs="Arial"/>
        </w:rPr>
        <w:t>, построенная на основе рассматриваемых схем данных,</w:t>
      </w:r>
      <w:r w:rsidR="00CF5A31">
        <w:rPr>
          <w:rFonts w:cs="Arial"/>
        </w:rPr>
        <w:t xml:space="preserve"> может быть эффективным инструментом для решения задач</w:t>
      </w:r>
      <w:r w:rsidR="00670F34">
        <w:rPr>
          <w:rFonts w:cs="Arial"/>
        </w:rPr>
        <w:t xml:space="preserve"> сопровождения ЖЦ изделия</w:t>
      </w:r>
      <w:r w:rsidR="00E04BA2">
        <w:rPr>
          <w:rFonts w:cs="Arial"/>
        </w:rPr>
        <w:t xml:space="preserve"> на разных его стадиях</w:t>
      </w:r>
      <w:r w:rsidR="00CF5A31">
        <w:rPr>
          <w:rFonts w:cs="Arial"/>
        </w:rPr>
        <w:t>.</w:t>
      </w:r>
    </w:p>
    <w:p w14:paraId="57734C20" w14:textId="73CFC907" w:rsidR="00570128" w:rsidRDefault="001F3D00" w:rsidP="00570128">
      <w:pPr>
        <w:pStyle w:val="affe"/>
        <w:widowControl w:val="0"/>
        <w:tabs>
          <w:tab w:val="left" w:pos="1418"/>
        </w:tabs>
        <w:suppressAutoHyphens w:val="0"/>
        <w:rPr>
          <w:rFonts w:cs="Arial"/>
        </w:rPr>
      </w:pPr>
      <w:r>
        <w:rPr>
          <w:rFonts w:cs="Arial"/>
        </w:rPr>
        <w:t>8</w:t>
      </w:r>
      <w:r w:rsidR="00570128">
        <w:rPr>
          <w:rFonts w:cs="Arial"/>
        </w:rPr>
        <w:t xml:space="preserve">.3 Для управления конфигурацией используются следующие основные ИО (рисунок </w:t>
      </w:r>
      <w:r w:rsidR="00542CEE">
        <w:rPr>
          <w:rFonts w:cs="Arial"/>
        </w:rPr>
        <w:t>8</w:t>
      </w:r>
      <w:r w:rsidR="00570128">
        <w:rPr>
          <w:rFonts w:cs="Arial"/>
        </w:rPr>
        <w:t>):</w:t>
      </w:r>
    </w:p>
    <w:p w14:paraId="33477228" w14:textId="5E18AB86" w:rsidR="00570128" w:rsidRPr="00570128" w:rsidRDefault="00570128" w:rsidP="00570128">
      <w:pPr>
        <w:pStyle w:val="affe"/>
        <w:widowControl w:val="0"/>
        <w:tabs>
          <w:tab w:val="left" w:pos="1418"/>
        </w:tabs>
        <w:suppressAutoHyphens w:val="0"/>
        <w:rPr>
          <w:rFonts w:cs="Arial"/>
        </w:rPr>
      </w:pPr>
      <w:r w:rsidRPr="00570128">
        <w:rPr>
          <w:rFonts w:cs="Arial"/>
        </w:rPr>
        <w:t xml:space="preserve">- </w:t>
      </w:r>
      <w:r w:rsidRPr="00570128">
        <w:rPr>
          <w:rFonts w:cs="Arial"/>
          <w:b/>
          <w:bCs/>
          <w:lang w:val="en-US"/>
        </w:rPr>
        <w:t>configuration</w:t>
      </w:r>
      <w:r w:rsidRPr="00570128">
        <w:rPr>
          <w:rFonts w:cs="Arial"/>
          <w:b/>
          <w:bCs/>
        </w:rPr>
        <w:t>_</w:t>
      </w:r>
      <w:r w:rsidRPr="00570128">
        <w:rPr>
          <w:rFonts w:cs="Arial"/>
          <w:b/>
          <w:bCs/>
          <w:lang w:val="en-US"/>
        </w:rPr>
        <w:t>item</w:t>
      </w:r>
      <w:r w:rsidRPr="00570128">
        <w:rPr>
          <w:rFonts w:cs="Arial"/>
        </w:rPr>
        <w:t xml:space="preserve"> –</w:t>
      </w:r>
      <w:r>
        <w:rPr>
          <w:rFonts w:cs="Arial"/>
        </w:rPr>
        <w:t xml:space="preserve"> </w:t>
      </w:r>
      <w:r w:rsidRPr="00FD352E">
        <w:rPr>
          <w:rFonts w:cs="Arial"/>
        </w:rPr>
        <w:t>объект конфигурации</w:t>
      </w:r>
      <w:r>
        <w:rPr>
          <w:rFonts w:cs="Arial"/>
        </w:rPr>
        <w:t xml:space="preserve"> -</w:t>
      </w:r>
      <w:r w:rsidR="00CF5A31">
        <w:rPr>
          <w:rFonts w:cs="Arial"/>
        </w:rPr>
        <w:t xml:space="preserve"> </w:t>
      </w:r>
      <w:r w:rsidR="00AB17C2">
        <w:rPr>
          <w:rFonts w:cs="Arial"/>
        </w:rPr>
        <w:t>изделие в целом или</w:t>
      </w:r>
      <w:r>
        <w:rPr>
          <w:rFonts w:cs="Arial"/>
        </w:rPr>
        <w:t xml:space="preserve"> с</w:t>
      </w:r>
      <w:r w:rsidRPr="00FD352E">
        <w:rPr>
          <w:rFonts w:cs="Arial"/>
        </w:rPr>
        <w:t xml:space="preserve">оставная </w:t>
      </w:r>
      <w:r w:rsidRPr="00FD352E">
        <w:rPr>
          <w:rFonts w:cs="Arial"/>
        </w:rPr>
        <w:lastRenderedPageBreak/>
        <w:t>часть изделия, значимая для выполнения установленных требований и рассматриваемая в процедурах управления конфигурацией как единое целое</w:t>
      </w:r>
      <w:r>
        <w:rPr>
          <w:rFonts w:cs="Arial"/>
        </w:rPr>
        <w:t>;</w:t>
      </w:r>
    </w:p>
    <w:p w14:paraId="228DD005" w14:textId="5B5CB6F9" w:rsidR="00570128" w:rsidRPr="00FD352E" w:rsidRDefault="00570128" w:rsidP="00570128">
      <w:pPr>
        <w:pStyle w:val="affe"/>
        <w:widowControl w:val="0"/>
        <w:tabs>
          <w:tab w:val="left" w:pos="1418"/>
        </w:tabs>
        <w:suppressAutoHyphens w:val="0"/>
        <w:rPr>
          <w:rFonts w:cs="Arial"/>
        </w:rPr>
      </w:pPr>
      <w:r w:rsidRPr="00570128">
        <w:rPr>
          <w:rFonts w:cs="Arial"/>
        </w:rPr>
        <w:t xml:space="preserve">- </w:t>
      </w:r>
      <w:r w:rsidRPr="00570128">
        <w:rPr>
          <w:rFonts w:cs="Arial"/>
          <w:b/>
          <w:bCs/>
        </w:rPr>
        <w:t>configuration_item_relationship</w:t>
      </w:r>
      <w:r w:rsidRPr="00FD352E">
        <w:rPr>
          <w:rFonts w:cs="Arial"/>
        </w:rPr>
        <w:t xml:space="preserve"> — </w:t>
      </w:r>
      <w:r>
        <w:rPr>
          <w:rFonts w:cs="Arial"/>
        </w:rPr>
        <w:t xml:space="preserve">связь между объектами конфигурации – </w:t>
      </w:r>
      <w:r w:rsidRPr="00FD352E">
        <w:rPr>
          <w:rFonts w:cs="Arial"/>
        </w:rPr>
        <w:t xml:space="preserve">описывает, как объекты конфигурации связаны между собой, например, </w:t>
      </w:r>
      <w:r w:rsidR="00AB17C2">
        <w:rPr>
          <w:rFonts w:cs="Arial"/>
        </w:rPr>
        <w:t>связями входимости (часть – целое)</w:t>
      </w:r>
      <w:r w:rsidR="00EC3536">
        <w:rPr>
          <w:rFonts w:cs="Arial"/>
        </w:rPr>
        <w:t>;</w:t>
      </w:r>
    </w:p>
    <w:p w14:paraId="357224C9" w14:textId="7D84AA93" w:rsidR="00570128" w:rsidRPr="00FD352E" w:rsidRDefault="00AB17C2" w:rsidP="00570128">
      <w:pPr>
        <w:pStyle w:val="affe"/>
        <w:widowControl w:val="0"/>
        <w:tabs>
          <w:tab w:val="left" w:pos="1418"/>
        </w:tabs>
        <w:suppressAutoHyphens w:val="0"/>
        <w:rPr>
          <w:rFonts w:cs="Arial"/>
        </w:rPr>
      </w:pPr>
      <w:r>
        <w:rPr>
          <w:rFonts w:cs="Arial"/>
        </w:rPr>
        <w:t xml:space="preserve">- </w:t>
      </w:r>
      <w:r w:rsidR="00570128" w:rsidRPr="00AB17C2">
        <w:rPr>
          <w:rFonts w:cs="Arial"/>
          <w:b/>
          <w:bCs/>
        </w:rPr>
        <w:t>configuration_design</w:t>
      </w:r>
      <w:r w:rsidR="00570128" w:rsidRPr="00FD352E">
        <w:rPr>
          <w:rFonts w:cs="Arial"/>
        </w:rPr>
        <w:t xml:space="preserve"> — </w:t>
      </w:r>
      <w:r>
        <w:rPr>
          <w:rFonts w:cs="Arial"/>
        </w:rPr>
        <w:t xml:space="preserve">устанавливает связь между объектом конфигурации и его конкретной реализацией в конструкции: </w:t>
      </w:r>
      <w:r w:rsidR="00570128" w:rsidRPr="00FD352E">
        <w:rPr>
          <w:rFonts w:cs="Arial"/>
        </w:rPr>
        <w:t>описание</w:t>
      </w:r>
      <w:r>
        <w:rPr>
          <w:rFonts w:cs="Arial"/>
        </w:rPr>
        <w:t>м</w:t>
      </w:r>
      <w:r w:rsidR="00570128" w:rsidRPr="00FD352E">
        <w:rPr>
          <w:rFonts w:cs="Arial"/>
        </w:rPr>
        <w:t xml:space="preserve"> изделия в контексте (</w:t>
      </w:r>
      <w:r w:rsidR="00570128" w:rsidRPr="00EC3536">
        <w:rPr>
          <w:rFonts w:cs="Arial"/>
          <w:b/>
          <w:bCs/>
        </w:rPr>
        <w:t>product_definition</w:t>
      </w:r>
      <w:r w:rsidR="00570128" w:rsidRPr="00FD352E">
        <w:rPr>
          <w:rFonts w:cs="Arial"/>
        </w:rPr>
        <w:t>) или верси</w:t>
      </w:r>
      <w:r>
        <w:rPr>
          <w:rFonts w:cs="Arial"/>
        </w:rPr>
        <w:t>ей</w:t>
      </w:r>
      <w:r w:rsidR="00570128" w:rsidRPr="00FD352E">
        <w:rPr>
          <w:rFonts w:cs="Arial"/>
        </w:rPr>
        <w:t xml:space="preserve"> изделия (</w:t>
      </w:r>
      <w:r w:rsidR="00570128" w:rsidRPr="00EC3536">
        <w:rPr>
          <w:rFonts w:cs="Arial"/>
          <w:b/>
          <w:bCs/>
        </w:rPr>
        <w:t>product_definition_formation</w:t>
      </w:r>
      <w:r w:rsidR="00570128" w:rsidRPr="00FD352E">
        <w:rPr>
          <w:rFonts w:cs="Arial"/>
        </w:rPr>
        <w:t>)</w:t>
      </w:r>
      <w:r w:rsidR="00120ECD">
        <w:rPr>
          <w:rFonts w:cs="Arial"/>
        </w:rPr>
        <w:t>;</w:t>
      </w:r>
    </w:p>
    <w:p w14:paraId="6CD04C84" w14:textId="421D6D35" w:rsidR="00570128" w:rsidRDefault="00570128" w:rsidP="00570128">
      <w:pPr>
        <w:pStyle w:val="affe"/>
        <w:widowControl w:val="0"/>
        <w:tabs>
          <w:tab w:val="left" w:pos="1418"/>
        </w:tabs>
        <w:suppressAutoHyphens w:val="0"/>
        <w:rPr>
          <w:rFonts w:cs="Arial"/>
        </w:rPr>
      </w:pPr>
      <w:r w:rsidRPr="00AB17C2">
        <w:rPr>
          <w:rFonts w:cs="Arial"/>
        </w:rPr>
        <w:t xml:space="preserve">- </w:t>
      </w:r>
      <w:r w:rsidRPr="00120ECD">
        <w:rPr>
          <w:rFonts w:cs="Arial"/>
          <w:b/>
          <w:bCs/>
          <w:lang w:val="en-US"/>
        </w:rPr>
        <w:t>configuration</w:t>
      </w:r>
      <w:r w:rsidRPr="00120ECD">
        <w:rPr>
          <w:rFonts w:cs="Arial"/>
          <w:b/>
          <w:bCs/>
        </w:rPr>
        <w:t>_</w:t>
      </w:r>
      <w:r w:rsidRPr="00120ECD">
        <w:rPr>
          <w:rFonts w:cs="Arial"/>
          <w:b/>
          <w:bCs/>
          <w:lang w:val="en-US"/>
        </w:rPr>
        <w:t>effectivity</w:t>
      </w:r>
      <w:r w:rsidR="00AB17C2" w:rsidRPr="00AB17C2">
        <w:rPr>
          <w:rFonts w:cs="Arial"/>
        </w:rPr>
        <w:t xml:space="preserve"> — </w:t>
      </w:r>
      <w:r w:rsidR="00AB17C2">
        <w:rPr>
          <w:rFonts w:cs="Arial"/>
        </w:rPr>
        <w:t>применяемость</w:t>
      </w:r>
      <w:r w:rsidR="00AB17C2" w:rsidRPr="00AB17C2">
        <w:rPr>
          <w:rFonts w:cs="Arial"/>
        </w:rPr>
        <w:t xml:space="preserve"> </w:t>
      </w:r>
      <w:r w:rsidR="00AB17C2">
        <w:rPr>
          <w:rFonts w:cs="Arial"/>
        </w:rPr>
        <w:t>в</w:t>
      </w:r>
      <w:r w:rsidR="00AB17C2" w:rsidRPr="00AB17C2">
        <w:rPr>
          <w:rFonts w:cs="Arial"/>
        </w:rPr>
        <w:t xml:space="preserve"> </w:t>
      </w:r>
      <w:r w:rsidR="00AB17C2">
        <w:rPr>
          <w:rFonts w:cs="Arial"/>
        </w:rPr>
        <w:t xml:space="preserve">конфигурации – позволяет </w:t>
      </w:r>
      <w:r w:rsidR="00120ECD">
        <w:rPr>
          <w:rFonts w:cs="Arial"/>
        </w:rPr>
        <w:t>подобрать</w:t>
      </w:r>
      <w:r w:rsidR="00AB17C2">
        <w:rPr>
          <w:rFonts w:cs="Arial"/>
        </w:rPr>
        <w:t xml:space="preserve"> конкретную версию изделия для об</w:t>
      </w:r>
      <w:r w:rsidR="00120ECD">
        <w:rPr>
          <w:rFonts w:cs="Arial"/>
        </w:rPr>
        <w:t>ъекта конфигурации.</w:t>
      </w:r>
    </w:p>
    <w:p w14:paraId="2E4856AB" w14:textId="4EE30EF3" w:rsidR="00EF1891" w:rsidRPr="00FD352E" w:rsidRDefault="001F3D00" w:rsidP="00EF1891">
      <w:pPr>
        <w:pStyle w:val="affe"/>
        <w:widowControl w:val="0"/>
        <w:tabs>
          <w:tab w:val="left" w:pos="1418"/>
        </w:tabs>
        <w:suppressAutoHyphens w:val="0"/>
        <w:rPr>
          <w:rFonts w:cs="Arial"/>
        </w:rPr>
      </w:pPr>
      <w:r>
        <w:rPr>
          <w:rFonts w:cs="Arial"/>
        </w:rPr>
        <w:t>8</w:t>
      </w:r>
      <w:r w:rsidR="00EF1891">
        <w:rPr>
          <w:rFonts w:cs="Arial"/>
        </w:rPr>
        <w:t xml:space="preserve">.4 </w:t>
      </w:r>
      <w:r w:rsidR="00EF1891" w:rsidRPr="00FD352E">
        <w:rPr>
          <w:rFonts w:cs="Arial"/>
        </w:rPr>
        <w:t xml:space="preserve">Объектом конфигурации на разных стадиях (этапах) </w:t>
      </w:r>
      <w:r w:rsidR="00542CEE">
        <w:rPr>
          <w:rFonts w:cs="Arial"/>
        </w:rPr>
        <w:t>ЖЦ</w:t>
      </w:r>
      <w:r w:rsidR="00EF1891" w:rsidRPr="00FD352E">
        <w:rPr>
          <w:rFonts w:cs="Arial"/>
        </w:rPr>
        <w:t xml:space="preserve"> может быть финальное изделие в целом и составная часть изделия (система, агрегат, узел, деталь, </w:t>
      </w:r>
      <w:r w:rsidR="00670F34">
        <w:rPr>
          <w:rFonts w:cs="Arial"/>
        </w:rPr>
        <w:t xml:space="preserve">компьютерная </w:t>
      </w:r>
      <w:r w:rsidR="00EF1891" w:rsidRPr="00FD352E">
        <w:rPr>
          <w:rFonts w:cs="Arial"/>
        </w:rPr>
        <w:t xml:space="preserve">программа, в т. ч. встроенное программное обеспечение), документ (информационный набор, база данных и т.п.), интерфейс, материал, объекты, связанные с процессами </w:t>
      </w:r>
      <w:r w:rsidR="00542CEE">
        <w:rPr>
          <w:rFonts w:cs="Arial"/>
        </w:rPr>
        <w:t>ЖЦ</w:t>
      </w:r>
      <w:r w:rsidR="00EF1891" w:rsidRPr="00FD352E">
        <w:rPr>
          <w:rFonts w:cs="Arial"/>
        </w:rPr>
        <w:t xml:space="preserve"> (стенд, оснастка, инфраструктура</w:t>
      </w:r>
      <w:r w:rsidR="00EF1891">
        <w:rPr>
          <w:rFonts w:cs="Arial"/>
        </w:rPr>
        <w:t xml:space="preserve"> и ее элементы</w:t>
      </w:r>
      <w:r w:rsidR="00EF1891" w:rsidRPr="00FD352E">
        <w:rPr>
          <w:rFonts w:cs="Arial"/>
        </w:rPr>
        <w:t>, средство обеспечения производства и эксплуатации, система обучения и т. п.).</w:t>
      </w:r>
    </w:p>
    <w:p w14:paraId="2831A215" w14:textId="5B30A492" w:rsidR="001F6121" w:rsidRPr="005E1CA7" w:rsidRDefault="00EF1891" w:rsidP="001F6121">
      <w:pPr>
        <w:pStyle w:val="affe"/>
        <w:widowControl w:val="0"/>
        <w:tabs>
          <w:tab w:val="left" w:pos="1418"/>
        </w:tabs>
        <w:suppressAutoHyphens w:val="0"/>
        <w:rPr>
          <w:rFonts w:cs="Arial"/>
          <w:strike/>
        </w:rPr>
      </w:pPr>
      <w:r>
        <w:rPr>
          <w:rFonts w:cs="Arial"/>
        </w:rPr>
        <w:t xml:space="preserve">Объект конфигурации может соответствовать одному из вариантов концепции изделия, всей концепции изделия или ее части. </w:t>
      </w:r>
    </w:p>
    <w:p w14:paraId="489BB952" w14:textId="38844D7B" w:rsidR="005E1CA7" w:rsidRPr="001F6121" w:rsidRDefault="005E1CA7" w:rsidP="005E1CA7">
      <w:pPr>
        <w:pStyle w:val="affe"/>
        <w:widowControl w:val="0"/>
        <w:tabs>
          <w:tab w:val="left" w:pos="1418"/>
        </w:tabs>
        <w:suppressAutoHyphens w:val="0"/>
        <w:rPr>
          <w:rFonts w:cs="Arial"/>
        </w:rPr>
      </w:pPr>
      <w:r w:rsidRPr="001F6121">
        <w:rPr>
          <w:rFonts w:cs="Arial"/>
        </w:rPr>
        <w:t xml:space="preserve">8.5 Подтипом ИО </w:t>
      </w:r>
      <w:r w:rsidRPr="001F6121">
        <w:rPr>
          <w:rFonts w:cs="Arial"/>
          <w:b/>
          <w:bCs/>
          <w:lang w:val="en-US"/>
        </w:rPr>
        <w:t>configuration</w:t>
      </w:r>
      <w:r w:rsidRPr="001F6121">
        <w:rPr>
          <w:rFonts w:cs="Arial"/>
          <w:b/>
          <w:bCs/>
        </w:rPr>
        <w:t>_</w:t>
      </w:r>
      <w:r w:rsidRPr="001F6121">
        <w:rPr>
          <w:rFonts w:cs="Arial"/>
          <w:b/>
          <w:bCs/>
          <w:lang w:val="en-US"/>
        </w:rPr>
        <w:t>item</w:t>
      </w:r>
      <w:r w:rsidRPr="001F6121">
        <w:rPr>
          <w:rFonts w:cs="Arial"/>
          <w:b/>
          <w:bCs/>
        </w:rPr>
        <w:t xml:space="preserve"> </w:t>
      </w:r>
      <w:r w:rsidRPr="001F6121">
        <w:rPr>
          <w:rFonts w:cs="Arial"/>
        </w:rPr>
        <w:t>является ИО</w:t>
      </w:r>
      <w:r w:rsidRPr="001F6121">
        <w:rPr>
          <w:rFonts w:cs="Arial"/>
          <w:b/>
          <w:bCs/>
        </w:rPr>
        <w:t xml:space="preserve"> </w:t>
      </w:r>
      <w:r w:rsidRPr="001F6121">
        <w:rPr>
          <w:rFonts w:cs="Arial"/>
          <w:b/>
          <w:bCs/>
          <w:lang w:val="en-US"/>
        </w:rPr>
        <w:t>configurable</w:t>
      </w:r>
      <w:r w:rsidRPr="001F6121">
        <w:rPr>
          <w:rFonts w:cs="Arial"/>
          <w:b/>
          <w:bCs/>
        </w:rPr>
        <w:t>_</w:t>
      </w:r>
      <w:r w:rsidRPr="001F6121">
        <w:rPr>
          <w:rFonts w:cs="Arial"/>
          <w:b/>
          <w:bCs/>
          <w:lang w:val="en-US"/>
        </w:rPr>
        <w:t>item</w:t>
      </w:r>
      <w:r w:rsidRPr="001F6121">
        <w:rPr>
          <w:rFonts w:cs="Arial"/>
          <w:b/>
          <w:bCs/>
        </w:rPr>
        <w:t xml:space="preserve">, </w:t>
      </w:r>
      <w:r w:rsidRPr="001F6121">
        <w:rPr>
          <w:rFonts w:cs="Arial"/>
        </w:rPr>
        <w:t>предназначенный</w:t>
      </w:r>
      <w:r w:rsidRPr="001F6121">
        <w:rPr>
          <w:rFonts w:cs="Arial"/>
          <w:b/>
          <w:bCs/>
        </w:rPr>
        <w:t xml:space="preserve"> </w:t>
      </w:r>
      <w:r w:rsidRPr="001F6121">
        <w:rPr>
          <w:rFonts w:cs="Arial"/>
        </w:rPr>
        <w:t xml:space="preserve">для идентификации конкретного варианта (конфигурации).  </w:t>
      </w:r>
    </w:p>
    <w:p w14:paraId="2FEFA602" w14:textId="2DCF30F4" w:rsidR="005E1CA7" w:rsidRPr="001F6121" w:rsidRDefault="005E1CA7" w:rsidP="005E1CA7">
      <w:pPr>
        <w:pStyle w:val="affe"/>
        <w:widowControl w:val="0"/>
        <w:tabs>
          <w:tab w:val="left" w:pos="1418"/>
        </w:tabs>
        <w:suppressAutoHyphens w:val="0"/>
        <w:rPr>
          <w:rFonts w:cs="Arial"/>
        </w:rPr>
      </w:pPr>
      <w:r w:rsidRPr="001F6121">
        <w:rPr>
          <w:rFonts w:cs="Arial"/>
        </w:rPr>
        <w:t xml:space="preserve">ИО </w:t>
      </w:r>
      <w:r w:rsidRPr="001F6121">
        <w:rPr>
          <w:rFonts w:cs="Arial"/>
          <w:b/>
          <w:bCs/>
          <w:lang w:val="en-US"/>
        </w:rPr>
        <w:t>configurable</w:t>
      </w:r>
      <w:r w:rsidRPr="001F6121">
        <w:rPr>
          <w:rFonts w:cs="Arial"/>
          <w:b/>
          <w:bCs/>
        </w:rPr>
        <w:t>_</w:t>
      </w:r>
      <w:r w:rsidRPr="001F6121">
        <w:rPr>
          <w:rFonts w:cs="Arial"/>
          <w:b/>
          <w:bCs/>
          <w:lang w:val="en-US"/>
        </w:rPr>
        <w:t>item</w:t>
      </w:r>
      <w:r w:rsidRPr="001F6121">
        <w:rPr>
          <w:rFonts w:cs="Arial"/>
          <w:b/>
          <w:bCs/>
        </w:rPr>
        <w:t xml:space="preserve"> </w:t>
      </w:r>
      <w:r w:rsidRPr="001F6121">
        <w:rPr>
          <w:rFonts w:cs="Arial"/>
        </w:rPr>
        <w:t>имеет</w:t>
      </w:r>
      <w:r w:rsidRPr="001F6121">
        <w:rPr>
          <w:rFonts w:cs="Arial"/>
          <w:b/>
          <w:bCs/>
        </w:rPr>
        <w:t xml:space="preserve"> </w:t>
      </w:r>
      <w:r w:rsidRPr="001F6121">
        <w:rPr>
          <w:rFonts w:cs="Arial"/>
        </w:rPr>
        <w:t xml:space="preserve">следующие атрибуты: </w:t>
      </w:r>
      <w:r w:rsidRPr="001F6121">
        <w:rPr>
          <w:rFonts w:cs="Arial"/>
          <w:lang w:val="en-US"/>
        </w:rPr>
        <w:t>id</w:t>
      </w:r>
      <w:r w:rsidRPr="001F6121">
        <w:rPr>
          <w:rFonts w:cs="Arial"/>
        </w:rPr>
        <w:t xml:space="preserve"> -обозначение; </w:t>
      </w:r>
      <w:r w:rsidRPr="001F6121">
        <w:rPr>
          <w:rFonts w:cs="Arial"/>
          <w:lang w:val="en-US"/>
        </w:rPr>
        <w:t>name</w:t>
      </w:r>
      <w:r w:rsidRPr="001F6121">
        <w:rPr>
          <w:rFonts w:cs="Arial"/>
        </w:rPr>
        <w:t xml:space="preserve"> – наименование, </w:t>
      </w:r>
      <w:r w:rsidRPr="001F6121">
        <w:rPr>
          <w:rFonts w:cs="Arial"/>
          <w:lang w:val="en-US"/>
        </w:rPr>
        <w:t>description</w:t>
      </w:r>
      <w:r w:rsidRPr="001F6121">
        <w:rPr>
          <w:rFonts w:cs="Arial"/>
        </w:rPr>
        <w:t xml:space="preserve"> – описание; </w:t>
      </w:r>
      <w:r w:rsidRPr="001F6121">
        <w:rPr>
          <w:rFonts w:cs="Arial"/>
          <w:lang w:val="en-US"/>
        </w:rPr>
        <w:t>item</w:t>
      </w:r>
      <w:r w:rsidRPr="001F6121">
        <w:rPr>
          <w:rFonts w:cs="Arial"/>
        </w:rPr>
        <w:t>_</w:t>
      </w:r>
      <w:r w:rsidRPr="001F6121">
        <w:rPr>
          <w:rFonts w:cs="Arial"/>
          <w:lang w:val="en-US"/>
        </w:rPr>
        <w:t>concept</w:t>
      </w:r>
      <w:r w:rsidRPr="001F6121">
        <w:rPr>
          <w:rFonts w:cs="Arial"/>
        </w:rPr>
        <w:t xml:space="preserve"> - ссылка на ИО </w:t>
      </w:r>
      <w:r w:rsidRPr="001F6121">
        <w:rPr>
          <w:rFonts w:cs="Arial"/>
          <w:b/>
          <w:bCs/>
          <w:lang w:val="en-US"/>
        </w:rPr>
        <w:t>product</w:t>
      </w:r>
      <w:r w:rsidRPr="001F6121">
        <w:rPr>
          <w:rFonts w:cs="Arial"/>
          <w:b/>
          <w:bCs/>
        </w:rPr>
        <w:t>_</w:t>
      </w:r>
      <w:r w:rsidRPr="001F6121">
        <w:rPr>
          <w:rFonts w:cs="Arial"/>
          <w:b/>
          <w:bCs/>
          <w:lang w:val="en-US"/>
        </w:rPr>
        <w:t>concept</w:t>
      </w:r>
      <w:r w:rsidRPr="001F6121">
        <w:rPr>
          <w:rFonts w:cs="Arial"/>
          <w:b/>
          <w:bCs/>
        </w:rPr>
        <w:t xml:space="preserve"> </w:t>
      </w:r>
      <w:r w:rsidRPr="001F6121">
        <w:rPr>
          <w:rFonts w:cs="Arial"/>
        </w:rPr>
        <w:t xml:space="preserve">(связка данного варианта </w:t>
      </w:r>
      <w:r w:rsidR="00E04BA2" w:rsidRPr="001F6121">
        <w:rPr>
          <w:rFonts w:cs="Arial"/>
        </w:rPr>
        <w:t xml:space="preserve">конфигурации </w:t>
      </w:r>
      <w:r w:rsidRPr="001F6121">
        <w:rPr>
          <w:rFonts w:cs="Arial"/>
        </w:rPr>
        <w:t xml:space="preserve">с концепцией изделия в целом или частью концепции); </w:t>
      </w:r>
      <w:r w:rsidRPr="001F6121">
        <w:rPr>
          <w:rFonts w:cs="Arial"/>
          <w:lang w:val="en-US"/>
        </w:rPr>
        <w:t>purpose</w:t>
      </w:r>
      <w:r w:rsidRPr="001F6121">
        <w:rPr>
          <w:rFonts w:cs="Arial"/>
        </w:rPr>
        <w:t xml:space="preserve"> – текст, описывающий назначение данного варианта конфигурации</w:t>
      </w:r>
      <w:r w:rsidR="00E04BA2" w:rsidRPr="001F6121">
        <w:rPr>
          <w:rFonts w:cs="Arial"/>
        </w:rPr>
        <w:t>.</w:t>
      </w:r>
    </w:p>
    <w:p w14:paraId="0AE9E4C9" w14:textId="3B87A0A4" w:rsidR="005E1CA7" w:rsidRDefault="00E04BA2" w:rsidP="00E04BA2">
      <w:pPr>
        <w:pStyle w:val="affe"/>
        <w:widowControl w:val="0"/>
        <w:tabs>
          <w:tab w:val="left" w:pos="1418"/>
        </w:tabs>
        <w:suppressAutoHyphens w:val="0"/>
        <w:rPr>
          <w:rFonts w:cs="Arial"/>
        </w:rPr>
      </w:pPr>
      <w:r w:rsidRPr="001F6121">
        <w:rPr>
          <w:rFonts w:cs="Arial"/>
        </w:rPr>
        <w:t xml:space="preserve">С ИО </w:t>
      </w:r>
      <w:r w:rsidRPr="001F6121">
        <w:rPr>
          <w:rFonts w:cs="Arial"/>
          <w:b/>
          <w:bCs/>
          <w:lang w:val="en-US"/>
        </w:rPr>
        <w:t>configurable</w:t>
      </w:r>
      <w:r w:rsidRPr="001F6121">
        <w:rPr>
          <w:rFonts w:cs="Arial"/>
          <w:b/>
          <w:bCs/>
        </w:rPr>
        <w:t>_</w:t>
      </w:r>
      <w:r w:rsidRPr="001F6121">
        <w:rPr>
          <w:rFonts w:cs="Arial"/>
          <w:b/>
          <w:bCs/>
          <w:lang w:val="en-US"/>
        </w:rPr>
        <w:t>item</w:t>
      </w:r>
      <w:r w:rsidRPr="001F6121">
        <w:rPr>
          <w:rFonts w:cs="Arial"/>
          <w:b/>
          <w:bCs/>
        </w:rPr>
        <w:t xml:space="preserve"> </w:t>
      </w:r>
      <w:r w:rsidRPr="001F6121">
        <w:rPr>
          <w:rFonts w:cs="Arial"/>
        </w:rPr>
        <w:t>может быть связан</w:t>
      </w:r>
      <w:r w:rsidRPr="001F6121">
        <w:rPr>
          <w:rFonts w:cs="Arial"/>
          <w:b/>
          <w:bCs/>
        </w:rPr>
        <w:t xml:space="preserve"> </w:t>
      </w:r>
      <w:r w:rsidR="005E1CA7" w:rsidRPr="001F6121">
        <w:rPr>
          <w:rFonts w:cs="Arial"/>
        </w:rPr>
        <w:t>набор опций (</w:t>
      </w:r>
      <w:r w:rsidR="005E1CA7" w:rsidRPr="001F6121">
        <w:rPr>
          <w:rFonts w:cs="Arial"/>
          <w:b/>
          <w:bCs/>
        </w:rPr>
        <w:t>product_concept_features</w:t>
      </w:r>
      <w:r w:rsidR="005E1CA7" w:rsidRPr="001F6121">
        <w:rPr>
          <w:rFonts w:cs="Arial"/>
        </w:rPr>
        <w:t>), предусматриваемых концепцией изделия.</w:t>
      </w:r>
    </w:p>
    <w:p w14:paraId="66565D25" w14:textId="00F40E24" w:rsidR="00EF1891" w:rsidRDefault="00EF1891" w:rsidP="00EF1891">
      <w:pPr>
        <w:pStyle w:val="afff"/>
      </w:pPr>
      <w:r w:rsidRPr="009A3394">
        <w:rPr>
          <w:spacing w:val="40"/>
        </w:rPr>
        <w:t>Примечание</w:t>
      </w:r>
      <w:r>
        <w:t xml:space="preserve"> – Например, </w:t>
      </w:r>
      <w:r w:rsidRPr="00120ECD">
        <w:t xml:space="preserve">заказ клиента на автомобиль </w:t>
      </w:r>
      <w:r>
        <w:t xml:space="preserve">может указывать </w:t>
      </w:r>
      <w:r w:rsidRPr="00120ECD">
        <w:t xml:space="preserve">модель заказанного автомобиля, а также его </w:t>
      </w:r>
      <w:r>
        <w:t xml:space="preserve">требуемые </w:t>
      </w:r>
      <w:r w:rsidRPr="00120ECD">
        <w:t>характеристики</w:t>
      </w:r>
      <w:r>
        <w:t xml:space="preserve">: </w:t>
      </w:r>
      <w:r w:rsidRPr="00120ECD">
        <w:t xml:space="preserve">цвет </w:t>
      </w:r>
      <w:r>
        <w:t xml:space="preserve">- </w:t>
      </w:r>
      <w:r w:rsidRPr="00120ECD">
        <w:t xml:space="preserve">«красный», отделка салона </w:t>
      </w:r>
      <w:r>
        <w:t xml:space="preserve">- </w:t>
      </w:r>
      <w:r w:rsidRPr="00120ECD">
        <w:t xml:space="preserve">«серая кожа», люк в крыше и алюминиевые диски. Заказанный автомобиль может быть представлен </w:t>
      </w:r>
      <w:r>
        <w:t xml:space="preserve">объектом конфигурации </w:t>
      </w:r>
      <w:r w:rsidRPr="00120ECD">
        <w:t xml:space="preserve">(configurable_item). Каждая характеристика заказанного автомобиля может быть </w:t>
      </w:r>
      <w:r>
        <w:t>описана как опция</w:t>
      </w:r>
      <w:r w:rsidRPr="00120ECD">
        <w:t xml:space="preserve"> (product_concept_feature).</w:t>
      </w:r>
    </w:p>
    <w:p w14:paraId="0FAB71B0" w14:textId="24B7251C" w:rsidR="00EF1891" w:rsidRPr="00FD352E" w:rsidRDefault="001F3D00" w:rsidP="00EF1891">
      <w:pPr>
        <w:pStyle w:val="affe"/>
        <w:widowControl w:val="0"/>
        <w:tabs>
          <w:tab w:val="left" w:pos="1418"/>
        </w:tabs>
        <w:suppressAutoHyphens w:val="0"/>
        <w:spacing w:before="120"/>
        <w:ind w:firstLine="709"/>
        <w:rPr>
          <w:rFonts w:cs="Arial"/>
        </w:rPr>
      </w:pPr>
      <w:r>
        <w:rPr>
          <w:rFonts w:cs="Arial"/>
        </w:rPr>
        <w:t>8</w:t>
      </w:r>
      <w:r w:rsidR="00EF1891">
        <w:rPr>
          <w:rFonts w:cs="Arial"/>
        </w:rPr>
        <w:t>.6 Для описания конкретной конфигурации используется ИО</w:t>
      </w:r>
      <w:r w:rsidR="00EF1891" w:rsidRPr="00FD352E">
        <w:rPr>
          <w:rFonts w:cs="Arial"/>
        </w:rPr>
        <w:t xml:space="preserve"> </w:t>
      </w:r>
      <w:r w:rsidR="00EF1891" w:rsidRPr="00E620F0">
        <w:rPr>
          <w:rFonts w:cs="Arial"/>
          <w:b/>
          <w:bCs/>
        </w:rPr>
        <w:t>configuration_effectivity</w:t>
      </w:r>
      <w:r w:rsidR="00EF1891">
        <w:rPr>
          <w:rFonts w:cs="Arial"/>
          <w:b/>
          <w:bCs/>
        </w:rPr>
        <w:t xml:space="preserve">, </w:t>
      </w:r>
      <w:r w:rsidR="00EF1891">
        <w:rPr>
          <w:rFonts w:cs="Arial"/>
          <w:bCs/>
        </w:rPr>
        <w:t>оперирующий</w:t>
      </w:r>
      <w:r w:rsidR="00EF1891" w:rsidRPr="00E620F0">
        <w:rPr>
          <w:rFonts w:cs="Arial"/>
        </w:rPr>
        <w:t xml:space="preserve"> </w:t>
      </w:r>
      <w:r w:rsidR="00EF1891" w:rsidRPr="00FD352E">
        <w:rPr>
          <w:rFonts w:cs="Arial"/>
        </w:rPr>
        <w:t>серийны</w:t>
      </w:r>
      <w:r w:rsidR="00EF1891">
        <w:rPr>
          <w:rFonts w:cs="Arial"/>
        </w:rPr>
        <w:t>ми</w:t>
      </w:r>
      <w:r w:rsidR="00EF1891" w:rsidRPr="00E620F0">
        <w:rPr>
          <w:rFonts w:cs="Arial"/>
        </w:rPr>
        <w:t xml:space="preserve"> </w:t>
      </w:r>
      <w:r w:rsidR="00EF1891" w:rsidRPr="00FD352E">
        <w:rPr>
          <w:rFonts w:cs="Arial"/>
        </w:rPr>
        <w:t>номера</w:t>
      </w:r>
      <w:r w:rsidR="00EF1891">
        <w:rPr>
          <w:rFonts w:cs="Arial"/>
        </w:rPr>
        <w:t>ми</w:t>
      </w:r>
      <w:r w:rsidR="00EF1891" w:rsidRPr="00E620F0">
        <w:rPr>
          <w:rFonts w:cs="Arial"/>
        </w:rPr>
        <w:t xml:space="preserve"> </w:t>
      </w:r>
      <w:r w:rsidR="00EF1891" w:rsidRPr="00FD352E">
        <w:rPr>
          <w:rFonts w:cs="Arial"/>
        </w:rPr>
        <w:t>изготовленных</w:t>
      </w:r>
      <w:r w:rsidR="00EF1891" w:rsidRPr="00E620F0">
        <w:rPr>
          <w:rFonts w:cs="Arial"/>
        </w:rPr>
        <w:t xml:space="preserve"> </w:t>
      </w:r>
      <w:r w:rsidR="00EF1891" w:rsidRPr="00FD352E">
        <w:rPr>
          <w:rFonts w:cs="Arial"/>
        </w:rPr>
        <w:t>изделий</w:t>
      </w:r>
      <w:r w:rsidR="00EF1891">
        <w:rPr>
          <w:rFonts w:cs="Arial"/>
        </w:rPr>
        <w:t xml:space="preserve"> (ИО </w:t>
      </w:r>
      <w:r w:rsidR="00EF1891" w:rsidRPr="00E620F0">
        <w:rPr>
          <w:rFonts w:cs="Arial"/>
          <w:b/>
          <w:bCs/>
          <w:lang w:val="en-US"/>
        </w:rPr>
        <w:t>serial</w:t>
      </w:r>
      <w:r w:rsidR="00EF1891" w:rsidRPr="00E620F0">
        <w:rPr>
          <w:rFonts w:cs="Arial"/>
          <w:b/>
          <w:bCs/>
        </w:rPr>
        <w:t>_</w:t>
      </w:r>
      <w:r w:rsidR="00EF1891" w:rsidRPr="00E620F0">
        <w:rPr>
          <w:rFonts w:cs="Arial"/>
          <w:b/>
          <w:bCs/>
          <w:lang w:val="en-US"/>
        </w:rPr>
        <w:t>numbered</w:t>
      </w:r>
      <w:r w:rsidR="00EF1891" w:rsidRPr="00E620F0">
        <w:rPr>
          <w:rFonts w:cs="Arial"/>
          <w:b/>
          <w:bCs/>
        </w:rPr>
        <w:t>_</w:t>
      </w:r>
      <w:r w:rsidR="00EF1891" w:rsidRPr="00E620F0">
        <w:rPr>
          <w:rFonts w:cs="Arial"/>
          <w:b/>
          <w:bCs/>
          <w:lang w:val="en-US"/>
        </w:rPr>
        <w:t>effectivity</w:t>
      </w:r>
      <w:r w:rsidR="00EF1891">
        <w:rPr>
          <w:rFonts w:cs="Arial"/>
        </w:rPr>
        <w:t xml:space="preserve">), датами </w:t>
      </w:r>
      <w:r w:rsidR="00EF1891" w:rsidRPr="00FD352E">
        <w:rPr>
          <w:rFonts w:cs="Arial"/>
        </w:rPr>
        <w:t>изготовления</w:t>
      </w:r>
      <w:r w:rsidR="00EF1891" w:rsidRPr="00E620F0">
        <w:rPr>
          <w:rFonts w:cs="Arial"/>
        </w:rPr>
        <w:t xml:space="preserve"> </w:t>
      </w:r>
      <w:r w:rsidR="00EF1891" w:rsidRPr="00FD352E">
        <w:rPr>
          <w:rFonts w:cs="Arial"/>
        </w:rPr>
        <w:t>изделий</w:t>
      </w:r>
      <w:r w:rsidR="00EF1891" w:rsidRPr="00E620F0">
        <w:rPr>
          <w:rFonts w:cs="Arial"/>
        </w:rPr>
        <w:t xml:space="preserve"> (</w:t>
      </w:r>
      <w:r w:rsidR="00EF1891">
        <w:rPr>
          <w:rFonts w:cs="Arial"/>
        </w:rPr>
        <w:t>ИО</w:t>
      </w:r>
      <w:r w:rsidR="00EF1891" w:rsidRPr="00E620F0">
        <w:rPr>
          <w:rFonts w:cs="Arial"/>
          <w:b/>
          <w:bCs/>
        </w:rPr>
        <w:t xml:space="preserve"> </w:t>
      </w:r>
      <w:r w:rsidR="00EF1891" w:rsidRPr="00E620F0">
        <w:rPr>
          <w:rFonts w:cs="Arial"/>
          <w:b/>
          <w:bCs/>
          <w:lang w:val="en-US"/>
        </w:rPr>
        <w:lastRenderedPageBreak/>
        <w:t>date</w:t>
      </w:r>
      <w:r w:rsidR="00670F34">
        <w:rPr>
          <w:rFonts w:cs="Arial"/>
          <w:b/>
          <w:bCs/>
          <w:lang w:val="en-US"/>
        </w:rPr>
        <w:t>d</w:t>
      </w:r>
      <w:r w:rsidR="00EF1891" w:rsidRPr="00E620F0">
        <w:rPr>
          <w:rFonts w:cs="Arial"/>
          <w:b/>
          <w:bCs/>
        </w:rPr>
        <w:t>_</w:t>
      </w:r>
      <w:r w:rsidR="00EF1891" w:rsidRPr="00E620F0">
        <w:rPr>
          <w:rFonts w:cs="Arial"/>
          <w:b/>
          <w:bCs/>
          <w:lang w:val="en-US"/>
        </w:rPr>
        <w:t>effectivity</w:t>
      </w:r>
      <w:r w:rsidR="00EF1891">
        <w:rPr>
          <w:rFonts w:cs="Arial"/>
        </w:rPr>
        <w:t xml:space="preserve">) и принадлежности изделий к определенным партиям (ИО </w:t>
      </w:r>
      <w:r w:rsidR="00EF1891" w:rsidRPr="00E620F0">
        <w:rPr>
          <w:rFonts w:cs="Arial"/>
          <w:b/>
          <w:bCs/>
        </w:rPr>
        <w:t>lot_effectivity</w:t>
      </w:r>
      <w:r w:rsidR="00EF1891">
        <w:rPr>
          <w:rFonts w:cs="Arial"/>
        </w:rPr>
        <w:t>).</w:t>
      </w:r>
    </w:p>
    <w:p w14:paraId="120A4010" w14:textId="3F352762" w:rsidR="00EF1891" w:rsidRPr="00EF1891" w:rsidRDefault="00EF1891" w:rsidP="00542CEE">
      <w:pPr>
        <w:pStyle w:val="afff"/>
        <w:rPr>
          <w:rFonts w:cs="Arial"/>
          <w:lang w:val="en-US"/>
        </w:rPr>
      </w:pPr>
      <w:r w:rsidRPr="009A3394">
        <w:rPr>
          <w:spacing w:val="40"/>
        </w:rPr>
        <w:t>Примечание</w:t>
      </w:r>
      <w:r w:rsidRPr="009A3394">
        <w:rPr>
          <w:lang w:val="en-US"/>
        </w:rPr>
        <w:t xml:space="preserve"> – </w:t>
      </w:r>
      <w:r w:rsidRPr="00FD352E">
        <w:t>Определения</w:t>
      </w:r>
      <w:r w:rsidRPr="00E620F0">
        <w:rPr>
          <w:lang w:val="en-US"/>
        </w:rPr>
        <w:t xml:space="preserve"> </w:t>
      </w:r>
      <w:r>
        <w:t>ИО</w:t>
      </w:r>
      <w:r w:rsidRPr="008108F6">
        <w:rPr>
          <w:lang w:val="en-US"/>
        </w:rPr>
        <w:t xml:space="preserve"> </w:t>
      </w:r>
      <w:r w:rsidRPr="00E620F0">
        <w:rPr>
          <w:b/>
          <w:bCs/>
          <w:lang w:val="en-US"/>
        </w:rPr>
        <w:t>serial_numbered_effectivity</w:t>
      </w:r>
      <w:r w:rsidRPr="008108F6">
        <w:rPr>
          <w:lang w:val="en-US"/>
        </w:rPr>
        <w:t xml:space="preserve">, </w:t>
      </w:r>
      <w:r w:rsidRPr="00E620F0">
        <w:rPr>
          <w:b/>
          <w:bCs/>
          <w:lang w:val="en-US"/>
        </w:rPr>
        <w:t>dates_effectivity</w:t>
      </w:r>
      <w:r w:rsidRPr="008108F6">
        <w:rPr>
          <w:lang w:val="en-US"/>
        </w:rPr>
        <w:t xml:space="preserve"> </w:t>
      </w:r>
      <w:r w:rsidRPr="00FD352E">
        <w:t>и</w:t>
      </w:r>
      <w:r w:rsidRPr="008108F6">
        <w:rPr>
          <w:lang w:val="en-US"/>
        </w:rPr>
        <w:t xml:space="preserve"> </w:t>
      </w:r>
      <w:r w:rsidRPr="00E620F0">
        <w:rPr>
          <w:b/>
          <w:bCs/>
          <w:lang w:val="en-US"/>
        </w:rPr>
        <w:t>lot_effectivity</w:t>
      </w:r>
      <w:r w:rsidRPr="008108F6">
        <w:rPr>
          <w:lang w:val="en-US"/>
        </w:rPr>
        <w:t xml:space="preserve"> </w:t>
      </w:r>
      <w:r w:rsidRPr="00FD352E">
        <w:t>приведены</w:t>
      </w:r>
      <w:r w:rsidRPr="008108F6">
        <w:rPr>
          <w:lang w:val="en-US"/>
        </w:rPr>
        <w:t xml:space="preserve"> </w:t>
      </w:r>
      <w:r w:rsidRPr="00FD352E">
        <w:t>в</w:t>
      </w:r>
      <w:r w:rsidRPr="008108F6">
        <w:rPr>
          <w:lang w:val="en-US"/>
        </w:rPr>
        <w:t xml:space="preserve"> </w:t>
      </w:r>
      <w:r w:rsidRPr="00FD352E">
        <w:t>ГОСТ</w:t>
      </w:r>
      <w:r w:rsidRPr="008108F6">
        <w:rPr>
          <w:lang w:val="en-US"/>
        </w:rPr>
        <w:t xml:space="preserve"> </w:t>
      </w:r>
      <w:r w:rsidRPr="00FD352E">
        <w:t>Р</w:t>
      </w:r>
      <w:r w:rsidRPr="008108F6">
        <w:rPr>
          <w:lang w:val="en-US"/>
        </w:rPr>
        <w:t xml:space="preserve"> 77.302</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3"/>
        <w:gridCol w:w="715"/>
      </w:tblGrid>
      <w:tr w:rsidR="00CF5A31" w14:paraId="0EEFBA7A" w14:textId="77777777" w:rsidTr="00280F7C">
        <w:trPr>
          <w:cantSplit/>
          <w:trHeight w:val="1134"/>
        </w:trPr>
        <w:tc>
          <w:tcPr>
            <w:tcW w:w="6966" w:type="dxa"/>
          </w:tcPr>
          <w:p w14:paraId="4EB22488" w14:textId="6AC6E982" w:rsidR="00CF5A31" w:rsidRDefault="00CF5A31" w:rsidP="00FD352E">
            <w:pPr>
              <w:pStyle w:val="afff6"/>
              <w:spacing w:after="120"/>
              <w:rPr>
                <w:lang w:eastAsia="zh-CN"/>
              </w:rPr>
            </w:pPr>
            <w:r>
              <w:rPr>
                <w:noProof/>
                <w:lang w:eastAsia="ru-RU"/>
              </w:rPr>
              <w:lastRenderedPageBreak/>
              <w:drawing>
                <wp:inline distT="0" distB="0" distL="0" distR="0" wp14:anchorId="6BF90B12" wp14:editId="7841B5EB">
                  <wp:extent cx="8155432" cy="5700140"/>
                  <wp:effectExtent l="8573" t="0" r="6667" b="6668"/>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pic:nvPicPr>
                        <pic:blipFill>
                          <a:blip r:embed="rId22">
                            <a:extLst>
                              <a:ext uri="{28A0092B-C50C-407E-A947-70E740481C1C}">
                                <a14:useLocalDpi xmlns:a14="http://schemas.microsoft.com/office/drawing/2010/main" val="0"/>
                              </a:ext>
                            </a:extLst>
                          </a:blip>
                          <a:stretch>
                            <a:fillRect/>
                          </a:stretch>
                        </pic:blipFill>
                        <pic:spPr>
                          <a:xfrm rot="16200000">
                            <a:off x="0" y="0"/>
                            <a:ext cx="8170423" cy="5710618"/>
                          </a:xfrm>
                          <a:prstGeom prst="rect">
                            <a:avLst/>
                          </a:prstGeom>
                        </pic:spPr>
                      </pic:pic>
                    </a:graphicData>
                  </a:graphic>
                </wp:inline>
              </w:drawing>
            </w:r>
          </w:p>
        </w:tc>
        <w:tc>
          <w:tcPr>
            <w:tcW w:w="2888" w:type="dxa"/>
            <w:textDirection w:val="btLr"/>
          </w:tcPr>
          <w:p w14:paraId="23304C66" w14:textId="05E8E416" w:rsidR="00CF5A31" w:rsidRDefault="00CF5A31" w:rsidP="00CF5A31">
            <w:pPr>
              <w:pStyle w:val="afff6"/>
              <w:spacing w:after="120"/>
              <w:ind w:left="113" w:right="113"/>
              <w:rPr>
                <w:lang w:eastAsia="zh-CN"/>
              </w:rPr>
            </w:pPr>
            <w:r>
              <w:rPr>
                <w:lang w:eastAsia="zh-CN"/>
              </w:rPr>
              <w:t xml:space="preserve">Рисунок </w:t>
            </w:r>
            <w:r w:rsidR="00542CEE">
              <w:rPr>
                <w:lang w:eastAsia="zh-CN"/>
              </w:rPr>
              <w:t>8 –  Совокупность ИО для решения задач управления конфигурацией</w:t>
            </w:r>
          </w:p>
        </w:tc>
      </w:tr>
      <w:bookmarkEnd w:id="34"/>
      <w:bookmarkEnd w:id="35"/>
      <w:bookmarkEnd w:id="36"/>
      <w:bookmarkEnd w:id="37"/>
      <w:bookmarkEnd w:id="38"/>
      <w:bookmarkEnd w:id="39"/>
      <w:bookmarkEnd w:id="40"/>
      <w:bookmarkEnd w:id="41"/>
    </w:tbl>
    <w:p w14:paraId="14EB3277" w14:textId="77777777" w:rsidR="005D775A" w:rsidRPr="00542CEE" w:rsidRDefault="005D775A" w:rsidP="00EA4E7A">
      <w:pPr>
        <w:pStyle w:val="affe"/>
        <w:widowControl w:val="0"/>
        <w:tabs>
          <w:tab w:val="left" w:pos="1418"/>
        </w:tabs>
        <w:suppressAutoHyphens w:val="0"/>
        <w:rPr>
          <w:rFonts w:cs="Arial"/>
        </w:rPr>
        <w:sectPr w:rsidR="005D775A" w:rsidRPr="00542CEE" w:rsidSect="00E620F0">
          <w:headerReference w:type="default" r:id="rId23"/>
          <w:footerReference w:type="default" r:id="rId24"/>
          <w:footnotePr>
            <w:numRestart w:val="eachPage"/>
          </w:footnotePr>
          <w:pgSz w:w="11906" w:h="16838" w:code="9"/>
          <w:pgMar w:top="1418" w:right="850" w:bottom="1134" w:left="1418" w:header="709" w:footer="709" w:gutter="0"/>
          <w:pgNumType w:start="1"/>
          <w:cols w:space="720"/>
          <w:docGrid w:linePitch="272"/>
        </w:sectPr>
      </w:pPr>
    </w:p>
    <w:p w14:paraId="1DFBC84A" w14:textId="77777777" w:rsidR="005D775A" w:rsidRPr="00546DCF" w:rsidRDefault="005D775A" w:rsidP="005D775A">
      <w:pPr>
        <w:pStyle w:val="1"/>
        <w:numPr>
          <w:ilvl w:val="0"/>
          <w:numId w:val="0"/>
        </w:numPr>
        <w:spacing w:before="0" w:after="0"/>
        <w:jc w:val="center"/>
        <w:rPr>
          <w:sz w:val="24"/>
          <w:szCs w:val="24"/>
        </w:rPr>
      </w:pPr>
      <w:bookmarkStart w:id="71" w:name="_Toc224758252"/>
      <w:r w:rsidRPr="00546DCF">
        <w:rPr>
          <w:sz w:val="24"/>
          <w:szCs w:val="24"/>
        </w:rPr>
        <w:lastRenderedPageBreak/>
        <w:t>Приложение А</w:t>
      </w:r>
      <w:r>
        <w:rPr>
          <w:sz w:val="24"/>
          <w:szCs w:val="24"/>
        </w:rPr>
        <w:br/>
      </w:r>
      <w:r w:rsidRPr="00546DCF">
        <w:rPr>
          <w:sz w:val="24"/>
          <w:szCs w:val="24"/>
        </w:rPr>
        <w:t>(справочное</w:t>
      </w:r>
      <w:r>
        <w:rPr>
          <w:sz w:val="24"/>
          <w:szCs w:val="24"/>
        </w:rPr>
        <w:t>)</w:t>
      </w:r>
      <w:r>
        <w:rPr>
          <w:sz w:val="24"/>
          <w:szCs w:val="24"/>
        </w:rPr>
        <w:br/>
      </w:r>
      <w:r w:rsidRPr="00546DCF">
        <w:rPr>
          <w:sz w:val="24"/>
          <w:szCs w:val="24"/>
        </w:rPr>
        <w:t>Формализованное описание информационной модели на языке Express</w:t>
      </w:r>
      <w:bookmarkEnd w:id="71"/>
    </w:p>
    <w:p w14:paraId="7DCA51BC" w14:textId="06BD52AA" w:rsidR="005D775A" w:rsidRPr="00D33502" w:rsidRDefault="005D775A" w:rsidP="005D775A">
      <w:pPr>
        <w:pStyle w:val="20"/>
        <w:rPr>
          <w:sz w:val="24"/>
          <w:szCs w:val="18"/>
        </w:rPr>
      </w:pPr>
      <w:r w:rsidRPr="00546DCF">
        <w:rPr>
          <w:sz w:val="24"/>
          <w:szCs w:val="24"/>
        </w:rPr>
        <w:t>А</w:t>
      </w:r>
      <w:r w:rsidRPr="00D33502">
        <w:rPr>
          <w:sz w:val="24"/>
          <w:szCs w:val="24"/>
        </w:rPr>
        <w:t xml:space="preserve">.1 </w:t>
      </w:r>
      <w:r w:rsidRPr="005D775A">
        <w:rPr>
          <w:sz w:val="24"/>
          <w:szCs w:val="18"/>
          <w:lang w:val="en-US"/>
        </w:rPr>
        <w:t>product</w:t>
      </w:r>
      <w:r w:rsidRPr="00D33502">
        <w:rPr>
          <w:sz w:val="24"/>
          <w:szCs w:val="18"/>
        </w:rPr>
        <w:t>_</w:t>
      </w:r>
      <w:r w:rsidRPr="005D775A">
        <w:rPr>
          <w:sz w:val="24"/>
          <w:szCs w:val="18"/>
          <w:lang w:val="en-US"/>
        </w:rPr>
        <w:t>structure</w:t>
      </w:r>
      <w:r w:rsidRPr="00D33502">
        <w:rPr>
          <w:sz w:val="24"/>
          <w:szCs w:val="18"/>
        </w:rPr>
        <w:t>_</w:t>
      </w:r>
      <w:r w:rsidRPr="005D775A">
        <w:rPr>
          <w:sz w:val="24"/>
          <w:szCs w:val="18"/>
          <w:lang w:val="en-US"/>
        </w:rPr>
        <w:t>schema</w:t>
      </w:r>
    </w:p>
    <w:p w14:paraId="2D4E5E33" w14:textId="63BB4370" w:rsidR="00A67F53" w:rsidRPr="00CA48B2" w:rsidRDefault="00CA48B2" w:rsidP="00A67F53">
      <w:pPr>
        <w:pStyle w:val="affe"/>
        <w:widowControl w:val="0"/>
        <w:tabs>
          <w:tab w:val="left" w:pos="1418"/>
        </w:tabs>
        <w:suppressAutoHyphens w:val="0"/>
        <w:rPr>
          <w:rFonts w:cs="Arial"/>
          <w:szCs w:val="24"/>
        </w:rPr>
      </w:pPr>
      <w:bookmarkStart w:id="72" w:name="_Hlk214448907"/>
      <w:r>
        <w:rPr>
          <w:rFonts w:cs="Arial"/>
          <w:szCs w:val="24"/>
        </w:rPr>
        <w:t xml:space="preserve">Настоящая схема является модифицированной версией одноименной </w:t>
      </w:r>
      <w:r w:rsidR="00E04BA2">
        <w:rPr>
          <w:rFonts w:cs="Arial"/>
          <w:szCs w:val="24"/>
        </w:rPr>
        <w:t>схемы по</w:t>
      </w:r>
      <w:r>
        <w:rPr>
          <w:rFonts w:cs="Arial"/>
          <w:szCs w:val="24"/>
        </w:rPr>
        <w:t xml:space="preserve"> ГОСТ Р ИСО 10303-4</w:t>
      </w:r>
      <w:r w:rsidR="00930DEE">
        <w:rPr>
          <w:rFonts w:cs="Arial"/>
          <w:szCs w:val="24"/>
        </w:rPr>
        <w:t>4</w:t>
      </w:r>
      <w:r w:rsidR="00670F34">
        <w:rPr>
          <w:rFonts w:cs="Arial"/>
          <w:szCs w:val="24"/>
        </w:rPr>
        <w:t>.</w:t>
      </w:r>
      <w:r>
        <w:rPr>
          <w:rFonts w:cs="Arial"/>
          <w:szCs w:val="24"/>
        </w:rPr>
        <w:t xml:space="preserve"> </w:t>
      </w:r>
      <w:r w:rsidR="00A67F53" w:rsidRPr="00A67F53">
        <w:rPr>
          <w:rFonts w:cs="Arial"/>
          <w:sz w:val="20"/>
          <w:szCs w:val="22"/>
        </w:rPr>
        <w:t xml:space="preserve"> </w:t>
      </w:r>
      <w:r w:rsidR="00A67F53" w:rsidRPr="00CA48B2">
        <w:rPr>
          <w:rFonts w:cs="Arial"/>
          <w:szCs w:val="24"/>
        </w:rPr>
        <w:t>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bookmarkEnd w:id="72"/>
    <w:p w14:paraId="2A0CC10F" w14:textId="77777777" w:rsidR="00A67F53" w:rsidRPr="00CA48B2" w:rsidRDefault="00A67F53" w:rsidP="00A67F53">
      <w:pPr>
        <w:shd w:val="clear" w:color="auto" w:fill="FFFFFF"/>
        <w:spacing w:line="285" w:lineRule="atLeast"/>
        <w:rPr>
          <w:rFonts w:ascii="Consolas" w:hAnsi="Consolas"/>
          <w:color w:val="0000FF"/>
          <w:sz w:val="24"/>
          <w:szCs w:val="24"/>
        </w:rPr>
      </w:pPr>
    </w:p>
    <w:p w14:paraId="2BB02498" w14:textId="0F7F848D"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SCHEMA</w:t>
      </w:r>
      <w:r w:rsidRPr="001F3D00">
        <w:rPr>
          <w:rFonts w:ascii="Consolas" w:hAnsi="Consolas"/>
          <w:color w:val="000000"/>
          <w:sz w:val="22"/>
          <w:szCs w:val="22"/>
          <w:lang w:val="en-US"/>
        </w:rPr>
        <w:t xml:space="preserve"> product_structure_schema </w:t>
      </w:r>
      <w:r w:rsidRPr="001F3D00">
        <w:rPr>
          <w:rFonts w:ascii="Consolas" w:hAnsi="Consolas"/>
          <w:color w:val="A31515"/>
          <w:sz w:val="22"/>
          <w:szCs w:val="22"/>
          <w:lang w:val="en-US"/>
        </w:rPr>
        <w:t>'{iso standard 10303 part(44) version(6) object(1) product_structure_schema(1)}'</w:t>
      </w:r>
      <w:r w:rsidRPr="001F3D00">
        <w:rPr>
          <w:rFonts w:ascii="Consolas" w:hAnsi="Consolas"/>
          <w:color w:val="000000"/>
          <w:sz w:val="22"/>
          <w:szCs w:val="22"/>
          <w:lang w:val="en-US"/>
        </w:rPr>
        <w:t>;</w:t>
      </w:r>
    </w:p>
    <w:p w14:paraId="1F78AC98"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738200BB"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REFERENCE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FROM</w:t>
      </w:r>
      <w:r w:rsidRPr="001F3D00">
        <w:rPr>
          <w:rFonts w:ascii="Consolas" w:hAnsi="Consolas"/>
          <w:color w:val="000000"/>
          <w:sz w:val="22"/>
          <w:szCs w:val="22"/>
          <w:lang w:val="en-US"/>
        </w:rPr>
        <w:t xml:space="preserve"> measure_schema   </w:t>
      </w:r>
      <w:r w:rsidRPr="001F3D00">
        <w:rPr>
          <w:rFonts w:ascii="Consolas" w:hAnsi="Consolas"/>
          <w:color w:val="008000"/>
          <w:sz w:val="22"/>
          <w:szCs w:val="22"/>
          <w:lang w:val="en-US"/>
        </w:rPr>
        <w:t>-- ISO 10303-41</w:t>
      </w:r>
    </w:p>
    <w:p w14:paraId="5D630B0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(measure_with_unit)</w:t>
      </w:r>
      <w:r w:rsidRPr="001F3D00">
        <w:rPr>
          <w:rFonts w:ascii="Consolas" w:hAnsi="Consolas"/>
          <w:color w:val="0000FF"/>
          <w:sz w:val="22"/>
          <w:szCs w:val="22"/>
          <w:lang w:val="en-US"/>
        </w:rPr>
        <w:t>;</w:t>
      </w:r>
    </w:p>
    <w:p w14:paraId="3BAA15FB"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071A184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REFERENCE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FROM</w:t>
      </w:r>
      <w:r w:rsidRPr="001F3D00">
        <w:rPr>
          <w:rFonts w:ascii="Consolas" w:hAnsi="Consolas"/>
          <w:color w:val="000000"/>
          <w:sz w:val="22"/>
          <w:szCs w:val="22"/>
          <w:lang w:val="en-US"/>
        </w:rPr>
        <w:t xml:space="preserve"> product_definition_schema   </w:t>
      </w:r>
      <w:r w:rsidRPr="001F3D00">
        <w:rPr>
          <w:rFonts w:ascii="Consolas" w:hAnsi="Consolas"/>
          <w:color w:val="008000"/>
          <w:sz w:val="22"/>
          <w:szCs w:val="22"/>
          <w:lang w:val="en-US"/>
        </w:rPr>
        <w:t>-- ISO 10303-41</w:t>
      </w:r>
    </w:p>
    <w:p w14:paraId="0F210F7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(acyclic_product_definition_relationship,</w:t>
      </w:r>
    </w:p>
    <w:p w14:paraId="025B154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generic_product_definition_reference,</w:t>
      </w:r>
    </w:p>
    <w:p w14:paraId="7B4B545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product,</w:t>
      </w:r>
    </w:p>
    <w:p w14:paraId="13EEDBB5"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product_definition,</w:t>
      </w:r>
    </w:p>
    <w:p w14:paraId="4D6F7A5B"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product_definition_formation,</w:t>
      </w:r>
    </w:p>
    <w:p w14:paraId="48B5D97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product_definition_or_reference,</w:t>
      </w:r>
    </w:p>
    <w:p w14:paraId="03646CFF"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product_definition_reference,</w:t>
      </w:r>
    </w:p>
    <w:p w14:paraId="3EB6200B"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product_definition_relationship,</w:t>
      </w:r>
    </w:p>
    <w:p w14:paraId="6BF822A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product_definition_relationship_relationship)</w:t>
      </w:r>
      <w:r w:rsidRPr="001F3D00">
        <w:rPr>
          <w:rFonts w:ascii="Consolas" w:hAnsi="Consolas"/>
          <w:color w:val="0000FF"/>
          <w:sz w:val="22"/>
          <w:szCs w:val="22"/>
          <w:lang w:val="en-US"/>
        </w:rPr>
        <w:t>;</w:t>
      </w:r>
    </w:p>
    <w:p w14:paraId="29576180"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184441BF"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REFERENCE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FROM</w:t>
      </w:r>
      <w:r w:rsidRPr="001F3D00">
        <w:rPr>
          <w:rFonts w:ascii="Consolas" w:hAnsi="Consolas"/>
          <w:color w:val="000000"/>
          <w:sz w:val="22"/>
          <w:szCs w:val="22"/>
          <w:lang w:val="en-US"/>
        </w:rPr>
        <w:t xml:space="preserve"> support_resource_schema   </w:t>
      </w:r>
      <w:r w:rsidRPr="001F3D00">
        <w:rPr>
          <w:rFonts w:ascii="Consolas" w:hAnsi="Consolas"/>
          <w:color w:val="008000"/>
          <w:sz w:val="22"/>
          <w:szCs w:val="22"/>
          <w:lang w:val="en-US"/>
        </w:rPr>
        <w:t>-- ISO 10303-41</w:t>
      </w:r>
    </w:p>
    <w:p w14:paraId="0D9AF27D"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(identifier, label, text)</w:t>
      </w:r>
      <w:r w:rsidRPr="001F3D00">
        <w:rPr>
          <w:rFonts w:ascii="Consolas" w:hAnsi="Consolas"/>
          <w:color w:val="0000FF"/>
          <w:sz w:val="22"/>
          <w:szCs w:val="22"/>
          <w:lang w:val="en-US"/>
        </w:rPr>
        <w:t>;</w:t>
      </w:r>
    </w:p>
    <w:p w14:paraId="0C555E6F"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4214849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TYPE</w:t>
      </w:r>
      <w:r w:rsidRPr="001F3D00">
        <w:rPr>
          <w:rFonts w:ascii="Consolas" w:hAnsi="Consolas"/>
          <w:color w:val="000000"/>
          <w:sz w:val="22"/>
          <w:szCs w:val="22"/>
          <w:lang w:val="en-US"/>
        </w:rPr>
        <w:t xml:space="preserve"> product_definition_occurrence_or_reference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SELECT</w:t>
      </w:r>
      <w:r w:rsidRPr="001F3D00">
        <w:rPr>
          <w:rFonts w:ascii="Consolas" w:hAnsi="Consolas"/>
          <w:color w:val="000000"/>
          <w:sz w:val="22"/>
          <w:szCs w:val="22"/>
          <w:lang w:val="en-US"/>
        </w:rPr>
        <w:t xml:space="preserve"> (</w:t>
      </w:r>
    </w:p>
    <w:p w14:paraId="1C717F0A" w14:textId="65110DD6"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product_definition_occurrence</w:t>
      </w:r>
      <w:r w:rsidRPr="001F3D00">
        <w:rPr>
          <w:rFonts w:ascii="Consolas" w:hAnsi="Consolas"/>
          <w:color w:val="0000FF"/>
          <w:sz w:val="22"/>
          <w:szCs w:val="22"/>
          <w:lang w:val="en-US"/>
        </w:rPr>
        <w:t>,</w:t>
      </w:r>
      <w:r w:rsidRPr="001F3D00">
        <w:rPr>
          <w:rFonts w:ascii="Consolas" w:hAnsi="Consolas"/>
          <w:color w:val="000000"/>
          <w:sz w:val="22"/>
          <w:szCs w:val="22"/>
          <w:lang w:val="en-US"/>
        </w:rPr>
        <w:t>  product_definition_occurrence_reference)</w:t>
      </w:r>
      <w:r w:rsidRPr="001F3D00">
        <w:rPr>
          <w:rFonts w:ascii="Consolas" w:hAnsi="Consolas"/>
          <w:color w:val="0000FF"/>
          <w:sz w:val="22"/>
          <w:szCs w:val="22"/>
          <w:lang w:val="en-US"/>
        </w:rPr>
        <w:t>;</w:t>
      </w:r>
    </w:p>
    <w:p w14:paraId="49237654"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END_TYPE;</w:t>
      </w:r>
    </w:p>
    <w:p w14:paraId="707F4A3B"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3266816A" w14:textId="48D66C99"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TYPE</w:t>
      </w:r>
      <w:r w:rsidRPr="001F3D00">
        <w:rPr>
          <w:rFonts w:ascii="Consolas" w:hAnsi="Consolas"/>
          <w:color w:val="000000"/>
          <w:sz w:val="22"/>
          <w:szCs w:val="22"/>
          <w:lang w:val="en-US"/>
        </w:rPr>
        <w:t xml:space="preserve"> product_definition_or_reference_or_occurrence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SELECT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BASED_ON</w:t>
      </w:r>
      <w:r w:rsidRPr="001F3D00">
        <w:rPr>
          <w:rFonts w:ascii="Consolas" w:hAnsi="Consolas"/>
          <w:color w:val="000000"/>
          <w:sz w:val="22"/>
          <w:szCs w:val="22"/>
          <w:lang w:val="en-US"/>
        </w:rPr>
        <w:t xml:space="preserve"> product_definition_or_reference </w:t>
      </w:r>
      <w:r w:rsidRPr="001F3D00">
        <w:rPr>
          <w:rFonts w:ascii="Consolas" w:hAnsi="Consolas"/>
          <w:color w:val="0000FF"/>
          <w:sz w:val="22"/>
          <w:szCs w:val="22"/>
          <w:lang w:val="en-US"/>
        </w:rPr>
        <w:t>WITH</w:t>
      </w:r>
      <w:r w:rsidRPr="001F3D00">
        <w:rPr>
          <w:rFonts w:ascii="Consolas" w:hAnsi="Consolas"/>
          <w:color w:val="000000"/>
          <w:sz w:val="22"/>
          <w:szCs w:val="22"/>
          <w:lang w:val="en-US"/>
        </w:rPr>
        <w:t xml:space="preserve"> (product_definition_occurrence)</w:t>
      </w:r>
      <w:r w:rsidRPr="001F3D00">
        <w:rPr>
          <w:rFonts w:ascii="Consolas" w:hAnsi="Consolas"/>
          <w:color w:val="0000FF"/>
          <w:sz w:val="22"/>
          <w:szCs w:val="22"/>
          <w:lang w:val="en-US"/>
        </w:rPr>
        <w:t>;</w:t>
      </w:r>
    </w:p>
    <w:p w14:paraId="217F801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END_TYPE;</w:t>
      </w:r>
    </w:p>
    <w:p w14:paraId="33620896"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52F0439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alternate_product_relationship</w:t>
      </w:r>
      <w:r w:rsidRPr="001F3D00">
        <w:rPr>
          <w:rFonts w:ascii="Consolas" w:hAnsi="Consolas"/>
          <w:color w:val="0000FF"/>
          <w:sz w:val="22"/>
          <w:szCs w:val="22"/>
          <w:lang w:val="en-US"/>
        </w:rPr>
        <w:t>;</w:t>
      </w:r>
    </w:p>
    <w:p w14:paraId="665E2E0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name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label</w:t>
      </w:r>
      <w:r w:rsidRPr="001F3D00">
        <w:rPr>
          <w:rFonts w:ascii="Consolas" w:hAnsi="Consolas"/>
          <w:color w:val="0000FF"/>
          <w:sz w:val="22"/>
          <w:szCs w:val="22"/>
          <w:lang w:val="en-US"/>
        </w:rPr>
        <w:t>;</w:t>
      </w:r>
    </w:p>
    <w:p w14:paraId="4617CC02"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definition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OPTIONAL</w:t>
      </w:r>
      <w:r w:rsidRPr="001F3D00">
        <w:rPr>
          <w:rFonts w:ascii="Consolas" w:hAnsi="Consolas"/>
          <w:color w:val="000000"/>
          <w:sz w:val="22"/>
          <w:szCs w:val="22"/>
          <w:lang w:val="en-US"/>
        </w:rPr>
        <w:t xml:space="preserve"> text</w:t>
      </w:r>
      <w:r w:rsidRPr="001F3D00">
        <w:rPr>
          <w:rFonts w:ascii="Consolas" w:hAnsi="Consolas"/>
          <w:color w:val="0000FF"/>
          <w:sz w:val="22"/>
          <w:szCs w:val="22"/>
          <w:lang w:val="en-US"/>
        </w:rPr>
        <w:t>;</w:t>
      </w:r>
    </w:p>
    <w:p w14:paraId="19FA34E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alternate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product</w:t>
      </w:r>
      <w:r w:rsidRPr="001F3D00">
        <w:rPr>
          <w:rFonts w:ascii="Consolas" w:hAnsi="Consolas"/>
          <w:color w:val="0000FF"/>
          <w:sz w:val="22"/>
          <w:szCs w:val="22"/>
          <w:lang w:val="en-US"/>
        </w:rPr>
        <w:t>;</w:t>
      </w:r>
    </w:p>
    <w:p w14:paraId="2ECD5DE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base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product</w:t>
      </w:r>
      <w:r w:rsidRPr="001F3D00">
        <w:rPr>
          <w:rFonts w:ascii="Consolas" w:hAnsi="Consolas"/>
          <w:color w:val="0000FF"/>
          <w:sz w:val="22"/>
          <w:szCs w:val="22"/>
          <w:lang w:val="en-US"/>
        </w:rPr>
        <w:t>;</w:t>
      </w:r>
    </w:p>
    <w:p w14:paraId="179795A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basis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text</w:t>
      </w:r>
      <w:r w:rsidRPr="001F3D00">
        <w:rPr>
          <w:rFonts w:ascii="Consolas" w:hAnsi="Consolas"/>
          <w:color w:val="0000FF"/>
          <w:sz w:val="22"/>
          <w:szCs w:val="22"/>
          <w:lang w:val="en-US"/>
        </w:rPr>
        <w:t>;</w:t>
      </w:r>
    </w:p>
    <w:p w14:paraId="2D53CB8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UNIQUE</w:t>
      </w:r>
    </w:p>
    <w:p w14:paraId="02B3E0EC"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lastRenderedPageBreak/>
        <w:t>  UR1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alternate</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base</w:t>
      </w:r>
      <w:r w:rsidRPr="001F3D00">
        <w:rPr>
          <w:rFonts w:ascii="Consolas" w:hAnsi="Consolas"/>
          <w:color w:val="0000FF"/>
          <w:sz w:val="22"/>
          <w:szCs w:val="22"/>
          <w:lang w:val="en-US"/>
        </w:rPr>
        <w:t>;</w:t>
      </w:r>
    </w:p>
    <w:p w14:paraId="49C88045"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WHERE</w:t>
      </w:r>
    </w:p>
    <w:p w14:paraId="2BEDBC4C"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alternate :</w:t>
      </w:r>
      <w:r w:rsidRPr="001F3D00">
        <w:rPr>
          <w:rFonts w:ascii="Consolas" w:hAnsi="Consolas"/>
          <w:color w:val="0000FF"/>
          <w:sz w:val="22"/>
          <w:szCs w:val="22"/>
          <w:lang w:val="en-US"/>
        </w:rPr>
        <w:t>&lt;&gt;</w:t>
      </w:r>
      <w:r w:rsidRPr="001F3D00">
        <w:rPr>
          <w:rFonts w:ascii="Consolas" w:hAnsi="Consolas"/>
          <w:color w:val="000000"/>
          <w:sz w:val="22"/>
          <w:szCs w:val="22"/>
          <w:lang w:val="en-US"/>
        </w:rPr>
        <w:t>: base</w:t>
      </w:r>
      <w:r w:rsidRPr="001F3D00">
        <w:rPr>
          <w:rFonts w:ascii="Consolas" w:hAnsi="Consolas"/>
          <w:color w:val="0000FF"/>
          <w:sz w:val="22"/>
          <w:szCs w:val="22"/>
          <w:lang w:val="en-US"/>
        </w:rPr>
        <w:t>;</w:t>
      </w:r>
    </w:p>
    <w:p w14:paraId="5A5D894C"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516912B5"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46FF8B6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assembly_component_usage</w:t>
      </w:r>
    </w:p>
    <w:p w14:paraId="5493227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SUPERTYPE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(quantified_assembly_component_usage </w:t>
      </w:r>
      <w:r w:rsidRPr="001F3D00">
        <w:rPr>
          <w:rFonts w:ascii="Consolas" w:hAnsi="Consolas"/>
          <w:color w:val="0000FF"/>
          <w:sz w:val="22"/>
          <w:szCs w:val="22"/>
          <w:lang w:val="en-US"/>
        </w:rPr>
        <w:t>ANDOR</w:t>
      </w:r>
    </w:p>
    <w:p w14:paraId="2B9D1BD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ONEOF</w:t>
      </w:r>
      <w:r w:rsidRPr="001F3D00">
        <w:rPr>
          <w:rFonts w:ascii="Consolas" w:hAnsi="Consolas"/>
          <w:color w:val="000000"/>
          <w:sz w:val="22"/>
          <w:szCs w:val="22"/>
          <w:lang w:val="en-US"/>
        </w:rPr>
        <w:t xml:space="preserve"> (multi_level_reference_designator</w:t>
      </w:r>
      <w:r w:rsidRPr="001F3D00">
        <w:rPr>
          <w:rFonts w:ascii="Consolas" w:hAnsi="Consolas"/>
          <w:color w:val="0000FF"/>
          <w:sz w:val="22"/>
          <w:szCs w:val="22"/>
          <w:lang w:val="en-US"/>
        </w:rPr>
        <w:t>,</w:t>
      </w:r>
    </w:p>
    <w:p w14:paraId="454222A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next_assembly_usage_occurrence</w:t>
      </w:r>
      <w:r w:rsidRPr="001F3D00">
        <w:rPr>
          <w:rFonts w:ascii="Consolas" w:hAnsi="Consolas"/>
          <w:color w:val="0000FF"/>
          <w:sz w:val="22"/>
          <w:szCs w:val="22"/>
          <w:lang w:val="en-US"/>
        </w:rPr>
        <w:t>,</w:t>
      </w:r>
    </w:p>
    <w:p w14:paraId="1538642C"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promissory_usage_occurrence</w:t>
      </w:r>
      <w:r w:rsidRPr="001F3D00">
        <w:rPr>
          <w:rFonts w:ascii="Consolas" w:hAnsi="Consolas"/>
          <w:color w:val="0000FF"/>
          <w:sz w:val="22"/>
          <w:szCs w:val="22"/>
          <w:lang w:val="en-US"/>
        </w:rPr>
        <w:t>,</w:t>
      </w:r>
    </w:p>
    <w:p w14:paraId="2F6796FF"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specified_higher_usage_occurrence))</w:t>
      </w:r>
    </w:p>
    <w:p w14:paraId="34187227"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SUBTYPE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(product_definition_usage)</w:t>
      </w:r>
      <w:r w:rsidRPr="001F3D00">
        <w:rPr>
          <w:rFonts w:ascii="Consolas" w:hAnsi="Consolas"/>
          <w:color w:val="0000FF"/>
          <w:sz w:val="22"/>
          <w:szCs w:val="22"/>
          <w:lang w:val="en-US"/>
        </w:rPr>
        <w:t>;</w:t>
      </w:r>
    </w:p>
    <w:p w14:paraId="28E020E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reference_designator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OPTIONAL</w:t>
      </w:r>
      <w:r w:rsidRPr="001F3D00">
        <w:rPr>
          <w:rFonts w:ascii="Consolas" w:hAnsi="Consolas"/>
          <w:color w:val="000000"/>
          <w:sz w:val="22"/>
          <w:szCs w:val="22"/>
          <w:lang w:val="en-US"/>
        </w:rPr>
        <w:t xml:space="preserve"> identifier</w:t>
      </w:r>
      <w:r w:rsidRPr="001F3D00">
        <w:rPr>
          <w:rFonts w:ascii="Consolas" w:hAnsi="Consolas"/>
          <w:color w:val="0000FF"/>
          <w:sz w:val="22"/>
          <w:szCs w:val="22"/>
          <w:lang w:val="en-US"/>
        </w:rPr>
        <w:t>;</w:t>
      </w:r>
    </w:p>
    <w:p w14:paraId="395A21F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51D6E756"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3C75B4D2"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assembly_component_usage_substitute</w:t>
      </w:r>
      <w:r w:rsidRPr="001F3D00">
        <w:rPr>
          <w:rFonts w:ascii="Consolas" w:hAnsi="Consolas"/>
          <w:color w:val="0000FF"/>
          <w:sz w:val="22"/>
          <w:szCs w:val="22"/>
          <w:lang w:val="en-US"/>
        </w:rPr>
        <w:t>;</w:t>
      </w:r>
    </w:p>
    <w:p w14:paraId="0AA6A952"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name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label</w:t>
      </w:r>
      <w:r w:rsidRPr="001F3D00">
        <w:rPr>
          <w:rFonts w:ascii="Consolas" w:hAnsi="Consolas"/>
          <w:color w:val="0000FF"/>
          <w:sz w:val="22"/>
          <w:szCs w:val="22"/>
          <w:lang w:val="en-US"/>
        </w:rPr>
        <w:t>;</w:t>
      </w:r>
    </w:p>
    <w:p w14:paraId="36BA57C7"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definition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OPTIONAL</w:t>
      </w:r>
      <w:r w:rsidRPr="001F3D00">
        <w:rPr>
          <w:rFonts w:ascii="Consolas" w:hAnsi="Consolas"/>
          <w:color w:val="000000"/>
          <w:sz w:val="22"/>
          <w:szCs w:val="22"/>
          <w:lang w:val="en-US"/>
        </w:rPr>
        <w:t xml:space="preserve"> text</w:t>
      </w:r>
      <w:r w:rsidRPr="001F3D00">
        <w:rPr>
          <w:rFonts w:ascii="Consolas" w:hAnsi="Consolas"/>
          <w:color w:val="0000FF"/>
          <w:sz w:val="22"/>
          <w:szCs w:val="22"/>
          <w:lang w:val="en-US"/>
        </w:rPr>
        <w:t>;</w:t>
      </w:r>
    </w:p>
    <w:p w14:paraId="25C62E7C"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base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assembly_component_usage</w:t>
      </w:r>
      <w:r w:rsidRPr="001F3D00">
        <w:rPr>
          <w:rFonts w:ascii="Consolas" w:hAnsi="Consolas"/>
          <w:color w:val="0000FF"/>
          <w:sz w:val="22"/>
          <w:szCs w:val="22"/>
          <w:lang w:val="en-US"/>
        </w:rPr>
        <w:t>;</w:t>
      </w:r>
    </w:p>
    <w:p w14:paraId="3EF1FF92"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substitute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assembly_component_usage</w:t>
      </w:r>
      <w:r w:rsidRPr="001F3D00">
        <w:rPr>
          <w:rFonts w:ascii="Consolas" w:hAnsi="Consolas"/>
          <w:color w:val="0000FF"/>
          <w:sz w:val="22"/>
          <w:szCs w:val="22"/>
          <w:lang w:val="en-US"/>
        </w:rPr>
        <w:t>;</w:t>
      </w:r>
    </w:p>
    <w:p w14:paraId="64E66A8A"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UNIQUE</w:t>
      </w:r>
    </w:p>
    <w:p w14:paraId="76921C8D"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UR1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base</w:t>
      </w:r>
      <w:r w:rsidRPr="001F3D00">
        <w:rPr>
          <w:rFonts w:ascii="Consolas" w:hAnsi="Consolas"/>
          <w:color w:val="0000FF"/>
          <w:sz w:val="22"/>
          <w:szCs w:val="22"/>
          <w:lang w:val="en-US"/>
        </w:rPr>
        <w:t>,</w:t>
      </w:r>
      <w:r w:rsidRPr="001F3D00">
        <w:rPr>
          <w:rFonts w:ascii="Consolas" w:hAnsi="Consolas"/>
          <w:color w:val="000000"/>
          <w:sz w:val="22"/>
          <w:szCs w:val="22"/>
          <w:lang w:val="en-US"/>
        </w:rPr>
        <w:t>substitute</w:t>
      </w:r>
      <w:r w:rsidRPr="001F3D00">
        <w:rPr>
          <w:rFonts w:ascii="Consolas" w:hAnsi="Consolas"/>
          <w:color w:val="0000FF"/>
          <w:sz w:val="22"/>
          <w:szCs w:val="22"/>
          <w:lang w:val="en-US"/>
        </w:rPr>
        <w:t>;</w:t>
      </w:r>
    </w:p>
    <w:p w14:paraId="5E5E470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WHERE</w:t>
      </w:r>
    </w:p>
    <w:p w14:paraId="61D8CB6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base</w:t>
      </w:r>
      <w:r w:rsidRPr="001F3D00">
        <w:rPr>
          <w:rFonts w:ascii="Consolas" w:hAnsi="Consolas"/>
          <w:color w:val="0000FF"/>
          <w:sz w:val="22"/>
          <w:szCs w:val="22"/>
          <w:lang w:val="en-US"/>
        </w:rPr>
        <w:t>.</w:t>
      </w:r>
      <w:r w:rsidRPr="001F3D00">
        <w:rPr>
          <w:rFonts w:ascii="Consolas" w:hAnsi="Consolas"/>
          <w:color w:val="000000"/>
          <w:sz w:val="22"/>
          <w:szCs w:val="22"/>
          <w:lang w:val="en-US"/>
        </w:rPr>
        <w:t>relating_product_definition :=:</w:t>
      </w:r>
    </w:p>
    <w:p w14:paraId="5500677D"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substitute</w:t>
      </w:r>
      <w:r w:rsidRPr="001F3D00">
        <w:rPr>
          <w:rFonts w:ascii="Consolas" w:hAnsi="Consolas"/>
          <w:color w:val="0000FF"/>
          <w:sz w:val="22"/>
          <w:szCs w:val="22"/>
          <w:lang w:val="en-US"/>
        </w:rPr>
        <w:t>.</w:t>
      </w:r>
      <w:r w:rsidRPr="001F3D00">
        <w:rPr>
          <w:rFonts w:ascii="Consolas" w:hAnsi="Consolas"/>
          <w:color w:val="000000"/>
          <w:sz w:val="22"/>
          <w:szCs w:val="22"/>
          <w:lang w:val="en-US"/>
        </w:rPr>
        <w:t>relating_product_definition</w:t>
      </w:r>
      <w:r w:rsidRPr="001F3D00">
        <w:rPr>
          <w:rFonts w:ascii="Consolas" w:hAnsi="Consolas"/>
          <w:color w:val="0000FF"/>
          <w:sz w:val="22"/>
          <w:szCs w:val="22"/>
          <w:lang w:val="en-US"/>
        </w:rPr>
        <w:t>;</w:t>
      </w:r>
    </w:p>
    <w:p w14:paraId="0B8F1947"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WR2</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base :</w:t>
      </w:r>
      <w:r w:rsidRPr="001F3D00">
        <w:rPr>
          <w:rFonts w:ascii="Consolas" w:hAnsi="Consolas"/>
          <w:color w:val="0000FF"/>
          <w:sz w:val="22"/>
          <w:szCs w:val="22"/>
          <w:lang w:val="en-US"/>
        </w:rPr>
        <w:t>&lt;&gt;</w:t>
      </w:r>
      <w:r w:rsidRPr="001F3D00">
        <w:rPr>
          <w:rFonts w:ascii="Consolas" w:hAnsi="Consolas"/>
          <w:color w:val="000000"/>
          <w:sz w:val="22"/>
          <w:szCs w:val="22"/>
          <w:lang w:val="en-US"/>
        </w:rPr>
        <w:t>: substitute</w:t>
      </w:r>
      <w:r w:rsidRPr="001F3D00">
        <w:rPr>
          <w:rFonts w:ascii="Consolas" w:hAnsi="Consolas"/>
          <w:color w:val="0000FF"/>
          <w:sz w:val="22"/>
          <w:szCs w:val="22"/>
          <w:lang w:val="en-US"/>
        </w:rPr>
        <w:t>;</w:t>
      </w:r>
    </w:p>
    <w:p w14:paraId="0BC97DBB"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4BE9269B"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4A7AE09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assembly_component_usage_substitute_with_ranking</w:t>
      </w:r>
    </w:p>
    <w:p w14:paraId="6706403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SUBTYPE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(assembly_component_usage_substitute)</w:t>
      </w:r>
      <w:r w:rsidRPr="001F3D00">
        <w:rPr>
          <w:rFonts w:ascii="Consolas" w:hAnsi="Consolas"/>
          <w:color w:val="0000FF"/>
          <w:sz w:val="22"/>
          <w:szCs w:val="22"/>
          <w:lang w:val="en-US"/>
        </w:rPr>
        <w:t>;</w:t>
      </w:r>
    </w:p>
    <w:p w14:paraId="75D97B0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ranking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INTEGER;</w:t>
      </w:r>
    </w:p>
    <w:p w14:paraId="3350C21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ranking_rationale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text</w:t>
      </w:r>
      <w:r w:rsidRPr="001F3D00">
        <w:rPr>
          <w:rFonts w:ascii="Consolas" w:hAnsi="Consolas"/>
          <w:color w:val="0000FF"/>
          <w:sz w:val="22"/>
          <w:szCs w:val="22"/>
          <w:lang w:val="en-US"/>
        </w:rPr>
        <w:t>;</w:t>
      </w:r>
    </w:p>
    <w:p w14:paraId="3C328F0C"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7AA69D04"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64E2A49A"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make_from_usage_option</w:t>
      </w:r>
    </w:p>
    <w:p w14:paraId="65D1956A"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SUBTYPE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(product_definition_usage)</w:t>
      </w:r>
      <w:r w:rsidRPr="001F3D00">
        <w:rPr>
          <w:rFonts w:ascii="Consolas" w:hAnsi="Consolas"/>
          <w:color w:val="0000FF"/>
          <w:sz w:val="22"/>
          <w:szCs w:val="22"/>
          <w:lang w:val="en-US"/>
        </w:rPr>
        <w:t>;</w:t>
      </w:r>
    </w:p>
    <w:p w14:paraId="345DEBCF"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ranking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INTEGER;</w:t>
      </w:r>
    </w:p>
    <w:p w14:paraId="122C380C"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ranking_rationale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text</w:t>
      </w:r>
      <w:r w:rsidRPr="001F3D00">
        <w:rPr>
          <w:rFonts w:ascii="Consolas" w:hAnsi="Consolas"/>
          <w:color w:val="0000FF"/>
          <w:sz w:val="22"/>
          <w:szCs w:val="22"/>
          <w:lang w:val="en-US"/>
        </w:rPr>
        <w:t>;</w:t>
      </w:r>
    </w:p>
    <w:p w14:paraId="456EE1A7"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quantity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measure_with_unit</w:t>
      </w:r>
      <w:r w:rsidRPr="001F3D00">
        <w:rPr>
          <w:rFonts w:ascii="Consolas" w:hAnsi="Consolas"/>
          <w:color w:val="0000FF"/>
          <w:sz w:val="22"/>
          <w:szCs w:val="22"/>
          <w:lang w:val="en-US"/>
        </w:rPr>
        <w:t>;</w:t>
      </w:r>
    </w:p>
    <w:p w14:paraId="49D38D7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WHERE</w:t>
      </w:r>
    </w:p>
    <w:p w14:paraId="53E7319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NOT</w:t>
      </w:r>
      <w:r w:rsidRPr="001F3D00">
        <w:rPr>
          <w:rFonts w:ascii="Consolas" w:hAnsi="Consolas"/>
          <w:color w:val="000000"/>
          <w:sz w:val="22"/>
          <w:szCs w:val="22"/>
          <w:lang w:val="en-US"/>
        </w:rPr>
        <w:t xml:space="preserve"> (</w:t>
      </w:r>
      <w:r w:rsidRPr="001F3D00">
        <w:rPr>
          <w:rFonts w:ascii="Consolas" w:hAnsi="Consolas"/>
          <w:color w:val="A31515"/>
          <w:sz w:val="22"/>
          <w:szCs w:val="22"/>
          <w:lang w:val="en-US"/>
        </w:rPr>
        <w:t>'NUMBER'</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IN</w:t>
      </w:r>
      <w:r w:rsidRPr="001F3D00">
        <w:rPr>
          <w:rFonts w:ascii="Consolas" w:hAnsi="Consolas"/>
          <w:color w:val="000000"/>
          <w:sz w:val="22"/>
          <w:szCs w:val="22"/>
          <w:lang w:val="en-US"/>
        </w:rPr>
        <w:t xml:space="preserve"> TYPEOF(quantity</w:t>
      </w:r>
      <w:r w:rsidRPr="001F3D00">
        <w:rPr>
          <w:rFonts w:ascii="Consolas" w:hAnsi="Consolas"/>
          <w:color w:val="0000FF"/>
          <w:sz w:val="22"/>
          <w:szCs w:val="22"/>
          <w:lang w:val="en-US"/>
        </w:rPr>
        <w:t>.</w:t>
      </w:r>
      <w:r w:rsidRPr="001F3D00">
        <w:rPr>
          <w:rFonts w:ascii="Consolas" w:hAnsi="Consolas"/>
          <w:color w:val="000000"/>
          <w:sz w:val="22"/>
          <w:szCs w:val="22"/>
          <w:lang w:val="en-US"/>
        </w:rPr>
        <w:t>value_component)))</w:t>
      </w:r>
    </w:p>
    <w:p w14:paraId="6765AD57"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t>
      </w:r>
      <w:r w:rsidRPr="001F3D00">
        <w:rPr>
          <w:rFonts w:ascii="Consolas" w:hAnsi="Consolas"/>
          <w:color w:val="0000FF"/>
          <w:sz w:val="22"/>
          <w:szCs w:val="22"/>
          <w:lang w:val="en-US"/>
        </w:rPr>
        <w:t>OR</w:t>
      </w:r>
      <w:r w:rsidRPr="001F3D00">
        <w:rPr>
          <w:rFonts w:ascii="Consolas" w:hAnsi="Consolas"/>
          <w:color w:val="000000"/>
          <w:sz w:val="22"/>
          <w:szCs w:val="22"/>
          <w:lang w:val="en-US"/>
        </w:rPr>
        <w:t xml:space="preserve"> (quantity</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value_component </w:t>
      </w:r>
      <w:r w:rsidRPr="001F3D00">
        <w:rPr>
          <w:rFonts w:ascii="Consolas" w:hAnsi="Consolas"/>
          <w:color w:val="0000FF"/>
          <w:sz w:val="22"/>
          <w:szCs w:val="22"/>
          <w:lang w:val="en-US"/>
        </w:rPr>
        <w:t>&gt;</w:t>
      </w:r>
      <w:r w:rsidRPr="001F3D00">
        <w:rPr>
          <w:rFonts w:ascii="Consolas" w:hAnsi="Consolas"/>
          <w:color w:val="000000"/>
          <w:sz w:val="22"/>
          <w:szCs w:val="22"/>
          <w:lang w:val="en-US"/>
        </w:rPr>
        <w:t xml:space="preserve"> </w:t>
      </w:r>
      <w:r w:rsidRPr="001F3D00">
        <w:rPr>
          <w:rFonts w:ascii="Consolas" w:hAnsi="Consolas"/>
          <w:color w:val="098658"/>
          <w:sz w:val="22"/>
          <w:szCs w:val="22"/>
          <w:lang w:val="en-US"/>
        </w:rPr>
        <w:t>0</w:t>
      </w:r>
      <w:r w:rsidRPr="001F3D00">
        <w:rPr>
          <w:rFonts w:ascii="Consolas" w:hAnsi="Consolas"/>
          <w:color w:val="000000"/>
          <w:sz w:val="22"/>
          <w:szCs w:val="22"/>
          <w:lang w:val="en-US"/>
        </w:rPr>
        <w:t>)</w:t>
      </w:r>
      <w:r w:rsidRPr="001F3D00">
        <w:rPr>
          <w:rFonts w:ascii="Consolas" w:hAnsi="Consolas"/>
          <w:color w:val="0000FF"/>
          <w:sz w:val="22"/>
          <w:szCs w:val="22"/>
          <w:lang w:val="en-US"/>
        </w:rPr>
        <w:t>;</w:t>
      </w:r>
    </w:p>
    <w:p w14:paraId="42B7D3BF"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21432ADE"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28D0506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make_from_usage_option_group</w:t>
      </w:r>
      <w:r w:rsidRPr="001F3D00">
        <w:rPr>
          <w:rFonts w:ascii="Consolas" w:hAnsi="Consolas"/>
          <w:color w:val="0000FF"/>
          <w:sz w:val="22"/>
          <w:szCs w:val="22"/>
          <w:lang w:val="en-US"/>
        </w:rPr>
        <w:t>;</w:t>
      </w:r>
    </w:p>
    <w:p w14:paraId="5AA868E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members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SET</w:t>
      </w:r>
      <w:r w:rsidRPr="001F3D00">
        <w:rPr>
          <w:rFonts w:ascii="Consolas" w:hAnsi="Consolas"/>
          <w:color w:val="000000"/>
          <w:sz w:val="22"/>
          <w:szCs w:val="22"/>
          <w:lang w:val="en-US"/>
        </w:rPr>
        <w:t xml:space="preserve"> [</w:t>
      </w:r>
      <w:r w:rsidRPr="001F3D00">
        <w:rPr>
          <w:rFonts w:ascii="Consolas" w:hAnsi="Consolas"/>
          <w:color w:val="098658"/>
          <w:sz w:val="22"/>
          <w:szCs w:val="22"/>
          <w:lang w:val="en-US"/>
        </w:rPr>
        <w:t>2</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make_from_usage_option</w:t>
      </w:r>
      <w:r w:rsidRPr="001F3D00">
        <w:rPr>
          <w:rFonts w:ascii="Consolas" w:hAnsi="Consolas"/>
          <w:color w:val="0000FF"/>
          <w:sz w:val="22"/>
          <w:szCs w:val="22"/>
          <w:lang w:val="en-US"/>
        </w:rPr>
        <w:t>;</w:t>
      </w:r>
    </w:p>
    <w:p w14:paraId="09CCA98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WHERE</w:t>
      </w:r>
    </w:p>
    <w:p w14:paraId="0B906A7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SIZEOF (QUERY (example </w:t>
      </w:r>
      <w:r w:rsidRPr="001F3D00">
        <w:rPr>
          <w:rFonts w:ascii="Consolas" w:hAnsi="Consolas"/>
          <w:color w:val="0000FF"/>
          <w:sz w:val="22"/>
          <w:szCs w:val="22"/>
          <w:lang w:val="en-US"/>
        </w:rPr>
        <w:t>&lt;*</w:t>
      </w:r>
      <w:r w:rsidRPr="001F3D00">
        <w:rPr>
          <w:rFonts w:ascii="Consolas" w:hAnsi="Consolas"/>
          <w:color w:val="000000"/>
          <w:sz w:val="22"/>
          <w:szCs w:val="22"/>
          <w:lang w:val="en-US"/>
        </w:rPr>
        <w:t xml:space="preserve"> members </w:t>
      </w:r>
      <w:r w:rsidRPr="001F3D00">
        <w:rPr>
          <w:rFonts w:ascii="Consolas" w:hAnsi="Consolas"/>
          <w:color w:val="0000FF"/>
          <w:sz w:val="22"/>
          <w:szCs w:val="22"/>
          <w:lang w:val="en-US"/>
        </w:rPr>
        <w:t>|</w:t>
      </w:r>
    </w:p>
    <w:p w14:paraId="3E507F6A"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lastRenderedPageBreak/>
        <w:t>       example</w:t>
      </w:r>
      <w:r w:rsidRPr="001F3D00">
        <w:rPr>
          <w:rFonts w:ascii="Consolas" w:hAnsi="Consolas"/>
          <w:color w:val="0000FF"/>
          <w:sz w:val="22"/>
          <w:szCs w:val="22"/>
          <w:lang w:val="en-US"/>
        </w:rPr>
        <w:t>.</w:t>
      </w:r>
      <w:r w:rsidRPr="001F3D00">
        <w:rPr>
          <w:rFonts w:ascii="Consolas" w:hAnsi="Consolas"/>
          <w:color w:val="000000"/>
          <w:sz w:val="22"/>
          <w:szCs w:val="22"/>
          <w:lang w:val="en-US"/>
        </w:rPr>
        <w:t>related_product_definition</w:t>
      </w:r>
    </w:p>
    <w:p w14:paraId="3134E3D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 members[</w:t>
      </w:r>
      <w:r w:rsidRPr="001F3D00">
        <w:rPr>
          <w:rFonts w:ascii="Consolas" w:hAnsi="Consolas"/>
          <w:color w:val="098658"/>
          <w:sz w:val="22"/>
          <w:szCs w:val="22"/>
          <w:lang w:val="en-US"/>
        </w:rPr>
        <w:t>1</w:t>
      </w:r>
      <w:r w:rsidRPr="001F3D00">
        <w:rPr>
          <w:rFonts w:ascii="Consolas" w:hAnsi="Consolas"/>
          <w:color w:val="000000"/>
          <w:sz w:val="22"/>
          <w:szCs w:val="22"/>
          <w:lang w:val="en-US"/>
        </w:rPr>
        <w:t>]</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related_product_definition)) </w:t>
      </w:r>
      <w:r w:rsidRPr="001F3D00">
        <w:rPr>
          <w:rFonts w:ascii="Consolas" w:hAnsi="Consolas"/>
          <w:color w:val="0000FF"/>
          <w:sz w:val="22"/>
          <w:szCs w:val="22"/>
          <w:lang w:val="en-US"/>
        </w:rPr>
        <w:t>=</w:t>
      </w:r>
      <w:r w:rsidRPr="001F3D00">
        <w:rPr>
          <w:rFonts w:ascii="Consolas" w:hAnsi="Consolas"/>
          <w:color w:val="000000"/>
          <w:sz w:val="22"/>
          <w:szCs w:val="22"/>
          <w:lang w:val="en-US"/>
        </w:rPr>
        <w:t>SIZEOF(members)</w:t>
      </w:r>
      <w:r w:rsidRPr="001F3D00">
        <w:rPr>
          <w:rFonts w:ascii="Consolas" w:hAnsi="Consolas"/>
          <w:color w:val="0000FF"/>
          <w:sz w:val="22"/>
          <w:szCs w:val="22"/>
          <w:lang w:val="en-US"/>
        </w:rPr>
        <w:t>;</w:t>
      </w:r>
    </w:p>
    <w:p w14:paraId="5515A33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3A247031"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22F0EC82"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multi_level_reference_designator</w:t>
      </w:r>
    </w:p>
    <w:p w14:paraId="0FADEF8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SUBTYPE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(assembly_component_usage)</w:t>
      </w:r>
      <w:r w:rsidRPr="001F3D00">
        <w:rPr>
          <w:rFonts w:ascii="Consolas" w:hAnsi="Consolas"/>
          <w:color w:val="0000FF"/>
          <w:sz w:val="22"/>
          <w:szCs w:val="22"/>
          <w:lang w:val="en-US"/>
        </w:rPr>
        <w:t>;</w:t>
      </w:r>
    </w:p>
    <w:p w14:paraId="1EC9C4CA"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location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LIST</w:t>
      </w:r>
      <w:r w:rsidRPr="001F3D00">
        <w:rPr>
          <w:rFonts w:ascii="Consolas" w:hAnsi="Consolas"/>
          <w:color w:val="000000"/>
          <w:sz w:val="22"/>
          <w:szCs w:val="22"/>
          <w:lang w:val="en-US"/>
        </w:rPr>
        <w:t>[</w:t>
      </w:r>
      <w:r w:rsidRPr="001F3D00">
        <w:rPr>
          <w:rFonts w:ascii="Consolas" w:hAnsi="Consolas"/>
          <w:color w:val="098658"/>
          <w:sz w:val="22"/>
          <w:szCs w:val="22"/>
          <w:lang w:val="en-US"/>
        </w:rPr>
        <w:t>1</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UNIQUE</w:t>
      </w:r>
      <w:r w:rsidRPr="001F3D00">
        <w:rPr>
          <w:rFonts w:ascii="Consolas" w:hAnsi="Consolas"/>
          <w:color w:val="000000"/>
          <w:sz w:val="22"/>
          <w:szCs w:val="22"/>
          <w:lang w:val="en-US"/>
        </w:rPr>
        <w:t xml:space="preserve"> next_assembly_usage_occurrence</w:t>
      </w:r>
      <w:r w:rsidRPr="001F3D00">
        <w:rPr>
          <w:rFonts w:ascii="Consolas" w:hAnsi="Consolas"/>
          <w:color w:val="0000FF"/>
          <w:sz w:val="22"/>
          <w:szCs w:val="22"/>
          <w:lang w:val="en-US"/>
        </w:rPr>
        <w:t>;</w:t>
      </w:r>
    </w:p>
    <w:p w14:paraId="3D8F3134"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DERIVE</w:t>
      </w:r>
    </w:p>
    <w:p w14:paraId="395F7E18" w14:textId="5A4CA5EE"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SELF\</w:t>
      </w:r>
      <w:r w:rsidRPr="001F3D00">
        <w:rPr>
          <w:rFonts w:ascii="Consolas" w:hAnsi="Consolas"/>
          <w:color w:val="000000"/>
          <w:sz w:val="22"/>
          <w:szCs w:val="22"/>
          <w:lang w:val="en-US"/>
        </w:rPr>
        <w:t>product_definition_relationship</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relating_product_definition </w:t>
      </w:r>
      <w:r w:rsidRPr="001F3D00">
        <w:rPr>
          <w:rFonts w:ascii="Consolas" w:hAnsi="Consolas"/>
          <w:color w:val="0000FF"/>
          <w:sz w:val="22"/>
          <w:szCs w:val="22"/>
          <w:lang w:val="en-US"/>
        </w:rPr>
        <w:t>RENAMED</w:t>
      </w:r>
      <w:r w:rsidRPr="001F3D00">
        <w:rPr>
          <w:rFonts w:ascii="Consolas" w:hAnsi="Consolas"/>
          <w:color w:val="000000"/>
          <w:sz w:val="22"/>
          <w:szCs w:val="22"/>
          <w:lang w:val="en-US"/>
        </w:rPr>
        <w:t xml:space="preserve"> root: product_definition := location[</w:t>
      </w:r>
      <w:r w:rsidRPr="001F3D00">
        <w:rPr>
          <w:rFonts w:ascii="Consolas" w:hAnsi="Consolas"/>
          <w:color w:val="098658"/>
          <w:sz w:val="22"/>
          <w:szCs w:val="22"/>
          <w:lang w:val="en-US"/>
        </w:rPr>
        <w:t>1</w:t>
      </w:r>
      <w:r w:rsidRPr="001F3D00">
        <w:rPr>
          <w:rFonts w:ascii="Consolas" w:hAnsi="Consolas"/>
          <w:color w:val="000000"/>
          <w:sz w:val="22"/>
          <w:szCs w:val="22"/>
          <w:lang w:val="en-US"/>
        </w:rPr>
        <w:t>]</w:t>
      </w:r>
      <w:r w:rsidRPr="001F3D00">
        <w:rPr>
          <w:rFonts w:ascii="Consolas" w:hAnsi="Consolas"/>
          <w:color w:val="0000FF"/>
          <w:sz w:val="22"/>
          <w:szCs w:val="22"/>
          <w:lang w:val="en-US"/>
        </w:rPr>
        <w:t>\</w:t>
      </w:r>
      <w:r w:rsidRPr="001F3D00">
        <w:rPr>
          <w:rFonts w:ascii="Consolas" w:hAnsi="Consolas"/>
          <w:color w:val="000000"/>
          <w:sz w:val="22"/>
          <w:szCs w:val="22"/>
          <w:lang w:val="en-US"/>
        </w:rPr>
        <w:t>product_definition_relationship</w:t>
      </w:r>
      <w:r w:rsidRPr="001F3D00">
        <w:rPr>
          <w:rFonts w:ascii="Consolas" w:hAnsi="Consolas"/>
          <w:color w:val="0000FF"/>
          <w:sz w:val="22"/>
          <w:szCs w:val="22"/>
          <w:lang w:val="en-US"/>
        </w:rPr>
        <w:t>.</w:t>
      </w:r>
      <w:r w:rsidRPr="001F3D00">
        <w:rPr>
          <w:rFonts w:ascii="Consolas" w:hAnsi="Consolas"/>
          <w:color w:val="000000"/>
          <w:sz w:val="22"/>
          <w:szCs w:val="22"/>
          <w:lang w:val="en-US"/>
        </w:rPr>
        <w:t>relating_product_definition</w:t>
      </w:r>
      <w:r w:rsidRPr="001F3D00">
        <w:rPr>
          <w:rFonts w:ascii="Consolas" w:hAnsi="Consolas"/>
          <w:color w:val="0000FF"/>
          <w:sz w:val="22"/>
          <w:szCs w:val="22"/>
          <w:lang w:val="en-US"/>
        </w:rPr>
        <w:t>;</w:t>
      </w:r>
    </w:p>
    <w:p w14:paraId="1F752F45"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SELF\</w:t>
      </w:r>
      <w:r w:rsidRPr="001F3D00">
        <w:rPr>
          <w:rFonts w:ascii="Consolas" w:hAnsi="Consolas"/>
          <w:color w:val="000000"/>
          <w:sz w:val="22"/>
          <w:szCs w:val="22"/>
          <w:lang w:val="en-US"/>
        </w:rPr>
        <w:t>product_definition_relationship</w:t>
      </w:r>
      <w:r w:rsidRPr="001F3D00">
        <w:rPr>
          <w:rFonts w:ascii="Consolas" w:hAnsi="Consolas"/>
          <w:color w:val="0000FF"/>
          <w:sz w:val="22"/>
          <w:szCs w:val="22"/>
          <w:lang w:val="en-US"/>
        </w:rPr>
        <w:t>.</w:t>
      </w:r>
      <w:r w:rsidRPr="001F3D00">
        <w:rPr>
          <w:rFonts w:ascii="Consolas" w:hAnsi="Consolas"/>
          <w:color w:val="000000"/>
          <w:sz w:val="22"/>
          <w:szCs w:val="22"/>
          <w:lang w:val="en-US"/>
        </w:rPr>
        <w:t>related_product_definition  </w:t>
      </w:r>
      <w:r w:rsidRPr="001F3D00">
        <w:rPr>
          <w:rFonts w:ascii="Consolas" w:hAnsi="Consolas"/>
          <w:color w:val="0000FF"/>
          <w:sz w:val="22"/>
          <w:szCs w:val="22"/>
          <w:lang w:val="en-US"/>
        </w:rPr>
        <w:t>RENAMED</w:t>
      </w:r>
      <w:r w:rsidRPr="001F3D00">
        <w:rPr>
          <w:rFonts w:ascii="Consolas" w:hAnsi="Consolas"/>
          <w:color w:val="000000"/>
          <w:sz w:val="22"/>
          <w:szCs w:val="22"/>
          <w:lang w:val="en-US"/>
        </w:rPr>
        <w:t xml:space="preserve"> leaf : product_definition_or_reference := location[HIINDEX(location)]</w:t>
      </w:r>
      <w:r w:rsidRPr="001F3D00">
        <w:rPr>
          <w:rFonts w:ascii="Consolas" w:hAnsi="Consolas"/>
          <w:color w:val="0000FF"/>
          <w:sz w:val="22"/>
          <w:szCs w:val="22"/>
          <w:lang w:val="en-US"/>
        </w:rPr>
        <w:t>\</w:t>
      </w:r>
      <w:r w:rsidRPr="001F3D00">
        <w:rPr>
          <w:rFonts w:ascii="Consolas" w:hAnsi="Consolas"/>
          <w:color w:val="000000"/>
          <w:sz w:val="22"/>
          <w:szCs w:val="22"/>
          <w:lang w:val="en-US"/>
        </w:rPr>
        <w:t>product_definition_relationship</w:t>
      </w:r>
      <w:r w:rsidRPr="001F3D00">
        <w:rPr>
          <w:rFonts w:ascii="Consolas" w:hAnsi="Consolas"/>
          <w:color w:val="0000FF"/>
          <w:sz w:val="22"/>
          <w:szCs w:val="22"/>
          <w:lang w:val="en-US"/>
        </w:rPr>
        <w:t>.</w:t>
      </w:r>
      <w:r w:rsidRPr="001F3D00">
        <w:rPr>
          <w:rFonts w:ascii="Consolas" w:hAnsi="Consolas"/>
          <w:color w:val="000000"/>
          <w:sz w:val="22"/>
          <w:szCs w:val="22"/>
          <w:lang w:val="en-US"/>
        </w:rPr>
        <w:t>related_product_definition</w:t>
      </w:r>
      <w:r w:rsidRPr="001F3D00">
        <w:rPr>
          <w:rFonts w:ascii="Consolas" w:hAnsi="Consolas"/>
          <w:color w:val="0000FF"/>
          <w:sz w:val="22"/>
          <w:szCs w:val="22"/>
          <w:lang w:val="en-US"/>
        </w:rPr>
        <w:t>;</w:t>
      </w:r>
    </w:p>
    <w:p w14:paraId="6DA327A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UNIQUE</w:t>
      </w:r>
    </w:p>
    <w:p w14:paraId="27353DB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UR1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location</w:t>
      </w:r>
      <w:r w:rsidRPr="001F3D00">
        <w:rPr>
          <w:rFonts w:ascii="Consolas" w:hAnsi="Consolas"/>
          <w:color w:val="0000FF"/>
          <w:sz w:val="22"/>
          <w:szCs w:val="22"/>
          <w:lang w:val="en-US"/>
        </w:rPr>
        <w:t>;</w:t>
      </w:r>
    </w:p>
    <w:p w14:paraId="408D355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WHERE</w:t>
      </w:r>
    </w:p>
    <w:p w14:paraId="0443929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unambiguously_specified_multi_level_reference_designator(location)</w:t>
      </w:r>
      <w:r w:rsidRPr="001F3D00">
        <w:rPr>
          <w:rFonts w:ascii="Consolas" w:hAnsi="Consolas"/>
          <w:color w:val="0000FF"/>
          <w:sz w:val="22"/>
          <w:szCs w:val="22"/>
          <w:lang w:val="en-US"/>
        </w:rPr>
        <w:t>;</w:t>
      </w:r>
    </w:p>
    <w:p w14:paraId="2F5A56E2"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WR2</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SIZEOF(QUERY(cp </w:t>
      </w:r>
      <w:r w:rsidRPr="001F3D00">
        <w:rPr>
          <w:rFonts w:ascii="Consolas" w:hAnsi="Consolas"/>
          <w:color w:val="0000FF"/>
          <w:sz w:val="22"/>
          <w:szCs w:val="22"/>
          <w:lang w:val="en-US"/>
        </w:rPr>
        <w:t>&lt;*</w:t>
      </w:r>
      <w:r w:rsidRPr="001F3D00">
        <w:rPr>
          <w:rFonts w:ascii="Consolas" w:hAnsi="Consolas"/>
          <w:color w:val="000000"/>
          <w:sz w:val="22"/>
          <w:szCs w:val="22"/>
          <w:lang w:val="en-US"/>
        </w:rPr>
        <w:t xml:space="preserve"> location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NOT</w:t>
      </w:r>
      <w:r w:rsidRPr="001F3D00">
        <w:rPr>
          <w:rFonts w:ascii="Consolas" w:hAnsi="Consolas"/>
          <w:color w:val="000000"/>
          <w:sz w:val="22"/>
          <w:szCs w:val="22"/>
          <w:lang w:val="en-US"/>
        </w:rPr>
        <w:t xml:space="preserve"> (</w:t>
      </w:r>
    </w:p>
    <w:p w14:paraId="37C3FB4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EXISTS(cp</w:t>
      </w:r>
      <w:r w:rsidRPr="001F3D00">
        <w:rPr>
          <w:rFonts w:ascii="Consolas" w:hAnsi="Consolas"/>
          <w:color w:val="0000FF"/>
          <w:sz w:val="22"/>
          <w:szCs w:val="22"/>
          <w:lang w:val="en-US"/>
        </w:rPr>
        <w:t>\</w:t>
      </w:r>
      <w:r w:rsidRPr="001F3D00">
        <w:rPr>
          <w:rFonts w:ascii="Consolas" w:hAnsi="Consolas"/>
          <w:color w:val="000000"/>
          <w:sz w:val="22"/>
          <w:szCs w:val="22"/>
          <w:lang w:val="en-US"/>
        </w:rPr>
        <w:t>assembly_component_usage</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reference_designator))))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98658"/>
          <w:sz w:val="22"/>
          <w:szCs w:val="22"/>
          <w:lang w:val="en-US"/>
        </w:rPr>
        <w:t>0</w:t>
      </w:r>
      <w:r w:rsidRPr="001F3D00">
        <w:rPr>
          <w:rFonts w:ascii="Consolas" w:hAnsi="Consolas"/>
          <w:color w:val="0000FF"/>
          <w:sz w:val="22"/>
          <w:szCs w:val="22"/>
          <w:lang w:val="en-US"/>
        </w:rPr>
        <w:t>;</w:t>
      </w:r>
    </w:p>
    <w:p w14:paraId="748B070A"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1499F256"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70F28FB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next_assembly_usage_occurrence</w:t>
      </w:r>
    </w:p>
    <w:p w14:paraId="247FCAA7"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SUBTYPE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(assembly_component_usage)</w:t>
      </w:r>
      <w:r w:rsidRPr="001F3D00">
        <w:rPr>
          <w:rFonts w:ascii="Consolas" w:hAnsi="Consolas"/>
          <w:color w:val="0000FF"/>
          <w:sz w:val="22"/>
          <w:szCs w:val="22"/>
          <w:lang w:val="en-US"/>
        </w:rPr>
        <w:t>;</w:t>
      </w:r>
    </w:p>
    <w:p w14:paraId="558E2FA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DERIVE</w:t>
      </w:r>
    </w:p>
    <w:p w14:paraId="4AC5E77D"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product_definition_occurrence_id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identifier := </w:t>
      </w:r>
      <w:r w:rsidRPr="001F3D00">
        <w:rPr>
          <w:rFonts w:ascii="Consolas" w:hAnsi="Consolas"/>
          <w:color w:val="0000FF"/>
          <w:sz w:val="22"/>
          <w:szCs w:val="22"/>
          <w:lang w:val="en-US"/>
        </w:rPr>
        <w:t>SELF\</w:t>
      </w:r>
      <w:r w:rsidRPr="001F3D00">
        <w:rPr>
          <w:rFonts w:ascii="Consolas" w:hAnsi="Consolas"/>
          <w:color w:val="000000"/>
          <w:sz w:val="22"/>
          <w:szCs w:val="22"/>
          <w:lang w:val="en-US"/>
        </w:rPr>
        <w:t>product_definition_relationship</w:t>
      </w:r>
      <w:r w:rsidRPr="001F3D00">
        <w:rPr>
          <w:rFonts w:ascii="Consolas" w:hAnsi="Consolas"/>
          <w:color w:val="0000FF"/>
          <w:sz w:val="22"/>
          <w:szCs w:val="22"/>
          <w:lang w:val="en-US"/>
        </w:rPr>
        <w:t>.</w:t>
      </w:r>
      <w:r w:rsidRPr="001F3D00">
        <w:rPr>
          <w:rFonts w:ascii="Consolas" w:hAnsi="Consolas"/>
          <w:color w:val="000000"/>
          <w:sz w:val="22"/>
          <w:szCs w:val="22"/>
          <w:lang w:val="en-US"/>
        </w:rPr>
        <w:t>related_product_definition</w:t>
      </w:r>
      <w:r w:rsidRPr="001F3D00">
        <w:rPr>
          <w:rFonts w:ascii="Consolas" w:hAnsi="Consolas"/>
          <w:color w:val="0000FF"/>
          <w:sz w:val="22"/>
          <w:szCs w:val="22"/>
          <w:lang w:val="en-US"/>
        </w:rPr>
        <w:t>\</w:t>
      </w:r>
      <w:r w:rsidRPr="001F3D00">
        <w:rPr>
          <w:rFonts w:ascii="Consolas" w:hAnsi="Consolas"/>
          <w:color w:val="000000"/>
          <w:sz w:val="22"/>
          <w:szCs w:val="22"/>
          <w:lang w:val="en-US"/>
        </w:rPr>
        <w:t>product_definition_occurrence</w:t>
      </w:r>
      <w:r w:rsidRPr="001F3D00">
        <w:rPr>
          <w:rFonts w:ascii="Consolas" w:hAnsi="Consolas"/>
          <w:color w:val="0000FF"/>
          <w:sz w:val="22"/>
          <w:szCs w:val="22"/>
          <w:lang w:val="en-US"/>
        </w:rPr>
        <w:t>.</w:t>
      </w:r>
      <w:r w:rsidRPr="001F3D00">
        <w:rPr>
          <w:rFonts w:ascii="Consolas" w:hAnsi="Consolas"/>
          <w:color w:val="000000"/>
          <w:sz w:val="22"/>
          <w:szCs w:val="22"/>
          <w:lang w:val="en-US"/>
        </w:rPr>
        <w:t>id</w:t>
      </w:r>
      <w:r w:rsidRPr="001F3D00">
        <w:rPr>
          <w:rFonts w:ascii="Consolas" w:hAnsi="Consolas"/>
          <w:color w:val="0000FF"/>
          <w:sz w:val="22"/>
          <w:szCs w:val="22"/>
          <w:lang w:val="en-US"/>
        </w:rPr>
        <w:t>;</w:t>
      </w:r>
    </w:p>
    <w:p w14:paraId="254E828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8000"/>
          <w:sz w:val="22"/>
          <w:szCs w:val="22"/>
          <w:lang w:val="en-US"/>
        </w:rPr>
        <w:t>-- replicates the id of a product_definition_occurrence that is referenced by related_product_definition.</w:t>
      </w:r>
    </w:p>
    <w:p w14:paraId="4FF1250B"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UNIQUE</w:t>
      </w:r>
    </w:p>
    <w:p w14:paraId="7126E7D7"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UR1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SELF\</w:t>
      </w:r>
      <w:r w:rsidRPr="001F3D00">
        <w:rPr>
          <w:rFonts w:ascii="Consolas" w:hAnsi="Consolas"/>
          <w:color w:val="000000"/>
          <w:sz w:val="22"/>
          <w:szCs w:val="22"/>
          <w:lang w:val="en-US"/>
        </w:rPr>
        <w:t>assembly_component_usage</w:t>
      </w:r>
      <w:r w:rsidRPr="001F3D00">
        <w:rPr>
          <w:rFonts w:ascii="Consolas" w:hAnsi="Consolas"/>
          <w:color w:val="0000FF"/>
          <w:sz w:val="22"/>
          <w:szCs w:val="22"/>
          <w:lang w:val="en-US"/>
        </w:rPr>
        <w:t>.</w:t>
      </w:r>
      <w:r w:rsidRPr="001F3D00">
        <w:rPr>
          <w:rFonts w:ascii="Consolas" w:hAnsi="Consolas"/>
          <w:color w:val="000000"/>
          <w:sz w:val="22"/>
          <w:szCs w:val="22"/>
          <w:lang w:val="en-US"/>
        </w:rPr>
        <w:t>reference_designator</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SELF\</w:t>
      </w:r>
      <w:r w:rsidRPr="001F3D00">
        <w:rPr>
          <w:rFonts w:ascii="Consolas" w:hAnsi="Consolas"/>
          <w:color w:val="000000"/>
          <w:sz w:val="22"/>
          <w:szCs w:val="22"/>
          <w:lang w:val="en-US"/>
        </w:rPr>
        <w:t>product_definition_relationship</w:t>
      </w:r>
      <w:r w:rsidRPr="001F3D00">
        <w:rPr>
          <w:rFonts w:ascii="Consolas" w:hAnsi="Consolas"/>
          <w:color w:val="0000FF"/>
          <w:sz w:val="22"/>
          <w:szCs w:val="22"/>
          <w:lang w:val="en-US"/>
        </w:rPr>
        <w:t>.</w:t>
      </w:r>
      <w:r w:rsidRPr="001F3D00">
        <w:rPr>
          <w:rFonts w:ascii="Consolas" w:hAnsi="Consolas"/>
          <w:color w:val="000000"/>
          <w:sz w:val="22"/>
          <w:szCs w:val="22"/>
          <w:lang w:val="en-US"/>
        </w:rPr>
        <w:t>relating_product_definition</w:t>
      </w:r>
      <w:r w:rsidRPr="001F3D00">
        <w:rPr>
          <w:rFonts w:ascii="Consolas" w:hAnsi="Consolas"/>
          <w:color w:val="0000FF"/>
          <w:sz w:val="22"/>
          <w:szCs w:val="22"/>
          <w:lang w:val="en-US"/>
        </w:rPr>
        <w:t>;</w:t>
      </w:r>
    </w:p>
    <w:p w14:paraId="7C9922E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UR2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product_definition_occurrence_id</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SELF\</w:t>
      </w:r>
      <w:r w:rsidRPr="001F3D00">
        <w:rPr>
          <w:rFonts w:ascii="Consolas" w:hAnsi="Consolas"/>
          <w:color w:val="000000"/>
          <w:sz w:val="22"/>
          <w:szCs w:val="22"/>
          <w:lang w:val="en-US"/>
        </w:rPr>
        <w:t>product_definition_relationship</w:t>
      </w:r>
      <w:r w:rsidRPr="001F3D00">
        <w:rPr>
          <w:rFonts w:ascii="Consolas" w:hAnsi="Consolas"/>
          <w:color w:val="0000FF"/>
          <w:sz w:val="22"/>
          <w:szCs w:val="22"/>
          <w:lang w:val="en-US"/>
        </w:rPr>
        <w:t>.</w:t>
      </w:r>
      <w:r w:rsidRPr="001F3D00">
        <w:rPr>
          <w:rFonts w:ascii="Consolas" w:hAnsi="Consolas"/>
          <w:color w:val="000000"/>
          <w:sz w:val="22"/>
          <w:szCs w:val="22"/>
          <w:lang w:val="en-US"/>
        </w:rPr>
        <w:t>relating_product_definition</w:t>
      </w:r>
      <w:r w:rsidRPr="001F3D00">
        <w:rPr>
          <w:rFonts w:ascii="Consolas" w:hAnsi="Consolas"/>
          <w:color w:val="0000FF"/>
          <w:sz w:val="22"/>
          <w:szCs w:val="22"/>
          <w:lang w:val="en-US"/>
        </w:rPr>
        <w:t>;</w:t>
      </w:r>
    </w:p>
    <w:p w14:paraId="19DE002C"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8000"/>
          <w:sz w:val="22"/>
          <w:szCs w:val="22"/>
          <w:lang w:val="en-US"/>
        </w:rPr>
        <w:t>--  The id of a product_definition_occurrence shall be unique among all product_definition_or_occurrence_or_reference that are used within an assembly of the occurrance_usages</w:t>
      </w:r>
    </w:p>
    <w:p w14:paraId="74B9474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02EFC6C9"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43A9C0CC"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product_definition_occurrence</w:t>
      </w:r>
    </w:p>
    <w:p w14:paraId="6256194B"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SUPERTYPE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(product_definition_specified_occurrence </w:t>
      </w:r>
      <w:r w:rsidRPr="001F3D00">
        <w:rPr>
          <w:rFonts w:ascii="Consolas" w:hAnsi="Consolas"/>
          <w:color w:val="0000FF"/>
          <w:sz w:val="22"/>
          <w:szCs w:val="22"/>
          <w:lang w:val="en-US"/>
        </w:rPr>
        <w:t>ANDOR</w:t>
      </w:r>
      <w:r w:rsidRPr="001F3D00">
        <w:rPr>
          <w:rFonts w:ascii="Consolas" w:hAnsi="Consolas"/>
          <w:color w:val="000000"/>
          <w:sz w:val="22"/>
          <w:szCs w:val="22"/>
          <w:lang w:val="en-US"/>
        </w:rPr>
        <w:t xml:space="preserve"> product_definition_occurrence_reference_with_local_representation)</w:t>
      </w:r>
      <w:r w:rsidRPr="001F3D00">
        <w:rPr>
          <w:rFonts w:ascii="Consolas" w:hAnsi="Consolas"/>
          <w:color w:val="0000FF"/>
          <w:sz w:val="22"/>
          <w:szCs w:val="22"/>
          <w:lang w:val="en-US"/>
        </w:rPr>
        <w:t>;</w:t>
      </w:r>
    </w:p>
    <w:p w14:paraId="1C15322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id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identifier</w:t>
      </w:r>
      <w:r w:rsidRPr="001F3D00">
        <w:rPr>
          <w:rFonts w:ascii="Consolas" w:hAnsi="Consolas"/>
          <w:color w:val="0000FF"/>
          <w:sz w:val="22"/>
          <w:szCs w:val="22"/>
          <w:lang w:val="en-US"/>
        </w:rPr>
        <w:t>;</w:t>
      </w:r>
    </w:p>
    <w:p w14:paraId="7431EF3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name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OPTIONAL</w:t>
      </w:r>
      <w:r w:rsidRPr="001F3D00">
        <w:rPr>
          <w:rFonts w:ascii="Consolas" w:hAnsi="Consolas"/>
          <w:color w:val="000000"/>
          <w:sz w:val="22"/>
          <w:szCs w:val="22"/>
          <w:lang w:val="en-US"/>
        </w:rPr>
        <w:t xml:space="preserve"> label</w:t>
      </w:r>
      <w:r w:rsidRPr="001F3D00">
        <w:rPr>
          <w:rFonts w:ascii="Consolas" w:hAnsi="Consolas"/>
          <w:color w:val="0000FF"/>
          <w:sz w:val="22"/>
          <w:szCs w:val="22"/>
          <w:lang w:val="en-US"/>
        </w:rPr>
        <w:t>;</w:t>
      </w:r>
    </w:p>
    <w:p w14:paraId="3AB1E94B"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description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OPTIONAL</w:t>
      </w:r>
      <w:r w:rsidRPr="001F3D00">
        <w:rPr>
          <w:rFonts w:ascii="Consolas" w:hAnsi="Consolas"/>
          <w:color w:val="000000"/>
          <w:sz w:val="22"/>
          <w:szCs w:val="22"/>
          <w:lang w:val="en-US"/>
        </w:rPr>
        <w:t xml:space="preserve"> text</w:t>
      </w:r>
      <w:r w:rsidRPr="001F3D00">
        <w:rPr>
          <w:rFonts w:ascii="Consolas" w:hAnsi="Consolas"/>
          <w:color w:val="0000FF"/>
          <w:sz w:val="22"/>
          <w:szCs w:val="22"/>
          <w:lang w:val="en-US"/>
        </w:rPr>
        <w:t>;</w:t>
      </w:r>
    </w:p>
    <w:p w14:paraId="564FA89A"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definition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OPTIONAL</w:t>
      </w:r>
      <w:r w:rsidRPr="001F3D00">
        <w:rPr>
          <w:rFonts w:ascii="Consolas" w:hAnsi="Consolas"/>
          <w:color w:val="000000"/>
          <w:sz w:val="22"/>
          <w:szCs w:val="22"/>
          <w:lang w:val="en-US"/>
        </w:rPr>
        <w:t xml:space="preserve"> product_definition_or_reference_or_occurrence</w:t>
      </w:r>
      <w:r w:rsidRPr="001F3D00">
        <w:rPr>
          <w:rFonts w:ascii="Consolas" w:hAnsi="Consolas"/>
          <w:color w:val="0000FF"/>
          <w:sz w:val="22"/>
          <w:szCs w:val="22"/>
          <w:lang w:val="en-US"/>
        </w:rPr>
        <w:t>;</w:t>
      </w:r>
    </w:p>
    <w:p w14:paraId="49040B4A"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quantity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OPTIONAL</w:t>
      </w:r>
      <w:r w:rsidRPr="001F3D00">
        <w:rPr>
          <w:rFonts w:ascii="Consolas" w:hAnsi="Consolas"/>
          <w:color w:val="000000"/>
          <w:sz w:val="22"/>
          <w:szCs w:val="22"/>
          <w:lang w:val="en-US"/>
        </w:rPr>
        <w:t xml:space="preserve"> measure_with_unit</w:t>
      </w:r>
      <w:r w:rsidRPr="001F3D00">
        <w:rPr>
          <w:rFonts w:ascii="Consolas" w:hAnsi="Consolas"/>
          <w:color w:val="0000FF"/>
          <w:sz w:val="22"/>
          <w:szCs w:val="22"/>
          <w:lang w:val="en-US"/>
        </w:rPr>
        <w:t>;</w:t>
      </w:r>
    </w:p>
    <w:p w14:paraId="3B31EC9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DERIVE</w:t>
      </w:r>
    </w:p>
    <w:p w14:paraId="054DA351" w14:textId="49867779"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lastRenderedPageBreak/>
        <w:t xml:space="preserve">  descendant_occurrences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SET</w:t>
      </w:r>
      <w:r w:rsidRPr="001F3D00">
        <w:rPr>
          <w:rFonts w:ascii="Consolas" w:hAnsi="Consolas"/>
          <w:color w:val="000000"/>
          <w:sz w:val="22"/>
          <w:szCs w:val="22"/>
          <w:lang w:val="en-US"/>
        </w:rPr>
        <w:t>[</w:t>
      </w:r>
      <w:r w:rsidRPr="001F3D00">
        <w:rPr>
          <w:rFonts w:ascii="Consolas" w:hAnsi="Consolas"/>
          <w:color w:val="098658"/>
          <w:sz w:val="22"/>
          <w:szCs w:val="22"/>
          <w:lang w:val="en-US"/>
        </w:rPr>
        <w:t>0</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product_definition_specified_occurrence:= get_descendant_occurrences(</w:t>
      </w:r>
      <w:r w:rsidRPr="001F3D00">
        <w:rPr>
          <w:rFonts w:ascii="Consolas" w:hAnsi="Consolas"/>
          <w:color w:val="0000FF"/>
          <w:sz w:val="22"/>
          <w:szCs w:val="22"/>
          <w:lang w:val="en-US"/>
        </w:rPr>
        <w:t>SELF</w:t>
      </w:r>
      <w:r w:rsidRPr="001F3D00">
        <w:rPr>
          <w:rFonts w:ascii="Consolas" w:hAnsi="Consolas"/>
          <w:color w:val="000000"/>
          <w:sz w:val="22"/>
          <w:szCs w:val="22"/>
          <w:lang w:val="en-US"/>
        </w:rPr>
        <w:t>)</w:t>
      </w:r>
      <w:r w:rsidRPr="001F3D00">
        <w:rPr>
          <w:rFonts w:ascii="Consolas" w:hAnsi="Consolas"/>
          <w:color w:val="0000FF"/>
          <w:sz w:val="22"/>
          <w:szCs w:val="22"/>
          <w:lang w:val="en-US"/>
        </w:rPr>
        <w:t>;</w:t>
      </w:r>
    </w:p>
    <w:p w14:paraId="0E7EFAB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INVERSE</w:t>
      </w:r>
    </w:p>
    <w:p w14:paraId="386549B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assembly_usages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SET</w:t>
      </w:r>
      <w:r w:rsidRPr="001F3D00">
        <w:rPr>
          <w:rFonts w:ascii="Consolas" w:hAnsi="Consolas"/>
          <w:color w:val="000000"/>
          <w:sz w:val="22"/>
          <w:szCs w:val="22"/>
          <w:lang w:val="en-US"/>
        </w:rPr>
        <w:t>[</w:t>
      </w:r>
      <w:r w:rsidRPr="001F3D00">
        <w:rPr>
          <w:rFonts w:ascii="Consolas" w:hAnsi="Consolas"/>
          <w:color w:val="098658"/>
          <w:sz w:val="22"/>
          <w:szCs w:val="22"/>
          <w:lang w:val="en-US"/>
        </w:rPr>
        <w:t>0</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assembly_component_usage </w:t>
      </w:r>
      <w:r w:rsidRPr="001F3D00">
        <w:rPr>
          <w:rFonts w:ascii="Consolas" w:hAnsi="Consolas"/>
          <w:color w:val="0000FF"/>
          <w:sz w:val="22"/>
          <w:szCs w:val="22"/>
          <w:lang w:val="en-US"/>
        </w:rPr>
        <w:t>FOR</w:t>
      </w:r>
      <w:r w:rsidRPr="001F3D00">
        <w:rPr>
          <w:rFonts w:ascii="Consolas" w:hAnsi="Consolas"/>
          <w:color w:val="000000"/>
          <w:sz w:val="22"/>
          <w:szCs w:val="22"/>
          <w:lang w:val="en-US"/>
        </w:rPr>
        <w:t xml:space="preserve"> related_product_definition</w:t>
      </w:r>
      <w:r w:rsidRPr="001F3D00">
        <w:rPr>
          <w:rFonts w:ascii="Consolas" w:hAnsi="Consolas"/>
          <w:color w:val="0000FF"/>
          <w:sz w:val="22"/>
          <w:szCs w:val="22"/>
          <w:lang w:val="en-US"/>
        </w:rPr>
        <w:t>;</w:t>
      </w:r>
    </w:p>
    <w:p w14:paraId="20C91E3D"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child_occurrences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SET</w:t>
      </w:r>
      <w:r w:rsidRPr="001F3D00">
        <w:rPr>
          <w:rFonts w:ascii="Consolas" w:hAnsi="Consolas"/>
          <w:color w:val="000000"/>
          <w:sz w:val="22"/>
          <w:szCs w:val="22"/>
          <w:lang w:val="en-US"/>
        </w:rPr>
        <w:t>[</w:t>
      </w:r>
      <w:r w:rsidRPr="001F3D00">
        <w:rPr>
          <w:rFonts w:ascii="Consolas" w:hAnsi="Consolas"/>
          <w:color w:val="098658"/>
          <w:sz w:val="22"/>
          <w:szCs w:val="22"/>
          <w:lang w:val="en-US"/>
        </w:rPr>
        <w:t>0</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product_definition_specified_occurrence </w:t>
      </w:r>
      <w:r w:rsidRPr="001F3D00">
        <w:rPr>
          <w:rFonts w:ascii="Consolas" w:hAnsi="Consolas"/>
          <w:color w:val="0000FF"/>
          <w:sz w:val="22"/>
          <w:szCs w:val="22"/>
          <w:lang w:val="en-US"/>
        </w:rPr>
        <w:t>FOR</w:t>
      </w:r>
      <w:r w:rsidRPr="001F3D00">
        <w:rPr>
          <w:rFonts w:ascii="Consolas" w:hAnsi="Consolas"/>
          <w:color w:val="000000"/>
          <w:sz w:val="22"/>
          <w:szCs w:val="22"/>
          <w:lang w:val="en-US"/>
        </w:rPr>
        <w:t xml:space="preserve"> occurrence_usage</w:t>
      </w:r>
      <w:r w:rsidRPr="001F3D00">
        <w:rPr>
          <w:rFonts w:ascii="Consolas" w:hAnsi="Consolas"/>
          <w:color w:val="0000FF"/>
          <w:sz w:val="22"/>
          <w:szCs w:val="22"/>
          <w:lang w:val="en-US"/>
        </w:rPr>
        <w:t>;</w:t>
      </w:r>
    </w:p>
    <w:p w14:paraId="5E99C534"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WHERE</w:t>
      </w:r>
    </w:p>
    <w:p w14:paraId="4C2F3AD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WR1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NOT</w:t>
      </w:r>
      <w:r w:rsidRPr="001F3D00">
        <w:rPr>
          <w:rFonts w:ascii="Consolas" w:hAnsi="Consolas"/>
          <w:color w:val="000000"/>
          <w:sz w:val="22"/>
          <w:szCs w:val="22"/>
          <w:lang w:val="en-US"/>
        </w:rPr>
        <w:t xml:space="preserve"> ((</w:t>
      </w:r>
      <w:r w:rsidRPr="001F3D00">
        <w:rPr>
          <w:rFonts w:ascii="Consolas" w:hAnsi="Consolas"/>
          <w:color w:val="A31515"/>
          <w:sz w:val="22"/>
          <w:szCs w:val="22"/>
          <w:lang w:val="en-US"/>
        </w:rPr>
        <w:t>'PRODUCT_STRUCTURE_SCHEMA.PRODUCT_DEFINITION_OCCURRENCE'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IN</w:t>
      </w:r>
      <w:r w:rsidRPr="001F3D00">
        <w:rPr>
          <w:rFonts w:ascii="Consolas" w:hAnsi="Consolas"/>
          <w:color w:val="000000"/>
          <w:sz w:val="22"/>
          <w:szCs w:val="22"/>
          <w:lang w:val="en-US"/>
        </w:rPr>
        <w:t xml:space="preserve"> TYPEOF(definition)) </w:t>
      </w:r>
      <w:r w:rsidRPr="001F3D00">
        <w:rPr>
          <w:rFonts w:ascii="Consolas" w:hAnsi="Consolas"/>
          <w:color w:val="0000FF"/>
          <w:sz w:val="22"/>
          <w:szCs w:val="22"/>
          <w:lang w:val="en-US"/>
        </w:rPr>
        <w:t>OR</w:t>
      </w:r>
      <w:r w:rsidRPr="001F3D00">
        <w:rPr>
          <w:rFonts w:ascii="Consolas" w:hAnsi="Consolas"/>
          <w:color w:val="000000"/>
          <w:sz w:val="22"/>
          <w:szCs w:val="22"/>
          <w:lang w:val="en-US"/>
        </w:rPr>
        <w:t xml:space="preserve"> </w:t>
      </w:r>
    </w:p>
    <w:p w14:paraId="4AF08FD0" w14:textId="3E19C99F"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t>
      </w:r>
      <w:r w:rsidRPr="001F3D00">
        <w:rPr>
          <w:rFonts w:ascii="Consolas" w:hAnsi="Consolas"/>
          <w:color w:val="A31515"/>
          <w:sz w:val="22"/>
          <w:szCs w:val="22"/>
          <w:lang w:val="en-US"/>
        </w:rPr>
        <w:t>'PRO</w:t>
      </w:r>
      <w:r w:rsidR="0061188D" w:rsidRPr="001F3D00">
        <w:rPr>
          <w:rFonts w:ascii="Consolas" w:hAnsi="Consolas"/>
          <w:color w:val="A31515"/>
          <w:sz w:val="22"/>
          <w:szCs w:val="22"/>
          <w:lang w:val="en-US"/>
        </w:rPr>
        <w:t>D</w:t>
      </w:r>
      <w:r w:rsidRPr="001F3D00">
        <w:rPr>
          <w:rFonts w:ascii="Consolas" w:hAnsi="Consolas"/>
          <w:color w:val="A31515"/>
          <w:sz w:val="22"/>
          <w:szCs w:val="22"/>
          <w:lang w:val="en-US"/>
        </w:rPr>
        <w:t>UCT_STRUCTURE_SCHEMA.PRODUCT_DEFINITION_OCCURRENCE_REFERENCE'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IN</w:t>
      </w:r>
      <w:r w:rsidRPr="001F3D00">
        <w:rPr>
          <w:rFonts w:ascii="Consolas" w:hAnsi="Consolas"/>
          <w:color w:val="000000"/>
          <w:sz w:val="22"/>
          <w:szCs w:val="22"/>
          <w:lang w:val="en-US"/>
        </w:rPr>
        <w:t xml:space="preserve"> TYPEOF(definition)))</w:t>
      </w:r>
    </w:p>
    <w:p w14:paraId="09C9EC44"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OR</w:t>
      </w:r>
    </w:p>
    <w:p w14:paraId="2279AE0B" w14:textId="667366DC"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t>
      </w:r>
      <w:r w:rsidRPr="001F3D00">
        <w:rPr>
          <w:rFonts w:ascii="Consolas" w:hAnsi="Consolas"/>
          <w:color w:val="A31515"/>
          <w:sz w:val="22"/>
          <w:szCs w:val="22"/>
          <w:lang w:val="en-US"/>
        </w:rPr>
        <w:t>'PRO</w:t>
      </w:r>
      <w:r w:rsidR="0061188D" w:rsidRPr="001F3D00">
        <w:rPr>
          <w:rFonts w:ascii="Consolas" w:hAnsi="Consolas"/>
          <w:color w:val="A31515"/>
          <w:sz w:val="22"/>
          <w:szCs w:val="22"/>
          <w:lang w:val="en-US"/>
        </w:rPr>
        <w:t>D</w:t>
      </w:r>
      <w:r w:rsidRPr="001F3D00">
        <w:rPr>
          <w:rFonts w:ascii="Consolas" w:hAnsi="Consolas"/>
          <w:color w:val="A31515"/>
          <w:sz w:val="22"/>
          <w:szCs w:val="22"/>
          <w:lang w:val="en-US"/>
        </w:rPr>
        <w:t>UCT_STRUCTURE_SCHEMA.PRODUCT_DEFINITION_SPECIFIED_OCCURRENCE'</w:t>
      </w:r>
      <w:r w:rsidR="0061188D" w:rsidRPr="001F3D00">
        <w:rPr>
          <w:rFonts w:ascii="Consolas" w:hAnsi="Consolas"/>
          <w:color w:val="A31515"/>
          <w:sz w:val="22"/>
          <w:szCs w:val="22"/>
          <w:lang w:val="en-US"/>
        </w:rPr>
        <w:t xml:space="preserve"> </w:t>
      </w:r>
      <w:r w:rsidRPr="001F3D00">
        <w:rPr>
          <w:rFonts w:ascii="Consolas" w:hAnsi="Consolas"/>
          <w:color w:val="0000FF"/>
          <w:sz w:val="22"/>
          <w:szCs w:val="22"/>
          <w:lang w:val="en-US"/>
        </w:rPr>
        <w:t>IN</w:t>
      </w:r>
      <w:r w:rsidRPr="001F3D00">
        <w:rPr>
          <w:rFonts w:ascii="Consolas" w:hAnsi="Consolas"/>
          <w:color w:val="000000"/>
          <w:sz w:val="22"/>
          <w:szCs w:val="22"/>
          <w:lang w:val="en-US"/>
        </w:rPr>
        <w:t xml:space="preserve"> TYPEOF(</w:t>
      </w:r>
      <w:r w:rsidRPr="001F3D00">
        <w:rPr>
          <w:rFonts w:ascii="Consolas" w:hAnsi="Consolas"/>
          <w:color w:val="0000FF"/>
          <w:sz w:val="22"/>
          <w:szCs w:val="22"/>
          <w:lang w:val="en-US"/>
        </w:rPr>
        <w:t>SELF</w:t>
      </w:r>
      <w:r w:rsidRPr="001F3D00">
        <w:rPr>
          <w:rFonts w:ascii="Consolas" w:hAnsi="Consolas"/>
          <w:color w:val="000000"/>
          <w:sz w:val="22"/>
          <w:szCs w:val="22"/>
          <w:lang w:val="en-US"/>
        </w:rPr>
        <w:t>))</w:t>
      </w:r>
      <w:r w:rsidRPr="001F3D00">
        <w:rPr>
          <w:rFonts w:ascii="Consolas" w:hAnsi="Consolas"/>
          <w:color w:val="0000FF"/>
          <w:sz w:val="22"/>
          <w:szCs w:val="22"/>
          <w:lang w:val="en-US"/>
        </w:rPr>
        <w:t>;</w:t>
      </w:r>
    </w:p>
    <w:p w14:paraId="31169E75"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WR2</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EXISTS(definition) </w:t>
      </w:r>
      <w:r w:rsidRPr="001F3D00">
        <w:rPr>
          <w:rFonts w:ascii="Consolas" w:hAnsi="Consolas"/>
          <w:color w:val="0000FF"/>
          <w:sz w:val="22"/>
          <w:szCs w:val="22"/>
          <w:lang w:val="en-US"/>
        </w:rPr>
        <w:t>OR</w:t>
      </w:r>
    </w:p>
    <w:p w14:paraId="4BC9CCC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(SIZEOF(USEDIN(</w:t>
      </w:r>
      <w:r w:rsidRPr="001F3D00">
        <w:rPr>
          <w:rFonts w:ascii="Consolas" w:hAnsi="Consolas"/>
          <w:color w:val="0000FF"/>
          <w:sz w:val="22"/>
          <w:szCs w:val="22"/>
          <w:lang w:val="en-US"/>
        </w:rPr>
        <w:t>SELF,</w:t>
      </w:r>
      <w:r w:rsidRPr="001F3D00">
        <w:rPr>
          <w:rFonts w:ascii="Consolas" w:hAnsi="Consolas"/>
          <w:color w:val="000000"/>
          <w:sz w:val="22"/>
          <w:szCs w:val="22"/>
          <w:lang w:val="en-US"/>
        </w:rPr>
        <w:t xml:space="preserve"> </w:t>
      </w:r>
      <w:r w:rsidRPr="001F3D00">
        <w:rPr>
          <w:rFonts w:ascii="Consolas" w:hAnsi="Consolas"/>
          <w:color w:val="A31515"/>
          <w:sz w:val="22"/>
          <w:szCs w:val="22"/>
          <w:lang w:val="en-US"/>
        </w:rPr>
        <w:t>'CONFIGURATION_MANAGEMENT_SCHEMA.CONFIGURATION_DESIGN.DESIGN'</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&gt;</w:t>
      </w:r>
      <w:r w:rsidRPr="001F3D00">
        <w:rPr>
          <w:rFonts w:ascii="Consolas" w:hAnsi="Consolas"/>
          <w:color w:val="000000"/>
          <w:sz w:val="22"/>
          <w:szCs w:val="22"/>
          <w:lang w:val="en-US"/>
        </w:rPr>
        <w:t xml:space="preserve"> </w:t>
      </w:r>
      <w:r w:rsidRPr="001F3D00">
        <w:rPr>
          <w:rFonts w:ascii="Consolas" w:hAnsi="Consolas"/>
          <w:color w:val="098658"/>
          <w:sz w:val="22"/>
          <w:szCs w:val="22"/>
          <w:lang w:val="en-US"/>
        </w:rPr>
        <w:t>0</w:t>
      </w:r>
      <w:r w:rsidRPr="001F3D00">
        <w:rPr>
          <w:rFonts w:ascii="Consolas" w:hAnsi="Consolas"/>
          <w:color w:val="000000"/>
          <w:sz w:val="22"/>
          <w:szCs w:val="22"/>
          <w:lang w:val="en-US"/>
        </w:rPr>
        <w:t>)</w:t>
      </w:r>
      <w:r w:rsidRPr="001F3D00">
        <w:rPr>
          <w:rFonts w:ascii="Consolas" w:hAnsi="Consolas"/>
          <w:color w:val="0000FF"/>
          <w:sz w:val="22"/>
          <w:szCs w:val="22"/>
          <w:lang w:val="en-US"/>
        </w:rPr>
        <w:t>;</w:t>
      </w:r>
    </w:p>
    <w:p w14:paraId="17C1420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WR3</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NOT</w:t>
      </w:r>
      <w:r w:rsidRPr="001F3D00">
        <w:rPr>
          <w:rFonts w:ascii="Consolas" w:hAnsi="Consolas"/>
          <w:color w:val="000000"/>
          <w:sz w:val="22"/>
          <w:szCs w:val="22"/>
          <w:lang w:val="en-US"/>
        </w:rPr>
        <w:t xml:space="preserve"> (</w:t>
      </w:r>
      <w:r w:rsidRPr="001F3D00">
        <w:rPr>
          <w:rFonts w:ascii="Consolas" w:hAnsi="Consolas"/>
          <w:color w:val="A31515"/>
          <w:sz w:val="22"/>
          <w:szCs w:val="22"/>
          <w:lang w:val="en-US"/>
        </w:rPr>
        <w:t>'NUMBER'</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IN</w:t>
      </w:r>
      <w:r w:rsidRPr="001F3D00">
        <w:rPr>
          <w:rFonts w:ascii="Consolas" w:hAnsi="Consolas"/>
          <w:color w:val="000000"/>
          <w:sz w:val="22"/>
          <w:szCs w:val="22"/>
          <w:lang w:val="en-US"/>
        </w:rPr>
        <w:t xml:space="preserve"> TYPEOF(quantity</w:t>
      </w:r>
      <w:r w:rsidRPr="001F3D00">
        <w:rPr>
          <w:rFonts w:ascii="Consolas" w:hAnsi="Consolas"/>
          <w:color w:val="0000FF"/>
          <w:sz w:val="22"/>
          <w:szCs w:val="22"/>
          <w:lang w:val="en-US"/>
        </w:rPr>
        <w:t>\</w:t>
      </w:r>
      <w:r w:rsidRPr="001F3D00">
        <w:rPr>
          <w:rFonts w:ascii="Consolas" w:hAnsi="Consolas"/>
          <w:color w:val="000000"/>
          <w:sz w:val="22"/>
          <w:szCs w:val="22"/>
          <w:lang w:val="en-US"/>
        </w:rPr>
        <w:t>measure_with_unit</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value_component)) </w:t>
      </w:r>
      <w:r w:rsidRPr="001F3D00">
        <w:rPr>
          <w:rFonts w:ascii="Consolas" w:hAnsi="Consolas"/>
          <w:color w:val="0000FF"/>
          <w:sz w:val="22"/>
          <w:szCs w:val="22"/>
          <w:lang w:val="en-US"/>
        </w:rPr>
        <w:t>OR</w:t>
      </w:r>
      <w:r w:rsidRPr="001F3D00">
        <w:rPr>
          <w:rFonts w:ascii="Consolas" w:hAnsi="Consolas"/>
          <w:color w:val="000000"/>
          <w:sz w:val="22"/>
          <w:szCs w:val="22"/>
          <w:lang w:val="en-US"/>
        </w:rPr>
        <w:t xml:space="preserve"> </w:t>
      </w:r>
    </w:p>
    <w:p w14:paraId="6C0E3984"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(quantity</w:t>
      </w:r>
      <w:r w:rsidRPr="001F3D00">
        <w:rPr>
          <w:rFonts w:ascii="Consolas" w:hAnsi="Consolas"/>
          <w:color w:val="0000FF"/>
          <w:sz w:val="22"/>
          <w:szCs w:val="22"/>
          <w:lang w:val="en-US"/>
        </w:rPr>
        <w:t>\</w:t>
      </w:r>
      <w:r w:rsidRPr="001F3D00">
        <w:rPr>
          <w:rFonts w:ascii="Consolas" w:hAnsi="Consolas"/>
          <w:color w:val="000000"/>
          <w:sz w:val="22"/>
          <w:szCs w:val="22"/>
          <w:lang w:val="en-US"/>
        </w:rPr>
        <w:t>measure_with_unit</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value_component </w:t>
      </w:r>
      <w:r w:rsidRPr="001F3D00">
        <w:rPr>
          <w:rFonts w:ascii="Consolas" w:hAnsi="Consolas"/>
          <w:color w:val="0000FF"/>
          <w:sz w:val="22"/>
          <w:szCs w:val="22"/>
          <w:lang w:val="en-US"/>
        </w:rPr>
        <w:t>&gt;</w:t>
      </w:r>
      <w:r w:rsidRPr="001F3D00">
        <w:rPr>
          <w:rFonts w:ascii="Consolas" w:hAnsi="Consolas"/>
          <w:color w:val="000000"/>
          <w:sz w:val="22"/>
          <w:szCs w:val="22"/>
          <w:lang w:val="en-US"/>
        </w:rPr>
        <w:t xml:space="preserve"> </w:t>
      </w:r>
      <w:r w:rsidRPr="001F3D00">
        <w:rPr>
          <w:rFonts w:ascii="Consolas" w:hAnsi="Consolas"/>
          <w:color w:val="098658"/>
          <w:sz w:val="22"/>
          <w:szCs w:val="22"/>
          <w:lang w:val="en-US"/>
        </w:rPr>
        <w:t>0</w:t>
      </w:r>
      <w:r w:rsidRPr="001F3D00">
        <w:rPr>
          <w:rFonts w:ascii="Consolas" w:hAnsi="Consolas"/>
          <w:color w:val="000000"/>
          <w:sz w:val="22"/>
          <w:szCs w:val="22"/>
          <w:lang w:val="en-US"/>
        </w:rPr>
        <w:t>)</w:t>
      </w:r>
      <w:r w:rsidRPr="001F3D00">
        <w:rPr>
          <w:rFonts w:ascii="Consolas" w:hAnsi="Consolas"/>
          <w:color w:val="0000FF"/>
          <w:sz w:val="22"/>
          <w:szCs w:val="22"/>
          <w:lang w:val="en-US"/>
        </w:rPr>
        <w:t>;</w:t>
      </w:r>
    </w:p>
    <w:p w14:paraId="78C16147"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2DBDE964"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69AF59E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product_definition_occurrence_reference</w:t>
      </w:r>
    </w:p>
    <w:p w14:paraId="0718ABB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SUBTYPE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(product_definition_reference)</w:t>
      </w:r>
      <w:r w:rsidRPr="001F3D00">
        <w:rPr>
          <w:rFonts w:ascii="Consolas" w:hAnsi="Consolas"/>
          <w:color w:val="0000FF"/>
          <w:sz w:val="22"/>
          <w:szCs w:val="22"/>
          <w:lang w:val="en-US"/>
        </w:rPr>
        <w:t>;</w:t>
      </w:r>
    </w:p>
    <w:p w14:paraId="5880592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product_occurrence_id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identifier</w:t>
      </w:r>
      <w:r w:rsidRPr="001F3D00">
        <w:rPr>
          <w:rFonts w:ascii="Consolas" w:hAnsi="Consolas"/>
          <w:color w:val="0000FF"/>
          <w:sz w:val="22"/>
          <w:szCs w:val="22"/>
          <w:lang w:val="en-US"/>
        </w:rPr>
        <w:t>;</w:t>
      </w:r>
    </w:p>
    <w:p w14:paraId="4EEA216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0710A1F9"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2422855B"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product_definition_occurrence_reference_with_local_representation</w:t>
      </w:r>
    </w:p>
    <w:p w14:paraId="5B62BADD"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SUBTYPE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(product_definition_occurrence</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generic_product_definition_reference)</w:t>
      </w:r>
      <w:r w:rsidRPr="001F3D00">
        <w:rPr>
          <w:rFonts w:ascii="Consolas" w:hAnsi="Consolas"/>
          <w:color w:val="0000FF"/>
          <w:sz w:val="22"/>
          <w:szCs w:val="22"/>
          <w:lang w:val="en-US"/>
        </w:rPr>
        <w:t>;</w:t>
      </w:r>
    </w:p>
    <w:p w14:paraId="75A7A31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3B27F43B"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06D15DAB"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product_definition_occurrence_relationship</w:t>
      </w:r>
      <w:r w:rsidRPr="001F3D00">
        <w:rPr>
          <w:rFonts w:ascii="Consolas" w:hAnsi="Consolas"/>
          <w:color w:val="0000FF"/>
          <w:sz w:val="22"/>
          <w:szCs w:val="22"/>
          <w:lang w:val="en-US"/>
        </w:rPr>
        <w:t>;</w:t>
      </w:r>
    </w:p>
    <w:p w14:paraId="2903219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name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label</w:t>
      </w:r>
      <w:r w:rsidRPr="001F3D00">
        <w:rPr>
          <w:rFonts w:ascii="Consolas" w:hAnsi="Consolas"/>
          <w:color w:val="0000FF"/>
          <w:sz w:val="22"/>
          <w:szCs w:val="22"/>
          <w:lang w:val="en-US"/>
        </w:rPr>
        <w:t>;</w:t>
      </w:r>
    </w:p>
    <w:p w14:paraId="782D829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description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OPTIONAL</w:t>
      </w:r>
      <w:r w:rsidRPr="001F3D00">
        <w:rPr>
          <w:rFonts w:ascii="Consolas" w:hAnsi="Consolas"/>
          <w:color w:val="000000"/>
          <w:sz w:val="22"/>
          <w:szCs w:val="22"/>
          <w:lang w:val="en-US"/>
        </w:rPr>
        <w:t xml:space="preserve"> text</w:t>
      </w:r>
      <w:r w:rsidRPr="001F3D00">
        <w:rPr>
          <w:rFonts w:ascii="Consolas" w:hAnsi="Consolas"/>
          <w:color w:val="0000FF"/>
          <w:sz w:val="22"/>
          <w:szCs w:val="22"/>
          <w:lang w:val="en-US"/>
        </w:rPr>
        <w:t>;</w:t>
      </w:r>
    </w:p>
    <w:p w14:paraId="04F7ACA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occurrence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product_definition</w:t>
      </w:r>
      <w:r w:rsidRPr="001F3D00">
        <w:rPr>
          <w:rFonts w:ascii="Consolas" w:hAnsi="Consolas"/>
          <w:color w:val="0000FF"/>
          <w:sz w:val="22"/>
          <w:szCs w:val="22"/>
          <w:lang w:val="en-US"/>
        </w:rPr>
        <w:t>;</w:t>
      </w:r>
    </w:p>
    <w:p w14:paraId="2CA8502D"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occurrence_usage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assembly_component_usage</w:t>
      </w:r>
      <w:r w:rsidRPr="001F3D00">
        <w:rPr>
          <w:rFonts w:ascii="Consolas" w:hAnsi="Consolas"/>
          <w:color w:val="0000FF"/>
          <w:sz w:val="22"/>
          <w:szCs w:val="22"/>
          <w:lang w:val="en-US"/>
        </w:rPr>
        <w:t>;</w:t>
      </w:r>
    </w:p>
    <w:p w14:paraId="50189454"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WHERE</w:t>
      </w:r>
    </w:p>
    <w:p w14:paraId="59FF4D6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occurrence_usage</w:t>
      </w:r>
      <w:r w:rsidRPr="001F3D00">
        <w:rPr>
          <w:rFonts w:ascii="Consolas" w:hAnsi="Consolas"/>
          <w:color w:val="0000FF"/>
          <w:sz w:val="22"/>
          <w:szCs w:val="22"/>
          <w:lang w:val="en-US"/>
        </w:rPr>
        <w:t>.</w:t>
      </w:r>
      <w:r w:rsidRPr="001F3D00">
        <w:rPr>
          <w:rFonts w:ascii="Consolas" w:hAnsi="Consolas"/>
          <w:color w:val="000000"/>
          <w:sz w:val="22"/>
          <w:szCs w:val="22"/>
          <w:lang w:val="en-US"/>
        </w:rPr>
        <w:t>relating_product_definition :</w:t>
      </w:r>
      <w:r w:rsidRPr="001F3D00">
        <w:rPr>
          <w:rFonts w:ascii="Consolas" w:hAnsi="Consolas"/>
          <w:color w:val="0000FF"/>
          <w:sz w:val="22"/>
          <w:szCs w:val="22"/>
          <w:lang w:val="en-US"/>
        </w:rPr>
        <w:t>&lt;&gt;</w:t>
      </w:r>
      <w:r w:rsidRPr="001F3D00">
        <w:rPr>
          <w:rFonts w:ascii="Consolas" w:hAnsi="Consolas"/>
          <w:color w:val="000000"/>
          <w:sz w:val="22"/>
          <w:szCs w:val="22"/>
          <w:lang w:val="en-US"/>
        </w:rPr>
        <w:t>:</w:t>
      </w:r>
    </w:p>
    <w:p w14:paraId="32486D8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occurrence</w:t>
      </w:r>
      <w:r w:rsidRPr="001F3D00">
        <w:rPr>
          <w:rFonts w:ascii="Consolas" w:hAnsi="Consolas"/>
          <w:color w:val="0000FF"/>
          <w:sz w:val="22"/>
          <w:szCs w:val="22"/>
          <w:lang w:val="en-US"/>
        </w:rPr>
        <w:t>;</w:t>
      </w:r>
    </w:p>
    <w:p w14:paraId="1F9EFECF"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WR2</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occurrence_usage</w:t>
      </w:r>
      <w:r w:rsidRPr="001F3D00">
        <w:rPr>
          <w:rFonts w:ascii="Consolas" w:hAnsi="Consolas"/>
          <w:color w:val="0000FF"/>
          <w:sz w:val="22"/>
          <w:szCs w:val="22"/>
          <w:lang w:val="en-US"/>
        </w:rPr>
        <w:t>.</w:t>
      </w:r>
      <w:r w:rsidRPr="001F3D00">
        <w:rPr>
          <w:rFonts w:ascii="Consolas" w:hAnsi="Consolas"/>
          <w:color w:val="000000"/>
          <w:sz w:val="22"/>
          <w:szCs w:val="22"/>
          <w:lang w:val="en-US"/>
        </w:rPr>
        <w:t>related_product_definition :</w:t>
      </w:r>
      <w:r w:rsidRPr="001F3D00">
        <w:rPr>
          <w:rFonts w:ascii="Consolas" w:hAnsi="Consolas"/>
          <w:color w:val="0000FF"/>
          <w:sz w:val="22"/>
          <w:szCs w:val="22"/>
          <w:lang w:val="en-US"/>
        </w:rPr>
        <w:t>&lt;&gt;</w:t>
      </w:r>
      <w:r w:rsidRPr="001F3D00">
        <w:rPr>
          <w:rFonts w:ascii="Consolas" w:hAnsi="Consolas"/>
          <w:color w:val="000000"/>
          <w:sz w:val="22"/>
          <w:szCs w:val="22"/>
          <w:lang w:val="en-US"/>
        </w:rPr>
        <w:t>:</w:t>
      </w:r>
    </w:p>
    <w:p w14:paraId="31A1FD1A"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occurrence</w:t>
      </w:r>
      <w:r w:rsidRPr="001F3D00">
        <w:rPr>
          <w:rFonts w:ascii="Consolas" w:hAnsi="Consolas"/>
          <w:color w:val="0000FF"/>
          <w:sz w:val="22"/>
          <w:szCs w:val="22"/>
          <w:lang w:val="en-US"/>
        </w:rPr>
        <w:t>;</w:t>
      </w:r>
    </w:p>
    <w:p w14:paraId="2E77A73D"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WR3</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occurrence</w:t>
      </w:r>
      <w:r w:rsidRPr="001F3D00">
        <w:rPr>
          <w:rFonts w:ascii="Consolas" w:hAnsi="Consolas"/>
          <w:color w:val="0000FF"/>
          <w:sz w:val="22"/>
          <w:szCs w:val="22"/>
          <w:lang w:val="en-US"/>
        </w:rPr>
        <w:t>.</w:t>
      </w:r>
      <w:r w:rsidRPr="001F3D00">
        <w:rPr>
          <w:rFonts w:ascii="Consolas" w:hAnsi="Consolas"/>
          <w:color w:val="000000"/>
          <w:sz w:val="22"/>
          <w:szCs w:val="22"/>
          <w:lang w:val="en-US"/>
        </w:rPr>
        <w:t>formation :=:</w:t>
      </w:r>
    </w:p>
    <w:p w14:paraId="3F578C0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occurrence_usage</w:t>
      </w:r>
      <w:r w:rsidRPr="001F3D00">
        <w:rPr>
          <w:rFonts w:ascii="Consolas" w:hAnsi="Consolas"/>
          <w:color w:val="0000FF"/>
          <w:sz w:val="22"/>
          <w:szCs w:val="22"/>
          <w:lang w:val="en-US"/>
        </w:rPr>
        <w:t>.</w:t>
      </w:r>
      <w:r w:rsidRPr="001F3D00">
        <w:rPr>
          <w:rFonts w:ascii="Consolas" w:hAnsi="Consolas"/>
          <w:color w:val="000000"/>
          <w:sz w:val="22"/>
          <w:szCs w:val="22"/>
          <w:lang w:val="en-US"/>
        </w:rPr>
        <w:t>related_product_definition</w:t>
      </w:r>
      <w:r w:rsidRPr="001F3D00">
        <w:rPr>
          <w:rFonts w:ascii="Consolas" w:hAnsi="Consolas"/>
          <w:color w:val="0000FF"/>
          <w:sz w:val="22"/>
          <w:szCs w:val="22"/>
          <w:lang w:val="en-US"/>
        </w:rPr>
        <w:t>.</w:t>
      </w:r>
      <w:r w:rsidRPr="001F3D00">
        <w:rPr>
          <w:rFonts w:ascii="Consolas" w:hAnsi="Consolas"/>
          <w:color w:val="000000"/>
          <w:sz w:val="22"/>
          <w:szCs w:val="22"/>
          <w:lang w:val="en-US"/>
        </w:rPr>
        <w:t>formation</w:t>
      </w:r>
      <w:r w:rsidRPr="001F3D00">
        <w:rPr>
          <w:rFonts w:ascii="Consolas" w:hAnsi="Consolas"/>
          <w:color w:val="0000FF"/>
          <w:sz w:val="22"/>
          <w:szCs w:val="22"/>
          <w:lang w:val="en-US"/>
        </w:rPr>
        <w:t>;</w:t>
      </w:r>
    </w:p>
    <w:p w14:paraId="1CA2C8B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2BFB2A30"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5D8E4A2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product_definition_specified_occurrence</w:t>
      </w:r>
    </w:p>
    <w:p w14:paraId="36BEB3E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SUBTYPE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(product_definition_occurrence)</w:t>
      </w:r>
      <w:r w:rsidRPr="001F3D00">
        <w:rPr>
          <w:rFonts w:ascii="Consolas" w:hAnsi="Consolas"/>
          <w:color w:val="0000FF"/>
          <w:sz w:val="22"/>
          <w:szCs w:val="22"/>
          <w:lang w:val="en-US"/>
        </w:rPr>
        <w:t>;</w:t>
      </w:r>
    </w:p>
    <w:p w14:paraId="4D08453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lastRenderedPageBreak/>
        <w:t xml:space="preserve">  </w:t>
      </w:r>
      <w:r w:rsidRPr="001F3D00">
        <w:rPr>
          <w:rFonts w:ascii="Consolas" w:hAnsi="Consolas"/>
          <w:color w:val="0000FF"/>
          <w:sz w:val="22"/>
          <w:szCs w:val="22"/>
          <w:lang w:val="en-US"/>
        </w:rPr>
        <w:t>SELF\</w:t>
      </w:r>
      <w:r w:rsidRPr="001F3D00">
        <w:rPr>
          <w:rFonts w:ascii="Consolas" w:hAnsi="Consolas"/>
          <w:color w:val="000000"/>
          <w:sz w:val="22"/>
          <w:szCs w:val="22"/>
          <w:lang w:val="en-US"/>
        </w:rPr>
        <w:t>product_definition_occurrence</w:t>
      </w:r>
      <w:r w:rsidRPr="001F3D00">
        <w:rPr>
          <w:rFonts w:ascii="Consolas" w:hAnsi="Consolas"/>
          <w:color w:val="0000FF"/>
          <w:sz w:val="22"/>
          <w:szCs w:val="22"/>
          <w:lang w:val="en-US"/>
        </w:rPr>
        <w:t>.</w:t>
      </w:r>
      <w:r w:rsidRPr="001F3D00">
        <w:rPr>
          <w:rFonts w:ascii="Consolas" w:hAnsi="Consolas"/>
          <w:color w:val="000000"/>
          <w:sz w:val="22"/>
          <w:szCs w:val="22"/>
          <w:lang w:val="en-US"/>
        </w:rPr>
        <w:t>definition : product_definition_occurrence_or_reference</w:t>
      </w:r>
      <w:r w:rsidRPr="001F3D00">
        <w:rPr>
          <w:rFonts w:ascii="Consolas" w:hAnsi="Consolas"/>
          <w:color w:val="0000FF"/>
          <w:sz w:val="22"/>
          <w:szCs w:val="22"/>
          <w:lang w:val="en-US"/>
        </w:rPr>
        <w:t>;</w:t>
      </w:r>
    </w:p>
    <w:p w14:paraId="51540D7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occurrence_usage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product_definition_occurrence_or_reference</w:t>
      </w:r>
      <w:r w:rsidRPr="001F3D00">
        <w:rPr>
          <w:rFonts w:ascii="Consolas" w:hAnsi="Consolas"/>
          <w:color w:val="0000FF"/>
          <w:sz w:val="22"/>
          <w:szCs w:val="22"/>
          <w:lang w:val="en-US"/>
        </w:rPr>
        <w:t>;</w:t>
      </w:r>
    </w:p>
    <w:p w14:paraId="2095A12B"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UNIQUE</w:t>
      </w:r>
    </w:p>
    <w:p w14:paraId="2754A9AB"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UR1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occurrence_usage</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id</w:t>
      </w:r>
      <w:r w:rsidRPr="001F3D00">
        <w:rPr>
          <w:rFonts w:ascii="Consolas" w:hAnsi="Consolas"/>
          <w:color w:val="0000FF"/>
          <w:sz w:val="22"/>
          <w:szCs w:val="22"/>
          <w:lang w:val="en-US"/>
        </w:rPr>
        <w:t>;</w:t>
      </w:r>
    </w:p>
    <w:p w14:paraId="75FDBDB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WHERE</w:t>
      </w:r>
    </w:p>
    <w:p w14:paraId="22630E7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SIZEOF(assembly_usages)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98658"/>
          <w:sz w:val="22"/>
          <w:szCs w:val="22"/>
          <w:lang w:val="en-US"/>
        </w:rPr>
        <w:t>0</w:t>
      </w:r>
      <w:r w:rsidRPr="001F3D00">
        <w:rPr>
          <w:rFonts w:ascii="Consolas" w:hAnsi="Consolas"/>
          <w:color w:val="0000FF"/>
          <w:sz w:val="22"/>
          <w:szCs w:val="22"/>
          <w:lang w:val="en-US"/>
        </w:rPr>
        <w:t>;</w:t>
      </w:r>
    </w:p>
    <w:p w14:paraId="4D2E92B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WR2</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acyclic_product_definition_specified_occurrence(</w:t>
      </w:r>
      <w:r w:rsidRPr="001F3D00">
        <w:rPr>
          <w:rFonts w:ascii="Consolas" w:hAnsi="Consolas"/>
          <w:color w:val="0000FF"/>
          <w:sz w:val="22"/>
          <w:szCs w:val="22"/>
          <w:lang w:val="en-US"/>
        </w:rPr>
        <w:t>SELF,</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SELF\</w:t>
      </w:r>
      <w:r w:rsidRPr="001F3D00">
        <w:rPr>
          <w:rFonts w:ascii="Consolas" w:hAnsi="Consolas"/>
          <w:color w:val="000000"/>
          <w:sz w:val="22"/>
          <w:szCs w:val="22"/>
          <w:lang w:val="en-US"/>
        </w:rPr>
        <w:t>product_definition_occurrence</w:t>
      </w:r>
      <w:r w:rsidRPr="001F3D00">
        <w:rPr>
          <w:rFonts w:ascii="Consolas" w:hAnsi="Consolas"/>
          <w:color w:val="0000FF"/>
          <w:sz w:val="22"/>
          <w:szCs w:val="22"/>
          <w:lang w:val="en-US"/>
        </w:rPr>
        <w:t>.</w:t>
      </w:r>
      <w:r w:rsidRPr="001F3D00">
        <w:rPr>
          <w:rFonts w:ascii="Consolas" w:hAnsi="Consolas"/>
          <w:color w:val="000000"/>
          <w:sz w:val="22"/>
          <w:szCs w:val="22"/>
          <w:lang w:val="en-US"/>
        </w:rPr>
        <w:t>definition)</w:t>
      </w:r>
      <w:r w:rsidRPr="001F3D00">
        <w:rPr>
          <w:rFonts w:ascii="Consolas" w:hAnsi="Consolas"/>
          <w:color w:val="0000FF"/>
          <w:sz w:val="22"/>
          <w:szCs w:val="22"/>
          <w:lang w:val="en-US"/>
        </w:rPr>
        <w:t>;</w:t>
      </w:r>
    </w:p>
    <w:p w14:paraId="0EBF6C1F"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60A39B7B"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7F909CB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product_definition_usage</w:t>
      </w:r>
    </w:p>
    <w:p w14:paraId="69D8186D"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SUPERTYPE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ONEOF</w:t>
      </w:r>
      <w:r w:rsidRPr="001F3D00">
        <w:rPr>
          <w:rFonts w:ascii="Consolas" w:hAnsi="Consolas"/>
          <w:color w:val="000000"/>
          <w:sz w:val="22"/>
          <w:szCs w:val="22"/>
          <w:lang w:val="en-US"/>
        </w:rPr>
        <w:t xml:space="preserve"> (make_from_usage_option</w:t>
      </w:r>
      <w:r w:rsidRPr="001F3D00">
        <w:rPr>
          <w:rFonts w:ascii="Consolas" w:hAnsi="Consolas"/>
          <w:color w:val="0000FF"/>
          <w:sz w:val="22"/>
          <w:szCs w:val="22"/>
          <w:lang w:val="en-US"/>
        </w:rPr>
        <w:t>,</w:t>
      </w:r>
    </w:p>
    <w:p w14:paraId="222DFD9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assembly_component_usage))</w:t>
      </w:r>
    </w:p>
    <w:p w14:paraId="59675F14"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SUBTYPE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(product_definition_relationship)</w:t>
      </w:r>
      <w:r w:rsidRPr="001F3D00">
        <w:rPr>
          <w:rFonts w:ascii="Consolas" w:hAnsi="Consolas"/>
          <w:color w:val="0000FF"/>
          <w:sz w:val="22"/>
          <w:szCs w:val="22"/>
          <w:lang w:val="en-US"/>
        </w:rPr>
        <w:t>;</w:t>
      </w:r>
    </w:p>
    <w:p w14:paraId="6DB76372"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UNIQUE</w:t>
      </w:r>
    </w:p>
    <w:p w14:paraId="2F6EFCCF"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UR1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SELF\</w:t>
      </w:r>
      <w:r w:rsidRPr="001F3D00">
        <w:rPr>
          <w:rFonts w:ascii="Consolas" w:hAnsi="Consolas"/>
          <w:color w:val="000000"/>
          <w:sz w:val="22"/>
          <w:szCs w:val="22"/>
          <w:lang w:val="en-US"/>
        </w:rPr>
        <w:t>product_definition_relationship</w:t>
      </w:r>
      <w:r w:rsidRPr="001F3D00">
        <w:rPr>
          <w:rFonts w:ascii="Consolas" w:hAnsi="Consolas"/>
          <w:color w:val="0000FF"/>
          <w:sz w:val="22"/>
          <w:szCs w:val="22"/>
          <w:lang w:val="en-US"/>
        </w:rPr>
        <w:t>.</w:t>
      </w:r>
      <w:r w:rsidRPr="001F3D00">
        <w:rPr>
          <w:rFonts w:ascii="Consolas" w:hAnsi="Consolas"/>
          <w:color w:val="000000"/>
          <w:sz w:val="22"/>
          <w:szCs w:val="22"/>
          <w:lang w:val="en-US"/>
        </w:rPr>
        <w:t>id</w:t>
      </w:r>
      <w:r w:rsidRPr="001F3D00">
        <w:rPr>
          <w:rFonts w:ascii="Consolas" w:hAnsi="Consolas"/>
          <w:color w:val="0000FF"/>
          <w:sz w:val="22"/>
          <w:szCs w:val="22"/>
          <w:lang w:val="en-US"/>
        </w:rPr>
        <w:t>,</w:t>
      </w:r>
    </w:p>
    <w:p w14:paraId="4FE5565B"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t>
      </w:r>
      <w:r w:rsidRPr="001F3D00">
        <w:rPr>
          <w:rFonts w:ascii="Consolas" w:hAnsi="Consolas"/>
          <w:color w:val="0000FF"/>
          <w:sz w:val="22"/>
          <w:szCs w:val="22"/>
          <w:lang w:val="en-US"/>
        </w:rPr>
        <w:t>SELF\</w:t>
      </w:r>
      <w:r w:rsidRPr="001F3D00">
        <w:rPr>
          <w:rFonts w:ascii="Consolas" w:hAnsi="Consolas"/>
          <w:color w:val="000000"/>
          <w:sz w:val="22"/>
          <w:szCs w:val="22"/>
          <w:lang w:val="en-US"/>
        </w:rPr>
        <w:t>product_definition_relationship</w:t>
      </w:r>
      <w:r w:rsidRPr="001F3D00">
        <w:rPr>
          <w:rFonts w:ascii="Consolas" w:hAnsi="Consolas"/>
          <w:color w:val="0000FF"/>
          <w:sz w:val="22"/>
          <w:szCs w:val="22"/>
          <w:lang w:val="en-US"/>
        </w:rPr>
        <w:t>.</w:t>
      </w:r>
      <w:r w:rsidRPr="001F3D00">
        <w:rPr>
          <w:rFonts w:ascii="Consolas" w:hAnsi="Consolas"/>
          <w:color w:val="000000"/>
          <w:sz w:val="22"/>
          <w:szCs w:val="22"/>
          <w:lang w:val="en-US"/>
        </w:rPr>
        <w:t>relating_product_definition</w:t>
      </w:r>
      <w:r w:rsidRPr="001F3D00">
        <w:rPr>
          <w:rFonts w:ascii="Consolas" w:hAnsi="Consolas"/>
          <w:color w:val="0000FF"/>
          <w:sz w:val="22"/>
          <w:szCs w:val="22"/>
          <w:lang w:val="en-US"/>
        </w:rPr>
        <w:t>,</w:t>
      </w:r>
    </w:p>
    <w:p w14:paraId="2C2ED40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t>
      </w:r>
      <w:r w:rsidRPr="001F3D00">
        <w:rPr>
          <w:rFonts w:ascii="Consolas" w:hAnsi="Consolas"/>
          <w:color w:val="0000FF"/>
          <w:sz w:val="22"/>
          <w:szCs w:val="22"/>
          <w:lang w:val="en-US"/>
        </w:rPr>
        <w:t>SELF\</w:t>
      </w:r>
      <w:r w:rsidRPr="001F3D00">
        <w:rPr>
          <w:rFonts w:ascii="Consolas" w:hAnsi="Consolas"/>
          <w:color w:val="000000"/>
          <w:sz w:val="22"/>
          <w:szCs w:val="22"/>
          <w:lang w:val="en-US"/>
        </w:rPr>
        <w:t>product_definition_relationship</w:t>
      </w:r>
      <w:r w:rsidRPr="001F3D00">
        <w:rPr>
          <w:rFonts w:ascii="Consolas" w:hAnsi="Consolas"/>
          <w:color w:val="0000FF"/>
          <w:sz w:val="22"/>
          <w:szCs w:val="22"/>
          <w:lang w:val="en-US"/>
        </w:rPr>
        <w:t>.</w:t>
      </w:r>
      <w:r w:rsidRPr="001F3D00">
        <w:rPr>
          <w:rFonts w:ascii="Consolas" w:hAnsi="Consolas"/>
          <w:color w:val="000000"/>
          <w:sz w:val="22"/>
          <w:szCs w:val="22"/>
          <w:lang w:val="en-US"/>
        </w:rPr>
        <w:t>related_product_definition</w:t>
      </w:r>
      <w:r w:rsidRPr="001F3D00">
        <w:rPr>
          <w:rFonts w:ascii="Consolas" w:hAnsi="Consolas"/>
          <w:color w:val="0000FF"/>
          <w:sz w:val="22"/>
          <w:szCs w:val="22"/>
          <w:lang w:val="en-US"/>
        </w:rPr>
        <w:t>;</w:t>
      </w:r>
    </w:p>
    <w:p w14:paraId="1B87CFE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WHERE</w:t>
      </w:r>
    </w:p>
    <w:p w14:paraId="443FAAD5"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acyclic_product_definition_relationship</w:t>
      </w:r>
    </w:p>
    <w:p w14:paraId="59898605"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t>
      </w:r>
      <w:r w:rsidRPr="001F3D00">
        <w:rPr>
          <w:rFonts w:ascii="Consolas" w:hAnsi="Consolas"/>
          <w:color w:val="0000FF"/>
          <w:sz w:val="22"/>
          <w:szCs w:val="22"/>
          <w:lang w:val="en-US"/>
        </w:rPr>
        <w:t>SELF,</w:t>
      </w:r>
    </w:p>
    <w:p w14:paraId="0BE74317"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t>
      </w:r>
      <w:r w:rsidRPr="001F3D00">
        <w:rPr>
          <w:rFonts w:ascii="Consolas" w:hAnsi="Consolas"/>
          <w:color w:val="0000FF"/>
          <w:sz w:val="22"/>
          <w:szCs w:val="22"/>
          <w:lang w:val="en-US"/>
        </w:rPr>
        <w:t>SELF\</w:t>
      </w:r>
      <w:r w:rsidRPr="001F3D00">
        <w:rPr>
          <w:rFonts w:ascii="Consolas" w:hAnsi="Consolas"/>
          <w:color w:val="000000"/>
          <w:sz w:val="22"/>
          <w:szCs w:val="22"/>
          <w:lang w:val="en-US"/>
        </w:rPr>
        <w:t>product_definition_relationship</w:t>
      </w:r>
      <w:r w:rsidRPr="001F3D00">
        <w:rPr>
          <w:rFonts w:ascii="Consolas" w:hAnsi="Consolas"/>
          <w:color w:val="0000FF"/>
          <w:sz w:val="22"/>
          <w:szCs w:val="22"/>
          <w:lang w:val="en-US"/>
        </w:rPr>
        <w:t>.</w:t>
      </w:r>
      <w:r w:rsidRPr="001F3D00">
        <w:rPr>
          <w:rFonts w:ascii="Consolas" w:hAnsi="Consolas"/>
          <w:color w:val="000000"/>
          <w:sz w:val="22"/>
          <w:szCs w:val="22"/>
          <w:lang w:val="en-US"/>
        </w:rPr>
        <w:t>related_product_definition]</w:t>
      </w:r>
      <w:r w:rsidRPr="001F3D00">
        <w:rPr>
          <w:rFonts w:ascii="Consolas" w:hAnsi="Consolas"/>
          <w:color w:val="0000FF"/>
          <w:sz w:val="22"/>
          <w:szCs w:val="22"/>
          <w:lang w:val="en-US"/>
        </w:rPr>
        <w:t>,</w:t>
      </w:r>
    </w:p>
    <w:p w14:paraId="4205719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t>
      </w:r>
      <w:r w:rsidRPr="001F3D00">
        <w:rPr>
          <w:rFonts w:ascii="Consolas" w:hAnsi="Consolas"/>
          <w:color w:val="A31515"/>
          <w:sz w:val="22"/>
          <w:szCs w:val="22"/>
          <w:lang w:val="en-US"/>
        </w:rPr>
        <w:t>'PRODUCT_STRUCTURE_SCHEMA.PRODUCT_DEFINITION_USAGE'</w:t>
      </w:r>
      <w:r w:rsidRPr="001F3D00">
        <w:rPr>
          <w:rFonts w:ascii="Consolas" w:hAnsi="Consolas"/>
          <w:color w:val="000000"/>
          <w:sz w:val="22"/>
          <w:szCs w:val="22"/>
          <w:lang w:val="en-US"/>
        </w:rPr>
        <w:t>)</w:t>
      </w:r>
      <w:r w:rsidRPr="001F3D00">
        <w:rPr>
          <w:rFonts w:ascii="Consolas" w:hAnsi="Consolas"/>
          <w:color w:val="0000FF"/>
          <w:sz w:val="22"/>
          <w:szCs w:val="22"/>
          <w:lang w:val="en-US"/>
        </w:rPr>
        <w:t>;</w:t>
      </w:r>
    </w:p>
    <w:p w14:paraId="65E39C7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67F5C583"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5AA7155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product_definition_usage_relationship</w:t>
      </w:r>
    </w:p>
    <w:p w14:paraId="56EABA3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SUBTYPE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(product_definition_relationship_relationship)</w:t>
      </w:r>
      <w:r w:rsidRPr="001F3D00">
        <w:rPr>
          <w:rFonts w:ascii="Consolas" w:hAnsi="Consolas"/>
          <w:color w:val="0000FF"/>
          <w:sz w:val="22"/>
          <w:szCs w:val="22"/>
          <w:lang w:val="en-US"/>
        </w:rPr>
        <w:t>;</w:t>
      </w:r>
    </w:p>
    <w:p w14:paraId="05F7BE3C"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SELF\</w:t>
      </w:r>
      <w:r w:rsidRPr="001F3D00">
        <w:rPr>
          <w:rFonts w:ascii="Consolas" w:hAnsi="Consolas"/>
          <w:color w:val="000000"/>
          <w:sz w:val="22"/>
          <w:szCs w:val="22"/>
          <w:lang w:val="en-US"/>
        </w:rPr>
        <w:t>product_definition_relationship_relationship</w:t>
      </w:r>
      <w:r w:rsidRPr="001F3D00">
        <w:rPr>
          <w:rFonts w:ascii="Consolas" w:hAnsi="Consolas"/>
          <w:color w:val="0000FF"/>
          <w:sz w:val="22"/>
          <w:szCs w:val="22"/>
          <w:lang w:val="en-US"/>
        </w:rPr>
        <w:t>.</w:t>
      </w:r>
      <w:r w:rsidRPr="001F3D00">
        <w:rPr>
          <w:rFonts w:ascii="Consolas" w:hAnsi="Consolas"/>
          <w:color w:val="000000"/>
          <w:sz w:val="22"/>
          <w:szCs w:val="22"/>
          <w:lang w:val="en-US"/>
        </w:rPr>
        <w:t>relating : product_definition_usage</w:t>
      </w:r>
      <w:r w:rsidRPr="001F3D00">
        <w:rPr>
          <w:rFonts w:ascii="Consolas" w:hAnsi="Consolas"/>
          <w:color w:val="0000FF"/>
          <w:sz w:val="22"/>
          <w:szCs w:val="22"/>
          <w:lang w:val="en-US"/>
        </w:rPr>
        <w:t>;</w:t>
      </w:r>
    </w:p>
    <w:p w14:paraId="0C49B1E2"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SELF\</w:t>
      </w:r>
      <w:r w:rsidRPr="001F3D00">
        <w:rPr>
          <w:rFonts w:ascii="Consolas" w:hAnsi="Consolas"/>
          <w:color w:val="000000"/>
          <w:sz w:val="22"/>
          <w:szCs w:val="22"/>
          <w:lang w:val="en-US"/>
        </w:rPr>
        <w:t>product_definition_relationship_relationship</w:t>
      </w:r>
      <w:r w:rsidRPr="001F3D00">
        <w:rPr>
          <w:rFonts w:ascii="Consolas" w:hAnsi="Consolas"/>
          <w:color w:val="0000FF"/>
          <w:sz w:val="22"/>
          <w:szCs w:val="22"/>
          <w:lang w:val="en-US"/>
        </w:rPr>
        <w:t>.</w:t>
      </w:r>
      <w:r w:rsidRPr="001F3D00">
        <w:rPr>
          <w:rFonts w:ascii="Consolas" w:hAnsi="Consolas"/>
          <w:color w:val="000000"/>
          <w:sz w:val="22"/>
          <w:szCs w:val="22"/>
          <w:lang w:val="en-US"/>
        </w:rPr>
        <w:t>related : product_definition_usage</w:t>
      </w:r>
      <w:r w:rsidRPr="001F3D00">
        <w:rPr>
          <w:rFonts w:ascii="Consolas" w:hAnsi="Consolas"/>
          <w:color w:val="0000FF"/>
          <w:sz w:val="22"/>
          <w:szCs w:val="22"/>
          <w:lang w:val="en-US"/>
        </w:rPr>
        <w:t>;</w:t>
      </w:r>
    </w:p>
    <w:p w14:paraId="0239D36B"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WHERE</w:t>
      </w:r>
    </w:p>
    <w:p w14:paraId="7F7058B4"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relating</w:t>
      </w:r>
      <w:r w:rsidRPr="001F3D00">
        <w:rPr>
          <w:rFonts w:ascii="Consolas" w:hAnsi="Consolas"/>
          <w:color w:val="0000FF"/>
          <w:sz w:val="22"/>
          <w:szCs w:val="22"/>
          <w:lang w:val="en-US"/>
        </w:rPr>
        <w:t>.</w:t>
      </w:r>
      <w:r w:rsidRPr="001F3D00">
        <w:rPr>
          <w:rFonts w:ascii="Consolas" w:hAnsi="Consolas"/>
          <w:color w:val="000000"/>
          <w:sz w:val="22"/>
          <w:szCs w:val="22"/>
          <w:lang w:val="en-US"/>
        </w:rPr>
        <w:t>relating_product_definition :=: related</w:t>
      </w:r>
      <w:r w:rsidRPr="001F3D00">
        <w:rPr>
          <w:rFonts w:ascii="Consolas" w:hAnsi="Consolas"/>
          <w:color w:val="0000FF"/>
          <w:sz w:val="22"/>
          <w:szCs w:val="22"/>
          <w:lang w:val="en-US"/>
        </w:rPr>
        <w:t>.</w:t>
      </w:r>
      <w:r w:rsidRPr="001F3D00">
        <w:rPr>
          <w:rFonts w:ascii="Consolas" w:hAnsi="Consolas"/>
          <w:color w:val="000000"/>
          <w:sz w:val="22"/>
          <w:szCs w:val="22"/>
          <w:lang w:val="en-US"/>
        </w:rPr>
        <w:t>relating_product_definition</w:t>
      </w:r>
      <w:r w:rsidRPr="001F3D00">
        <w:rPr>
          <w:rFonts w:ascii="Consolas" w:hAnsi="Consolas"/>
          <w:color w:val="0000FF"/>
          <w:sz w:val="22"/>
          <w:szCs w:val="22"/>
          <w:lang w:val="en-US"/>
        </w:rPr>
        <w:t>;</w:t>
      </w:r>
    </w:p>
    <w:p w14:paraId="1407F16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0FC39D5C"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5E788FB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promissory_usage_occurrence</w:t>
      </w:r>
    </w:p>
    <w:p w14:paraId="522E294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SUBTYPE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(assembly_component_usage)</w:t>
      </w:r>
      <w:r w:rsidRPr="001F3D00">
        <w:rPr>
          <w:rFonts w:ascii="Consolas" w:hAnsi="Consolas"/>
          <w:color w:val="0000FF"/>
          <w:sz w:val="22"/>
          <w:szCs w:val="22"/>
          <w:lang w:val="en-US"/>
        </w:rPr>
        <w:t>;</w:t>
      </w:r>
    </w:p>
    <w:p w14:paraId="4FF2AC2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2BC293A8"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62A75ECF"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quantified_assembly_component_usage</w:t>
      </w:r>
    </w:p>
    <w:p w14:paraId="49ED0FA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SUBTYPE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(assembly_component_usage)</w:t>
      </w:r>
      <w:r w:rsidRPr="001F3D00">
        <w:rPr>
          <w:rFonts w:ascii="Consolas" w:hAnsi="Consolas"/>
          <w:color w:val="0000FF"/>
          <w:sz w:val="22"/>
          <w:szCs w:val="22"/>
          <w:lang w:val="en-US"/>
        </w:rPr>
        <w:t>;</w:t>
      </w:r>
    </w:p>
    <w:p w14:paraId="267F4FF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quantity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measure_with_unit</w:t>
      </w:r>
      <w:r w:rsidRPr="001F3D00">
        <w:rPr>
          <w:rFonts w:ascii="Consolas" w:hAnsi="Consolas"/>
          <w:color w:val="0000FF"/>
          <w:sz w:val="22"/>
          <w:szCs w:val="22"/>
          <w:lang w:val="en-US"/>
        </w:rPr>
        <w:t>;</w:t>
      </w:r>
    </w:p>
    <w:p w14:paraId="7D2AA032"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WHERE</w:t>
      </w:r>
    </w:p>
    <w:p w14:paraId="6750A19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NOT</w:t>
      </w:r>
      <w:r w:rsidRPr="001F3D00">
        <w:rPr>
          <w:rFonts w:ascii="Consolas" w:hAnsi="Consolas"/>
          <w:color w:val="000000"/>
          <w:sz w:val="22"/>
          <w:szCs w:val="22"/>
          <w:lang w:val="en-US"/>
        </w:rPr>
        <w:t xml:space="preserve"> (</w:t>
      </w:r>
      <w:r w:rsidRPr="001F3D00">
        <w:rPr>
          <w:rFonts w:ascii="Consolas" w:hAnsi="Consolas"/>
          <w:color w:val="A31515"/>
          <w:sz w:val="22"/>
          <w:szCs w:val="22"/>
          <w:lang w:val="en-US"/>
        </w:rPr>
        <w:t>'NUMBER'</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IN</w:t>
      </w:r>
      <w:r w:rsidRPr="001F3D00">
        <w:rPr>
          <w:rFonts w:ascii="Consolas" w:hAnsi="Consolas"/>
          <w:color w:val="000000"/>
          <w:sz w:val="22"/>
          <w:szCs w:val="22"/>
          <w:lang w:val="en-US"/>
        </w:rPr>
        <w:t xml:space="preserve"> TYPEOF(quantity</w:t>
      </w:r>
      <w:r w:rsidRPr="001F3D00">
        <w:rPr>
          <w:rFonts w:ascii="Consolas" w:hAnsi="Consolas"/>
          <w:color w:val="0000FF"/>
          <w:sz w:val="22"/>
          <w:szCs w:val="22"/>
          <w:lang w:val="en-US"/>
        </w:rPr>
        <w:t>.</w:t>
      </w:r>
      <w:r w:rsidRPr="001F3D00">
        <w:rPr>
          <w:rFonts w:ascii="Consolas" w:hAnsi="Consolas"/>
          <w:color w:val="000000"/>
          <w:sz w:val="22"/>
          <w:szCs w:val="22"/>
          <w:lang w:val="en-US"/>
        </w:rPr>
        <w:t>value_component)))</w:t>
      </w:r>
    </w:p>
    <w:p w14:paraId="1B53E86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t>
      </w:r>
      <w:r w:rsidRPr="001F3D00">
        <w:rPr>
          <w:rFonts w:ascii="Consolas" w:hAnsi="Consolas"/>
          <w:color w:val="0000FF"/>
          <w:sz w:val="22"/>
          <w:szCs w:val="22"/>
          <w:lang w:val="en-US"/>
        </w:rPr>
        <w:t>OR</w:t>
      </w:r>
      <w:r w:rsidRPr="001F3D00">
        <w:rPr>
          <w:rFonts w:ascii="Consolas" w:hAnsi="Consolas"/>
          <w:color w:val="000000"/>
          <w:sz w:val="22"/>
          <w:szCs w:val="22"/>
          <w:lang w:val="en-US"/>
        </w:rPr>
        <w:t xml:space="preserve"> (quantity</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value_component </w:t>
      </w:r>
      <w:r w:rsidRPr="001F3D00">
        <w:rPr>
          <w:rFonts w:ascii="Consolas" w:hAnsi="Consolas"/>
          <w:color w:val="0000FF"/>
          <w:sz w:val="22"/>
          <w:szCs w:val="22"/>
          <w:lang w:val="en-US"/>
        </w:rPr>
        <w:t>&gt;</w:t>
      </w:r>
      <w:r w:rsidRPr="001F3D00">
        <w:rPr>
          <w:rFonts w:ascii="Consolas" w:hAnsi="Consolas"/>
          <w:color w:val="000000"/>
          <w:sz w:val="22"/>
          <w:szCs w:val="22"/>
          <w:lang w:val="en-US"/>
        </w:rPr>
        <w:t xml:space="preserve"> </w:t>
      </w:r>
      <w:r w:rsidRPr="001F3D00">
        <w:rPr>
          <w:rFonts w:ascii="Consolas" w:hAnsi="Consolas"/>
          <w:color w:val="098658"/>
          <w:sz w:val="22"/>
          <w:szCs w:val="22"/>
          <w:lang w:val="en-US"/>
        </w:rPr>
        <w:t>0</w:t>
      </w:r>
      <w:r w:rsidRPr="001F3D00">
        <w:rPr>
          <w:rFonts w:ascii="Consolas" w:hAnsi="Consolas"/>
          <w:color w:val="000000"/>
          <w:sz w:val="22"/>
          <w:szCs w:val="22"/>
          <w:lang w:val="en-US"/>
        </w:rPr>
        <w:t>)</w:t>
      </w:r>
      <w:r w:rsidRPr="001F3D00">
        <w:rPr>
          <w:rFonts w:ascii="Consolas" w:hAnsi="Consolas"/>
          <w:color w:val="0000FF"/>
          <w:sz w:val="22"/>
          <w:szCs w:val="22"/>
          <w:lang w:val="en-US"/>
        </w:rPr>
        <w:t>;</w:t>
      </w:r>
    </w:p>
    <w:p w14:paraId="7D07D3B7"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30520FF0"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573A38C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specified_higher_usage_occurrence</w:t>
      </w:r>
    </w:p>
    <w:p w14:paraId="6FA1659C"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SUBTYPE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(assembly_component_usage)</w:t>
      </w:r>
      <w:r w:rsidRPr="001F3D00">
        <w:rPr>
          <w:rFonts w:ascii="Consolas" w:hAnsi="Consolas"/>
          <w:color w:val="0000FF"/>
          <w:sz w:val="22"/>
          <w:szCs w:val="22"/>
          <w:lang w:val="en-US"/>
        </w:rPr>
        <w:t>;</w:t>
      </w:r>
    </w:p>
    <w:p w14:paraId="1DC415C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upper_usage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assembly_component_usage</w:t>
      </w:r>
      <w:r w:rsidRPr="001F3D00">
        <w:rPr>
          <w:rFonts w:ascii="Consolas" w:hAnsi="Consolas"/>
          <w:color w:val="0000FF"/>
          <w:sz w:val="22"/>
          <w:szCs w:val="22"/>
          <w:lang w:val="en-US"/>
        </w:rPr>
        <w:t>;</w:t>
      </w:r>
    </w:p>
    <w:p w14:paraId="06840967"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next_usage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next_assembly_usage_occurrence</w:t>
      </w:r>
      <w:r w:rsidRPr="001F3D00">
        <w:rPr>
          <w:rFonts w:ascii="Consolas" w:hAnsi="Consolas"/>
          <w:color w:val="0000FF"/>
          <w:sz w:val="22"/>
          <w:szCs w:val="22"/>
          <w:lang w:val="en-US"/>
        </w:rPr>
        <w:t>;</w:t>
      </w:r>
    </w:p>
    <w:p w14:paraId="126957F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UNIQUE</w:t>
      </w:r>
    </w:p>
    <w:p w14:paraId="6E5F496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UR1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upper_usage</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next_usage</w:t>
      </w:r>
      <w:r w:rsidRPr="001F3D00">
        <w:rPr>
          <w:rFonts w:ascii="Consolas" w:hAnsi="Consolas"/>
          <w:color w:val="0000FF"/>
          <w:sz w:val="22"/>
          <w:szCs w:val="22"/>
          <w:lang w:val="en-US"/>
        </w:rPr>
        <w:t>;</w:t>
      </w:r>
    </w:p>
    <w:p w14:paraId="589015F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WHERE</w:t>
      </w:r>
    </w:p>
    <w:p w14:paraId="2AA76FE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SELF</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&lt;&gt;</w:t>
      </w:r>
      <w:r w:rsidRPr="001F3D00">
        <w:rPr>
          <w:rFonts w:ascii="Consolas" w:hAnsi="Consolas"/>
          <w:color w:val="000000"/>
          <w:sz w:val="22"/>
          <w:szCs w:val="22"/>
          <w:lang w:val="en-US"/>
        </w:rPr>
        <w:t>: upper_usage</w:t>
      </w:r>
      <w:r w:rsidRPr="001F3D00">
        <w:rPr>
          <w:rFonts w:ascii="Consolas" w:hAnsi="Consolas"/>
          <w:color w:val="0000FF"/>
          <w:sz w:val="22"/>
          <w:szCs w:val="22"/>
          <w:lang w:val="en-US"/>
        </w:rPr>
        <w:t>;</w:t>
      </w:r>
    </w:p>
    <w:p w14:paraId="747C120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WR2</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SELF\</w:t>
      </w:r>
      <w:r w:rsidRPr="001F3D00">
        <w:rPr>
          <w:rFonts w:ascii="Consolas" w:hAnsi="Consolas"/>
          <w:color w:val="000000"/>
          <w:sz w:val="22"/>
          <w:szCs w:val="22"/>
          <w:lang w:val="en-US"/>
        </w:rPr>
        <w:t>product_definition_relationship</w:t>
      </w:r>
      <w:r w:rsidRPr="001F3D00">
        <w:rPr>
          <w:rFonts w:ascii="Consolas" w:hAnsi="Consolas"/>
          <w:color w:val="0000FF"/>
          <w:sz w:val="22"/>
          <w:szCs w:val="22"/>
          <w:lang w:val="en-US"/>
        </w:rPr>
        <w:t>.</w:t>
      </w:r>
      <w:r w:rsidRPr="001F3D00">
        <w:rPr>
          <w:rFonts w:ascii="Consolas" w:hAnsi="Consolas"/>
          <w:color w:val="000000"/>
          <w:sz w:val="22"/>
          <w:szCs w:val="22"/>
          <w:lang w:val="en-US"/>
        </w:rPr>
        <w:t>relating_product_definition</w:t>
      </w:r>
    </w:p>
    <w:p w14:paraId="56CDA4F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 upper_usage</w:t>
      </w:r>
      <w:r w:rsidRPr="001F3D00">
        <w:rPr>
          <w:rFonts w:ascii="Consolas" w:hAnsi="Consolas"/>
          <w:color w:val="0000FF"/>
          <w:sz w:val="22"/>
          <w:szCs w:val="22"/>
          <w:lang w:val="en-US"/>
        </w:rPr>
        <w:t>.</w:t>
      </w:r>
      <w:r w:rsidRPr="001F3D00">
        <w:rPr>
          <w:rFonts w:ascii="Consolas" w:hAnsi="Consolas"/>
          <w:color w:val="000000"/>
          <w:sz w:val="22"/>
          <w:szCs w:val="22"/>
          <w:lang w:val="en-US"/>
        </w:rPr>
        <w:t>relating_product_definition</w:t>
      </w:r>
      <w:r w:rsidRPr="001F3D00">
        <w:rPr>
          <w:rFonts w:ascii="Consolas" w:hAnsi="Consolas"/>
          <w:color w:val="0000FF"/>
          <w:sz w:val="22"/>
          <w:szCs w:val="22"/>
          <w:lang w:val="en-US"/>
        </w:rPr>
        <w:t>;</w:t>
      </w:r>
    </w:p>
    <w:p w14:paraId="2A3D5CC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WR3</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SELF\</w:t>
      </w:r>
      <w:r w:rsidRPr="001F3D00">
        <w:rPr>
          <w:rFonts w:ascii="Consolas" w:hAnsi="Consolas"/>
          <w:color w:val="000000"/>
          <w:sz w:val="22"/>
          <w:szCs w:val="22"/>
          <w:lang w:val="en-US"/>
        </w:rPr>
        <w:t>product_definition_relationship</w:t>
      </w:r>
      <w:r w:rsidRPr="001F3D00">
        <w:rPr>
          <w:rFonts w:ascii="Consolas" w:hAnsi="Consolas"/>
          <w:color w:val="0000FF"/>
          <w:sz w:val="22"/>
          <w:szCs w:val="22"/>
          <w:lang w:val="en-US"/>
        </w:rPr>
        <w:t>.</w:t>
      </w:r>
      <w:r w:rsidRPr="001F3D00">
        <w:rPr>
          <w:rFonts w:ascii="Consolas" w:hAnsi="Consolas"/>
          <w:color w:val="000000"/>
          <w:sz w:val="22"/>
          <w:szCs w:val="22"/>
          <w:lang w:val="en-US"/>
        </w:rPr>
        <w:t>related_product_definition</w:t>
      </w:r>
    </w:p>
    <w:p w14:paraId="0F1D5D72"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 next_usage</w:t>
      </w:r>
      <w:r w:rsidRPr="001F3D00">
        <w:rPr>
          <w:rFonts w:ascii="Consolas" w:hAnsi="Consolas"/>
          <w:color w:val="0000FF"/>
          <w:sz w:val="22"/>
          <w:szCs w:val="22"/>
          <w:lang w:val="en-US"/>
        </w:rPr>
        <w:t>.</w:t>
      </w:r>
      <w:r w:rsidRPr="001F3D00">
        <w:rPr>
          <w:rFonts w:ascii="Consolas" w:hAnsi="Consolas"/>
          <w:color w:val="000000"/>
          <w:sz w:val="22"/>
          <w:szCs w:val="22"/>
          <w:lang w:val="en-US"/>
        </w:rPr>
        <w:t>related_product_definition</w:t>
      </w:r>
      <w:r w:rsidRPr="001F3D00">
        <w:rPr>
          <w:rFonts w:ascii="Consolas" w:hAnsi="Consolas"/>
          <w:color w:val="0000FF"/>
          <w:sz w:val="22"/>
          <w:szCs w:val="22"/>
          <w:lang w:val="en-US"/>
        </w:rPr>
        <w:t>;</w:t>
      </w:r>
    </w:p>
    <w:p w14:paraId="74968A65"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WR4</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(upper_usage</w:t>
      </w:r>
      <w:r w:rsidRPr="001F3D00">
        <w:rPr>
          <w:rFonts w:ascii="Consolas" w:hAnsi="Consolas"/>
          <w:color w:val="0000FF"/>
          <w:sz w:val="22"/>
          <w:szCs w:val="22"/>
          <w:lang w:val="en-US"/>
        </w:rPr>
        <w:t>.</w:t>
      </w:r>
      <w:r w:rsidRPr="001F3D00">
        <w:rPr>
          <w:rFonts w:ascii="Consolas" w:hAnsi="Consolas"/>
          <w:color w:val="000000"/>
          <w:sz w:val="22"/>
          <w:szCs w:val="22"/>
          <w:lang w:val="en-US"/>
        </w:rPr>
        <w:t>related_product_definition :=:</w:t>
      </w:r>
    </w:p>
    <w:p w14:paraId="4E48366F"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next_usage</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relating_product_definition) </w:t>
      </w:r>
      <w:r w:rsidRPr="001F3D00">
        <w:rPr>
          <w:rFonts w:ascii="Consolas" w:hAnsi="Consolas"/>
          <w:color w:val="0000FF"/>
          <w:sz w:val="22"/>
          <w:szCs w:val="22"/>
          <w:lang w:val="en-US"/>
        </w:rPr>
        <w:t>OR</w:t>
      </w:r>
    </w:p>
    <w:p w14:paraId="435D0FF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(SIZEOF (QUERY (pdr </w:t>
      </w:r>
      <w:r w:rsidRPr="001F3D00">
        <w:rPr>
          <w:rFonts w:ascii="Consolas" w:hAnsi="Consolas"/>
          <w:color w:val="0000FF"/>
          <w:sz w:val="22"/>
          <w:szCs w:val="22"/>
          <w:lang w:val="en-US"/>
        </w:rPr>
        <w:t>&lt;*</w:t>
      </w:r>
      <w:r w:rsidRPr="001F3D00">
        <w:rPr>
          <w:rFonts w:ascii="Consolas" w:hAnsi="Consolas"/>
          <w:color w:val="000000"/>
          <w:sz w:val="22"/>
          <w:szCs w:val="22"/>
          <w:lang w:val="en-US"/>
        </w:rPr>
        <w:t xml:space="preserve"> USEDIN (upper_usage</w:t>
      </w:r>
      <w:r w:rsidRPr="001F3D00">
        <w:rPr>
          <w:rFonts w:ascii="Consolas" w:hAnsi="Consolas"/>
          <w:color w:val="0000FF"/>
          <w:sz w:val="22"/>
          <w:szCs w:val="22"/>
          <w:lang w:val="en-US"/>
        </w:rPr>
        <w:t>.</w:t>
      </w:r>
      <w:r w:rsidRPr="001F3D00">
        <w:rPr>
          <w:rFonts w:ascii="Consolas" w:hAnsi="Consolas"/>
          <w:color w:val="000000"/>
          <w:sz w:val="22"/>
          <w:szCs w:val="22"/>
          <w:lang w:val="en-US"/>
        </w:rPr>
        <w:t>related_product_definition</w:t>
      </w:r>
      <w:r w:rsidRPr="001F3D00">
        <w:rPr>
          <w:rFonts w:ascii="Consolas" w:hAnsi="Consolas"/>
          <w:color w:val="0000FF"/>
          <w:sz w:val="22"/>
          <w:szCs w:val="22"/>
          <w:lang w:val="en-US"/>
        </w:rPr>
        <w:t>,</w:t>
      </w:r>
    </w:p>
    <w:p w14:paraId="643AA084"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t>
      </w:r>
      <w:r w:rsidRPr="001F3D00">
        <w:rPr>
          <w:rFonts w:ascii="Consolas" w:hAnsi="Consolas"/>
          <w:color w:val="A31515"/>
          <w:sz w:val="22"/>
          <w:szCs w:val="22"/>
          <w:lang w:val="en-US"/>
        </w:rPr>
        <w:t>'PRODUCT_DEFINITION_SCHEMA.PRODUCT_DEFINITION_RELATIONSHIP.'</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w:t>
      </w:r>
    </w:p>
    <w:p w14:paraId="382CD8B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t>
      </w:r>
      <w:r w:rsidRPr="001F3D00">
        <w:rPr>
          <w:rFonts w:ascii="Consolas" w:hAnsi="Consolas"/>
          <w:color w:val="A31515"/>
          <w:sz w:val="22"/>
          <w:szCs w:val="22"/>
          <w:lang w:val="en-US"/>
        </w:rPr>
        <w:t>'RELATED_PRODUCT_DEFINITION'</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w:t>
      </w:r>
    </w:p>
    <w:p w14:paraId="2B82F2D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pdr</w:t>
      </w:r>
      <w:r w:rsidRPr="001F3D00">
        <w:rPr>
          <w:rFonts w:ascii="Consolas" w:hAnsi="Consolas"/>
          <w:color w:val="0000FF"/>
          <w:sz w:val="22"/>
          <w:szCs w:val="22"/>
          <w:lang w:val="en-US"/>
        </w:rPr>
        <w:t>.</w:t>
      </w:r>
      <w:r w:rsidRPr="001F3D00">
        <w:rPr>
          <w:rFonts w:ascii="Consolas" w:hAnsi="Consolas"/>
          <w:color w:val="000000"/>
          <w:sz w:val="22"/>
          <w:szCs w:val="22"/>
          <w:lang w:val="en-US"/>
        </w:rPr>
        <w:t>relating_product_definition :=:</w:t>
      </w:r>
    </w:p>
    <w:p w14:paraId="59AB26CD"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next_usage</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relating_product_definition))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98658"/>
          <w:sz w:val="22"/>
          <w:szCs w:val="22"/>
          <w:lang w:val="en-US"/>
        </w:rPr>
        <w:t>1</w:t>
      </w:r>
      <w:r w:rsidRPr="001F3D00">
        <w:rPr>
          <w:rFonts w:ascii="Consolas" w:hAnsi="Consolas"/>
          <w:color w:val="000000"/>
          <w:sz w:val="22"/>
          <w:szCs w:val="22"/>
          <w:lang w:val="en-US"/>
        </w:rPr>
        <w:t>)</w:t>
      </w:r>
      <w:r w:rsidRPr="001F3D00">
        <w:rPr>
          <w:rFonts w:ascii="Consolas" w:hAnsi="Consolas"/>
          <w:color w:val="0000FF"/>
          <w:sz w:val="22"/>
          <w:szCs w:val="22"/>
          <w:lang w:val="en-US"/>
        </w:rPr>
        <w:t>;</w:t>
      </w:r>
    </w:p>
    <w:p w14:paraId="15FC7A9D"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WR5</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SIZEOF ([</w:t>
      </w:r>
      <w:r w:rsidRPr="001F3D00">
        <w:rPr>
          <w:rFonts w:ascii="Consolas" w:hAnsi="Consolas"/>
          <w:color w:val="A31515"/>
          <w:sz w:val="22"/>
          <w:szCs w:val="22"/>
          <w:lang w:val="en-US"/>
        </w:rPr>
        <w:t>'PRODUCT_STRUCTURE_SCHEMA.NEXT_ASSEMBLY_USAGE_OCCURRENCE'</w:t>
      </w:r>
      <w:r w:rsidRPr="001F3D00">
        <w:rPr>
          <w:rFonts w:ascii="Consolas" w:hAnsi="Consolas"/>
          <w:color w:val="0000FF"/>
          <w:sz w:val="22"/>
          <w:szCs w:val="22"/>
          <w:lang w:val="en-US"/>
        </w:rPr>
        <w:t>,</w:t>
      </w:r>
    </w:p>
    <w:p w14:paraId="11F8A15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t>
      </w:r>
      <w:r w:rsidRPr="001F3D00">
        <w:rPr>
          <w:rFonts w:ascii="Consolas" w:hAnsi="Consolas"/>
          <w:color w:val="A31515"/>
          <w:sz w:val="22"/>
          <w:szCs w:val="22"/>
          <w:lang w:val="en-US"/>
        </w:rPr>
        <w:t>'PRODUCT_STRUCTURE_SCHEMA.SPECIFIED_HIGHER_USAGE_OCCURRENCE'</w:t>
      </w:r>
      <w:r w:rsidRPr="001F3D00">
        <w:rPr>
          <w:rFonts w:ascii="Consolas" w:hAnsi="Consolas"/>
          <w:color w:val="000000"/>
          <w:sz w:val="22"/>
          <w:szCs w:val="22"/>
          <w:lang w:val="en-US"/>
        </w:rPr>
        <w:t>]</w:t>
      </w:r>
    </w:p>
    <w:p w14:paraId="0A526B5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TYPEOF(upper_usage))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98658"/>
          <w:sz w:val="22"/>
          <w:szCs w:val="22"/>
          <w:lang w:val="en-US"/>
        </w:rPr>
        <w:t>1</w:t>
      </w:r>
      <w:r w:rsidRPr="001F3D00">
        <w:rPr>
          <w:rFonts w:ascii="Consolas" w:hAnsi="Consolas"/>
          <w:color w:val="0000FF"/>
          <w:sz w:val="22"/>
          <w:szCs w:val="22"/>
          <w:lang w:val="en-US"/>
        </w:rPr>
        <w:t>;</w:t>
      </w:r>
    </w:p>
    <w:p w14:paraId="16EB9456" w14:textId="7D76A90B" w:rsidR="00A67F53" w:rsidRPr="001F3D00" w:rsidRDefault="00A67F53" w:rsidP="00CA48B2">
      <w:pPr>
        <w:shd w:val="clear" w:color="auto" w:fill="FFFFFF"/>
        <w:spacing w:line="276" w:lineRule="auto"/>
        <w:rPr>
          <w:rFonts w:ascii="Consolas" w:hAnsi="Consolas"/>
          <w:color w:val="0000FF"/>
          <w:sz w:val="22"/>
          <w:szCs w:val="22"/>
          <w:lang w:val="en-US"/>
        </w:rPr>
      </w:pPr>
      <w:r w:rsidRPr="001F3D00">
        <w:rPr>
          <w:rFonts w:ascii="Consolas" w:hAnsi="Consolas"/>
          <w:color w:val="0000FF"/>
          <w:sz w:val="22"/>
          <w:szCs w:val="22"/>
          <w:lang w:val="en-US"/>
        </w:rPr>
        <w:t>END_ENTITY;</w:t>
      </w:r>
    </w:p>
    <w:p w14:paraId="19E7F179" w14:textId="0F44AC95" w:rsidR="00E174CA" w:rsidRPr="001F3D00" w:rsidRDefault="00E174CA"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END_SCHEMA;</w:t>
      </w:r>
    </w:p>
    <w:p w14:paraId="2818EC25" w14:textId="5F281D9B" w:rsidR="005D775A" w:rsidRPr="001F3D00" w:rsidRDefault="005D775A" w:rsidP="005D775A">
      <w:pPr>
        <w:rPr>
          <w:sz w:val="22"/>
          <w:szCs w:val="22"/>
          <w:lang w:val="en-US"/>
        </w:rPr>
      </w:pPr>
    </w:p>
    <w:p w14:paraId="3DB23966" w14:textId="66F520BD" w:rsidR="005D775A" w:rsidRDefault="005D775A" w:rsidP="005D775A">
      <w:pPr>
        <w:pStyle w:val="20"/>
        <w:rPr>
          <w:sz w:val="24"/>
          <w:szCs w:val="18"/>
          <w:lang w:val="en-US"/>
        </w:rPr>
      </w:pPr>
      <w:bookmarkStart w:id="73" w:name="_Hlk214369529"/>
      <w:r w:rsidRPr="00546DCF">
        <w:rPr>
          <w:sz w:val="24"/>
          <w:szCs w:val="24"/>
        </w:rPr>
        <w:t>А</w:t>
      </w:r>
      <w:r w:rsidRPr="00546DCF">
        <w:rPr>
          <w:sz w:val="24"/>
          <w:szCs w:val="24"/>
          <w:lang w:val="en-US"/>
        </w:rPr>
        <w:t>.</w:t>
      </w:r>
      <w:r w:rsidRPr="00A67F53">
        <w:rPr>
          <w:sz w:val="24"/>
          <w:szCs w:val="24"/>
          <w:lang w:val="en-US"/>
        </w:rPr>
        <w:t>2</w:t>
      </w:r>
      <w:r w:rsidRPr="00546DCF">
        <w:rPr>
          <w:sz w:val="24"/>
          <w:szCs w:val="24"/>
          <w:lang w:val="en-US"/>
        </w:rPr>
        <w:t xml:space="preserve"> </w:t>
      </w:r>
      <w:r w:rsidRPr="005D775A">
        <w:rPr>
          <w:sz w:val="24"/>
          <w:szCs w:val="18"/>
          <w:lang w:val="en-US"/>
        </w:rPr>
        <w:t>product_concept_schema</w:t>
      </w:r>
    </w:p>
    <w:p w14:paraId="1DB932A6" w14:textId="0C0B5ED1" w:rsidR="00A67F53" w:rsidRPr="00CA48B2" w:rsidRDefault="00CA48B2" w:rsidP="00A67F53">
      <w:pPr>
        <w:pStyle w:val="affe"/>
        <w:widowControl w:val="0"/>
        <w:tabs>
          <w:tab w:val="left" w:pos="1418"/>
        </w:tabs>
        <w:suppressAutoHyphens w:val="0"/>
        <w:rPr>
          <w:rFonts w:cs="Arial"/>
          <w:szCs w:val="24"/>
        </w:rPr>
      </w:pPr>
      <w:r>
        <w:rPr>
          <w:rFonts w:cs="Arial"/>
          <w:szCs w:val="24"/>
        </w:rPr>
        <w:t>Настоящая схема является модифицированной версией одноименной схемы  по ГОСТ Р ИСО 10303-4</w:t>
      </w:r>
      <w:r w:rsidR="00930DEE">
        <w:rPr>
          <w:rFonts w:cs="Arial"/>
          <w:szCs w:val="24"/>
        </w:rPr>
        <w:t>4</w:t>
      </w:r>
      <w:r>
        <w:rPr>
          <w:rFonts w:cs="Arial"/>
          <w:szCs w:val="24"/>
        </w:rPr>
        <w:t xml:space="preserve">. </w:t>
      </w:r>
      <w:r w:rsidR="00A67F53" w:rsidRPr="00CA48B2">
        <w:rPr>
          <w:rFonts w:cs="Arial"/>
          <w:szCs w:val="24"/>
        </w:rPr>
        <w:t>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03125B93" w14:textId="77777777" w:rsidR="00CA48B2" w:rsidRPr="003A3043" w:rsidRDefault="00CA48B2" w:rsidP="00A67F53">
      <w:pPr>
        <w:shd w:val="clear" w:color="auto" w:fill="FFFFFF"/>
        <w:spacing w:line="285" w:lineRule="atLeast"/>
        <w:rPr>
          <w:rFonts w:ascii="Consolas" w:hAnsi="Consolas"/>
          <w:color w:val="0000FF"/>
          <w:sz w:val="21"/>
          <w:szCs w:val="21"/>
        </w:rPr>
      </w:pPr>
    </w:p>
    <w:p w14:paraId="2D5CBC31" w14:textId="25B3F031"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SCHEMA</w:t>
      </w:r>
      <w:r w:rsidRPr="001F3D00">
        <w:rPr>
          <w:rFonts w:ascii="Consolas" w:hAnsi="Consolas"/>
          <w:color w:val="000000"/>
          <w:sz w:val="22"/>
          <w:szCs w:val="22"/>
          <w:lang w:val="en-US"/>
        </w:rPr>
        <w:t xml:space="preserve"> product_concept_schema </w:t>
      </w:r>
      <w:r w:rsidRPr="001F3D00">
        <w:rPr>
          <w:rFonts w:ascii="Consolas" w:hAnsi="Consolas"/>
          <w:color w:val="A31515"/>
          <w:sz w:val="22"/>
          <w:szCs w:val="22"/>
          <w:lang w:val="en-US"/>
        </w:rPr>
        <w:t>'{iso standard 10303 part(44) version(2) object(1) product_concept_schema(2)}'</w:t>
      </w:r>
      <w:r w:rsidRPr="001F3D00">
        <w:rPr>
          <w:rFonts w:ascii="Consolas" w:hAnsi="Consolas"/>
          <w:color w:val="000000"/>
          <w:sz w:val="22"/>
          <w:szCs w:val="22"/>
          <w:lang w:val="en-US"/>
        </w:rPr>
        <w:t>;</w:t>
      </w:r>
    </w:p>
    <w:p w14:paraId="59AC642A"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458B7A39" w14:textId="75D071DE"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REFERENCE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FROM</w:t>
      </w:r>
      <w:r w:rsidRPr="001F3D00">
        <w:rPr>
          <w:rFonts w:ascii="Consolas" w:hAnsi="Consolas"/>
          <w:color w:val="000000"/>
          <w:sz w:val="22"/>
          <w:szCs w:val="22"/>
          <w:lang w:val="en-US"/>
        </w:rPr>
        <w:t xml:space="preserve"> support_resource_schema</w:t>
      </w:r>
    </w:p>
    <w:p w14:paraId="12DCA3D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(text, label, identifier)</w:t>
      </w:r>
      <w:r w:rsidRPr="001F3D00">
        <w:rPr>
          <w:rFonts w:ascii="Consolas" w:hAnsi="Consolas"/>
          <w:color w:val="0000FF"/>
          <w:sz w:val="22"/>
          <w:szCs w:val="22"/>
          <w:lang w:val="en-US"/>
        </w:rPr>
        <w:t>;</w:t>
      </w:r>
    </w:p>
    <w:p w14:paraId="35854ADD"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5595D421" w14:textId="0C2CC9BE"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REFERENCE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FROM</w:t>
      </w:r>
      <w:r w:rsidRPr="001F3D00">
        <w:rPr>
          <w:rFonts w:ascii="Consolas" w:hAnsi="Consolas"/>
          <w:color w:val="000000"/>
          <w:sz w:val="22"/>
          <w:szCs w:val="22"/>
          <w:lang w:val="en-US"/>
        </w:rPr>
        <w:t xml:space="preserve"> application_context_schema</w:t>
      </w:r>
    </w:p>
    <w:p w14:paraId="6FF7D9A4"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(product_concept_context)</w:t>
      </w:r>
      <w:r w:rsidRPr="001F3D00">
        <w:rPr>
          <w:rFonts w:ascii="Consolas" w:hAnsi="Consolas"/>
          <w:color w:val="0000FF"/>
          <w:sz w:val="22"/>
          <w:szCs w:val="22"/>
          <w:lang w:val="en-US"/>
        </w:rPr>
        <w:t>;</w:t>
      </w:r>
    </w:p>
    <w:p w14:paraId="126558C0"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550A6E14"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concept_feature_operator</w:t>
      </w:r>
      <w:r w:rsidRPr="001F3D00">
        <w:rPr>
          <w:rFonts w:ascii="Consolas" w:hAnsi="Consolas"/>
          <w:color w:val="0000FF"/>
          <w:sz w:val="22"/>
          <w:szCs w:val="22"/>
          <w:lang w:val="en-US"/>
        </w:rPr>
        <w:t>;</w:t>
      </w:r>
    </w:p>
    <w:p w14:paraId="0C2DD52D"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name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label</w:t>
      </w:r>
      <w:r w:rsidRPr="001F3D00">
        <w:rPr>
          <w:rFonts w:ascii="Consolas" w:hAnsi="Consolas"/>
          <w:color w:val="0000FF"/>
          <w:sz w:val="22"/>
          <w:szCs w:val="22"/>
          <w:lang w:val="en-US"/>
        </w:rPr>
        <w:t>;</w:t>
      </w:r>
    </w:p>
    <w:p w14:paraId="5557E60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description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OPTIONAL</w:t>
      </w:r>
      <w:r w:rsidRPr="001F3D00">
        <w:rPr>
          <w:rFonts w:ascii="Consolas" w:hAnsi="Consolas"/>
          <w:color w:val="000000"/>
          <w:sz w:val="22"/>
          <w:szCs w:val="22"/>
          <w:lang w:val="en-US"/>
        </w:rPr>
        <w:t xml:space="preserve"> text</w:t>
      </w:r>
      <w:r w:rsidRPr="001F3D00">
        <w:rPr>
          <w:rFonts w:ascii="Consolas" w:hAnsi="Consolas"/>
          <w:color w:val="0000FF"/>
          <w:sz w:val="22"/>
          <w:szCs w:val="22"/>
          <w:lang w:val="en-US"/>
        </w:rPr>
        <w:t>;</w:t>
      </w:r>
    </w:p>
    <w:p w14:paraId="281F993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5F45BF8D"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11D265A2"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concept_feature_relationship</w:t>
      </w:r>
      <w:r w:rsidRPr="001F3D00">
        <w:rPr>
          <w:rFonts w:ascii="Consolas" w:hAnsi="Consolas"/>
          <w:color w:val="0000FF"/>
          <w:sz w:val="22"/>
          <w:szCs w:val="22"/>
          <w:lang w:val="en-US"/>
        </w:rPr>
        <w:t>;</w:t>
      </w:r>
    </w:p>
    <w:p w14:paraId="4F91B06C"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name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label</w:t>
      </w:r>
      <w:r w:rsidRPr="001F3D00">
        <w:rPr>
          <w:rFonts w:ascii="Consolas" w:hAnsi="Consolas"/>
          <w:color w:val="0000FF"/>
          <w:sz w:val="22"/>
          <w:szCs w:val="22"/>
          <w:lang w:val="en-US"/>
        </w:rPr>
        <w:t>;</w:t>
      </w:r>
    </w:p>
    <w:p w14:paraId="2329FE65"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description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OPTIONAL</w:t>
      </w:r>
      <w:r w:rsidRPr="001F3D00">
        <w:rPr>
          <w:rFonts w:ascii="Consolas" w:hAnsi="Consolas"/>
          <w:color w:val="000000"/>
          <w:sz w:val="22"/>
          <w:szCs w:val="22"/>
          <w:lang w:val="en-US"/>
        </w:rPr>
        <w:t xml:space="preserve"> text</w:t>
      </w:r>
      <w:r w:rsidRPr="001F3D00">
        <w:rPr>
          <w:rFonts w:ascii="Consolas" w:hAnsi="Consolas"/>
          <w:color w:val="0000FF"/>
          <w:sz w:val="22"/>
          <w:szCs w:val="22"/>
          <w:lang w:val="en-US"/>
        </w:rPr>
        <w:t>;</w:t>
      </w:r>
    </w:p>
    <w:p w14:paraId="1D113665"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relating_product_concept_feature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product_concept_feature</w:t>
      </w:r>
      <w:r w:rsidRPr="001F3D00">
        <w:rPr>
          <w:rFonts w:ascii="Consolas" w:hAnsi="Consolas"/>
          <w:color w:val="0000FF"/>
          <w:sz w:val="22"/>
          <w:szCs w:val="22"/>
          <w:lang w:val="en-US"/>
        </w:rPr>
        <w:t>;</w:t>
      </w:r>
    </w:p>
    <w:p w14:paraId="3860820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related_product_concept_feature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product_concept_feature</w:t>
      </w:r>
      <w:r w:rsidRPr="001F3D00">
        <w:rPr>
          <w:rFonts w:ascii="Consolas" w:hAnsi="Consolas"/>
          <w:color w:val="0000FF"/>
          <w:sz w:val="22"/>
          <w:szCs w:val="22"/>
          <w:lang w:val="en-US"/>
        </w:rPr>
        <w:t>;</w:t>
      </w:r>
    </w:p>
    <w:p w14:paraId="69692F5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034B076A"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70680DF3"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concept_feature_relationship_with_condition</w:t>
      </w:r>
    </w:p>
    <w:p w14:paraId="62EC161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SUBTYPE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(concept_feature_relationship)</w:t>
      </w:r>
      <w:r w:rsidRPr="001F3D00">
        <w:rPr>
          <w:rFonts w:ascii="Consolas" w:hAnsi="Consolas"/>
          <w:color w:val="0000FF"/>
          <w:sz w:val="22"/>
          <w:szCs w:val="22"/>
          <w:lang w:val="en-US"/>
        </w:rPr>
        <w:t>;</w:t>
      </w:r>
    </w:p>
    <w:p w14:paraId="1617859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conditional_operator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concept_feature_operator</w:t>
      </w:r>
      <w:r w:rsidRPr="001F3D00">
        <w:rPr>
          <w:rFonts w:ascii="Consolas" w:hAnsi="Consolas"/>
          <w:color w:val="0000FF"/>
          <w:sz w:val="22"/>
          <w:szCs w:val="22"/>
          <w:lang w:val="en-US"/>
        </w:rPr>
        <w:t>;</w:t>
      </w:r>
    </w:p>
    <w:p w14:paraId="1F6C853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213E5709"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6F9DAA84"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conditional_concept_feature</w:t>
      </w:r>
    </w:p>
    <w:p w14:paraId="0EA37747"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SUBTYPE</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OF</w:t>
      </w:r>
      <w:r w:rsidRPr="001F3D00">
        <w:rPr>
          <w:rFonts w:ascii="Consolas" w:hAnsi="Consolas"/>
          <w:color w:val="000000"/>
          <w:sz w:val="22"/>
          <w:szCs w:val="22"/>
          <w:lang w:val="en-US"/>
        </w:rPr>
        <w:t xml:space="preserve"> (product_concept_feature)</w:t>
      </w:r>
      <w:r w:rsidRPr="001F3D00">
        <w:rPr>
          <w:rFonts w:ascii="Consolas" w:hAnsi="Consolas"/>
          <w:color w:val="0000FF"/>
          <w:sz w:val="22"/>
          <w:szCs w:val="22"/>
          <w:lang w:val="en-US"/>
        </w:rPr>
        <w:t>;</w:t>
      </w:r>
    </w:p>
    <w:p w14:paraId="302392DF"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condition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concept_feature_relationship_with_condition</w:t>
      </w:r>
      <w:r w:rsidRPr="001F3D00">
        <w:rPr>
          <w:rFonts w:ascii="Consolas" w:hAnsi="Consolas"/>
          <w:color w:val="0000FF"/>
          <w:sz w:val="22"/>
          <w:szCs w:val="22"/>
          <w:lang w:val="en-US"/>
        </w:rPr>
        <w:t>;</w:t>
      </w:r>
    </w:p>
    <w:p w14:paraId="5FC631B4"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516DA52D"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7666809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product_concept</w:t>
      </w:r>
      <w:r w:rsidRPr="001F3D00">
        <w:rPr>
          <w:rFonts w:ascii="Consolas" w:hAnsi="Consolas"/>
          <w:color w:val="0000FF"/>
          <w:sz w:val="22"/>
          <w:szCs w:val="22"/>
          <w:lang w:val="en-US"/>
        </w:rPr>
        <w:t>;</w:t>
      </w:r>
    </w:p>
    <w:p w14:paraId="555F36FB"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id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identifier</w:t>
      </w:r>
      <w:r w:rsidRPr="001F3D00">
        <w:rPr>
          <w:rFonts w:ascii="Consolas" w:hAnsi="Consolas"/>
          <w:color w:val="0000FF"/>
          <w:sz w:val="22"/>
          <w:szCs w:val="22"/>
          <w:lang w:val="en-US"/>
        </w:rPr>
        <w:t>;</w:t>
      </w:r>
    </w:p>
    <w:p w14:paraId="40CD223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name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label</w:t>
      </w:r>
      <w:r w:rsidRPr="001F3D00">
        <w:rPr>
          <w:rFonts w:ascii="Consolas" w:hAnsi="Consolas"/>
          <w:color w:val="0000FF"/>
          <w:sz w:val="22"/>
          <w:szCs w:val="22"/>
          <w:lang w:val="en-US"/>
        </w:rPr>
        <w:t>;</w:t>
      </w:r>
    </w:p>
    <w:p w14:paraId="18A6421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description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OPTIONAL</w:t>
      </w:r>
      <w:r w:rsidRPr="001F3D00">
        <w:rPr>
          <w:rFonts w:ascii="Consolas" w:hAnsi="Consolas"/>
          <w:color w:val="000000"/>
          <w:sz w:val="22"/>
          <w:szCs w:val="22"/>
          <w:lang w:val="en-US"/>
        </w:rPr>
        <w:t xml:space="preserve"> text</w:t>
      </w:r>
      <w:r w:rsidRPr="001F3D00">
        <w:rPr>
          <w:rFonts w:ascii="Consolas" w:hAnsi="Consolas"/>
          <w:color w:val="0000FF"/>
          <w:sz w:val="22"/>
          <w:szCs w:val="22"/>
          <w:lang w:val="en-US"/>
        </w:rPr>
        <w:t>;</w:t>
      </w:r>
    </w:p>
    <w:p w14:paraId="3D42495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market_context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product_concept_context</w:t>
      </w:r>
      <w:r w:rsidRPr="001F3D00">
        <w:rPr>
          <w:rFonts w:ascii="Consolas" w:hAnsi="Consolas"/>
          <w:color w:val="0000FF"/>
          <w:sz w:val="22"/>
          <w:szCs w:val="22"/>
          <w:lang w:val="en-US"/>
        </w:rPr>
        <w:t>;</w:t>
      </w:r>
    </w:p>
    <w:p w14:paraId="3304786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UNIQUE</w:t>
      </w:r>
    </w:p>
    <w:p w14:paraId="4D8BF38A"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UR1</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id</w:t>
      </w:r>
      <w:r w:rsidRPr="001F3D00">
        <w:rPr>
          <w:rFonts w:ascii="Consolas" w:hAnsi="Consolas"/>
          <w:color w:val="0000FF"/>
          <w:sz w:val="22"/>
          <w:szCs w:val="22"/>
          <w:lang w:val="en-US"/>
        </w:rPr>
        <w:t>;</w:t>
      </w:r>
    </w:p>
    <w:p w14:paraId="0D0AD319"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73511103"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0806A35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product_concept_feature</w:t>
      </w:r>
      <w:r w:rsidRPr="001F3D00">
        <w:rPr>
          <w:rFonts w:ascii="Consolas" w:hAnsi="Consolas"/>
          <w:color w:val="0000FF"/>
          <w:sz w:val="22"/>
          <w:szCs w:val="22"/>
          <w:lang w:val="en-US"/>
        </w:rPr>
        <w:t>;</w:t>
      </w:r>
    </w:p>
    <w:p w14:paraId="01B6099F"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id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identifier</w:t>
      </w:r>
      <w:r w:rsidRPr="001F3D00">
        <w:rPr>
          <w:rFonts w:ascii="Consolas" w:hAnsi="Consolas"/>
          <w:color w:val="0000FF"/>
          <w:sz w:val="22"/>
          <w:szCs w:val="22"/>
          <w:lang w:val="en-US"/>
        </w:rPr>
        <w:t>;</w:t>
      </w:r>
    </w:p>
    <w:p w14:paraId="3F9BBC47"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name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label</w:t>
      </w:r>
      <w:r w:rsidRPr="001F3D00">
        <w:rPr>
          <w:rFonts w:ascii="Consolas" w:hAnsi="Consolas"/>
          <w:color w:val="0000FF"/>
          <w:sz w:val="22"/>
          <w:szCs w:val="22"/>
          <w:lang w:val="en-US"/>
        </w:rPr>
        <w:t>;</w:t>
      </w:r>
    </w:p>
    <w:p w14:paraId="5492CD61"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description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OPTIONAL</w:t>
      </w:r>
      <w:r w:rsidRPr="001F3D00">
        <w:rPr>
          <w:rFonts w:ascii="Consolas" w:hAnsi="Consolas"/>
          <w:color w:val="000000"/>
          <w:sz w:val="22"/>
          <w:szCs w:val="22"/>
          <w:lang w:val="en-US"/>
        </w:rPr>
        <w:t xml:space="preserve"> text</w:t>
      </w:r>
      <w:r w:rsidRPr="001F3D00">
        <w:rPr>
          <w:rFonts w:ascii="Consolas" w:hAnsi="Consolas"/>
          <w:color w:val="0000FF"/>
          <w:sz w:val="22"/>
          <w:szCs w:val="22"/>
          <w:lang w:val="en-US"/>
        </w:rPr>
        <w:t>;</w:t>
      </w:r>
    </w:p>
    <w:p w14:paraId="1EDDEE1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43029DE6"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5670625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product_concept_feature_association</w:t>
      </w:r>
      <w:r w:rsidRPr="001F3D00">
        <w:rPr>
          <w:rFonts w:ascii="Consolas" w:hAnsi="Consolas"/>
          <w:color w:val="0000FF"/>
          <w:sz w:val="22"/>
          <w:szCs w:val="22"/>
          <w:lang w:val="en-US"/>
        </w:rPr>
        <w:t>;</w:t>
      </w:r>
    </w:p>
    <w:p w14:paraId="307958A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name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label</w:t>
      </w:r>
      <w:r w:rsidRPr="001F3D00">
        <w:rPr>
          <w:rFonts w:ascii="Consolas" w:hAnsi="Consolas"/>
          <w:color w:val="0000FF"/>
          <w:sz w:val="22"/>
          <w:szCs w:val="22"/>
          <w:lang w:val="en-US"/>
        </w:rPr>
        <w:t>;</w:t>
      </w:r>
    </w:p>
    <w:p w14:paraId="3A4AEF96"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description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OPTIONAL</w:t>
      </w:r>
      <w:r w:rsidRPr="001F3D00">
        <w:rPr>
          <w:rFonts w:ascii="Consolas" w:hAnsi="Consolas"/>
          <w:color w:val="000000"/>
          <w:sz w:val="22"/>
          <w:szCs w:val="22"/>
          <w:lang w:val="en-US"/>
        </w:rPr>
        <w:t xml:space="preserve"> text</w:t>
      </w:r>
      <w:r w:rsidRPr="001F3D00">
        <w:rPr>
          <w:rFonts w:ascii="Consolas" w:hAnsi="Consolas"/>
          <w:color w:val="0000FF"/>
          <w:sz w:val="22"/>
          <w:szCs w:val="22"/>
          <w:lang w:val="en-US"/>
        </w:rPr>
        <w:t>;</w:t>
      </w:r>
    </w:p>
    <w:p w14:paraId="67D61D10"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concept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product_concept</w:t>
      </w:r>
      <w:r w:rsidRPr="001F3D00">
        <w:rPr>
          <w:rFonts w:ascii="Consolas" w:hAnsi="Consolas"/>
          <w:color w:val="0000FF"/>
          <w:sz w:val="22"/>
          <w:szCs w:val="22"/>
          <w:lang w:val="en-US"/>
        </w:rPr>
        <w:t>;</w:t>
      </w:r>
    </w:p>
    <w:p w14:paraId="1C25EB45"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feature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product_concept_feature</w:t>
      </w:r>
      <w:r w:rsidRPr="001F3D00">
        <w:rPr>
          <w:rFonts w:ascii="Consolas" w:hAnsi="Consolas"/>
          <w:color w:val="0000FF"/>
          <w:sz w:val="22"/>
          <w:szCs w:val="22"/>
          <w:lang w:val="en-US"/>
        </w:rPr>
        <w:t>;</w:t>
      </w:r>
    </w:p>
    <w:p w14:paraId="75BF8497"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4F4E7C7B"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110A5C9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ENTITY</w:t>
      </w:r>
      <w:r w:rsidRPr="001F3D00">
        <w:rPr>
          <w:rFonts w:ascii="Consolas" w:hAnsi="Consolas"/>
          <w:color w:val="000000"/>
          <w:sz w:val="22"/>
          <w:szCs w:val="22"/>
          <w:lang w:val="en-US"/>
        </w:rPr>
        <w:t xml:space="preserve"> product_concept_relationship</w:t>
      </w:r>
      <w:r w:rsidRPr="001F3D00">
        <w:rPr>
          <w:rFonts w:ascii="Consolas" w:hAnsi="Consolas"/>
          <w:color w:val="0000FF"/>
          <w:sz w:val="22"/>
          <w:szCs w:val="22"/>
          <w:lang w:val="en-US"/>
        </w:rPr>
        <w:t>;</w:t>
      </w:r>
    </w:p>
    <w:p w14:paraId="558FDC62"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name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label</w:t>
      </w:r>
      <w:r w:rsidRPr="001F3D00">
        <w:rPr>
          <w:rFonts w:ascii="Consolas" w:hAnsi="Consolas"/>
          <w:color w:val="0000FF"/>
          <w:sz w:val="22"/>
          <w:szCs w:val="22"/>
          <w:lang w:val="en-US"/>
        </w:rPr>
        <w:t>;</w:t>
      </w:r>
    </w:p>
    <w:p w14:paraId="0B068448"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description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w:t>
      </w:r>
      <w:r w:rsidRPr="001F3D00">
        <w:rPr>
          <w:rFonts w:ascii="Consolas" w:hAnsi="Consolas"/>
          <w:color w:val="0000FF"/>
          <w:sz w:val="22"/>
          <w:szCs w:val="22"/>
          <w:lang w:val="en-US"/>
        </w:rPr>
        <w:t>OPTIONAL</w:t>
      </w:r>
      <w:r w:rsidRPr="001F3D00">
        <w:rPr>
          <w:rFonts w:ascii="Consolas" w:hAnsi="Consolas"/>
          <w:color w:val="000000"/>
          <w:sz w:val="22"/>
          <w:szCs w:val="22"/>
          <w:lang w:val="en-US"/>
        </w:rPr>
        <w:t xml:space="preserve"> text</w:t>
      </w:r>
      <w:r w:rsidRPr="001F3D00">
        <w:rPr>
          <w:rFonts w:ascii="Consolas" w:hAnsi="Consolas"/>
          <w:color w:val="0000FF"/>
          <w:sz w:val="22"/>
          <w:szCs w:val="22"/>
          <w:lang w:val="en-US"/>
        </w:rPr>
        <w:t>;</w:t>
      </w:r>
    </w:p>
    <w:p w14:paraId="140D681E"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xml:space="preserve">  relating_product_concept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product_concept</w:t>
      </w:r>
      <w:r w:rsidRPr="001F3D00">
        <w:rPr>
          <w:rFonts w:ascii="Consolas" w:hAnsi="Consolas"/>
          <w:color w:val="0000FF"/>
          <w:sz w:val="22"/>
          <w:szCs w:val="22"/>
          <w:lang w:val="en-US"/>
        </w:rPr>
        <w:t>;</w:t>
      </w:r>
    </w:p>
    <w:p w14:paraId="616015F2"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00"/>
          <w:sz w:val="22"/>
          <w:szCs w:val="22"/>
          <w:lang w:val="en-US"/>
        </w:rPr>
        <w:t>  related_product_concept  </w:t>
      </w:r>
      <w:r w:rsidRPr="001F3D00">
        <w:rPr>
          <w:rFonts w:ascii="Consolas" w:hAnsi="Consolas"/>
          <w:color w:val="0000FF"/>
          <w:sz w:val="22"/>
          <w:szCs w:val="22"/>
          <w:lang w:val="en-US"/>
        </w:rPr>
        <w:t>:</w:t>
      </w:r>
      <w:r w:rsidRPr="001F3D00">
        <w:rPr>
          <w:rFonts w:ascii="Consolas" w:hAnsi="Consolas"/>
          <w:color w:val="000000"/>
          <w:sz w:val="22"/>
          <w:szCs w:val="22"/>
          <w:lang w:val="en-US"/>
        </w:rPr>
        <w:t xml:space="preserve"> product_concept</w:t>
      </w:r>
      <w:r w:rsidRPr="001F3D00">
        <w:rPr>
          <w:rFonts w:ascii="Consolas" w:hAnsi="Consolas"/>
          <w:color w:val="0000FF"/>
          <w:sz w:val="22"/>
          <w:szCs w:val="22"/>
          <w:lang w:val="en-US"/>
        </w:rPr>
        <w:t>;</w:t>
      </w:r>
    </w:p>
    <w:p w14:paraId="3E36D6F5" w14:textId="77777777"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END_ENTITY;</w:t>
      </w:r>
    </w:p>
    <w:p w14:paraId="58E13A03" w14:textId="77777777" w:rsidR="00A67F53" w:rsidRPr="001F3D00" w:rsidRDefault="00A67F53" w:rsidP="00CA48B2">
      <w:pPr>
        <w:shd w:val="clear" w:color="auto" w:fill="FFFFFF"/>
        <w:spacing w:line="276" w:lineRule="auto"/>
        <w:rPr>
          <w:rFonts w:ascii="Consolas" w:hAnsi="Consolas"/>
          <w:color w:val="000000"/>
          <w:sz w:val="22"/>
          <w:szCs w:val="22"/>
          <w:lang w:val="en-US"/>
        </w:rPr>
      </w:pPr>
    </w:p>
    <w:p w14:paraId="537B6A18" w14:textId="2B7C7510" w:rsidR="00A67F53" w:rsidRPr="001F3D00" w:rsidRDefault="00A67F53" w:rsidP="00CA48B2">
      <w:pPr>
        <w:shd w:val="clear" w:color="auto" w:fill="FFFFFF"/>
        <w:spacing w:line="276" w:lineRule="auto"/>
        <w:rPr>
          <w:rFonts w:ascii="Consolas" w:hAnsi="Consolas"/>
          <w:color w:val="000000"/>
          <w:sz w:val="22"/>
          <w:szCs w:val="22"/>
          <w:lang w:val="en-US"/>
        </w:rPr>
      </w:pPr>
      <w:r w:rsidRPr="001F3D00">
        <w:rPr>
          <w:rFonts w:ascii="Consolas" w:hAnsi="Consolas"/>
          <w:color w:val="0000FF"/>
          <w:sz w:val="22"/>
          <w:szCs w:val="22"/>
          <w:lang w:val="en-US"/>
        </w:rPr>
        <w:t>END_SCHEMA;</w:t>
      </w:r>
    </w:p>
    <w:p w14:paraId="64F5E945" w14:textId="4902EA83" w:rsidR="005D775A" w:rsidRPr="00A67F53" w:rsidRDefault="005D775A" w:rsidP="005D775A">
      <w:pPr>
        <w:rPr>
          <w:lang w:val="en-US"/>
        </w:rPr>
      </w:pPr>
    </w:p>
    <w:p w14:paraId="0FEB7364" w14:textId="0D823887" w:rsidR="005D775A" w:rsidRPr="00D33502" w:rsidRDefault="005D775A" w:rsidP="005D775A">
      <w:pPr>
        <w:pStyle w:val="20"/>
        <w:rPr>
          <w:sz w:val="24"/>
          <w:szCs w:val="24"/>
          <w:lang w:val="en-US"/>
        </w:rPr>
      </w:pPr>
      <w:r w:rsidRPr="005D775A">
        <w:rPr>
          <w:sz w:val="24"/>
          <w:szCs w:val="24"/>
        </w:rPr>
        <w:t>А</w:t>
      </w:r>
      <w:r w:rsidRPr="00D33502">
        <w:rPr>
          <w:sz w:val="24"/>
          <w:szCs w:val="24"/>
          <w:lang w:val="en-US"/>
        </w:rPr>
        <w:t>.3 configuration_management_schema</w:t>
      </w:r>
    </w:p>
    <w:bookmarkEnd w:id="73"/>
    <w:p w14:paraId="64D8CE6A" w14:textId="33FBCCA9" w:rsidR="00A67F53" w:rsidRPr="00CA48B2" w:rsidRDefault="00CA48B2" w:rsidP="00A67F53">
      <w:pPr>
        <w:pStyle w:val="affe"/>
        <w:widowControl w:val="0"/>
        <w:tabs>
          <w:tab w:val="left" w:pos="1418"/>
        </w:tabs>
        <w:suppressAutoHyphens w:val="0"/>
        <w:rPr>
          <w:rFonts w:cs="Arial"/>
          <w:szCs w:val="24"/>
        </w:rPr>
      </w:pPr>
      <w:r>
        <w:rPr>
          <w:rFonts w:cs="Arial"/>
          <w:szCs w:val="24"/>
        </w:rPr>
        <w:t>Настоящая схема является модифицированной версией одноименной схемы  по ГОСТ Р ИСО 10303-4</w:t>
      </w:r>
      <w:r w:rsidR="00930DEE">
        <w:rPr>
          <w:rFonts w:cs="Arial"/>
          <w:szCs w:val="24"/>
        </w:rPr>
        <w:t>4</w:t>
      </w:r>
      <w:r>
        <w:rPr>
          <w:rFonts w:cs="Arial"/>
          <w:szCs w:val="24"/>
        </w:rPr>
        <w:t>.</w:t>
      </w:r>
      <w:r w:rsidR="00A67F53" w:rsidRPr="00CA48B2">
        <w:rPr>
          <w:rFonts w:cs="Arial"/>
          <w:szCs w:val="24"/>
        </w:rPr>
        <w:t xml:space="preserve"> Изменения включают удаление неиспользуемых в настоящем стандарте объектов и типов, а также исключение описания функций (с целью сокращения объема текста).</w:t>
      </w:r>
    </w:p>
    <w:p w14:paraId="2104BF2B" w14:textId="77777777" w:rsidR="005D775A" w:rsidRPr="00CA48B2" w:rsidRDefault="005D775A" w:rsidP="005D775A">
      <w:pPr>
        <w:rPr>
          <w:sz w:val="24"/>
          <w:szCs w:val="24"/>
        </w:rPr>
      </w:pPr>
    </w:p>
    <w:p w14:paraId="5CA32960"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SCHEMA</w:t>
      </w:r>
      <w:r w:rsidRPr="00C14B8C">
        <w:rPr>
          <w:rFonts w:ascii="Consolas" w:hAnsi="Consolas"/>
          <w:color w:val="000000"/>
          <w:sz w:val="22"/>
          <w:szCs w:val="22"/>
          <w:lang w:val="en-US"/>
        </w:rPr>
        <w:t xml:space="preserve"> configuration_management_schema </w:t>
      </w:r>
      <w:r w:rsidRPr="00C14B8C">
        <w:rPr>
          <w:rFonts w:ascii="Consolas" w:hAnsi="Consolas"/>
          <w:color w:val="A31515"/>
          <w:sz w:val="22"/>
          <w:szCs w:val="22"/>
          <w:lang w:val="en-US"/>
        </w:rPr>
        <w:t>'{iso standard 10303 part(44) version(4) object(1) configuration_management_schema(3)}'</w:t>
      </w:r>
      <w:r w:rsidRPr="00C14B8C">
        <w:rPr>
          <w:rFonts w:ascii="Consolas" w:hAnsi="Consolas"/>
          <w:color w:val="000000"/>
          <w:sz w:val="22"/>
          <w:szCs w:val="22"/>
          <w:lang w:val="en-US"/>
        </w:rPr>
        <w:t>;</w:t>
      </w:r>
    </w:p>
    <w:p w14:paraId="7A77320C" w14:textId="77777777" w:rsidR="00912CBA" w:rsidRPr="00C14B8C" w:rsidRDefault="00912CBA" w:rsidP="00CA48B2">
      <w:pPr>
        <w:shd w:val="clear" w:color="auto" w:fill="FFFFFF"/>
        <w:spacing w:line="276" w:lineRule="auto"/>
        <w:rPr>
          <w:rFonts w:ascii="Consolas" w:hAnsi="Consolas"/>
          <w:color w:val="000000"/>
          <w:sz w:val="22"/>
          <w:szCs w:val="22"/>
          <w:lang w:val="en-US"/>
        </w:rPr>
      </w:pPr>
    </w:p>
    <w:p w14:paraId="49C7DEF6"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REFERENCE</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FROM</w:t>
      </w:r>
      <w:r w:rsidRPr="00C14B8C">
        <w:rPr>
          <w:rFonts w:ascii="Consolas" w:hAnsi="Consolas"/>
          <w:color w:val="000000"/>
          <w:sz w:val="22"/>
          <w:szCs w:val="22"/>
          <w:lang w:val="en-US"/>
        </w:rPr>
        <w:t xml:space="preserve"> basic_attribute_schema   </w:t>
      </w:r>
      <w:r w:rsidRPr="00C14B8C">
        <w:rPr>
          <w:rFonts w:ascii="Consolas" w:hAnsi="Consolas"/>
          <w:color w:val="008000"/>
          <w:sz w:val="22"/>
          <w:szCs w:val="22"/>
          <w:lang w:val="en-US"/>
        </w:rPr>
        <w:t>-- ISO 10303-41</w:t>
      </w:r>
    </w:p>
    <w:p w14:paraId="13C14CBA"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(description_attribute_select,</w:t>
      </w:r>
    </w:p>
    <w:p w14:paraId="79A92860"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get_description_value,</w:t>
      </w:r>
    </w:p>
    <w:p w14:paraId="697EDC8A"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get_name_value,</w:t>
      </w:r>
    </w:p>
    <w:p w14:paraId="42DF891A"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name_attribute_select)</w:t>
      </w:r>
      <w:r w:rsidRPr="00C14B8C">
        <w:rPr>
          <w:rFonts w:ascii="Consolas" w:hAnsi="Consolas"/>
          <w:color w:val="0000FF"/>
          <w:sz w:val="22"/>
          <w:szCs w:val="22"/>
          <w:lang w:val="en-US"/>
        </w:rPr>
        <w:t>;</w:t>
      </w:r>
    </w:p>
    <w:p w14:paraId="149B84A9"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w:t>
      </w:r>
    </w:p>
    <w:p w14:paraId="2D3D158C"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REFERENCE</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FROM</w:t>
      </w:r>
      <w:r w:rsidRPr="00C14B8C">
        <w:rPr>
          <w:rFonts w:ascii="Consolas" w:hAnsi="Consolas"/>
          <w:color w:val="000000"/>
          <w:sz w:val="22"/>
          <w:szCs w:val="22"/>
          <w:lang w:val="en-US"/>
        </w:rPr>
        <w:t xml:space="preserve"> effectivity_schema (   </w:t>
      </w:r>
      <w:r w:rsidRPr="00C14B8C">
        <w:rPr>
          <w:rFonts w:ascii="Consolas" w:hAnsi="Consolas"/>
          <w:color w:val="008000"/>
          <w:sz w:val="22"/>
          <w:szCs w:val="22"/>
          <w:lang w:val="en-US"/>
        </w:rPr>
        <w:t>-- ISO 10303-41</w:t>
      </w:r>
    </w:p>
    <w:p w14:paraId="1B7060A5"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effectivity)</w:t>
      </w:r>
      <w:r w:rsidRPr="00C14B8C">
        <w:rPr>
          <w:rFonts w:ascii="Consolas" w:hAnsi="Consolas"/>
          <w:color w:val="0000FF"/>
          <w:sz w:val="22"/>
          <w:szCs w:val="22"/>
          <w:lang w:val="en-US"/>
        </w:rPr>
        <w:t>;</w:t>
      </w:r>
    </w:p>
    <w:p w14:paraId="41386A0A"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w:t>
      </w:r>
    </w:p>
    <w:p w14:paraId="2C48E224"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w:t>
      </w:r>
      <w:r w:rsidRPr="00C14B8C">
        <w:rPr>
          <w:rFonts w:ascii="Consolas" w:hAnsi="Consolas"/>
          <w:color w:val="0000FF"/>
          <w:sz w:val="22"/>
          <w:szCs w:val="22"/>
          <w:lang w:val="en-US"/>
        </w:rPr>
        <w:t>REFERENCE</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FROM</w:t>
      </w:r>
      <w:r w:rsidRPr="00C14B8C">
        <w:rPr>
          <w:rFonts w:ascii="Consolas" w:hAnsi="Consolas"/>
          <w:color w:val="000000"/>
          <w:sz w:val="22"/>
          <w:szCs w:val="22"/>
          <w:lang w:val="en-US"/>
        </w:rPr>
        <w:t xml:space="preserve"> product_concept_schema   </w:t>
      </w:r>
      <w:r w:rsidRPr="00C14B8C">
        <w:rPr>
          <w:rFonts w:ascii="Consolas" w:hAnsi="Consolas"/>
          <w:color w:val="008000"/>
          <w:sz w:val="22"/>
          <w:szCs w:val="22"/>
          <w:lang w:val="en-US"/>
        </w:rPr>
        <w:t>-- ISO 10303-44</w:t>
      </w:r>
    </w:p>
    <w:p w14:paraId="0318571F"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(product_concept,</w:t>
      </w:r>
    </w:p>
    <w:p w14:paraId="57D30425"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product_concept_feature_association)</w:t>
      </w:r>
      <w:r w:rsidRPr="00C14B8C">
        <w:rPr>
          <w:rFonts w:ascii="Consolas" w:hAnsi="Consolas"/>
          <w:color w:val="0000FF"/>
          <w:sz w:val="22"/>
          <w:szCs w:val="22"/>
          <w:lang w:val="en-US"/>
        </w:rPr>
        <w:t>;</w:t>
      </w:r>
    </w:p>
    <w:p w14:paraId="5552EF03"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w:t>
      </w:r>
    </w:p>
    <w:p w14:paraId="69A82253"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REFERENCE</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FROM</w:t>
      </w:r>
      <w:r w:rsidRPr="00C14B8C">
        <w:rPr>
          <w:rFonts w:ascii="Consolas" w:hAnsi="Consolas"/>
          <w:color w:val="000000"/>
          <w:sz w:val="22"/>
          <w:szCs w:val="22"/>
          <w:lang w:val="en-US"/>
        </w:rPr>
        <w:t xml:space="preserve"> product_definition_schema   </w:t>
      </w:r>
      <w:r w:rsidRPr="00C14B8C">
        <w:rPr>
          <w:rFonts w:ascii="Consolas" w:hAnsi="Consolas"/>
          <w:color w:val="008000"/>
          <w:sz w:val="22"/>
          <w:szCs w:val="22"/>
          <w:lang w:val="en-US"/>
        </w:rPr>
        <w:t>-- ISO 10303-41</w:t>
      </w:r>
    </w:p>
    <w:p w14:paraId="7239BAFE"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(product_definition,</w:t>
      </w:r>
    </w:p>
    <w:p w14:paraId="2BC7913E"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product_definition_effectivity,</w:t>
      </w:r>
    </w:p>
    <w:p w14:paraId="221BD1D0"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product_definition_formation)</w:t>
      </w:r>
      <w:r w:rsidRPr="00C14B8C">
        <w:rPr>
          <w:rFonts w:ascii="Consolas" w:hAnsi="Consolas"/>
          <w:color w:val="0000FF"/>
          <w:sz w:val="22"/>
          <w:szCs w:val="22"/>
          <w:lang w:val="en-US"/>
        </w:rPr>
        <w:t>;</w:t>
      </w:r>
    </w:p>
    <w:p w14:paraId="204CEDAF" w14:textId="77777777" w:rsidR="00912CBA" w:rsidRPr="00C14B8C" w:rsidRDefault="00912CBA" w:rsidP="00CA48B2">
      <w:pPr>
        <w:shd w:val="clear" w:color="auto" w:fill="FFFFFF"/>
        <w:spacing w:line="276" w:lineRule="auto"/>
        <w:rPr>
          <w:rFonts w:ascii="Consolas" w:hAnsi="Consolas"/>
          <w:color w:val="000000"/>
          <w:sz w:val="22"/>
          <w:szCs w:val="22"/>
          <w:lang w:val="en-US"/>
        </w:rPr>
      </w:pPr>
    </w:p>
    <w:p w14:paraId="4247133D"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REFERENCE</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FROM</w:t>
      </w:r>
      <w:r w:rsidRPr="00C14B8C">
        <w:rPr>
          <w:rFonts w:ascii="Consolas" w:hAnsi="Consolas"/>
          <w:color w:val="000000"/>
          <w:sz w:val="22"/>
          <w:szCs w:val="22"/>
          <w:lang w:val="en-US"/>
        </w:rPr>
        <w:t xml:space="preserve"> product_structure_schema   </w:t>
      </w:r>
      <w:r w:rsidRPr="00C14B8C">
        <w:rPr>
          <w:rFonts w:ascii="Consolas" w:hAnsi="Consolas"/>
          <w:color w:val="008000"/>
          <w:sz w:val="22"/>
          <w:szCs w:val="22"/>
          <w:lang w:val="en-US"/>
        </w:rPr>
        <w:t>-- ISO 10303-44</w:t>
      </w:r>
    </w:p>
    <w:p w14:paraId="3BB9DBA2"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(product_definition_occurrence,</w:t>
      </w:r>
    </w:p>
    <w:p w14:paraId="642BB2D6"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product_definition_usage)</w:t>
      </w:r>
      <w:r w:rsidRPr="00C14B8C">
        <w:rPr>
          <w:rFonts w:ascii="Consolas" w:hAnsi="Consolas"/>
          <w:color w:val="0000FF"/>
          <w:sz w:val="22"/>
          <w:szCs w:val="22"/>
          <w:lang w:val="en-US"/>
        </w:rPr>
        <w:t>;</w:t>
      </w:r>
    </w:p>
    <w:p w14:paraId="7B78A58A" w14:textId="77777777" w:rsidR="00912CBA" w:rsidRPr="00C14B8C" w:rsidRDefault="00912CBA" w:rsidP="00CA48B2">
      <w:pPr>
        <w:shd w:val="clear" w:color="auto" w:fill="FFFFFF"/>
        <w:spacing w:line="276" w:lineRule="auto"/>
        <w:rPr>
          <w:rFonts w:ascii="Consolas" w:hAnsi="Consolas"/>
          <w:color w:val="000000"/>
          <w:sz w:val="22"/>
          <w:szCs w:val="22"/>
          <w:lang w:val="en-US"/>
        </w:rPr>
      </w:pPr>
    </w:p>
    <w:p w14:paraId="5E738B41"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REFERENCE</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FROM</w:t>
      </w:r>
      <w:r w:rsidRPr="00C14B8C">
        <w:rPr>
          <w:rFonts w:ascii="Consolas" w:hAnsi="Consolas"/>
          <w:color w:val="000000"/>
          <w:sz w:val="22"/>
          <w:szCs w:val="22"/>
          <w:lang w:val="en-US"/>
        </w:rPr>
        <w:t xml:space="preserve"> support_resource_schema   </w:t>
      </w:r>
      <w:r w:rsidRPr="00C14B8C">
        <w:rPr>
          <w:rFonts w:ascii="Consolas" w:hAnsi="Consolas"/>
          <w:color w:val="008000"/>
          <w:sz w:val="22"/>
          <w:szCs w:val="22"/>
          <w:lang w:val="en-US"/>
        </w:rPr>
        <w:t>-- ISO 10303-41</w:t>
      </w:r>
    </w:p>
    <w:p w14:paraId="11B21AA7"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(bag_to_set,</w:t>
      </w:r>
    </w:p>
    <w:p w14:paraId="78B52A91"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identifier,</w:t>
      </w:r>
    </w:p>
    <w:p w14:paraId="592EFBD4"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label,</w:t>
      </w:r>
    </w:p>
    <w:p w14:paraId="7A7FD74B"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text)</w:t>
      </w:r>
      <w:r w:rsidRPr="00C14B8C">
        <w:rPr>
          <w:rFonts w:ascii="Consolas" w:hAnsi="Consolas"/>
          <w:color w:val="0000FF"/>
          <w:sz w:val="22"/>
          <w:szCs w:val="22"/>
          <w:lang w:val="en-US"/>
        </w:rPr>
        <w:t>;</w:t>
      </w:r>
    </w:p>
    <w:p w14:paraId="0334FB0D" w14:textId="6A6BCEAA"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xml:space="preserve">    </w:t>
      </w:r>
    </w:p>
    <w:p w14:paraId="228FD26E"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TYPE</w:t>
      </w:r>
      <w:r w:rsidRPr="00C14B8C">
        <w:rPr>
          <w:rFonts w:ascii="Consolas" w:hAnsi="Consolas"/>
          <w:color w:val="000000"/>
          <w:sz w:val="22"/>
          <w:szCs w:val="22"/>
          <w:lang w:val="en-US"/>
        </w:rPr>
        <w:t xml:space="preserve"> configuration_design_item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SELECT</w:t>
      </w:r>
    </w:p>
    <w:p w14:paraId="02887BFE"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(product_definition</w:t>
      </w:r>
      <w:r w:rsidRPr="00C14B8C">
        <w:rPr>
          <w:rFonts w:ascii="Consolas" w:hAnsi="Consolas"/>
          <w:color w:val="0000FF"/>
          <w:sz w:val="22"/>
          <w:szCs w:val="22"/>
          <w:lang w:val="en-US"/>
        </w:rPr>
        <w:t>,</w:t>
      </w:r>
    </w:p>
    <w:p w14:paraId="490961F7"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product_definition_formation</w:t>
      </w:r>
      <w:r w:rsidRPr="00C14B8C">
        <w:rPr>
          <w:rFonts w:ascii="Consolas" w:hAnsi="Consolas"/>
          <w:color w:val="0000FF"/>
          <w:sz w:val="22"/>
          <w:szCs w:val="22"/>
          <w:lang w:val="en-US"/>
        </w:rPr>
        <w:t>,</w:t>
      </w:r>
    </w:p>
    <w:p w14:paraId="08001E66"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product_definition_occurrence)</w:t>
      </w:r>
      <w:r w:rsidRPr="00C14B8C">
        <w:rPr>
          <w:rFonts w:ascii="Consolas" w:hAnsi="Consolas"/>
          <w:color w:val="0000FF"/>
          <w:sz w:val="22"/>
          <w:szCs w:val="22"/>
          <w:lang w:val="en-US"/>
        </w:rPr>
        <w:t>;</w:t>
      </w:r>
    </w:p>
    <w:p w14:paraId="079AD51F"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END_TYPE;</w:t>
      </w:r>
    </w:p>
    <w:p w14:paraId="59EEC43A" w14:textId="77777777" w:rsidR="00912CBA" w:rsidRPr="00C14B8C" w:rsidRDefault="00912CBA" w:rsidP="00CA48B2">
      <w:pPr>
        <w:shd w:val="clear" w:color="auto" w:fill="FFFFFF"/>
        <w:spacing w:line="276" w:lineRule="auto"/>
        <w:rPr>
          <w:rFonts w:ascii="Consolas" w:hAnsi="Consolas"/>
          <w:color w:val="000000"/>
          <w:sz w:val="22"/>
          <w:szCs w:val="22"/>
          <w:lang w:val="en-US"/>
        </w:rPr>
      </w:pPr>
    </w:p>
    <w:p w14:paraId="37EAC73A"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ENTITY</w:t>
      </w:r>
      <w:r w:rsidRPr="00C14B8C">
        <w:rPr>
          <w:rFonts w:ascii="Consolas" w:hAnsi="Consolas"/>
          <w:color w:val="000000"/>
          <w:sz w:val="22"/>
          <w:szCs w:val="22"/>
          <w:lang w:val="en-US"/>
        </w:rPr>
        <w:t xml:space="preserve"> configurable_item</w:t>
      </w:r>
    </w:p>
    <w:p w14:paraId="44E9D3F6"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lastRenderedPageBreak/>
        <w:t xml:space="preserve">  </w:t>
      </w:r>
      <w:r w:rsidRPr="00C14B8C">
        <w:rPr>
          <w:rFonts w:ascii="Consolas" w:hAnsi="Consolas"/>
          <w:color w:val="0000FF"/>
          <w:sz w:val="22"/>
          <w:szCs w:val="22"/>
          <w:lang w:val="en-US"/>
        </w:rPr>
        <w:t>SUBTYPE</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OF</w:t>
      </w:r>
      <w:r w:rsidRPr="00C14B8C">
        <w:rPr>
          <w:rFonts w:ascii="Consolas" w:hAnsi="Consolas"/>
          <w:color w:val="000000"/>
          <w:sz w:val="22"/>
          <w:szCs w:val="22"/>
          <w:lang w:val="en-US"/>
        </w:rPr>
        <w:t xml:space="preserve"> (configuration_item)</w:t>
      </w:r>
      <w:r w:rsidRPr="00C14B8C">
        <w:rPr>
          <w:rFonts w:ascii="Consolas" w:hAnsi="Consolas"/>
          <w:color w:val="0000FF"/>
          <w:sz w:val="22"/>
          <w:szCs w:val="22"/>
          <w:lang w:val="en-US"/>
        </w:rPr>
        <w:t>;</w:t>
      </w:r>
    </w:p>
    <w:p w14:paraId="597560AD"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xml:space="preserve">  item_concept_feature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SET</w:t>
      </w:r>
      <w:r w:rsidRPr="00C14B8C">
        <w:rPr>
          <w:rFonts w:ascii="Consolas" w:hAnsi="Consolas"/>
          <w:color w:val="000000"/>
          <w:sz w:val="22"/>
          <w:szCs w:val="22"/>
          <w:lang w:val="en-US"/>
        </w:rPr>
        <w:t>[</w:t>
      </w:r>
      <w:r w:rsidRPr="00C14B8C">
        <w:rPr>
          <w:rFonts w:ascii="Consolas" w:hAnsi="Consolas"/>
          <w:color w:val="098658"/>
          <w:sz w:val="22"/>
          <w:szCs w:val="22"/>
          <w:lang w:val="en-US"/>
        </w:rPr>
        <w:t>1</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OF</w:t>
      </w:r>
      <w:r w:rsidRPr="00C14B8C">
        <w:rPr>
          <w:rFonts w:ascii="Consolas" w:hAnsi="Consolas"/>
          <w:color w:val="000000"/>
          <w:sz w:val="22"/>
          <w:szCs w:val="22"/>
          <w:lang w:val="en-US"/>
        </w:rPr>
        <w:t xml:space="preserve"> product_concept_feature_association</w:t>
      </w:r>
      <w:r w:rsidRPr="00C14B8C">
        <w:rPr>
          <w:rFonts w:ascii="Consolas" w:hAnsi="Consolas"/>
          <w:color w:val="0000FF"/>
          <w:sz w:val="22"/>
          <w:szCs w:val="22"/>
          <w:lang w:val="en-US"/>
        </w:rPr>
        <w:t>;</w:t>
      </w:r>
    </w:p>
    <w:p w14:paraId="070AC4A9"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END_ENTITY;</w:t>
      </w:r>
    </w:p>
    <w:p w14:paraId="43274BE1" w14:textId="77777777" w:rsidR="00912CBA" w:rsidRPr="00C14B8C" w:rsidRDefault="00912CBA" w:rsidP="00CA48B2">
      <w:pPr>
        <w:shd w:val="clear" w:color="auto" w:fill="FFFFFF"/>
        <w:spacing w:line="276" w:lineRule="auto"/>
        <w:rPr>
          <w:rFonts w:ascii="Consolas" w:hAnsi="Consolas"/>
          <w:color w:val="000000"/>
          <w:sz w:val="22"/>
          <w:szCs w:val="22"/>
          <w:lang w:val="en-US"/>
        </w:rPr>
      </w:pPr>
    </w:p>
    <w:p w14:paraId="5596D153"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ENTITY</w:t>
      </w:r>
      <w:r w:rsidRPr="00C14B8C">
        <w:rPr>
          <w:rFonts w:ascii="Consolas" w:hAnsi="Consolas"/>
          <w:color w:val="000000"/>
          <w:sz w:val="22"/>
          <w:szCs w:val="22"/>
          <w:lang w:val="en-US"/>
        </w:rPr>
        <w:t xml:space="preserve"> configuration_design</w:t>
      </w:r>
      <w:r w:rsidRPr="00C14B8C">
        <w:rPr>
          <w:rFonts w:ascii="Consolas" w:hAnsi="Consolas"/>
          <w:color w:val="0000FF"/>
          <w:sz w:val="22"/>
          <w:szCs w:val="22"/>
          <w:lang w:val="en-US"/>
        </w:rPr>
        <w:t>;</w:t>
      </w:r>
    </w:p>
    <w:p w14:paraId="15E94E26"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xml:space="preserve">  configuration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configuration_item</w:t>
      </w:r>
      <w:r w:rsidRPr="00C14B8C">
        <w:rPr>
          <w:rFonts w:ascii="Consolas" w:hAnsi="Consolas"/>
          <w:color w:val="0000FF"/>
          <w:sz w:val="22"/>
          <w:szCs w:val="22"/>
          <w:lang w:val="en-US"/>
        </w:rPr>
        <w:t>;</w:t>
      </w:r>
    </w:p>
    <w:p w14:paraId="3267B7FC"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design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configuration_design_item</w:t>
      </w:r>
      <w:r w:rsidRPr="00C14B8C">
        <w:rPr>
          <w:rFonts w:ascii="Consolas" w:hAnsi="Consolas"/>
          <w:color w:val="0000FF"/>
          <w:sz w:val="22"/>
          <w:szCs w:val="22"/>
          <w:lang w:val="en-US"/>
        </w:rPr>
        <w:t>;</w:t>
      </w:r>
    </w:p>
    <w:p w14:paraId="500A1085"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DERIVE</w:t>
      </w:r>
    </w:p>
    <w:p w14:paraId="2D288D38"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name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label := get_name_value (</w:t>
      </w:r>
      <w:r w:rsidRPr="00C14B8C">
        <w:rPr>
          <w:rFonts w:ascii="Consolas" w:hAnsi="Consolas"/>
          <w:color w:val="0000FF"/>
          <w:sz w:val="22"/>
          <w:szCs w:val="22"/>
          <w:lang w:val="en-US"/>
        </w:rPr>
        <w:t>SELF</w:t>
      </w:r>
      <w:r w:rsidRPr="00C14B8C">
        <w:rPr>
          <w:rFonts w:ascii="Consolas" w:hAnsi="Consolas"/>
          <w:color w:val="000000"/>
          <w:sz w:val="22"/>
          <w:szCs w:val="22"/>
          <w:lang w:val="en-US"/>
        </w:rPr>
        <w:t>)</w:t>
      </w:r>
      <w:r w:rsidRPr="00C14B8C">
        <w:rPr>
          <w:rFonts w:ascii="Consolas" w:hAnsi="Consolas"/>
          <w:color w:val="0000FF"/>
          <w:sz w:val="22"/>
          <w:szCs w:val="22"/>
          <w:lang w:val="en-US"/>
        </w:rPr>
        <w:t>;</w:t>
      </w:r>
    </w:p>
    <w:p w14:paraId="07BE5B17"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xml:space="preserve">  description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text := get_description_value (</w:t>
      </w:r>
      <w:r w:rsidRPr="00C14B8C">
        <w:rPr>
          <w:rFonts w:ascii="Consolas" w:hAnsi="Consolas"/>
          <w:color w:val="0000FF"/>
          <w:sz w:val="22"/>
          <w:szCs w:val="22"/>
          <w:lang w:val="en-US"/>
        </w:rPr>
        <w:t>SELF</w:t>
      </w:r>
      <w:r w:rsidRPr="00C14B8C">
        <w:rPr>
          <w:rFonts w:ascii="Consolas" w:hAnsi="Consolas"/>
          <w:color w:val="000000"/>
          <w:sz w:val="22"/>
          <w:szCs w:val="22"/>
          <w:lang w:val="en-US"/>
        </w:rPr>
        <w:t>)</w:t>
      </w:r>
      <w:r w:rsidRPr="00C14B8C">
        <w:rPr>
          <w:rFonts w:ascii="Consolas" w:hAnsi="Consolas"/>
          <w:color w:val="0000FF"/>
          <w:sz w:val="22"/>
          <w:szCs w:val="22"/>
          <w:lang w:val="en-US"/>
        </w:rPr>
        <w:t>;</w:t>
      </w:r>
    </w:p>
    <w:p w14:paraId="2CB9283F"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UNIQUE</w:t>
      </w:r>
    </w:p>
    <w:p w14:paraId="5649B6C7"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UR1</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configuration</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design</w:t>
      </w:r>
      <w:r w:rsidRPr="00C14B8C">
        <w:rPr>
          <w:rFonts w:ascii="Consolas" w:hAnsi="Consolas"/>
          <w:color w:val="0000FF"/>
          <w:sz w:val="22"/>
          <w:szCs w:val="22"/>
          <w:lang w:val="en-US"/>
        </w:rPr>
        <w:t>;</w:t>
      </w:r>
    </w:p>
    <w:p w14:paraId="64F5CB7B"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WHERE</w:t>
      </w:r>
    </w:p>
    <w:p w14:paraId="448C09B2"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WR1</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SIZEOF (USEDIN (</w:t>
      </w:r>
      <w:r w:rsidRPr="00C14B8C">
        <w:rPr>
          <w:rFonts w:ascii="Consolas" w:hAnsi="Consolas"/>
          <w:color w:val="0000FF"/>
          <w:sz w:val="22"/>
          <w:szCs w:val="22"/>
          <w:lang w:val="en-US"/>
        </w:rPr>
        <w:t>SELF,</w:t>
      </w:r>
      <w:r w:rsidRPr="00C14B8C">
        <w:rPr>
          <w:rFonts w:ascii="Consolas" w:hAnsi="Consolas"/>
          <w:color w:val="000000"/>
          <w:sz w:val="22"/>
          <w:szCs w:val="22"/>
          <w:lang w:val="en-US"/>
        </w:rPr>
        <w:t xml:space="preserve"> </w:t>
      </w:r>
      <w:r w:rsidRPr="00C14B8C">
        <w:rPr>
          <w:rFonts w:ascii="Consolas" w:hAnsi="Consolas"/>
          <w:color w:val="A31515"/>
          <w:sz w:val="22"/>
          <w:szCs w:val="22"/>
          <w:lang w:val="en-US"/>
        </w:rPr>
        <w:t>'BASIC_ATTRIBUTE_SCHEMA.'</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w:t>
      </w:r>
    </w:p>
    <w:p w14:paraId="4B5CCD9A" w14:textId="46F120CC"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w:t>
      </w:r>
      <w:r w:rsidRPr="00C14B8C">
        <w:rPr>
          <w:rFonts w:ascii="Consolas" w:hAnsi="Consolas"/>
          <w:color w:val="A31515"/>
          <w:sz w:val="22"/>
          <w:szCs w:val="22"/>
          <w:lang w:val="en-US"/>
        </w:rPr>
        <w:t>'NAME_ATTRIBUTE.NAMED_ITEM'</w:t>
      </w:r>
      <w:r w:rsidRPr="00C14B8C">
        <w:rPr>
          <w:rFonts w:ascii="Consolas" w:hAnsi="Consolas"/>
          <w:color w:val="000000"/>
          <w:sz w:val="22"/>
          <w:szCs w:val="22"/>
          <w:lang w:val="en-US"/>
        </w:rPr>
        <w:t>))</w:t>
      </w:r>
      <w:r w:rsidRPr="00C14B8C">
        <w:rPr>
          <w:rFonts w:ascii="Consolas" w:hAnsi="Consolas"/>
          <w:color w:val="0000FF"/>
          <w:sz w:val="22"/>
          <w:szCs w:val="22"/>
          <w:lang w:val="en-US"/>
        </w:rPr>
        <w:t>&lt;=</w:t>
      </w:r>
      <w:r w:rsidRPr="00C14B8C">
        <w:rPr>
          <w:rFonts w:ascii="Consolas" w:hAnsi="Consolas"/>
          <w:color w:val="000000"/>
          <w:sz w:val="22"/>
          <w:szCs w:val="22"/>
          <w:lang w:val="en-US"/>
        </w:rPr>
        <w:t xml:space="preserve"> </w:t>
      </w:r>
      <w:r w:rsidRPr="00C14B8C">
        <w:rPr>
          <w:rFonts w:ascii="Consolas" w:hAnsi="Consolas"/>
          <w:color w:val="098658"/>
          <w:sz w:val="22"/>
          <w:szCs w:val="22"/>
          <w:lang w:val="en-US"/>
        </w:rPr>
        <w:t>1</w:t>
      </w:r>
      <w:r w:rsidRPr="00C14B8C">
        <w:rPr>
          <w:rFonts w:ascii="Consolas" w:hAnsi="Consolas"/>
          <w:color w:val="0000FF"/>
          <w:sz w:val="22"/>
          <w:szCs w:val="22"/>
          <w:lang w:val="en-US"/>
        </w:rPr>
        <w:t>;</w:t>
      </w:r>
    </w:p>
    <w:p w14:paraId="424861EA"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WR2</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SIZEOF (USEDIN (</w:t>
      </w:r>
      <w:r w:rsidRPr="00C14B8C">
        <w:rPr>
          <w:rFonts w:ascii="Consolas" w:hAnsi="Consolas"/>
          <w:color w:val="0000FF"/>
          <w:sz w:val="22"/>
          <w:szCs w:val="22"/>
          <w:lang w:val="en-US"/>
        </w:rPr>
        <w:t>SELF,</w:t>
      </w:r>
      <w:r w:rsidRPr="00C14B8C">
        <w:rPr>
          <w:rFonts w:ascii="Consolas" w:hAnsi="Consolas"/>
          <w:color w:val="000000"/>
          <w:sz w:val="22"/>
          <w:szCs w:val="22"/>
          <w:lang w:val="en-US"/>
        </w:rPr>
        <w:t xml:space="preserve"> </w:t>
      </w:r>
      <w:r w:rsidRPr="00C14B8C">
        <w:rPr>
          <w:rFonts w:ascii="Consolas" w:hAnsi="Consolas"/>
          <w:color w:val="A31515"/>
          <w:sz w:val="22"/>
          <w:szCs w:val="22"/>
          <w:lang w:val="en-US"/>
        </w:rPr>
        <w:t>'BASIC_ATTRIBUTE_SCHEMA.'</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w:t>
      </w:r>
    </w:p>
    <w:p w14:paraId="6DE12718" w14:textId="2B841B63"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w:t>
      </w:r>
      <w:r w:rsidRPr="00C14B8C">
        <w:rPr>
          <w:rFonts w:ascii="Consolas" w:hAnsi="Consolas"/>
          <w:color w:val="A31515"/>
          <w:sz w:val="22"/>
          <w:szCs w:val="22"/>
          <w:lang w:val="en-US"/>
        </w:rPr>
        <w:t>'DESCRIPTION_ATTRIBUTE.DESCRIBED_ITEM'</w:t>
      </w:r>
      <w:r w:rsidRPr="00C14B8C">
        <w:rPr>
          <w:rFonts w:ascii="Consolas" w:hAnsi="Consolas"/>
          <w:color w:val="000000"/>
          <w:sz w:val="22"/>
          <w:szCs w:val="22"/>
          <w:lang w:val="en-US"/>
        </w:rPr>
        <w:t>))</w:t>
      </w:r>
      <w:r w:rsidRPr="00C14B8C">
        <w:rPr>
          <w:rFonts w:ascii="Consolas" w:hAnsi="Consolas"/>
          <w:color w:val="0000FF"/>
          <w:sz w:val="22"/>
          <w:szCs w:val="22"/>
          <w:lang w:val="en-US"/>
        </w:rPr>
        <w:t>&lt;=</w:t>
      </w:r>
      <w:r w:rsidRPr="00C14B8C">
        <w:rPr>
          <w:rFonts w:ascii="Consolas" w:hAnsi="Consolas"/>
          <w:color w:val="000000"/>
          <w:sz w:val="22"/>
          <w:szCs w:val="22"/>
          <w:lang w:val="en-US"/>
        </w:rPr>
        <w:t xml:space="preserve"> </w:t>
      </w:r>
      <w:r w:rsidRPr="00C14B8C">
        <w:rPr>
          <w:rFonts w:ascii="Consolas" w:hAnsi="Consolas"/>
          <w:color w:val="098658"/>
          <w:sz w:val="22"/>
          <w:szCs w:val="22"/>
          <w:lang w:val="en-US"/>
        </w:rPr>
        <w:t>1</w:t>
      </w:r>
      <w:r w:rsidRPr="00C14B8C">
        <w:rPr>
          <w:rFonts w:ascii="Consolas" w:hAnsi="Consolas"/>
          <w:color w:val="0000FF"/>
          <w:sz w:val="22"/>
          <w:szCs w:val="22"/>
          <w:lang w:val="en-US"/>
        </w:rPr>
        <w:t>;</w:t>
      </w:r>
    </w:p>
    <w:p w14:paraId="71A5C2CB"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END_ENTITY;</w:t>
      </w:r>
    </w:p>
    <w:p w14:paraId="7F2EE858" w14:textId="77777777" w:rsidR="00912CBA" w:rsidRPr="00C14B8C" w:rsidRDefault="00912CBA" w:rsidP="00CA48B2">
      <w:pPr>
        <w:shd w:val="clear" w:color="auto" w:fill="FFFFFF"/>
        <w:spacing w:line="276" w:lineRule="auto"/>
        <w:rPr>
          <w:rFonts w:ascii="Consolas" w:hAnsi="Consolas"/>
          <w:color w:val="000000"/>
          <w:sz w:val="22"/>
          <w:szCs w:val="22"/>
          <w:lang w:val="en-US"/>
        </w:rPr>
      </w:pPr>
    </w:p>
    <w:p w14:paraId="459468E3"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ENTITY</w:t>
      </w:r>
      <w:r w:rsidRPr="00C14B8C">
        <w:rPr>
          <w:rFonts w:ascii="Consolas" w:hAnsi="Consolas"/>
          <w:color w:val="000000"/>
          <w:sz w:val="22"/>
          <w:szCs w:val="22"/>
          <w:lang w:val="en-US"/>
        </w:rPr>
        <w:t xml:space="preserve"> configuration_effectivity</w:t>
      </w:r>
    </w:p>
    <w:p w14:paraId="69889C1D"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SUBTYPE</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OF</w:t>
      </w:r>
      <w:r w:rsidRPr="00C14B8C">
        <w:rPr>
          <w:rFonts w:ascii="Consolas" w:hAnsi="Consolas"/>
          <w:color w:val="000000"/>
          <w:sz w:val="22"/>
          <w:szCs w:val="22"/>
          <w:lang w:val="en-US"/>
        </w:rPr>
        <w:t xml:space="preserve"> (product_definition_effectivity)</w:t>
      </w:r>
      <w:r w:rsidRPr="00C14B8C">
        <w:rPr>
          <w:rFonts w:ascii="Consolas" w:hAnsi="Consolas"/>
          <w:color w:val="0000FF"/>
          <w:sz w:val="22"/>
          <w:szCs w:val="22"/>
          <w:lang w:val="en-US"/>
        </w:rPr>
        <w:t>;</w:t>
      </w:r>
    </w:p>
    <w:p w14:paraId="38D9E199"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xml:space="preserve">  configuration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configuration_design</w:t>
      </w:r>
      <w:r w:rsidRPr="00C14B8C">
        <w:rPr>
          <w:rFonts w:ascii="Consolas" w:hAnsi="Consolas"/>
          <w:color w:val="0000FF"/>
          <w:sz w:val="22"/>
          <w:szCs w:val="22"/>
          <w:lang w:val="en-US"/>
        </w:rPr>
        <w:t>;</w:t>
      </w:r>
    </w:p>
    <w:p w14:paraId="19B074FD"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UNIQUE</w:t>
      </w:r>
    </w:p>
    <w:p w14:paraId="2184CF8D"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UR1</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configuration</w:t>
      </w:r>
      <w:r w:rsidRPr="00C14B8C">
        <w:rPr>
          <w:rFonts w:ascii="Consolas" w:hAnsi="Consolas"/>
          <w:color w:val="0000FF"/>
          <w:sz w:val="22"/>
          <w:szCs w:val="22"/>
          <w:lang w:val="en-US"/>
        </w:rPr>
        <w:t>,</w:t>
      </w:r>
    </w:p>
    <w:p w14:paraId="7F1B0C31"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w:t>
      </w:r>
      <w:r w:rsidRPr="00C14B8C">
        <w:rPr>
          <w:rFonts w:ascii="Consolas" w:hAnsi="Consolas"/>
          <w:color w:val="0000FF"/>
          <w:sz w:val="22"/>
          <w:szCs w:val="22"/>
          <w:lang w:val="en-US"/>
        </w:rPr>
        <w:t>SELF\</w:t>
      </w:r>
      <w:r w:rsidRPr="00C14B8C">
        <w:rPr>
          <w:rFonts w:ascii="Consolas" w:hAnsi="Consolas"/>
          <w:color w:val="000000"/>
          <w:sz w:val="22"/>
          <w:szCs w:val="22"/>
          <w:lang w:val="en-US"/>
        </w:rPr>
        <w:t>product_definition_effectivity</w:t>
      </w:r>
      <w:r w:rsidRPr="00C14B8C">
        <w:rPr>
          <w:rFonts w:ascii="Consolas" w:hAnsi="Consolas"/>
          <w:color w:val="0000FF"/>
          <w:sz w:val="22"/>
          <w:szCs w:val="22"/>
          <w:lang w:val="en-US"/>
        </w:rPr>
        <w:t>.</w:t>
      </w:r>
      <w:r w:rsidRPr="00C14B8C">
        <w:rPr>
          <w:rFonts w:ascii="Consolas" w:hAnsi="Consolas"/>
          <w:color w:val="000000"/>
          <w:sz w:val="22"/>
          <w:szCs w:val="22"/>
          <w:lang w:val="en-US"/>
        </w:rPr>
        <w:t>usage</w:t>
      </w:r>
      <w:r w:rsidRPr="00C14B8C">
        <w:rPr>
          <w:rFonts w:ascii="Consolas" w:hAnsi="Consolas"/>
          <w:color w:val="0000FF"/>
          <w:sz w:val="22"/>
          <w:szCs w:val="22"/>
          <w:lang w:val="en-US"/>
        </w:rPr>
        <w:t>,</w:t>
      </w:r>
    </w:p>
    <w:p w14:paraId="4BAFA7F0"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w:t>
      </w:r>
      <w:r w:rsidRPr="00C14B8C">
        <w:rPr>
          <w:rFonts w:ascii="Consolas" w:hAnsi="Consolas"/>
          <w:color w:val="0000FF"/>
          <w:sz w:val="22"/>
          <w:szCs w:val="22"/>
          <w:lang w:val="en-US"/>
        </w:rPr>
        <w:t>SELF\</w:t>
      </w:r>
      <w:r w:rsidRPr="00C14B8C">
        <w:rPr>
          <w:rFonts w:ascii="Consolas" w:hAnsi="Consolas"/>
          <w:color w:val="000000"/>
          <w:sz w:val="22"/>
          <w:szCs w:val="22"/>
          <w:lang w:val="en-US"/>
        </w:rPr>
        <w:t>effectivity</w:t>
      </w:r>
      <w:r w:rsidRPr="00C14B8C">
        <w:rPr>
          <w:rFonts w:ascii="Consolas" w:hAnsi="Consolas"/>
          <w:color w:val="0000FF"/>
          <w:sz w:val="22"/>
          <w:szCs w:val="22"/>
          <w:lang w:val="en-US"/>
        </w:rPr>
        <w:t>.</w:t>
      </w:r>
      <w:r w:rsidRPr="00C14B8C">
        <w:rPr>
          <w:rFonts w:ascii="Consolas" w:hAnsi="Consolas"/>
          <w:color w:val="000000"/>
          <w:sz w:val="22"/>
          <w:szCs w:val="22"/>
          <w:lang w:val="en-US"/>
        </w:rPr>
        <w:t>id</w:t>
      </w:r>
      <w:r w:rsidRPr="00C14B8C">
        <w:rPr>
          <w:rFonts w:ascii="Consolas" w:hAnsi="Consolas"/>
          <w:color w:val="0000FF"/>
          <w:sz w:val="22"/>
          <w:szCs w:val="22"/>
          <w:lang w:val="en-US"/>
        </w:rPr>
        <w:t>;</w:t>
      </w:r>
    </w:p>
    <w:p w14:paraId="2CCA9102"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WHERE</w:t>
      </w:r>
    </w:p>
    <w:p w14:paraId="7229C600"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WR1</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w:t>
      </w:r>
      <w:r w:rsidRPr="00C14B8C">
        <w:rPr>
          <w:rFonts w:ascii="Consolas" w:hAnsi="Consolas"/>
          <w:color w:val="A31515"/>
          <w:sz w:val="22"/>
          <w:szCs w:val="22"/>
          <w:lang w:val="en-US"/>
        </w:rPr>
        <w:t>'PRODUCT_STRUCTURE_SCHEMA.PRODUCT_DEFINITION_USAGE'</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IN</w:t>
      </w:r>
    </w:p>
    <w:p w14:paraId="479DEAC1"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TYPEOF (</w:t>
      </w:r>
      <w:r w:rsidRPr="00C14B8C">
        <w:rPr>
          <w:rFonts w:ascii="Consolas" w:hAnsi="Consolas"/>
          <w:color w:val="0000FF"/>
          <w:sz w:val="22"/>
          <w:szCs w:val="22"/>
          <w:lang w:val="en-US"/>
        </w:rPr>
        <w:t>SELF\</w:t>
      </w:r>
      <w:r w:rsidRPr="00C14B8C">
        <w:rPr>
          <w:rFonts w:ascii="Consolas" w:hAnsi="Consolas"/>
          <w:color w:val="000000"/>
          <w:sz w:val="22"/>
          <w:szCs w:val="22"/>
          <w:lang w:val="en-US"/>
        </w:rPr>
        <w:t>product_definition_effectivity</w:t>
      </w:r>
      <w:r w:rsidRPr="00C14B8C">
        <w:rPr>
          <w:rFonts w:ascii="Consolas" w:hAnsi="Consolas"/>
          <w:color w:val="0000FF"/>
          <w:sz w:val="22"/>
          <w:szCs w:val="22"/>
          <w:lang w:val="en-US"/>
        </w:rPr>
        <w:t>.</w:t>
      </w:r>
      <w:r w:rsidRPr="00C14B8C">
        <w:rPr>
          <w:rFonts w:ascii="Consolas" w:hAnsi="Consolas"/>
          <w:color w:val="000000"/>
          <w:sz w:val="22"/>
          <w:szCs w:val="22"/>
          <w:lang w:val="en-US"/>
        </w:rPr>
        <w:t>usage)</w:t>
      </w:r>
      <w:r w:rsidRPr="00C14B8C">
        <w:rPr>
          <w:rFonts w:ascii="Consolas" w:hAnsi="Consolas"/>
          <w:color w:val="0000FF"/>
          <w:sz w:val="22"/>
          <w:szCs w:val="22"/>
          <w:lang w:val="en-US"/>
        </w:rPr>
        <w:t>;</w:t>
      </w:r>
    </w:p>
    <w:p w14:paraId="1043D897"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END_ENTITY;</w:t>
      </w:r>
    </w:p>
    <w:p w14:paraId="15D8D09B" w14:textId="77777777" w:rsidR="00912CBA" w:rsidRPr="00C14B8C" w:rsidRDefault="00912CBA" w:rsidP="00CA48B2">
      <w:pPr>
        <w:shd w:val="clear" w:color="auto" w:fill="FFFFFF"/>
        <w:spacing w:line="276" w:lineRule="auto"/>
        <w:rPr>
          <w:rFonts w:ascii="Consolas" w:hAnsi="Consolas"/>
          <w:color w:val="000000"/>
          <w:sz w:val="22"/>
          <w:szCs w:val="22"/>
          <w:lang w:val="en-US"/>
        </w:rPr>
      </w:pPr>
    </w:p>
    <w:p w14:paraId="39C7832E"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ENTITY</w:t>
      </w:r>
      <w:r w:rsidRPr="00C14B8C">
        <w:rPr>
          <w:rFonts w:ascii="Consolas" w:hAnsi="Consolas"/>
          <w:color w:val="000000"/>
          <w:sz w:val="22"/>
          <w:szCs w:val="22"/>
          <w:lang w:val="en-US"/>
        </w:rPr>
        <w:t xml:space="preserve"> configuration_item</w:t>
      </w:r>
      <w:r w:rsidRPr="00C14B8C">
        <w:rPr>
          <w:rFonts w:ascii="Consolas" w:hAnsi="Consolas"/>
          <w:color w:val="0000FF"/>
          <w:sz w:val="22"/>
          <w:szCs w:val="22"/>
          <w:lang w:val="en-US"/>
        </w:rPr>
        <w:t>;</w:t>
      </w:r>
    </w:p>
    <w:p w14:paraId="36005061"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id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identifier</w:t>
      </w:r>
      <w:r w:rsidRPr="00C14B8C">
        <w:rPr>
          <w:rFonts w:ascii="Consolas" w:hAnsi="Consolas"/>
          <w:color w:val="0000FF"/>
          <w:sz w:val="22"/>
          <w:szCs w:val="22"/>
          <w:lang w:val="en-US"/>
        </w:rPr>
        <w:t>;</w:t>
      </w:r>
    </w:p>
    <w:p w14:paraId="45187CD1"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name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label</w:t>
      </w:r>
      <w:r w:rsidRPr="00C14B8C">
        <w:rPr>
          <w:rFonts w:ascii="Consolas" w:hAnsi="Consolas"/>
          <w:color w:val="0000FF"/>
          <w:sz w:val="22"/>
          <w:szCs w:val="22"/>
          <w:lang w:val="en-US"/>
        </w:rPr>
        <w:t>;</w:t>
      </w:r>
    </w:p>
    <w:p w14:paraId="57794720"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xml:space="preserve">   description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OPTIONAL</w:t>
      </w:r>
      <w:r w:rsidRPr="00C14B8C">
        <w:rPr>
          <w:rFonts w:ascii="Consolas" w:hAnsi="Consolas"/>
          <w:color w:val="000000"/>
          <w:sz w:val="22"/>
          <w:szCs w:val="22"/>
          <w:lang w:val="en-US"/>
        </w:rPr>
        <w:t xml:space="preserve"> text</w:t>
      </w:r>
      <w:r w:rsidRPr="00C14B8C">
        <w:rPr>
          <w:rFonts w:ascii="Consolas" w:hAnsi="Consolas"/>
          <w:color w:val="0000FF"/>
          <w:sz w:val="22"/>
          <w:szCs w:val="22"/>
          <w:lang w:val="en-US"/>
        </w:rPr>
        <w:t>;</w:t>
      </w:r>
    </w:p>
    <w:p w14:paraId="62AA715D"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item_concept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product_concept</w:t>
      </w:r>
      <w:r w:rsidRPr="00C14B8C">
        <w:rPr>
          <w:rFonts w:ascii="Consolas" w:hAnsi="Consolas"/>
          <w:color w:val="0000FF"/>
          <w:sz w:val="22"/>
          <w:szCs w:val="22"/>
          <w:lang w:val="en-US"/>
        </w:rPr>
        <w:t>;</w:t>
      </w:r>
    </w:p>
    <w:p w14:paraId="3FCBD55A"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xml:space="preserve">   purpose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OPTIONAL</w:t>
      </w:r>
      <w:r w:rsidRPr="00C14B8C">
        <w:rPr>
          <w:rFonts w:ascii="Consolas" w:hAnsi="Consolas"/>
          <w:color w:val="000000"/>
          <w:sz w:val="22"/>
          <w:szCs w:val="22"/>
          <w:lang w:val="en-US"/>
        </w:rPr>
        <w:t xml:space="preserve"> label</w:t>
      </w:r>
      <w:r w:rsidRPr="00C14B8C">
        <w:rPr>
          <w:rFonts w:ascii="Consolas" w:hAnsi="Consolas"/>
          <w:color w:val="0000FF"/>
          <w:sz w:val="22"/>
          <w:szCs w:val="22"/>
          <w:lang w:val="en-US"/>
        </w:rPr>
        <w:t>;</w:t>
      </w:r>
    </w:p>
    <w:p w14:paraId="09C4AC00"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END_ENTITY;</w:t>
      </w:r>
    </w:p>
    <w:p w14:paraId="5907285B" w14:textId="77777777" w:rsidR="00912CBA" w:rsidRPr="00C14B8C" w:rsidRDefault="00912CBA" w:rsidP="00CA48B2">
      <w:pPr>
        <w:shd w:val="clear" w:color="auto" w:fill="FFFFFF"/>
        <w:spacing w:line="276" w:lineRule="auto"/>
        <w:rPr>
          <w:rFonts w:ascii="Consolas" w:hAnsi="Consolas"/>
          <w:color w:val="000000"/>
          <w:sz w:val="22"/>
          <w:szCs w:val="22"/>
          <w:lang w:val="en-US"/>
        </w:rPr>
      </w:pPr>
    </w:p>
    <w:p w14:paraId="02A41948"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FF"/>
          <w:sz w:val="22"/>
          <w:szCs w:val="22"/>
          <w:lang w:val="en-US"/>
        </w:rPr>
        <w:t>ENTITY</w:t>
      </w:r>
      <w:r w:rsidRPr="00C14B8C">
        <w:rPr>
          <w:rFonts w:ascii="Consolas" w:hAnsi="Consolas"/>
          <w:color w:val="000000"/>
          <w:sz w:val="22"/>
          <w:szCs w:val="22"/>
          <w:lang w:val="en-US"/>
        </w:rPr>
        <w:t xml:space="preserve"> configuration_item_relationship</w:t>
      </w:r>
      <w:r w:rsidRPr="00C14B8C">
        <w:rPr>
          <w:rFonts w:ascii="Consolas" w:hAnsi="Consolas"/>
          <w:color w:val="0000FF"/>
          <w:sz w:val="22"/>
          <w:szCs w:val="22"/>
          <w:lang w:val="en-US"/>
        </w:rPr>
        <w:t>;</w:t>
      </w:r>
    </w:p>
    <w:p w14:paraId="6C6A9A0C"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name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label</w:t>
      </w:r>
      <w:r w:rsidRPr="00C14B8C">
        <w:rPr>
          <w:rFonts w:ascii="Consolas" w:hAnsi="Consolas"/>
          <w:color w:val="0000FF"/>
          <w:sz w:val="22"/>
          <w:szCs w:val="22"/>
          <w:lang w:val="en-US"/>
        </w:rPr>
        <w:t>;</w:t>
      </w:r>
    </w:p>
    <w:p w14:paraId="50A4B5B9"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xml:space="preserve">  description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w:t>
      </w:r>
      <w:r w:rsidRPr="00C14B8C">
        <w:rPr>
          <w:rFonts w:ascii="Consolas" w:hAnsi="Consolas"/>
          <w:color w:val="0000FF"/>
          <w:sz w:val="22"/>
          <w:szCs w:val="22"/>
          <w:lang w:val="en-US"/>
        </w:rPr>
        <w:t>OPTIONAL</w:t>
      </w:r>
      <w:r w:rsidRPr="00C14B8C">
        <w:rPr>
          <w:rFonts w:ascii="Consolas" w:hAnsi="Consolas"/>
          <w:color w:val="000000"/>
          <w:sz w:val="22"/>
          <w:szCs w:val="22"/>
          <w:lang w:val="en-US"/>
        </w:rPr>
        <w:t xml:space="preserve"> text</w:t>
      </w:r>
      <w:r w:rsidRPr="00C14B8C">
        <w:rPr>
          <w:rFonts w:ascii="Consolas" w:hAnsi="Consolas"/>
          <w:color w:val="0000FF"/>
          <w:sz w:val="22"/>
          <w:szCs w:val="22"/>
          <w:lang w:val="en-US"/>
        </w:rPr>
        <w:t>;</w:t>
      </w:r>
    </w:p>
    <w:p w14:paraId="59DC523F"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xml:space="preserve">  relating_configuration_item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configuration_item</w:t>
      </w:r>
      <w:r w:rsidRPr="00C14B8C">
        <w:rPr>
          <w:rFonts w:ascii="Consolas" w:hAnsi="Consolas"/>
          <w:color w:val="0000FF"/>
          <w:sz w:val="22"/>
          <w:szCs w:val="22"/>
          <w:lang w:val="en-US"/>
        </w:rPr>
        <w:t>;</w:t>
      </w:r>
    </w:p>
    <w:p w14:paraId="744C2522" w14:textId="77777777" w:rsidR="00912CBA" w:rsidRPr="00C14B8C" w:rsidRDefault="00912CBA" w:rsidP="00CA48B2">
      <w:pPr>
        <w:shd w:val="clear" w:color="auto" w:fill="FFFFFF"/>
        <w:spacing w:line="276" w:lineRule="auto"/>
        <w:rPr>
          <w:rFonts w:ascii="Consolas" w:hAnsi="Consolas"/>
          <w:color w:val="000000"/>
          <w:sz w:val="22"/>
          <w:szCs w:val="22"/>
          <w:lang w:val="en-US"/>
        </w:rPr>
      </w:pPr>
      <w:r w:rsidRPr="00C14B8C">
        <w:rPr>
          <w:rFonts w:ascii="Consolas" w:hAnsi="Consolas"/>
          <w:color w:val="000000"/>
          <w:sz w:val="22"/>
          <w:szCs w:val="22"/>
          <w:lang w:val="en-US"/>
        </w:rPr>
        <w:t>  related_configuration_item  </w:t>
      </w:r>
      <w:r w:rsidRPr="00C14B8C">
        <w:rPr>
          <w:rFonts w:ascii="Consolas" w:hAnsi="Consolas"/>
          <w:color w:val="0000FF"/>
          <w:sz w:val="22"/>
          <w:szCs w:val="22"/>
          <w:lang w:val="en-US"/>
        </w:rPr>
        <w:t>:</w:t>
      </w:r>
      <w:r w:rsidRPr="00C14B8C">
        <w:rPr>
          <w:rFonts w:ascii="Consolas" w:hAnsi="Consolas"/>
          <w:color w:val="000000"/>
          <w:sz w:val="22"/>
          <w:szCs w:val="22"/>
          <w:lang w:val="en-US"/>
        </w:rPr>
        <w:t xml:space="preserve"> configuration_item</w:t>
      </w:r>
      <w:r w:rsidRPr="00C14B8C">
        <w:rPr>
          <w:rFonts w:ascii="Consolas" w:hAnsi="Consolas"/>
          <w:color w:val="0000FF"/>
          <w:sz w:val="22"/>
          <w:szCs w:val="22"/>
          <w:lang w:val="en-US"/>
        </w:rPr>
        <w:t>;</w:t>
      </w:r>
    </w:p>
    <w:p w14:paraId="283978EC" w14:textId="77777777" w:rsidR="00912CBA" w:rsidRPr="00C14B8C" w:rsidRDefault="00912CBA" w:rsidP="00CA48B2">
      <w:pPr>
        <w:shd w:val="clear" w:color="auto" w:fill="FFFFFF"/>
        <w:spacing w:line="276" w:lineRule="auto"/>
        <w:rPr>
          <w:rFonts w:ascii="Consolas" w:hAnsi="Consolas"/>
          <w:color w:val="000000"/>
          <w:sz w:val="22"/>
          <w:szCs w:val="22"/>
        </w:rPr>
      </w:pPr>
      <w:r w:rsidRPr="00C14B8C">
        <w:rPr>
          <w:rFonts w:ascii="Consolas" w:hAnsi="Consolas"/>
          <w:color w:val="0000FF"/>
          <w:sz w:val="22"/>
          <w:szCs w:val="22"/>
        </w:rPr>
        <w:t>END_ENTITY;</w:t>
      </w:r>
    </w:p>
    <w:p w14:paraId="11E1497F" w14:textId="061B6050" w:rsidR="00CF5A3D" w:rsidRPr="00C14B8C" w:rsidRDefault="00912CBA" w:rsidP="00CA48B2">
      <w:pPr>
        <w:shd w:val="clear" w:color="auto" w:fill="FFFFFF"/>
        <w:spacing w:line="276" w:lineRule="auto"/>
        <w:rPr>
          <w:rFonts w:ascii="Arial" w:eastAsiaTheme="majorEastAsia" w:hAnsi="Arial" w:cs="Arial"/>
          <w:color w:val="000000"/>
          <w:sz w:val="22"/>
          <w:szCs w:val="22"/>
          <w:lang w:eastAsia="en-US"/>
          <w14:scene3d>
            <w14:camera w14:prst="orthographicFront"/>
            <w14:lightRig w14:rig="threePt" w14:dir="t">
              <w14:rot w14:lat="0" w14:lon="0" w14:rev="0"/>
            </w14:lightRig>
          </w14:scene3d>
        </w:rPr>
      </w:pPr>
      <w:r w:rsidRPr="00C14B8C">
        <w:rPr>
          <w:rFonts w:ascii="Consolas" w:hAnsi="Consolas"/>
          <w:color w:val="0000FF"/>
          <w:sz w:val="22"/>
          <w:szCs w:val="22"/>
        </w:rPr>
        <w:t>END_SCHEMA;</w:t>
      </w:r>
      <w:r w:rsidR="00CF5A3D" w:rsidRPr="00C14B8C">
        <w:rPr>
          <w:rFonts w:cs="Arial"/>
          <w:sz w:val="22"/>
          <w:szCs w:val="22"/>
        </w:rPr>
        <w:br w:type="page"/>
      </w:r>
    </w:p>
    <w:p w14:paraId="1E058D6B" w14:textId="77777777" w:rsidR="00CF5A3D" w:rsidRPr="00883EF0" w:rsidRDefault="00CF5A3D" w:rsidP="00CF5A3D">
      <w:pPr>
        <w:rPr>
          <w:rFonts w:ascii="Arial" w:hAnsi="Arial" w:cs="Arial"/>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CF5A3D" w14:paraId="16600F16" w14:textId="77777777" w:rsidTr="009A7749">
        <w:tc>
          <w:tcPr>
            <w:tcW w:w="9637" w:type="dxa"/>
            <w:tcBorders>
              <w:top w:val="single" w:sz="4" w:space="0" w:color="auto"/>
              <w:left w:val="nil"/>
              <w:bottom w:val="nil"/>
              <w:right w:val="nil"/>
            </w:tcBorders>
            <w:vAlign w:val="center"/>
            <w:hideMark/>
          </w:tcPr>
          <w:p w14:paraId="560EF1D3" w14:textId="2307A434" w:rsidR="00CF5A3D" w:rsidRDefault="00CF5A3D" w:rsidP="009A7749">
            <w:pPr>
              <w:widowControl w:val="0"/>
              <w:spacing w:before="120" w:after="120" w:line="360" w:lineRule="auto"/>
              <w:rPr>
                <w:rFonts w:ascii="Arial" w:hAnsi="Arial" w:cs="Arial"/>
                <w:sz w:val="24"/>
                <w:szCs w:val="24"/>
              </w:rPr>
            </w:pPr>
            <w:bookmarkStart w:id="74" w:name="_Hlk214450022"/>
            <w:r>
              <w:rPr>
                <w:rFonts w:ascii="Arial" w:hAnsi="Arial" w:cs="Arial"/>
                <w:sz w:val="24"/>
                <w:szCs w:val="24"/>
              </w:rPr>
              <w:t>УДК 006.1:006.354</w:t>
            </w:r>
            <w:r>
              <w:rPr>
                <w:rFonts w:ascii="Arial" w:hAnsi="Arial" w:cs="Arial"/>
                <w:sz w:val="24"/>
                <w:szCs w:val="24"/>
              </w:rPr>
              <w:tab/>
            </w:r>
            <w:r>
              <w:rPr>
                <w:rFonts w:ascii="Arial" w:hAnsi="Arial" w:cs="Arial"/>
                <w:sz w:val="24"/>
                <w:szCs w:val="24"/>
              </w:rPr>
              <w:tab/>
            </w:r>
            <w:r>
              <w:rPr>
                <w:rFonts w:ascii="Arial" w:hAnsi="Arial" w:cs="Arial"/>
                <w:sz w:val="24"/>
                <w:szCs w:val="24"/>
                <w:lang w:val="en-US"/>
              </w:rPr>
              <w:t xml:space="preserve">                                                                         </w:t>
            </w:r>
            <w:r>
              <w:rPr>
                <w:rFonts w:ascii="Arial" w:hAnsi="Arial" w:cs="Arial"/>
                <w:sz w:val="24"/>
                <w:szCs w:val="24"/>
              </w:rPr>
              <w:t>ОКС</w:t>
            </w:r>
            <w:r>
              <w:rPr>
                <w:rFonts w:ascii="Arial" w:hAnsi="Arial" w:cs="Arial"/>
                <w:sz w:val="24"/>
                <w:szCs w:val="24"/>
                <w:lang w:val="en-US"/>
              </w:rPr>
              <w:t xml:space="preserve"> </w:t>
            </w:r>
            <w:r>
              <w:rPr>
                <w:rFonts w:ascii="Arial" w:hAnsi="Arial" w:cs="Arial"/>
                <w:sz w:val="24"/>
                <w:szCs w:val="24"/>
              </w:rPr>
              <w:t>35.240.50</w:t>
            </w:r>
          </w:p>
        </w:tc>
      </w:tr>
      <w:tr w:rsidR="00CF5A3D" w14:paraId="7D7DD4CE" w14:textId="77777777" w:rsidTr="009A7749">
        <w:tc>
          <w:tcPr>
            <w:tcW w:w="9637" w:type="dxa"/>
            <w:tcBorders>
              <w:top w:val="nil"/>
              <w:left w:val="nil"/>
              <w:bottom w:val="single" w:sz="4" w:space="0" w:color="auto"/>
              <w:right w:val="nil"/>
            </w:tcBorders>
            <w:vAlign w:val="center"/>
            <w:hideMark/>
          </w:tcPr>
          <w:p w14:paraId="7E2F73E3" w14:textId="682FBC28" w:rsidR="00CF5A3D" w:rsidRDefault="00CF5A3D" w:rsidP="00EF1891">
            <w:pPr>
              <w:widowControl w:val="0"/>
              <w:spacing w:line="360" w:lineRule="auto"/>
              <w:jc w:val="both"/>
              <w:rPr>
                <w:rFonts w:ascii="Arial" w:hAnsi="Arial" w:cs="Arial"/>
                <w:b/>
                <w:bCs/>
                <w:sz w:val="24"/>
                <w:szCs w:val="24"/>
              </w:rPr>
            </w:pPr>
            <w:r>
              <w:rPr>
                <w:rFonts w:ascii="Arial" w:hAnsi="Arial" w:cs="Arial"/>
                <w:bCs/>
                <w:sz w:val="24"/>
                <w:szCs w:val="24"/>
              </w:rPr>
              <w:t xml:space="preserve">Ключевые слова: электронная структура изделия, </w:t>
            </w:r>
            <w:r w:rsidR="001240FF">
              <w:rPr>
                <w:rFonts w:ascii="Arial" w:hAnsi="Arial" w:cs="Arial"/>
                <w:bCs/>
                <w:sz w:val="24"/>
                <w:szCs w:val="24"/>
              </w:rPr>
              <w:t xml:space="preserve">информационная </w:t>
            </w:r>
            <w:r>
              <w:rPr>
                <w:rFonts w:ascii="Arial" w:hAnsi="Arial" w:cs="Arial"/>
                <w:bCs/>
                <w:sz w:val="24"/>
                <w:szCs w:val="24"/>
              </w:rPr>
              <w:t xml:space="preserve">модель, </w:t>
            </w:r>
            <w:r w:rsidR="00EF1891">
              <w:rPr>
                <w:rFonts w:ascii="Arial" w:hAnsi="Arial" w:cs="Arial"/>
                <w:bCs/>
                <w:sz w:val="24"/>
                <w:szCs w:val="24"/>
              </w:rPr>
              <w:t xml:space="preserve">схема данных, </w:t>
            </w:r>
            <w:r>
              <w:rPr>
                <w:rFonts w:ascii="Arial" w:hAnsi="Arial" w:cs="Arial"/>
                <w:bCs/>
                <w:sz w:val="24"/>
                <w:szCs w:val="24"/>
              </w:rPr>
              <w:t>изделие, исполнение изделия, составная часть, допустимая замена, материал, концепция изделия, конфигурация изделия</w:t>
            </w:r>
          </w:p>
        </w:tc>
      </w:tr>
    </w:tbl>
    <w:p w14:paraId="5F59E117" w14:textId="77777777" w:rsidR="00CF5A3D" w:rsidRDefault="00CF5A3D" w:rsidP="00CF5A3D">
      <w:pPr>
        <w:spacing w:line="360" w:lineRule="auto"/>
        <w:ind w:left="284" w:right="283" w:hanging="284"/>
        <w:jc w:val="both"/>
        <w:rPr>
          <w:rFonts w:ascii="Arial" w:hAnsi="Arial" w:cs="Arial"/>
          <w:sz w:val="24"/>
          <w:szCs w:val="24"/>
          <w:lang w:eastAsia="x-none"/>
        </w:rPr>
      </w:pPr>
    </w:p>
    <w:p w14:paraId="161D0BBF" w14:textId="77777777" w:rsidR="00CF5A3D" w:rsidRDefault="00CF5A3D" w:rsidP="00CF5A3D">
      <w:pPr>
        <w:widowControl w:val="0"/>
        <w:tabs>
          <w:tab w:val="left" w:pos="2552"/>
          <w:tab w:val="left" w:pos="3420"/>
          <w:tab w:val="left" w:pos="3780"/>
        </w:tabs>
        <w:overflowPunct w:val="0"/>
        <w:autoSpaceDE w:val="0"/>
        <w:autoSpaceDN w:val="0"/>
        <w:adjustRightInd w:val="0"/>
        <w:spacing w:before="100" w:after="100"/>
        <w:ind w:right="-185"/>
        <w:jc w:val="both"/>
        <w:textAlignment w:val="baseline"/>
        <w:rPr>
          <w:rFonts w:ascii="Arial" w:hAnsi="Arial" w:cs="Arial"/>
        </w:rPr>
      </w:pPr>
    </w:p>
    <w:p w14:paraId="73585070" w14:textId="77777777" w:rsidR="00CF5A3D" w:rsidRDefault="00CF5A3D" w:rsidP="00CF5A3D"/>
    <w:p w14:paraId="1E12BF6B" w14:textId="77777777" w:rsidR="00CF5A3D" w:rsidRDefault="00CF5A3D" w:rsidP="00CF5A3D"/>
    <w:bookmarkEnd w:id="74"/>
    <w:p w14:paraId="5020E684" w14:textId="77777777" w:rsidR="00372ED7" w:rsidRPr="00523980" w:rsidRDefault="00372ED7" w:rsidP="00372ED7"/>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372ED7" w14:paraId="768D6F4A" w14:textId="77777777" w:rsidTr="00253F08">
        <w:tc>
          <w:tcPr>
            <w:tcW w:w="4826" w:type="dxa"/>
          </w:tcPr>
          <w:p w14:paraId="19383E2E" w14:textId="77777777" w:rsidR="00372ED7" w:rsidRDefault="00372ED7" w:rsidP="00253F08">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1DB63797" w14:textId="77777777" w:rsidR="00372ED7" w:rsidRDefault="00372ED7" w:rsidP="00253F08">
            <w:pPr>
              <w:rPr>
                <w:rFonts w:ascii="Arial" w:hAnsi="Arial" w:cs="Arial"/>
                <w:sz w:val="24"/>
                <w:szCs w:val="24"/>
              </w:rPr>
            </w:pPr>
            <w:r>
              <w:rPr>
                <w:rFonts w:ascii="Arial" w:hAnsi="Arial" w:cs="Arial"/>
                <w:sz w:val="24"/>
                <w:szCs w:val="24"/>
              </w:rPr>
              <w:t xml:space="preserve">АО НИЦ «Прикладная логистика», </w:t>
            </w:r>
          </w:p>
          <w:p w14:paraId="727F5D44" w14:textId="77777777" w:rsidR="00372ED7" w:rsidRDefault="00372ED7" w:rsidP="00253F08">
            <w:pPr>
              <w:rPr>
                <w:rFonts w:ascii="Arial" w:hAnsi="Arial" w:cs="Arial"/>
                <w:noProof/>
                <w:sz w:val="24"/>
                <w:szCs w:val="24"/>
              </w:rPr>
            </w:pPr>
            <w:r>
              <w:rPr>
                <w:rFonts w:ascii="Arial" w:hAnsi="Arial" w:cs="Arial"/>
                <w:sz w:val="24"/>
                <w:szCs w:val="24"/>
              </w:rPr>
              <w:t>Генеральный директор</w:t>
            </w:r>
          </w:p>
        </w:tc>
        <w:tc>
          <w:tcPr>
            <w:tcW w:w="2740" w:type="dxa"/>
          </w:tcPr>
          <w:p w14:paraId="1B29E980" w14:textId="35BD1A33" w:rsidR="00372ED7" w:rsidRDefault="00372ED7" w:rsidP="00253F08">
            <w:pPr>
              <w:rPr>
                <w:rFonts w:ascii="Arial" w:hAnsi="Arial" w:cs="Arial"/>
                <w:noProof/>
                <w:sz w:val="24"/>
                <w:szCs w:val="24"/>
              </w:rPr>
            </w:pPr>
          </w:p>
        </w:tc>
        <w:tc>
          <w:tcPr>
            <w:tcW w:w="2072" w:type="dxa"/>
          </w:tcPr>
          <w:p w14:paraId="31EF8747" w14:textId="77777777" w:rsidR="00372ED7" w:rsidRDefault="00372ED7" w:rsidP="00253F08">
            <w:pPr>
              <w:rPr>
                <w:rFonts w:ascii="Arial" w:hAnsi="Arial" w:cs="Arial"/>
                <w:sz w:val="24"/>
                <w:szCs w:val="24"/>
              </w:rPr>
            </w:pPr>
          </w:p>
          <w:p w14:paraId="4D2575F9" w14:textId="77777777" w:rsidR="00372ED7" w:rsidRDefault="00372ED7" w:rsidP="00253F08">
            <w:pPr>
              <w:rPr>
                <w:rFonts w:ascii="Arial" w:hAnsi="Arial" w:cs="Arial"/>
                <w:sz w:val="24"/>
                <w:szCs w:val="24"/>
              </w:rPr>
            </w:pPr>
          </w:p>
          <w:p w14:paraId="312BC0BA" w14:textId="0095CB20" w:rsidR="00372ED7" w:rsidRDefault="00372ED7" w:rsidP="00253F08">
            <w:pPr>
              <w:jc w:val="right"/>
              <w:rPr>
                <w:rFonts w:ascii="Arial" w:hAnsi="Arial" w:cs="Arial"/>
                <w:noProof/>
                <w:sz w:val="24"/>
                <w:szCs w:val="24"/>
              </w:rPr>
            </w:pPr>
            <w:r>
              <w:rPr>
                <w:rFonts w:ascii="Arial" w:hAnsi="Arial" w:cs="Arial"/>
                <w:sz w:val="24"/>
                <w:szCs w:val="24"/>
              </w:rPr>
              <w:t>И.Ю. Галин</w:t>
            </w:r>
          </w:p>
        </w:tc>
      </w:tr>
      <w:tr w:rsidR="00372ED7" w14:paraId="249FF543" w14:textId="77777777" w:rsidTr="00253F08">
        <w:tc>
          <w:tcPr>
            <w:tcW w:w="4826" w:type="dxa"/>
          </w:tcPr>
          <w:p w14:paraId="2AF37447" w14:textId="77777777" w:rsidR="00372ED7" w:rsidRDefault="00372ED7" w:rsidP="00253F08">
            <w:pPr>
              <w:rPr>
                <w:rFonts w:ascii="Arial" w:hAnsi="Arial" w:cs="Arial"/>
                <w:noProof/>
                <w:sz w:val="24"/>
                <w:szCs w:val="24"/>
              </w:rPr>
            </w:pPr>
          </w:p>
          <w:p w14:paraId="58C08E26" w14:textId="77777777" w:rsidR="00372ED7" w:rsidRDefault="00372ED7" w:rsidP="00253F08">
            <w:pPr>
              <w:rPr>
                <w:rFonts w:ascii="Arial" w:hAnsi="Arial" w:cs="Arial"/>
                <w:noProof/>
                <w:sz w:val="24"/>
                <w:szCs w:val="24"/>
              </w:rPr>
            </w:pPr>
          </w:p>
        </w:tc>
        <w:tc>
          <w:tcPr>
            <w:tcW w:w="2740" w:type="dxa"/>
          </w:tcPr>
          <w:p w14:paraId="6E1A3725" w14:textId="77777777" w:rsidR="00372ED7" w:rsidRDefault="00372ED7" w:rsidP="00253F08">
            <w:pPr>
              <w:rPr>
                <w:rFonts w:ascii="Arial" w:hAnsi="Arial" w:cs="Arial"/>
                <w:noProof/>
                <w:sz w:val="24"/>
                <w:szCs w:val="24"/>
              </w:rPr>
            </w:pPr>
          </w:p>
          <w:p w14:paraId="7EC2837E" w14:textId="77777777" w:rsidR="00372ED7" w:rsidRDefault="00372ED7" w:rsidP="00253F08">
            <w:pPr>
              <w:rPr>
                <w:rFonts w:ascii="Arial" w:hAnsi="Arial" w:cs="Arial"/>
                <w:noProof/>
                <w:sz w:val="24"/>
                <w:szCs w:val="24"/>
              </w:rPr>
            </w:pPr>
          </w:p>
          <w:p w14:paraId="073B7F20" w14:textId="187403A9" w:rsidR="00372ED7" w:rsidRDefault="00372ED7" w:rsidP="00253F08">
            <w:pPr>
              <w:rPr>
                <w:rFonts w:ascii="Arial" w:hAnsi="Arial" w:cs="Arial"/>
                <w:noProof/>
                <w:sz w:val="24"/>
                <w:szCs w:val="24"/>
              </w:rPr>
            </w:pPr>
          </w:p>
          <w:p w14:paraId="108895F7" w14:textId="77777777" w:rsidR="00372ED7" w:rsidRDefault="00372ED7" w:rsidP="00253F08">
            <w:pPr>
              <w:rPr>
                <w:rFonts w:ascii="Arial" w:hAnsi="Arial" w:cs="Arial"/>
                <w:noProof/>
                <w:sz w:val="24"/>
                <w:szCs w:val="24"/>
              </w:rPr>
            </w:pPr>
          </w:p>
          <w:p w14:paraId="62EDE611" w14:textId="77777777" w:rsidR="00372ED7" w:rsidRDefault="00372ED7" w:rsidP="00253F08">
            <w:pPr>
              <w:rPr>
                <w:rFonts w:ascii="Arial" w:hAnsi="Arial" w:cs="Arial"/>
                <w:noProof/>
                <w:sz w:val="24"/>
                <w:szCs w:val="24"/>
              </w:rPr>
            </w:pPr>
          </w:p>
        </w:tc>
        <w:tc>
          <w:tcPr>
            <w:tcW w:w="2072" w:type="dxa"/>
          </w:tcPr>
          <w:p w14:paraId="5BA00300" w14:textId="77777777" w:rsidR="00372ED7" w:rsidRDefault="00372ED7" w:rsidP="00253F08">
            <w:pPr>
              <w:rPr>
                <w:rFonts w:ascii="Arial" w:hAnsi="Arial" w:cs="Arial"/>
                <w:noProof/>
                <w:sz w:val="24"/>
                <w:szCs w:val="24"/>
              </w:rPr>
            </w:pPr>
          </w:p>
        </w:tc>
      </w:tr>
      <w:tr w:rsidR="00372ED7" w14:paraId="72E1F03E" w14:textId="77777777" w:rsidTr="00253F08">
        <w:tc>
          <w:tcPr>
            <w:tcW w:w="4826" w:type="dxa"/>
          </w:tcPr>
          <w:p w14:paraId="2790D226" w14:textId="77777777" w:rsidR="00372ED7" w:rsidRDefault="00372ED7" w:rsidP="00253F08">
            <w:pPr>
              <w:rPr>
                <w:rFonts w:ascii="Arial" w:hAnsi="Arial" w:cs="Arial"/>
                <w:sz w:val="24"/>
                <w:szCs w:val="24"/>
              </w:rPr>
            </w:pPr>
            <w:r>
              <w:rPr>
                <w:rFonts w:ascii="Arial" w:hAnsi="Arial" w:cs="Arial"/>
                <w:sz w:val="24"/>
                <w:szCs w:val="24"/>
              </w:rPr>
              <w:t>Руководитель разработки,</w:t>
            </w:r>
          </w:p>
          <w:p w14:paraId="79DAC83A" w14:textId="6D7C4A28" w:rsidR="00372ED7" w:rsidRDefault="00372ED7" w:rsidP="00253F08">
            <w:pPr>
              <w:rPr>
                <w:rFonts w:ascii="Arial" w:hAnsi="Arial" w:cs="Arial"/>
                <w:noProof/>
                <w:sz w:val="24"/>
                <w:szCs w:val="24"/>
              </w:rPr>
            </w:pPr>
            <w:r>
              <w:rPr>
                <w:rFonts w:ascii="Arial" w:hAnsi="Arial" w:cs="Arial"/>
                <w:sz w:val="24"/>
                <w:szCs w:val="24"/>
              </w:rPr>
              <w:t xml:space="preserve">руководитель отдела </w:t>
            </w:r>
            <w:r w:rsidR="00670F34">
              <w:rPr>
                <w:rFonts w:ascii="Arial" w:hAnsi="Arial" w:cs="Arial"/>
                <w:sz w:val="24"/>
                <w:szCs w:val="24"/>
              </w:rPr>
              <w:t>нормативного обеспечения</w:t>
            </w:r>
          </w:p>
        </w:tc>
        <w:tc>
          <w:tcPr>
            <w:tcW w:w="2740" w:type="dxa"/>
          </w:tcPr>
          <w:p w14:paraId="594063C3" w14:textId="77777777" w:rsidR="00372ED7" w:rsidRDefault="00372ED7" w:rsidP="00253F08">
            <w:pPr>
              <w:rPr>
                <w:rFonts w:ascii="Arial" w:hAnsi="Arial" w:cs="Arial"/>
                <w:noProof/>
                <w:sz w:val="24"/>
                <w:szCs w:val="24"/>
              </w:rPr>
            </w:pPr>
          </w:p>
        </w:tc>
        <w:tc>
          <w:tcPr>
            <w:tcW w:w="2072" w:type="dxa"/>
          </w:tcPr>
          <w:p w14:paraId="16401213" w14:textId="77777777" w:rsidR="00372ED7" w:rsidRDefault="00372ED7" w:rsidP="00253F08">
            <w:pPr>
              <w:rPr>
                <w:rFonts w:ascii="Arial" w:hAnsi="Arial" w:cs="Arial"/>
                <w:sz w:val="24"/>
                <w:szCs w:val="24"/>
              </w:rPr>
            </w:pPr>
          </w:p>
          <w:p w14:paraId="33021B66" w14:textId="77777777" w:rsidR="00372ED7" w:rsidRDefault="00372ED7" w:rsidP="00253F08">
            <w:pPr>
              <w:jc w:val="right"/>
              <w:rPr>
                <w:rFonts w:ascii="Arial" w:hAnsi="Arial" w:cs="Arial"/>
                <w:noProof/>
                <w:sz w:val="24"/>
                <w:szCs w:val="24"/>
              </w:rPr>
            </w:pPr>
            <w:r>
              <w:rPr>
                <w:rFonts w:ascii="Arial" w:hAnsi="Arial" w:cs="Arial"/>
                <w:sz w:val="24"/>
                <w:szCs w:val="24"/>
              </w:rPr>
              <w:t>Е.В. Селезнёва</w:t>
            </w:r>
          </w:p>
        </w:tc>
      </w:tr>
      <w:tr w:rsidR="00372ED7" w14:paraId="2D65AE67" w14:textId="77777777" w:rsidTr="00253F08">
        <w:tc>
          <w:tcPr>
            <w:tcW w:w="4826" w:type="dxa"/>
          </w:tcPr>
          <w:p w14:paraId="60CA72B5" w14:textId="77777777" w:rsidR="00372ED7" w:rsidRDefault="00372ED7" w:rsidP="00253F08">
            <w:pPr>
              <w:rPr>
                <w:rFonts w:ascii="Arial" w:hAnsi="Arial" w:cs="Arial"/>
                <w:noProof/>
                <w:sz w:val="24"/>
                <w:szCs w:val="24"/>
              </w:rPr>
            </w:pPr>
          </w:p>
          <w:p w14:paraId="519F7114" w14:textId="77777777" w:rsidR="00372ED7" w:rsidRDefault="00372ED7" w:rsidP="00253F08">
            <w:pPr>
              <w:rPr>
                <w:rFonts w:ascii="Arial" w:hAnsi="Arial" w:cs="Arial"/>
                <w:noProof/>
                <w:sz w:val="24"/>
                <w:szCs w:val="24"/>
              </w:rPr>
            </w:pPr>
          </w:p>
        </w:tc>
        <w:tc>
          <w:tcPr>
            <w:tcW w:w="2740" w:type="dxa"/>
          </w:tcPr>
          <w:p w14:paraId="6CC1F89C" w14:textId="77777777" w:rsidR="00372ED7" w:rsidRDefault="00372ED7" w:rsidP="00253F08">
            <w:pPr>
              <w:rPr>
                <w:rFonts w:ascii="Arial" w:hAnsi="Arial" w:cs="Arial"/>
                <w:noProof/>
                <w:sz w:val="24"/>
                <w:szCs w:val="24"/>
              </w:rPr>
            </w:pPr>
          </w:p>
          <w:p w14:paraId="686B6B89" w14:textId="77777777" w:rsidR="00372ED7" w:rsidRDefault="00372ED7" w:rsidP="00253F08">
            <w:pPr>
              <w:rPr>
                <w:rFonts w:ascii="Arial" w:hAnsi="Arial" w:cs="Arial"/>
                <w:noProof/>
                <w:sz w:val="24"/>
                <w:szCs w:val="24"/>
              </w:rPr>
            </w:pPr>
          </w:p>
          <w:p w14:paraId="7C095223" w14:textId="77777777" w:rsidR="00372ED7" w:rsidRDefault="00372ED7" w:rsidP="00253F08">
            <w:pPr>
              <w:rPr>
                <w:rFonts w:ascii="Arial" w:hAnsi="Arial" w:cs="Arial"/>
                <w:noProof/>
                <w:sz w:val="24"/>
                <w:szCs w:val="24"/>
              </w:rPr>
            </w:pPr>
          </w:p>
          <w:p w14:paraId="0CA11416" w14:textId="77777777" w:rsidR="00372ED7" w:rsidRDefault="00372ED7" w:rsidP="00253F08">
            <w:pPr>
              <w:rPr>
                <w:rFonts w:ascii="Arial" w:hAnsi="Arial" w:cs="Arial"/>
                <w:noProof/>
                <w:sz w:val="24"/>
                <w:szCs w:val="24"/>
              </w:rPr>
            </w:pPr>
          </w:p>
          <w:p w14:paraId="1A8C3DC7" w14:textId="77777777" w:rsidR="00372ED7" w:rsidRDefault="00372ED7" w:rsidP="00253F08">
            <w:pPr>
              <w:rPr>
                <w:rFonts w:ascii="Arial" w:hAnsi="Arial" w:cs="Arial"/>
                <w:noProof/>
                <w:sz w:val="24"/>
                <w:szCs w:val="24"/>
              </w:rPr>
            </w:pPr>
          </w:p>
        </w:tc>
        <w:tc>
          <w:tcPr>
            <w:tcW w:w="2072" w:type="dxa"/>
          </w:tcPr>
          <w:p w14:paraId="112AAE19" w14:textId="77777777" w:rsidR="00372ED7" w:rsidRDefault="00372ED7" w:rsidP="00253F08">
            <w:pPr>
              <w:rPr>
                <w:rFonts w:ascii="Arial" w:hAnsi="Arial" w:cs="Arial"/>
                <w:noProof/>
                <w:sz w:val="24"/>
                <w:szCs w:val="24"/>
              </w:rPr>
            </w:pPr>
          </w:p>
        </w:tc>
      </w:tr>
      <w:tr w:rsidR="00372ED7" w14:paraId="7F91D236" w14:textId="77777777" w:rsidTr="00253F08">
        <w:tc>
          <w:tcPr>
            <w:tcW w:w="4826" w:type="dxa"/>
          </w:tcPr>
          <w:p w14:paraId="30E07D89" w14:textId="77777777" w:rsidR="00372ED7" w:rsidRDefault="00372ED7" w:rsidP="00253F08">
            <w:pPr>
              <w:rPr>
                <w:rFonts w:ascii="Arial" w:hAnsi="Arial" w:cs="Arial"/>
                <w:sz w:val="24"/>
                <w:szCs w:val="24"/>
              </w:rPr>
            </w:pPr>
            <w:r>
              <w:rPr>
                <w:rFonts w:ascii="Arial" w:hAnsi="Arial" w:cs="Arial"/>
                <w:sz w:val="24"/>
                <w:szCs w:val="24"/>
              </w:rPr>
              <w:t>Разработчик стандарта,</w:t>
            </w:r>
          </w:p>
          <w:p w14:paraId="2F3CBBA0" w14:textId="77777777" w:rsidR="00372ED7" w:rsidRDefault="00372ED7" w:rsidP="00253F08">
            <w:pPr>
              <w:rPr>
                <w:rFonts w:ascii="Arial" w:hAnsi="Arial" w:cs="Arial"/>
                <w:sz w:val="24"/>
                <w:szCs w:val="24"/>
              </w:rPr>
            </w:pPr>
            <w:r>
              <w:rPr>
                <w:rFonts w:ascii="Arial" w:hAnsi="Arial" w:cs="Arial"/>
                <w:sz w:val="24"/>
                <w:szCs w:val="24"/>
              </w:rPr>
              <w:t xml:space="preserve">руководитель центра </w:t>
            </w:r>
          </w:p>
          <w:p w14:paraId="47F6AE35" w14:textId="77777777" w:rsidR="00372ED7" w:rsidRDefault="00372ED7" w:rsidP="00253F08">
            <w:pPr>
              <w:rPr>
                <w:rFonts w:ascii="Arial" w:hAnsi="Arial" w:cs="Arial"/>
                <w:noProof/>
                <w:sz w:val="24"/>
                <w:szCs w:val="24"/>
              </w:rPr>
            </w:pPr>
            <w:r>
              <w:rPr>
                <w:rFonts w:ascii="Arial" w:hAnsi="Arial" w:cs="Arial"/>
                <w:sz w:val="24"/>
                <w:szCs w:val="24"/>
              </w:rPr>
              <w:t>перспективных разработок</w:t>
            </w:r>
          </w:p>
        </w:tc>
        <w:tc>
          <w:tcPr>
            <w:tcW w:w="2740" w:type="dxa"/>
          </w:tcPr>
          <w:p w14:paraId="5D861339" w14:textId="5459EA07" w:rsidR="00372ED7" w:rsidRDefault="00372ED7" w:rsidP="00253F08">
            <w:pPr>
              <w:rPr>
                <w:rFonts w:ascii="Arial" w:hAnsi="Arial" w:cs="Arial"/>
                <w:noProof/>
                <w:sz w:val="24"/>
                <w:szCs w:val="24"/>
              </w:rPr>
            </w:pPr>
          </w:p>
        </w:tc>
        <w:tc>
          <w:tcPr>
            <w:tcW w:w="2072" w:type="dxa"/>
          </w:tcPr>
          <w:p w14:paraId="7B9C6817" w14:textId="77777777" w:rsidR="00372ED7" w:rsidRDefault="00372ED7" w:rsidP="00253F08">
            <w:pPr>
              <w:rPr>
                <w:rFonts w:ascii="Arial" w:hAnsi="Arial" w:cs="Arial"/>
                <w:sz w:val="24"/>
                <w:szCs w:val="24"/>
              </w:rPr>
            </w:pPr>
          </w:p>
          <w:p w14:paraId="3A523A42" w14:textId="77777777" w:rsidR="00372ED7" w:rsidRDefault="00372ED7" w:rsidP="00253F08">
            <w:pPr>
              <w:jc w:val="right"/>
              <w:rPr>
                <w:rFonts w:ascii="Arial" w:hAnsi="Arial" w:cs="Arial"/>
                <w:noProof/>
                <w:sz w:val="24"/>
                <w:szCs w:val="24"/>
              </w:rPr>
            </w:pPr>
            <w:r>
              <w:rPr>
                <w:rFonts w:ascii="Arial" w:hAnsi="Arial" w:cs="Arial"/>
                <w:sz w:val="24"/>
                <w:szCs w:val="24"/>
              </w:rPr>
              <w:t>Д.Н. Бороздин</w:t>
            </w:r>
          </w:p>
        </w:tc>
      </w:tr>
    </w:tbl>
    <w:p w14:paraId="1A01735C" w14:textId="2E7EC38E" w:rsidR="00D33502" w:rsidRDefault="00D33502" w:rsidP="00D33502">
      <w:pPr>
        <w:rPr>
          <w:rFonts w:ascii="Arial" w:hAnsi="Arial" w:cs="Arial"/>
          <w:sz w:val="24"/>
          <w:szCs w:val="24"/>
        </w:rPr>
      </w:pPr>
    </w:p>
    <w:p w14:paraId="44B34A0B" w14:textId="77777777" w:rsidR="00D33502" w:rsidRPr="00902E7E" w:rsidRDefault="00D33502" w:rsidP="00D33502">
      <w:pPr>
        <w:rPr>
          <w:rFonts w:ascii="Arial" w:hAnsi="Arial" w:cs="Arial"/>
          <w:sz w:val="24"/>
          <w:szCs w:val="24"/>
        </w:rPr>
      </w:pPr>
      <w:r>
        <w:rPr>
          <w:rFonts w:ascii="Arial" w:hAnsi="Arial" w:cs="Arial"/>
          <w:sz w:val="24"/>
          <w:szCs w:val="24"/>
        </w:rPr>
        <w:tab/>
        <w:t xml:space="preserve">    </w:t>
      </w:r>
      <w:r>
        <w:rPr>
          <w:rFonts w:ascii="Arial" w:hAnsi="Arial" w:cs="Arial"/>
          <w:sz w:val="24"/>
          <w:szCs w:val="24"/>
        </w:rPr>
        <w:tab/>
      </w:r>
    </w:p>
    <w:p w14:paraId="2D2C55A0" w14:textId="77777777" w:rsidR="00D33502" w:rsidRPr="00523980" w:rsidRDefault="00D33502" w:rsidP="00D33502"/>
    <w:p w14:paraId="18DD957F" w14:textId="77777777" w:rsidR="00D33502" w:rsidRPr="00523980" w:rsidRDefault="00D33502" w:rsidP="00D33502"/>
    <w:p w14:paraId="6C3D5EBB" w14:textId="77777777" w:rsidR="00FD352E" w:rsidRPr="005D775A" w:rsidRDefault="00FD352E" w:rsidP="00D33502">
      <w:pPr>
        <w:rPr>
          <w:rFonts w:cs="Arial"/>
        </w:rPr>
      </w:pPr>
    </w:p>
    <w:sectPr w:rsidR="00FD352E" w:rsidRPr="005D775A" w:rsidSect="00CA48B2">
      <w:footnotePr>
        <w:numRestart w:val="eachPage"/>
      </w:footnotePr>
      <w:pgSz w:w="11906" w:h="16838" w:code="9"/>
      <w:pgMar w:top="1418" w:right="707" w:bottom="1134"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92280" w14:textId="77777777" w:rsidR="00E815D5" w:rsidRDefault="00E815D5">
      <w:r>
        <w:separator/>
      </w:r>
    </w:p>
  </w:endnote>
  <w:endnote w:type="continuationSeparator" w:id="0">
    <w:p w14:paraId="76326079" w14:textId="77777777" w:rsidR="00E815D5" w:rsidRDefault="00E8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exHarmony">
    <w:altName w:val="Georgia"/>
    <w:charset w:val="00"/>
    <w:family w:val="roman"/>
    <w:pitch w:val="variable"/>
    <w:sig w:usb0="00000001" w:usb1="00000000" w:usb2="00000000" w:usb3="00000000" w:csb0="00000005" w:csb1="00000000"/>
  </w:font>
  <w:font w:name="Luxi Mono">
    <w:altName w:val="Times New Roman"/>
    <w:charset w:val="00"/>
    <w:family w:val="auto"/>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tarSymbol">
    <w:altName w:val="Arial Unicode MS"/>
    <w:charset w:val="02"/>
    <w:family w:val="auto"/>
    <w:pitch w:val="default"/>
  </w:font>
  <w:font w:name="Bitstream Vera Sans Mono">
    <w:altName w:val="Arial"/>
    <w:charset w:val="CC"/>
    <w:family w:val="modern"/>
    <w:pitch w:val="default"/>
  </w:font>
  <w:font w:name="Arial Black">
    <w:panose1 w:val="020B0A04020102020204"/>
    <w:charset w:val="CC"/>
    <w:family w:val="swiss"/>
    <w:pitch w:val="variable"/>
    <w:sig w:usb0="A00002AF" w:usb1="400078FB" w:usb2="00000000" w:usb3="00000000" w:csb0="0000009F" w:csb1="00000000"/>
  </w:font>
  <w:font w:name="Peterburg">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72981"/>
      <w:docPartObj>
        <w:docPartGallery w:val="Page Numbers (Bottom of Page)"/>
        <w:docPartUnique/>
      </w:docPartObj>
    </w:sdtPr>
    <w:sdtEndPr>
      <w:rPr>
        <w:rFonts w:ascii="Arial" w:hAnsi="Arial" w:cs="Arial"/>
      </w:rPr>
    </w:sdtEndPr>
    <w:sdtContent>
      <w:p w14:paraId="0F36829D" w14:textId="01303F1B" w:rsidR="00CD3D4E" w:rsidRPr="000F2D23" w:rsidRDefault="00CD3D4E">
        <w:pPr>
          <w:pStyle w:val="af5"/>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12</w:t>
        </w:r>
        <w:r w:rsidRPr="000F2D23">
          <w:rPr>
            <w:rFonts w:ascii="Arial" w:hAnsi="Arial" w:cs="Arial"/>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014722"/>
      <w:docPartObj>
        <w:docPartGallery w:val="Page Numbers (Bottom of Page)"/>
        <w:docPartUnique/>
      </w:docPartObj>
    </w:sdtPr>
    <w:sdtEndPr>
      <w:rPr>
        <w:rFonts w:ascii="Arial" w:hAnsi="Arial" w:cs="Arial"/>
      </w:rPr>
    </w:sdtEndPr>
    <w:sdtContent>
      <w:p w14:paraId="04E54030" w14:textId="38A31FEB" w:rsidR="00CD3D4E" w:rsidRPr="000F2D23" w:rsidRDefault="00CD3D4E" w:rsidP="000F2D23">
        <w:pPr>
          <w:pStyle w:val="af5"/>
          <w:jc w:val="right"/>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III</w:t>
        </w:r>
        <w:r w:rsidRPr="000F2D23">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597722"/>
      <w:docPartObj>
        <w:docPartGallery w:val="Page Numbers (Bottom of Page)"/>
        <w:docPartUnique/>
      </w:docPartObj>
    </w:sdtPr>
    <w:sdtEndPr>
      <w:rPr>
        <w:rFonts w:ascii="Arial" w:hAnsi="Arial" w:cs="Arial"/>
      </w:rPr>
    </w:sdtEndPr>
    <w:sdtContent>
      <w:p w14:paraId="627ACEB4" w14:textId="77777777" w:rsidR="00CD3D4E" w:rsidRPr="000F2D23" w:rsidRDefault="00CD3D4E" w:rsidP="000F2D23">
        <w:pPr>
          <w:pStyle w:val="af5"/>
          <w:jc w:val="right"/>
          <w:rPr>
            <w:rFonts w:ascii="Arial" w:hAnsi="Arial" w:cs="Arial"/>
          </w:rPr>
        </w:pPr>
        <w:r w:rsidRPr="000F2D23">
          <w:rPr>
            <w:rFonts w:ascii="Arial" w:hAnsi="Arial" w:cs="Arial"/>
            <w:sz w:val="22"/>
          </w:rPr>
          <w:fldChar w:fldCharType="begin"/>
        </w:r>
        <w:r w:rsidRPr="000F2D23">
          <w:rPr>
            <w:rFonts w:ascii="Arial" w:hAnsi="Arial" w:cs="Arial"/>
            <w:sz w:val="22"/>
          </w:rPr>
          <w:instrText>PAGE   \* MERGEFORMAT</w:instrText>
        </w:r>
        <w:r w:rsidRPr="000F2D23">
          <w:rPr>
            <w:rFonts w:ascii="Arial" w:hAnsi="Arial" w:cs="Arial"/>
            <w:sz w:val="22"/>
          </w:rPr>
          <w:fldChar w:fldCharType="separate"/>
        </w:r>
        <w:r>
          <w:rPr>
            <w:rFonts w:ascii="Arial" w:hAnsi="Arial" w:cs="Arial"/>
            <w:noProof/>
            <w:sz w:val="22"/>
          </w:rPr>
          <w:t>13</w:t>
        </w:r>
        <w:r w:rsidRPr="000F2D23">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BF01C" w14:textId="77777777" w:rsidR="00E815D5" w:rsidRDefault="00E815D5">
      <w:r>
        <w:separator/>
      </w:r>
    </w:p>
  </w:footnote>
  <w:footnote w:type="continuationSeparator" w:id="0">
    <w:p w14:paraId="452E4EF3" w14:textId="77777777" w:rsidR="00E815D5" w:rsidRDefault="00E81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B71A" w14:textId="0E3718D6" w:rsidR="00CD3D4E" w:rsidRPr="00582064" w:rsidRDefault="00CD3D4E" w:rsidP="001855B6">
    <w:pPr>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78AC490B" w14:textId="185C0A3F" w:rsidR="00CD3D4E" w:rsidRPr="001855B6" w:rsidRDefault="00CD3D4E" w:rsidP="001855B6">
    <w:pPr>
      <w:spacing w:after="240"/>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2738" w14:textId="72C07CC4" w:rsidR="00CD3D4E" w:rsidRPr="00582064" w:rsidRDefault="00CD3D4E" w:rsidP="001855B6">
    <w:pPr>
      <w:jc w:val="right"/>
      <w:rPr>
        <w:rFonts w:ascii="Arial" w:hAnsi="Arial" w:cs="Arial"/>
        <w:b/>
        <w:bCs/>
        <w:sz w:val="24"/>
        <w:szCs w:val="24"/>
      </w:rPr>
    </w:pPr>
    <w:r w:rsidRPr="00582064">
      <w:rPr>
        <w:rFonts w:ascii="Arial" w:hAnsi="Arial" w:cs="Arial"/>
        <w:b/>
        <w:bCs/>
        <w:sz w:val="24"/>
        <w:szCs w:val="24"/>
      </w:rPr>
      <w:t>ГОСТ Р 2.</w:t>
    </w:r>
    <w:r>
      <w:rPr>
        <w:rFonts w:ascii="Arial" w:hAnsi="Arial" w:cs="Arial"/>
        <w:b/>
        <w:bCs/>
        <w:sz w:val="24"/>
        <w:szCs w:val="24"/>
      </w:rPr>
      <w:t>525</w:t>
    </w:r>
    <w:r w:rsidRPr="00582064">
      <w:rPr>
        <w:rFonts w:ascii="Arial" w:hAnsi="Arial" w:cs="Arial"/>
        <w:b/>
        <w:bCs/>
        <w:sz w:val="24"/>
        <w:szCs w:val="24"/>
      </w:rPr>
      <w:t>―20</w:t>
    </w:r>
    <w:r>
      <w:rPr>
        <w:rFonts w:ascii="Arial" w:hAnsi="Arial" w:cs="Arial"/>
        <w:b/>
        <w:bCs/>
        <w:sz w:val="24"/>
        <w:szCs w:val="24"/>
      </w:rPr>
      <w:t>ХХ</w:t>
    </w:r>
  </w:p>
  <w:p w14:paraId="4703EFF7" w14:textId="0FF83D21" w:rsidR="00CD3D4E" w:rsidRPr="001855B6" w:rsidRDefault="00CD3D4E" w:rsidP="001855B6">
    <w:pPr>
      <w:spacing w:after="240"/>
      <w:jc w:val="right"/>
      <w:rPr>
        <w:rFonts w:ascii="Arial" w:hAnsi="Arial" w:cs="Arial"/>
        <w:bCs/>
        <w:i/>
      </w:rPr>
    </w:pPr>
    <w:r w:rsidRPr="00582064">
      <w:rPr>
        <w:rFonts w:ascii="Arial" w:hAnsi="Arial" w:cs="Arial"/>
        <w:bCs/>
        <w:i/>
      </w:rPr>
      <w:t xml:space="preserve">(проект, </w:t>
    </w:r>
    <w:r>
      <w:rPr>
        <w:rFonts w:ascii="Arial" w:hAnsi="Arial" w:cs="Arial"/>
        <w:bCs/>
        <w:i/>
      </w:rPr>
      <w:t>окончательная</w:t>
    </w:r>
    <w:r w:rsidRPr="00582064">
      <w:rPr>
        <w:rFonts w:ascii="Arial" w:hAnsi="Arial" w:cs="Arial"/>
        <w:bCs/>
        <w:i/>
      </w:rPr>
      <w:t xml:space="preserve"> редакция</w:t>
    </w:r>
    <w:r>
      <w:rPr>
        <w:rFonts w:ascii="Arial" w:hAnsi="Arial" w:cs="Arial"/>
        <w:bCs/>
        <w:i/>
      </w:rPr>
      <w:t xml:space="preserve"> 2</w:t>
    </w:r>
    <w:r w:rsidRPr="00582064">
      <w:rPr>
        <w:rFonts w:ascii="Arial" w:hAnsi="Arial" w:cs="Arial"/>
        <w:bCs/>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F6BB" w14:textId="3D01F0B7" w:rsidR="00CD3D4E" w:rsidRDefault="00CD3D4E" w:rsidP="00100221">
    <w:pPr>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303―2</w:t>
    </w:r>
    <w:r w:rsidRPr="00AB34F4">
      <w:rPr>
        <w:rFonts w:ascii="Arial" w:hAnsi="Arial" w:cs="Arial"/>
        <w:b/>
        <w:bCs/>
        <w:sz w:val="24"/>
        <w:szCs w:val="24"/>
      </w:rPr>
      <w:t>02</w:t>
    </w:r>
    <w:r>
      <w:rPr>
        <w:rFonts w:ascii="Arial" w:hAnsi="Arial" w:cs="Arial"/>
        <w:b/>
        <w:bCs/>
        <w:sz w:val="24"/>
        <w:szCs w:val="24"/>
      </w:rPr>
      <w:t>Х</w:t>
    </w:r>
  </w:p>
  <w:p w14:paraId="04146288" w14:textId="65CABA7D" w:rsidR="00CD3D4E" w:rsidRPr="004C5E2D" w:rsidRDefault="00CD3D4E" w:rsidP="00100221">
    <w:pPr>
      <w:rPr>
        <w:rFonts w:ascii="Arial" w:hAnsi="Arial" w:cs="Arial"/>
        <w:i/>
        <w:iCs/>
        <w:sz w:val="22"/>
        <w:szCs w:val="22"/>
      </w:rPr>
    </w:pPr>
    <w:r w:rsidRPr="004C5E2D">
      <w:rPr>
        <w:rFonts w:ascii="Arial" w:hAnsi="Arial" w:cs="Arial"/>
        <w:i/>
        <w:iCs/>
        <w:sz w:val="22"/>
        <w:szCs w:val="22"/>
      </w:rPr>
      <w:t xml:space="preserve">(проект, </w:t>
    </w:r>
    <w:r w:rsidR="008B3334">
      <w:rPr>
        <w:rFonts w:ascii="Arial" w:hAnsi="Arial" w:cs="Arial"/>
        <w:i/>
        <w:iCs/>
        <w:sz w:val="22"/>
        <w:szCs w:val="22"/>
      </w:rPr>
      <w:t>окончательная</w:t>
    </w:r>
    <w:r w:rsidRPr="004C5E2D">
      <w:rPr>
        <w:rFonts w:ascii="Arial" w:hAnsi="Arial" w:cs="Arial"/>
        <w:i/>
        <w:iCs/>
        <w:sz w:val="22"/>
        <w:szCs w:val="22"/>
      </w:rPr>
      <w:t xml:space="preserve">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E385" w14:textId="6AC196CE" w:rsidR="00CD3D4E" w:rsidRDefault="00CD3D4E" w:rsidP="00100221">
    <w:pPr>
      <w:jc w:val="right"/>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303</w:t>
    </w:r>
    <w:r w:rsidRPr="00582064">
      <w:rPr>
        <w:rFonts w:ascii="Arial" w:hAnsi="Arial" w:cs="Arial"/>
        <w:b/>
        <w:bCs/>
        <w:sz w:val="24"/>
        <w:szCs w:val="24"/>
      </w:rPr>
      <w:t>―20</w:t>
    </w:r>
    <w:r w:rsidRPr="00AB34F4">
      <w:rPr>
        <w:rFonts w:ascii="Arial" w:hAnsi="Arial" w:cs="Arial"/>
        <w:b/>
        <w:bCs/>
        <w:sz w:val="24"/>
        <w:szCs w:val="24"/>
      </w:rPr>
      <w:t>2</w:t>
    </w:r>
    <w:r>
      <w:rPr>
        <w:rFonts w:ascii="Arial" w:hAnsi="Arial" w:cs="Arial"/>
        <w:b/>
        <w:bCs/>
        <w:sz w:val="24"/>
        <w:szCs w:val="24"/>
      </w:rPr>
      <w:t>Х</w:t>
    </w:r>
  </w:p>
  <w:p w14:paraId="7EDEB1FE" w14:textId="05A7C89B" w:rsidR="00CD3D4E" w:rsidRPr="004C5E2D" w:rsidRDefault="00CD3D4E" w:rsidP="00100221">
    <w:pPr>
      <w:jc w:val="right"/>
      <w:rPr>
        <w:rFonts w:ascii="Arial" w:hAnsi="Arial" w:cs="Arial"/>
        <w:i/>
        <w:iCs/>
        <w:sz w:val="22"/>
        <w:szCs w:val="22"/>
      </w:rPr>
    </w:pPr>
    <w:r w:rsidRPr="004C5E2D">
      <w:rPr>
        <w:rFonts w:ascii="Arial" w:hAnsi="Arial" w:cs="Arial"/>
        <w:i/>
        <w:iCs/>
        <w:sz w:val="22"/>
        <w:szCs w:val="22"/>
      </w:rPr>
      <w:t xml:space="preserve">(проект, </w:t>
    </w:r>
    <w:r w:rsidR="008B3334">
      <w:rPr>
        <w:rFonts w:ascii="Arial" w:hAnsi="Arial" w:cs="Arial"/>
        <w:i/>
        <w:iCs/>
        <w:sz w:val="22"/>
        <w:szCs w:val="22"/>
      </w:rPr>
      <w:t>окончательная</w:t>
    </w:r>
    <w:r w:rsidRPr="004C5E2D">
      <w:rPr>
        <w:rFonts w:ascii="Arial" w:hAnsi="Arial" w:cs="Arial"/>
        <w:i/>
        <w:iCs/>
        <w:sz w:val="22"/>
        <w:szCs w:val="22"/>
      </w:rPr>
      <w:t xml:space="preserve">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61D7" w14:textId="77777777" w:rsidR="00CD3D4E" w:rsidRDefault="00CD3D4E" w:rsidP="00100221">
    <w:pPr>
      <w:jc w:val="right"/>
      <w:rPr>
        <w:rFonts w:ascii="Arial" w:hAnsi="Arial" w:cs="Arial"/>
        <w:b/>
        <w:bCs/>
        <w:sz w:val="24"/>
        <w:szCs w:val="24"/>
      </w:rPr>
    </w:pPr>
    <w:r w:rsidRPr="00582064">
      <w:rPr>
        <w:rFonts w:ascii="Arial" w:hAnsi="Arial" w:cs="Arial"/>
        <w:b/>
        <w:bCs/>
        <w:sz w:val="24"/>
        <w:szCs w:val="24"/>
      </w:rPr>
      <w:t xml:space="preserve">ГОСТ Р </w:t>
    </w:r>
    <w:r>
      <w:rPr>
        <w:rFonts w:ascii="Arial" w:hAnsi="Arial" w:cs="Arial"/>
        <w:b/>
        <w:bCs/>
        <w:sz w:val="24"/>
        <w:szCs w:val="24"/>
      </w:rPr>
      <w:t>77</w:t>
    </w:r>
    <w:r w:rsidRPr="00582064">
      <w:rPr>
        <w:rFonts w:ascii="Arial" w:hAnsi="Arial" w:cs="Arial"/>
        <w:b/>
        <w:bCs/>
        <w:sz w:val="24"/>
        <w:szCs w:val="24"/>
      </w:rPr>
      <w:t>.</w:t>
    </w:r>
    <w:r>
      <w:rPr>
        <w:rFonts w:ascii="Arial" w:hAnsi="Arial" w:cs="Arial"/>
        <w:b/>
        <w:bCs/>
        <w:sz w:val="24"/>
        <w:szCs w:val="24"/>
      </w:rPr>
      <w:t>303</w:t>
    </w:r>
    <w:r w:rsidRPr="00582064">
      <w:rPr>
        <w:rFonts w:ascii="Arial" w:hAnsi="Arial" w:cs="Arial"/>
        <w:b/>
        <w:bCs/>
        <w:sz w:val="24"/>
        <w:szCs w:val="24"/>
      </w:rPr>
      <w:t>―20</w:t>
    </w:r>
    <w:r w:rsidRPr="00AB34F4">
      <w:rPr>
        <w:rFonts w:ascii="Arial" w:hAnsi="Arial" w:cs="Arial"/>
        <w:b/>
        <w:bCs/>
        <w:sz w:val="24"/>
        <w:szCs w:val="24"/>
      </w:rPr>
      <w:t>2</w:t>
    </w:r>
    <w:r>
      <w:rPr>
        <w:rFonts w:ascii="Arial" w:hAnsi="Arial" w:cs="Arial"/>
        <w:b/>
        <w:bCs/>
        <w:sz w:val="24"/>
        <w:szCs w:val="24"/>
      </w:rPr>
      <w:t>Х</w:t>
    </w:r>
  </w:p>
  <w:p w14:paraId="77D9839E" w14:textId="6554D703" w:rsidR="00CD3D4E" w:rsidRPr="004C5E2D" w:rsidRDefault="00CD3D4E" w:rsidP="00100221">
    <w:pPr>
      <w:jc w:val="right"/>
      <w:rPr>
        <w:rFonts w:ascii="Arial" w:hAnsi="Arial" w:cs="Arial"/>
        <w:i/>
        <w:iCs/>
        <w:sz w:val="22"/>
        <w:szCs w:val="22"/>
      </w:rPr>
    </w:pPr>
    <w:r w:rsidRPr="004C5E2D">
      <w:rPr>
        <w:rFonts w:ascii="Arial" w:hAnsi="Arial" w:cs="Arial"/>
        <w:i/>
        <w:iCs/>
        <w:sz w:val="22"/>
        <w:szCs w:val="22"/>
      </w:rPr>
      <w:t xml:space="preserve">(проект, </w:t>
    </w:r>
    <w:r w:rsidR="008B3334">
      <w:rPr>
        <w:rFonts w:ascii="Arial" w:hAnsi="Arial" w:cs="Arial"/>
        <w:i/>
        <w:iCs/>
        <w:sz w:val="22"/>
        <w:szCs w:val="22"/>
      </w:rPr>
      <w:t>окончательная</w:t>
    </w:r>
    <w:r w:rsidRPr="004C5E2D">
      <w:rPr>
        <w:rFonts w:ascii="Arial" w:hAnsi="Arial" w:cs="Arial"/>
        <w:i/>
        <w:iCs/>
        <w:sz w:val="22"/>
        <w:szCs w:val="22"/>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B0D43AC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2B05519"/>
    <w:multiLevelType w:val="multilevel"/>
    <w:tmpl w:val="9EDE548E"/>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3544"/>
        </w:tabs>
        <w:ind w:left="2410"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3.%3"/>
      <w:lvlJc w:val="left"/>
      <w:pPr>
        <w:tabs>
          <w:tab w:val="num" w:pos="2126"/>
        </w:tabs>
        <w:ind w:left="0" w:firstLine="709"/>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2" w15:restartNumberingAfterBreak="0">
    <w:nsid w:val="10B06055"/>
    <w:multiLevelType w:val="multilevel"/>
    <w:tmpl w:val="C0A28040"/>
    <w:lvl w:ilvl="0">
      <w:start w:val="1"/>
      <w:numFmt w:val="bullet"/>
      <w:pStyle w:val="1-"/>
      <w:lvlText w:val="-"/>
      <w:lvlJc w:val="left"/>
      <w:pPr>
        <w:ind w:left="1066" w:hanging="360"/>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03E1A0F"/>
    <w:multiLevelType w:val="multilevel"/>
    <w:tmpl w:val="60366C88"/>
    <w:lvl w:ilvl="0">
      <w:start w:val="1"/>
      <w:numFmt w:val="bullet"/>
      <w:pStyle w:val="-"/>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2CB0646"/>
    <w:multiLevelType w:val="hybridMultilevel"/>
    <w:tmpl w:val="E9585924"/>
    <w:lvl w:ilvl="0" w:tplc="461E3F7E">
      <w:start w:val="1"/>
      <w:numFmt w:val="decimal"/>
      <w:pStyle w:val="a"/>
      <w:lvlText w:val="%1"/>
      <w:lvlJc w:val="left"/>
      <w:pPr>
        <w:ind w:left="1429" w:hanging="360"/>
      </w:pPr>
      <w:rPr>
        <w:rFonts w:ascii="Arial" w:hAnsi="Arial" w:hint="default"/>
        <w:b w:val="0"/>
        <w:i w:val="0"/>
        <w:sz w:val="24"/>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D5A0AF4"/>
    <w:multiLevelType w:val="multilevel"/>
    <w:tmpl w:val="86A00E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5877E09"/>
    <w:multiLevelType w:val="multilevel"/>
    <w:tmpl w:val="065AEB90"/>
    <w:lvl w:ilvl="0">
      <w:start w:val="1"/>
      <w:numFmt w:val="decimal"/>
      <w:pStyle w:val="1-0"/>
      <w:lvlText w:val="%1"/>
      <w:lvlJc w:val="left"/>
      <w:pPr>
        <w:ind w:left="567" w:firstLine="0"/>
      </w:pPr>
      <w:rPr>
        <w:rFonts w:hint="default"/>
      </w:rPr>
    </w:lvl>
    <w:lvl w:ilvl="1">
      <w:start w:val="1"/>
      <w:numFmt w:val="decimal"/>
      <w:pStyle w:val="2-"/>
      <w:lvlText w:val="%1.%2"/>
      <w:lvlJc w:val="left"/>
      <w:pPr>
        <w:ind w:left="0" w:firstLine="567"/>
      </w:pPr>
      <w:rPr>
        <w:rFonts w:hint="default"/>
      </w:rPr>
    </w:lvl>
    <w:lvl w:ilvl="2">
      <w:start w:val="1"/>
      <w:numFmt w:val="decimal"/>
      <w:pStyle w:val="3-"/>
      <w:lvlText w:val="%1.%2.%3"/>
      <w:lvlJc w:val="left"/>
      <w:pPr>
        <w:ind w:left="0" w:firstLine="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0" w:firstLine="567"/>
      </w:pPr>
      <w:rPr>
        <w:rFonts w:hint="default"/>
      </w:rPr>
    </w:lvl>
    <w:lvl w:ilvl="4">
      <w:start w:val="1"/>
      <w:numFmt w:val="decimal"/>
      <w:lvlRestart w:val="1"/>
      <w:pStyle w:val="a1"/>
      <w:suff w:val="space"/>
      <w:lvlText w:val="Рисунок %1.%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a2"/>
      <w:suff w:val="space"/>
      <w:lvlText w:val="Таблица %1.%6"/>
      <w:lvlJc w:val="left"/>
      <w:pPr>
        <w:ind w:left="0" w:firstLine="567"/>
      </w:pPr>
      <w:rPr>
        <w:rFonts w:hint="default"/>
        <w:lang w:val="ru-RU"/>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8DC086B"/>
    <w:multiLevelType w:val="multilevel"/>
    <w:tmpl w:val="397A5980"/>
    <w:lvl w:ilvl="0">
      <w:start w:val="1"/>
      <w:numFmt w:val="decimal"/>
      <w:pStyle w:val="PL"/>
      <w:suff w:val="space"/>
      <w:lvlText w:val="Б.%1"/>
      <w:lvlJc w:val="left"/>
      <w:pPr>
        <w:ind w:left="471" w:firstLine="238"/>
      </w:pPr>
      <w:rPr>
        <w:rFonts w:hint="default"/>
        <w:b/>
      </w:rPr>
    </w:lvl>
    <w:lvl w:ilvl="1">
      <w:start w:val="1"/>
      <w:numFmt w:val="decimal"/>
      <w:lvlText w:val="%1.%2"/>
      <w:lvlJc w:val="left"/>
      <w:pPr>
        <w:ind w:left="1430" w:hanging="720"/>
      </w:pPr>
      <w:rPr>
        <w:rFonts w:hint="default"/>
        <w:b/>
      </w:rPr>
    </w:lvl>
    <w:lvl w:ilvl="2">
      <w:start w:val="1"/>
      <w:numFmt w:val="decimal"/>
      <w:lvlText w:val="%1.%2.%3."/>
      <w:lvlJc w:val="left"/>
      <w:pPr>
        <w:ind w:left="720" w:hanging="720"/>
      </w:pPr>
      <w:rPr>
        <w:rFonts w:ascii="Times New Roman" w:hAnsi="Times New Roman" w:cs="Times New Roman" w:hint="default"/>
        <w:b/>
        <w:sz w:val="28"/>
        <w:szCs w:val="28"/>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751213F8"/>
    <w:multiLevelType w:val="multilevel"/>
    <w:tmpl w:val="EB7230B2"/>
    <w:styleLink w:val="10"/>
    <w:lvl w:ilvl="0">
      <w:start w:val="1"/>
      <w:numFmt w:val="decimal"/>
      <w:lvlText w:val="%1"/>
      <w:lvlJc w:val="left"/>
      <w:pPr>
        <w:tabs>
          <w:tab w:val="num" w:pos="555"/>
        </w:tabs>
        <w:ind w:left="555" w:hanging="555"/>
      </w:pPr>
      <w:rPr>
        <w:rFonts w:cs="Times New Roman" w:hint="default"/>
        <w:sz w:val="30"/>
        <w:szCs w:val="30"/>
      </w:rPr>
    </w:lvl>
    <w:lvl w:ilvl="1">
      <w:start w:val="1"/>
      <w:numFmt w:val="decimal"/>
      <w:lvlText w:val="%1.%2"/>
      <w:lvlJc w:val="left"/>
      <w:pPr>
        <w:tabs>
          <w:tab w:val="num" w:pos="555"/>
        </w:tabs>
        <w:ind w:left="555" w:hanging="555"/>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caps w:val="0"/>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75300EBF"/>
    <w:multiLevelType w:val="hybridMultilevel"/>
    <w:tmpl w:val="AA342CC0"/>
    <w:lvl w:ilvl="0" w:tplc="F140A7AA">
      <w:start w:val="1"/>
      <w:numFmt w:val="decimal"/>
      <w:pStyle w:val="a3"/>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10" w15:restartNumberingAfterBreak="0">
    <w:nsid w:val="7A403D10"/>
    <w:multiLevelType w:val="hybridMultilevel"/>
    <w:tmpl w:val="63ECF538"/>
    <w:lvl w:ilvl="0" w:tplc="EF6A7932">
      <w:start w:val="1"/>
      <w:numFmt w:val="decimal"/>
      <w:pStyle w:val="a4"/>
      <w:lvlText w:val="Рисунок %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10"/>
  </w:num>
  <w:num w:numId="5">
    <w:abstractNumId w:val="5"/>
  </w:num>
  <w:num w:numId="6">
    <w:abstractNumId w:val="6"/>
  </w:num>
  <w:num w:numId="7">
    <w:abstractNumId w:val="4"/>
  </w:num>
  <w:num w:numId="8">
    <w:abstractNumId w:val="8"/>
  </w:num>
  <w:num w:numId="9">
    <w:abstractNumId w:val="3"/>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1"/>
  </w:num>
  <w:num w:numId="15">
    <w:abstractNumId w:val="1"/>
  </w:num>
  <w:num w:numId="1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TrackFormatting/>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105B"/>
    <w:rsid w:val="00001079"/>
    <w:rsid w:val="00001F6B"/>
    <w:rsid w:val="00002353"/>
    <w:rsid w:val="000024E2"/>
    <w:rsid w:val="00004DE6"/>
    <w:rsid w:val="0000705E"/>
    <w:rsid w:val="00007E85"/>
    <w:rsid w:val="000109B8"/>
    <w:rsid w:val="000145FA"/>
    <w:rsid w:val="0001487F"/>
    <w:rsid w:val="000156F5"/>
    <w:rsid w:val="00016C72"/>
    <w:rsid w:val="00017F1E"/>
    <w:rsid w:val="0002398E"/>
    <w:rsid w:val="0002553B"/>
    <w:rsid w:val="00026F91"/>
    <w:rsid w:val="0003027C"/>
    <w:rsid w:val="000309FA"/>
    <w:rsid w:val="0003112C"/>
    <w:rsid w:val="00032482"/>
    <w:rsid w:val="00032F6A"/>
    <w:rsid w:val="00035D9D"/>
    <w:rsid w:val="00036971"/>
    <w:rsid w:val="0004319D"/>
    <w:rsid w:val="00043D02"/>
    <w:rsid w:val="00045669"/>
    <w:rsid w:val="00045ED6"/>
    <w:rsid w:val="0004743C"/>
    <w:rsid w:val="00050DFC"/>
    <w:rsid w:val="00051E79"/>
    <w:rsid w:val="000534BA"/>
    <w:rsid w:val="00053AAC"/>
    <w:rsid w:val="000545D3"/>
    <w:rsid w:val="00055229"/>
    <w:rsid w:val="00055711"/>
    <w:rsid w:val="00056743"/>
    <w:rsid w:val="0005739C"/>
    <w:rsid w:val="000602F0"/>
    <w:rsid w:val="00061872"/>
    <w:rsid w:val="0006203A"/>
    <w:rsid w:val="00062839"/>
    <w:rsid w:val="00062D70"/>
    <w:rsid w:val="00064A68"/>
    <w:rsid w:val="0006591A"/>
    <w:rsid w:val="0006625E"/>
    <w:rsid w:val="000664F5"/>
    <w:rsid w:val="000665A7"/>
    <w:rsid w:val="00070AB8"/>
    <w:rsid w:val="000718A0"/>
    <w:rsid w:val="00075075"/>
    <w:rsid w:val="0007513F"/>
    <w:rsid w:val="00075AEC"/>
    <w:rsid w:val="000763E1"/>
    <w:rsid w:val="0008037C"/>
    <w:rsid w:val="00081E2D"/>
    <w:rsid w:val="000821E8"/>
    <w:rsid w:val="00083022"/>
    <w:rsid w:val="000841B6"/>
    <w:rsid w:val="000842EF"/>
    <w:rsid w:val="000854CE"/>
    <w:rsid w:val="00085937"/>
    <w:rsid w:val="000901ED"/>
    <w:rsid w:val="0009103D"/>
    <w:rsid w:val="000941D5"/>
    <w:rsid w:val="00094CFF"/>
    <w:rsid w:val="00095101"/>
    <w:rsid w:val="00095571"/>
    <w:rsid w:val="00095E8D"/>
    <w:rsid w:val="00096F19"/>
    <w:rsid w:val="000A044C"/>
    <w:rsid w:val="000A1598"/>
    <w:rsid w:val="000A2E32"/>
    <w:rsid w:val="000A3419"/>
    <w:rsid w:val="000A4117"/>
    <w:rsid w:val="000A6F91"/>
    <w:rsid w:val="000A735C"/>
    <w:rsid w:val="000A791C"/>
    <w:rsid w:val="000A7B78"/>
    <w:rsid w:val="000B712F"/>
    <w:rsid w:val="000C5459"/>
    <w:rsid w:val="000C5EFF"/>
    <w:rsid w:val="000C7721"/>
    <w:rsid w:val="000C7BE8"/>
    <w:rsid w:val="000C7C83"/>
    <w:rsid w:val="000D1726"/>
    <w:rsid w:val="000D1CE1"/>
    <w:rsid w:val="000D20FA"/>
    <w:rsid w:val="000D2E20"/>
    <w:rsid w:val="000D320D"/>
    <w:rsid w:val="000D328F"/>
    <w:rsid w:val="000D4A47"/>
    <w:rsid w:val="000D56AA"/>
    <w:rsid w:val="000D5882"/>
    <w:rsid w:val="000D5F1E"/>
    <w:rsid w:val="000D6015"/>
    <w:rsid w:val="000E19C8"/>
    <w:rsid w:val="000E4385"/>
    <w:rsid w:val="000E634C"/>
    <w:rsid w:val="000E6BE8"/>
    <w:rsid w:val="000E7C90"/>
    <w:rsid w:val="000F15F1"/>
    <w:rsid w:val="000F1EFE"/>
    <w:rsid w:val="000F2D23"/>
    <w:rsid w:val="000F3391"/>
    <w:rsid w:val="000F5E8E"/>
    <w:rsid w:val="000F7047"/>
    <w:rsid w:val="000F7E31"/>
    <w:rsid w:val="00100221"/>
    <w:rsid w:val="00103983"/>
    <w:rsid w:val="001040D0"/>
    <w:rsid w:val="001043C7"/>
    <w:rsid w:val="00104DBD"/>
    <w:rsid w:val="001070F2"/>
    <w:rsid w:val="00107A45"/>
    <w:rsid w:val="00107F9D"/>
    <w:rsid w:val="00110459"/>
    <w:rsid w:val="00111530"/>
    <w:rsid w:val="00111A83"/>
    <w:rsid w:val="00111E8D"/>
    <w:rsid w:val="001123BF"/>
    <w:rsid w:val="0011392A"/>
    <w:rsid w:val="00113BA9"/>
    <w:rsid w:val="00113CC4"/>
    <w:rsid w:val="001144BE"/>
    <w:rsid w:val="0011511D"/>
    <w:rsid w:val="00117DC7"/>
    <w:rsid w:val="0012048E"/>
    <w:rsid w:val="00120ECD"/>
    <w:rsid w:val="00122905"/>
    <w:rsid w:val="001240FF"/>
    <w:rsid w:val="00124A0E"/>
    <w:rsid w:val="00124D02"/>
    <w:rsid w:val="00131014"/>
    <w:rsid w:val="00131940"/>
    <w:rsid w:val="00136D42"/>
    <w:rsid w:val="00140277"/>
    <w:rsid w:val="00141012"/>
    <w:rsid w:val="001442AE"/>
    <w:rsid w:val="00144FA3"/>
    <w:rsid w:val="00145FFD"/>
    <w:rsid w:val="001464E5"/>
    <w:rsid w:val="001465CB"/>
    <w:rsid w:val="00146AD4"/>
    <w:rsid w:val="001470E4"/>
    <w:rsid w:val="0015285F"/>
    <w:rsid w:val="00152C43"/>
    <w:rsid w:val="001530A3"/>
    <w:rsid w:val="00153566"/>
    <w:rsid w:val="001541DD"/>
    <w:rsid w:val="00154212"/>
    <w:rsid w:val="0015488B"/>
    <w:rsid w:val="001567FC"/>
    <w:rsid w:val="00160323"/>
    <w:rsid w:val="0016234E"/>
    <w:rsid w:val="0016350A"/>
    <w:rsid w:val="001637C9"/>
    <w:rsid w:val="00164104"/>
    <w:rsid w:val="00164639"/>
    <w:rsid w:val="00164711"/>
    <w:rsid w:val="00164AC8"/>
    <w:rsid w:val="00164C4D"/>
    <w:rsid w:val="00164CFC"/>
    <w:rsid w:val="0016710C"/>
    <w:rsid w:val="00170112"/>
    <w:rsid w:val="001701E8"/>
    <w:rsid w:val="00172D45"/>
    <w:rsid w:val="001741F2"/>
    <w:rsid w:val="00174928"/>
    <w:rsid w:val="00174BA2"/>
    <w:rsid w:val="00175873"/>
    <w:rsid w:val="00176682"/>
    <w:rsid w:val="00176685"/>
    <w:rsid w:val="00177C2D"/>
    <w:rsid w:val="00180BDE"/>
    <w:rsid w:val="00183961"/>
    <w:rsid w:val="001855B6"/>
    <w:rsid w:val="00186098"/>
    <w:rsid w:val="00186F77"/>
    <w:rsid w:val="00187840"/>
    <w:rsid w:val="00187E2C"/>
    <w:rsid w:val="001906B8"/>
    <w:rsid w:val="00191157"/>
    <w:rsid w:val="001912DD"/>
    <w:rsid w:val="00191B81"/>
    <w:rsid w:val="00192524"/>
    <w:rsid w:val="001927B2"/>
    <w:rsid w:val="00192D64"/>
    <w:rsid w:val="00193388"/>
    <w:rsid w:val="00194043"/>
    <w:rsid w:val="001947DB"/>
    <w:rsid w:val="001960AF"/>
    <w:rsid w:val="001961D3"/>
    <w:rsid w:val="00196931"/>
    <w:rsid w:val="00196A83"/>
    <w:rsid w:val="0019734E"/>
    <w:rsid w:val="001978D4"/>
    <w:rsid w:val="00197B89"/>
    <w:rsid w:val="001A1516"/>
    <w:rsid w:val="001A269A"/>
    <w:rsid w:val="001A2DF7"/>
    <w:rsid w:val="001A3F99"/>
    <w:rsid w:val="001A4BFC"/>
    <w:rsid w:val="001A57CD"/>
    <w:rsid w:val="001B128E"/>
    <w:rsid w:val="001B2511"/>
    <w:rsid w:val="001B3D7E"/>
    <w:rsid w:val="001B3DD9"/>
    <w:rsid w:val="001B41B2"/>
    <w:rsid w:val="001B65F4"/>
    <w:rsid w:val="001B72B1"/>
    <w:rsid w:val="001C02A4"/>
    <w:rsid w:val="001C0C1B"/>
    <w:rsid w:val="001C57B9"/>
    <w:rsid w:val="001C6DBE"/>
    <w:rsid w:val="001D160A"/>
    <w:rsid w:val="001D2C17"/>
    <w:rsid w:val="001D52CD"/>
    <w:rsid w:val="001D5D16"/>
    <w:rsid w:val="001D64FD"/>
    <w:rsid w:val="001D7BF3"/>
    <w:rsid w:val="001E01C1"/>
    <w:rsid w:val="001E099E"/>
    <w:rsid w:val="001E12A7"/>
    <w:rsid w:val="001E2118"/>
    <w:rsid w:val="001E3C56"/>
    <w:rsid w:val="001E619D"/>
    <w:rsid w:val="001E6C14"/>
    <w:rsid w:val="001E739B"/>
    <w:rsid w:val="001E7739"/>
    <w:rsid w:val="001F0A0F"/>
    <w:rsid w:val="001F3D00"/>
    <w:rsid w:val="001F5B3A"/>
    <w:rsid w:val="001F608C"/>
    <w:rsid w:val="001F6121"/>
    <w:rsid w:val="001F6751"/>
    <w:rsid w:val="00200CD4"/>
    <w:rsid w:val="002012E5"/>
    <w:rsid w:val="0020346D"/>
    <w:rsid w:val="00205009"/>
    <w:rsid w:val="0020509B"/>
    <w:rsid w:val="00205F43"/>
    <w:rsid w:val="002068F3"/>
    <w:rsid w:val="00207F9C"/>
    <w:rsid w:val="002118A0"/>
    <w:rsid w:val="00214582"/>
    <w:rsid w:val="00215EE2"/>
    <w:rsid w:val="002161BF"/>
    <w:rsid w:val="00216A0A"/>
    <w:rsid w:val="0022059F"/>
    <w:rsid w:val="00220F04"/>
    <w:rsid w:val="00221CE1"/>
    <w:rsid w:val="00222342"/>
    <w:rsid w:val="00224CA4"/>
    <w:rsid w:val="00224D5E"/>
    <w:rsid w:val="00224EE3"/>
    <w:rsid w:val="00225216"/>
    <w:rsid w:val="002258DC"/>
    <w:rsid w:val="00230B95"/>
    <w:rsid w:val="00231691"/>
    <w:rsid w:val="00231BC6"/>
    <w:rsid w:val="002335E7"/>
    <w:rsid w:val="00235027"/>
    <w:rsid w:val="002353D7"/>
    <w:rsid w:val="0023627F"/>
    <w:rsid w:val="00236930"/>
    <w:rsid w:val="00241C48"/>
    <w:rsid w:val="0024222C"/>
    <w:rsid w:val="0024293D"/>
    <w:rsid w:val="0024301A"/>
    <w:rsid w:val="002434B6"/>
    <w:rsid w:val="00243973"/>
    <w:rsid w:val="00243D56"/>
    <w:rsid w:val="00244173"/>
    <w:rsid w:val="00246443"/>
    <w:rsid w:val="00246664"/>
    <w:rsid w:val="002471F2"/>
    <w:rsid w:val="0025069C"/>
    <w:rsid w:val="00251737"/>
    <w:rsid w:val="00252D86"/>
    <w:rsid w:val="002547FE"/>
    <w:rsid w:val="00254ADE"/>
    <w:rsid w:val="00255401"/>
    <w:rsid w:val="002570B5"/>
    <w:rsid w:val="00257898"/>
    <w:rsid w:val="00260A07"/>
    <w:rsid w:val="00262FB4"/>
    <w:rsid w:val="002630E3"/>
    <w:rsid w:val="0026312A"/>
    <w:rsid w:val="0026399F"/>
    <w:rsid w:val="00263BBE"/>
    <w:rsid w:val="00263C30"/>
    <w:rsid w:val="0026574B"/>
    <w:rsid w:val="0026587E"/>
    <w:rsid w:val="00265FDC"/>
    <w:rsid w:val="0026667E"/>
    <w:rsid w:val="00272681"/>
    <w:rsid w:val="00273374"/>
    <w:rsid w:val="00273D76"/>
    <w:rsid w:val="00274719"/>
    <w:rsid w:val="00274932"/>
    <w:rsid w:val="00276CC6"/>
    <w:rsid w:val="00280F43"/>
    <w:rsid w:val="00280F7C"/>
    <w:rsid w:val="002820E0"/>
    <w:rsid w:val="00283849"/>
    <w:rsid w:val="00283E68"/>
    <w:rsid w:val="002852F9"/>
    <w:rsid w:val="002856C5"/>
    <w:rsid w:val="00286DFB"/>
    <w:rsid w:val="002874F4"/>
    <w:rsid w:val="00287516"/>
    <w:rsid w:val="00287E05"/>
    <w:rsid w:val="00290495"/>
    <w:rsid w:val="00292012"/>
    <w:rsid w:val="00293325"/>
    <w:rsid w:val="0029387F"/>
    <w:rsid w:val="00293A9B"/>
    <w:rsid w:val="00294CC1"/>
    <w:rsid w:val="0029652F"/>
    <w:rsid w:val="002969DF"/>
    <w:rsid w:val="002A217A"/>
    <w:rsid w:val="002A47BC"/>
    <w:rsid w:val="002A486D"/>
    <w:rsid w:val="002A5C30"/>
    <w:rsid w:val="002A6ECD"/>
    <w:rsid w:val="002B0CDA"/>
    <w:rsid w:val="002B1372"/>
    <w:rsid w:val="002B71DC"/>
    <w:rsid w:val="002B73CF"/>
    <w:rsid w:val="002B7958"/>
    <w:rsid w:val="002C013D"/>
    <w:rsid w:val="002C0569"/>
    <w:rsid w:val="002C11E6"/>
    <w:rsid w:val="002C1813"/>
    <w:rsid w:val="002C1A8F"/>
    <w:rsid w:val="002C2A6C"/>
    <w:rsid w:val="002C2CD2"/>
    <w:rsid w:val="002C5503"/>
    <w:rsid w:val="002C55EA"/>
    <w:rsid w:val="002C5666"/>
    <w:rsid w:val="002C7965"/>
    <w:rsid w:val="002D1121"/>
    <w:rsid w:val="002D307C"/>
    <w:rsid w:val="002D591F"/>
    <w:rsid w:val="002D5FD4"/>
    <w:rsid w:val="002D7375"/>
    <w:rsid w:val="002D73CD"/>
    <w:rsid w:val="002D7A80"/>
    <w:rsid w:val="002E0F94"/>
    <w:rsid w:val="002E25C0"/>
    <w:rsid w:val="002E271F"/>
    <w:rsid w:val="002E28B7"/>
    <w:rsid w:val="002E4100"/>
    <w:rsid w:val="002E4604"/>
    <w:rsid w:val="002E5CBB"/>
    <w:rsid w:val="002E5DE4"/>
    <w:rsid w:val="002E5DF0"/>
    <w:rsid w:val="002F0EF1"/>
    <w:rsid w:val="002F1325"/>
    <w:rsid w:val="002F285E"/>
    <w:rsid w:val="002F3392"/>
    <w:rsid w:val="002F39FE"/>
    <w:rsid w:val="002F3B5D"/>
    <w:rsid w:val="002F55F3"/>
    <w:rsid w:val="002F7374"/>
    <w:rsid w:val="002F7DD8"/>
    <w:rsid w:val="0030346F"/>
    <w:rsid w:val="0030363F"/>
    <w:rsid w:val="00304065"/>
    <w:rsid w:val="00305429"/>
    <w:rsid w:val="0030564A"/>
    <w:rsid w:val="00305A29"/>
    <w:rsid w:val="00310341"/>
    <w:rsid w:val="003138AA"/>
    <w:rsid w:val="003148EA"/>
    <w:rsid w:val="003176EB"/>
    <w:rsid w:val="0031774F"/>
    <w:rsid w:val="00317A42"/>
    <w:rsid w:val="00317E78"/>
    <w:rsid w:val="00324F18"/>
    <w:rsid w:val="003268FC"/>
    <w:rsid w:val="00327655"/>
    <w:rsid w:val="00327939"/>
    <w:rsid w:val="00330195"/>
    <w:rsid w:val="00330931"/>
    <w:rsid w:val="00330F9A"/>
    <w:rsid w:val="00331816"/>
    <w:rsid w:val="003319C0"/>
    <w:rsid w:val="00332F88"/>
    <w:rsid w:val="00333401"/>
    <w:rsid w:val="00335DFC"/>
    <w:rsid w:val="00336877"/>
    <w:rsid w:val="00336D2F"/>
    <w:rsid w:val="0033760F"/>
    <w:rsid w:val="00337AB3"/>
    <w:rsid w:val="00340A16"/>
    <w:rsid w:val="00341031"/>
    <w:rsid w:val="00341B9E"/>
    <w:rsid w:val="00341DE4"/>
    <w:rsid w:val="00343E54"/>
    <w:rsid w:val="00343F49"/>
    <w:rsid w:val="003440E7"/>
    <w:rsid w:val="003457D1"/>
    <w:rsid w:val="00345F9A"/>
    <w:rsid w:val="00346160"/>
    <w:rsid w:val="00346692"/>
    <w:rsid w:val="00351262"/>
    <w:rsid w:val="00352044"/>
    <w:rsid w:val="00352299"/>
    <w:rsid w:val="00352415"/>
    <w:rsid w:val="00353EB2"/>
    <w:rsid w:val="00354ED1"/>
    <w:rsid w:val="0035501F"/>
    <w:rsid w:val="00356C26"/>
    <w:rsid w:val="00357043"/>
    <w:rsid w:val="00361392"/>
    <w:rsid w:val="00361599"/>
    <w:rsid w:val="00361E08"/>
    <w:rsid w:val="00361F4F"/>
    <w:rsid w:val="00362339"/>
    <w:rsid w:val="00362B2B"/>
    <w:rsid w:val="00364525"/>
    <w:rsid w:val="0036456C"/>
    <w:rsid w:val="00364D65"/>
    <w:rsid w:val="0036621E"/>
    <w:rsid w:val="0037122A"/>
    <w:rsid w:val="00371289"/>
    <w:rsid w:val="00371B2F"/>
    <w:rsid w:val="00372662"/>
    <w:rsid w:val="003729F5"/>
    <w:rsid w:val="00372ED7"/>
    <w:rsid w:val="00373FB7"/>
    <w:rsid w:val="003744CB"/>
    <w:rsid w:val="00375D77"/>
    <w:rsid w:val="00376895"/>
    <w:rsid w:val="00385A5C"/>
    <w:rsid w:val="003871D4"/>
    <w:rsid w:val="003876D5"/>
    <w:rsid w:val="00387C74"/>
    <w:rsid w:val="00387D4C"/>
    <w:rsid w:val="0039071E"/>
    <w:rsid w:val="00392C0A"/>
    <w:rsid w:val="00393037"/>
    <w:rsid w:val="00393DA8"/>
    <w:rsid w:val="00397F7F"/>
    <w:rsid w:val="003A195D"/>
    <w:rsid w:val="003A3043"/>
    <w:rsid w:val="003A3B82"/>
    <w:rsid w:val="003A3CE6"/>
    <w:rsid w:val="003A5171"/>
    <w:rsid w:val="003A55BD"/>
    <w:rsid w:val="003A57F8"/>
    <w:rsid w:val="003B03C9"/>
    <w:rsid w:val="003B06E2"/>
    <w:rsid w:val="003B179B"/>
    <w:rsid w:val="003B2067"/>
    <w:rsid w:val="003B3E26"/>
    <w:rsid w:val="003B477C"/>
    <w:rsid w:val="003B4809"/>
    <w:rsid w:val="003B62D9"/>
    <w:rsid w:val="003B79B3"/>
    <w:rsid w:val="003C2FBE"/>
    <w:rsid w:val="003C3FFE"/>
    <w:rsid w:val="003C6044"/>
    <w:rsid w:val="003C75CA"/>
    <w:rsid w:val="003D18AD"/>
    <w:rsid w:val="003D1C7C"/>
    <w:rsid w:val="003D2894"/>
    <w:rsid w:val="003D4473"/>
    <w:rsid w:val="003D4B89"/>
    <w:rsid w:val="003D7457"/>
    <w:rsid w:val="003E1801"/>
    <w:rsid w:val="003E1807"/>
    <w:rsid w:val="003E24DF"/>
    <w:rsid w:val="003E34CD"/>
    <w:rsid w:val="003E3C91"/>
    <w:rsid w:val="003E4162"/>
    <w:rsid w:val="003E4211"/>
    <w:rsid w:val="003E42FB"/>
    <w:rsid w:val="003E5470"/>
    <w:rsid w:val="003E5C80"/>
    <w:rsid w:val="003E6D91"/>
    <w:rsid w:val="003F15AC"/>
    <w:rsid w:val="003F167B"/>
    <w:rsid w:val="003F1D1C"/>
    <w:rsid w:val="003F3C07"/>
    <w:rsid w:val="003F49A7"/>
    <w:rsid w:val="003F67A0"/>
    <w:rsid w:val="003F70BC"/>
    <w:rsid w:val="0040492A"/>
    <w:rsid w:val="00406EFD"/>
    <w:rsid w:val="004078C6"/>
    <w:rsid w:val="004137C9"/>
    <w:rsid w:val="004145F2"/>
    <w:rsid w:val="0041543B"/>
    <w:rsid w:val="0041576D"/>
    <w:rsid w:val="00416AB1"/>
    <w:rsid w:val="00416C9C"/>
    <w:rsid w:val="0041796C"/>
    <w:rsid w:val="004208FA"/>
    <w:rsid w:val="00420A1B"/>
    <w:rsid w:val="0042123B"/>
    <w:rsid w:val="00422405"/>
    <w:rsid w:val="00422B14"/>
    <w:rsid w:val="00423D21"/>
    <w:rsid w:val="0042631D"/>
    <w:rsid w:val="004306BE"/>
    <w:rsid w:val="00430CFA"/>
    <w:rsid w:val="0043122D"/>
    <w:rsid w:val="00431AAA"/>
    <w:rsid w:val="00431B95"/>
    <w:rsid w:val="00432343"/>
    <w:rsid w:val="00433C6E"/>
    <w:rsid w:val="00434788"/>
    <w:rsid w:val="004347CF"/>
    <w:rsid w:val="0043520A"/>
    <w:rsid w:val="00437F3A"/>
    <w:rsid w:val="00442C84"/>
    <w:rsid w:val="00443DAD"/>
    <w:rsid w:val="0044435C"/>
    <w:rsid w:val="004459A5"/>
    <w:rsid w:val="00451B68"/>
    <w:rsid w:val="00451CD9"/>
    <w:rsid w:val="00452619"/>
    <w:rsid w:val="00452937"/>
    <w:rsid w:val="00452D7D"/>
    <w:rsid w:val="00453818"/>
    <w:rsid w:val="00453997"/>
    <w:rsid w:val="00454114"/>
    <w:rsid w:val="00454A22"/>
    <w:rsid w:val="00455810"/>
    <w:rsid w:val="00456EE6"/>
    <w:rsid w:val="00457ADB"/>
    <w:rsid w:val="00460145"/>
    <w:rsid w:val="004604DF"/>
    <w:rsid w:val="0046078F"/>
    <w:rsid w:val="00461032"/>
    <w:rsid w:val="00461574"/>
    <w:rsid w:val="00461BC0"/>
    <w:rsid w:val="00462DFE"/>
    <w:rsid w:val="0046495A"/>
    <w:rsid w:val="004652ED"/>
    <w:rsid w:val="00465B56"/>
    <w:rsid w:val="00467A11"/>
    <w:rsid w:val="00467C98"/>
    <w:rsid w:val="0047189E"/>
    <w:rsid w:val="00472A1B"/>
    <w:rsid w:val="00473DFE"/>
    <w:rsid w:val="004744FF"/>
    <w:rsid w:val="004769D3"/>
    <w:rsid w:val="00476D27"/>
    <w:rsid w:val="0047708B"/>
    <w:rsid w:val="0047751A"/>
    <w:rsid w:val="00480E1A"/>
    <w:rsid w:val="00484049"/>
    <w:rsid w:val="0048596C"/>
    <w:rsid w:val="00486293"/>
    <w:rsid w:val="004869B3"/>
    <w:rsid w:val="004873BA"/>
    <w:rsid w:val="00490DCF"/>
    <w:rsid w:val="00490EAC"/>
    <w:rsid w:val="00491404"/>
    <w:rsid w:val="00494AB0"/>
    <w:rsid w:val="004959F9"/>
    <w:rsid w:val="004A132A"/>
    <w:rsid w:val="004A13E9"/>
    <w:rsid w:val="004A2071"/>
    <w:rsid w:val="004A2E89"/>
    <w:rsid w:val="004A55F1"/>
    <w:rsid w:val="004A7947"/>
    <w:rsid w:val="004B0C9D"/>
    <w:rsid w:val="004B25F2"/>
    <w:rsid w:val="004B2D6E"/>
    <w:rsid w:val="004B2EAA"/>
    <w:rsid w:val="004B3D26"/>
    <w:rsid w:val="004B3DDB"/>
    <w:rsid w:val="004B4CF2"/>
    <w:rsid w:val="004B55DC"/>
    <w:rsid w:val="004B5A1D"/>
    <w:rsid w:val="004B60DC"/>
    <w:rsid w:val="004B7967"/>
    <w:rsid w:val="004C0FBB"/>
    <w:rsid w:val="004C1BDF"/>
    <w:rsid w:val="004C1CC0"/>
    <w:rsid w:val="004C3181"/>
    <w:rsid w:val="004C3322"/>
    <w:rsid w:val="004C341A"/>
    <w:rsid w:val="004C5E2D"/>
    <w:rsid w:val="004C65E0"/>
    <w:rsid w:val="004C7966"/>
    <w:rsid w:val="004D08D0"/>
    <w:rsid w:val="004D0AE0"/>
    <w:rsid w:val="004D1A04"/>
    <w:rsid w:val="004D2526"/>
    <w:rsid w:val="004D2AE6"/>
    <w:rsid w:val="004D3852"/>
    <w:rsid w:val="004D4A7A"/>
    <w:rsid w:val="004D562F"/>
    <w:rsid w:val="004E1DF8"/>
    <w:rsid w:val="004E487F"/>
    <w:rsid w:val="004E5539"/>
    <w:rsid w:val="004E7176"/>
    <w:rsid w:val="004F0975"/>
    <w:rsid w:val="004F0C91"/>
    <w:rsid w:val="004F1BE0"/>
    <w:rsid w:val="004F1DB9"/>
    <w:rsid w:val="004F25C6"/>
    <w:rsid w:val="004F4E11"/>
    <w:rsid w:val="004F5790"/>
    <w:rsid w:val="004F7889"/>
    <w:rsid w:val="005037C9"/>
    <w:rsid w:val="005037EB"/>
    <w:rsid w:val="00505E1F"/>
    <w:rsid w:val="0050702B"/>
    <w:rsid w:val="00510B23"/>
    <w:rsid w:val="00511137"/>
    <w:rsid w:val="0051117A"/>
    <w:rsid w:val="005116AC"/>
    <w:rsid w:val="00512452"/>
    <w:rsid w:val="005151F5"/>
    <w:rsid w:val="005209E6"/>
    <w:rsid w:val="00521509"/>
    <w:rsid w:val="005237A5"/>
    <w:rsid w:val="00523F1A"/>
    <w:rsid w:val="00524688"/>
    <w:rsid w:val="0052503D"/>
    <w:rsid w:val="00527B46"/>
    <w:rsid w:val="005303FF"/>
    <w:rsid w:val="00530CF2"/>
    <w:rsid w:val="005314A8"/>
    <w:rsid w:val="00532246"/>
    <w:rsid w:val="005335FA"/>
    <w:rsid w:val="005341DE"/>
    <w:rsid w:val="00534BA6"/>
    <w:rsid w:val="00535CAD"/>
    <w:rsid w:val="00536257"/>
    <w:rsid w:val="0053633D"/>
    <w:rsid w:val="005366C9"/>
    <w:rsid w:val="00537DBB"/>
    <w:rsid w:val="0054074E"/>
    <w:rsid w:val="005412FA"/>
    <w:rsid w:val="00542452"/>
    <w:rsid w:val="00542800"/>
    <w:rsid w:val="00542CEE"/>
    <w:rsid w:val="00542EE1"/>
    <w:rsid w:val="0054318D"/>
    <w:rsid w:val="00545BB8"/>
    <w:rsid w:val="00545F40"/>
    <w:rsid w:val="005463B9"/>
    <w:rsid w:val="00546634"/>
    <w:rsid w:val="00546843"/>
    <w:rsid w:val="005508C7"/>
    <w:rsid w:val="00553546"/>
    <w:rsid w:val="005537F8"/>
    <w:rsid w:val="0055555F"/>
    <w:rsid w:val="00555D0C"/>
    <w:rsid w:val="00556214"/>
    <w:rsid w:val="0055625A"/>
    <w:rsid w:val="00556596"/>
    <w:rsid w:val="005566B2"/>
    <w:rsid w:val="00560475"/>
    <w:rsid w:val="00560E13"/>
    <w:rsid w:val="00561EDD"/>
    <w:rsid w:val="00562FDC"/>
    <w:rsid w:val="005635B4"/>
    <w:rsid w:val="00564990"/>
    <w:rsid w:val="00570128"/>
    <w:rsid w:val="00571EC2"/>
    <w:rsid w:val="005720CB"/>
    <w:rsid w:val="00572B35"/>
    <w:rsid w:val="00572C9D"/>
    <w:rsid w:val="005761F8"/>
    <w:rsid w:val="00576717"/>
    <w:rsid w:val="005804A4"/>
    <w:rsid w:val="005807C5"/>
    <w:rsid w:val="005833FE"/>
    <w:rsid w:val="00583875"/>
    <w:rsid w:val="0058609A"/>
    <w:rsid w:val="00586875"/>
    <w:rsid w:val="00586F2E"/>
    <w:rsid w:val="00590A88"/>
    <w:rsid w:val="00590EC5"/>
    <w:rsid w:val="005926F7"/>
    <w:rsid w:val="005938D3"/>
    <w:rsid w:val="005938EB"/>
    <w:rsid w:val="00597698"/>
    <w:rsid w:val="0059797D"/>
    <w:rsid w:val="00597D62"/>
    <w:rsid w:val="005A0948"/>
    <w:rsid w:val="005A1249"/>
    <w:rsid w:val="005A1B99"/>
    <w:rsid w:val="005A2C65"/>
    <w:rsid w:val="005A38B6"/>
    <w:rsid w:val="005A3D3B"/>
    <w:rsid w:val="005A4416"/>
    <w:rsid w:val="005A5051"/>
    <w:rsid w:val="005A5EAC"/>
    <w:rsid w:val="005A60D3"/>
    <w:rsid w:val="005A7468"/>
    <w:rsid w:val="005A7D24"/>
    <w:rsid w:val="005B07A0"/>
    <w:rsid w:val="005B0F0C"/>
    <w:rsid w:val="005B28C8"/>
    <w:rsid w:val="005B2D3E"/>
    <w:rsid w:val="005B59BD"/>
    <w:rsid w:val="005C0081"/>
    <w:rsid w:val="005C173D"/>
    <w:rsid w:val="005C29B5"/>
    <w:rsid w:val="005C4129"/>
    <w:rsid w:val="005C4610"/>
    <w:rsid w:val="005C4EF8"/>
    <w:rsid w:val="005C6D90"/>
    <w:rsid w:val="005C7885"/>
    <w:rsid w:val="005D04BE"/>
    <w:rsid w:val="005D05FC"/>
    <w:rsid w:val="005D10E7"/>
    <w:rsid w:val="005D1D2C"/>
    <w:rsid w:val="005D41ED"/>
    <w:rsid w:val="005D5C5D"/>
    <w:rsid w:val="005D5CB6"/>
    <w:rsid w:val="005D6F93"/>
    <w:rsid w:val="005D7177"/>
    <w:rsid w:val="005D775A"/>
    <w:rsid w:val="005E0FF3"/>
    <w:rsid w:val="005E151B"/>
    <w:rsid w:val="005E1CA7"/>
    <w:rsid w:val="005E1E27"/>
    <w:rsid w:val="005E20EE"/>
    <w:rsid w:val="005E30B4"/>
    <w:rsid w:val="005E3A73"/>
    <w:rsid w:val="005E4147"/>
    <w:rsid w:val="005E722A"/>
    <w:rsid w:val="005F101C"/>
    <w:rsid w:val="005F26C6"/>
    <w:rsid w:val="005F2C69"/>
    <w:rsid w:val="005F39FE"/>
    <w:rsid w:val="005F3B98"/>
    <w:rsid w:val="005F3D71"/>
    <w:rsid w:val="005F3E65"/>
    <w:rsid w:val="005F5236"/>
    <w:rsid w:val="005F6267"/>
    <w:rsid w:val="005F6B27"/>
    <w:rsid w:val="0060076C"/>
    <w:rsid w:val="00600854"/>
    <w:rsid w:val="00600AF4"/>
    <w:rsid w:val="0060192F"/>
    <w:rsid w:val="006023DF"/>
    <w:rsid w:val="00602F72"/>
    <w:rsid w:val="00604C46"/>
    <w:rsid w:val="0060549D"/>
    <w:rsid w:val="006067FE"/>
    <w:rsid w:val="0060703A"/>
    <w:rsid w:val="00611026"/>
    <w:rsid w:val="0061188D"/>
    <w:rsid w:val="006127E5"/>
    <w:rsid w:val="00614155"/>
    <w:rsid w:val="0061761E"/>
    <w:rsid w:val="00617737"/>
    <w:rsid w:val="006229A6"/>
    <w:rsid w:val="006275A6"/>
    <w:rsid w:val="00631F94"/>
    <w:rsid w:val="006342A7"/>
    <w:rsid w:val="00636891"/>
    <w:rsid w:val="0064113A"/>
    <w:rsid w:val="006414A5"/>
    <w:rsid w:val="00642D1B"/>
    <w:rsid w:val="00643ADB"/>
    <w:rsid w:val="006451E0"/>
    <w:rsid w:val="00645C08"/>
    <w:rsid w:val="006460E6"/>
    <w:rsid w:val="00646436"/>
    <w:rsid w:val="00646DAB"/>
    <w:rsid w:val="00652590"/>
    <w:rsid w:val="00652FFF"/>
    <w:rsid w:val="00653FB7"/>
    <w:rsid w:val="006545AB"/>
    <w:rsid w:val="0065489D"/>
    <w:rsid w:val="00656CE7"/>
    <w:rsid w:val="00657A6D"/>
    <w:rsid w:val="00660A86"/>
    <w:rsid w:val="00661A5A"/>
    <w:rsid w:val="006620C6"/>
    <w:rsid w:val="00662AB6"/>
    <w:rsid w:val="00662C83"/>
    <w:rsid w:val="00662E97"/>
    <w:rsid w:val="00664978"/>
    <w:rsid w:val="00664D15"/>
    <w:rsid w:val="00665F13"/>
    <w:rsid w:val="00665FE3"/>
    <w:rsid w:val="00666143"/>
    <w:rsid w:val="00666EDB"/>
    <w:rsid w:val="006704E2"/>
    <w:rsid w:val="00670DA5"/>
    <w:rsid w:val="00670F34"/>
    <w:rsid w:val="006715D0"/>
    <w:rsid w:val="0067160F"/>
    <w:rsid w:val="00673A9C"/>
    <w:rsid w:val="00674E99"/>
    <w:rsid w:val="00675B54"/>
    <w:rsid w:val="00675C60"/>
    <w:rsid w:val="00675C8F"/>
    <w:rsid w:val="00675DE6"/>
    <w:rsid w:val="00676412"/>
    <w:rsid w:val="006768CC"/>
    <w:rsid w:val="00677C3A"/>
    <w:rsid w:val="006802EE"/>
    <w:rsid w:val="0068149D"/>
    <w:rsid w:val="00681616"/>
    <w:rsid w:val="00682761"/>
    <w:rsid w:val="0068286F"/>
    <w:rsid w:val="0068414B"/>
    <w:rsid w:val="00684482"/>
    <w:rsid w:val="006844C4"/>
    <w:rsid w:val="00690549"/>
    <w:rsid w:val="00692A3C"/>
    <w:rsid w:val="0069409B"/>
    <w:rsid w:val="006943E7"/>
    <w:rsid w:val="006961AB"/>
    <w:rsid w:val="006962B4"/>
    <w:rsid w:val="006963AD"/>
    <w:rsid w:val="00696CDC"/>
    <w:rsid w:val="00697F5A"/>
    <w:rsid w:val="00697FC4"/>
    <w:rsid w:val="006A593D"/>
    <w:rsid w:val="006A5C38"/>
    <w:rsid w:val="006A6505"/>
    <w:rsid w:val="006A6D89"/>
    <w:rsid w:val="006A71B4"/>
    <w:rsid w:val="006A7F59"/>
    <w:rsid w:val="006B0B01"/>
    <w:rsid w:val="006B0E58"/>
    <w:rsid w:val="006B19A0"/>
    <w:rsid w:val="006B2BF2"/>
    <w:rsid w:val="006B2DA2"/>
    <w:rsid w:val="006B445D"/>
    <w:rsid w:val="006B4730"/>
    <w:rsid w:val="006B4F4B"/>
    <w:rsid w:val="006B69D1"/>
    <w:rsid w:val="006C0784"/>
    <w:rsid w:val="006C0FD3"/>
    <w:rsid w:val="006C508E"/>
    <w:rsid w:val="006C522F"/>
    <w:rsid w:val="006C6534"/>
    <w:rsid w:val="006C6852"/>
    <w:rsid w:val="006D07CD"/>
    <w:rsid w:val="006D1D64"/>
    <w:rsid w:val="006D4CC6"/>
    <w:rsid w:val="006D4FD2"/>
    <w:rsid w:val="006E1A83"/>
    <w:rsid w:val="006E3D48"/>
    <w:rsid w:val="006E603D"/>
    <w:rsid w:val="006E6334"/>
    <w:rsid w:val="006E6B56"/>
    <w:rsid w:val="006E7321"/>
    <w:rsid w:val="006F1073"/>
    <w:rsid w:val="006F1C30"/>
    <w:rsid w:val="006F23DC"/>
    <w:rsid w:val="006F416B"/>
    <w:rsid w:val="006F42A8"/>
    <w:rsid w:val="006F5104"/>
    <w:rsid w:val="00700369"/>
    <w:rsid w:val="007012CE"/>
    <w:rsid w:val="0070185D"/>
    <w:rsid w:val="00703408"/>
    <w:rsid w:val="007052CB"/>
    <w:rsid w:val="00707EAC"/>
    <w:rsid w:val="00711A9B"/>
    <w:rsid w:val="007130E3"/>
    <w:rsid w:val="007134D5"/>
    <w:rsid w:val="0071376D"/>
    <w:rsid w:val="007138E2"/>
    <w:rsid w:val="00715122"/>
    <w:rsid w:val="007156A7"/>
    <w:rsid w:val="00715F26"/>
    <w:rsid w:val="007211E4"/>
    <w:rsid w:val="00721997"/>
    <w:rsid w:val="007219F2"/>
    <w:rsid w:val="00721C4B"/>
    <w:rsid w:val="00723156"/>
    <w:rsid w:val="00723EEB"/>
    <w:rsid w:val="007252FB"/>
    <w:rsid w:val="0072614D"/>
    <w:rsid w:val="00726491"/>
    <w:rsid w:val="00727AC7"/>
    <w:rsid w:val="00732024"/>
    <w:rsid w:val="00732604"/>
    <w:rsid w:val="00734F97"/>
    <w:rsid w:val="00735B1E"/>
    <w:rsid w:val="007363A7"/>
    <w:rsid w:val="00736E25"/>
    <w:rsid w:val="0074084A"/>
    <w:rsid w:val="00741457"/>
    <w:rsid w:val="00741F66"/>
    <w:rsid w:val="00743506"/>
    <w:rsid w:val="00743F67"/>
    <w:rsid w:val="0074692D"/>
    <w:rsid w:val="00747795"/>
    <w:rsid w:val="007479F5"/>
    <w:rsid w:val="00751A33"/>
    <w:rsid w:val="00753161"/>
    <w:rsid w:val="00754BF0"/>
    <w:rsid w:val="00755738"/>
    <w:rsid w:val="00756558"/>
    <w:rsid w:val="00757D0C"/>
    <w:rsid w:val="00757F06"/>
    <w:rsid w:val="0076260F"/>
    <w:rsid w:val="00765D35"/>
    <w:rsid w:val="00766A29"/>
    <w:rsid w:val="00767E43"/>
    <w:rsid w:val="007706A1"/>
    <w:rsid w:val="00770781"/>
    <w:rsid w:val="00770E43"/>
    <w:rsid w:val="00772390"/>
    <w:rsid w:val="00775B00"/>
    <w:rsid w:val="00775BC9"/>
    <w:rsid w:val="00776FE8"/>
    <w:rsid w:val="00781028"/>
    <w:rsid w:val="00782E8B"/>
    <w:rsid w:val="007850A9"/>
    <w:rsid w:val="00785DAD"/>
    <w:rsid w:val="00786F41"/>
    <w:rsid w:val="007874D1"/>
    <w:rsid w:val="00792261"/>
    <w:rsid w:val="00793A89"/>
    <w:rsid w:val="00794005"/>
    <w:rsid w:val="007949C5"/>
    <w:rsid w:val="00795518"/>
    <w:rsid w:val="007975A8"/>
    <w:rsid w:val="00797C27"/>
    <w:rsid w:val="007A000F"/>
    <w:rsid w:val="007A0D25"/>
    <w:rsid w:val="007A10D1"/>
    <w:rsid w:val="007A2D26"/>
    <w:rsid w:val="007A2E6B"/>
    <w:rsid w:val="007A6F2B"/>
    <w:rsid w:val="007A702C"/>
    <w:rsid w:val="007A7CF5"/>
    <w:rsid w:val="007B0F1A"/>
    <w:rsid w:val="007B1EEB"/>
    <w:rsid w:val="007B22B2"/>
    <w:rsid w:val="007B2417"/>
    <w:rsid w:val="007B330F"/>
    <w:rsid w:val="007B608E"/>
    <w:rsid w:val="007B659B"/>
    <w:rsid w:val="007B71E7"/>
    <w:rsid w:val="007B7F52"/>
    <w:rsid w:val="007C44A9"/>
    <w:rsid w:val="007C5176"/>
    <w:rsid w:val="007C619B"/>
    <w:rsid w:val="007C7598"/>
    <w:rsid w:val="007C782D"/>
    <w:rsid w:val="007D1390"/>
    <w:rsid w:val="007D20CA"/>
    <w:rsid w:val="007D55E4"/>
    <w:rsid w:val="007D7AAB"/>
    <w:rsid w:val="007D7D52"/>
    <w:rsid w:val="007E0EE4"/>
    <w:rsid w:val="007E1D9D"/>
    <w:rsid w:val="007E24A8"/>
    <w:rsid w:val="007E2DC8"/>
    <w:rsid w:val="007E323F"/>
    <w:rsid w:val="007E4CB9"/>
    <w:rsid w:val="007E6F04"/>
    <w:rsid w:val="007E7482"/>
    <w:rsid w:val="007E7A93"/>
    <w:rsid w:val="007E7C98"/>
    <w:rsid w:val="007F08EE"/>
    <w:rsid w:val="007F3333"/>
    <w:rsid w:val="007F448E"/>
    <w:rsid w:val="007F44B1"/>
    <w:rsid w:val="008015E9"/>
    <w:rsid w:val="00802EC6"/>
    <w:rsid w:val="00802ECF"/>
    <w:rsid w:val="008031A6"/>
    <w:rsid w:val="00804A07"/>
    <w:rsid w:val="00804ABA"/>
    <w:rsid w:val="00804F4E"/>
    <w:rsid w:val="0080576F"/>
    <w:rsid w:val="008108F6"/>
    <w:rsid w:val="00810DB4"/>
    <w:rsid w:val="00811AA4"/>
    <w:rsid w:val="008124CC"/>
    <w:rsid w:val="00813CBF"/>
    <w:rsid w:val="00813E30"/>
    <w:rsid w:val="00815FFE"/>
    <w:rsid w:val="00816E1C"/>
    <w:rsid w:val="00817C53"/>
    <w:rsid w:val="00821580"/>
    <w:rsid w:val="008221A9"/>
    <w:rsid w:val="008223E1"/>
    <w:rsid w:val="00823408"/>
    <w:rsid w:val="0082598B"/>
    <w:rsid w:val="00825F03"/>
    <w:rsid w:val="00825F73"/>
    <w:rsid w:val="0082673C"/>
    <w:rsid w:val="00827366"/>
    <w:rsid w:val="00827681"/>
    <w:rsid w:val="00831C0B"/>
    <w:rsid w:val="00832B68"/>
    <w:rsid w:val="00832E1B"/>
    <w:rsid w:val="008330C8"/>
    <w:rsid w:val="00833566"/>
    <w:rsid w:val="008341C7"/>
    <w:rsid w:val="00836355"/>
    <w:rsid w:val="00837212"/>
    <w:rsid w:val="008410EE"/>
    <w:rsid w:val="008454BE"/>
    <w:rsid w:val="00845AF3"/>
    <w:rsid w:val="008466AA"/>
    <w:rsid w:val="00846857"/>
    <w:rsid w:val="00846A94"/>
    <w:rsid w:val="008476E8"/>
    <w:rsid w:val="00847CF1"/>
    <w:rsid w:val="00847E80"/>
    <w:rsid w:val="0085071F"/>
    <w:rsid w:val="0085122B"/>
    <w:rsid w:val="00852139"/>
    <w:rsid w:val="008523C3"/>
    <w:rsid w:val="00852AC8"/>
    <w:rsid w:val="00854DF2"/>
    <w:rsid w:val="008576CA"/>
    <w:rsid w:val="0086041B"/>
    <w:rsid w:val="00860505"/>
    <w:rsid w:val="00861C12"/>
    <w:rsid w:val="008622A5"/>
    <w:rsid w:val="00863266"/>
    <w:rsid w:val="00865A21"/>
    <w:rsid w:val="00867431"/>
    <w:rsid w:val="00871001"/>
    <w:rsid w:val="0087113E"/>
    <w:rsid w:val="00875663"/>
    <w:rsid w:val="00876111"/>
    <w:rsid w:val="008768FB"/>
    <w:rsid w:val="00877C2D"/>
    <w:rsid w:val="0088071E"/>
    <w:rsid w:val="00880D0A"/>
    <w:rsid w:val="008837DE"/>
    <w:rsid w:val="00883BBE"/>
    <w:rsid w:val="00883EF0"/>
    <w:rsid w:val="008849F3"/>
    <w:rsid w:val="00885139"/>
    <w:rsid w:val="008863BB"/>
    <w:rsid w:val="00886F37"/>
    <w:rsid w:val="00890BE1"/>
    <w:rsid w:val="00890D85"/>
    <w:rsid w:val="0089580E"/>
    <w:rsid w:val="00895D53"/>
    <w:rsid w:val="008964F2"/>
    <w:rsid w:val="00896EB0"/>
    <w:rsid w:val="008A0590"/>
    <w:rsid w:val="008A0CD2"/>
    <w:rsid w:val="008A132D"/>
    <w:rsid w:val="008A19CC"/>
    <w:rsid w:val="008A245B"/>
    <w:rsid w:val="008A3632"/>
    <w:rsid w:val="008A5C36"/>
    <w:rsid w:val="008A7699"/>
    <w:rsid w:val="008A7C01"/>
    <w:rsid w:val="008B0996"/>
    <w:rsid w:val="008B0C74"/>
    <w:rsid w:val="008B18AD"/>
    <w:rsid w:val="008B2525"/>
    <w:rsid w:val="008B3334"/>
    <w:rsid w:val="008B4887"/>
    <w:rsid w:val="008B4AD9"/>
    <w:rsid w:val="008B50A4"/>
    <w:rsid w:val="008B702D"/>
    <w:rsid w:val="008C2F6A"/>
    <w:rsid w:val="008C32A0"/>
    <w:rsid w:val="008C3C21"/>
    <w:rsid w:val="008C5384"/>
    <w:rsid w:val="008C6A6A"/>
    <w:rsid w:val="008D0E4C"/>
    <w:rsid w:val="008D117F"/>
    <w:rsid w:val="008D198F"/>
    <w:rsid w:val="008D278D"/>
    <w:rsid w:val="008D34BC"/>
    <w:rsid w:val="008D3794"/>
    <w:rsid w:val="008D39BF"/>
    <w:rsid w:val="008D4231"/>
    <w:rsid w:val="008D6D13"/>
    <w:rsid w:val="008D6FCC"/>
    <w:rsid w:val="008E1691"/>
    <w:rsid w:val="008E2816"/>
    <w:rsid w:val="008E2D95"/>
    <w:rsid w:val="008E31CB"/>
    <w:rsid w:val="008E4E6B"/>
    <w:rsid w:val="008E6671"/>
    <w:rsid w:val="008E6793"/>
    <w:rsid w:val="008E7EAD"/>
    <w:rsid w:val="008F0836"/>
    <w:rsid w:val="008F10C7"/>
    <w:rsid w:val="008F31AD"/>
    <w:rsid w:val="008F3646"/>
    <w:rsid w:val="008F3958"/>
    <w:rsid w:val="008F40B7"/>
    <w:rsid w:val="008F690D"/>
    <w:rsid w:val="00900329"/>
    <w:rsid w:val="00901FE5"/>
    <w:rsid w:val="00902F51"/>
    <w:rsid w:val="009033DE"/>
    <w:rsid w:val="00904332"/>
    <w:rsid w:val="00905A5A"/>
    <w:rsid w:val="00906249"/>
    <w:rsid w:val="00906F41"/>
    <w:rsid w:val="00907011"/>
    <w:rsid w:val="00910A2F"/>
    <w:rsid w:val="00912CBA"/>
    <w:rsid w:val="0091301A"/>
    <w:rsid w:val="0091394E"/>
    <w:rsid w:val="00914402"/>
    <w:rsid w:val="00914F60"/>
    <w:rsid w:val="00914FDE"/>
    <w:rsid w:val="00916A8A"/>
    <w:rsid w:val="0092302C"/>
    <w:rsid w:val="0092474F"/>
    <w:rsid w:val="0092524D"/>
    <w:rsid w:val="00925D15"/>
    <w:rsid w:val="00925FF4"/>
    <w:rsid w:val="00926D07"/>
    <w:rsid w:val="009309EF"/>
    <w:rsid w:val="00930CA4"/>
    <w:rsid w:val="00930DEE"/>
    <w:rsid w:val="00931D40"/>
    <w:rsid w:val="00931DA0"/>
    <w:rsid w:val="00931F6D"/>
    <w:rsid w:val="009324A1"/>
    <w:rsid w:val="009326A9"/>
    <w:rsid w:val="00932FBE"/>
    <w:rsid w:val="00934096"/>
    <w:rsid w:val="00935358"/>
    <w:rsid w:val="0093749E"/>
    <w:rsid w:val="00942D69"/>
    <w:rsid w:val="00942F13"/>
    <w:rsid w:val="00943769"/>
    <w:rsid w:val="00944186"/>
    <w:rsid w:val="0094532E"/>
    <w:rsid w:val="009458B1"/>
    <w:rsid w:val="0094594A"/>
    <w:rsid w:val="00945CC7"/>
    <w:rsid w:val="0095131F"/>
    <w:rsid w:val="00951912"/>
    <w:rsid w:val="00951E83"/>
    <w:rsid w:val="00951FCC"/>
    <w:rsid w:val="0095287B"/>
    <w:rsid w:val="009529E5"/>
    <w:rsid w:val="009533B3"/>
    <w:rsid w:val="0095549D"/>
    <w:rsid w:val="009561BD"/>
    <w:rsid w:val="00956F0B"/>
    <w:rsid w:val="009574C4"/>
    <w:rsid w:val="009578FB"/>
    <w:rsid w:val="00962E05"/>
    <w:rsid w:val="00963FA6"/>
    <w:rsid w:val="009652D4"/>
    <w:rsid w:val="009660E2"/>
    <w:rsid w:val="009668A6"/>
    <w:rsid w:val="0096769C"/>
    <w:rsid w:val="00967F9C"/>
    <w:rsid w:val="00970BDE"/>
    <w:rsid w:val="00971F96"/>
    <w:rsid w:val="0097418D"/>
    <w:rsid w:val="00974520"/>
    <w:rsid w:val="00976212"/>
    <w:rsid w:val="00981D40"/>
    <w:rsid w:val="00982207"/>
    <w:rsid w:val="00983714"/>
    <w:rsid w:val="00984094"/>
    <w:rsid w:val="0098450D"/>
    <w:rsid w:val="00984774"/>
    <w:rsid w:val="009850DF"/>
    <w:rsid w:val="00986636"/>
    <w:rsid w:val="0098754B"/>
    <w:rsid w:val="00987B12"/>
    <w:rsid w:val="0099038E"/>
    <w:rsid w:val="009918F9"/>
    <w:rsid w:val="009934FF"/>
    <w:rsid w:val="00993A99"/>
    <w:rsid w:val="009947FF"/>
    <w:rsid w:val="0099673D"/>
    <w:rsid w:val="009979C4"/>
    <w:rsid w:val="00997D98"/>
    <w:rsid w:val="009A01A5"/>
    <w:rsid w:val="009A0D34"/>
    <w:rsid w:val="009A2729"/>
    <w:rsid w:val="009A3394"/>
    <w:rsid w:val="009A350F"/>
    <w:rsid w:val="009A41DF"/>
    <w:rsid w:val="009A4F40"/>
    <w:rsid w:val="009A69FA"/>
    <w:rsid w:val="009A7749"/>
    <w:rsid w:val="009A77D7"/>
    <w:rsid w:val="009B0699"/>
    <w:rsid w:val="009B10EF"/>
    <w:rsid w:val="009B1691"/>
    <w:rsid w:val="009B17D7"/>
    <w:rsid w:val="009B58A1"/>
    <w:rsid w:val="009B7BA1"/>
    <w:rsid w:val="009B7E2A"/>
    <w:rsid w:val="009B7F97"/>
    <w:rsid w:val="009C0035"/>
    <w:rsid w:val="009C0A07"/>
    <w:rsid w:val="009C239D"/>
    <w:rsid w:val="009C3340"/>
    <w:rsid w:val="009C4D9C"/>
    <w:rsid w:val="009C56B8"/>
    <w:rsid w:val="009C7DCE"/>
    <w:rsid w:val="009D1730"/>
    <w:rsid w:val="009D1914"/>
    <w:rsid w:val="009D42D6"/>
    <w:rsid w:val="009D4BC4"/>
    <w:rsid w:val="009D4C6B"/>
    <w:rsid w:val="009D5337"/>
    <w:rsid w:val="009D548D"/>
    <w:rsid w:val="009E06CC"/>
    <w:rsid w:val="009E3C82"/>
    <w:rsid w:val="009E3F0F"/>
    <w:rsid w:val="009E44B2"/>
    <w:rsid w:val="009E7E0B"/>
    <w:rsid w:val="009F17ED"/>
    <w:rsid w:val="009F188B"/>
    <w:rsid w:val="009F358D"/>
    <w:rsid w:val="009F3D46"/>
    <w:rsid w:val="009F5B95"/>
    <w:rsid w:val="009F60C7"/>
    <w:rsid w:val="009F667A"/>
    <w:rsid w:val="009F6B72"/>
    <w:rsid w:val="009F7583"/>
    <w:rsid w:val="00A04076"/>
    <w:rsid w:val="00A06B2A"/>
    <w:rsid w:val="00A078B8"/>
    <w:rsid w:val="00A10B55"/>
    <w:rsid w:val="00A115DE"/>
    <w:rsid w:val="00A132F9"/>
    <w:rsid w:val="00A13610"/>
    <w:rsid w:val="00A14CF8"/>
    <w:rsid w:val="00A16453"/>
    <w:rsid w:val="00A21CE1"/>
    <w:rsid w:val="00A2267E"/>
    <w:rsid w:val="00A2267F"/>
    <w:rsid w:val="00A231ED"/>
    <w:rsid w:val="00A245E4"/>
    <w:rsid w:val="00A266BC"/>
    <w:rsid w:val="00A2689A"/>
    <w:rsid w:val="00A274E1"/>
    <w:rsid w:val="00A306E6"/>
    <w:rsid w:val="00A31A14"/>
    <w:rsid w:val="00A31CBC"/>
    <w:rsid w:val="00A3225C"/>
    <w:rsid w:val="00A33C8E"/>
    <w:rsid w:val="00A33D38"/>
    <w:rsid w:val="00A345AF"/>
    <w:rsid w:val="00A34CB2"/>
    <w:rsid w:val="00A4017F"/>
    <w:rsid w:val="00A402AD"/>
    <w:rsid w:val="00A40BA5"/>
    <w:rsid w:val="00A413ED"/>
    <w:rsid w:val="00A4200C"/>
    <w:rsid w:val="00A437C6"/>
    <w:rsid w:val="00A43D38"/>
    <w:rsid w:val="00A44333"/>
    <w:rsid w:val="00A46C6F"/>
    <w:rsid w:val="00A46E8B"/>
    <w:rsid w:val="00A50B22"/>
    <w:rsid w:val="00A50DF6"/>
    <w:rsid w:val="00A51D3A"/>
    <w:rsid w:val="00A532BC"/>
    <w:rsid w:val="00A536BD"/>
    <w:rsid w:val="00A5408E"/>
    <w:rsid w:val="00A54111"/>
    <w:rsid w:val="00A54235"/>
    <w:rsid w:val="00A55BDE"/>
    <w:rsid w:val="00A56389"/>
    <w:rsid w:val="00A5649E"/>
    <w:rsid w:val="00A56F76"/>
    <w:rsid w:val="00A57340"/>
    <w:rsid w:val="00A6229F"/>
    <w:rsid w:val="00A62458"/>
    <w:rsid w:val="00A6396A"/>
    <w:rsid w:val="00A64E94"/>
    <w:rsid w:val="00A657E2"/>
    <w:rsid w:val="00A664FF"/>
    <w:rsid w:val="00A6745B"/>
    <w:rsid w:val="00A67F53"/>
    <w:rsid w:val="00A7015D"/>
    <w:rsid w:val="00A70CFF"/>
    <w:rsid w:val="00A71965"/>
    <w:rsid w:val="00A72F57"/>
    <w:rsid w:val="00A7495E"/>
    <w:rsid w:val="00A80486"/>
    <w:rsid w:val="00A805D3"/>
    <w:rsid w:val="00A80DAD"/>
    <w:rsid w:val="00A81CC5"/>
    <w:rsid w:val="00A822E5"/>
    <w:rsid w:val="00A833A5"/>
    <w:rsid w:val="00A83F8B"/>
    <w:rsid w:val="00A84820"/>
    <w:rsid w:val="00A852FC"/>
    <w:rsid w:val="00A85CD8"/>
    <w:rsid w:val="00A8786D"/>
    <w:rsid w:val="00A9043C"/>
    <w:rsid w:val="00A91CBF"/>
    <w:rsid w:val="00A923B3"/>
    <w:rsid w:val="00A92D1C"/>
    <w:rsid w:val="00A93ECE"/>
    <w:rsid w:val="00A940CB"/>
    <w:rsid w:val="00A95705"/>
    <w:rsid w:val="00A95DAE"/>
    <w:rsid w:val="00A97372"/>
    <w:rsid w:val="00AA036B"/>
    <w:rsid w:val="00AA0E62"/>
    <w:rsid w:val="00AA123A"/>
    <w:rsid w:val="00AA2449"/>
    <w:rsid w:val="00AA2F9C"/>
    <w:rsid w:val="00AA4157"/>
    <w:rsid w:val="00AA6BF5"/>
    <w:rsid w:val="00AA7E14"/>
    <w:rsid w:val="00AB0797"/>
    <w:rsid w:val="00AB17C2"/>
    <w:rsid w:val="00AB1BA4"/>
    <w:rsid w:val="00AB1F22"/>
    <w:rsid w:val="00AB2344"/>
    <w:rsid w:val="00AB2F65"/>
    <w:rsid w:val="00AB33AC"/>
    <w:rsid w:val="00AB34F4"/>
    <w:rsid w:val="00AB753D"/>
    <w:rsid w:val="00AC045E"/>
    <w:rsid w:val="00AC20F9"/>
    <w:rsid w:val="00AC2364"/>
    <w:rsid w:val="00AC348A"/>
    <w:rsid w:val="00AC4089"/>
    <w:rsid w:val="00AC558D"/>
    <w:rsid w:val="00AC5B6B"/>
    <w:rsid w:val="00AC6516"/>
    <w:rsid w:val="00AC7887"/>
    <w:rsid w:val="00AD394E"/>
    <w:rsid w:val="00AD462D"/>
    <w:rsid w:val="00AD5AF8"/>
    <w:rsid w:val="00AD6A0A"/>
    <w:rsid w:val="00AD7010"/>
    <w:rsid w:val="00AD75BF"/>
    <w:rsid w:val="00AE0409"/>
    <w:rsid w:val="00AE0883"/>
    <w:rsid w:val="00AE10C2"/>
    <w:rsid w:val="00AE19AC"/>
    <w:rsid w:val="00AE31D1"/>
    <w:rsid w:val="00AE45E9"/>
    <w:rsid w:val="00AE4847"/>
    <w:rsid w:val="00AE5405"/>
    <w:rsid w:val="00AE6C20"/>
    <w:rsid w:val="00AE7BEF"/>
    <w:rsid w:val="00AF0E1B"/>
    <w:rsid w:val="00AF2939"/>
    <w:rsid w:val="00AF4B62"/>
    <w:rsid w:val="00AF5A6A"/>
    <w:rsid w:val="00AF7021"/>
    <w:rsid w:val="00B00FD4"/>
    <w:rsid w:val="00B0296A"/>
    <w:rsid w:val="00B05018"/>
    <w:rsid w:val="00B0533C"/>
    <w:rsid w:val="00B10149"/>
    <w:rsid w:val="00B1225A"/>
    <w:rsid w:val="00B20F64"/>
    <w:rsid w:val="00B21457"/>
    <w:rsid w:val="00B214D0"/>
    <w:rsid w:val="00B22ADC"/>
    <w:rsid w:val="00B22F86"/>
    <w:rsid w:val="00B241C0"/>
    <w:rsid w:val="00B24959"/>
    <w:rsid w:val="00B2563D"/>
    <w:rsid w:val="00B26498"/>
    <w:rsid w:val="00B27565"/>
    <w:rsid w:val="00B303DB"/>
    <w:rsid w:val="00B30B7D"/>
    <w:rsid w:val="00B32D2B"/>
    <w:rsid w:val="00B32D98"/>
    <w:rsid w:val="00B32DF3"/>
    <w:rsid w:val="00B32F9C"/>
    <w:rsid w:val="00B3334D"/>
    <w:rsid w:val="00B33795"/>
    <w:rsid w:val="00B3693E"/>
    <w:rsid w:val="00B369C6"/>
    <w:rsid w:val="00B369E2"/>
    <w:rsid w:val="00B36CE4"/>
    <w:rsid w:val="00B36F59"/>
    <w:rsid w:val="00B403D7"/>
    <w:rsid w:val="00B442F8"/>
    <w:rsid w:val="00B4601E"/>
    <w:rsid w:val="00B4645B"/>
    <w:rsid w:val="00B46A8E"/>
    <w:rsid w:val="00B46D88"/>
    <w:rsid w:val="00B47B24"/>
    <w:rsid w:val="00B50D3D"/>
    <w:rsid w:val="00B52CF5"/>
    <w:rsid w:val="00B53EF3"/>
    <w:rsid w:val="00B53F0E"/>
    <w:rsid w:val="00B5420F"/>
    <w:rsid w:val="00B547FD"/>
    <w:rsid w:val="00B57CDB"/>
    <w:rsid w:val="00B6032C"/>
    <w:rsid w:val="00B610D9"/>
    <w:rsid w:val="00B6130D"/>
    <w:rsid w:val="00B620D8"/>
    <w:rsid w:val="00B63917"/>
    <w:rsid w:val="00B64423"/>
    <w:rsid w:val="00B656BF"/>
    <w:rsid w:val="00B6684D"/>
    <w:rsid w:val="00B66B36"/>
    <w:rsid w:val="00B7014C"/>
    <w:rsid w:val="00B7019B"/>
    <w:rsid w:val="00B7078C"/>
    <w:rsid w:val="00B73D28"/>
    <w:rsid w:val="00B754C8"/>
    <w:rsid w:val="00B776D6"/>
    <w:rsid w:val="00B77C6A"/>
    <w:rsid w:val="00B8011B"/>
    <w:rsid w:val="00B85554"/>
    <w:rsid w:val="00B85A59"/>
    <w:rsid w:val="00B85BB8"/>
    <w:rsid w:val="00B85C6E"/>
    <w:rsid w:val="00B86280"/>
    <w:rsid w:val="00B8740E"/>
    <w:rsid w:val="00B87D5A"/>
    <w:rsid w:val="00B87EAE"/>
    <w:rsid w:val="00B91BC5"/>
    <w:rsid w:val="00B92ED7"/>
    <w:rsid w:val="00B9412B"/>
    <w:rsid w:val="00B9525A"/>
    <w:rsid w:val="00B96FD0"/>
    <w:rsid w:val="00BA0052"/>
    <w:rsid w:val="00BA029A"/>
    <w:rsid w:val="00BA2844"/>
    <w:rsid w:val="00BA2CFC"/>
    <w:rsid w:val="00BA3853"/>
    <w:rsid w:val="00BA5B08"/>
    <w:rsid w:val="00BA6A14"/>
    <w:rsid w:val="00BA723C"/>
    <w:rsid w:val="00BA7600"/>
    <w:rsid w:val="00BB007E"/>
    <w:rsid w:val="00BB0B8A"/>
    <w:rsid w:val="00BB2813"/>
    <w:rsid w:val="00BB3EFF"/>
    <w:rsid w:val="00BB3FAE"/>
    <w:rsid w:val="00BB486A"/>
    <w:rsid w:val="00BB738D"/>
    <w:rsid w:val="00BB753F"/>
    <w:rsid w:val="00BC1278"/>
    <w:rsid w:val="00BC13A3"/>
    <w:rsid w:val="00BC1C42"/>
    <w:rsid w:val="00BC2668"/>
    <w:rsid w:val="00BC38AA"/>
    <w:rsid w:val="00BC6EE2"/>
    <w:rsid w:val="00BC78D7"/>
    <w:rsid w:val="00BC7BCF"/>
    <w:rsid w:val="00BD00A4"/>
    <w:rsid w:val="00BD079F"/>
    <w:rsid w:val="00BD1304"/>
    <w:rsid w:val="00BD136A"/>
    <w:rsid w:val="00BD1CD3"/>
    <w:rsid w:val="00BD304B"/>
    <w:rsid w:val="00BD40BB"/>
    <w:rsid w:val="00BD43B7"/>
    <w:rsid w:val="00BD480F"/>
    <w:rsid w:val="00BD514F"/>
    <w:rsid w:val="00BD55AB"/>
    <w:rsid w:val="00BD660C"/>
    <w:rsid w:val="00BD7C92"/>
    <w:rsid w:val="00BE1706"/>
    <w:rsid w:val="00BE1E76"/>
    <w:rsid w:val="00BE275A"/>
    <w:rsid w:val="00BE40C3"/>
    <w:rsid w:val="00BE4874"/>
    <w:rsid w:val="00BE503C"/>
    <w:rsid w:val="00BE6842"/>
    <w:rsid w:val="00BF0F15"/>
    <w:rsid w:val="00BF3453"/>
    <w:rsid w:val="00BF381F"/>
    <w:rsid w:val="00BF5E0F"/>
    <w:rsid w:val="00C01C99"/>
    <w:rsid w:val="00C03D7E"/>
    <w:rsid w:val="00C04371"/>
    <w:rsid w:val="00C05F23"/>
    <w:rsid w:val="00C06C56"/>
    <w:rsid w:val="00C07C9E"/>
    <w:rsid w:val="00C1107E"/>
    <w:rsid w:val="00C139AB"/>
    <w:rsid w:val="00C1404A"/>
    <w:rsid w:val="00C14B8C"/>
    <w:rsid w:val="00C15927"/>
    <w:rsid w:val="00C20AE7"/>
    <w:rsid w:val="00C210C7"/>
    <w:rsid w:val="00C22DF8"/>
    <w:rsid w:val="00C234B6"/>
    <w:rsid w:val="00C23776"/>
    <w:rsid w:val="00C23822"/>
    <w:rsid w:val="00C24936"/>
    <w:rsid w:val="00C25484"/>
    <w:rsid w:val="00C25DAE"/>
    <w:rsid w:val="00C267E1"/>
    <w:rsid w:val="00C26964"/>
    <w:rsid w:val="00C2793F"/>
    <w:rsid w:val="00C27B15"/>
    <w:rsid w:val="00C300CC"/>
    <w:rsid w:val="00C3236D"/>
    <w:rsid w:val="00C323CD"/>
    <w:rsid w:val="00C32FC9"/>
    <w:rsid w:val="00C352DF"/>
    <w:rsid w:val="00C37989"/>
    <w:rsid w:val="00C37EDF"/>
    <w:rsid w:val="00C40FB8"/>
    <w:rsid w:val="00C46705"/>
    <w:rsid w:val="00C47760"/>
    <w:rsid w:val="00C51472"/>
    <w:rsid w:val="00C528BD"/>
    <w:rsid w:val="00C53DDB"/>
    <w:rsid w:val="00C555FC"/>
    <w:rsid w:val="00C56D9C"/>
    <w:rsid w:val="00C64AF8"/>
    <w:rsid w:val="00C65C4E"/>
    <w:rsid w:val="00C66792"/>
    <w:rsid w:val="00C67A5D"/>
    <w:rsid w:val="00C704CF"/>
    <w:rsid w:val="00C72792"/>
    <w:rsid w:val="00C72B14"/>
    <w:rsid w:val="00C73172"/>
    <w:rsid w:val="00C74CA1"/>
    <w:rsid w:val="00C75065"/>
    <w:rsid w:val="00C75D89"/>
    <w:rsid w:val="00C777AD"/>
    <w:rsid w:val="00C808E3"/>
    <w:rsid w:val="00C8183F"/>
    <w:rsid w:val="00C824EA"/>
    <w:rsid w:val="00C8268D"/>
    <w:rsid w:val="00C85DB8"/>
    <w:rsid w:val="00C905D5"/>
    <w:rsid w:val="00C906C7"/>
    <w:rsid w:val="00C90B1F"/>
    <w:rsid w:val="00C94AE7"/>
    <w:rsid w:val="00C96593"/>
    <w:rsid w:val="00C9797D"/>
    <w:rsid w:val="00C97F0B"/>
    <w:rsid w:val="00CA2935"/>
    <w:rsid w:val="00CA2DAF"/>
    <w:rsid w:val="00CA317B"/>
    <w:rsid w:val="00CA48B2"/>
    <w:rsid w:val="00CA5B9F"/>
    <w:rsid w:val="00CB19F8"/>
    <w:rsid w:val="00CB22D0"/>
    <w:rsid w:val="00CB24AE"/>
    <w:rsid w:val="00CB3030"/>
    <w:rsid w:val="00CB4CB0"/>
    <w:rsid w:val="00CB52FF"/>
    <w:rsid w:val="00CB77B3"/>
    <w:rsid w:val="00CB7A7A"/>
    <w:rsid w:val="00CC1D52"/>
    <w:rsid w:val="00CC4A90"/>
    <w:rsid w:val="00CC60FA"/>
    <w:rsid w:val="00CD3A72"/>
    <w:rsid w:val="00CD3D4E"/>
    <w:rsid w:val="00CD47B9"/>
    <w:rsid w:val="00CD5006"/>
    <w:rsid w:val="00CD52EE"/>
    <w:rsid w:val="00CD6A39"/>
    <w:rsid w:val="00CD7C4F"/>
    <w:rsid w:val="00CE017A"/>
    <w:rsid w:val="00CE3B3D"/>
    <w:rsid w:val="00CE4E8A"/>
    <w:rsid w:val="00CE4FA1"/>
    <w:rsid w:val="00CE5D26"/>
    <w:rsid w:val="00CE68DC"/>
    <w:rsid w:val="00CF0AD2"/>
    <w:rsid w:val="00CF3798"/>
    <w:rsid w:val="00CF4220"/>
    <w:rsid w:val="00CF5A31"/>
    <w:rsid w:val="00CF5A3D"/>
    <w:rsid w:val="00CF68CE"/>
    <w:rsid w:val="00CF68DF"/>
    <w:rsid w:val="00CF7120"/>
    <w:rsid w:val="00CF75C0"/>
    <w:rsid w:val="00D004AA"/>
    <w:rsid w:val="00D01566"/>
    <w:rsid w:val="00D05362"/>
    <w:rsid w:val="00D0645E"/>
    <w:rsid w:val="00D07463"/>
    <w:rsid w:val="00D07A34"/>
    <w:rsid w:val="00D07B38"/>
    <w:rsid w:val="00D10023"/>
    <w:rsid w:val="00D104F0"/>
    <w:rsid w:val="00D129C2"/>
    <w:rsid w:val="00D141A7"/>
    <w:rsid w:val="00D142E4"/>
    <w:rsid w:val="00D14A71"/>
    <w:rsid w:val="00D14B76"/>
    <w:rsid w:val="00D169F6"/>
    <w:rsid w:val="00D24912"/>
    <w:rsid w:val="00D24AD4"/>
    <w:rsid w:val="00D24DA0"/>
    <w:rsid w:val="00D26B4D"/>
    <w:rsid w:val="00D32A77"/>
    <w:rsid w:val="00D32B3D"/>
    <w:rsid w:val="00D3321B"/>
    <w:rsid w:val="00D33502"/>
    <w:rsid w:val="00D33505"/>
    <w:rsid w:val="00D35076"/>
    <w:rsid w:val="00D3540B"/>
    <w:rsid w:val="00D35601"/>
    <w:rsid w:val="00D35A86"/>
    <w:rsid w:val="00D422F6"/>
    <w:rsid w:val="00D425FC"/>
    <w:rsid w:val="00D43457"/>
    <w:rsid w:val="00D4402F"/>
    <w:rsid w:val="00D44E93"/>
    <w:rsid w:val="00D459C4"/>
    <w:rsid w:val="00D47CC2"/>
    <w:rsid w:val="00D503B1"/>
    <w:rsid w:val="00D50BEF"/>
    <w:rsid w:val="00D51230"/>
    <w:rsid w:val="00D530B2"/>
    <w:rsid w:val="00D53B71"/>
    <w:rsid w:val="00D54A0D"/>
    <w:rsid w:val="00D56BEB"/>
    <w:rsid w:val="00D574D5"/>
    <w:rsid w:val="00D601F0"/>
    <w:rsid w:val="00D6172F"/>
    <w:rsid w:val="00D62AC1"/>
    <w:rsid w:val="00D63C57"/>
    <w:rsid w:val="00D648FA"/>
    <w:rsid w:val="00D654F7"/>
    <w:rsid w:val="00D66659"/>
    <w:rsid w:val="00D66A3B"/>
    <w:rsid w:val="00D67E36"/>
    <w:rsid w:val="00D707C0"/>
    <w:rsid w:val="00D711B0"/>
    <w:rsid w:val="00D71A5A"/>
    <w:rsid w:val="00D7411A"/>
    <w:rsid w:val="00D74482"/>
    <w:rsid w:val="00D74B2A"/>
    <w:rsid w:val="00D75663"/>
    <w:rsid w:val="00D776BF"/>
    <w:rsid w:val="00D80245"/>
    <w:rsid w:val="00D8332E"/>
    <w:rsid w:val="00D840C0"/>
    <w:rsid w:val="00D842CE"/>
    <w:rsid w:val="00D86E60"/>
    <w:rsid w:val="00D90459"/>
    <w:rsid w:val="00D90D13"/>
    <w:rsid w:val="00D9215C"/>
    <w:rsid w:val="00D93B81"/>
    <w:rsid w:val="00D95184"/>
    <w:rsid w:val="00D970FB"/>
    <w:rsid w:val="00DA381E"/>
    <w:rsid w:val="00DA617C"/>
    <w:rsid w:val="00DA6F2B"/>
    <w:rsid w:val="00DA78AE"/>
    <w:rsid w:val="00DB0233"/>
    <w:rsid w:val="00DB0877"/>
    <w:rsid w:val="00DB16DB"/>
    <w:rsid w:val="00DB1B4E"/>
    <w:rsid w:val="00DB2253"/>
    <w:rsid w:val="00DB274A"/>
    <w:rsid w:val="00DB35DB"/>
    <w:rsid w:val="00DB4081"/>
    <w:rsid w:val="00DB4646"/>
    <w:rsid w:val="00DB4989"/>
    <w:rsid w:val="00DB7CC0"/>
    <w:rsid w:val="00DB7E7D"/>
    <w:rsid w:val="00DC07BB"/>
    <w:rsid w:val="00DC1C54"/>
    <w:rsid w:val="00DC46CF"/>
    <w:rsid w:val="00DC5B57"/>
    <w:rsid w:val="00DC6B25"/>
    <w:rsid w:val="00DC7E96"/>
    <w:rsid w:val="00DD012A"/>
    <w:rsid w:val="00DD236E"/>
    <w:rsid w:val="00DD450A"/>
    <w:rsid w:val="00DD5970"/>
    <w:rsid w:val="00DE2A16"/>
    <w:rsid w:val="00DE5DE0"/>
    <w:rsid w:val="00DE670D"/>
    <w:rsid w:val="00DE69E3"/>
    <w:rsid w:val="00DE707C"/>
    <w:rsid w:val="00DF00EA"/>
    <w:rsid w:val="00DF2934"/>
    <w:rsid w:val="00DF3A2D"/>
    <w:rsid w:val="00DF4AED"/>
    <w:rsid w:val="00DF53DB"/>
    <w:rsid w:val="00DF5C4E"/>
    <w:rsid w:val="00DF5FF4"/>
    <w:rsid w:val="00E0022C"/>
    <w:rsid w:val="00E01C2D"/>
    <w:rsid w:val="00E02787"/>
    <w:rsid w:val="00E03850"/>
    <w:rsid w:val="00E04171"/>
    <w:rsid w:val="00E04BA2"/>
    <w:rsid w:val="00E05C4D"/>
    <w:rsid w:val="00E064CD"/>
    <w:rsid w:val="00E06D09"/>
    <w:rsid w:val="00E077D6"/>
    <w:rsid w:val="00E07D8B"/>
    <w:rsid w:val="00E10FCF"/>
    <w:rsid w:val="00E11848"/>
    <w:rsid w:val="00E1337F"/>
    <w:rsid w:val="00E1422B"/>
    <w:rsid w:val="00E153ED"/>
    <w:rsid w:val="00E174CA"/>
    <w:rsid w:val="00E17F6A"/>
    <w:rsid w:val="00E212DD"/>
    <w:rsid w:val="00E21F10"/>
    <w:rsid w:val="00E22488"/>
    <w:rsid w:val="00E2312C"/>
    <w:rsid w:val="00E239D0"/>
    <w:rsid w:val="00E23F4D"/>
    <w:rsid w:val="00E24CB8"/>
    <w:rsid w:val="00E25FE5"/>
    <w:rsid w:val="00E26712"/>
    <w:rsid w:val="00E26853"/>
    <w:rsid w:val="00E26B8B"/>
    <w:rsid w:val="00E30422"/>
    <w:rsid w:val="00E32A64"/>
    <w:rsid w:val="00E32DA1"/>
    <w:rsid w:val="00E32DC3"/>
    <w:rsid w:val="00E331A0"/>
    <w:rsid w:val="00E3412A"/>
    <w:rsid w:val="00E356D7"/>
    <w:rsid w:val="00E3669D"/>
    <w:rsid w:val="00E40343"/>
    <w:rsid w:val="00E4069C"/>
    <w:rsid w:val="00E42F9B"/>
    <w:rsid w:val="00E47499"/>
    <w:rsid w:val="00E4751F"/>
    <w:rsid w:val="00E50590"/>
    <w:rsid w:val="00E50A2D"/>
    <w:rsid w:val="00E515AE"/>
    <w:rsid w:val="00E536C0"/>
    <w:rsid w:val="00E54DD6"/>
    <w:rsid w:val="00E550C9"/>
    <w:rsid w:val="00E55E81"/>
    <w:rsid w:val="00E620F0"/>
    <w:rsid w:val="00E6272C"/>
    <w:rsid w:val="00E631EE"/>
    <w:rsid w:val="00E66C88"/>
    <w:rsid w:val="00E670CE"/>
    <w:rsid w:val="00E67A16"/>
    <w:rsid w:val="00E67BB7"/>
    <w:rsid w:val="00E70287"/>
    <w:rsid w:val="00E706DC"/>
    <w:rsid w:val="00E720BD"/>
    <w:rsid w:val="00E7365D"/>
    <w:rsid w:val="00E73AE4"/>
    <w:rsid w:val="00E76BB1"/>
    <w:rsid w:val="00E806C3"/>
    <w:rsid w:val="00E815D5"/>
    <w:rsid w:val="00E819BC"/>
    <w:rsid w:val="00E82892"/>
    <w:rsid w:val="00E858AD"/>
    <w:rsid w:val="00E864EA"/>
    <w:rsid w:val="00E9178C"/>
    <w:rsid w:val="00E91ACF"/>
    <w:rsid w:val="00E91DCF"/>
    <w:rsid w:val="00E92670"/>
    <w:rsid w:val="00E93B8C"/>
    <w:rsid w:val="00E940A9"/>
    <w:rsid w:val="00E96D29"/>
    <w:rsid w:val="00E973CE"/>
    <w:rsid w:val="00EA072E"/>
    <w:rsid w:val="00EA1093"/>
    <w:rsid w:val="00EA2002"/>
    <w:rsid w:val="00EA233F"/>
    <w:rsid w:val="00EA2B71"/>
    <w:rsid w:val="00EA35E3"/>
    <w:rsid w:val="00EA37C8"/>
    <w:rsid w:val="00EA3A37"/>
    <w:rsid w:val="00EA4E7A"/>
    <w:rsid w:val="00EA5C3A"/>
    <w:rsid w:val="00EA7C0E"/>
    <w:rsid w:val="00EB14C5"/>
    <w:rsid w:val="00EB2485"/>
    <w:rsid w:val="00EB522F"/>
    <w:rsid w:val="00EB53AB"/>
    <w:rsid w:val="00EB7364"/>
    <w:rsid w:val="00EB7AFA"/>
    <w:rsid w:val="00EB7FDE"/>
    <w:rsid w:val="00EC0C2A"/>
    <w:rsid w:val="00EC1E5D"/>
    <w:rsid w:val="00EC210E"/>
    <w:rsid w:val="00EC24A8"/>
    <w:rsid w:val="00EC3536"/>
    <w:rsid w:val="00EC4121"/>
    <w:rsid w:val="00EC4221"/>
    <w:rsid w:val="00EC50E2"/>
    <w:rsid w:val="00EC5DBC"/>
    <w:rsid w:val="00ED000B"/>
    <w:rsid w:val="00ED06D8"/>
    <w:rsid w:val="00ED1335"/>
    <w:rsid w:val="00ED1BD5"/>
    <w:rsid w:val="00ED1F01"/>
    <w:rsid w:val="00ED2BC1"/>
    <w:rsid w:val="00ED3BA1"/>
    <w:rsid w:val="00ED3F25"/>
    <w:rsid w:val="00ED7213"/>
    <w:rsid w:val="00EE0B87"/>
    <w:rsid w:val="00EE2A40"/>
    <w:rsid w:val="00EE3728"/>
    <w:rsid w:val="00EE37A4"/>
    <w:rsid w:val="00EE4852"/>
    <w:rsid w:val="00EE5DEF"/>
    <w:rsid w:val="00EF10B8"/>
    <w:rsid w:val="00EF1891"/>
    <w:rsid w:val="00EF214C"/>
    <w:rsid w:val="00EF28C5"/>
    <w:rsid w:val="00EF45D9"/>
    <w:rsid w:val="00EF4679"/>
    <w:rsid w:val="00EF4B6F"/>
    <w:rsid w:val="00EF587C"/>
    <w:rsid w:val="00EF5891"/>
    <w:rsid w:val="00EF5AC9"/>
    <w:rsid w:val="00EF61B9"/>
    <w:rsid w:val="00EF6292"/>
    <w:rsid w:val="00EF6892"/>
    <w:rsid w:val="00EF6C4C"/>
    <w:rsid w:val="00F004DA"/>
    <w:rsid w:val="00F01981"/>
    <w:rsid w:val="00F026C4"/>
    <w:rsid w:val="00F028D0"/>
    <w:rsid w:val="00F04708"/>
    <w:rsid w:val="00F04FF8"/>
    <w:rsid w:val="00F06DBD"/>
    <w:rsid w:val="00F10DAA"/>
    <w:rsid w:val="00F11645"/>
    <w:rsid w:val="00F134BE"/>
    <w:rsid w:val="00F14BB3"/>
    <w:rsid w:val="00F14CF1"/>
    <w:rsid w:val="00F15FE5"/>
    <w:rsid w:val="00F167E6"/>
    <w:rsid w:val="00F2005C"/>
    <w:rsid w:val="00F21736"/>
    <w:rsid w:val="00F221CD"/>
    <w:rsid w:val="00F25F20"/>
    <w:rsid w:val="00F26863"/>
    <w:rsid w:val="00F27D35"/>
    <w:rsid w:val="00F3016C"/>
    <w:rsid w:val="00F30E54"/>
    <w:rsid w:val="00F34A27"/>
    <w:rsid w:val="00F35B5C"/>
    <w:rsid w:val="00F404E6"/>
    <w:rsid w:val="00F40668"/>
    <w:rsid w:val="00F40E3A"/>
    <w:rsid w:val="00F41D76"/>
    <w:rsid w:val="00F41E5E"/>
    <w:rsid w:val="00F42533"/>
    <w:rsid w:val="00F433FA"/>
    <w:rsid w:val="00F4776A"/>
    <w:rsid w:val="00F51C16"/>
    <w:rsid w:val="00F52DA4"/>
    <w:rsid w:val="00F52E7A"/>
    <w:rsid w:val="00F53269"/>
    <w:rsid w:val="00F54BA9"/>
    <w:rsid w:val="00F578CF"/>
    <w:rsid w:val="00F60123"/>
    <w:rsid w:val="00F61FC3"/>
    <w:rsid w:val="00F65FD5"/>
    <w:rsid w:val="00F6604D"/>
    <w:rsid w:val="00F662EA"/>
    <w:rsid w:val="00F71541"/>
    <w:rsid w:val="00F71B86"/>
    <w:rsid w:val="00F71D16"/>
    <w:rsid w:val="00F72199"/>
    <w:rsid w:val="00F72D16"/>
    <w:rsid w:val="00F734C1"/>
    <w:rsid w:val="00F773DE"/>
    <w:rsid w:val="00F77F97"/>
    <w:rsid w:val="00F80E46"/>
    <w:rsid w:val="00F826AD"/>
    <w:rsid w:val="00F835F3"/>
    <w:rsid w:val="00F83AA0"/>
    <w:rsid w:val="00F83CD7"/>
    <w:rsid w:val="00F84E63"/>
    <w:rsid w:val="00F869B9"/>
    <w:rsid w:val="00F905BF"/>
    <w:rsid w:val="00F92BD8"/>
    <w:rsid w:val="00F93B4F"/>
    <w:rsid w:val="00F956C9"/>
    <w:rsid w:val="00FA07B3"/>
    <w:rsid w:val="00FA2720"/>
    <w:rsid w:val="00FA2732"/>
    <w:rsid w:val="00FA3864"/>
    <w:rsid w:val="00FA3FE5"/>
    <w:rsid w:val="00FA5965"/>
    <w:rsid w:val="00FA78B7"/>
    <w:rsid w:val="00FB0EF7"/>
    <w:rsid w:val="00FB1584"/>
    <w:rsid w:val="00FB1A65"/>
    <w:rsid w:val="00FB301F"/>
    <w:rsid w:val="00FB3B05"/>
    <w:rsid w:val="00FB4310"/>
    <w:rsid w:val="00FB5B07"/>
    <w:rsid w:val="00FB73DE"/>
    <w:rsid w:val="00FC0617"/>
    <w:rsid w:val="00FC5670"/>
    <w:rsid w:val="00FC6975"/>
    <w:rsid w:val="00FC6A2B"/>
    <w:rsid w:val="00FC78F6"/>
    <w:rsid w:val="00FD0F9F"/>
    <w:rsid w:val="00FD16E0"/>
    <w:rsid w:val="00FD3166"/>
    <w:rsid w:val="00FD352E"/>
    <w:rsid w:val="00FD49CA"/>
    <w:rsid w:val="00FD4EBE"/>
    <w:rsid w:val="00FD645C"/>
    <w:rsid w:val="00FD6AEA"/>
    <w:rsid w:val="00FD7A81"/>
    <w:rsid w:val="00FD7AD9"/>
    <w:rsid w:val="00FE0D22"/>
    <w:rsid w:val="00FE2BC5"/>
    <w:rsid w:val="00FE2C7C"/>
    <w:rsid w:val="00FE34F3"/>
    <w:rsid w:val="00FE4974"/>
    <w:rsid w:val="00FE4B70"/>
    <w:rsid w:val="00FE510B"/>
    <w:rsid w:val="00FE6780"/>
    <w:rsid w:val="00FE719D"/>
    <w:rsid w:val="00FE77F2"/>
    <w:rsid w:val="00FE78C1"/>
    <w:rsid w:val="00FF0242"/>
    <w:rsid w:val="00FF1E97"/>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C17560BB-291E-448F-A4C4-3E55A1E1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D6D13"/>
  </w:style>
  <w:style w:type="paragraph" w:styleId="11">
    <w:name w:val="heading 1"/>
    <w:basedOn w:val="a5"/>
    <w:next w:val="a5"/>
    <w:link w:val="12"/>
    <w:qFormat/>
    <w:pPr>
      <w:keepNext/>
      <w:spacing w:before="120" w:after="120" w:line="360" w:lineRule="auto"/>
      <w:ind w:firstLine="709"/>
      <w:outlineLvl w:val="0"/>
    </w:pPr>
    <w:rPr>
      <w:rFonts w:ascii="Arial" w:hAnsi="Arial" w:cs="Arial"/>
      <w:b/>
      <w:bCs/>
      <w:sz w:val="28"/>
      <w:szCs w:val="28"/>
    </w:rPr>
  </w:style>
  <w:style w:type="paragraph" w:styleId="20">
    <w:name w:val="heading 2"/>
    <w:aliases w:val="Заголовок раздела"/>
    <w:basedOn w:val="a5"/>
    <w:next w:val="a5"/>
    <w:link w:val="21"/>
    <w:qFormat/>
    <w:rsid w:val="00050DFC"/>
    <w:pPr>
      <w:keepNext/>
      <w:widowControl w:val="0"/>
      <w:spacing w:before="120" w:after="120" w:line="360" w:lineRule="auto"/>
      <w:ind w:firstLine="709"/>
      <w:jc w:val="both"/>
      <w:outlineLvl w:val="1"/>
    </w:pPr>
    <w:rPr>
      <w:rFonts w:ascii="Arial" w:hAnsi="Arial" w:cs="Arial"/>
      <w:b/>
      <w:bCs/>
      <w:sz w:val="28"/>
    </w:rPr>
  </w:style>
  <w:style w:type="paragraph" w:styleId="30">
    <w:name w:val="heading 3"/>
    <w:basedOn w:val="a5"/>
    <w:next w:val="a5"/>
    <w:link w:val="31"/>
    <w:qFormat/>
    <w:rsid w:val="000D320D"/>
    <w:pPr>
      <w:keepNext/>
      <w:spacing w:before="120" w:after="120" w:line="312" w:lineRule="auto"/>
      <w:ind w:firstLine="720"/>
      <w:outlineLvl w:val="2"/>
    </w:pPr>
    <w:rPr>
      <w:rFonts w:ascii="Arial" w:hAnsi="Arial" w:cs="Arial"/>
      <w:b/>
      <w:bCs/>
      <w:sz w:val="24"/>
      <w:szCs w:val="24"/>
    </w:rPr>
  </w:style>
  <w:style w:type="paragraph" w:styleId="4">
    <w:name w:val="heading 4"/>
    <w:basedOn w:val="a5"/>
    <w:next w:val="a5"/>
    <w:link w:val="40"/>
    <w:qFormat/>
    <w:pPr>
      <w:keepNext/>
      <w:ind w:firstLine="851"/>
      <w:outlineLvl w:val="3"/>
    </w:pPr>
    <w:rPr>
      <w:sz w:val="24"/>
    </w:rPr>
  </w:style>
  <w:style w:type="paragraph" w:styleId="5">
    <w:name w:val="heading 5"/>
    <w:basedOn w:val="a5"/>
    <w:next w:val="a5"/>
    <w:link w:val="50"/>
    <w:qFormat/>
    <w:pPr>
      <w:keepNext/>
      <w:jc w:val="center"/>
      <w:outlineLvl w:val="4"/>
    </w:pPr>
    <w:rPr>
      <w:sz w:val="24"/>
    </w:rPr>
  </w:style>
  <w:style w:type="paragraph" w:styleId="6">
    <w:name w:val="heading 6"/>
    <w:basedOn w:val="a5"/>
    <w:next w:val="a5"/>
    <w:link w:val="60"/>
    <w:qFormat/>
    <w:pPr>
      <w:keepNext/>
      <w:ind w:firstLine="720"/>
      <w:jc w:val="both"/>
      <w:outlineLvl w:val="5"/>
    </w:pPr>
    <w:rPr>
      <w:b/>
      <w:i/>
      <w:sz w:val="24"/>
    </w:rPr>
  </w:style>
  <w:style w:type="paragraph" w:styleId="7">
    <w:name w:val="heading 7"/>
    <w:basedOn w:val="a5"/>
    <w:next w:val="a5"/>
    <w:link w:val="70"/>
    <w:qFormat/>
    <w:pPr>
      <w:keepNext/>
      <w:jc w:val="center"/>
      <w:outlineLvl w:val="6"/>
    </w:pPr>
    <w:rPr>
      <w:rFonts w:ascii="Arial" w:hAnsi="Arial"/>
      <w:b/>
      <w:sz w:val="24"/>
    </w:rPr>
  </w:style>
  <w:style w:type="paragraph" w:styleId="8">
    <w:name w:val="heading 8"/>
    <w:basedOn w:val="a5"/>
    <w:next w:val="a5"/>
    <w:link w:val="80"/>
    <w:qFormat/>
    <w:pPr>
      <w:keepNext/>
      <w:jc w:val="center"/>
      <w:outlineLvl w:val="7"/>
    </w:pPr>
    <w:rPr>
      <w:b/>
      <w:sz w:val="36"/>
    </w:rPr>
  </w:style>
  <w:style w:type="paragraph" w:styleId="9">
    <w:name w:val="heading 9"/>
    <w:basedOn w:val="a5"/>
    <w:next w:val="a5"/>
    <w:link w:val="90"/>
    <w:qFormat/>
    <w:pPr>
      <w:keepNext/>
      <w:jc w:val="both"/>
      <w:outlineLvl w:val="8"/>
    </w:pPr>
    <w:rPr>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9">
    <w:name w:val="Body Text Indent"/>
    <w:basedOn w:val="a5"/>
    <w:link w:val="aa"/>
    <w:pPr>
      <w:spacing w:line="288" w:lineRule="auto"/>
      <w:ind w:firstLine="567"/>
      <w:jc w:val="both"/>
    </w:pPr>
    <w:rPr>
      <w:rFonts w:ascii="Arial" w:hAnsi="Arial" w:cs="Arial"/>
      <w:sz w:val="22"/>
    </w:rPr>
  </w:style>
  <w:style w:type="paragraph" w:styleId="ab">
    <w:name w:val="caption"/>
    <w:basedOn w:val="a5"/>
    <w:next w:val="a5"/>
    <w:qFormat/>
    <w:pPr>
      <w:pBdr>
        <w:bottom w:val="single" w:sz="6" w:space="31" w:color="auto"/>
      </w:pBdr>
      <w:ind w:firstLine="426"/>
      <w:jc w:val="center"/>
    </w:pPr>
    <w:rPr>
      <w:b/>
      <w:sz w:val="24"/>
      <w:lang w:val="en-US"/>
    </w:rPr>
  </w:style>
  <w:style w:type="paragraph" w:styleId="ac">
    <w:name w:val="Body Text"/>
    <w:basedOn w:val="a5"/>
    <w:link w:val="ad"/>
    <w:rPr>
      <w:sz w:val="22"/>
    </w:rPr>
  </w:style>
  <w:style w:type="character" w:styleId="ae">
    <w:name w:val="footnote reference"/>
    <w:rPr>
      <w:vertAlign w:val="superscript"/>
    </w:rPr>
  </w:style>
  <w:style w:type="paragraph" w:styleId="af">
    <w:name w:val="footnote text"/>
    <w:basedOn w:val="a5"/>
    <w:link w:val="af0"/>
  </w:style>
  <w:style w:type="character" w:styleId="af1">
    <w:name w:val="page number"/>
    <w:rPr>
      <w:rFonts w:ascii="Arial" w:hAnsi="Arial" w:cs="Arial"/>
      <w:sz w:val="22"/>
    </w:rPr>
  </w:style>
  <w:style w:type="paragraph" w:styleId="22">
    <w:name w:val="Body Text 2"/>
    <w:basedOn w:val="a5"/>
    <w:link w:val="23"/>
    <w:rPr>
      <w:b/>
      <w:bCs/>
      <w:color w:val="0000FF"/>
    </w:rPr>
  </w:style>
  <w:style w:type="paragraph" w:styleId="32">
    <w:name w:val="Body Text 3"/>
    <w:basedOn w:val="a5"/>
    <w:link w:val="33"/>
    <w:rPr>
      <w:b/>
      <w:bCs/>
      <w:i/>
      <w:iCs/>
      <w:color w:val="0000FF"/>
    </w:rPr>
  </w:style>
  <w:style w:type="paragraph" w:styleId="13">
    <w:name w:val="toc 1"/>
    <w:basedOn w:val="a5"/>
    <w:next w:val="a5"/>
    <w:uiPriority w:val="39"/>
    <w:qFormat/>
    <w:rsid w:val="00345F9A"/>
    <w:pPr>
      <w:tabs>
        <w:tab w:val="left" w:pos="426"/>
        <w:tab w:val="right" w:leader="dot" w:pos="9629"/>
      </w:tabs>
      <w:spacing w:before="120" w:after="120" w:line="360" w:lineRule="auto"/>
    </w:pPr>
    <w:rPr>
      <w:rFonts w:ascii="Arial" w:hAnsi="Arial"/>
      <w:noProof/>
      <w:sz w:val="24"/>
    </w:rPr>
  </w:style>
  <w:style w:type="paragraph" w:styleId="24">
    <w:name w:val="toc 2"/>
    <w:basedOn w:val="13"/>
    <w:next w:val="a5"/>
    <w:uiPriority w:val="39"/>
    <w:qFormat/>
    <w:rsid w:val="00925D15"/>
    <w:pPr>
      <w:ind w:left="1560" w:hanging="1560"/>
    </w:pPr>
  </w:style>
  <w:style w:type="paragraph" w:styleId="34">
    <w:name w:val="toc 3"/>
    <w:basedOn w:val="a5"/>
    <w:next w:val="a5"/>
    <w:uiPriority w:val="39"/>
    <w:qFormat/>
    <w:pPr>
      <w:ind w:left="400"/>
    </w:pPr>
  </w:style>
  <w:style w:type="paragraph" w:styleId="41">
    <w:name w:val="toc 4"/>
    <w:basedOn w:val="a5"/>
    <w:next w:val="a5"/>
    <w:uiPriority w:val="39"/>
    <w:pPr>
      <w:ind w:left="600"/>
    </w:pPr>
  </w:style>
  <w:style w:type="paragraph" w:styleId="51">
    <w:name w:val="toc 5"/>
    <w:basedOn w:val="a5"/>
    <w:next w:val="a5"/>
    <w:uiPriority w:val="39"/>
    <w:pPr>
      <w:ind w:left="800"/>
    </w:pPr>
  </w:style>
  <w:style w:type="paragraph" w:styleId="61">
    <w:name w:val="toc 6"/>
    <w:basedOn w:val="a5"/>
    <w:next w:val="a5"/>
    <w:uiPriority w:val="39"/>
    <w:pPr>
      <w:ind w:left="1000"/>
    </w:pPr>
  </w:style>
  <w:style w:type="paragraph" w:styleId="71">
    <w:name w:val="toc 7"/>
    <w:basedOn w:val="a5"/>
    <w:next w:val="a5"/>
    <w:uiPriority w:val="39"/>
    <w:pPr>
      <w:ind w:left="1200"/>
    </w:pPr>
  </w:style>
  <w:style w:type="paragraph" w:styleId="81">
    <w:name w:val="toc 8"/>
    <w:basedOn w:val="a5"/>
    <w:next w:val="a5"/>
    <w:uiPriority w:val="39"/>
    <w:pPr>
      <w:ind w:left="1400"/>
    </w:pPr>
  </w:style>
  <w:style w:type="paragraph" w:styleId="91">
    <w:name w:val="toc 9"/>
    <w:basedOn w:val="a5"/>
    <w:next w:val="a5"/>
    <w:uiPriority w:val="39"/>
    <w:pPr>
      <w:ind w:left="1600"/>
    </w:pPr>
  </w:style>
  <w:style w:type="character" w:styleId="af2">
    <w:name w:val="Hyperlink"/>
    <w:uiPriority w:val="99"/>
    <w:rPr>
      <w:color w:val="0000FF"/>
      <w:u w:val="single"/>
    </w:rPr>
  </w:style>
  <w:style w:type="character" w:styleId="af3">
    <w:name w:val="FollowedHyperlink"/>
    <w:rPr>
      <w:color w:val="800080"/>
      <w:u w:val="single"/>
    </w:rPr>
  </w:style>
  <w:style w:type="character" w:customStyle="1" w:styleId="af4">
    <w:name w:val="основной текст ГОСТ Знак"/>
    <w:rPr>
      <w:rFonts w:ascii="Arial" w:hAnsi="Arial"/>
      <w:sz w:val="22"/>
      <w:szCs w:val="24"/>
      <w:lang w:val="ru-RU" w:eastAsia="ru-RU" w:bidi="ar-SA"/>
    </w:rPr>
  </w:style>
  <w:style w:type="paragraph" w:styleId="af5">
    <w:name w:val="footer"/>
    <w:basedOn w:val="a5"/>
    <w:link w:val="af6"/>
    <w:uiPriority w:val="99"/>
    <w:pPr>
      <w:tabs>
        <w:tab w:val="center" w:pos="4677"/>
        <w:tab w:val="right" w:pos="9355"/>
      </w:tabs>
    </w:pPr>
    <w:rPr>
      <w:sz w:val="24"/>
      <w:szCs w:val="24"/>
    </w:rPr>
  </w:style>
  <w:style w:type="paragraph" w:styleId="af7">
    <w:name w:val="header"/>
    <w:basedOn w:val="a5"/>
    <w:link w:val="af8"/>
    <w:uiPriority w:val="99"/>
    <w:pPr>
      <w:tabs>
        <w:tab w:val="center" w:pos="4677"/>
        <w:tab w:val="right" w:pos="9355"/>
      </w:tabs>
    </w:pPr>
    <w:rPr>
      <w:sz w:val="24"/>
      <w:szCs w:val="24"/>
    </w:rPr>
  </w:style>
  <w:style w:type="paragraph" w:styleId="af9">
    <w:name w:val="Balloon Text"/>
    <w:basedOn w:val="a5"/>
    <w:link w:val="afa"/>
    <w:rPr>
      <w:rFonts w:ascii="Tahoma" w:hAnsi="Tahoma" w:cs="Tahoma"/>
      <w:sz w:val="16"/>
      <w:szCs w:val="16"/>
    </w:rPr>
  </w:style>
  <w:style w:type="paragraph" w:customStyle="1" w:styleId="-2">
    <w:name w:val="Список-2"/>
    <w:basedOn w:val="a5"/>
    <w:pPr>
      <w:spacing w:after="120"/>
      <w:ind w:left="709"/>
      <w:jc w:val="both"/>
    </w:pPr>
    <w:rPr>
      <w:rFonts w:ascii="Arial" w:hAnsi="Arial"/>
      <w:sz w:val="24"/>
    </w:rPr>
  </w:style>
  <w:style w:type="paragraph" w:customStyle="1" w:styleId="afb">
    <w:name w:val="основной текст ГОСТ"/>
    <w:basedOn w:val="a5"/>
    <w:link w:val="14"/>
    <w:pPr>
      <w:spacing w:line="312" w:lineRule="auto"/>
      <w:ind w:firstLine="709"/>
      <w:jc w:val="both"/>
    </w:pPr>
    <w:rPr>
      <w:rFonts w:ascii="Arial" w:hAnsi="Arial"/>
      <w:sz w:val="22"/>
      <w:szCs w:val="24"/>
    </w:rPr>
  </w:style>
  <w:style w:type="paragraph" w:styleId="35">
    <w:name w:val="Body Text Indent 3"/>
    <w:basedOn w:val="a5"/>
    <w:link w:val="36"/>
    <w:pPr>
      <w:spacing w:line="312" w:lineRule="auto"/>
      <w:ind w:firstLine="540"/>
    </w:pPr>
    <w:rPr>
      <w:rFonts w:ascii="Arial" w:hAnsi="Arial" w:cs="Arial"/>
      <w:sz w:val="22"/>
      <w:szCs w:val="24"/>
    </w:rPr>
  </w:style>
  <w:style w:type="paragraph" w:styleId="25">
    <w:name w:val="Body Text Indent 2"/>
    <w:basedOn w:val="a5"/>
    <w:link w:val="26"/>
    <w:pPr>
      <w:spacing w:line="312" w:lineRule="auto"/>
      <w:ind w:left="539"/>
    </w:pPr>
    <w:rPr>
      <w:rFonts w:ascii="Arial" w:hAnsi="Arial" w:cs="Arial"/>
      <w:sz w:val="22"/>
      <w:szCs w:val="24"/>
    </w:rPr>
  </w:style>
  <w:style w:type="paragraph" w:customStyle="1" w:styleId="15">
    <w:name w:val="Текст выноски1"/>
    <w:basedOn w:val="a5"/>
    <w:rPr>
      <w:rFonts w:ascii="Tahoma" w:hAnsi="Tahoma" w:cs="Tahoma"/>
      <w:sz w:val="16"/>
      <w:szCs w:val="16"/>
    </w:rPr>
  </w:style>
  <w:style w:type="character" w:styleId="afc">
    <w:name w:val="annotation reference"/>
    <w:rPr>
      <w:sz w:val="16"/>
      <w:szCs w:val="16"/>
    </w:rPr>
  </w:style>
  <w:style w:type="paragraph" w:styleId="afd">
    <w:name w:val="annotation text"/>
    <w:basedOn w:val="a5"/>
    <w:link w:val="afe"/>
  </w:style>
  <w:style w:type="paragraph" w:customStyle="1" w:styleId="CommentSubject">
    <w:name w:val="Comment Subject"/>
    <w:basedOn w:val="afd"/>
    <w:next w:val="afd"/>
    <w:rPr>
      <w:b/>
      <w:bCs/>
    </w:rPr>
  </w:style>
  <w:style w:type="paragraph" w:styleId="aff">
    <w:name w:val="Title"/>
    <w:basedOn w:val="a5"/>
    <w:link w:val="aff0"/>
    <w:qFormat/>
    <w:pPr>
      <w:pBdr>
        <w:bottom w:val="single" w:sz="4" w:space="10" w:color="auto"/>
      </w:pBdr>
      <w:spacing w:before="240"/>
      <w:jc w:val="center"/>
    </w:pPr>
    <w:rPr>
      <w:b/>
      <w:sz w:val="30"/>
    </w:rPr>
  </w:style>
  <w:style w:type="character" w:styleId="aff1">
    <w:name w:val="Strong"/>
    <w:uiPriority w:val="22"/>
    <w:qFormat/>
    <w:rPr>
      <w:b/>
      <w:bCs/>
    </w:rPr>
  </w:style>
  <w:style w:type="character" w:customStyle="1" w:styleId="12">
    <w:name w:val="Заголовок 1 Знак"/>
    <w:link w:val="11"/>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f0">
    <w:name w:val="Заголовок Знак"/>
    <w:link w:val="aff"/>
    <w:rPr>
      <w:b/>
      <w:sz w:val="30"/>
    </w:rPr>
  </w:style>
  <w:style w:type="character" w:customStyle="1" w:styleId="ad">
    <w:name w:val="Основной текст Знак"/>
    <w:link w:val="ac"/>
    <w:rPr>
      <w:sz w:val="22"/>
    </w:rPr>
  </w:style>
  <w:style w:type="character" w:customStyle="1" w:styleId="aa">
    <w:name w:val="Основной текст с отступом Знак"/>
    <w:link w:val="a9"/>
    <w:rPr>
      <w:rFonts w:ascii="Arial" w:hAnsi="Arial" w:cs="Arial"/>
      <w:sz w:val="22"/>
    </w:rPr>
  </w:style>
  <w:style w:type="character" w:customStyle="1" w:styleId="23">
    <w:name w:val="Основной текст 2 Знак"/>
    <w:link w:val="22"/>
    <w:rPr>
      <w:b/>
      <w:bCs/>
      <w:color w:val="0000FF"/>
    </w:rPr>
  </w:style>
  <w:style w:type="paragraph" w:styleId="aff2">
    <w:name w:val="annotation subject"/>
    <w:basedOn w:val="afd"/>
    <w:next w:val="afd"/>
    <w:link w:val="aff3"/>
    <w:rPr>
      <w:b/>
      <w:bCs/>
    </w:rPr>
  </w:style>
  <w:style w:type="character" w:customStyle="1" w:styleId="afe">
    <w:name w:val="Текст примечания Знак"/>
    <w:basedOn w:val="a6"/>
    <w:link w:val="afd"/>
  </w:style>
  <w:style w:type="character" w:customStyle="1" w:styleId="aff3">
    <w:name w:val="Тема примечания Знак"/>
    <w:link w:val="aff2"/>
    <w:rPr>
      <w:b/>
      <w:bCs/>
    </w:rPr>
  </w:style>
  <w:style w:type="paragraph" w:styleId="aff4">
    <w:name w:val="Revision"/>
    <w:uiPriority w:val="99"/>
  </w:style>
  <w:style w:type="character" w:customStyle="1" w:styleId="af6">
    <w:name w:val="Нижний колонтитул Знак"/>
    <w:link w:val="af5"/>
    <w:uiPriority w:val="99"/>
    <w:rPr>
      <w:sz w:val="24"/>
      <w:szCs w:val="24"/>
    </w:rPr>
  </w:style>
  <w:style w:type="character" w:customStyle="1" w:styleId="af8">
    <w:name w:val="Верхний колонтитул Знак"/>
    <w:link w:val="af7"/>
    <w:uiPriority w:val="99"/>
    <w:rPr>
      <w:sz w:val="24"/>
      <w:szCs w:val="24"/>
    </w:rPr>
  </w:style>
  <w:style w:type="character" w:customStyle="1" w:styleId="14">
    <w:name w:val="основной текст ГОСТ Знак1"/>
    <w:link w:val="afb"/>
    <w:rPr>
      <w:rFonts w:ascii="Arial" w:hAnsi="Arial"/>
      <w:sz w:val="22"/>
      <w:szCs w:val="24"/>
      <w:lang w:val="ru-RU" w:eastAsia="ru-RU" w:bidi="ar-SA"/>
    </w:rPr>
  </w:style>
  <w:style w:type="paragraph" w:styleId="aff5">
    <w:name w:val="List Paragraph"/>
    <w:aliases w:val="Предусловия"/>
    <w:basedOn w:val="a5"/>
    <w:link w:val="aff6"/>
    <w:qFormat/>
    <w:pPr>
      <w:ind w:left="720"/>
      <w:contextualSpacing/>
    </w:pPr>
  </w:style>
  <w:style w:type="table" w:styleId="aff7">
    <w:name w:val="Table Grid"/>
    <w:basedOn w:val="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сновной текст ГОСТ"/>
    <w:basedOn w:val="a5"/>
    <w:qFormat/>
    <w:pPr>
      <w:spacing w:after="200" w:line="360" w:lineRule="auto"/>
      <w:ind w:firstLine="709"/>
      <w:contextualSpacing/>
      <w:jc w:val="both"/>
    </w:pPr>
    <w:rPr>
      <w:rFonts w:ascii="Arial" w:eastAsia="Arial" w:hAnsi="Arial" w:cs="SimSun"/>
      <w:sz w:val="24"/>
      <w:szCs w:val="24"/>
      <w:lang w:eastAsia="en-US"/>
    </w:rPr>
  </w:style>
  <w:style w:type="paragraph" w:customStyle="1" w:styleId="-0">
    <w:name w:val="РФЯЦ - основной"/>
    <w:basedOn w:val="a5"/>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9">
    <w:name w:val="Примечание"/>
    <w:basedOn w:val="a5"/>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7"/>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a">
    <w:name w:val="Название таблицы"/>
    <w:basedOn w:val="aff8"/>
    <w:qFormat/>
    <w:pPr>
      <w:widowControl w:val="0"/>
      <w:spacing w:before="240" w:after="0"/>
      <w:ind w:firstLine="0"/>
      <w:contextualSpacing w:val="0"/>
    </w:pPr>
    <w:rPr>
      <w:sz w:val="20"/>
      <w:szCs w:val="20"/>
    </w:rPr>
  </w:style>
  <w:style w:type="paragraph" w:styleId="affb">
    <w:name w:val="TOC Heading"/>
    <w:basedOn w:val="11"/>
    <w:next w:val="a5"/>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c">
    <w:name w:val="Текст определения"/>
    <w:basedOn w:val="a5"/>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d">
    <w:name w:val="Normal (Web)"/>
    <w:basedOn w:val="a5"/>
    <w:uiPriority w:val="99"/>
    <w:pPr>
      <w:spacing w:before="100" w:beforeAutospacing="1" w:after="100" w:afterAutospacing="1"/>
    </w:pPr>
    <w:rPr>
      <w:sz w:val="24"/>
      <w:szCs w:val="24"/>
    </w:rPr>
  </w:style>
  <w:style w:type="paragraph" w:customStyle="1" w:styleId="formattext">
    <w:name w:val="formattext"/>
    <w:basedOn w:val="a5"/>
    <w:rsid w:val="00111A83"/>
    <w:pPr>
      <w:spacing w:before="100" w:beforeAutospacing="1" w:after="100" w:afterAutospacing="1"/>
    </w:pPr>
    <w:rPr>
      <w:sz w:val="24"/>
      <w:szCs w:val="24"/>
    </w:rPr>
  </w:style>
  <w:style w:type="paragraph" w:customStyle="1" w:styleId="1-">
    <w:name w:val="ГОСТ Р маркированный список 1-го уровня"/>
    <w:link w:val="1-1"/>
    <w:qFormat/>
    <w:rsid w:val="00CA5B9F"/>
    <w:pPr>
      <w:numPr>
        <w:numId w:val="1"/>
      </w:numPr>
      <w:tabs>
        <w:tab w:val="left" w:pos="0"/>
        <w:tab w:val="left" w:pos="737"/>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1">
    <w:name w:val="ГОСТ Р маркированный список 1-го уровня Знак"/>
    <w:basedOn w:val="a6"/>
    <w:link w:val="1-"/>
    <w:rsid w:val="00CA5B9F"/>
    <w:rPr>
      <w:rFonts w:ascii="Arial" w:eastAsiaTheme="minorEastAsia" w:hAnsi="Arial" w:cstheme="minorBidi"/>
      <w:color w:val="000000" w:themeColor="text1"/>
      <w:sz w:val="24"/>
      <w:szCs w:val="24"/>
      <w:lang w:eastAsia="en-US"/>
    </w:rPr>
  </w:style>
  <w:style w:type="paragraph" w:customStyle="1" w:styleId="1">
    <w:name w:val="ГОСТ раздел 1 уровня"/>
    <w:link w:val="16"/>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6">
    <w:name w:val="ГОСТ раздел 1 уровня Знак"/>
    <w:basedOn w:val="a6"/>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7"/>
    <w:qFormat/>
    <w:rsid w:val="00883BBE"/>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7">
    <w:name w:val="ГОСТ Р текст 2 уровня Знак"/>
    <w:basedOn w:val="a6"/>
    <w:link w:val="2"/>
    <w:rsid w:val="00883BBE"/>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5"/>
    <w:link w:val="37"/>
    <w:qFormat/>
    <w:rsid w:val="00E153ED"/>
    <w:pPr>
      <w:numPr>
        <w:ilvl w:val="2"/>
        <w:numId w:val="2"/>
      </w:numPr>
      <w:tabs>
        <w:tab w:val="left" w:pos="1531"/>
      </w:tabs>
      <w:suppressAutoHyphens/>
      <w:spacing w:line="360" w:lineRule="auto"/>
      <w:ind w:firstLine="706"/>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6"/>
    <w:link w:val="3"/>
    <w:rsid w:val="00E153ED"/>
    <w:rPr>
      <w:rFonts w:ascii="Arial" w:eastAsiaTheme="minorEastAsia" w:hAnsi="Arial" w:cstheme="minorBidi"/>
      <w:color w:val="000000" w:themeColor="text1"/>
      <w:sz w:val="24"/>
      <w:szCs w:val="22"/>
      <w:lang w:eastAsia="en-US"/>
    </w:rPr>
  </w:style>
  <w:style w:type="paragraph" w:customStyle="1" w:styleId="affe">
    <w:name w:val="ГОСТ Р текст без уровня"/>
    <w:basedOn w:val="a5"/>
    <w:qFormat/>
    <w:rsid w:val="00E153ED"/>
    <w:pPr>
      <w:suppressAutoHyphens/>
      <w:spacing w:line="360" w:lineRule="auto"/>
      <w:ind w:firstLine="706"/>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f">
    <w:name w:val="ГОСТ текст примечаний и приложений"/>
    <w:basedOn w:val="affe"/>
    <w:qFormat/>
    <w:rsid w:val="006E6B56"/>
    <w:rPr>
      <w:sz w:val="20"/>
    </w:rPr>
  </w:style>
  <w:style w:type="paragraph" w:customStyle="1" w:styleId="28">
    <w:name w:val="ГОСТ Р раздел 2 уровня"/>
    <w:basedOn w:val="2"/>
    <w:qFormat/>
    <w:rsid w:val="00317A42"/>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5"/>
    <w:qFormat/>
    <w:rsid w:val="00E55E81"/>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2"/>
      <w:lang w:eastAsia="en-US"/>
    </w:rPr>
  </w:style>
  <w:style w:type="character" w:customStyle="1" w:styleId="21">
    <w:name w:val="Заголовок 2 Знак"/>
    <w:aliases w:val="Заголовок раздела Знак"/>
    <w:basedOn w:val="a6"/>
    <w:link w:val="20"/>
    <w:rsid w:val="00050DFC"/>
    <w:rPr>
      <w:rFonts w:ascii="Arial" w:hAnsi="Arial" w:cs="Arial"/>
      <w:b/>
      <w:bCs/>
      <w:sz w:val="28"/>
    </w:rPr>
  </w:style>
  <w:style w:type="character" w:customStyle="1" w:styleId="31">
    <w:name w:val="Заголовок 3 Знак"/>
    <w:basedOn w:val="a6"/>
    <w:link w:val="30"/>
    <w:rsid w:val="000D320D"/>
    <w:rPr>
      <w:rFonts w:ascii="Arial" w:hAnsi="Arial" w:cs="Arial"/>
      <w:b/>
      <w:bCs/>
      <w:sz w:val="24"/>
      <w:szCs w:val="24"/>
    </w:rPr>
  </w:style>
  <w:style w:type="character" w:customStyle="1" w:styleId="40">
    <w:name w:val="Заголовок 4 Знак"/>
    <w:basedOn w:val="a6"/>
    <w:link w:val="4"/>
    <w:rsid w:val="009C0A07"/>
    <w:rPr>
      <w:sz w:val="24"/>
    </w:rPr>
  </w:style>
  <w:style w:type="character" w:customStyle="1" w:styleId="50">
    <w:name w:val="Заголовок 5 Знак"/>
    <w:basedOn w:val="a6"/>
    <w:link w:val="5"/>
    <w:rsid w:val="009C0A07"/>
    <w:rPr>
      <w:sz w:val="24"/>
    </w:rPr>
  </w:style>
  <w:style w:type="character" w:customStyle="1" w:styleId="90">
    <w:name w:val="Заголовок 9 Знак"/>
    <w:basedOn w:val="a6"/>
    <w:link w:val="9"/>
    <w:rsid w:val="009C0A07"/>
    <w:rPr>
      <w:sz w:val="24"/>
    </w:rPr>
  </w:style>
  <w:style w:type="character" w:customStyle="1" w:styleId="af0">
    <w:name w:val="Текст сноски Знак"/>
    <w:basedOn w:val="a6"/>
    <w:link w:val="af"/>
    <w:rsid w:val="009C0A07"/>
  </w:style>
  <w:style w:type="character" w:customStyle="1" w:styleId="33">
    <w:name w:val="Основной текст 3 Знак"/>
    <w:basedOn w:val="a6"/>
    <w:link w:val="32"/>
    <w:rsid w:val="009C0A07"/>
    <w:rPr>
      <w:b/>
      <w:bCs/>
      <w:i/>
      <w:iCs/>
      <w:color w:val="0000FF"/>
    </w:rPr>
  </w:style>
  <w:style w:type="character" w:customStyle="1" w:styleId="afa">
    <w:name w:val="Текст выноски Знак"/>
    <w:basedOn w:val="a6"/>
    <w:link w:val="af9"/>
    <w:rsid w:val="009C0A07"/>
    <w:rPr>
      <w:rFonts w:ascii="Tahoma" w:hAnsi="Tahoma" w:cs="Tahoma"/>
      <w:sz w:val="16"/>
      <w:szCs w:val="16"/>
    </w:rPr>
  </w:style>
  <w:style w:type="character" w:customStyle="1" w:styleId="36">
    <w:name w:val="Основной текст с отступом 3 Знак"/>
    <w:basedOn w:val="a6"/>
    <w:link w:val="35"/>
    <w:rsid w:val="009C0A07"/>
    <w:rPr>
      <w:rFonts w:ascii="Arial" w:hAnsi="Arial" w:cs="Arial"/>
      <w:sz w:val="22"/>
      <w:szCs w:val="24"/>
    </w:rPr>
  </w:style>
  <w:style w:type="character" w:customStyle="1" w:styleId="26">
    <w:name w:val="Основной текст с отступом 2 Знак"/>
    <w:basedOn w:val="a6"/>
    <w:link w:val="25"/>
    <w:rsid w:val="009C0A07"/>
    <w:rPr>
      <w:rFonts w:ascii="Arial" w:hAnsi="Arial" w:cs="Arial"/>
      <w:sz w:val="22"/>
      <w:szCs w:val="24"/>
    </w:rPr>
  </w:style>
  <w:style w:type="paragraph" w:customStyle="1" w:styleId="a3">
    <w:name w:val="ГОСТ Р маркированный цифровой список (второй уровень)"/>
    <w:basedOn w:val="a0"/>
    <w:qFormat/>
    <w:rsid w:val="001465CB"/>
    <w:pPr>
      <w:numPr>
        <w:ilvl w:val="0"/>
        <w:numId w:val="3"/>
      </w:numPr>
      <w:ind w:left="1134" w:firstLine="0"/>
    </w:pPr>
  </w:style>
  <w:style w:type="paragraph" w:styleId="afff0">
    <w:name w:val="endnote text"/>
    <w:basedOn w:val="a5"/>
    <w:link w:val="afff1"/>
    <w:uiPriority w:val="99"/>
    <w:semiHidden/>
    <w:unhideWhenUsed/>
    <w:rsid w:val="002C013D"/>
  </w:style>
  <w:style w:type="character" w:customStyle="1" w:styleId="afff1">
    <w:name w:val="Текст концевой сноски Знак"/>
    <w:basedOn w:val="a6"/>
    <w:link w:val="afff0"/>
    <w:uiPriority w:val="99"/>
    <w:semiHidden/>
    <w:rsid w:val="002C013D"/>
  </w:style>
  <w:style w:type="character" w:styleId="afff2">
    <w:name w:val="endnote reference"/>
    <w:basedOn w:val="a6"/>
    <w:uiPriority w:val="99"/>
    <w:semiHidden/>
    <w:unhideWhenUsed/>
    <w:rsid w:val="002C013D"/>
    <w:rPr>
      <w:vertAlign w:val="superscript"/>
    </w:rPr>
  </w:style>
  <w:style w:type="paragraph" w:customStyle="1" w:styleId="a4">
    <w:name w:val="ГОСТ Р рисунок"/>
    <w:link w:val="afff3"/>
    <w:qFormat/>
    <w:rsid w:val="00561EDD"/>
    <w:pPr>
      <w:numPr>
        <w:numId w:val="4"/>
      </w:numPr>
      <w:spacing w:after="120"/>
      <w:ind w:left="0" w:firstLine="0"/>
      <w:jc w:val="center"/>
    </w:pPr>
    <w:rPr>
      <w:rFonts w:ascii="Arial" w:eastAsiaTheme="majorEastAsia" w:hAnsi="Arial" w:cstheme="majorBidi"/>
      <w:bCs/>
      <w:color w:val="000000" w:themeColor="text1"/>
      <w:sz w:val="24"/>
      <w:szCs w:val="26"/>
      <w:lang w:eastAsia="en-US"/>
    </w:rPr>
  </w:style>
  <w:style w:type="character" w:customStyle="1" w:styleId="afff3">
    <w:name w:val="ГОСТ Р рисунок Знак"/>
    <w:basedOn w:val="a6"/>
    <w:link w:val="a4"/>
    <w:rsid w:val="007A2E6B"/>
    <w:rPr>
      <w:rFonts w:ascii="Arial" w:eastAsiaTheme="majorEastAsia" w:hAnsi="Arial" w:cstheme="majorBidi"/>
      <w:bCs/>
      <w:color w:val="000000" w:themeColor="text1"/>
      <w:sz w:val="24"/>
      <w:szCs w:val="26"/>
      <w:lang w:eastAsia="en-US"/>
    </w:rPr>
  </w:style>
  <w:style w:type="paragraph" w:customStyle="1" w:styleId="1-0">
    <w:name w:val="Заголовок 1-го уровня (Туполев)"/>
    <w:qFormat/>
    <w:rsid w:val="00172D45"/>
    <w:pPr>
      <w:pageBreakBefore/>
      <w:numPr>
        <w:numId w:val="6"/>
      </w:numPr>
      <w:tabs>
        <w:tab w:val="left" w:pos="993"/>
      </w:tabs>
      <w:suppressAutoHyphens/>
      <w:spacing w:after="120" w:line="360" w:lineRule="auto"/>
      <w:jc w:val="both"/>
      <w:outlineLvl w:val="0"/>
    </w:pPr>
    <w:rPr>
      <w:rFonts w:ascii="Trebuchet MS" w:eastAsiaTheme="majorEastAsia" w:hAnsi="Trebuchet MS" w:cstheme="majorBidi"/>
      <w:b/>
      <w:bCs/>
      <w:color w:val="000000" w:themeColor="text1"/>
      <w:sz w:val="28"/>
      <w:szCs w:val="28"/>
      <w:lang w:eastAsia="en-US"/>
    </w:rPr>
  </w:style>
  <w:style w:type="character" w:customStyle="1" w:styleId="3-0">
    <w:name w:val="Заголовок 3-го уровня (Туполев) Знак"/>
    <w:basedOn w:val="a6"/>
    <w:link w:val="3-"/>
    <w:rsid w:val="00172D45"/>
    <w:rPr>
      <w:rFonts w:ascii="Trebuchet MS" w:eastAsiaTheme="minorEastAsia" w:hAnsi="Trebuchet MS"/>
      <w:color w:val="000000" w:themeColor="text1"/>
      <w:sz w:val="24"/>
      <w:szCs w:val="24"/>
    </w:rPr>
  </w:style>
  <w:style w:type="paragraph" w:customStyle="1" w:styleId="4-">
    <w:name w:val="Заголовок 4-го уровня (Туполев)"/>
    <w:basedOn w:val="3-"/>
    <w:qFormat/>
    <w:rsid w:val="00172D45"/>
    <w:pPr>
      <w:numPr>
        <w:ilvl w:val="3"/>
      </w:numPr>
      <w:tabs>
        <w:tab w:val="num" w:pos="360"/>
      </w:tabs>
      <w:outlineLvl w:val="3"/>
    </w:pPr>
  </w:style>
  <w:style w:type="paragraph" w:customStyle="1" w:styleId="2-">
    <w:name w:val="Заголовок 2-го уровня (Туполев)"/>
    <w:qFormat/>
    <w:rsid w:val="00172D45"/>
    <w:pPr>
      <w:numPr>
        <w:ilvl w:val="1"/>
        <w:numId w:val="6"/>
      </w:numPr>
      <w:tabs>
        <w:tab w:val="left" w:pos="1276"/>
      </w:tabs>
      <w:suppressAutoHyphens/>
      <w:spacing w:before="200" w:after="120" w:line="360" w:lineRule="auto"/>
      <w:jc w:val="both"/>
      <w:outlineLvl w:val="1"/>
    </w:pPr>
    <w:rPr>
      <w:rFonts w:ascii="Trebuchet MS" w:eastAsiaTheme="majorEastAsia" w:hAnsi="Trebuchet MS" w:cstheme="majorBidi"/>
      <w:b/>
      <w:bCs/>
      <w:color w:val="000000" w:themeColor="text1"/>
      <w:sz w:val="26"/>
      <w:szCs w:val="24"/>
      <w:lang w:eastAsia="en-US"/>
    </w:rPr>
  </w:style>
  <w:style w:type="paragraph" w:customStyle="1" w:styleId="3-">
    <w:name w:val="Заголовок 3-го уровня (Туполев)"/>
    <w:link w:val="3-0"/>
    <w:qFormat/>
    <w:rsid w:val="00172D45"/>
    <w:pPr>
      <w:numPr>
        <w:ilvl w:val="2"/>
        <w:numId w:val="6"/>
      </w:numPr>
      <w:suppressAutoHyphens/>
      <w:spacing w:after="60" w:line="360" w:lineRule="auto"/>
      <w:jc w:val="both"/>
      <w:outlineLvl w:val="2"/>
    </w:pPr>
    <w:rPr>
      <w:rFonts w:ascii="Trebuchet MS" w:eastAsiaTheme="minorEastAsia" w:hAnsi="Trebuchet MS"/>
      <w:color w:val="000000" w:themeColor="text1"/>
      <w:sz w:val="24"/>
      <w:szCs w:val="24"/>
    </w:rPr>
  </w:style>
  <w:style w:type="paragraph" w:customStyle="1" w:styleId="a1">
    <w:name w:val="Название рисунка (Туполев)"/>
    <w:basedOn w:val="a5"/>
    <w:qFormat/>
    <w:rsid w:val="00172D45"/>
    <w:pPr>
      <w:numPr>
        <w:ilvl w:val="4"/>
        <w:numId w:val="6"/>
      </w:numPr>
      <w:spacing w:before="120" w:after="240"/>
      <w:jc w:val="center"/>
    </w:pPr>
    <w:rPr>
      <w:rFonts w:ascii="Trebuchet MS" w:hAnsi="Trebuchet MS"/>
      <w:b/>
      <w:noProof/>
      <w:szCs w:val="22"/>
    </w:rPr>
  </w:style>
  <w:style w:type="paragraph" w:customStyle="1" w:styleId="a2">
    <w:name w:val="Название таблицы (Туполев)"/>
    <w:basedOn w:val="a1"/>
    <w:qFormat/>
    <w:rsid w:val="00172D45"/>
    <w:pPr>
      <w:numPr>
        <w:ilvl w:val="5"/>
      </w:numPr>
      <w:spacing w:after="80"/>
      <w:jc w:val="left"/>
    </w:pPr>
    <w:rPr>
      <w:lang w:val="en-US"/>
    </w:rPr>
  </w:style>
  <w:style w:type="paragraph" w:customStyle="1" w:styleId="a">
    <w:name w:val="ГОСТ Р терминологическая статья"/>
    <w:basedOn w:val="affe"/>
    <w:qFormat/>
    <w:rsid w:val="008476E8"/>
    <w:pPr>
      <w:numPr>
        <w:numId w:val="7"/>
      </w:numPr>
      <w:ind w:left="0" w:firstLine="709"/>
    </w:pPr>
  </w:style>
  <w:style w:type="character" w:customStyle="1" w:styleId="aff6">
    <w:name w:val="Абзац списка Знак"/>
    <w:aliases w:val="Предусловия Знак"/>
    <w:link w:val="aff5"/>
    <w:locked/>
    <w:rsid w:val="00293A9B"/>
  </w:style>
  <w:style w:type="character" w:customStyle="1" w:styleId="st">
    <w:name w:val="st"/>
    <w:basedOn w:val="a6"/>
    <w:rsid w:val="00293A9B"/>
  </w:style>
  <w:style w:type="paragraph" w:customStyle="1" w:styleId="PL0">
    <w:name w:val="PL_Стиль Введения ненумерованный"/>
    <w:basedOn w:val="11"/>
    <w:next w:val="ac"/>
    <w:qFormat/>
    <w:rsid w:val="00293A9B"/>
    <w:pPr>
      <w:keepLines/>
      <w:spacing w:before="240" w:after="240" w:line="240" w:lineRule="auto"/>
      <w:ind w:firstLine="0"/>
      <w:jc w:val="center"/>
    </w:pPr>
    <w:rPr>
      <w:rFonts w:ascii="Times New Roman" w:eastAsiaTheme="majorEastAsia" w:hAnsi="Times New Roman" w:cstheme="majorBidi"/>
      <w:caps/>
      <w:lang w:eastAsia="en-US"/>
    </w:rPr>
  </w:style>
  <w:style w:type="table" w:customStyle="1" w:styleId="17">
    <w:name w:val="Сетка таблицы1"/>
    <w:basedOn w:val="a7"/>
    <w:next w:val="aff7"/>
    <w:uiPriority w:val="59"/>
    <w:rsid w:val="00293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Список использованных источников"/>
    <w:basedOn w:val="11"/>
    <w:next w:val="a5"/>
    <w:qFormat/>
    <w:rsid w:val="00293A9B"/>
    <w:pPr>
      <w:keepNext w:val="0"/>
      <w:tabs>
        <w:tab w:val="left" w:pos="1134"/>
      </w:tabs>
      <w:spacing w:before="240" w:after="240" w:line="240" w:lineRule="auto"/>
      <w:ind w:firstLine="0"/>
      <w:jc w:val="center"/>
    </w:pPr>
    <w:rPr>
      <w:rFonts w:ascii="Times New Roman" w:eastAsiaTheme="minorHAnsi" w:hAnsi="Times New Roman" w:cs="Times New Roman"/>
      <w:bCs w:val="0"/>
      <w:lang w:eastAsia="en-US"/>
    </w:rPr>
  </w:style>
  <w:style w:type="character" w:customStyle="1" w:styleId="nobr">
    <w:name w:val="nobr"/>
    <w:basedOn w:val="a6"/>
    <w:rsid w:val="00293A9B"/>
  </w:style>
  <w:style w:type="paragraph" w:customStyle="1" w:styleId="s1">
    <w:name w:val="s_1"/>
    <w:basedOn w:val="a5"/>
    <w:rsid w:val="00293A9B"/>
    <w:pPr>
      <w:spacing w:before="100" w:beforeAutospacing="1" w:after="100" w:afterAutospacing="1"/>
    </w:pPr>
    <w:rPr>
      <w:sz w:val="24"/>
      <w:szCs w:val="24"/>
    </w:rPr>
  </w:style>
  <w:style w:type="paragraph" w:customStyle="1" w:styleId="s15">
    <w:name w:val="s_15"/>
    <w:basedOn w:val="a5"/>
    <w:rsid w:val="00293A9B"/>
    <w:pPr>
      <w:spacing w:before="100" w:beforeAutospacing="1" w:after="100" w:afterAutospacing="1"/>
    </w:pPr>
    <w:rPr>
      <w:sz w:val="24"/>
      <w:szCs w:val="24"/>
    </w:rPr>
  </w:style>
  <w:style w:type="character" w:customStyle="1" w:styleId="s10">
    <w:name w:val="s_10"/>
    <w:basedOn w:val="a6"/>
    <w:rsid w:val="00293A9B"/>
  </w:style>
  <w:style w:type="character" w:customStyle="1" w:styleId="Tablecaption">
    <w:name w:val="Table caption_"/>
    <w:basedOn w:val="a6"/>
    <w:link w:val="Tablecaption0"/>
    <w:rsid w:val="00293A9B"/>
    <w:rPr>
      <w:rFonts w:ascii="Arial" w:eastAsia="Arial" w:hAnsi="Arial" w:cs="Arial"/>
      <w:i/>
      <w:iCs/>
      <w:sz w:val="17"/>
      <w:szCs w:val="17"/>
      <w:shd w:val="clear" w:color="auto" w:fill="FFFFFF"/>
    </w:rPr>
  </w:style>
  <w:style w:type="character" w:customStyle="1" w:styleId="Other">
    <w:name w:val="Other_"/>
    <w:basedOn w:val="a6"/>
    <w:link w:val="Other0"/>
    <w:rsid w:val="00293A9B"/>
    <w:rPr>
      <w:rFonts w:ascii="Arial" w:eastAsia="Arial" w:hAnsi="Arial" w:cs="Arial"/>
      <w:sz w:val="17"/>
      <w:szCs w:val="17"/>
      <w:shd w:val="clear" w:color="auto" w:fill="FFFFFF"/>
    </w:rPr>
  </w:style>
  <w:style w:type="paragraph" w:customStyle="1" w:styleId="Tablecaption0">
    <w:name w:val="Table caption"/>
    <w:basedOn w:val="a5"/>
    <w:link w:val="Tablecaption"/>
    <w:rsid w:val="00293A9B"/>
    <w:pPr>
      <w:widowControl w:val="0"/>
      <w:shd w:val="clear" w:color="auto" w:fill="FFFFFF"/>
    </w:pPr>
    <w:rPr>
      <w:rFonts w:ascii="Arial" w:eastAsia="Arial" w:hAnsi="Arial" w:cs="Arial"/>
      <w:i/>
      <w:iCs/>
      <w:sz w:val="17"/>
      <w:szCs w:val="17"/>
    </w:rPr>
  </w:style>
  <w:style w:type="paragraph" w:customStyle="1" w:styleId="Other0">
    <w:name w:val="Other"/>
    <w:basedOn w:val="a5"/>
    <w:link w:val="Other"/>
    <w:rsid w:val="00293A9B"/>
    <w:pPr>
      <w:widowControl w:val="0"/>
      <w:shd w:val="clear" w:color="auto" w:fill="FFFFFF"/>
    </w:pPr>
    <w:rPr>
      <w:rFonts w:ascii="Arial" w:eastAsia="Arial" w:hAnsi="Arial" w:cs="Arial"/>
      <w:sz w:val="17"/>
      <w:szCs w:val="17"/>
    </w:rPr>
  </w:style>
  <w:style w:type="paragraph" w:customStyle="1" w:styleId="Express">
    <w:name w:val="Express"/>
    <w:basedOn w:val="ac"/>
    <w:rsid w:val="00293A9B"/>
    <w:pPr>
      <w:spacing w:line="288" w:lineRule="auto"/>
      <w:ind w:left="567"/>
      <w:jc w:val="both"/>
    </w:pPr>
    <w:rPr>
      <w:i/>
      <w:noProof/>
      <w:sz w:val="24"/>
      <w:szCs w:val="24"/>
      <w:lang w:val="en-US"/>
    </w:rPr>
  </w:style>
  <w:style w:type="table" w:customStyle="1" w:styleId="29">
    <w:name w:val="Сетка таблицы2"/>
    <w:basedOn w:val="a7"/>
    <w:next w:val="aff7"/>
    <w:uiPriority w:val="59"/>
    <w:rsid w:val="00293A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Основной текст ГОСТ без отступа"/>
    <w:basedOn w:val="a5"/>
    <w:qFormat/>
    <w:rsid w:val="00293A9B"/>
    <w:pPr>
      <w:tabs>
        <w:tab w:val="left" w:pos="1620"/>
      </w:tabs>
      <w:spacing w:line="360" w:lineRule="auto"/>
      <w:jc w:val="both"/>
    </w:pPr>
    <w:rPr>
      <w:rFonts w:ascii="Arial" w:hAnsi="Arial" w:cs="Arial"/>
      <w:bCs/>
      <w:spacing w:val="3"/>
      <w:sz w:val="28"/>
      <w:szCs w:val="28"/>
    </w:rPr>
  </w:style>
  <w:style w:type="paragraph" w:customStyle="1" w:styleId="-1">
    <w:name w:val="РФЯЦ - рисунок"/>
    <w:basedOn w:val="a5"/>
    <w:qFormat/>
    <w:rsid w:val="00293A9B"/>
    <w:pPr>
      <w:autoSpaceDN w:val="0"/>
      <w:spacing w:line="360" w:lineRule="auto"/>
      <w:jc w:val="center"/>
      <w:textAlignment w:val="baseline"/>
    </w:pPr>
    <w:rPr>
      <w:rFonts w:eastAsia="Arial"/>
      <w:color w:val="000000"/>
      <w:sz w:val="28"/>
      <w:szCs w:val="28"/>
    </w:rPr>
  </w:style>
  <w:style w:type="paragraph" w:customStyle="1" w:styleId="afff6">
    <w:name w:val="Рисунок"/>
    <w:basedOn w:val="1-"/>
    <w:link w:val="afff7"/>
    <w:qFormat/>
    <w:rsid w:val="002D73CD"/>
    <w:pPr>
      <w:numPr>
        <w:numId w:val="0"/>
      </w:numPr>
      <w:tabs>
        <w:tab w:val="clear" w:pos="0"/>
        <w:tab w:val="clear" w:pos="737"/>
      </w:tabs>
      <w:jc w:val="center"/>
    </w:pPr>
    <w:rPr>
      <w:sz w:val="22"/>
      <w:szCs w:val="22"/>
    </w:rPr>
  </w:style>
  <w:style w:type="character" w:customStyle="1" w:styleId="afff7">
    <w:name w:val="Рисунок Знак"/>
    <w:basedOn w:val="af4"/>
    <w:link w:val="afff6"/>
    <w:rsid w:val="002D73CD"/>
    <w:rPr>
      <w:rFonts w:ascii="Arial" w:eastAsiaTheme="minorEastAsia" w:hAnsi="Arial" w:cstheme="minorBidi"/>
      <w:color w:val="000000" w:themeColor="text1"/>
      <w:sz w:val="22"/>
      <w:szCs w:val="22"/>
      <w:lang w:val="ru-RU" w:eastAsia="en-US" w:bidi="ar-SA"/>
    </w:rPr>
  </w:style>
  <w:style w:type="paragraph" w:customStyle="1" w:styleId="-20">
    <w:name w:val="РФЯЦ - прил заголовок 2"/>
    <w:basedOn w:val="-0"/>
    <w:qFormat/>
    <w:rsid w:val="00293A9B"/>
    <w:pPr>
      <w:tabs>
        <w:tab w:val="clear" w:pos="1620"/>
      </w:tabs>
      <w:autoSpaceDN w:val="0"/>
      <w:textAlignment w:val="baseline"/>
    </w:pPr>
    <w:rPr>
      <w:rFonts w:eastAsia="Arial"/>
      <w:b/>
      <w:bCs w:val="0"/>
      <w:lang w:eastAsia="ru-RU"/>
    </w:rPr>
  </w:style>
  <w:style w:type="paragraph" w:customStyle="1" w:styleId="-3">
    <w:name w:val="РФЯЦ - прил основной"/>
    <w:basedOn w:val="-0"/>
    <w:qFormat/>
    <w:rsid w:val="00293A9B"/>
    <w:pPr>
      <w:tabs>
        <w:tab w:val="clear" w:pos="1620"/>
      </w:tabs>
      <w:autoSpaceDN w:val="0"/>
      <w:textAlignment w:val="baseline"/>
    </w:pPr>
    <w:rPr>
      <w:rFonts w:eastAsia="Arial"/>
      <w:bCs w:val="0"/>
      <w:sz w:val="26"/>
      <w:lang w:val="de-DE" w:eastAsia="ru-RU"/>
    </w:rPr>
  </w:style>
  <w:style w:type="paragraph" w:customStyle="1" w:styleId="-4">
    <w:name w:val="РФЯЦ - примечание"/>
    <w:basedOn w:val="-0"/>
    <w:qFormat/>
    <w:rsid w:val="00293A9B"/>
    <w:pPr>
      <w:tabs>
        <w:tab w:val="clear" w:pos="1620"/>
      </w:tabs>
      <w:autoSpaceDN w:val="0"/>
      <w:textAlignment w:val="baseline"/>
    </w:pPr>
    <w:rPr>
      <w:rFonts w:eastAsia="Arial"/>
      <w:bCs w:val="0"/>
      <w:sz w:val="24"/>
      <w:szCs w:val="24"/>
      <w:lang w:eastAsia="ru-RU"/>
    </w:rPr>
  </w:style>
  <w:style w:type="paragraph" w:customStyle="1" w:styleId="-5">
    <w:name w:val="РФЯЦ - прил рисунок"/>
    <w:basedOn w:val="-1"/>
    <w:qFormat/>
    <w:rsid w:val="00293A9B"/>
    <w:rPr>
      <w:sz w:val="26"/>
    </w:rPr>
  </w:style>
  <w:style w:type="numbering" w:customStyle="1" w:styleId="10">
    <w:name w:val="Стиль1"/>
    <w:uiPriority w:val="99"/>
    <w:rsid w:val="00293A9B"/>
    <w:pPr>
      <w:numPr>
        <w:numId w:val="8"/>
      </w:numPr>
    </w:pPr>
  </w:style>
  <w:style w:type="paragraph" w:customStyle="1" w:styleId="-6">
    <w:name w:val="РФЯЦ - пример"/>
    <w:basedOn w:val="-0"/>
    <w:qFormat/>
    <w:rsid w:val="00293A9B"/>
    <w:pPr>
      <w:tabs>
        <w:tab w:val="clear" w:pos="1620"/>
      </w:tabs>
      <w:autoSpaceDN w:val="0"/>
      <w:spacing w:before="120"/>
      <w:textAlignment w:val="baseline"/>
    </w:pPr>
    <w:rPr>
      <w:rFonts w:eastAsia="Arial"/>
      <w:b/>
      <w:bCs w:val="0"/>
      <w:i/>
      <w:sz w:val="26"/>
      <w:szCs w:val="26"/>
      <w:lang w:eastAsia="ru-RU"/>
    </w:rPr>
  </w:style>
  <w:style w:type="paragraph" w:customStyle="1" w:styleId="-21">
    <w:name w:val="РФЯЦ - список 2 уровня"/>
    <w:basedOn w:val="-0"/>
    <w:qFormat/>
    <w:rsid w:val="00293A9B"/>
    <w:pPr>
      <w:tabs>
        <w:tab w:val="clear" w:pos="1620"/>
      </w:tabs>
      <w:autoSpaceDN w:val="0"/>
      <w:ind w:left="1418" w:firstLine="0"/>
      <w:textAlignment w:val="baseline"/>
    </w:pPr>
    <w:rPr>
      <w:rFonts w:eastAsia="Arial"/>
      <w:bCs w:val="0"/>
      <w:lang w:eastAsia="ru-RU"/>
    </w:rPr>
  </w:style>
  <w:style w:type="paragraph" w:styleId="afff8">
    <w:name w:val="List"/>
    <w:basedOn w:val="ac"/>
    <w:semiHidden/>
    <w:rsid w:val="00293A9B"/>
    <w:pPr>
      <w:suppressAutoHyphens/>
      <w:autoSpaceDE w:val="0"/>
      <w:spacing w:after="120"/>
    </w:pPr>
    <w:rPr>
      <w:rFonts w:ascii="LexHarmony" w:hAnsi="LexHarmony" w:cs="LexHarmony"/>
      <w:sz w:val="24"/>
      <w:szCs w:val="24"/>
      <w:lang w:eastAsia="ar-SA"/>
    </w:rPr>
  </w:style>
  <w:style w:type="paragraph" w:styleId="afff9">
    <w:name w:val="Subtitle"/>
    <w:basedOn w:val="aff"/>
    <w:next w:val="ac"/>
    <w:link w:val="afffa"/>
    <w:qFormat/>
    <w:rsid w:val="00293A9B"/>
    <w:pPr>
      <w:keepNext/>
      <w:pBdr>
        <w:bottom w:val="none" w:sz="0" w:space="0" w:color="auto"/>
      </w:pBdr>
      <w:suppressAutoHyphens/>
      <w:autoSpaceDE w:val="0"/>
      <w:spacing w:after="120"/>
    </w:pPr>
    <w:rPr>
      <w:rFonts w:ascii="Luxi Mono" w:eastAsia="Mincho" w:hAnsi="Luxi Mono" w:cs="LexHarmony"/>
      <w:b w:val="0"/>
      <w:i/>
      <w:iCs/>
      <w:sz w:val="28"/>
      <w:szCs w:val="28"/>
      <w:lang w:eastAsia="ar-SA"/>
    </w:rPr>
  </w:style>
  <w:style w:type="character" w:customStyle="1" w:styleId="afffa">
    <w:name w:val="Подзаголовок Знак"/>
    <w:basedOn w:val="a6"/>
    <w:link w:val="afff9"/>
    <w:rsid w:val="00293A9B"/>
    <w:rPr>
      <w:rFonts w:ascii="Luxi Mono" w:eastAsia="Mincho" w:hAnsi="Luxi Mono" w:cs="LexHarmony"/>
      <w:i/>
      <w:iCs/>
      <w:sz w:val="28"/>
      <w:szCs w:val="28"/>
      <w:lang w:eastAsia="ar-SA"/>
    </w:rPr>
  </w:style>
  <w:style w:type="paragraph" w:customStyle="1" w:styleId="afffb">
    <w:name w:val="Содержимое таблицы"/>
    <w:basedOn w:val="a5"/>
    <w:rsid w:val="00293A9B"/>
    <w:pPr>
      <w:widowControl w:val="0"/>
      <w:suppressLineNumbers/>
      <w:suppressAutoHyphens/>
    </w:pPr>
    <w:rPr>
      <w:rFonts w:eastAsia="Lucida Sans Unicode"/>
      <w:kern w:val="1"/>
      <w:sz w:val="24"/>
      <w:szCs w:val="24"/>
      <w:lang w:eastAsia="en-US"/>
    </w:rPr>
  </w:style>
  <w:style w:type="paragraph" w:customStyle="1" w:styleId="afffc">
    <w:name w:val="Знак"/>
    <w:basedOn w:val="a5"/>
    <w:rsid w:val="00293A9B"/>
    <w:pPr>
      <w:spacing w:after="160" w:line="240" w:lineRule="exact"/>
    </w:pPr>
    <w:rPr>
      <w:rFonts w:ascii="Verdana" w:hAnsi="Verdana"/>
      <w:sz w:val="24"/>
      <w:szCs w:val="24"/>
      <w:lang w:val="en-US" w:eastAsia="en-US"/>
    </w:rPr>
  </w:style>
  <w:style w:type="character" w:customStyle="1" w:styleId="afffd">
    <w:name w:val="основной текст ГОСТ Знак Знак"/>
    <w:rsid w:val="00293A9B"/>
    <w:rPr>
      <w:rFonts w:ascii="Arial Unicode MS" w:eastAsia="Arial Unicode MS" w:hAnsi="Arial Unicode MS"/>
      <w:bCs/>
      <w:color w:val="000000"/>
      <w:lang w:val="ru-RU" w:eastAsia="ru-RU" w:bidi="ar-SA"/>
    </w:rPr>
  </w:style>
  <w:style w:type="paragraph" w:customStyle="1" w:styleId="Iniiaiieoaenonionooiii">
    <w:name w:val="Iniiaiie oaeno n ionooiii"/>
    <w:basedOn w:val="Default"/>
    <w:next w:val="Default"/>
    <w:rsid w:val="00293A9B"/>
    <w:rPr>
      <w:rFonts w:cs="Times New Roman"/>
      <w:color w:val="auto"/>
    </w:rPr>
  </w:style>
  <w:style w:type="paragraph" w:customStyle="1" w:styleId="Iauiue">
    <w:name w:val="Iau.iue"/>
    <w:basedOn w:val="Default"/>
    <w:next w:val="Default"/>
    <w:rsid w:val="00293A9B"/>
    <w:rPr>
      <w:rFonts w:cs="Times New Roman"/>
      <w:color w:val="auto"/>
    </w:rPr>
  </w:style>
  <w:style w:type="character" w:customStyle="1" w:styleId="Absatz-Standardschriftart">
    <w:name w:val="Absatz-Standardschriftart"/>
    <w:rsid w:val="00293A9B"/>
  </w:style>
  <w:style w:type="character" w:customStyle="1" w:styleId="18">
    <w:name w:val="Основной шрифт абзаца1"/>
    <w:rsid w:val="00293A9B"/>
  </w:style>
  <w:style w:type="character" w:customStyle="1" w:styleId="FootnoteCharacters">
    <w:name w:val="Footnote Characters"/>
    <w:rsid w:val="00293A9B"/>
  </w:style>
  <w:style w:type="character" w:customStyle="1" w:styleId="NumberingSymbols">
    <w:name w:val="Numbering Symbols"/>
    <w:rsid w:val="00293A9B"/>
  </w:style>
  <w:style w:type="character" w:customStyle="1" w:styleId="Bullets">
    <w:name w:val="Bullets"/>
    <w:rsid w:val="00293A9B"/>
    <w:rPr>
      <w:rFonts w:ascii="StarSymbol" w:eastAsia="StarSymbol" w:hAnsi="StarSymbol" w:cs="StarSymbol"/>
      <w:sz w:val="18"/>
      <w:szCs w:val="18"/>
    </w:rPr>
  </w:style>
  <w:style w:type="character" w:customStyle="1" w:styleId="EndnoteCharacters">
    <w:name w:val="Endnote Characters"/>
    <w:rsid w:val="00293A9B"/>
  </w:style>
  <w:style w:type="character" w:customStyle="1" w:styleId="Teletype">
    <w:name w:val="Teletype"/>
    <w:rsid w:val="00293A9B"/>
    <w:rPr>
      <w:rFonts w:ascii="Bitstream Vera Sans Mono" w:eastAsia="Bitstream Vera Sans Mono" w:hAnsi="Bitstream Vera Sans Mono" w:cs="Bitstream Vera Sans Mono"/>
    </w:rPr>
  </w:style>
  <w:style w:type="paragraph" w:customStyle="1" w:styleId="Heading">
    <w:name w:val="Heading"/>
    <w:basedOn w:val="a5"/>
    <w:next w:val="ac"/>
    <w:rsid w:val="00293A9B"/>
    <w:pPr>
      <w:keepNext/>
      <w:suppressAutoHyphens/>
      <w:autoSpaceDE w:val="0"/>
      <w:spacing w:before="240" w:after="120"/>
    </w:pPr>
    <w:rPr>
      <w:rFonts w:ascii="Arial" w:eastAsia="Lucida Sans Unicode" w:hAnsi="Arial" w:cs="LexHarmony"/>
      <w:sz w:val="28"/>
      <w:szCs w:val="28"/>
      <w:lang w:eastAsia="ar-SA"/>
    </w:rPr>
  </w:style>
  <w:style w:type="paragraph" w:customStyle="1" w:styleId="19">
    <w:name w:val="Название объекта1"/>
    <w:basedOn w:val="a5"/>
    <w:rsid w:val="00293A9B"/>
    <w:pPr>
      <w:suppressLineNumbers/>
      <w:suppressAutoHyphens/>
      <w:autoSpaceDE w:val="0"/>
      <w:spacing w:before="120" w:after="120"/>
    </w:pPr>
    <w:rPr>
      <w:rFonts w:ascii="LexHarmony" w:hAnsi="LexHarmony" w:cs="LexHarmony"/>
      <w:i/>
      <w:iCs/>
      <w:lang w:eastAsia="ar-SA"/>
    </w:rPr>
  </w:style>
  <w:style w:type="paragraph" w:customStyle="1" w:styleId="Index">
    <w:name w:val="Index"/>
    <w:basedOn w:val="a5"/>
    <w:rsid w:val="00293A9B"/>
    <w:pPr>
      <w:suppressLineNumbers/>
      <w:suppressAutoHyphens/>
      <w:autoSpaceDE w:val="0"/>
    </w:pPr>
    <w:rPr>
      <w:rFonts w:ascii="LexHarmony" w:hAnsi="LexHarmony" w:cs="LexHarmony"/>
      <w:sz w:val="24"/>
      <w:szCs w:val="24"/>
      <w:lang w:eastAsia="ar-SA"/>
    </w:rPr>
  </w:style>
  <w:style w:type="paragraph" w:styleId="afffe">
    <w:name w:val="Plain Text"/>
    <w:basedOn w:val="a5"/>
    <w:link w:val="affff"/>
    <w:semiHidden/>
    <w:rsid w:val="00293A9B"/>
    <w:pPr>
      <w:tabs>
        <w:tab w:val="left" w:pos="0"/>
        <w:tab w:val="left" w:pos="1418"/>
        <w:tab w:val="left" w:pos="2835"/>
        <w:tab w:val="left" w:pos="4253"/>
        <w:tab w:val="left" w:pos="5670"/>
        <w:tab w:val="left" w:pos="7088"/>
        <w:tab w:val="left" w:pos="8505"/>
        <w:tab w:val="left" w:pos="9923"/>
      </w:tabs>
      <w:spacing w:before="120" w:after="120"/>
      <w:ind w:firstLine="737"/>
      <w:jc w:val="both"/>
    </w:pPr>
    <w:rPr>
      <w:rFonts w:ascii="Courier New" w:hAnsi="Courier New"/>
      <w:lang w:val="x-none" w:eastAsia="x-none"/>
    </w:rPr>
  </w:style>
  <w:style w:type="character" w:customStyle="1" w:styleId="affff">
    <w:name w:val="Текст Знак"/>
    <w:basedOn w:val="a6"/>
    <w:link w:val="afffe"/>
    <w:semiHidden/>
    <w:rsid w:val="00293A9B"/>
    <w:rPr>
      <w:rFonts w:ascii="Courier New" w:hAnsi="Courier New"/>
      <w:lang w:val="x-none" w:eastAsia="x-none"/>
    </w:rPr>
  </w:style>
  <w:style w:type="paragraph" w:customStyle="1" w:styleId="bottommargin">
    <w:name w:val="bottommargin"/>
    <w:basedOn w:val="a5"/>
    <w:rsid w:val="00293A9B"/>
    <w:pPr>
      <w:spacing w:before="100" w:beforeAutospacing="1" w:after="23"/>
    </w:pPr>
    <w:rPr>
      <w:sz w:val="24"/>
      <w:szCs w:val="24"/>
    </w:rPr>
  </w:style>
  <w:style w:type="paragraph" w:customStyle="1" w:styleId="1a">
    <w:name w:val="Обычный1"/>
    <w:rsid w:val="00293A9B"/>
    <w:pPr>
      <w:widowControl w:val="0"/>
      <w:ind w:firstLine="720"/>
      <w:jc w:val="both"/>
    </w:pPr>
    <w:rPr>
      <w:sz w:val="28"/>
    </w:rPr>
  </w:style>
  <w:style w:type="paragraph" w:customStyle="1" w:styleId="1b">
    <w:name w:val="Стиль1 по центру"/>
    <w:basedOn w:val="a5"/>
    <w:rsid w:val="00293A9B"/>
    <w:pPr>
      <w:spacing w:line="360" w:lineRule="auto"/>
      <w:ind w:firstLine="737"/>
      <w:jc w:val="center"/>
    </w:pPr>
    <w:rPr>
      <w:rFonts w:ascii="Arial" w:hAnsi="Arial"/>
      <w:szCs w:val="24"/>
    </w:rPr>
  </w:style>
  <w:style w:type="paragraph" w:customStyle="1" w:styleId="affff0">
    <w:name w:val="a"/>
    <w:basedOn w:val="a5"/>
    <w:rsid w:val="00293A9B"/>
    <w:pPr>
      <w:spacing w:before="100" w:beforeAutospacing="1" w:after="100" w:afterAutospacing="1"/>
    </w:pPr>
    <w:rPr>
      <w:sz w:val="24"/>
      <w:szCs w:val="24"/>
    </w:rPr>
  </w:style>
  <w:style w:type="paragraph" w:customStyle="1" w:styleId="affff1">
    <w:name w:val="основной текст ОСТ"/>
    <w:basedOn w:val="a5"/>
    <w:rsid w:val="00293A9B"/>
    <w:pPr>
      <w:tabs>
        <w:tab w:val="left" w:pos="1620"/>
      </w:tabs>
      <w:spacing w:line="312" w:lineRule="auto"/>
      <w:ind w:firstLine="709"/>
      <w:jc w:val="both"/>
    </w:pPr>
    <w:rPr>
      <w:rFonts w:ascii="Arial" w:hAnsi="Arial"/>
      <w:bCs/>
      <w:spacing w:val="4"/>
      <w:szCs w:val="22"/>
    </w:rPr>
  </w:style>
  <w:style w:type="paragraph" w:customStyle="1" w:styleId="Text">
    <w:name w:val="Text"/>
    <w:basedOn w:val="a5"/>
    <w:link w:val="Text0"/>
    <w:rsid w:val="00293A9B"/>
    <w:pPr>
      <w:spacing w:after="160"/>
      <w:ind w:left="1134"/>
    </w:pPr>
    <w:rPr>
      <w:rFonts w:ascii="Arial" w:hAnsi="Arial" w:cs="Arial"/>
      <w:lang w:val="en-US" w:eastAsia="en-US"/>
    </w:rPr>
  </w:style>
  <w:style w:type="character" w:customStyle="1" w:styleId="Text0">
    <w:name w:val="Text Знак"/>
    <w:link w:val="Text"/>
    <w:rsid w:val="00293A9B"/>
    <w:rPr>
      <w:rFonts w:ascii="Arial" w:hAnsi="Arial" w:cs="Arial"/>
      <w:lang w:val="en-US" w:eastAsia="en-US"/>
    </w:rPr>
  </w:style>
  <w:style w:type="paragraph" w:customStyle="1" w:styleId="decreasebottom">
    <w:name w:val="decreasebottom"/>
    <w:basedOn w:val="a5"/>
    <w:rsid w:val="00293A9B"/>
    <w:pPr>
      <w:spacing w:before="100" w:beforeAutospacing="1" w:after="100" w:afterAutospacing="1"/>
    </w:pPr>
    <w:rPr>
      <w:sz w:val="24"/>
      <w:szCs w:val="24"/>
    </w:rPr>
  </w:style>
  <w:style w:type="paragraph" w:customStyle="1" w:styleId="211">
    <w:name w:val="Заголовок 21"/>
    <w:basedOn w:val="a5"/>
    <w:rsid w:val="00293A9B"/>
    <w:pPr>
      <w:widowControl w:val="0"/>
      <w:autoSpaceDE w:val="0"/>
      <w:autoSpaceDN w:val="0"/>
      <w:adjustRightInd w:val="0"/>
      <w:spacing w:before="65"/>
      <w:ind w:left="1547"/>
      <w:outlineLvl w:val="1"/>
    </w:pPr>
    <w:rPr>
      <w:rFonts w:ascii="Arial" w:hAnsi="Arial" w:cs="Arial"/>
      <w:b/>
      <w:bCs/>
      <w:i/>
      <w:iCs/>
      <w:sz w:val="28"/>
      <w:szCs w:val="28"/>
    </w:rPr>
  </w:style>
  <w:style w:type="paragraph" w:customStyle="1" w:styleId="110">
    <w:name w:val="Заголовок 11"/>
    <w:basedOn w:val="a5"/>
    <w:rsid w:val="00293A9B"/>
    <w:pPr>
      <w:widowControl w:val="0"/>
      <w:autoSpaceDE w:val="0"/>
      <w:autoSpaceDN w:val="0"/>
      <w:adjustRightInd w:val="0"/>
      <w:ind w:left="1246" w:hanging="1134"/>
      <w:outlineLvl w:val="0"/>
    </w:pPr>
    <w:rPr>
      <w:rFonts w:ascii="Arial Black" w:hAnsi="Arial Black" w:cs="Arial Black"/>
      <w:b/>
      <w:bCs/>
      <w:sz w:val="28"/>
      <w:szCs w:val="28"/>
    </w:rPr>
  </w:style>
  <w:style w:type="paragraph" w:customStyle="1" w:styleId="310">
    <w:name w:val="Заголовок 31"/>
    <w:basedOn w:val="a5"/>
    <w:rsid w:val="00293A9B"/>
    <w:pPr>
      <w:widowControl w:val="0"/>
      <w:autoSpaceDE w:val="0"/>
      <w:autoSpaceDN w:val="0"/>
      <w:adjustRightInd w:val="0"/>
      <w:ind w:left="1246" w:hanging="1134"/>
      <w:outlineLvl w:val="2"/>
    </w:pPr>
    <w:rPr>
      <w:rFonts w:ascii="Arial Black" w:hAnsi="Arial Black" w:cs="Arial Black"/>
      <w:b/>
      <w:bCs/>
      <w:sz w:val="24"/>
      <w:szCs w:val="24"/>
    </w:rPr>
  </w:style>
  <w:style w:type="paragraph" w:customStyle="1" w:styleId="410">
    <w:name w:val="Заголовок 41"/>
    <w:basedOn w:val="a5"/>
    <w:rsid w:val="00293A9B"/>
    <w:pPr>
      <w:widowControl w:val="0"/>
      <w:autoSpaceDE w:val="0"/>
      <w:autoSpaceDN w:val="0"/>
      <w:adjustRightInd w:val="0"/>
      <w:ind w:left="1645" w:hanging="399"/>
      <w:outlineLvl w:val="3"/>
    </w:pPr>
    <w:rPr>
      <w:rFonts w:ascii="Courier New" w:hAnsi="Courier New" w:cs="Courier New"/>
      <w:sz w:val="24"/>
      <w:szCs w:val="24"/>
    </w:rPr>
  </w:style>
  <w:style w:type="paragraph" w:customStyle="1" w:styleId="510">
    <w:name w:val="Заголовок 51"/>
    <w:basedOn w:val="a5"/>
    <w:rsid w:val="00293A9B"/>
    <w:pPr>
      <w:widowControl w:val="0"/>
      <w:autoSpaceDE w:val="0"/>
      <w:autoSpaceDN w:val="0"/>
      <w:adjustRightInd w:val="0"/>
      <w:ind w:left="20"/>
      <w:outlineLvl w:val="4"/>
    </w:pPr>
    <w:rPr>
      <w:rFonts w:ascii="Arial Black" w:hAnsi="Arial Black" w:cs="Arial Black"/>
      <w:b/>
      <w:bCs/>
      <w:sz w:val="22"/>
      <w:szCs w:val="22"/>
    </w:rPr>
  </w:style>
  <w:style w:type="paragraph" w:customStyle="1" w:styleId="610">
    <w:name w:val="Заголовок 61"/>
    <w:basedOn w:val="a5"/>
    <w:rsid w:val="00293A9B"/>
    <w:pPr>
      <w:widowControl w:val="0"/>
      <w:autoSpaceDE w:val="0"/>
      <w:autoSpaceDN w:val="0"/>
      <w:adjustRightInd w:val="0"/>
      <w:spacing w:before="5"/>
      <w:ind w:left="1246"/>
      <w:outlineLvl w:val="5"/>
    </w:pPr>
    <w:rPr>
      <w:rFonts w:ascii="Courier New" w:hAnsi="Courier New" w:cs="Courier New"/>
      <w:sz w:val="22"/>
      <w:szCs w:val="22"/>
    </w:rPr>
  </w:style>
  <w:style w:type="paragraph" w:customStyle="1" w:styleId="1c">
    <w:name w:val="Абзац списка1"/>
    <w:basedOn w:val="a5"/>
    <w:rsid w:val="00293A9B"/>
    <w:pPr>
      <w:widowControl w:val="0"/>
      <w:autoSpaceDE w:val="0"/>
      <w:autoSpaceDN w:val="0"/>
      <w:adjustRightInd w:val="0"/>
    </w:pPr>
    <w:rPr>
      <w:sz w:val="24"/>
      <w:szCs w:val="24"/>
    </w:rPr>
  </w:style>
  <w:style w:type="paragraph" w:customStyle="1" w:styleId="TableParagraph">
    <w:name w:val="Table Paragraph"/>
    <w:basedOn w:val="a5"/>
    <w:rsid w:val="00293A9B"/>
    <w:pPr>
      <w:widowControl w:val="0"/>
      <w:autoSpaceDE w:val="0"/>
      <w:autoSpaceDN w:val="0"/>
      <w:adjustRightInd w:val="0"/>
    </w:pPr>
    <w:rPr>
      <w:sz w:val="24"/>
      <w:szCs w:val="24"/>
    </w:rPr>
  </w:style>
  <w:style w:type="paragraph" w:customStyle="1" w:styleId="affff2">
    <w:name w:val="текст"/>
    <w:basedOn w:val="afb"/>
    <w:link w:val="affff3"/>
    <w:qFormat/>
    <w:rsid w:val="00293A9B"/>
    <w:pPr>
      <w:tabs>
        <w:tab w:val="left" w:pos="1440"/>
      </w:tabs>
      <w:spacing w:line="360" w:lineRule="auto"/>
    </w:pPr>
    <w:rPr>
      <w:rFonts w:eastAsia="Arial Unicode MS" w:cs="Arial"/>
      <w:bCs/>
      <w:sz w:val="21"/>
      <w:szCs w:val="21"/>
    </w:rPr>
  </w:style>
  <w:style w:type="character" w:customStyle="1" w:styleId="affff3">
    <w:name w:val="текст Знак"/>
    <w:link w:val="affff2"/>
    <w:rsid w:val="00293A9B"/>
    <w:rPr>
      <w:rFonts w:ascii="Arial" w:eastAsia="Arial Unicode MS" w:hAnsi="Arial" w:cs="Arial"/>
      <w:bCs/>
      <w:sz w:val="21"/>
      <w:szCs w:val="21"/>
    </w:rPr>
  </w:style>
  <w:style w:type="paragraph" w:customStyle="1" w:styleId="affff4">
    <w:name w:val="заголовок четвёртого уровня"/>
    <w:basedOn w:val="afb"/>
    <w:link w:val="affff5"/>
    <w:qFormat/>
    <w:rsid w:val="00293A9B"/>
    <w:pPr>
      <w:tabs>
        <w:tab w:val="left" w:pos="1440"/>
      </w:tabs>
      <w:spacing w:line="360" w:lineRule="auto"/>
    </w:pPr>
    <w:rPr>
      <w:rFonts w:eastAsia="Arial Unicode MS" w:cs="Arial"/>
      <w:bCs/>
      <w:color w:val="000080"/>
      <w:sz w:val="21"/>
      <w:szCs w:val="21"/>
    </w:rPr>
  </w:style>
  <w:style w:type="paragraph" w:customStyle="1" w:styleId="affff6">
    <w:name w:val="подпись к рисунку"/>
    <w:basedOn w:val="ab"/>
    <w:link w:val="affff7"/>
    <w:qFormat/>
    <w:rsid w:val="00293A9B"/>
    <w:pPr>
      <w:pBdr>
        <w:bottom w:val="none" w:sz="0" w:space="0" w:color="auto"/>
      </w:pBdr>
      <w:suppressAutoHyphens/>
      <w:autoSpaceDE w:val="0"/>
      <w:ind w:firstLine="0"/>
    </w:pPr>
    <w:rPr>
      <w:rFonts w:ascii="Peterburg" w:hAnsi="Peterburg" w:cs="Peterburg"/>
      <w:bCs/>
      <w:sz w:val="20"/>
      <w:lang w:val="ru-RU" w:eastAsia="ar-SA"/>
    </w:rPr>
  </w:style>
  <w:style w:type="character" w:customStyle="1" w:styleId="affff5">
    <w:name w:val="заголовок четвёртого уровня Знак"/>
    <w:link w:val="affff4"/>
    <w:rsid w:val="00293A9B"/>
    <w:rPr>
      <w:rFonts w:ascii="Arial" w:eastAsia="Arial Unicode MS" w:hAnsi="Arial" w:cs="Arial"/>
      <w:bCs/>
      <w:color w:val="000080"/>
      <w:sz w:val="21"/>
      <w:szCs w:val="21"/>
    </w:rPr>
  </w:style>
  <w:style w:type="paragraph" w:customStyle="1" w:styleId="affff8">
    <w:name w:val="список"/>
    <w:basedOn w:val="afb"/>
    <w:link w:val="affff9"/>
    <w:qFormat/>
    <w:rsid w:val="00293A9B"/>
    <w:pPr>
      <w:tabs>
        <w:tab w:val="left" w:pos="0"/>
      </w:tabs>
      <w:spacing w:line="360" w:lineRule="auto"/>
    </w:pPr>
    <w:rPr>
      <w:rFonts w:eastAsia="Arial Unicode MS" w:cs="Arial"/>
      <w:bCs/>
      <w:sz w:val="21"/>
      <w:szCs w:val="21"/>
    </w:rPr>
  </w:style>
  <w:style w:type="character" w:customStyle="1" w:styleId="affff7">
    <w:name w:val="подпись к рисунку Знак"/>
    <w:link w:val="affff6"/>
    <w:rsid w:val="00293A9B"/>
    <w:rPr>
      <w:rFonts w:ascii="Peterburg" w:hAnsi="Peterburg" w:cs="Peterburg"/>
      <w:b/>
      <w:bCs/>
      <w:lang w:eastAsia="ar-SA"/>
    </w:rPr>
  </w:style>
  <w:style w:type="character" w:customStyle="1" w:styleId="affff9">
    <w:name w:val="список Знак"/>
    <w:link w:val="affff8"/>
    <w:rsid w:val="00293A9B"/>
    <w:rPr>
      <w:rFonts w:ascii="Arial" w:eastAsia="Arial Unicode MS" w:hAnsi="Arial" w:cs="Arial"/>
      <w:bCs/>
      <w:sz w:val="21"/>
      <w:szCs w:val="21"/>
    </w:rPr>
  </w:style>
  <w:style w:type="character" w:customStyle="1" w:styleId="62">
    <w:name w:val="Знак Знак6"/>
    <w:rsid w:val="00293A9B"/>
    <w:rPr>
      <w:rFonts w:ascii="Arial" w:hAnsi="Arial" w:cs="Arial"/>
      <w:b/>
      <w:bCs/>
      <w:kern w:val="32"/>
      <w:sz w:val="26"/>
      <w:szCs w:val="26"/>
      <w:lang w:val="ru-RU" w:eastAsia="ru-RU" w:bidi="ar-SA"/>
    </w:rPr>
  </w:style>
  <w:style w:type="paragraph" w:customStyle="1" w:styleId="38">
    <w:name w:val="заголовок 3 уровня"/>
    <w:basedOn w:val="afb"/>
    <w:link w:val="39"/>
    <w:qFormat/>
    <w:rsid w:val="00293A9B"/>
    <w:pPr>
      <w:tabs>
        <w:tab w:val="left" w:pos="1620"/>
      </w:tabs>
      <w:spacing w:before="200" w:after="120" w:line="360" w:lineRule="auto"/>
    </w:pPr>
    <w:rPr>
      <w:rFonts w:cs="Arial"/>
      <w:b/>
      <w:bCs/>
      <w:szCs w:val="22"/>
    </w:rPr>
  </w:style>
  <w:style w:type="character" w:customStyle="1" w:styleId="39">
    <w:name w:val="заголовок 3 уровня Знак"/>
    <w:link w:val="38"/>
    <w:rsid w:val="00293A9B"/>
    <w:rPr>
      <w:rFonts w:ascii="Arial" w:hAnsi="Arial" w:cs="Arial"/>
      <w:b/>
      <w:bCs/>
      <w:sz w:val="22"/>
      <w:szCs w:val="22"/>
    </w:rPr>
  </w:style>
  <w:style w:type="paragraph" w:customStyle="1" w:styleId="2a">
    <w:name w:val="список 2 уровня"/>
    <w:basedOn w:val="afb"/>
    <w:link w:val="2b"/>
    <w:qFormat/>
    <w:rsid w:val="00293A9B"/>
    <w:pPr>
      <w:tabs>
        <w:tab w:val="left" w:pos="1440"/>
      </w:tabs>
      <w:spacing w:line="360" w:lineRule="auto"/>
      <w:ind w:left="709" w:firstLine="360"/>
    </w:pPr>
    <w:rPr>
      <w:rFonts w:eastAsia="Arial Unicode MS" w:cs="Arial"/>
      <w:bCs/>
      <w:sz w:val="21"/>
      <w:szCs w:val="21"/>
    </w:rPr>
  </w:style>
  <w:style w:type="paragraph" w:customStyle="1" w:styleId="affffa">
    <w:name w:val="примечание"/>
    <w:basedOn w:val="afb"/>
    <w:link w:val="affffb"/>
    <w:qFormat/>
    <w:rsid w:val="00293A9B"/>
    <w:pPr>
      <w:tabs>
        <w:tab w:val="left" w:pos="1440"/>
      </w:tabs>
      <w:spacing w:before="80" w:after="80" w:line="336" w:lineRule="auto"/>
    </w:pPr>
    <w:rPr>
      <w:rFonts w:eastAsia="Arial Unicode MS" w:cs="Arial"/>
      <w:bCs/>
      <w:spacing w:val="3"/>
      <w:sz w:val="18"/>
      <w:szCs w:val="18"/>
    </w:rPr>
  </w:style>
  <w:style w:type="character" w:customStyle="1" w:styleId="2b">
    <w:name w:val="список 2 уровня Знак"/>
    <w:link w:val="2a"/>
    <w:rsid w:val="00293A9B"/>
    <w:rPr>
      <w:rFonts w:ascii="Arial" w:eastAsia="Arial Unicode MS" w:hAnsi="Arial" w:cs="Arial"/>
      <w:bCs/>
      <w:sz w:val="21"/>
      <w:szCs w:val="21"/>
    </w:rPr>
  </w:style>
  <w:style w:type="character" w:customStyle="1" w:styleId="affffb">
    <w:name w:val="примечание Знак"/>
    <w:link w:val="affffa"/>
    <w:rsid w:val="00293A9B"/>
    <w:rPr>
      <w:rFonts w:ascii="Arial" w:eastAsia="Arial Unicode MS" w:hAnsi="Arial" w:cs="Arial"/>
      <w:bCs/>
      <w:spacing w:val="3"/>
      <w:sz w:val="18"/>
      <w:szCs w:val="18"/>
    </w:rPr>
  </w:style>
  <w:style w:type="character" w:customStyle="1" w:styleId="72">
    <w:name w:val="Знак Знак7"/>
    <w:rsid w:val="00293A9B"/>
    <w:rPr>
      <w:rFonts w:ascii="Arial" w:hAnsi="Arial" w:cs="Arial"/>
      <w:b/>
      <w:bCs/>
      <w:kern w:val="32"/>
      <w:sz w:val="26"/>
      <w:szCs w:val="26"/>
      <w:lang w:val="ru-RU" w:eastAsia="ru-RU" w:bidi="ar-SA"/>
    </w:rPr>
  </w:style>
  <w:style w:type="paragraph" w:styleId="affffc">
    <w:name w:val="Document Map"/>
    <w:basedOn w:val="a5"/>
    <w:link w:val="affffd"/>
    <w:rsid w:val="00293A9B"/>
    <w:rPr>
      <w:rFonts w:ascii="Tahoma" w:hAnsi="Tahoma" w:cs="Tahoma"/>
      <w:sz w:val="16"/>
      <w:szCs w:val="16"/>
    </w:rPr>
  </w:style>
  <w:style w:type="character" w:customStyle="1" w:styleId="affffd">
    <w:name w:val="Схема документа Знак"/>
    <w:basedOn w:val="a6"/>
    <w:link w:val="affffc"/>
    <w:rsid w:val="00293A9B"/>
    <w:rPr>
      <w:rFonts w:ascii="Tahoma" w:hAnsi="Tahoma" w:cs="Tahoma"/>
      <w:sz w:val="16"/>
      <w:szCs w:val="16"/>
    </w:rPr>
  </w:style>
  <w:style w:type="character" w:customStyle="1" w:styleId="apple-converted-space">
    <w:name w:val="apple-converted-space"/>
    <w:basedOn w:val="a6"/>
    <w:rsid w:val="00293A9B"/>
  </w:style>
  <w:style w:type="character" w:styleId="affffe">
    <w:name w:val="Placeholder Text"/>
    <w:basedOn w:val="a6"/>
    <w:uiPriority w:val="99"/>
    <w:semiHidden/>
    <w:rsid w:val="00293A9B"/>
    <w:rPr>
      <w:color w:val="808080"/>
    </w:rPr>
  </w:style>
  <w:style w:type="paragraph" w:customStyle="1" w:styleId="-10">
    <w:name w:val="РФЯЦ - прил заголовок 1"/>
    <w:basedOn w:val="11"/>
    <w:qFormat/>
    <w:rsid w:val="00293A9B"/>
    <w:pPr>
      <w:keepNext w:val="0"/>
      <w:widowControl w:val="0"/>
      <w:spacing w:before="360" w:after="360"/>
      <w:ind w:firstLine="0"/>
      <w:jc w:val="center"/>
    </w:pPr>
    <w:rPr>
      <w:rFonts w:ascii="Times New Roman" w:hAnsi="Times New Roman" w:cs="Times New Roman"/>
      <w:bCs w:val="0"/>
      <w:spacing w:val="10"/>
      <w:sz w:val="32"/>
      <w:szCs w:val="32"/>
    </w:rPr>
  </w:style>
  <w:style w:type="paragraph" w:customStyle="1" w:styleId="-">
    <w:name w:val="РФЯЦ - перечисление"/>
    <w:basedOn w:val="-0"/>
    <w:qFormat/>
    <w:rsid w:val="00293A9B"/>
    <w:pPr>
      <w:numPr>
        <w:numId w:val="9"/>
      </w:numPr>
      <w:tabs>
        <w:tab w:val="clear" w:pos="1620"/>
        <w:tab w:val="left" w:pos="1276"/>
      </w:tabs>
    </w:pPr>
    <w:rPr>
      <w:rFonts w:eastAsia="Times New Roman"/>
      <w:color w:val="auto"/>
      <w:spacing w:val="4"/>
      <w:lang w:eastAsia="ru-RU"/>
    </w:rPr>
  </w:style>
  <w:style w:type="paragraph" w:customStyle="1" w:styleId="-22">
    <w:name w:val="РФЯЦ - перечисление 2 ур"/>
    <w:basedOn w:val="-0"/>
    <w:qFormat/>
    <w:rsid w:val="00293A9B"/>
    <w:pPr>
      <w:ind w:left="1701" w:firstLine="0"/>
    </w:pPr>
    <w:rPr>
      <w:rFonts w:eastAsia="Times New Roman"/>
      <w:color w:val="auto"/>
      <w:spacing w:val="4"/>
      <w:lang w:eastAsia="ru-RU"/>
    </w:rPr>
  </w:style>
  <w:style w:type="paragraph" w:customStyle="1" w:styleId="PL1">
    <w:name w:val="PL_Приложение А"/>
    <w:basedOn w:val="11"/>
    <w:qFormat/>
    <w:rsid w:val="00293A9B"/>
    <w:pPr>
      <w:keepNext w:val="0"/>
      <w:tabs>
        <w:tab w:val="left" w:pos="1134"/>
      </w:tabs>
      <w:spacing w:before="0" w:after="200" w:line="276" w:lineRule="auto"/>
      <w:ind w:left="471" w:firstLine="238"/>
    </w:pPr>
    <w:rPr>
      <w:rFonts w:ascii="Times New Roman" w:eastAsiaTheme="minorHAnsi" w:hAnsi="Times New Roman" w:cs="Times New Roman"/>
      <w:bCs w:val="0"/>
      <w:lang w:eastAsia="en-US"/>
    </w:rPr>
  </w:style>
  <w:style w:type="paragraph" w:customStyle="1" w:styleId="PL">
    <w:name w:val="PL_Приложение Б"/>
    <w:basedOn w:val="110"/>
    <w:qFormat/>
    <w:rsid w:val="00293A9B"/>
    <w:pPr>
      <w:numPr>
        <w:numId w:val="10"/>
      </w:numPr>
      <w:spacing w:after="200" w:line="276" w:lineRule="auto"/>
    </w:pPr>
    <w:rPr>
      <w:rFonts w:ascii="Times New Roman" w:hAnsi="Times New Roman" w:cs="Times New Roman"/>
    </w:rPr>
  </w:style>
  <w:style w:type="character" w:customStyle="1" w:styleId="1d">
    <w:name w:val="Основной текст Знак1"/>
    <w:basedOn w:val="a6"/>
    <w:uiPriority w:val="99"/>
    <w:locked/>
    <w:rsid w:val="005A2C65"/>
    <w:rPr>
      <w:rFonts w:ascii="Arial" w:hAnsi="Arial" w:cs="Arial"/>
      <w:sz w:val="17"/>
      <w:szCs w:val="17"/>
      <w:u w:val="none"/>
    </w:rPr>
  </w:style>
  <w:style w:type="character" w:customStyle="1" w:styleId="2c">
    <w:name w:val="Основной текст (2)_"/>
    <w:basedOn w:val="a6"/>
    <w:link w:val="2d"/>
    <w:uiPriority w:val="99"/>
    <w:locked/>
    <w:rsid w:val="0055625A"/>
    <w:rPr>
      <w:rFonts w:ascii="Courier New" w:hAnsi="Courier New" w:cs="Courier New"/>
      <w:lang w:val="en-US" w:eastAsia="en-US"/>
    </w:rPr>
  </w:style>
  <w:style w:type="paragraph" w:customStyle="1" w:styleId="2d">
    <w:name w:val="Основной текст (2)"/>
    <w:basedOn w:val="a5"/>
    <w:link w:val="2c"/>
    <w:uiPriority w:val="99"/>
    <w:rsid w:val="0055625A"/>
    <w:pPr>
      <w:widowControl w:val="0"/>
      <w:spacing w:line="254" w:lineRule="auto"/>
    </w:pPr>
    <w:rPr>
      <w:rFonts w:ascii="Courier New" w:hAnsi="Courier New" w:cs="Courier New"/>
      <w:lang w:val="en-US" w:eastAsia="en-US"/>
    </w:rPr>
  </w:style>
  <w:style w:type="character" w:customStyle="1" w:styleId="63">
    <w:name w:val="Заголовок №6_"/>
    <w:basedOn w:val="a6"/>
    <w:link w:val="64"/>
    <w:uiPriority w:val="99"/>
    <w:locked/>
    <w:rsid w:val="00420A1B"/>
    <w:rPr>
      <w:rFonts w:ascii="Arial" w:hAnsi="Arial" w:cs="Arial"/>
      <w:b/>
      <w:bCs/>
      <w:sz w:val="17"/>
      <w:szCs w:val="17"/>
    </w:rPr>
  </w:style>
  <w:style w:type="paragraph" w:customStyle="1" w:styleId="64">
    <w:name w:val="Заголовок №6"/>
    <w:basedOn w:val="a5"/>
    <w:link w:val="63"/>
    <w:uiPriority w:val="99"/>
    <w:rsid w:val="00420A1B"/>
    <w:pPr>
      <w:widowControl w:val="0"/>
      <w:spacing w:line="269" w:lineRule="auto"/>
      <w:jc w:val="center"/>
      <w:outlineLvl w:val="5"/>
    </w:pPr>
    <w:rPr>
      <w:rFonts w:ascii="Arial" w:hAnsi="Arial" w:cs="Arial"/>
      <w:b/>
      <w:bCs/>
      <w:sz w:val="17"/>
      <w:szCs w:val="17"/>
    </w:rPr>
  </w:style>
  <w:style w:type="paragraph" w:styleId="HTML">
    <w:name w:val="HTML Preformatted"/>
    <w:basedOn w:val="a5"/>
    <w:link w:val="HTML0"/>
    <w:uiPriority w:val="99"/>
    <w:semiHidden/>
    <w:unhideWhenUsed/>
    <w:rsid w:val="002C0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6"/>
    <w:link w:val="HTML"/>
    <w:uiPriority w:val="99"/>
    <w:semiHidden/>
    <w:rsid w:val="002C0569"/>
    <w:rPr>
      <w:rFonts w:ascii="Courier New" w:hAnsi="Courier New" w:cs="Courier New"/>
    </w:rPr>
  </w:style>
  <w:style w:type="character" w:customStyle="1" w:styleId="h1">
    <w:name w:val="h1"/>
    <w:basedOn w:val="a6"/>
    <w:rsid w:val="002C0569"/>
  </w:style>
  <w:style w:type="character" w:customStyle="1" w:styleId="212">
    <w:name w:val="Заголовок 2 Знак1"/>
    <w:aliases w:val="Заголовок раздела Знак1"/>
    <w:basedOn w:val="a6"/>
    <w:semiHidden/>
    <w:rsid w:val="008F3646"/>
    <w:rPr>
      <w:rFonts w:asciiTheme="majorHAnsi" w:eastAsiaTheme="majorEastAsia" w:hAnsiTheme="majorHAnsi" w:cstheme="majorBidi"/>
      <w:b/>
      <w:bCs/>
      <w:color w:val="4F81BD" w:themeColor="accent1"/>
      <w:sz w:val="26"/>
      <w:szCs w:val="26"/>
    </w:rPr>
  </w:style>
  <w:style w:type="paragraph" w:customStyle="1" w:styleId="42">
    <w:name w:val="4_Основной текст ГОСТ"/>
    <w:basedOn w:val="a5"/>
    <w:link w:val="43"/>
    <w:rsid w:val="009D548D"/>
    <w:pPr>
      <w:widowControl w:val="0"/>
      <w:spacing w:line="360" w:lineRule="auto"/>
      <w:ind w:firstLine="709"/>
      <w:jc w:val="both"/>
    </w:pPr>
    <w:rPr>
      <w:rFonts w:ascii="Arial" w:hAnsi="Arial" w:cs="Arial"/>
      <w:color w:val="000000"/>
      <w:sz w:val="24"/>
      <w:szCs w:val="28"/>
      <w:u w:color="000000"/>
    </w:rPr>
  </w:style>
  <w:style w:type="character" w:customStyle="1" w:styleId="43">
    <w:name w:val="4_Основной текст ГОСТ Знак"/>
    <w:link w:val="42"/>
    <w:rsid w:val="009D548D"/>
    <w:rPr>
      <w:rFonts w:ascii="Arial" w:hAnsi="Arial" w:cs="Arial"/>
      <w:color w:val="000000"/>
      <w:sz w:val="24"/>
      <w:szCs w:val="28"/>
      <w:u w:color="000000"/>
    </w:rPr>
  </w:style>
  <w:style w:type="paragraph" w:customStyle="1" w:styleId="note">
    <w:name w:val="note"/>
    <w:basedOn w:val="a5"/>
    <w:rsid w:val="00111530"/>
    <w:pPr>
      <w:spacing w:before="100" w:beforeAutospacing="1" w:after="100" w:afterAutospacing="1"/>
    </w:pPr>
    <w:rPr>
      <w:sz w:val="24"/>
      <w:szCs w:val="24"/>
    </w:rPr>
  </w:style>
  <w:style w:type="paragraph" w:customStyle="1" w:styleId="example">
    <w:name w:val="example"/>
    <w:basedOn w:val="a5"/>
    <w:rsid w:val="00111530"/>
    <w:pPr>
      <w:spacing w:before="100" w:beforeAutospacing="1" w:after="100" w:afterAutospacing="1"/>
    </w:pPr>
    <w:rPr>
      <w:sz w:val="24"/>
      <w:szCs w:val="24"/>
    </w:rPr>
  </w:style>
  <w:style w:type="character" w:customStyle="1" w:styleId="1e">
    <w:name w:val="Неразрешенное упоминание1"/>
    <w:basedOn w:val="a6"/>
    <w:uiPriority w:val="99"/>
    <w:semiHidden/>
    <w:unhideWhenUsed/>
    <w:rsid w:val="0016350A"/>
    <w:rPr>
      <w:color w:val="605E5C"/>
      <w:shd w:val="clear" w:color="auto" w:fill="E1DFDD"/>
    </w:rPr>
  </w:style>
  <w:style w:type="character" w:styleId="HTML1">
    <w:name w:val="HTML Code"/>
    <w:basedOn w:val="a6"/>
    <w:uiPriority w:val="99"/>
    <w:semiHidden/>
    <w:unhideWhenUsed/>
    <w:rsid w:val="00224D5E"/>
    <w:rPr>
      <w:rFonts w:ascii="Courier New" w:eastAsia="Times New Roman" w:hAnsi="Courier New" w:cs="Courier New"/>
      <w:sz w:val="20"/>
      <w:szCs w:val="20"/>
    </w:rPr>
  </w:style>
  <w:style w:type="paragraph" w:customStyle="1" w:styleId="expressdescription">
    <w:name w:val="expressdescription"/>
    <w:basedOn w:val="a5"/>
    <w:rsid w:val="00224D5E"/>
    <w:pPr>
      <w:spacing w:before="100" w:beforeAutospacing="1" w:after="100" w:afterAutospacing="1"/>
    </w:pPr>
    <w:rPr>
      <w:sz w:val="24"/>
      <w:szCs w:val="24"/>
    </w:rPr>
  </w:style>
  <w:style w:type="paragraph" w:customStyle="1" w:styleId="FirstParagraph">
    <w:name w:val="First Paragraph"/>
    <w:basedOn w:val="ac"/>
    <w:next w:val="ac"/>
    <w:qFormat/>
    <w:rsid w:val="00C04371"/>
    <w:pPr>
      <w:spacing w:before="180" w:after="180"/>
    </w:pPr>
    <w:rPr>
      <w:rFonts w:asciiTheme="minorHAnsi" w:eastAsiaTheme="minorEastAsia" w:hAnsiTheme="minorHAnsi" w:cstheme="minorBidi"/>
      <w:sz w:val="24"/>
      <w:szCs w:val="24"/>
      <w:lang w:val="en-US" w:eastAsia="zh-CN"/>
    </w:rPr>
  </w:style>
  <w:style w:type="paragraph" w:customStyle="1" w:styleId="my-2">
    <w:name w:val="my-2"/>
    <w:basedOn w:val="a5"/>
    <w:rsid w:val="006023DF"/>
    <w:pPr>
      <w:spacing w:before="100" w:beforeAutospacing="1" w:after="100" w:afterAutospacing="1"/>
    </w:pPr>
    <w:rPr>
      <w:sz w:val="24"/>
      <w:szCs w:val="24"/>
    </w:rPr>
  </w:style>
  <w:style w:type="paragraph" w:customStyle="1" w:styleId="Compact">
    <w:name w:val="Compact"/>
    <w:basedOn w:val="ac"/>
    <w:qFormat/>
    <w:rsid w:val="00094CFF"/>
    <w:pPr>
      <w:spacing w:before="36" w:after="36"/>
    </w:pPr>
    <w:rPr>
      <w:rFonts w:asciiTheme="minorHAnsi" w:eastAsiaTheme="minorEastAsia" w:hAnsiTheme="minorHAnsi" w:cstheme="minorBidi"/>
      <w:sz w:val="24"/>
      <w:szCs w:val="24"/>
      <w:lang w:val="en-US" w:eastAsia="zh-CN"/>
    </w:rPr>
  </w:style>
  <w:style w:type="character" w:customStyle="1" w:styleId="mopen">
    <w:name w:val="mopen"/>
    <w:basedOn w:val="a6"/>
    <w:rsid w:val="001947DB"/>
  </w:style>
  <w:style w:type="character" w:customStyle="1" w:styleId="mord">
    <w:name w:val="mord"/>
    <w:basedOn w:val="a6"/>
    <w:rsid w:val="001947DB"/>
  </w:style>
  <w:style w:type="character" w:customStyle="1" w:styleId="mclose">
    <w:name w:val="mclose"/>
    <w:basedOn w:val="a6"/>
    <w:rsid w:val="00194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754">
      <w:bodyDiv w:val="1"/>
      <w:marLeft w:val="0"/>
      <w:marRight w:val="0"/>
      <w:marTop w:val="0"/>
      <w:marBottom w:val="0"/>
      <w:divBdr>
        <w:top w:val="none" w:sz="0" w:space="0" w:color="auto"/>
        <w:left w:val="none" w:sz="0" w:space="0" w:color="auto"/>
        <w:bottom w:val="none" w:sz="0" w:space="0" w:color="auto"/>
        <w:right w:val="none" w:sz="0" w:space="0" w:color="auto"/>
      </w:divBdr>
    </w:div>
    <w:div w:id="35593325">
      <w:bodyDiv w:val="1"/>
      <w:marLeft w:val="0"/>
      <w:marRight w:val="0"/>
      <w:marTop w:val="0"/>
      <w:marBottom w:val="0"/>
      <w:divBdr>
        <w:top w:val="none" w:sz="0" w:space="0" w:color="auto"/>
        <w:left w:val="none" w:sz="0" w:space="0" w:color="auto"/>
        <w:bottom w:val="none" w:sz="0" w:space="0" w:color="auto"/>
        <w:right w:val="none" w:sz="0" w:space="0" w:color="auto"/>
      </w:divBdr>
    </w:div>
    <w:div w:id="44529053">
      <w:bodyDiv w:val="1"/>
      <w:marLeft w:val="0"/>
      <w:marRight w:val="0"/>
      <w:marTop w:val="0"/>
      <w:marBottom w:val="0"/>
      <w:divBdr>
        <w:top w:val="none" w:sz="0" w:space="0" w:color="auto"/>
        <w:left w:val="none" w:sz="0" w:space="0" w:color="auto"/>
        <w:bottom w:val="none" w:sz="0" w:space="0" w:color="auto"/>
        <w:right w:val="none" w:sz="0" w:space="0" w:color="auto"/>
      </w:divBdr>
      <w:divsChild>
        <w:div w:id="346568277">
          <w:marLeft w:val="0"/>
          <w:marRight w:val="0"/>
          <w:marTop w:val="0"/>
          <w:marBottom w:val="0"/>
          <w:divBdr>
            <w:top w:val="none" w:sz="0" w:space="0" w:color="auto"/>
            <w:left w:val="none" w:sz="0" w:space="0" w:color="auto"/>
            <w:bottom w:val="none" w:sz="0" w:space="0" w:color="auto"/>
            <w:right w:val="none" w:sz="0" w:space="0" w:color="auto"/>
          </w:divBdr>
          <w:divsChild>
            <w:div w:id="405996672">
              <w:marLeft w:val="0"/>
              <w:marRight w:val="0"/>
              <w:marTop w:val="0"/>
              <w:marBottom w:val="0"/>
              <w:divBdr>
                <w:top w:val="none" w:sz="0" w:space="0" w:color="auto"/>
                <w:left w:val="none" w:sz="0" w:space="0" w:color="auto"/>
                <w:bottom w:val="none" w:sz="0" w:space="0" w:color="auto"/>
                <w:right w:val="none" w:sz="0" w:space="0" w:color="auto"/>
              </w:divBdr>
            </w:div>
            <w:div w:id="928194589">
              <w:marLeft w:val="0"/>
              <w:marRight w:val="0"/>
              <w:marTop w:val="0"/>
              <w:marBottom w:val="0"/>
              <w:divBdr>
                <w:top w:val="none" w:sz="0" w:space="0" w:color="auto"/>
                <w:left w:val="none" w:sz="0" w:space="0" w:color="auto"/>
                <w:bottom w:val="none" w:sz="0" w:space="0" w:color="auto"/>
                <w:right w:val="none" w:sz="0" w:space="0" w:color="auto"/>
              </w:divBdr>
            </w:div>
            <w:div w:id="446779349">
              <w:marLeft w:val="0"/>
              <w:marRight w:val="0"/>
              <w:marTop w:val="0"/>
              <w:marBottom w:val="0"/>
              <w:divBdr>
                <w:top w:val="none" w:sz="0" w:space="0" w:color="auto"/>
                <w:left w:val="none" w:sz="0" w:space="0" w:color="auto"/>
                <w:bottom w:val="none" w:sz="0" w:space="0" w:color="auto"/>
                <w:right w:val="none" w:sz="0" w:space="0" w:color="auto"/>
              </w:divBdr>
            </w:div>
            <w:div w:id="1188954692">
              <w:marLeft w:val="0"/>
              <w:marRight w:val="0"/>
              <w:marTop w:val="0"/>
              <w:marBottom w:val="0"/>
              <w:divBdr>
                <w:top w:val="none" w:sz="0" w:space="0" w:color="auto"/>
                <w:left w:val="none" w:sz="0" w:space="0" w:color="auto"/>
                <w:bottom w:val="none" w:sz="0" w:space="0" w:color="auto"/>
                <w:right w:val="none" w:sz="0" w:space="0" w:color="auto"/>
              </w:divBdr>
            </w:div>
            <w:div w:id="2130664860">
              <w:marLeft w:val="0"/>
              <w:marRight w:val="0"/>
              <w:marTop w:val="0"/>
              <w:marBottom w:val="0"/>
              <w:divBdr>
                <w:top w:val="none" w:sz="0" w:space="0" w:color="auto"/>
                <w:left w:val="none" w:sz="0" w:space="0" w:color="auto"/>
                <w:bottom w:val="none" w:sz="0" w:space="0" w:color="auto"/>
                <w:right w:val="none" w:sz="0" w:space="0" w:color="auto"/>
              </w:divBdr>
            </w:div>
            <w:div w:id="1274483933">
              <w:marLeft w:val="0"/>
              <w:marRight w:val="0"/>
              <w:marTop w:val="0"/>
              <w:marBottom w:val="0"/>
              <w:divBdr>
                <w:top w:val="none" w:sz="0" w:space="0" w:color="auto"/>
                <w:left w:val="none" w:sz="0" w:space="0" w:color="auto"/>
                <w:bottom w:val="none" w:sz="0" w:space="0" w:color="auto"/>
                <w:right w:val="none" w:sz="0" w:space="0" w:color="auto"/>
              </w:divBdr>
            </w:div>
            <w:div w:id="44958861">
              <w:marLeft w:val="0"/>
              <w:marRight w:val="0"/>
              <w:marTop w:val="0"/>
              <w:marBottom w:val="0"/>
              <w:divBdr>
                <w:top w:val="none" w:sz="0" w:space="0" w:color="auto"/>
                <w:left w:val="none" w:sz="0" w:space="0" w:color="auto"/>
                <w:bottom w:val="none" w:sz="0" w:space="0" w:color="auto"/>
                <w:right w:val="none" w:sz="0" w:space="0" w:color="auto"/>
              </w:divBdr>
            </w:div>
            <w:div w:id="763913943">
              <w:marLeft w:val="0"/>
              <w:marRight w:val="0"/>
              <w:marTop w:val="0"/>
              <w:marBottom w:val="0"/>
              <w:divBdr>
                <w:top w:val="none" w:sz="0" w:space="0" w:color="auto"/>
                <w:left w:val="none" w:sz="0" w:space="0" w:color="auto"/>
                <w:bottom w:val="none" w:sz="0" w:space="0" w:color="auto"/>
                <w:right w:val="none" w:sz="0" w:space="0" w:color="auto"/>
              </w:divBdr>
            </w:div>
            <w:div w:id="1674603476">
              <w:marLeft w:val="0"/>
              <w:marRight w:val="0"/>
              <w:marTop w:val="0"/>
              <w:marBottom w:val="0"/>
              <w:divBdr>
                <w:top w:val="none" w:sz="0" w:space="0" w:color="auto"/>
                <w:left w:val="none" w:sz="0" w:space="0" w:color="auto"/>
                <w:bottom w:val="none" w:sz="0" w:space="0" w:color="auto"/>
                <w:right w:val="none" w:sz="0" w:space="0" w:color="auto"/>
              </w:divBdr>
            </w:div>
            <w:div w:id="1167093299">
              <w:marLeft w:val="0"/>
              <w:marRight w:val="0"/>
              <w:marTop w:val="0"/>
              <w:marBottom w:val="0"/>
              <w:divBdr>
                <w:top w:val="none" w:sz="0" w:space="0" w:color="auto"/>
                <w:left w:val="none" w:sz="0" w:space="0" w:color="auto"/>
                <w:bottom w:val="none" w:sz="0" w:space="0" w:color="auto"/>
                <w:right w:val="none" w:sz="0" w:space="0" w:color="auto"/>
              </w:divBdr>
            </w:div>
            <w:div w:id="1201817748">
              <w:marLeft w:val="0"/>
              <w:marRight w:val="0"/>
              <w:marTop w:val="0"/>
              <w:marBottom w:val="0"/>
              <w:divBdr>
                <w:top w:val="none" w:sz="0" w:space="0" w:color="auto"/>
                <w:left w:val="none" w:sz="0" w:space="0" w:color="auto"/>
                <w:bottom w:val="none" w:sz="0" w:space="0" w:color="auto"/>
                <w:right w:val="none" w:sz="0" w:space="0" w:color="auto"/>
              </w:divBdr>
            </w:div>
            <w:div w:id="2016490805">
              <w:marLeft w:val="0"/>
              <w:marRight w:val="0"/>
              <w:marTop w:val="0"/>
              <w:marBottom w:val="0"/>
              <w:divBdr>
                <w:top w:val="none" w:sz="0" w:space="0" w:color="auto"/>
                <w:left w:val="none" w:sz="0" w:space="0" w:color="auto"/>
                <w:bottom w:val="none" w:sz="0" w:space="0" w:color="auto"/>
                <w:right w:val="none" w:sz="0" w:space="0" w:color="auto"/>
              </w:divBdr>
            </w:div>
            <w:div w:id="1395398818">
              <w:marLeft w:val="0"/>
              <w:marRight w:val="0"/>
              <w:marTop w:val="0"/>
              <w:marBottom w:val="0"/>
              <w:divBdr>
                <w:top w:val="none" w:sz="0" w:space="0" w:color="auto"/>
                <w:left w:val="none" w:sz="0" w:space="0" w:color="auto"/>
                <w:bottom w:val="none" w:sz="0" w:space="0" w:color="auto"/>
                <w:right w:val="none" w:sz="0" w:space="0" w:color="auto"/>
              </w:divBdr>
            </w:div>
            <w:div w:id="499929717">
              <w:marLeft w:val="0"/>
              <w:marRight w:val="0"/>
              <w:marTop w:val="0"/>
              <w:marBottom w:val="0"/>
              <w:divBdr>
                <w:top w:val="none" w:sz="0" w:space="0" w:color="auto"/>
                <w:left w:val="none" w:sz="0" w:space="0" w:color="auto"/>
                <w:bottom w:val="none" w:sz="0" w:space="0" w:color="auto"/>
                <w:right w:val="none" w:sz="0" w:space="0" w:color="auto"/>
              </w:divBdr>
            </w:div>
            <w:div w:id="1852377641">
              <w:marLeft w:val="0"/>
              <w:marRight w:val="0"/>
              <w:marTop w:val="0"/>
              <w:marBottom w:val="0"/>
              <w:divBdr>
                <w:top w:val="none" w:sz="0" w:space="0" w:color="auto"/>
                <w:left w:val="none" w:sz="0" w:space="0" w:color="auto"/>
                <w:bottom w:val="none" w:sz="0" w:space="0" w:color="auto"/>
                <w:right w:val="none" w:sz="0" w:space="0" w:color="auto"/>
              </w:divBdr>
            </w:div>
            <w:div w:id="1081415860">
              <w:marLeft w:val="0"/>
              <w:marRight w:val="0"/>
              <w:marTop w:val="0"/>
              <w:marBottom w:val="0"/>
              <w:divBdr>
                <w:top w:val="none" w:sz="0" w:space="0" w:color="auto"/>
                <w:left w:val="none" w:sz="0" w:space="0" w:color="auto"/>
                <w:bottom w:val="none" w:sz="0" w:space="0" w:color="auto"/>
                <w:right w:val="none" w:sz="0" w:space="0" w:color="auto"/>
              </w:divBdr>
            </w:div>
            <w:div w:id="1397971440">
              <w:marLeft w:val="0"/>
              <w:marRight w:val="0"/>
              <w:marTop w:val="0"/>
              <w:marBottom w:val="0"/>
              <w:divBdr>
                <w:top w:val="none" w:sz="0" w:space="0" w:color="auto"/>
                <w:left w:val="none" w:sz="0" w:space="0" w:color="auto"/>
                <w:bottom w:val="none" w:sz="0" w:space="0" w:color="auto"/>
                <w:right w:val="none" w:sz="0" w:space="0" w:color="auto"/>
              </w:divBdr>
            </w:div>
            <w:div w:id="1971012900">
              <w:marLeft w:val="0"/>
              <w:marRight w:val="0"/>
              <w:marTop w:val="0"/>
              <w:marBottom w:val="0"/>
              <w:divBdr>
                <w:top w:val="none" w:sz="0" w:space="0" w:color="auto"/>
                <w:left w:val="none" w:sz="0" w:space="0" w:color="auto"/>
                <w:bottom w:val="none" w:sz="0" w:space="0" w:color="auto"/>
                <w:right w:val="none" w:sz="0" w:space="0" w:color="auto"/>
              </w:divBdr>
            </w:div>
            <w:div w:id="613097877">
              <w:marLeft w:val="0"/>
              <w:marRight w:val="0"/>
              <w:marTop w:val="0"/>
              <w:marBottom w:val="0"/>
              <w:divBdr>
                <w:top w:val="none" w:sz="0" w:space="0" w:color="auto"/>
                <w:left w:val="none" w:sz="0" w:space="0" w:color="auto"/>
                <w:bottom w:val="none" w:sz="0" w:space="0" w:color="auto"/>
                <w:right w:val="none" w:sz="0" w:space="0" w:color="auto"/>
              </w:divBdr>
            </w:div>
            <w:div w:id="1856646957">
              <w:marLeft w:val="0"/>
              <w:marRight w:val="0"/>
              <w:marTop w:val="0"/>
              <w:marBottom w:val="0"/>
              <w:divBdr>
                <w:top w:val="none" w:sz="0" w:space="0" w:color="auto"/>
                <w:left w:val="none" w:sz="0" w:space="0" w:color="auto"/>
                <w:bottom w:val="none" w:sz="0" w:space="0" w:color="auto"/>
                <w:right w:val="none" w:sz="0" w:space="0" w:color="auto"/>
              </w:divBdr>
            </w:div>
            <w:div w:id="1814516968">
              <w:marLeft w:val="0"/>
              <w:marRight w:val="0"/>
              <w:marTop w:val="0"/>
              <w:marBottom w:val="0"/>
              <w:divBdr>
                <w:top w:val="none" w:sz="0" w:space="0" w:color="auto"/>
                <w:left w:val="none" w:sz="0" w:space="0" w:color="auto"/>
                <w:bottom w:val="none" w:sz="0" w:space="0" w:color="auto"/>
                <w:right w:val="none" w:sz="0" w:space="0" w:color="auto"/>
              </w:divBdr>
            </w:div>
            <w:div w:id="1766221429">
              <w:marLeft w:val="0"/>
              <w:marRight w:val="0"/>
              <w:marTop w:val="0"/>
              <w:marBottom w:val="0"/>
              <w:divBdr>
                <w:top w:val="none" w:sz="0" w:space="0" w:color="auto"/>
                <w:left w:val="none" w:sz="0" w:space="0" w:color="auto"/>
                <w:bottom w:val="none" w:sz="0" w:space="0" w:color="auto"/>
                <w:right w:val="none" w:sz="0" w:space="0" w:color="auto"/>
              </w:divBdr>
            </w:div>
            <w:div w:id="1172716502">
              <w:marLeft w:val="0"/>
              <w:marRight w:val="0"/>
              <w:marTop w:val="0"/>
              <w:marBottom w:val="0"/>
              <w:divBdr>
                <w:top w:val="none" w:sz="0" w:space="0" w:color="auto"/>
                <w:left w:val="none" w:sz="0" w:space="0" w:color="auto"/>
                <w:bottom w:val="none" w:sz="0" w:space="0" w:color="auto"/>
                <w:right w:val="none" w:sz="0" w:space="0" w:color="auto"/>
              </w:divBdr>
            </w:div>
            <w:div w:id="652299398">
              <w:marLeft w:val="0"/>
              <w:marRight w:val="0"/>
              <w:marTop w:val="0"/>
              <w:marBottom w:val="0"/>
              <w:divBdr>
                <w:top w:val="none" w:sz="0" w:space="0" w:color="auto"/>
                <w:left w:val="none" w:sz="0" w:space="0" w:color="auto"/>
                <w:bottom w:val="none" w:sz="0" w:space="0" w:color="auto"/>
                <w:right w:val="none" w:sz="0" w:space="0" w:color="auto"/>
              </w:divBdr>
            </w:div>
            <w:div w:id="1122843470">
              <w:marLeft w:val="0"/>
              <w:marRight w:val="0"/>
              <w:marTop w:val="0"/>
              <w:marBottom w:val="0"/>
              <w:divBdr>
                <w:top w:val="none" w:sz="0" w:space="0" w:color="auto"/>
                <w:left w:val="none" w:sz="0" w:space="0" w:color="auto"/>
                <w:bottom w:val="none" w:sz="0" w:space="0" w:color="auto"/>
                <w:right w:val="none" w:sz="0" w:space="0" w:color="auto"/>
              </w:divBdr>
            </w:div>
            <w:div w:id="799109085">
              <w:marLeft w:val="0"/>
              <w:marRight w:val="0"/>
              <w:marTop w:val="0"/>
              <w:marBottom w:val="0"/>
              <w:divBdr>
                <w:top w:val="none" w:sz="0" w:space="0" w:color="auto"/>
                <w:left w:val="none" w:sz="0" w:space="0" w:color="auto"/>
                <w:bottom w:val="none" w:sz="0" w:space="0" w:color="auto"/>
                <w:right w:val="none" w:sz="0" w:space="0" w:color="auto"/>
              </w:divBdr>
            </w:div>
            <w:div w:id="531695338">
              <w:marLeft w:val="0"/>
              <w:marRight w:val="0"/>
              <w:marTop w:val="0"/>
              <w:marBottom w:val="0"/>
              <w:divBdr>
                <w:top w:val="none" w:sz="0" w:space="0" w:color="auto"/>
                <w:left w:val="none" w:sz="0" w:space="0" w:color="auto"/>
                <w:bottom w:val="none" w:sz="0" w:space="0" w:color="auto"/>
                <w:right w:val="none" w:sz="0" w:space="0" w:color="auto"/>
              </w:divBdr>
            </w:div>
            <w:div w:id="1190026843">
              <w:marLeft w:val="0"/>
              <w:marRight w:val="0"/>
              <w:marTop w:val="0"/>
              <w:marBottom w:val="0"/>
              <w:divBdr>
                <w:top w:val="none" w:sz="0" w:space="0" w:color="auto"/>
                <w:left w:val="none" w:sz="0" w:space="0" w:color="auto"/>
                <w:bottom w:val="none" w:sz="0" w:space="0" w:color="auto"/>
                <w:right w:val="none" w:sz="0" w:space="0" w:color="auto"/>
              </w:divBdr>
            </w:div>
            <w:div w:id="1524633790">
              <w:marLeft w:val="0"/>
              <w:marRight w:val="0"/>
              <w:marTop w:val="0"/>
              <w:marBottom w:val="0"/>
              <w:divBdr>
                <w:top w:val="none" w:sz="0" w:space="0" w:color="auto"/>
                <w:left w:val="none" w:sz="0" w:space="0" w:color="auto"/>
                <w:bottom w:val="none" w:sz="0" w:space="0" w:color="auto"/>
                <w:right w:val="none" w:sz="0" w:space="0" w:color="auto"/>
              </w:divBdr>
            </w:div>
            <w:div w:id="1181508722">
              <w:marLeft w:val="0"/>
              <w:marRight w:val="0"/>
              <w:marTop w:val="0"/>
              <w:marBottom w:val="0"/>
              <w:divBdr>
                <w:top w:val="none" w:sz="0" w:space="0" w:color="auto"/>
                <w:left w:val="none" w:sz="0" w:space="0" w:color="auto"/>
                <w:bottom w:val="none" w:sz="0" w:space="0" w:color="auto"/>
                <w:right w:val="none" w:sz="0" w:space="0" w:color="auto"/>
              </w:divBdr>
            </w:div>
            <w:div w:id="95177901">
              <w:marLeft w:val="0"/>
              <w:marRight w:val="0"/>
              <w:marTop w:val="0"/>
              <w:marBottom w:val="0"/>
              <w:divBdr>
                <w:top w:val="none" w:sz="0" w:space="0" w:color="auto"/>
                <w:left w:val="none" w:sz="0" w:space="0" w:color="auto"/>
                <w:bottom w:val="none" w:sz="0" w:space="0" w:color="auto"/>
                <w:right w:val="none" w:sz="0" w:space="0" w:color="auto"/>
              </w:divBdr>
            </w:div>
            <w:div w:id="749740401">
              <w:marLeft w:val="0"/>
              <w:marRight w:val="0"/>
              <w:marTop w:val="0"/>
              <w:marBottom w:val="0"/>
              <w:divBdr>
                <w:top w:val="none" w:sz="0" w:space="0" w:color="auto"/>
                <w:left w:val="none" w:sz="0" w:space="0" w:color="auto"/>
                <w:bottom w:val="none" w:sz="0" w:space="0" w:color="auto"/>
                <w:right w:val="none" w:sz="0" w:space="0" w:color="auto"/>
              </w:divBdr>
            </w:div>
            <w:div w:id="176040958">
              <w:marLeft w:val="0"/>
              <w:marRight w:val="0"/>
              <w:marTop w:val="0"/>
              <w:marBottom w:val="0"/>
              <w:divBdr>
                <w:top w:val="none" w:sz="0" w:space="0" w:color="auto"/>
                <w:left w:val="none" w:sz="0" w:space="0" w:color="auto"/>
                <w:bottom w:val="none" w:sz="0" w:space="0" w:color="auto"/>
                <w:right w:val="none" w:sz="0" w:space="0" w:color="auto"/>
              </w:divBdr>
            </w:div>
            <w:div w:id="913276660">
              <w:marLeft w:val="0"/>
              <w:marRight w:val="0"/>
              <w:marTop w:val="0"/>
              <w:marBottom w:val="0"/>
              <w:divBdr>
                <w:top w:val="none" w:sz="0" w:space="0" w:color="auto"/>
                <w:left w:val="none" w:sz="0" w:space="0" w:color="auto"/>
                <w:bottom w:val="none" w:sz="0" w:space="0" w:color="auto"/>
                <w:right w:val="none" w:sz="0" w:space="0" w:color="auto"/>
              </w:divBdr>
            </w:div>
            <w:div w:id="2007320768">
              <w:marLeft w:val="0"/>
              <w:marRight w:val="0"/>
              <w:marTop w:val="0"/>
              <w:marBottom w:val="0"/>
              <w:divBdr>
                <w:top w:val="none" w:sz="0" w:space="0" w:color="auto"/>
                <w:left w:val="none" w:sz="0" w:space="0" w:color="auto"/>
                <w:bottom w:val="none" w:sz="0" w:space="0" w:color="auto"/>
                <w:right w:val="none" w:sz="0" w:space="0" w:color="auto"/>
              </w:divBdr>
            </w:div>
            <w:div w:id="2145806217">
              <w:marLeft w:val="0"/>
              <w:marRight w:val="0"/>
              <w:marTop w:val="0"/>
              <w:marBottom w:val="0"/>
              <w:divBdr>
                <w:top w:val="none" w:sz="0" w:space="0" w:color="auto"/>
                <w:left w:val="none" w:sz="0" w:space="0" w:color="auto"/>
                <w:bottom w:val="none" w:sz="0" w:space="0" w:color="auto"/>
                <w:right w:val="none" w:sz="0" w:space="0" w:color="auto"/>
              </w:divBdr>
            </w:div>
            <w:div w:id="495607797">
              <w:marLeft w:val="0"/>
              <w:marRight w:val="0"/>
              <w:marTop w:val="0"/>
              <w:marBottom w:val="0"/>
              <w:divBdr>
                <w:top w:val="none" w:sz="0" w:space="0" w:color="auto"/>
                <w:left w:val="none" w:sz="0" w:space="0" w:color="auto"/>
                <w:bottom w:val="none" w:sz="0" w:space="0" w:color="auto"/>
                <w:right w:val="none" w:sz="0" w:space="0" w:color="auto"/>
              </w:divBdr>
            </w:div>
            <w:div w:id="1805346988">
              <w:marLeft w:val="0"/>
              <w:marRight w:val="0"/>
              <w:marTop w:val="0"/>
              <w:marBottom w:val="0"/>
              <w:divBdr>
                <w:top w:val="none" w:sz="0" w:space="0" w:color="auto"/>
                <w:left w:val="none" w:sz="0" w:space="0" w:color="auto"/>
                <w:bottom w:val="none" w:sz="0" w:space="0" w:color="auto"/>
                <w:right w:val="none" w:sz="0" w:space="0" w:color="auto"/>
              </w:divBdr>
            </w:div>
            <w:div w:id="592784186">
              <w:marLeft w:val="0"/>
              <w:marRight w:val="0"/>
              <w:marTop w:val="0"/>
              <w:marBottom w:val="0"/>
              <w:divBdr>
                <w:top w:val="none" w:sz="0" w:space="0" w:color="auto"/>
                <w:left w:val="none" w:sz="0" w:space="0" w:color="auto"/>
                <w:bottom w:val="none" w:sz="0" w:space="0" w:color="auto"/>
                <w:right w:val="none" w:sz="0" w:space="0" w:color="auto"/>
              </w:divBdr>
            </w:div>
            <w:div w:id="1617175034">
              <w:marLeft w:val="0"/>
              <w:marRight w:val="0"/>
              <w:marTop w:val="0"/>
              <w:marBottom w:val="0"/>
              <w:divBdr>
                <w:top w:val="none" w:sz="0" w:space="0" w:color="auto"/>
                <w:left w:val="none" w:sz="0" w:space="0" w:color="auto"/>
                <w:bottom w:val="none" w:sz="0" w:space="0" w:color="auto"/>
                <w:right w:val="none" w:sz="0" w:space="0" w:color="auto"/>
              </w:divBdr>
            </w:div>
            <w:div w:id="413867045">
              <w:marLeft w:val="0"/>
              <w:marRight w:val="0"/>
              <w:marTop w:val="0"/>
              <w:marBottom w:val="0"/>
              <w:divBdr>
                <w:top w:val="none" w:sz="0" w:space="0" w:color="auto"/>
                <w:left w:val="none" w:sz="0" w:space="0" w:color="auto"/>
                <w:bottom w:val="none" w:sz="0" w:space="0" w:color="auto"/>
                <w:right w:val="none" w:sz="0" w:space="0" w:color="auto"/>
              </w:divBdr>
            </w:div>
            <w:div w:id="1366714758">
              <w:marLeft w:val="0"/>
              <w:marRight w:val="0"/>
              <w:marTop w:val="0"/>
              <w:marBottom w:val="0"/>
              <w:divBdr>
                <w:top w:val="none" w:sz="0" w:space="0" w:color="auto"/>
                <w:left w:val="none" w:sz="0" w:space="0" w:color="auto"/>
                <w:bottom w:val="none" w:sz="0" w:space="0" w:color="auto"/>
                <w:right w:val="none" w:sz="0" w:space="0" w:color="auto"/>
              </w:divBdr>
            </w:div>
            <w:div w:id="1903368843">
              <w:marLeft w:val="0"/>
              <w:marRight w:val="0"/>
              <w:marTop w:val="0"/>
              <w:marBottom w:val="0"/>
              <w:divBdr>
                <w:top w:val="none" w:sz="0" w:space="0" w:color="auto"/>
                <w:left w:val="none" w:sz="0" w:space="0" w:color="auto"/>
                <w:bottom w:val="none" w:sz="0" w:space="0" w:color="auto"/>
                <w:right w:val="none" w:sz="0" w:space="0" w:color="auto"/>
              </w:divBdr>
            </w:div>
            <w:div w:id="1722483300">
              <w:marLeft w:val="0"/>
              <w:marRight w:val="0"/>
              <w:marTop w:val="0"/>
              <w:marBottom w:val="0"/>
              <w:divBdr>
                <w:top w:val="none" w:sz="0" w:space="0" w:color="auto"/>
                <w:left w:val="none" w:sz="0" w:space="0" w:color="auto"/>
                <w:bottom w:val="none" w:sz="0" w:space="0" w:color="auto"/>
                <w:right w:val="none" w:sz="0" w:space="0" w:color="auto"/>
              </w:divBdr>
            </w:div>
            <w:div w:id="888227904">
              <w:marLeft w:val="0"/>
              <w:marRight w:val="0"/>
              <w:marTop w:val="0"/>
              <w:marBottom w:val="0"/>
              <w:divBdr>
                <w:top w:val="none" w:sz="0" w:space="0" w:color="auto"/>
                <w:left w:val="none" w:sz="0" w:space="0" w:color="auto"/>
                <w:bottom w:val="none" w:sz="0" w:space="0" w:color="auto"/>
                <w:right w:val="none" w:sz="0" w:space="0" w:color="auto"/>
              </w:divBdr>
            </w:div>
            <w:div w:id="1286471856">
              <w:marLeft w:val="0"/>
              <w:marRight w:val="0"/>
              <w:marTop w:val="0"/>
              <w:marBottom w:val="0"/>
              <w:divBdr>
                <w:top w:val="none" w:sz="0" w:space="0" w:color="auto"/>
                <w:left w:val="none" w:sz="0" w:space="0" w:color="auto"/>
                <w:bottom w:val="none" w:sz="0" w:space="0" w:color="auto"/>
                <w:right w:val="none" w:sz="0" w:space="0" w:color="auto"/>
              </w:divBdr>
            </w:div>
            <w:div w:id="1957062277">
              <w:marLeft w:val="0"/>
              <w:marRight w:val="0"/>
              <w:marTop w:val="0"/>
              <w:marBottom w:val="0"/>
              <w:divBdr>
                <w:top w:val="none" w:sz="0" w:space="0" w:color="auto"/>
                <w:left w:val="none" w:sz="0" w:space="0" w:color="auto"/>
                <w:bottom w:val="none" w:sz="0" w:space="0" w:color="auto"/>
                <w:right w:val="none" w:sz="0" w:space="0" w:color="auto"/>
              </w:divBdr>
            </w:div>
            <w:div w:id="763065644">
              <w:marLeft w:val="0"/>
              <w:marRight w:val="0"/>
              <w:marTop w:val="0"/>
              <w:marBottom w:val="0"/>
              <w:divBdr>
                <w:top w:val="none" w:sz="0" w:space="0" w:color="auto"/>
                <w:left w:val="none" w:sz="0" w:space="0" w:color="auto"/>
                <w:bottom w:val="none" w:sz="0" w:space="0" w:color="auto"/>
                <w:right w:val="none" w:sz="0" w:space="0" w:color="auto"/>
              </w:divBdr>
            </w:div>
            <w:div w:id="984889661">
              <w:marLeft w:val="0"/>
              <w:marRight w:val="0"/>
              <w:marTop w:val="0"/>
              <w:marBottom w:val="0"/>
              <w:divBdr>
                <w:top w:val="none" w:sz="0" w:space="0" w:color="auto"/>
                <w:left w:val="none" w:sz="0" w:space="0" w:color="auto"/>
                <w:bottom w:val="none" w:sz="0" w:space="0" w:color="auto"/>
                <w:right w:val="none" w:sz="0" w:space="0" w:color="auto"/>
              </w:divBdr>
            </w:div>
            <w:div w:id="1623656139">
              <w:marLeft w:val="0"/>
              <w:marRight w:val="0"/>
              <w:marTop w:val="0"/>
              <w:marBottom w:val="0"/>
              <w:divBdr>
                <w:top w:val="none" w:sz="0" w:space="0" w:color="auto"/>
                <w:left w:val="none" w:sz="0" w:space="0" w:color="auto"/>
                <w:bottom w:val="none" w:sz="0" w:space="0" w:color="auto"/>
                <w:right w:val="none" w:sz="0" w:space="0" w:color="auto"/>
              </w:divBdr>
            </w:div>
            <w:div w:id="872841085">
              <w:marLeft w:val="0"/>
              <w:marRight w:val="0"/>
              <w:marTop w:val="0"/>
              <w:marBottom w:val="0"/>
              <w:divBdr>
                <w:top w:val="none" w:sz="0" w:space="0" w:color="auto"/>
                <w:left w:val="none" w:sz="0" w:space="0" w:color="auto"/>
                <w:bottom w:val="none" w:sz="0" w:space="0" w:color="auto"/>
                <w:right w:val="none" w:sz="0" w:space="0" w:color="auto"/>
              </w:divBdr>
            </w:div>
            <w:div w:id="2072191124">
              <w:marLeft w:val="0"/>
              <w:marRight w:val="0"/>
              <w:marTop w:val="0"/>
              <w:marBottom w:val="0"/>
              <w:divBdr>
                <w:top w:val="none" w:sz="0" w:space="0" w:color="auto"/>
                <w:left w:val="none" w:sz="0" w:space="0" w:color="auto"/>
                <w:bottom w:val="none" w:sz="0" w:space="0" w:color="auto"/>
                <w:right w:val="none" w:sz="0" w:space="0" w:color="auto"/>
              </w:divBdr>
            </w:div>
            <w:div w:id="1571379964">
              <w:marLeft w:val="0"/>
              <w:marRight w:val="0"/>
              <w:marTop w:val="0"/>
              <w:marBottom w:val="0"/>
              <w:divBdr>
                <w:top w:val="none" w:sz="0" w:space="0" w:color="auto"/>
                <w:left w:val="none" w:sz="0" w:space="0" w:color="auto"/>
                <w:bottom w:val="none" w:sz="0" w:space="0" w:color="auto"/>
                <w:right w:val="none" w:sz="0" w:space="0" w:color="auto"/>
              </w:divBdr>
            </w:div>
            <w:div w:id="572273777">
              <w:marLeft w:val="0"/>
              <w:marRight w:val="0"/>
              <w:marTop w:val="0"/>
              <w:marBottom w:val="0"/>
              <w:divBdr>
                <w:top w:val="none" w:sz="0" w:space="0" w:color="auto"/>
                <w:left w:val="none" w:sz="0" w:space="0" w:color="auto"/>
                <w:bottom w:val="none" w:sz="0" w:space="0" w:color="auto"/>
                <w:right w:val="none" w:sz="0" w:space="0" w:color="auto"/>
              </w:divBdr>
            </w:div>
            <w:div w:id="1931573798">
              <w:marLeft w:val="0"/>
              <w:marRight w:val="0"/>
              <w:marTop w:val="0"/>
              <w:marBottom w:val="0"/>
              <w:divBdr>
                <w:top w:val="none" w:sz="0" w:space="0" w:color="auto"/>
                <w:left w:val="none" w:sz="0" w:space="0" w:color="auto"/>
                <w:bottom w:val="none" w:sz="0" w:space="0" w:color="auto"/>
                <w:right w:val="none" w:sz="0" w:space="0" w:color="auto"/>
              </w:divBdr>
            </w:div>
            <w:div w:id="544875565">
              <w:marLeft w:val="0"/>
              <w:marRight w:val="0"/>
              <w:marTop w:val="0"/>
              <w:marBottom w:val="0"/>
              <w:divBdr>
                <w:top w:val="none" w:sz="0" w:space="0" w:color="auto"/>
                <w:left w:val="none" w:sz="0" w:space="0" w:color="auto"/>
                <w:bottom w:val="none" w:sz="0" w:space="0" w:color="auto"/>
                <w:right w:val="none" w:sz="0" w:space="0" w:color="auto"/>
              </w:divBdr>
            </w:div>
            <w:div w:id="1738284775">
              <w:marLeft w:val="0"/>
              <w:marRight w:val="0"/>
              <w:marTop w:val="0"/>
              <w:marBottom w:val="0"/>
              <w:divBdr>
                <w:top w:val="none" w:sz="0" w:space="0" w:color="auto"/>
                <w:left w:val="none" w:sz="0" w:space="0" w:color="auto"/>
                <w:bottom w:val="none" w:sz="0" w:space="0" w:color="auto"/>
                <w:right w:val="none" w:sz="0" w:space="0" w:color="auto"/>
              </w:divBdr>
            </w:div>
            <w:div w:id="606691823">
              <w:marLeft w:val="0"/>
              <w:marRight w:val="0"/>
              <w:marTop w:val="0"/>
              <w:marBottom w:val="0"/>
              <w:divBdr>
                <w:top w:val="none" w:sz="0" w:space="0" w:color="auto"/>
                <w:left w:val="none" w:sz="0" w:space="0" w:color="auto"/>
                <w:bottom w:val="none" w:sz="0" w:space="0" w:color="auto"/>
                <w:right w:val="none" w:sz="0" w:space="0" w:color="auto"/>
              </w:divBdr>
            </w:div>
            <w:div w:id="692653941">
              <w:marLeft w:val="0"/>
              <w:marRight w:val="0"/>
              <w:marTop w:val="0"/>
              <w:marBottom w:val="0"/>
              <w:divBdr>
                <w:top w:val="none" w:sz="0" w:space="0" w:color="auto"/>
                <w:left w:val="none" w:sz="0" w:space="0" w:color="auto"/>
                <w:bottom w:val="none" w:sz="0" w:space="0" w:color="auto"/>
                <w:right w:val="none" w:sz="0" w:space="0" w:color="auto"/>
              </w:divBdr>
            </w:div>
            <w:div w:id="133064346">
              <w:marLeft w:val="0"/>
              <w:marRight w:val="0"/>
              <w:marTop w:val="0"/>
              <w:marBottom w:val="0"/>
              <w:divBdr>
                <w:top w:val="none" w:sz="0" w:space="0" w:color="auto"/>
                <w:left w:val="none" w:sz="0" w:space="0" w:color="auto"/>
                <w:bottom w:val="none" w:sz="0" w:space="0" w:color="auto"/>
                <w:right w:val="none" w:sz="0" w:space="0" w:color="auto"/>
              </w:divBdr>
            </w:div>
            <w:div w:id="1100838105">
              <w:marLeft w:val="0"/>
              <w:marRight w:val="0"/>
              <w:marTop w:val="0"/>
              <w:marBottom w:val="0"/>
              <w:divBdr>
                <w:top w:val="none" w:sz="0" w:space="0" w:color="auto"/>
                <w:left w:val="none" w:sz="0" w:space="0" w:color="auto"/>
                <w:bottom w:val="none" w:sz="0" w:space="0" w:color="auto"/>
                <w:right w:val="none" w:sz="0" w:space="0" w:color="auto"/>
              </w:divBdr>
            </w:div>
            <w:div w:id="1262832209">
              <w:marLeft w:val="0"/>
              <w:marRight w:val="0"/>
              <w:marTop w:val="0"/>
              <w:marBottom w:val="0"/>
              <w:divBdr>
                <w:top w:val="none" w:sz="0" w:space="0" w:color="auto"/>
                <w:left w:val="none" w:sz="0" w:space="0" w:color="auto"/>
                <w:bottom w:val="none" w:sz="0" w:space="0" w:color="auto"/>
                <w:right w:val="none" w:sz="0" w:space="0" w:color="auto"/>
              </w:divBdr>
            </w:div>
            <w:div w:id="864640505">
              <w:marLeft w:val="0"/>
              <w:marRight w:val="0"/>
              <w:marTop w:val="0"/>
              <w:marBottom w:val="0"/>
              <w:divBdr>
                <w:top w:val="none" w:sz="0" w:space="0" w:color="auto"/>
                <w:left w:val="none" w:sz="0" w:space="0" w:color="auto"/>
                <w:bottom w:val="none" w:sz="0" w:space="0" w:color="auto"/>
                <w:right w:val="none" w:sz="0" w:space="0" w:color="auto"/>
              </w:divBdr>
            </w:div>
            <w:div w:id="726687225">
              <w:marLeft w:val="0"/>
              <w:marRight w:val="0"/>
              <w:marTop w:val="0"/>
              <w:marBottom w:val="0"/>
              <w:divBdr>
                <w:top w:val="none" w:sz="0" w:space="0" w:color="auto"/>
                <w:left w:val="none" w:sz="0" w:space="0" w:color="auto"/>
                <w:bottom w:val="none" w:sz="0" w:space="0" w:color="auto"/>
                <w:right w:val="none" w:sz="0" w:space="0" w:color="auto"/>
              </w:divBdr>
            </w:div>
            <w:div w:id="1030565177">
              <w:marLeft w:val="0"/>
              <w:marRight w:val="0"/>
              <w:marTop w:val="0"/>
              <w:marBottom w:val="0"/>
              <w:divBdr>
                <w:top w:val="none" w:sz="0" w:space="0" w:color="auto"/>
                <w:left w:val="none" w:sz="0" w:space="0" w:color="auto"/>
                <w:bottom w:val="none" w:sz="0" w:space="0" w:color="auto"/>
                <w:right w:val="none" w:sz="0" w:space="0" w:color="auto"/>
              </w:divBdr>
            </w:div>
            <w:div w:id="1746873230">
              <w:marLeft w:val="0"/>
              <w:marRight w:val="0"/>
              <w:marTop w:val="0"/>
              <w:marBottom w:val="0"/>
              <w:divBdr>
                <w:top w:val="none" w:sz="0" w:space="0" w:color="auto"/>
                <w:left w:val="none" w:sz="0" w:space="0" w:color="auto"/>
                <w:bottom w:val="none" w:sz="0" w:space="0" w:color="auto"/>
                <w:right w:val="none" w:sz="0" w:space="0" w:color="auto"/>
              </w:divBdr>
            </w:div>
            <w:div w:id="56516458">
              <w:marLeft w:val="0"/>
              <w:marRight w:val="0"/>
              <w:marTop w:val="0"/>
              <w:marBottom w:val="0"/>
              <w:divBdr>
                <w:top w:val="none" w:sz="0" w:space="0" w:color="auto"/>
                <w:left w:val="none" w:sz="0" w:space="0" w:color="auto"/>
                <w:bottom w:val="none" w:sz="0" w:space="0" w:color="auto"/>
                <w:right w:val="none" w:sz="0" w:space="0" w:color="auto"/>
              </w:divBdr>
            </w:div>
            <w:div w:id="380982932">
              <w:marLeft w:val="0"/>
              <w:marRight w:val="0"/>
              <w:marTop w:val="0"/>
              <w:marBottom w:val="0"/>
              <w:divBdr>
                <w:top w:val="none" w:sz="0" w:space="0" w:color="auto"/>
                <w:left w:val="none" w:sz="0" w:space="0" w:color="auto"/>
                <w:bottom w:val="none" w:sz="0" w:space="0" w:color="auto"/>
                <w:right w:val="none" w:sz="0" w:space="0" w:color="auto"/>
              </w:divBdr>
            </w:div>
            <w:div w:id="278411139">
              <w:marLeft w:val="0"/>
              <w:marRight w:val="0"/>
              <w:marTop w:val="0"/>
              <w:marBottom w:val="0"/>
              <w:divBdr>
                <w:top w:val="none" w:sz="0" w:space="0" w:color="auto"/>
                <w:left w:val="none" w:sz="0" w:space="0" w:color="auto"/>
                <w:bottom w:val="none" w:sz="0" w:space="0" w:color="auto"/>
                <w:right w:val="none" w:sz="0" w:space="0" w:color="auto"/>
              </w:divBdr>
            </w:div>
            <w:div w:id="1149517128">
              <w:marLeft w:val="0"/>
              <w:marRight w:val="0"/>
              <w:marTop w:val="0"/>
              <w:marBottom w:val="0"/>
              <w:divBdr>
                <w:top w:val="none" w:sz="0" w:space="0" w:color="auto"/>
                <w:left w:val="none" w:sz="0" w:space="0" w:color="auto"/>
                <w:bottom w:val="none" w:sz="0" w:space="0" w:color="auto"/>
                <w:right w:val="none" w:sz="0" w:space="0" w:color="auto"/>
              </w:divBdr>
            </w:div>
            <w:div w:id="164443791">
              <w:marLeft w:val="0"/>
              <w:marRight w:val="0"/>
              <w:marTop w:val="0"/>
              <w:marBottom w:val="0"/>
              <w:divBdr>
                <w:top w:val="none" w:sz="0" w:space="0" w:color="auto"/>
                <w:left w:val="none" w:sz="0" w:space="0" w:color="auto"/>
                <w:bottom w:val="none" w:sz="0" w:space="0" w:color="auto"/>
                <w:right w:val="none" w:sz="0" w:space="0" w:color="auto"/>
              </w:divBdr>
            </w:div>
            <w:div w:id="531573592">
              <w:marLeft w:val="0"/>
              <w:marRight w:val="0"/>
              <w:marTop w:val="0"/>
              <w:marBottom w:val="0"/>
              <w:divBdr>
                <w:top w:val="none" w:sz="0" w:space="0" w:color="auto"/>
                <w:left w:val="none" w:sz="0" w:space="0" w:color="auto"/>
                <w:bottom w:val="none" w:sz="0" w:space="0" w:color="auto"/>
                <w:right w:val="none" w:sz="0" w:space="0" w:color="auto"/>
              </w:divBdr>
            </w:div>
            <w:div w:id="1707831427">
              <w:marLeft w:val="0"/>
              <w:marRight w:val="0"/>
              <w:marTop w:val="0"/>
              <w:marBottom w:val="0"/>
              <w:divBdr>
                <w:top w:val="none" w:sz="0" w:space="0" w:color="auto"/>
                <w:left w:val="none" w:sz="0" w:space="0" w:color="auto"/>
                <w:bottom w:val="none" w:sz="0" w:space="0" w:color="auto"/>
                <w:right w:val="none" w:sz="0" w:space="0" w:color="auto"/>
              </w:divBdr>
            </w:div>
            <w:div w:id="134109462">
              <w:marLeft w:val="0"/>
              <w:marRight w:val="0"/>
              <w:marTop w:val="0"/>
              <w:marBottom w:val="0"/>
              <w:divBdr>
                <w:top w:val="none" w:sz="0" w:space="0" w:color="auto"/>
                <w:left w:val="none" w:sz="0" w:space="0" w:color="auto"/>
                <w:bottom w:val="none" w:sz="0" w:space="0" w:color="auto"/>
                <w:right w:val="none" w:sz="0" w:space="0" w:color="auto"/>
              </w:divBdr>
            </w:div>
            <w:div w:id="1332101548">
              <w:marLeft w:val="0"/>
              <w:marRight w:val="0"/>
              <w:marTop w:val="0"/>
              <w:marBottom w:val="0"/>
              <w:divBdr>
                <w:top w:val="none" w:sz="0" w:space="0" w:color="auto"/>
                <w:left w:val="none" w:sz="0" w:space="0" w:color="auto"/>
                <w:bottom w:val="none" w:sz="0" w:space="0" w:color="auto"/>
                <w:right w:val="none" w:sz="0" w:space="0" w:color="auto"/>
              </w:divBdr>
            </w:div>
            <w:div w:id="2133161512">
              <w:marLeft w:val="0"/>
              <w:marRight w:val="0"/>
              <w:marTop w:val="0"/>
              <w:marBottom w:val="0"/>
              <w:divBdr>
                <w:top w:val="none" w:sz="0" w:space="0" w:color="auto"/>
                <w:left w:val="none" w:sz="0" w:space="0" w:color="auto"/>
                <w:bottom w:val="none" w:sz="0" w:space="0" w:color="auto"/>
                <w:right w:val="none" w:sz="0" w:space="0" w:color="auto"/>
              </w:divBdr>
            </w:div>
            <w:div w:id="324093313">
              <w:marLeft w:val="0"/>
              <w:marRight w:val="0"/>
              <w:marTop w:val="0"/>
              <w:marBottom w:val="0"/>
              <w:divBdr>
                <w:top w:val="none" w:sz="0" w:space="0" w:color="auto"/>
                <w:left w:val="none" w:sz="0" w:space="0" w:color="auto"/>
                <w:bottom w:val="none" w:sz="0" w:space="0" w:color="auto"/>
                <w:right w:val="none" w:sz="0" w:space="0" w:color="auto"/>
              </w:divBdr>
            </w:div>
            <w:div w:id="1908878962">
              <w:marLeft w:val="0"/>
              <w:marRight w:val="0"/>
              <w:marTop w:val="0"/>
              <w:marBottom w:val="0"/>
              <w:divBdr>
                <w:top w:val="none" w:sz="0" w:space="0" w:color="auto"/>
                <w:left w:val="none" w:sz="0" w:space="0" w:color="auto"/>
                <w:bottom w:val="none" w:sz="0" w:space="0" w:color="auto"/>
                <w:right w:val="none" w:sz="0" w:space="0" w:color="auto"/>
              </w:divBdr>
            </w:div>
            <w:div w:id="1478108648">
              <w:marLeft w:val="0"/>
              <w:marRight w:val="0"/>
              <w:marTop w:val="0"/>
              <w:marBottom w:val="0"/>
              <w:divBdr>
                <w:top w:val="none" w:sz="0" w:space="0" w:color="auto"/>
                <w:left w:val="none" w:sz="0" w:space="0" w:color="auto"/>
                <w:bottom w:val="none" w:sz="0" w:space="0" w:color="auto"/>
                <w:right w:val="none" w:sz="0" w:space="0" w:color="auto"/>
              </w:divBdr>
            </w:div>
            <w:div w:id="1222012145">
              <w:marLeft w:val="0"/>
              <w:marRight w:val="0"/>
              <w:marTop w:val="0"/>
              <w:marBottom w:val="0"/>
              <w:divBdr>
                <w:top w:val="none" w:sz="0" w:space="0" w:color="auto"/>
                <w:left w:val="none" w:sz="0" w:space="0" w:color="auto"/>
                <w:bottom w:val="none" w:sz="0" w:space="0" w:color="auto"/>
                <w:right w:val="none" w:sz="0" w:space="0" w:color="auto"/>
              </w:divBdr>
            </w:div>
            <w:div w:id="2092267398">
              <w:marLeft w:val="0"/>
              <w:marRight w:val="0"/>
              <w:marTop w:val="0"/>
              <w:marBottom w:val="0"/>
              <w:divBdr>
                <w:top w:val="none" w:sz="0" w:space="0" w:color="auto"/>
                <w:left w:val="none" w:sz="0" w:space="0" w:color="auto"/>
                <w:bottom w:val="none" w:sz="0" w:space="0" w:color="auto"/>
                <w:right w:val="none" w:sz="0" w:space="0" w:color="auto"/>
              </w:divBdr>
            </w:div>
            <w:div w:id="1939214431">
              <w:marLeft w:val="0"/>
              <w:marRight w:val="0"/>
              <w:marTop w:val="0"/>
              <w:marBottom w:val="0"/>
              <w:divBdr>
                <w:top w:val="none" w:sz="0" w:space="0" w:color="auto"/>
                <w:left w:val="none" w:sz="0" w:space="0" w:color="auto"/>
                <w:bottom w:val="none" w:sz="0" w:space="0" w:color="auto"/>
                <w:right w:val="none" w:sz="0" w:space="0" w:color="auto"/>
              </w:divBdr>
            </w:div>
            <w:div w:id="470707846">
              <w:marLeft w:val="0"/>
              <w:marRight w:val="0"/>
              <w:marTop w:val="0"/>
              <w:marBottom w:val="0"/>
              <w:divBdr>
                <w:top w:val="none" w:sz="0" w:space="0" w:color="auto"/>
                <w:left w:val="none" w:sz="0" w:space="0" w:color="auto"/>
                <w:bottom w:val="none" w:sz="0" w:space="0" w:color="auto"/>
                <w:right w:val="none" w:sz="0" w:space="0" w:color="auto"/>
              </w:divBdr>
            </w:div>
            <w:div w:id="631594742">
              <w:marLeft w:val="0"/>
              <w:marRight w:val="0"/>
              <w:marTop w:val="0"/>
              <w:marBottom w:val="0"/>
              <w:divBdr>
                <w:top w:val="none" w:sz="0" w:space="0" w:color="auto"/>
                <w:left w:val="none" w:sz="0" w:space="0" w:color="auto"/>
                <w:bottom w:val="none" w:sz="0" w:space="0" w:color="auto"/>
                <w:right w:val="none" w:sz="0" w:space="0" w:color="auto"/>
              </w:divBdr>
            </w:div>
            <w:div w:id="807433114">
              <w:marLeft w:val="0"/>
              <w:marRight w:val="0"/>
              <w:marTop w:val="0"/>
              <w:marBottom w:val="0"/>
              <w:divBdr>
                <w:top w:val="none" w:sz="0" w:space="0" w:color="auto"/>
                <w:left w:val="none" w:sz="0" w:space="0" w:color="auto"/>
                <w:bottom w:val="none" w:sz="0" w:space="0" w:color="auto"/>
                <w:right w:val="none" w:sz="0" w:space="0" w:color="auto"/>
              </w:divBdr>
            </w:div>
            <w:div w:id="153693058">
              <w:marLeft w:val="0"/>
              <w:marRight w:val="0"/>
              <w:marTop w:val="0"/>
              <w:marBottom w:val="0"/>
              <w:divBdr>
                <w:top w:val="none" w:sz="0" w:space="0" w:color="auto"/>
                <w:left w:val="none" w:sz="0" w:space="0" w:color="auto"/>
                <w:bottom w:val="none" w:sz="0" w:space="0" w:color="auto"/>
                <w:right w:val="none" w:sz="0" w:space="0" w:color="auto"/>
              </w:divBdr>
            </w:div>
            <w:div w:id="906644964">
              <w:marLeft w:val="0"/>
              <w:marRight w:val="0"/>
              <w:marTop w:val="0"/>
              <w:marBottom w:val="0"/>
              <w:divBdr>
                <w:top w:val="none" w:sz="0" w:space="0" w:color="auto"/>
                <w:left w:val="none" w:sz="0" w:space="0" w:color="auto"/>
                <w:bottom w:val="none" w:sz="0" w:space="0" w:color="auto"/>
                <w:right w:val="none" w:sz="0" w:space="0" w:color="auto"/>
              </w:divBdr>
            </w:div>
            <w:div w:id="871301951">
              <w:marLeft w:val="0"/>
              <w:marRight w:val="0"/>
              <w:marTop w:val="0"/>
              <w:marBottom w:val="0"/>
              <w:divBdr>
                <w:top w:val="none" w:sz="0" w:space="0" w:color="auto"/>
                <w:left w:val="none" w:sz="0" w:space="0" w:color="auto"/>
                <w:bottom w:val="none" w:sz="0" w:space="0" w:color="auto"/>
                <w:right w:val="none" w:sz="0" w:space="0" w:color="auto"/>
              </w:divBdr>
            </w:div>
            <w:div w:id="258099951">
              <w:marLeft w:val="0"/>
              <w:marRight w:val="0"/>
              <w:marTop w:val="0"/>
              <w:marBottom w:val="0"/>
              <w:divBdr>
                <w:top w:val="none" w:sz="0" w:space="0" w:color="auto"/>
                <w:left w:val="none" w:sz="0" w:space="0" w:color="auto"/>
                <w:bottom w:val="none" w:sz="0" w:space="0" w:color="auto"/>
                <w:right w:val="none" w:sz="0" w:space="0" w:color="auto"/>
              </w:divBdr>
            </w:div>
            <w:div w:id="1610812163">
              <w:marLeft w:val="0"/>
              <w:marRight w:val="0"/>
              <w:marTop w:val="0"/>
              <w:marBottom w:val="0"/>
              <w:divBdr>
                <w:top w:val="none" w:sz="0" w:space="0" w:color="auto"/>
                <w:left w:val="none" w:sz="0" w:space="0" w:color="auto"/>
                <w:bottom w:val="none" w:sz="0" w:space="0" w:color="auto"/>
                <w:right w:val="none" w:sz="0" w:space="0" w:color="auto"/>
              </w:divBdr>
            </w:div>
            <w:div w:id="231819157">
              <w:marLeft w:val="0"/>
              <w:marRight w:val="0"/>
              <w:marTop w:val="0"/>
              <w:marBottom w:val="0"/>
              <w:divBdr>
                <w:top w:val="none" w:sz="0" w:space="0" w:color="auto"/>
                <w:left w:val="none" w:sz="0" w:space="0" w:color="auto"/>
                <w:bottom w:val="none" w:sz="0" w:space="0" w:color="auto"/>
                <w:right w:val="none" w:sz="0" w:space="0" w:color="auto"/>
              </w:divBdr>
            </w:div>
            <w:div w:id="817577489">
              <w:marLeft w:val="0"/>
              <w:marRight w:val="0"/>
              <w:marTop w:val="0"/>
              <w:marBottom w:val="0"/>
              <w:divBdr>
                <w:top w:val="none" w:sz="0" w:space="0" w:color="auto"/>
                <w:left w:val="none" w:sz="0" w:space="0" w:color="auto"/>
                <w:bottom w:val="none" w:sz="0" w:space="0" w:color="auto"/>
                <w:right w:val="none" w:sz="0" w:space="0" w:color="auto"/>
              </w:divBdr>
            </w:div>
            <w:div w:id="608974398">
              <w:marLeft w:val="0"/>
              <w:marRight w:val="0"/>
              <w:marTop w:val="0"/>
              <w:marBottom w:val="0"/>
              <w:divBdr>
                <w:top w:val="none" w:sz="0" w:space="0" w:color="auto"/>
                <w:left w:val="none" w:sz="0" w:space="0" w:color="auto"/>
                <w:bottom w:val="none" w:sz="0" w:space="0" w:color="auto"/>
                <w:right w:val="none" w:sz="0" w:space="0" w:color="auto"/>
              </w:divBdr>
            </w:div>
            <w:div w:id="309209540">
              <w:marLeft w:val="0"/>
              <w:marRight w:val="0"/>
              <w:marTop w:val="0"/>
              <w:marBottom w:val="0"/>
              <w:divBdr>
                <w:top w:val="none" w:sz="0" w:space="0" w:color="auto"/>
                <w:left w:val="none" w:sz="0" w:space="0" w:color="auto"/>
                <w:bottom w:val="none" w:sz="0" w:space="0" w:color="auto"/>
                <w:right w:val="none" w:sz="0" w:space="0" w:color="auto"/>
              </w:divBdr>
            </w:div>
            <w:div w:id="1442842376">
              <w:marLeft w:val="0"/>
              <w:marRight w:val="0"/>
              <w:marTop w:val="0"/>
              <w:marBottom w:val="0"/>
              <w:divBdr>
                <w:top w:val="none" w:sz="0" w:space="0" w:color="auto"/>
                <w:left w:val="none" w:sz="0" w:space="0" w:color="auto"/>
                <w:bottom w:val="none" w:sz="0" w:space="0" w:color="auto"/>
                <w:right w:val="none" w:sz="0" w:space="0" w:color="auto"/>
              </w:divBdr>
            </w:div>
            <w:div w:id="1284580782">
              <w:marLeft w:val="0"/>
              <w:marRight w:val="0"/>
              <w:marTop w:val="0"/>
              <w:marBottom w:val="0"/>
              <w:divBdr>
                <w:top w:val="none" w:sz="0" w:space="0" w:color="auto"/>
                <w:left w:val="none" w:sz="0" w:space="0" w:color="auto"/>
                <w:bottom w:val="none" w:sz="0" w:space="0" w:color="auto"/>
                <w:right w:val="none" w:sz="0" w:space="0" w:color="auto"/>
              </w:divBdr>
            </w:div>
            <w:div w:id="609750987">
              <w:marLeft w:val="0"/>
              <w:marRight w:val="0"/>
              <w:marTop w:val="0"/>
              <w:marBottom w:val="0"/>
              <w:divBdr>
                <w:top w:val="none" w:sz="0" w:space="0" w:color="auto"/>
                <w:left w:val="none" w:sz="0" w:space="0" w:color="auto"/>
                <w:bottom w:val="none" w:sz="0" w:space="0" w:color="auto"/>
                <w:right w:val="none" w:sz="0" w:space="0" w:color="auto"/>
              </w:divBdr>
            </w:div>
            <w:div w:id="1817188815">
              <w:marLeft w:val="0"/>
              <w:marRight w:val="0"/>
              <w:marTop w:val="0"/>
              <w:marBottom w:val="0"/>
              <w:divBdr>
                <w:top w:val="none" w:sz="0" w:space="0" w:color="auto"/>
                <w:left w:val="none" w:sz="0" w:space="0" w:color="auto"/>
                <w:bottom w:val="none" w:sz="0" w:space="0" w:color="auto"/>
                <w:right w:val="none" w:sz="0" w:space="0" w:color="auto"/>
              </w:divBdr>
            </w:div>
            <w:div w:id="966088548">
              <w:marLeft w:val="0"/>
              <w:marRight w:val="0"/>
              <w:marTop w:val="0"/>
              <w:marBottom w:val="0"/>
              <w:divBdr>
                <w:top w:val="none" w:sz="0" w:space="0" w:color="auto"/>
                <w:left w:val="none" w:sz="0" w:space="0" w:color="auto"/>
                <w:bottom w:val="none" w:sz="0" w:space="0" w:color="auto"/>
                <w:right w:val="none" w:sz="0" w:space="0" w:color="auto"/>
              </w:divBdr>
            </w:div>
            <w:div w:id="961037697">
              <w:marLeft w:val="0"/>
              <w:marRight w:val="0"/>
              <w:marTop w:val="0"/>
              <w:marBottom w:val="0"/>
              <w:divBdr>
                <w:top w:val="none" w:sz="0" w:space="0" w:color="auto"/>
                <w:left w:val="none" w:sz="0" w:space="0" w:color="auto"/>
                <w:bottom w:val="none" w:sz="0" w:space="0" w:color="auto"/>
                <w:right w:val="none" w:sz="0" w:space="0" w:color="auto"/>
              </w:divBdr>
            </w:div>
            <w:div w:id="1893232063">
              <w:marLeft w:val="0"/>
              <w:marRight w:val="0"/>
              <w:marTop w:val="0"/>
              <w:marBottom w:val="0"/>
              <w:divBdr>
                <w:top w:val="none" w:sz="0" w:space="0" w:color="auto"/>
                <w:left w:val="none" w:sz="0" w:space="0" w:color="auto"/>
                <w:bottom w:val="none" w:sz="0" w:space="0" w:color="auto"/>
                <w:right w:val="none" w:sz="0" w:space="0" w:color="auto"/>
              </w:divBdr>
            </w:div>
            <w:div w:id="1906911065">
              <w:marLeft w:val="0"/>
              <w:marRight w:val="0"/>
              <w:marTop w:val="0"/>
              <w:marBottom w:val="0"/>
              <w:divBdr>
                <w:top w:val="none" w:sz="0" w:space="0" w:color="auto"/>
                <w:left w:val="none" w:sz="0" w:space="0" w:color="auto"/>
                <w:bottom w:val="none" w:sz="0" w:space="0" w:color="auto"/>
                <w:right w:val="none" w:sz="0" w:space="0" w:color="auto"/>
              </w:divBdr>
            </w:div>
            <w:div w:id="226646935">
              <w:marLeft w:val="0"/>
              <w:marRight w:val="0"/>
              <w:marTop w:val="0"/>
              <w:marBottom w:val="0"/>
              <w:divBdr>
                <w:top w:val="none" w:sz="0" w:space="0" w:color="auto"/>
                <w:left w:val="none" w:sz="0" w:space="0" w:color="auto"/>
                <w:bottom w:val="none" w:sz="0" w:space="0" w:color="auto"/>
                <w:right w:val="none" w:sz="0" w:space="0" w:color="auto"/>
              </w:divBdr>
            </w:div>
            <w:div w:id="1674406007">
              <w:marLeft w:val="0"/>
              <w:marRight w:val="0"/>
              <w:marTop w:val="0"/>
              <w:marBottom w:val="0"/>
              <w:divBdr>
                <w:top w:val="none" w:sz="0" w:space="0" w:color="auto"/>
                <w:left w:val="none" w:sz="0" w:space="0" w:color="auto"/>
                <w:bottom w:val="none" w:sz="0" w:space="0" w:color="auto"/>
                <w:right w:val="none" w:sz="0" w:space="0" w:color="auto"/>
              </w:divBdr>
            </w:div>
            <w:div w:id="1103571272">
              <w:marLeft w:val="0"/>
              <w:marRight w:val="0"/>
              <w:marTop w:val="0"/>
              <w:marBottom w:val="0"/>
              <w:divBdr>
                <w:top w:val="none" w:sz="0" w:space="0" w:color="auto"/>
                <w:left w:val="none" w:sz="0" w:space="0" w:color="auto"/>
                <w:bottom w:val="none" w:sz="0" w:space="0" w:color="auto"/>
                <w:right w:val="none" w:sz="0" w:space="0" w:color="auto"/>
              </w:divBdr>
            </w:div>
            <w:div w:id="1133212375">
              <w:marLeft w:val="0"/>
              <w:marRight w:val="0"/>
              <w:marTop w:val="0"/>
              <w:marBottom w:val="0"/>
              <w:divBdr>
                <w:top w:val="none" w:sz="0" w:space="0" w:color="auto"/>
                <w:left w:val="none" w:sz="0" w:space="0" w:color="auto"/>
                <w:bottom w:val="none" w:sz="0" w:space="0" w:color="auto"/>
                <w:right w:val="none" w:sz="0" w:space="0" w:color="auto"/>
              </w:divBdr>
            </w:div>
            <w:div w:id="1295058667">
              <w:marLeft w:val="0"/>
              <w:marRight w:val="0"/>
              <w:marTop w:val="0"/>
              <w:marBottom w:val="0"/>
              <w:divBdr>
                <w:top w:val="none" w:sz="0" w:space="0" w:color="auto"/>
                <w:left w:val="none" w:sz="0" w:space="0" w:color="auto"/>
                <w:bottom w:val="none" w:sz="0" w:space="0" w:color="auto"/>
                <w:right w:val="none" w:sz="0" w:space="0" w:color="auto"/>
              </w:divBdr>
            </w:div>
            <w:div w:id="1629818273">
              <w:marLeft w:val="0"/>
              <w:marRight w:val="0"/>
              <w:marTop w:val="0"/>
              <w:marBottom w:val="0"/>
              <w:divBdr>
                <w:top w:val="none" w:sz="0" w:space="0" w:color="auto"/>
                <w:left w:val="none" w:sz="0" w:space="0" w:color="auto"/>
                <w:bottom w:val="none" w:sz="0" w:space="0" w:color="auto"/>
                <w:right w:val="none" w:sz="0" w:space="0" w:color="auto"/>
              </w:divBdr>
            </w:div>
            <w:div w:id="1882134822">
              <w:marLeft w:val="0"/>
              <w:marRight w:val="0"/>
              <w:marTop w:val="0"/>
              <w:marBottom w:val="0"/>
              <w:divBdr>
                <w:top w:val="none" w:sz="0" w:space="0" w:color="auto"/>
                <w:left w:val="none" w:sz="0" w:space="0" w:color="auto"/>
                <w:bottom w:val="none" w:sz="0" w:space="0" w:color="auto"/>
                <w:right w:val="none" w:sz="0" w:space="0" w:color="auto"/>
              </w:divBdr>
            </w:div>
            <w:div w:id="1614166863">
              <w:marLeft w:val="0"/>
              <w:marRight w:val="0"/>
              <w:marTop w:val="0"/>
              <w:marBottom w:val="0"/>
              <w:divBdr>
                <w:top w:val="none" w:sz="0" w:space="0" w:color="auto"/>
                <w:left w:val="none" w:sz="0" w:space="0" w:color="auto"/>
                <w:bottom w:val="none" w:sz="0" w:space="0" w:color="auto"/>
                <w:right w:val="none" w:sz="0" w:space="0" w:color="auto"/>
              </w:divBdr>
            </w:div>
            <w:div w:id="1577090730">
              <w:marLeft w:val="0"/>
              <w:marRight w:val="0"/>
              <w:marTop w:val="0"/>
              <w:marBottom w:val="0"/>
              <w:divBdr>
                <w:top w:val="none" w:sz="0" w:space="0" w:color="auto"/>
                <w:left w:val="none" w:sz="0" w:space="0" w:color="auto"/>
                <w:bottom w:val="none" w:sz="0" w:space="0" w:color="auto"/>
                <w:right w:val="none" w:sz="0" w:space="0" w:color="auto"/>
              </w:divBdr>
            </w:div>
            <w:div w:id="1646736603">
              <w:marLeft w:val="0"/>
              <w:marRight w:val="0"/>
              <w:marTop w:val="0"/>
              <w:marBottom w:val="0"/>
              <w:divBdr>
                <w:top w:val="none" w:sz="0" w:space="0" w:color="auto"/>
                <w:left w:val="none" w:sz="0" w:space="0" w:color="auto"/>
                <w:bottom w:val="none" w:sz="0" w:space="0" w:color="auto"/>
                <w:right w:val="none" w:sz="0" w:space="0" w:color="auto"/>
              </w:divBdr>
            </w:div>
            <w:div w:id="1325746121">
              <w:marLeft w:val="0"/>
              <w:marRight w:val="0"/>
              <w:marTop w:val="0"/>
              <w:marBottom w:val="0"/>
              <w:divBdr>
                <w:top w:val="none" w:sz="0" w:space="0" w:color="auto"/>
                <w:left w:val="none" w:sz="0" w:space="0" w:color="auto"/>
                <w:bottom w:val="none" w:sz="0" w:space="0" w:color="auto"/>
                <w:right w:val="none" w:sz="0" w:space="0" w:color="auto"/>
              </w:divBdr>
            </w:div>
            <w:div w:id="1982955230">
              <w:marLeft w:val="0"/>
              <w:marRight w:val="0"/>
              <w:marTop w:val="0"/>
              <w:marBottom w:val="0"/>
              <w:divBdr>
                <w:top w:val="none" w:sz="0" w:space="0" w:color="auto"/>
                <w:left w:val="none" w:sz="0" w:space="0" w:color="auto"/>
                <w:bottom w:val="none" w:sz="0" w:space="0" w:color="auto"/>
                <w:right w:val="none" w:sz="0" w:space="0" w:color="auto"/>
              </w:divBdr>
            </w:div>
            <w:div w:id="1104616244">
              <w:marLeft w:val="0"/>
              <w:marRight w:val="0"/>
              <w:marTop w:val="0"/>
              <w:marBottom w:val="0"/>
              <w:divBdr>
                <w:top w:val="none" w:sz="0" w:space="0" w:color="auto"/>
                <w:left w:val="none" w:sz="0" w:space="0" w:color="auto"/>
                <w:bottom w:val="none" w:sz="0" w:space="0" w:color="auto"/>
                <w:right w:val="none" w:sz="0" w:space="0" w:color="auto"/>
              </w:divBdr>
            </w:div>
            <w:div w:id="956524548">
              <w:marLeft w:val="0"/>
              <w:marRight w:val="0"/>
              <w:marTop w:val="0"/>
              <w:marBottom w:val="0"/>
              <w:divBdr>
                <w:top w:val="none" w:sz="0" w:space="0" w:color="auto"/>
                <w:left w:val="none" w:sz="0" w:space="0" w:color="auto"/>
                <w:bottom w:val="none" w:sz="0" w:space="0" w:color="auto"/>
                <w:right w:val="none" w:sz="0" w:space="0" w:color="auto"/>
              </w:divBdr>
            </w:div>
            <w:div w:id="358885">
              <w:marLeft w:val="0"/>
              <w:marRight w:val="0"/>
              <w:marTop w:val="0"/>
              <w:marBottom w:val="0"/>
              <w:divBdr>
                <w:top w:val="none" w:sz="0" w:space="0" w:color="auto"/>
                <w:left w:val="none" w:sz="0" w:space="0" w:color="auto"/>
                <w:bottom w:val="none" w:sz="0" w:space="0" w:color="auto"/>
                <w:right w:val="none" w:sz="0" w:space="0" w:color="auto"/>
              </w:divBdr>
            </w:div>
            <w:div w:id="1757628846">
              <w:marLeft w:val="0"/>
              <w:marRight w:val="0"/>
              <w:marTop w:val="0"/>
              <w:marBottom w:val="0"/>
              <w:divBdr>
                <w:top w:val="none" w:sz="0" w:space="0" w:color="auto"/>
                <w:left w:val="none" w:sz="0" w:space="0" w:color="auto"/>
                <w:bottom w:val="none" w:sz="0" w:space="0" w:color="auto"/>
                <w:right w:val="none" w:sz="0" w:space="0" w:color="auto"/>
              </w:divBdr>
            </w:div>
            <w:div w:id="983048446">
              <w:marLeft w:val="0"/>
              <w:marRight w:val="0"/>
              <w:marTop w:val="0"/>
              <w:marBottom w:val="0"/>
              <w:divBdr>
                <w:top w:val="none" w:sz="0" w:space="0" w:color="auto"/>
                <w:left w:val="none" w:sz="0" w:space="0" w:color="auto"/>
                <w:bottom w:val="none" w:sz="0" w:space="0" w:color="auto"/>
                <w:right w:val="none" w:sz="0" w:space="0" w:color="auto"/>
              </w:divBdr>
            </w:div>
            <w:div w:id="962886732">
              <w:marLeft w:val="0"/>
              <w:marRight w:val="0"/>
              <w:marTop w:val="0"/>
              <w:marBottom w:val="0"/>
              <w:divBdr>
                <w:top w:val="none" w:sz="0" w:space="0" w:color="auto"/>
                <w:left w:val="none" w:sz="0" w:space="0" w:color="auto"/>
                <w:bottom w:val="none" w:sz="0" w:space="0" w:color="auto"/>
                <w:right w:val="none" w:sz="0" w:space="0" w:color="auto"/>
              </w:divBdr>
            </w:div>
            <w:div w:id="742873635">
              <w:marLeft w:val="0"/>
              <w:marRight w:val="0"/>
              <w:marTop w:val="0"/>
              <w:marBottom w:val="0"/>
              <w:divBdr>
                <w:top w:val="none" w:sz="0" w:space="0" w:color="auto"/>
                <w:left w:val="none" w:sz="0" w:space="0" w:color="auto"/>
                <w:bottom w:val="none" w:sz="0" w:space="0" w:color="auto"/>
                <w:right w:val="none" w:sz="0" w:space="0" w:color="auto"/>
              </w:divBdr>
            </w:div>
            <w:div w:id="464354120">
              <w:marLeft w:val="0"/>
              <w:marRight w:val="0"/>
              <w:marTop w:val="0"/>
              <w:marBottom w:val="0"/>
              <w:divBdr>
                <w:top w:val="none" w:sz="0" w:space="0" w:color="auto"/>
                <w:left w:val="none" w:sz="0" w:space="0" w:color="auto"/>
                <w:bottom w:val="none" w:sz="0" w:space="0" w:color="auto"/>
                <w:right w:val="none" w:sz="0" w:space="0" w:color="auto"/>
              </w:divBdr>
            </w:div>
            <w:div w:id="739324258">
              <w:marLeft w:val="0"/>
              <w:marRight w:val="0"/>
              <w:marTop w:val="0"/>
              <w:marBottom w:val="0"/>
              <w:divBdr>
                <w:top w:val="none" w:sz="0" w:space="0" w:color="auto"/>
                <w:left w:val="none" w:sz="0" w:space="0" w:color="auto"/>
                <w:bottom w:val="none" w:sz="0" w:space="0" w:color="auto"/>
                <w:right w:val="none" w:sz="0" w:space="0" w:color="auto"/>
              </w:divBdr>
            </w:div>
            <w:div w:id="378483534">
              <w:marLeft w:val="0"/>
              <w:marRight w:val="0"/>
              <w:marTop w:val="0"/>
              <w:marBottom w:val="0"/>
              <w:divBdr>
                <w:top w:val="none" w:sz="0" w:space="0" w:color="auto"/>
                <w:left w:val="none" w:sz="0" w:space="0" w:color="auto"/>
                <w:bottom w:val="none" w:sz="0" w:space="0" w:color="auto"/>
                <w:right w:val="none" w:sz="0" w:space="0" w:color="auto"/>
              </w:divBdr>
            </w:div>
            <w:div w:id="1397128253">
              <w:marLeft w:val="0"/>
              <w:marRight w:val="0"/>
              <w:marTop w:val="0"/>
              <w:marBottom w:val="0"/>
              <w:divBdr>
                <w:top w:val="none" w:sz="0" w:space="0" w:color="auto"/>
                <w:left w:val="none" w:sz="0" w:space="0" w:color="auto"/>
                <w:bottom w:val="none" w:sz="0" w:space="0" w:color="auto"/>
                <w:right w:val="none" w:sz="0" w:space="0" w:color="auto"/>
              </w:divBdr>
            </w:div>
            <w:div w:id="1875271790">
              <w:marLeft w:val="0"/>
              <w:marRight w:val="0"/>
              <w:marTop w:val="0"/>
              <w:marBottom w:val="0"/>
              <w:divBdr>
                <w:top w:val="none" w:sz="0" w:space="0" w:color="auto"/>
                <w:left w:val="none" w:sz="0" w:space="0" w:color="auto"/>
                <w:bottom w:val="none" w:sz="0" w:space="0" w:color="auto"/>
                <w:right w:val="none" w:sz="0" w:space="0" w:color="auto"/>
              </w:divBdr>
            </w:div>
            <w:div w:id="333607654">
              <w:marLeft w:val="0"/>
              <w:marRight w:val="0"/>
              <w:marTop w:val="0"/>
              <w:marBottom w:val="0"/>
              <w:divBdr>
                <w:top w:val="none" w:sz="0" w:space="0" w:color="auto"/>
                <w:left w:val="none" w:sz="0" w:space="0" w:color="auto"/>
                <w:bottom w:val="none" w:sz="0" w:space="0" w:color="auto"/>
                <w:right w:val="none" w:sz="0" w:space="0" w:color="auto"/>
              </w:divBdr>
            </w:div>
            <w:div w:id="2050641851">
              <w:marLeft w:val="0"/>
              <w:marRight w:val="0"/>
              <w:marTop w:val="0"/>
              <w:marBottom w:val="0"/>
              <w:divBdr>
                <w:top w:val="none" w:sz="0" w:space="0" w:color="auto"/>
                <w:left w:val="none" w:sz="0" w:space="0" w:color="auto"/>
                <w:bottom w:val="none" w:sz="0" w:space="0" w:color="auto"/>
                <w:right w:val="none" w:sz="0" w:space="0" w:color="auto"/>
              </w:divBdr>
            </w:div>
            <w:div w:id="1577785284">
              <w:marLeft w:val="0"/>
              <w:marRight w:val="0"/>
              <w:marTop w:val="0"/>
              <w:marBottom w:val="0"/>
              <w:divBdr>
                <w:top w:val="none" w:sz="0" w:space="0" w:color="auto"/>
                <w:left w:val="none" w:sz="0" w:space="0" w:color="auto"/>
                <w:bottom w:val="none" w:sz="0" w:space="0" w:color="auto"/>
                <w:right w:val="none" w:sz="0" w:space="0" w:color="auto"/>
              </w:divBdr>
            </w:div>
            <w:div w:id="1258515756">
              <w:marLeft w:val="0"/>
              <w:marRight w:val="0"/>
              <w:marTop w:val="0"/>
              <w:marBottom w:val="0"/>
              <w:divBdr>
                <w:top w:val="none" w:sz="0" w:space="0" w:color="auto"/>
                <w:left w:val="none" w:sz="0" w:space="0" w:color="auto"/>
                <w:bottom w:val="none" w:sz="0" w:space="0" w:color="auto"/>
                <w:right w:val="none" w:sz="0" w:space="0" w:color="auto"/>
              </w:divBdr>
            </w:div>
            <w:div w:id="1424570071">
              <w:marLeft w:val="0"/>
              <w:marRight w:val="0"/>
              <w:marTop w:val="0"/>
              <w:marBottom w:val="0"/>
              <w:divBdr>
                <w:top w:val="none" w:sz="0" w:space="0" w:color="auto"/>
                <w:left w:val="none" w:sz="0" w:space="0" w:color="auto"/>
                <w:bottom w:val="none" w:sz="0" w:space="0" w:color="auto"/>
                <w:right w:val="none" w:sz="0" w:space="0" w:color="auto"/>
              </w:divBdr>
            </w:div>
            <w:div w:id="2136944663">
              <w:marLeft w:val="0"/>
              <w:marRight w:val="0"/>
              <w:marTop w:val="0"/>
              <w:marBottom w:val="0"/>
              <w:divBdr>
                <w:top w:val="none" w:sz="0" w:space="0" w:color="auto"/>
                <w:left w:val="none" w:sz="0" w:space="0" w:color="auto"/>
                <w:bottom w:val="none" w:sz="0" w:space="0" w:color="auto"/>
                <w:right w:val="none" w:sz="0" w:space="0" w:color="auto"/>
              </w:divBdr>
            </w:div>
            <w:div w:id="1899705128">
              <w:marLeft w:val="0"/>
              <w:marRight w:val="0"/>
              <w:marTop w:val="0"/>
              <w:marBottom w:val="0"/>
              <w:divBdr>
                <w:top w:val="none" w:sz="0" w:space="0" w:color="auto"/>
                <w:left w:val="none" w:sz="0" w:space="0" w:color="auto"/>
                <w:bottom w:val="none" w:sz="0" w:space="0" w:color="auto"/>
                <w:right w:val="none" w:sz="0" w:space="0" w:color="auto"/>
              </w:divBdr>
            </w:div>
            <w:div w:id="685324095">
              <w:marLeft w:val="0"/>
              <w:marRight w:val="0"/>
              <w:marTop w:val="0"/>
              <w:marBottom w:val="0"/>
              <w:divBdr>
                <w:top w:val="none" w:sz="0" w:space="0" w:color="auto"/>
                <w:left w:val="none" w:sz="0" w:space="0" w:color="auto"/>
                <w:bottom w:val="none" w:sz="0" w:space="0" w:color="auto"/>
                <w:right w:val="none" w:sz="0" w:space="0" w:color="auto"/>
              </w:divBdr>
            </w:div>
            <w:div w:id="255066192">
              <w:marLeft w:val="0"/>
              <w:marRight w:val="0"/>
              <w:marTop w:val="0"/>
              <w:marBottom w:val="0"/>
              <w:divBdr>
                <w:top w:val="none" w:sz="0" w:space="0" w:color="auto"/>
                <w:left w:val="none" w:sz="0" w:space="0" w:color="auto"/>
                <w:bottom w:val="none" w:sz="0" w:space="0" w:color="auto"/>
                <w:right w:val="none" w:sz="0" w:space="0" w:color="auto"/>
              </w:divBdr>
            </w:div>
            <w:div w:id="330834797">
              <w:marLeft w:val="0"/>
              <w:marRight w:val="0"/>
              <w:marTop w:val="0"/>
              <w:marBottom w:val="0"/>
              <w:divBdr>
                <w:top w:val="none" w:sz="0" w:space="0" w:color="auto"/>
                <w:left w:val="none" w:sz="0" w:space="0" w:color="auto"/>
                <w:bottom w:val="none" w:sz="0" w:space="0" w:color="auto"/>
                <w:right w:val="none" w:sz="0" w:space="0" w:color="auto"/>
              </w:divBdr>
            </w:div>
            <w:div w:id="474571229">
              <w:marLeft w:val="0"/>
              <w:marRight w:val="0"/>
              <w:marTop w:val="0"/>
              <w:marBottom w:val="0"/>
              <w:divBdr>
                <w:top w:val="none" w:sz="0" w:space="0" w:color="auto"/>
                <w:left w:val="none" w:sz="0" w:space="0" w:color="auto"/>
                <w:bottom w:val="none" w:sz="0" w:space="0" w:color="auto"/>
                <w:right w:val="none" w:sz="0" w:space="0" w:color="auto"/>
              </w:divBdr>
            </w:div>
            <w:div w:id="263728914">
              <w:marLeft w:val="0"/>
              <w:marRight w:val="0"/>
              <w:marTop w:val="0"/>
              <w:marBottom w:val="0"/>
              <w:divBdr>
                <w:top w:val="none" w:sz="0" w:space="0" w:color="auto"/>
                <w:left w:val="none" w:sz="0" w:space="0" w:color="auto"/>
                <w:bottom w:val="none" w:sz="0" w:space="0" w:color="auto"/>
                <w:right w:val="none" w:sz="0" w:space="0" w:color="auto"/>
              </w:divBdr>
            </w:div>
            <w:div w:id="1834447729">
              <w:marLeft w:val="0"/>
              <w:marRight w:val="0"/>
              <w:marTop w:val="0"/>
              <w:marBottom w:val="0"/>
              <w:divBdr>
                <w:top w:val="none" w:sz="0" w:space="0" w:color="auto"/>
                <w:left w:val="none" w:sz="0" w:space="0" w:color="auto"/>
                <w:bottom w:val="none" w:sz="0" w:space="0" w:color="auto"/>
                <w:right w:val="none" w:sz="0" w:space="0" w:color="auto"/>
              </w:divBdr>
            </w:div>
            <w:div w:id="1469586829">
              <w:marLeft w:val="0"/>
              <w:marRight w:val="0"/>
              <w:marTop w:val="0"/>
              <w:marBottom w:val="0"/>
              <w:divBdr>
                <w:top w:val="none" w:sz="0" w:space="0" w:color="auto"/>
                <w:left w:val="none" w:sz="0" w:space="0" w:color="auto"/>
                <w:bottom w:val="none" w:sz="0" w:space="0" w:color="auto"/>
                <w:right w:val="none" w:sz="0" w:space="0" w:color="auto"/>
              </w:divBdr>
            </w:div>
            <w:div w:id="1037703257">
              <w:marLeft w:val="0"/>
              <w:marRight w:val="0"/>
              <w:marTop w:val="0"/>
              <w:marBottom w:val="0"/>
              <w:divBdr>
                <w:top w:val="none" w:sz="0" w:space="0" w:color="auto"/>
                <w:left w:val="none" w:sz="0" w:space="0" w:color="auto"/>
                <w:bottom w:val="none" w:sz="0" w:space="0" w:color="auto"/>
                <w:right w:val="none" w:sz="0" w:space="0" w:color="auto"/>
              </w:divBdr>
            </w:div>
            <w:div w:id="391662706">
              <w:marLeft w:val="0"/>
              <w:marRight w:val="0"/>
              <w:marTop w:val="0"/>
              <w:marBottom w:val="0"/>
              <w:divBdr>
                <w:top w:val="none" w:sz="0" w:space="0" w:color="auto"/>
                <w:left w:val="none" w:sz="0" w:space="0" w:color="auto"/>
                <w:bottom w:val="none" w:sz="0" w:space="0" w:color="auto"/>
                <w:right w:val="none" w:sz="0" w:space="0" w:color="auto"/>
              </w:divBdr>
            </w:div>
            <w:div w:id="1061097273">
              <w:marLeft w:val="0"/>
              <w:marRight w:val="0"/>
              <w:marTop w:val="0"/>
              <w:marBottom w:val="0"/>
              <w:divBdr>
                <w:top w:val="none" w:sz="0" w:space="0" w:color="auto"/>
                <w:left w:val="none" w:sz="0" w:space="0" w:color="auto"/>
                <w:bottom w:val="none" w:sz="0" w:space="0" w:color="auto"/>
                <w:right w:val="none" w:sz="0" w:space="0" w:color="auto"/>
              </w:divBdr>
            </w:div>
            <w:div w:id="288899952">
              <w:marLeft w:val="0"/>
              <w:marRight w:val="0"/>
              <w:marTop w:val="0"/>
              <w:marBottom w:val="0"/>
              <w:divBdr>
                <w:top w:val="none" w:sz="0" w:space="0" w:color="auto"/>
                <w:left w:val="none" w:sz="0" w:space="0" w:color="auto"/>
                <w:bottom w:val="none" w:sz="0" w:space="0" w:color="auto"/>
                <w:right w:val="none" w:sz="0" w:space="0" w:color="auto"/>
              </w:divBdr>
            </w:div>
            <w:div w:id="1224873470">
              <w:marLeft w:val="0"/>
              <w:marRight w:val="0"/>
              <w:marTop w:val="0"/>
              <w:marBottom w:val="0"/>
              <w:divBdr>
                <w:top w:val="none" w:sz="0" w:space="0" w:color="auto"/>
                <w:left w:val="none" w:sz="0" w:space="0" w:color="auto"/>
                <w:bottom w:val="none" w:sz="0" w:space="0" w:color="auto"/>
                <w:right w:val="none" w:sz="0" w:space="0" w:color="auto"/>
              </w:divBdr>
            </w:div>
            <w:div w:id="1327245057">
              <w:marLeft w:val="0"/>
              <w:marRight w:val="0"/>
              <w:marTop w:val="0"/>
              <w:marBottom w:val="0"/>
              <w:divBdr>
                <w:top w:val="none" w:sz="0" w:space="0" w:color="auto"/>
                <w:left w:val="none" w:sz="0" w:space="0" w:color="auto"/>
                <w:bottom w:val="none" w:sz="0" w:space="0" w:color="auto"/>
                <w:right w:val="none" w:sz="0" w:space="0" w:color="auto"/>
              </w:divBdr>
            </w:div>
            <w:div w:id="1405955061">
              <w:marLeft w:val="0"/>
              <w:marRight w:val="0"/>
              <w:marTop w:val="0"/>
              <w:marBottom w:val="0"/>
              <w:divBdr>
                <w:top w:val="none" w:sz="0" w:space="0" w:color="auto"/>
                <w:left w:val="none" w:sz="0" w:space="0" w:color="auto"/>
                <w:bottom w:val="none" w:sz="0" w:space="0" w:color="auto"/>
                <w:right w:val="none" w:sz="0" w:space="0" w:color="auto"/>
              </w:divBdr>
            </w:div>
            <w:div w:id="1742410572">
              <w:marLeft w:val="0"/>
              <w:marRight w:val="0"/>
              <w:marTop w:val="0"/>
              <w:marBottom w:val="0"/>
              <w:divBdr>
                <w:top w:val="none" w:sz="0" w:space="0" w:color="auto"/>
                <w:left w:val="none" w:sz="0" w:space="0" w:color="auto"/>
                <w:bottom w:val="none" w:sz="0" w:space="0" w:color="auto"/>
                <w:right w:val="none" w:sz="0" w:space="0" w:color="auto"/>
              </w:divBdr>
            </w:div>
            <w:div w:id="1236671571">
              <w:marLeft w:val="0"/>
              <w:marRight w:val="0"/>
              <w:marTop w:val="0"/>
              <w:marBottom w:val="0"/>
              <w:divBdr>
                <w:top w:val="none" w:sz="0" w:space="0" w:color="auto"/>
                <w:left w:val="none" w:sz="0" w:space="0" w:color="auto"/>
                <w:bottom w:val="none" w:sz="0" w:space="0" w:color="auto"/>
                <w:right w:val="none" w:sz="0" w:space="0" w:color="auto"/>
              </w:divBdr>
            </w:div>
            <w:div w:id="956909878">
              <w:marLeft w:val="0"/>
              <w:marRight w:val="0"/>
              <w:marTop w:val="0"/>
              <w:marBottom w:val="0"/>
              <w:divBdr>
                <w:top w:val="none" w:sz="0" w:space="0" w:color="auto"/>
                <w:left w:val="none" w:sz="0" w:space="0" w:color="auto"/>
                <w:bottom w:val="none" w:sz="0" w:space="0" w:color="auto"/>
                <w:right w:val="none" w:sz="0" w:space="0" w:color="auto"/>
              </w:divBdr>
            </w:div>
            <w:div w:id="812453186">
              <w:marLeft w:val="0"/>
              <w:marRight w:val="0"/>
              <w:marTop w:val="0"/>
              <w:marBottom w:val="0"/>
              <w:divBdr>
                <w:top w:val="none" w:sz="0" w:space="0" w:color="auto"/>
                <w:left w:val="none" w:sz="0" w:space="0" w:color="auto"/>
                <w:bottom w:val="none" w:sz="0" w:space="0" w:color="auto"/>
                <w:right w:val="none" w:sz="0" w:space="0" w:color="auto"/>
              </w:divBdr>
            </w:div>
            <w:div w:id="602880979">
              <w:marLeft w:val="0"/>
              <w:marRight w:val="0"/>
              <w:marTop w:val="0"/>
              <w:marBottom w:val="0"/>
              <w:divBdr>
                <w:top w:val="none" w:sz="0" w:space="0" w:color="auto"/>
                <w:left w:val="none" w:sz="0" w:space="0" w:color="auto"/>
                <w:bottom w:val="none" w:sz="0" w:space="0" w:color="auto"/>
                <w:right w:val="none" w:sz="0" w:space="0" w:color="auto"/>
              </w:divBdr>
            </w:div>
            <w:div w:id="448166870">
              <w:marLeft w:val="0"/>
              <w:marRight w:val="0"/>
              <w:marTop w:val="0"/>
              <w:marBottom w:val="0"/>
              <w:divBdr>
                <w:top w:val="none" w:sz="0" w:space="0" w:color="auto"/>
                <w:left w:val="none" w:sz="0" w:space="0" w:color="auto"/>
                <w:bottom w:val="none" w:sz="0" w:space="0" w:color="auto"/>
                <w:right w:val="none" w:sz="0" w:space="0" w:color="auto"/>
              </w:divBdr>
            </w:div>
            <w:div w:id="1973290842">
              <w:marLeft w:val="0"/>
              <w:marRight w:val="0"/>
              <w:marTop w:val="0"/>
              <w:marBottom w:val="0"/>
              <w:divBdr>
                <w:top w:val="none" w:sz="0" w:space="0" w:color="auto"/>
                <w:left w:val="none" w:sz="0" w:space="0" w:color="auto"/>
                <w:bottom w:val="none" w:sz="0" w:space="0" w:color="auto"/>
                <w:right w:val="none" w:sz="0" w:space="0" w:color="auto"/>
              </w:divBdr>
            </w:div>
            <w:div w:id="195778816">
              <w:marLeft w:val="0"/>
              <w:marRight w:val="0"/>
              <w:marTop w:val="0"/>
              <w:marBottom w:val="0"/>
              <w:divBdr>
                <w:top w:val="none" w:sz="0" w:space="0" w:color="auto"/>
                <w:left w:val="none" w:sz="0" w:space="0" w:color="auto"/>
                <w:bottom w:val="none" w:sz="0" w:space="0" w:color="auto"/>
                <w:right w:val="none" w:sz="0" w:space="0" w:color="auto"/>
              </w:divBdr>
            </w:div>
            <w:div w:id="1819493994">
              <w:marLeft w:val="0"/>
              <w:marRight w:val="0"/>
              <w:marTop w:val="0"/>
              <w:marBottom w:val="0"/>
              <w:divBdr>
                <w:top w:val="none" w:sz="0" w:space="0" w:color="auto"/>
                <w:left w:val="none" w:sz="0" w:space="0" w:color="auto"/>
                <w:bottom w:val="none" w:sz="0" w:space="0" w:color="auto"/>
                <w:right w:val="none" w:sz="0" w:space="0" w:color="auto"/>
              </w:divBdr>
            </w:div>
            <w:div w:id="1746338179">
              <w:marLeft w:val="0"/>
              <w:marRight w:val="0"/>
              <w:marTop w:val="0"/>
              <w:marBottom w:val="0"/>
              <w:divBdr>
                <w:top w:val="none" w:sz="0" w:space="0" w:color="auto"/>
                <w:left w:val="none" w:sz="0" w:space="0" w:color="auto"/>
                <w:bottom w:val="none" w:sz="0" w:space="0" w:color="auto"/>
                <w:right w:val="none" w:sz="0" w:space="0" w:color="auto"/>
              </w:divBdr>
            </w:div>
            <w:div w:id="2135127772">
              <w:marLeft w:val="0"/>
              <w:marRight w:val="0"/>
              <w:marTop w:val="0"/>
              <w:marBottom w:val="0"/>
              <w:divBdr>
                <w:top w:val="none" w:sz="0" w:space="0" w:color="auto"/>
                <w:left w:val="none" w:sz="0" w:space="0" w:color="auto"/>
                <w:bottom w:val="none" w:sz="0" w:space="0" w:color="auto"/>
                <w:right w:val="none" w:sz="0" w:space="0" w:color="auto"/>
              </w:divBdr>
            </w:div>
            <w:div w:id="338972823">
              <w:marLeft w:val="0"/>
              <w:marRight w:val="0"/>
              <w:marTop w:val="0"/>
              <w:marBottom w:val="0"/>
              <w:divBdr>
                <w:top w:val="none" w:sz="0" w:space="0" w:color="auto"/>
                <w:left w:val="none" w:sz="0" w:space="0" w:color="auto"/>
                <w:bottom w:val="none" w:sz="0" w:space="0" w:color="auto"/>
                <w:right w:val="none" w:sz="0" w:space="0" w:color="auto"/>
              </w:divBdr>
            </w:div>
            <w:div w:id="1513252588">
              <w:marLeft w:val="0"/>
              <w:marRight w:val="0"/>
              <w:marTop w:val="0"/>
              <w:marBottom w:val="0"/>
              <w:divBdr>
                <w:top w:val="none" w:sz="0" w:space="0" w:color="auto"/>
                <w:left w:val="none" w:sz="0" w:space="0" w:color="auto"/>
                <w:bottom w:val="none" w:sz="0" w:space="0" w:color="auto"/>
                <w:right w:val="none" w:sz="0" w:space="0" w:color="auto"/>
              </w:divBdr>
            </w:div>
            <w:div w:id="146287271">
              <w:marLeft w:val="0"/>
              <w:marRight w:val="0"/>
              <w:marTop w:val="0"/>
              <w:marBottom w:val="0"/>
              <w:divBdr>
                <w:top w:val="none" w:sz="0" w:space="0" w:color="auto"/>
                <w:left w:val="none" w:sz="0" w:space="0" w:color="auto"/>
                <w:bottom w:val="none" w:sz="0" w:space="0" w:color="auto"/>
                <w:right w:val="none" w:sz="0" w:space="0" w:color="auto"/>
              </w:divBdr>
            </w:div>
            <w:div w:id="1310207018">
              <w:marLeft w:val="0"/>
              <w:marRight w:val="0"/>
              <w:marTop w:val="0"/>
              <w:marBottom w:val="0"/>
              <w:divBdr>
                <w:top w:val="none" w:sz="0" w:space="0" w:color="auto"/>
                <w:left w:val="none" w:sz="0" w:space="0" w:color="auto"/>
                <w:bottom w:val="none" w:sz="0" w:space="0" w:color="auto"/>
                <w:right w:val="none" w:sz="0" w:space="0" w:color="auto"/>
              </w:divBdr>
            </w:div>
            <w:div w:id="1681810737">
              <w:marLeft w:val="0"/>
              <w:marRight w:val="0"/>
              <w:marTop w:val="0"/>
              <w:marBottom w:val="0"/>
              <w:divBdr>
                <w:top w:val="none" w:sz="0" w:space="0" w:color="auto"/>
                <w:left w:val="none" w:sz="0" w:space="0" w:color="auto"/>
                <w:bottom w:val="none" w:sz="0" w:space="0" w:color="auto"/>
                <w:right w:val="none" w:sz="0" w:space="0" w:color="auto"/>
              </w:divBdr>
            </w:div>
            <w:div w:id="542138550">
              <w:marLeft w:val="0"/>
              <w:marRight w:val="0"/>
              <w:marTop w:val="0"/>
              <w:marBottom w:val="0"/>
              <w:divBdr>
                <w:top w:val="none" w:sz="0" w:space="0" w:color="auto"/>
                <w:left w:val="none" w:sz="0" w:space="0" w:color="auto"/>
                <w:bottom w:val="none" w:sz="0" w:space="0" w:color="auto"/>
                <w:right w:val="none" w:sz="0" w:space="0" w:color="auto"/>
              </w:divBdr>
            </w:div>
            <w:div w:id="1037391243">
              <w:marLeft w:val="0"/>
              <w:marRight w:val="0"/>
              <w:marTop w:val="0"/>
              <w:marBottom w:val="0"/>
              <w:divBdr>
                <w:top w:val="none" w:sz="0" w:space="0" w:color="auto"/>
                <w:left w:val="none" w:sz="0" w:space="0" w:color="auto"/>
                <w:bottom w:val="none" w:sz="0" w:space="0" w:color="auto"/>
                <w:right w:val="none" w:sz="0" w:space="0" w:color="auto"/>
              </w:divBdr>
            </w:div>
            <w:div w:id="1366177119">
              <w:marLeft w:val="0"/>
              <w:marRight w:val="0"/>
              <w:marTop w:val="0"/>
              <w:marBottom w:val="0"/>
              <w:divBdr>
                <w:top w:val="none" w:sz="0" w:space="0" w:color="auto"/>
                <w:left w:val="none" w:sz="0" w:space="0" w:color="auto"/>
                <w:bottom w:val="none" w:sz="0" w:space="0" w:color="auto"/>
                <w:right w:val="none" w:sz="0" w:space="0" w:color="auto"/>
              </w:divBdr>
            </w:div>
            <w:div w:id="535774735">
              <w:marLeft w:val="0"/>
              <w:marRight w:val="0"/>
              <w:marTop w:val="0"/>
              <w:marBottom w:val="0"/>
              <w:divBdr>
                <w:top w:val="none" w:sz="0" w:space="0" w:color="auto"/>
                <w:left w:val="none" w:sz="0" w:space="0" w:color="auto"/>
                <w:bottom w:val="none" w:sz="0" w:space="0" w:color="auto"/>
                <w:right w:val="none" w:sz="0" w:space="0" w:color="auto"/>
              </w:divBdr>
            </w:div>
            <w:div w:id="1371804645">
              <w:marLeft w:val="0"/>
              <w:marRight w:val="0"/>
              <w:marTop w:val="0"/>
              <w:marBottom w:val="0"/>
              <w:divBdr>
                <w:top w:val="none" w:sz="0" w:space="0" w:color="auto"/>
                <w:left w:val="none" w:sz="0" w:space="0" w:color="auto"/>
                <w:bottom w:val="none" w:sz="0" w:space="0" w:color="auto"/>
                <w:right w:val="none" w:sz="0" w:space="0" w:color="auto"/>
              </w:divBdr>
            </w:div>
            <w:div w:id="1344094249">
              <w:marLeft w:val="0"/>
              <w:marRight w:val="0"/>
              <w:marTop w:val="0"/>
              <w:marBottom w:val="0"/>
              <w:divBdr>
                <w:top w:val="none" w:sz="0" w:space="0" w:color="auto"/>
                <w:left w:val="none" w:sz="0" w:space="0" w:color="auto"/>
                <w:bottom w:val="none" w:sz="0" w:space="0" w:color="auto"/>
                <w:right w:val="none" w:sz="0" w:space="0" w:color="auto"/>
              </w:divBdr>
            </w:div>
            <w:div w:id="1847136172">
              <w:marLeft w:val="0"/>
              <w:marRight w:val="0"/>
              <w:marTop w:val="0"/>
              <w:marBottom w:val="0"/>
              <w:divBdr>
                <w:top w:val="none" w:sz="0" w:space="0" w:color="auto"/>
                <w:left w:val="none" w:sz="0" w:space="0" w:color="auto"/>
                <w:bottom w:val="none" w:sz="0" w:space="0" w:color="auto"/>
                <w:right w:val="none" w:sz="0" w:space="0" w:color="auto"/>
              </w:divBdr>
            </w:div>
            <w:div w:id="1226334849">
              <w:marLeft w:val="0"/>
              <w:marRight w:val="0"/>
              <w:marTop w:val="0"/>
              <w:marBottom w:val="0"/>
              <w:divBdr>
                <w:top w:val="none" w:sz="0" w:space="0" w:color="auto"/>
                <w:left w:val="none" w:sz="0" w:space="0" w:color="auto"/>
                <w:bottom w:val="none" w:sz="0" w:space="0" w:color="auto"/>
                <w:right w:val="none" w:sz="0" w:space="0" w:color="auto"/>
              </w:divBdr>
            </w:div>
            <w:div w:id="600994347">
              <w:marLeft w:val="0"/>
              <w:marRight w:val="0"/>
              <w:marTop w:val="0"/>
              <w:marBottom w:val="0"/>
              <w:divBdr>
                <w:top w:val="none" w:sz="0" w:space="0" w:color="auto"/>
                <w:left w:val="none" w:sz="0" w:space="0" w:color="auto"/>
                <w:bottom w:val="none" w:sz="0" w:space="0" w:color="auto"/>
                <w:right w:val="none" w:sz="0" w:space="0" w:color="auto"/>
              </w:divBdr>
            </w:div>
            <w:div w:id="17244742">
              <w:marLeft w:val="0"/>
              <w:marRight w:val="0"/>
              <w:marTop w:val="0"/>
              <w:marBottom w:val="0"/>
              <w:divBdr>
                <w:top w:val="none" w:sz="0" w:space="0" w:color="auto"/>
                <w:left w:val="none" w:sz="0" w:space="0" w:color="auto"/>
                <w:bottom w:val="none" w:sz="0" w:space="0" w:color="auto"/>
                <w:right w:val="none" w:sz="0" w:space="0" w:color="auto"/>
              </w:divBdr>
            </w:div>
            <w:div w:id="1704556093">
              <w:marLeft w:val="0"/>
              <w:marRight w:val="0"/>
              <w:marTop w:val="0"/>
              <w:marBottom w:val="0"/>
              <w:divBdr>
                <w:top w:val="none" w:sz="0" w:space="0" w:color="auto"/>
                <w:left w:val="none" w:sz="0" w:space="0" w:color="auto"/>
                <w:bottom w:val="none" w:sz="0" w:space="0" w:color="auto"/>
                <w:right w:val="none" w:sz="0" w:space="0" w:color="auto"/>
              </w:divBdr>
            </w:div>
            <w:div w:id="740175955">
              <w:marLeft w:val="0"/>
              <w:marRight w:val="0"/>
              <w:marTop w:val="0"/>
              <w:marBottom w:val="0"/>
              <w:divBdr>
                <w:top w:val="none" w:sz="0" w:space="0" w:color="auto"/>
                <w:left w:val="none" w:sz="0" w:space="0" w:color="auto"/>
                <w:bottom w:val="none" w:sz="0" w:space="0" w:color="auto"/>
                <w:right w:val="none" w:sz="0" w:space="0" w:color="auto"/>
              </w:divBdr>
            </w:div>
            <w:div w:id="1682853449">
              <w:marLeft w:val="0"/>
              <w:marRight w:val="0"/>
              <w:marTop w:val="0"/>
              <w:marBottom w:val="0"/>
              <w:divBdr>
                <w:top w:val="none" w:sz="0" w:space="0" w:color="auto"/>
                <w:left w:val="none" w:sz="0" w:space="0" w:color="auto"/>
                <w:bottom w:val="none" w:sz="0" w:space="0" w:color="auto"/>
                <w:right w:val="none" w:sz="0" w:space="0" w:color="auto"/>
              </w:divBdr>
            </w:div>
            <w:div w:id="1902255790">
              <w:marLeft w:val="0"/>
              <w:marRight w:val="0"/>
              <w:marTop w:val="0"/>
              <w:marBottom w:val="0"/>
              <w:divBdr>
                <w:top w:val="none" w:sz="0" w:space="0" w:color="auto"/>
                <w:left w:val="none" w:sz="0" w:space="0" w:color="auto"/>
                <w:bottom w:val="none" w:sz="0" w:space="0" w:color="auto"/>
                <w:right w:val="none" w:sz="0" w:space="0" w:color="auto"/>
              </w:divBdr>
            </w:div>
            <w:div w:id="2141921778">
              <w:marLeft w:val="0"/>
              <w:marRight w:val="0"/>
              <w:marTop w:val="0"/>
              <w:marBottom w:val="0"/>
              <w:divBdr>
                <w:top w:val="none" w:sz="0" w:space="0" w:color="auto"/>
                <w:left w:val="none" w:sz="0" w:space="0" w:color="auto"/>
                <w:bottom w:val="none" w:sz="0" w:space="0" w:color="auto"/>
                <w:right w:val="none" w:sz="0" w:space="0" w:color="auto"/>
              </w:divBdr>
            </w:div>
            <w:div w:id="1228154605">
              <w:marLeft w:val="0"/>
              <w:marRight w:val="0"/>
              <w:marTop w:val="0"/>
              <w:marBottom w:val="0"/>
              <w:divBdr>
                <w:top w:val="none" w:sz="0" w:space="0" w:color="auto"/>
                <w:left w:val="none" w:sz="0" w:space="0" w:color="auto"/>
                <w:bottom w:val="none" w:sz="0" w:space="0" w:color="auto"/>
                <w:right w:val="none" w:sz="0" w:space="0" w:color="auto"/>
              </w:divBdr>
            </w:div>
            <w:div w:id="1747261409">
              <w:marLeft w:val="0"/>
              <w:marRight w:val="0"/>
              <w:marTop w:val="0"/>
              <w:marBottom w:val="0"/>
              <w:divBdr>
                <w:top w:val="none" w:sz="0" w:space="0" w:color="auto"/>
                <w:left w:val="none" w:sz="0" w:space="0" w:color="auto"/>
                <w:bottom w:val="none" w:sz="0" w:space="0" w:color="auto"/>
                <w:right w:val="none" w:sz="0" w:space="0" w:color="auto"/>
              </w:divBdr>
            </w:div>
            <w:div w:id="446972995">
              <w:marLeft w:val="0"/>
              <w:marRight w:val="0"/>
              <w:marTop w:val="0"/>
              <w:marBottom w:val="0"/>
              <w:divBdr>
                <w:top w:val="none" w:sz="0" w:space="0" w:color="auto"/>
                <w:left w:val="none" w:sz="0" w:space="0" w:color="auto"/>
                <w:bottom w:val="none" w:sz="0" w:space="0" w:color="auto"/>
                <w:right w:val="none" w:sz="0" w:space="0" w:color="auto"/>
              </w:divBdr>
            </w:div>
            <w:div w:id="1717661847">
              <w:marLeft w:val="0"/>
              <w:marRight w:val="0"/>
              <w:marTop w:val="0"/>
              <w:marBottom w:val="0"/>
              <w:divBdr>
                <w:top w:val="none" w:sz="0" w:space="0" w:color="auto"/>
                <w:left w:val="none" w:sz="0" w:space="0" w:color="auto"/>
                <w:bottom w:val="none" w:sz="0" w:space="0" w:color="auto"/>
                <w:right w:val="none" w:sz="0" w:space="0" w:color="auto"/>
              </w:divBdr>
            </w:div>
            <w:div w:id="1891068970">
              <w:marLeft w:val="0"/>
              <w:marRight w:val="0"/>
              <w:marTop w:val="0"/>
              <w:marBottom w:val="0"/>
              <w:divBdr>
                <w:top w:val="none" w:sz="0" w:space="0" w:color="auto"/>
                <w:left w:val="none" w:sz="0" w:space="0" w:color="auto"/>
                <w:bottom w:val="none" w:sz="0" w:space="0" w:color="auto"/>
                <w:right w:val="none" w:sz="0" w:space="0" w:color="auto"/>
              </w:divBdr>
            </w:div>
            <w:div w:id="926233078">
              <w:marLeft w:val="0"/>
              <w:marRight w:val="0"/>
              <w:marTop w:val="0"/>
              <w:marBottom w:val="0"/>
              <w:divBdr>
                <w:top w:val="none" w:sz="0" w:space="0" w:color="auto"/>
                <w:left w:val="none" w:sz="0" w:space="0" w:color="auto"/>
                <w:bottom w:val="none" w:sz="0" w:space="0" w:color="auto"/>
                <w:right w:val="none" w:sz="0" w:space="0" w:color="auto"/>
              </w:divBdr>
            </w:div>
            <w:div w:id="919485047">
              <w:marLeft w:val="0"/>
              <w:marRight w:val="0"/>
              <w:marTop w:val="0"/>
              <w:marBottom w:val="0"/>
              <w:divBdr>
                <w:top w:val="none" w:sz="0" w:space="0" w:color="auto"/>
                <w:left w:val="none" w:sz="0" w:space="0" w:color="auto"/>
                <w:bottom w:val="none" w:sz="0" w:space="0" w:color="auto"/>
                <w:right w:val="none" w:sz="0" w:space="0" w:color="auto"/>
              </w:divBdr>
            </w:div>
            <w:div w:id="122382378">
              <w:marLeft w:val="0"/>
              <w:marRight w:val="0"/>
              <w:marTop w:val="0"/>
              <w:marBottom w:val="0"/>
              <w:divBdr>
                <w:top w:val="none" w:sz="0" w:space="0" w:color="auto"/>
                <w:left w:val="none" w:sz="0" w:space="0" w:color="auto"/>
                <w:bottom w:val="none" w:sz="0" w:space="0" w:color="auto"/>
                <w:right w:val="none" w:sz="0" w:space="0" w:color="auto"/>
              </w:divBdr>
            </w:div>
            <w:div w:id="659112848">
              <w:marLeft w:val="0"/>
              <w:marRight w:val="0"/>
              <w:marTop w:val="0"/>
              <w:marBottom w:val="0"/>
              <w:divBdr>
                <w:top w:val="none" w:sz="0" w:space="0" w:color="auto"/>
                <w:left w:val="none" w:sz="0" w:space="0" w:color="auto"/>
                <w:bottom w:val="none" w:sz="0" w:space="0" w:color="auto"/>
                <w:right w:val="none" w:sz="0" w:space="0" w:color="auto"/>
              </w:divBdr>
            </w:div>
            <w:div w:id="102192850">
              <w:marLeft w:val="0"/>
              <w:marRight w:val="0"/>
              <w:marTop w:val="0"/>
              <w:marBottom w:val="0"/>
              <w:divBdr>
                <w:top w:val="none" w:sz="0" w:space="0" w:color="auto"/>
                <w:left w:val="none" w:sz="0" w:space="0" w:color="auto"/>
                <w:bottom w:val="none" w:sz="0" w:space="0" w:color="auto"/>
                <w:right w:val="none" w:sz="0" w:space="0" w:color="auto"/>
              </w:divBdr>
            </w:div>
            <w:div w:id="1734113579">
              <w:marLeft w:val="0"/>
              <w:marRight w:val="0"/>
              <w:marTop w:val="0"/>
              <w:marBottom w:val="0"/>
              <w:divBdr>
                <w:top w:val="none" w:sz="0" w:space="0" w:color="auto"/>
                <w:left w:val="none" w:sz="0" w:space="0" w:color="auto"/>
                <w:bottom w:val="none" w:sz="0" w:space="0" w:color="auto"/>
                <w:right w:val="none" w:sz="0" w:space="0" w:color="auto"/>
              </w:divBdr>
            </w:div>
            <w:div w:id="302394357">
              <w:marLeft w:val="0"/>
              <w:marRight w:val="0"/>
              <w:marTop w:val="0"/>
              <w:marBottom w:val="0"/>
              <w:divBdr>
                <w:top w:val="none" w:sz="0" w:space="0" w:color="auto"/>
                <w:left w:val="none" w:sz="0" w:space="0" w:color="auto"/>
                <w:bottom w:val="none" w:sz="0" w:space="0" w:color="auto"/>
                <w:right w:val="none" w:sz="0" w:space="0" w:color="auto"/>
              </w:divBdr>
            </w:div>
            <w:div w:id="1896116358">
              <w:marLeft w:val="0"/>
              <w:marRight w:val="0"/>
              <w:marTop w:val="0"/>
              <w:marBottom w:val="0"/>
              <w:divBdr>
                <w:top w:val="none" w:sz="0" w:space="0" w:color="auto"/>
                <w:left w:val="none" w:sz="0" w:space="0" w:color="auto"/>
                <w:bottom w:val="none" w:sz="0" w:space="0" w:color="auto"/>
                <w:right w:val="none" w:sz="0" w:space="0" w:color="auto"/>
              </w:divBdr>
            </w:div>
            <w:div w:id="1852134958">
              <w:marLeft w:val="0"/>
              <w:marRight w:val="0"/>
              <w:marTop w:val="0"/>
              <w:marBottom w:val="0"/>
              <w:divBdr>
                <w:top w:val="none" w:sz="0" w:space="0" w:color="auto"/>
                <w:left w:val="none" w:sz="0" w:space="0" w:color="auto"/>
                <w:bottom w:val="none" w:sz="0" w:space="0" w:color="auto"/>
                <w:right w:val="none" w:sz="0" w:space="0" w:color="auto"/>
              </w:divBdr>
            </w:div>
            <w:div w:id="989407292">
              <w:marLeft w:val="0"/>
              <w:marRight w:val="0"/>
              <w:marTop w:val="0"/>
              <w:marBottom w:val="0"/>
              <w:divBdr>
                <w:top w:val="none" w:sz="0" w:space="0" w:color="auto"/>
                <w:left w:val="none" w:sz="0" w:space="0" w:color="auto"/>
                <w:bottom w:val="none" w:sz="0" w:space="0" w:color="auto"/>
                <w:right w:val="none" w:sz="0" w:space="0" w:color="auto"/>
              </w:divBdr>
            </w:div>
            <w:div w:id="744884140">
              <w:marLeft w:val="0"/>
              <w:marRight w:val="0"/>
              <w:marTop w:val="0"/>
              <w:marBottom w:val="0"/>
              <w:divBdr>
                <w:top w:val="none" w:sz="0" w:space="0" w:color="auto"/>
                <w:left w:val="none" w:sz="0" w:space="0" w:color="auto"/>
                <w:bottom w:val="none" w:sz="0" w:space="0" w:color="auto"/>
                <w:right w:val="none" w:sz="0" w:space="0" w:color="auto"/>
              </w:divBdr>
            </w:div>
            <w:div w:id="1218935168">
              <w:marLeft w:val="0"/>
              <w:marRight w:val="0"/>
              <w:marTop w:val="0"/>
              <w:marBottom w:val="0"/>
              <w:divBdr>
                <w:top w:val="none" w:sz="0" w:space="0" w:color="auto"/>
                <w:left w:val="none" w:sz="0" w:space="0" w:color="auto"/>
                <w:bottom w:val="none" w:sz="0" w:space="0" w:color="auto"/>
                <w:right w:val="none" w:sz="0" w:space="0" w:color="auto"/>
              </w:divBdr>
            </w:div>
            <w:div w:id="1182014319">
              <w:marLeft w:val="0"/>
              <w:marRight w:val="0"/>
              <w:marTop w:val="0"/>
              <w:marBottom w:val="0"/>
              <w:divBdr>
                <w:top w:val="none" w:sz="0" w:space="0" w:color="auto"/>
                <w:left w:val="none" w:sz="0" w:space="0" w:color="auto"/>
                <w:bottom w:val="none" w:sz="0" w:space="0" w:color="auto"/>
                <w:right w:val="none" w:sz="0" w:space="0" w:color="auto"/>
              </w:divBdr>
            </w:div>
            <w:div w:id="1875078697">
              <w:marLeft w:val="0"/>
              <w:marRight w:val="0"/>
              <w:marTop w:val="0"/>
              <w:marBottom w:val="0"/>
              <w:divBdr>
                <w:top w:val="none" w:sz="0" w:space="0" w:color="auto"/>
                <w:left w:val="none" w:sz="0" w:space="0" w:color="auto"/>
                <w:bottom w:val="none" w:sz="0" w:space="0" w:color="auto"/>
                <w:right w:val="none" w:sz="0" w:space="0" w:color="auto"/>
              </w:divBdr>
            </w:div>
            <w:div w:id="870993090">
              <w:marLeft w:val="0"/>
              <w:marRight w:val="0"/>
              <w:marTop w:val="0"/>
              <w:marBottom w:val="0"/>
              <w:divBdr>
                <w:top w:val="none" w:sz="0" w:space="0" w:color="auto"/>
                <w:left w:val="none" w:sz="0" w:space="0" w:color="auto"/>
                <w:bottom w:val="none" w:sz="0" w:space="0" w:color="auto"/>
                <w:right w:val="none" w:sz="0" w:space="0" w:color="auto"/>
              </w:divBdr>
            </w:div>
            <w:div w:id="1378041034">
              <w:marLeft w:val="0"/>
              <w:marRight w:val="0"/>
              <w:marTop w:val="0"/>
              <w:marBottom w:val="0"/>
              <w:divBdr>
                <w:top w:val="none" w:sz="0" w:space="0" w:color="auto"/>
                <w:left w:val="none" w:sz="0" w:space="0" w:color="auto"/>
                <w:bottom w:val="none" w:sz="0" w:space="0" w:color="auto"/>
                <w:right w:val="none" w:sz="0" w:space="0" w:color="auto"/>
              </w:divBdr>
            </w:div>
            <w:div w:id="596405014">
              <w:marLeft w:val="0"/>
              <w:marRight w:val="0"/>
              <w:marTop w:val="0"/>
              <w:marBottom w:val="0"/>
              <w:divBdr>
                <w:top w:val="none" w:sz="0" w:space="0" w:color="auto"/>
                <w:left w:val="none" w:sz="0" w:space="0" w:color="auto"/>
                <w:bottom w:val="none" w:sz="0" w:space="0" w:color="auto"/>
                <w:right w:val="none" w:sz="0" w:space="0" w:color="auto"/>
              </w:divBdr>
            </w:div>
            <w:div w:id="1187645585">
              <w:marLeft w:val="0"/>
              <w:marRight w:val="0"/>
              <w:marTop w:val="0"/>
              <w:marBottom w:val="0"/>
              <w:divBdr>
                <w:top w:val="none" w:sz="0" w:space="0" w:color="auto"/>
                <w:left w:val="none" w:sz="0" w:space="0" w:color="auto"/>
                <w:bottom w:val="none" w:sz="0" w:space="0" w:color="auto"/>
                <w:right w:val="none" w:sz="0" w:space="0" w:color="auto"/>
              </w:divBdr>
            </w:div>
            <w:div w:id="525484903">
              <w:marLeft w:val="0"/>
              <w:marRight w:val="0"/>
              <w:marTop w:val="0"/>
              <w:marBottom w:val="0"/>
              <w:divBdr>
                <w:top w:val="none" w:sz="0" w:space="0" w:color="auto"/>
                <w:left w:val="none" w:sz="0" w:space="0" w:color="auto"/>
                <w:bottom w:val="none" w:sz="0" w:space="0" w:color="auto"/>
                <w:right w:val="none" w:sz="0" w:space="0" w:color="auto"/>
              </w:divBdr>
            </w:div>
            <w:div w:id="1728724687">
              <w:marLeft w:val="0"/>
              <w:marRight w:val="0"/>
              <w:marTop w:val="0"/>
              <w:marBottom w:val="0"/>
              <w:divBdr>
                <w:top w:val="none" w:sz="0" w:space="0" w:color="auto"/>
                <w:left w:val="none" w:sz="0" w:space="0" w:color="auto"/>
                <w:bottom w:val="none" w:sz="0" w:space="0" w:color="auto"/>
                <w:right w:val="none" w:sz="0" w:space="0" w:color="auto"/>
              </w:divBdr>
            </w:div>
            <w:div w:id="7372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707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189152423">
      <w:bodyDiv w:val="1"/>
      <w:marLeft w:val="0"/>
      <w:marRight w:val="0"/>
      <w:marTop w:val="0"/>
      <w:marBottom w:val="0"/>
      <w:divBdr>
        <w:top w:val="none" w:sz="0" w:space="0" w:color="auto"/>
        <w:left w:val="none" w:sz="0" w:space="0" w:color="auto"/>
        <w:bottom w:val="none" w:sz="0" w:space="0" w:color="auto"/>
        <w:right w:val="none" w:sz="0" w:space="0" w:color="auto"/>
      </w:divBdr>
    </w:div>
    <w:div w:id="191382708">
      <w:bodyDiv w:val="1"/>
      <w:marLeft w:val="0"/>
      <w:marRight w:val="0"/>
      <w:marTop w:val="0"/>
      <w:marBottom w:val="0"/>
      <w:divBdr>
        <w:top w:val="none" w:sz="0" w:space="0" w:color="auto"/>
        <w:left w:val="none" w:sz="0" w:space="0" w:color="auto"/>
        <w:bottom w:val="none" w:sz="0" w:space="0" w:color="auto"/>
        <w:right w:val="none" w:sz="0" w:space="0" w:color="auto"/>
      </w:divBdr>
    </w:div>
    <w:div w:id="196503199">
      <w:bodyDiv w:val="1"/>
      <w:marLeft w:val="0"/>
      <w:marRight w:val="0"/>
      <w:marTop w:val="0"/>
      <w:marBottom w:val="0"/>
      <w:divBdr>
        <w:top w:val="none" w:sz="0" w:space="0" w:color="auto"/>
        <w:left w:val="none" w:sz="0" w:space="0" w:color="auto"/>
        <w:bottom w:val="none" w:sz="0" w:space="0" w:color="auto"/>
        <w:right w:val="none" w:sz="0" w:space="0" w:color="auto"/>
      </w:divBdr>
    </w:div>
    <w:div w:id="214003079">
      <w:bodyDiv w:val="1"/>
      <w:marLeft w:val="0"/>
      <w:marRight w:val="0"/>
      <w:marTop w:val="0"/>
      <w:marBottom w:val="0"/>
      <w:divBdr>
        <w:top w:val="none" w:sz="0" w:space="0" w:color="auto"/>
        <w:left w:val="none" w:sz="0" w:space="0" w:color="auto"/>
        <w:bottom w:val="none" w:sz="0" w:space="0" w:color="auto"/>
        <w:right w:val="none" w:sz="0" w:space="0" w:color="auto"/>
      </w:divBdr>
      <w:divsChild>
        <w:div w:id="528445614">
          <w:marLeft w:val="-6165"/>
          <w:marRight w:val="0"/>
          <w:marTop w:val="0"/>
          <w:marBottom w:val="0"/>
          <w:divBdr>
            <w:top w:val="none" w:sz="0" w:space="0" w:color="auto"/>
            <w:left w:val="none" w:sz="0" w:space="0" w:color="auto"/>
            <w:bottom w:val="none" w:sz="0" w:space="0" w:color="auto"/>
            <w:right w:val="none" w:sz="0" w:space="0" w:color="auto"/>
          </w:divBdr>
        </w:div>
        <w:div w:id="1737585262">
          <w:marLeft w:val="0"/>
          <w:marRight w:val="0"/>
          <w:marTop w:val="0"/>
          <w:marBottom w:val="0"/>
          <w:divBdr>
            <w:top w:val="none" w:sz="0" w:space="0" w:color="auto"/>
            <w:left w:val="none" w:sz="0" w:space="0" w:color="auto"/>
            <w:bottom w:val="none" w:sz="0" w:space="0" w:color="auto"/>
            <w:right w:val="none" w:sz="0" w:space="0" w:color="auto"/>
          </w:divBdr>
        </w:div>
      </w:divsChild>
    </w:div>
    <w:div w:id="226234627">
      <w:bodyDiv w:val="1"/>
      <w:marLeft w:val="0"/>
      <w:marRight w:val="0"/>
      <w:marTop w:val="0"/>
      <w:marBottom w:val="0"/>
      <w:divBdr>
        <w:top w:val="none" w:sz="0" w:space="0" w:color="auto"/>
        <w:left w:val="none" w:sz="0" w:space="0" w:color="auto"/>
        <w:bottom w:val="none" w:sz="0" w:space="0" w:color="auto"/>
        <w:right w:val="none" w:sz="0" w:space="0" w:color="auto"/>
      </w:divBdr>
    </w:div>
    <w:div w:id="281618190">
      <w:bodyDiv w:val="1"/>
      <w:marLeft w:val="0"/>
      <w:marRight w:val="0"/>
      <w:marTop w:val="0"/>
      <w:marBottom w:val="0"/>
      <w:divBdr>
        <w:top w:val="none" w:sz="0" w:space="0" w:color="auto"/>
        <w:left w:val="none" w:sz="0" w:space="0" w:color="auto"/>
        <w:bottom w:val="none" w:sz="0" w:space="0" w:color="auto"/>
        <w:right w:val="none" w:sz="0" w:space="0" w:color="auto"/>
      </w:divBdr>
    </w:div>
    <w:div w:id="310445561">
      <w:bodyDiv w:val="1"/>
      <w:marLeft w:val="0"/>
      <w:marRight w:val="0"/>
      <w:marTop w:val="0"/>
      <w:marBottom w:val="0"/>
      <w:divBdr>
        <w:top w:val="none" w:sz="0" w:space="0" w:color="auto"/>
        <w:left w:val="none" w:sz="0" w:space="0" w:color="auto"/>
        <w:bottom w:val="none" w:sz="0" w:space="0" w:color="auto"/>
        <w:right w:val="none" w:sz="0" w:space="0" w:color="auto"/>
      </w:divBdr>
    </w:div>
    <w:div w:id="333186188">
      <w:bodyDiv w:val="1"/>
      <w:marLeft w:val="0"/>
      <w:marRight w:val="0"/>
      <w:marTop w:val="0"/>
      <w:marBottom w:val="0"/>
      <w:divBdr>
        <w:top w:val="none" w:sz="0" w:space="0" w:color="auto"/>
        <w:left w:val="none" w:sz="0" w:space="0" w:color="auto"/>
        <w:bottom w:val="none" w:sz="0" w:space="0" w:color="auto"/>
        <w:right w:val="none" w:sz="0" w:space="0" w:color="auto"/>
      </w:divBdr>
      <w:divsChild>
        <w:div w:id="1393120926">
          <w:marLeft w:val="0"/>
          <w:marRight w:val="0"/>
          <w:marTop w:val="0"/>
          <w:marBottom w:val="0"/>
          <w:divBdr>
            <w:top w:val="none" w:sz="0" w:space="0" w:color="auto"/>
            <w:left w:val="none" w:sz="0" w:space="0" w:color="auto"/>
            <w:bottom w:val="none" w:sz="0" w:space="0" w:color="auto"/>
            <w:right w:val="none" w:sz="0" w:space="0" w:color="auto"/>
          </w:divBdr>
          <w:divsChild>
            <w:div w:id="1253197344">
              <w:marLeft w:val="0"/>
              <w:marRight w:val="0"/>
              <w:marTop w:val="0"/>
              <w:marBottom w:val="0"/>
              <w:divBdr>
                <w:top w:val="none" w:sz="0" w:space="0" w:color="auto"/>
                <w:left w:val="none" w:sz="0" w:space="0" w:color="auto"/>
                <w:bottom w:val="none" w:sz="0" w:space="0" w:color="auto"/>
                <w:right w:val="none" w:sz="0" w:space="0" w:color="auto"/>
              </w:divBdr>
            </w:div>
            <w:div w:id="1648777059">
              <w:marLeft w:val="0"/>
              <w:marRight w:val="0"/>
              <w:marTop w:val="0"/>
              <w:marBottom w:val="0"/>
              <w:divBdr>
                <w:top w:val="none" w:sz="0" w:space="0" w:color="auto"/>
                <w:left w:val="none" w:sz="0" w:space="0" w:color="auto"/>
                <w:bottom w:val="none" w:sz="0" w:space="0" w:color="auto"/>
                <w:right w:val="none" w:sz="0" w:space="0" w:color="auto"/>
              </w:divBdr>
            </w:div>
            <w:div w:id="209802744">
              <w:marLeft w:val="0"/>
              <w:marRight w:val="0"/>
              <w:marTop w:val="0"/>
              <w:marBottom w:val="0"/>
              <w:divBdr>
                <w:top w:val="none" w:sz="0" w:space="0" w:color="auto"/>
                <w:left w:val="none" w:sz="0" w:space="0" w:color="auto"/>
                <w:bottom w:val="none" w:sz="0" w:space="0" w:color="auto"/>
                <w:right w:val="none" w:sz="0" w:space="0" w:color="auto"/>
              </w:divBdr>
            </w:div>
            <w:div w:id="904488453">
              <w:marLeft w:val="0"/>
              <w:marRight w:val="0"/>
              <w:marTop w:val="0"/>
              <w:marBottom w:val="0"/>
              <w:divBdr>
                <w:top w:val="none" w:sz="0" w:space="0" w:color="auto"/>
                <w:left w:val="none" w:sz="0" w:space="0" w:color="auto"/>
                <w:bottom w:val="none" w:sz="0" w:space="0" w:color="auto"/>
                <w:right w:val="none" w:sz="0" w:space="0" w:color="auto"/>
              </w:divBdr>
            </w:div>
            <w:div w:id="1654067194">
              <w:marLeft w:val="0"/>
              <w:marRight w:val="0"/>
              <w:marTop w:val="0"/>
              <w:marBottom w:val="0"/>
              <w:divBdr>
                <w:top w:val="none" w:sz="0" w:space="0" w:color="auto"/>
                <w:left w:val="none" w:sz="0" w:space="0" w:color="auto"/>
                <w:bottom w:val="none" w:sz="0" w:space="0" w:color="auto"/>
                <w:right w:val="none" w:sz="0" w:space="0" w:color="auto"/>
              </w:divBdr>
            </w:div>
            <w:div w:id="1698045393">
              <w:marLeft w:val="0"/>
              <w:marRight w:val="0"/>
              <w:marTop w:val="0"/>
              <w:marBottom w:val="0"/>
              <w:divBdr>
                <w:top w:val="none" w:sz="0" w:space="0" w:color="auto"/>
                <w:left w:val="none" w:sz="0" w:space="0" w:color="auto"/>
                <w:bottom w:val="none" w:sz="0" w:space="0" w:color="auto"/>
                <w:right w:val="none" w:sz="0" w:space="0" w:color="auto"/>
              </w:divBdr>
            </w:div>
            <w:div w:id="1618100725">
              <w:marLeft w:val="0"/>
              <w:marRight w:val="0"/>
              <w:marTop w:val="0"/>
              <w:marBottom w:val="0"/>
              <w:divBdr>
                <w:top w:val="none" w:sz="0" w:space="0" w:color="auto"/>
                <w:left w:val="none" w:sz="0" w:space="0" w:color="auto"/>
                <w:bottom w:val="none" w:sz="0" w:space="0" w:color="auto"/>
                <w:right w:val="none" w:sz="0" w:space="0" w:color="auto"/>
              </w:divBdr>
            </w:div>
            <w:div w:id="1909656046">
              <w:marLeft w:val="0"/>
              <w:marRight w:val="0"/>
              <w:marTop w:val="0"/>
              <w:marBottom w:val="0"/>
              <w:divBdr>
                <w:top w:val="none" w:sz="0" w:space="0" w:color="auto"/>
                <w:left w:val="none" w:sz="0" w:space="0" w:color="auto"/>
                <w:bottom w:val="none" w:sz="0" w:space="0" w:color="auto"/>
                <w:right w:val="none" w:sz="0" w:space="0" w:color="auto"/>
              </w:divBdr>
            </w:div>
            <w:div w:id="2071266272">
              <w:marLeft w:val="0"/>
              <w:marRight w:val="0"/>
              <w:marTop w:val="0"/>
              <w:marBottom w:val="0"/>
              <w:divBdr>
                <w:top w:val="none" w:sz="0" w:space="0" w:color="auto"/>
                <w:left w:val="none" w:sz="0" w:space="0" w:color="auto"/>
                <w:bottom w:val="none" w:sz="0" w:space="0" w:color="auto"/>
                <w:right w:val="none" w:sz="0" w:space="0" w:color="auto"/>
              </w:divBdr>
            </w:div>
            <w:div w:id="1053886277">
              <w:marLeft w:val="0"/>
              <w:marRight w:val="0"/>
              <w:marTop w:val="0"/>
              <w:marBottom w:val="0"/>
              <w:divBdr>
                <w:top w:val="none" w:sz="0" w:space="0" w:color="auto"/>
                <w:left w:val="none" w:sz="0" w:space="0" w:color="auto"/>
                <w:bottom w:val="none" w:sz="0" w:space="0" w:color="auto"/>
                <w:right w:val="none" w:sz="0" w:space="0" w:color="auto"/>
              </w:divBdr>
            </w:div>
            <w:div w:id="1696426127">
              <w:marLeft w:val="0"/>
              <w:marRight w:val="0"/>
              <w:marTop w:val="0"/>
              <w:marBottom w:val="0"/>
              <w:divBdr>
                <w:top w:val="none" w:sz="0" w:space="0" w:color="auto"/>
                <w:left w:val="none" w:sz="0" w:space="0" w:color="auto"/>
                <w:bottom w:val="none" w:sz="0" w:space="0" w:color="auto"/>
                <w:right w:val="none" w:sz="0" w:space="0" w:color="auto"/>
              </w:divBdr>
            </w:div>
            <w:div w:id="1710254502">
              <w:marLeft w:val="0"/>
              <w:marRight w:val="0"/>
              <w:marTop w:val="0"/>
              <w:marBottom w:val="0"/>
              <w:divBdr>
                <w:top w:val="none" w:sz="0" w:space="0" w:color="auto"/>
                <w:left w:val="none" w:sz="0" w:space="0" w:color="auto"/>
                <w:bottom w:val="none" w:sz="0" w:space="0" w:color="auto"/>
                <w:right w:val="none" w:sz="0" w:space="0" w:color="auto"/>
              </w:divBdr>
            </w:div>
            <w:div w:id="574900687">
              <w:marLeft w:val="0"/>
              <w:marRight w:val="0"/>
              <w:marTop w:val="0"/>
              <w:marBottom w:val="0"/>
              <w:divBdr>
                <w:top w:val="none" w:sz="0" w:space="0" w:color="auto"/>
                <w:left w:val="none" w:sz="0" w:space="0" w:color="auto"/>
                <w:bottom w:val="none" w:sz="0" w:space="0" w:color="auto"/>
                <w:right w:val="none" w:sz="0" w:space="0" w:color="auto"/>
              </w:divBdr>
            </w:div>
            <w:div w:id="772288589">
              <w:marLeft w:val="0"/>
              <w:marRight w:val="0"/>
              <w:marTop w:val="0"/>
              <w:marBottom w:val="0"/>
              <w:divBdr>
                <w:top w:val="none" w:sz="0" w:space="0" w:color="auto"/>
                <w:left w:val="none" w:sz="0" w:space="0" w:color="auto"/>
                <w:bottom w:val="none" w:sz="0" w:space="0" w:color="auto"/>
                <w:right w:val="none" w:sz="0" w:space="0" w:color="auto"/>
              </w:divBdr>
            </w:div>
            <w:div w:id="82650348">
              <w:marLeft w:val="0"/>
              <w:marRight w:val="0"/>
              <w:marTop w:val="0"/>
              <w:marBottom w:val="0"/>
              <w:divBdr>
                <w:top w:val="none" w:sz="0" w:space="0" w:color="auto"/>
                <w:left w:val="none" w:sz="0" w:space="0" w:color="auto"/>
                <w:bottom w:val="none" w:sz="0" w:space="0" w:color="auto"/>
                <w:right w:val="none" w:sz="0" w:space="0" w:color="auto"/>
              </w:divBdr>
            </w:div>
            <w:div w:id="1969318114">
              <w:marLeft w:val="0"/>
              <w:marRight w:val="0"/>
              <w:marTop w:val="0"/>
              <w:marBottom w:val="0"/>
              <w:divBdr>
                <w:top w:val="none" w:sz="0" w:space="0" w:color="auto"/>
                <w:left w:val="none" w:sz="0" w:space="0" w:color="auto"/>
                <w:bottom w:val="none" w:sz="0" w:space="0" w:color="auto"/>
                <w:right w:val="none" w:sz="0" w:space="0" w:color="auto"/>
              </w:divBdr>
            </w:div>
            <w:div w:id="1244753930">
              <w:marLeft w:val="0"/>
              <w:marRight w:val="0"/>
              <w:marTop w:val="0"/>
              <w:marBottom w:val="0"/>
              <w:divBdr>
                <w:top w:val="none" w:sz="0" w:space="0" w:color="auto"/>
                <w:left w:val="none" w:sz="0" w:space="0" w:color="auto"/>
                <w:bottom w:val="none" w:sz="0" w:space="0" w:color="auto"/>
                <w:right w:val="none" w:sz="0" w:space="0" w:color="auto"/>
              </w:divBdr>
            </w:div>
            <w:div w:id="1533809926">
              <w:marLeft w:val="0"/>
              <w:marRight w:val="0"/>
              <w:marTop w:val="0"/>
              <w:marBottom w:val="0"/>
              <w:divBdr>
                <w:top w:val="none" w:sz="0" w:space="0" w:color="auto"/>
                <w:left w:val="none" w:sz="0" w:space="0" w:color="auto"/>
                <w:bottom w:val="none" w:sz="0" w:space="0" w:color="auto"/>
                <w:right w:val="none" w:sz="0" w:space="0" w:color="auto"/>
              </w:divBdr>
            </w:div>
            <w:div w:id="436292074">
              <w:marLeft w:val="0"/>
              <w:marRight w:val="0"/>
              <w:marTop w:val="0"/>
              <w:marBottom w:val="0"/>
              <w:divBdr>
                <w:top w:val="none" w:sz="0" w:space="0" w:color="auto"/>
                <w:left w:val="none" w:sz="0" w:space="0" w:color="auto"/>
                <w:bottom w:val="none" w:sz="0" w:space="0" w:color="auto"/>
                <w:right w:val="none" w:sz="0" w:space="0" w:color="auto"/>
              </w:divBdr>
            </w:div>
            <w:div w:id="1094400943">
              <w:marLeft w:val="0"/>
              <w:marRight w:val="0"/>
              <w:marTop w:val="0"/>
              <w:marBottom w:val="0"/>
              <w:divBdr>
                <w:top w:val="none" w:sz="0" w:space="0" w:color="auto"/>
                <w:left w:val="none" w:sz="0" w:space="0" w:color="auto"/>
                <w:bottom w:val="none" w:sz="0" w:space="0" w:color="auto"/>
                <w:right w:val="none" w:sz="0" w:space="0" w:color="auto"/>
              </w:divBdr>
            </w:div>
            <w:div w:id="895556024">
              <w:marLeft w:val="0"/>
              <w:marRight w:val="0"/>
              <w:marTop w:val="0"/>
              <w:marBottom w:val="0"/>
              <w:divBdr>
                <w:top w:val="none" w:sz="0" w:space="0" w:color="auto"/>
                <w:left w:val="none" w:sz="0" w:space="0" w:color="auto"/>
                <w:bottom w:val="none" w:sz="0" w:space="0" w:color="auto"/>
                <w:right w:val="none" w:sz="0" w:space="0" w:color="auto"/>
              </w:divBdr>
            </w:div>
            <w:div w:id="693654678">
              <w:marLeft w:val="0"/>
              <w:marRight w:val="0"/>
              <w:marTop w:val="0"/>
              <w:marBottom w:val="0"/>
              <w:divBdr>
                <w:top w:val="none" w:sz="0" w:space="0" w:color="auto"/>
                <w:left w:val="none" w:sz="0" w:space="0" w:color="auto"/>
                <w:bottom w:val="none" w:sz="0" w:space="0" w:color="auto"/>
                <w:right w:val="none" w:sz="0" w:space="0" w:color="auto"/>
              </w:divBdr>
            </w:div>
            <w:div w:id="317854677">
              <w:marLeft w:val="0"/>
              <w:marRight w:val="0"/>
              <w:marTop w:val="0"/>
              <w:marBottom w:val="0"/>
              <w:divBdr>
                <w:top w:val="none" w:sz="0" w:space="0" w:color="auto"/>
                <w:left w:val="none" w:sz="0" w:space="0" w:color="auto"/>
                <w:bottom w:val="none" w:sz="0" w:space="0" w:color="auto"/>
                <w:right w:val="none" w:sz="0" w:space="0" w:color="auto"/>
              </w:divBdr>
            </w:div>
            <w:div w:id="1684891881">
              <w:marLeft w:val="0"/>
              <w:marRight w:val="0"/>
              <w:marTop w:val="0"/>
              <w:marBottom w:val="0"/>
              <w:divBdr>
                <w:top w:val="none" w:sz="0" w:space="0" w:color="auto"/>
                <w:left w:val="none" w:sz="0" w:space="0" w:color="auto"/>
                <w:bottom w:val="none" w:sz="0" w:space="0" w:color="auto"/>
                <w:right w:val="none" w:sz="0" w:space="0" w:color="auto"/>
              </w:divBdr>
            </w:div>
            <w:div w:id="1319960726">
              <w:marLeft w:val="0"/>
              <w:marRight w:val="0"/>
              <w:marTop w:val="0"/>
              <w:marBottom w:val="0"/>
              <w:divBdr>
                <w:top w:val="none" w:sz="0" w:space="0" w:color="auto"/>
                <w:left w:val="none" w:sz="0" w:space="0" w:color="auto"/>
                <w:bottom w:val="none" w:sz="0" w:space="0" w:color="auto"/>
                <w:right w:val="none" w:sz="0" w:space="0" w:color="auto"/>
              </w:divBdr>
            </w:div>
            <w:div w:id="1995603019">
              <w:marLeft w:val="0"/>
              <w:marRight w:val="0"/>
              <w:marTop w:val="0"/>
              <w:marBottom w:val="0"/>
              <w:divBdr>
                <w:top w:val="none" w:sz="0" w:space="0" w:color="auto"/>
                <w:left w:val="none" w:sz="0" w:space="0" w:color="auto"/>
                <w:bottom w:val="none" w:sz="0" w:space="0" w:color="auto"/>
                <w:right w:val="none" w:sz="0" w:space="0" w:color="auto"/>
              </w:divBdr>
            </w:div>
            <w:div w:id="2075228022">
              <w:marLeft w:val="0"/>
              <w:marRight w:val="0"/>
              <w:marTop w:val="0"/>
              <w:marBottom w:val="0"/>
              <w:divBdr>
                <w:top w:val="none" w:sz="0" w:space="0" w:color="auto"/>
                <w:left w:val="none" w:sz="0" w:space="0" w:color="auto"/>
                <w:bottom w:val="none" w:sz="0" w:space="0" w:color="auto"/>
                <w:right w:val="none" w:sz="0" w:space="0" w:color="auto"/>
              </w:divBdr>
            </w:div>
            <w:div w:id="319114726">
              <w:marLeft w:val="0"/>
              <w:marRight w:val="0"/>
              <w:marTop w:val="0"/>
              <w:marBottom w:val="0"/>
              <w:divBdr>
                <w:top w:val="none" w:sz="0" w:space="0" w:color="auto"/>
                <w:left w:val="none" w:sz="0" w:space="0" w:color="auto"/>
                <w:bottom w:val="none" w:sz="0" w:space="0" w:color="auto"/>
                <w:right w:val="none" w:sz="0" w:space="0" w:color="auto"/>
              </w:divBdr>
            </w:div>
            <w:div w:id="20202376">
              <w:marLeft w:val="0"/>
              <w:marRight w:val="0"/>
              <w:marTop w:val="0"/>
              <w:marBottom w:val="0"/>
              <w:divBdr>
                <w:top w:val="none" w:sz="0" w:space="0" w:color="auto"/>
                <w:left w:val="none" w:sz="0" w:space="0" w:color="auto"/>
                <w:bottom w:val="none" w:sz="0" w:space="0" w:color="auto"/>
                <w:right w:val="none" w:sz="0" w:space="0" w:color="auto"/>
              </w:divBdr>
            </w:div>
            <w:div w:id="1102140146">
              <w:marLeft w:val="0"/>
              <w:marRight w:val="0"/>
              <w:marTop w:val="0"/>
              <w:marBottom w:val="0"/>
              <w:divBdr>
                <w:top w:val="none" w:sz="0" w:space="0" w:color="auto"/>
                <w:left w:val="none" w:sz="0" w:space="0" w:color="auto"/>
                <w:bottom w:val="none" w:sz="0" w:space="0" w:color="auto"/>
                <w:right w:val="none" w:sz="0" w:space="0" w:color="auto"/>
              </w:divBdr>
            </w:div>
            <w:div w:id="644044851">
              <w:marLeft w:val="0"/>
              <w:marRight w:val="0"/>
              <w:marTop w:val="0"/>
              <w:marBottom w:val="0"/>
              <w:divBdr>
                <w:top w:val="none" w:sz="0" w:space="0" w:color="auto"/>
                <w:left w:val="none" w:sz="0" w:space="0" w:color="auto"/>
                <w:bottom w:val="none" w:sz="0" w:space="0" w:color="auto"/>
                <w:right w:val="none" w:sz="0" w:space="0" w:color="auto"/>
              </w:divBdr>
            </w:div>
            <w:div w:id="1020397079">
              <w:marLeft w:val="0"/>
              <w:marRight w:val="0"/>
              <w:marTop w:val="0"/>
              <w:marBottom w:val="0"/>
              <w:divBdr>
                <w:top w:val="none" w:sz="0" w:space="0" w:color="auto"/>
                <w:left w:val="none" w:sz="0" w:space="0" w:color="auto"/>
                <w:bottom w:val="none" w:sz="0" w:space="0" w:color="auto"/>
                <w:right w:val="none" w:sz="0" w:space="0" w:color="auto"/>
              </w:divBdr>
            </w:div>
            <w:div w:id="889654059">
              <w:marLeft w:val="0"/>
              <w:marRight w:val="0"/>
              <w:marTop w:val="0"/>
              <w:marBottom w:val="0"/>
              <w:divBdr>
                <w:top w:val="none" w:sz="0" w:space="0" w:color="auto"/>
                <w:left w:val="none" w:sz="0" w:space="0" w:color="auto"/>
                <w:bottom w:val="none" w:sz="0" w:space="0" w:color="auto"/>
                <w:right w:val="none" w:sz="0" w:space="0" w:color="auto"/>
              </w:divBdr>
            </w:div>
            <w:div w:id="2090804781">
              <w:marLeft w:val="0"/>
              <w:marRight w:val="0"/>
              <w:marTop w:val="0"/>
              <w:marBottom w:val="0"/>
              <w:divBdr>
                <w:top w:val="none" w:sz="0" w:space="0" w:color="auto"/>
                <w:left w:val="none" w:sz="0" w:space="0" w:color="auto"/>
                <w:bottom w:val="none" w:sz="0" w:space="0" w:color="auto"/>
                <w:right w:val="none" w:sz="0" w:space="0" w:color="auto"/>
              </w:divBdr>
            </w:div>
            <w:div w:id="449856348">
              <w:marLeft w:val="0"/>
              <w:marRight w:val="0"/>
              <w:marTop w:val="0"/>
              <w:marBottom w:val="0"/>
              <w:divBdr>
                <w:top w:val="none" w:sz="0" w:space="0" w:color="auto"/>
                <w:left w:val="none" w:sz="0" w:space="0" w:color="auto"/>
                <w:bottom w:val="none" w:sz="0" w:space="0" w:color="auto"/>
                <w:right w:val="none" w:sz="0" w:space="0" w:color="auto"/>
              </w:divBdr>
            </w:div>
            <w:div w:id="860242370">
              <w:marLeft w:val="0"/>
              <w:marRight w:val="0"/>
              <w:marTop w:val="0"/>
              <w:marBottom w:val="0"/>
              <w:divBdr>
                <w:top w:val="none" w:sz="0" w:space="0" w:color="auto"/>
                <w:left w:val="none" w:sz="0" w:space="0" w:color="auto"/>
                <w:bottom w:val="none" w:sz="0" w:space="0" w:color="auto"/>
                <w:right w:val="none" w:sz="0" w:space="0" w:color="auto"/>
              </w:divBdr>
            </w:div>
            <w:div w:id="1369262830">
              <w:marLeft w:val="0"/>
              <w:marRight w:val="0"/>
              <w:marTop w:val="0"/>
              <w:marBottom w:val="0"/>
              <w:divBdr>
                <w:top w:val="none" w:sz="0" w:space="0" w:color="auto"/>
                <w:left w:val="none" w:sz="0" w:space="0" w:color="auto"/>
                <w:bottom w:val="none" w:sz="0" w:space="0" w:color="auto"/>
                <w:right w:val="none" w:sz="0" w:space="0" w:color="auto"/>
              </w:divBdr>
            </w:div>
            <w:div w:id="640310424">
              <w:marLeft w:val="0"/>
              <w:marRight w:val="0"/>
              <w:marTop w:val="0"/>
              <w:marBottom w:val="0"/>
              <w:divBdr>
                <w:top w:val="none" w:sz="0" w:space="0" w:color="auto"/>
                <w:left w:val="none" w:sz="0" w:space="0" w:color="auto"/>
                <w:bottom w:val="none" w:sz="0" w:space="0" w:color="auto"/>
                <w:right w:val="none" w:sz="0" w:space="0" w:color="auto"/>
              </w:divBdr>
            </w:div>
            <w:div w:id="1325234262">
              <w:marLeft w:val="0"/>
              <w:marRight w:val="0"/>
              <w:marTop w:val="0"/>
              <w:marBottom w:val="0"/>
              <w:divBdr>
                <w:top w:val="none" w:sz="0" w:space="0" w:color="auto"/>
                <w:left w:val="none" w:sz="0" w:space="0" w:color="auto"/>
                <w:bottom w:val="none" w:sz="0" w:space="0" w:color="auto"/>
                <w:right w:val="none" w:sz="0" w:space="0" w:color="auto"/>
              </w:divBdr>
            </w:div>
            <w:div w:id="507912390">
              <w:marLeft w:val="0"/>
              <w:marRight w:val="0"/>
              <w:marTop w:val="0"/>
              <w:marBottom w:val="0"/>
              <w:divBdr>
                <w:top w:val="none" w:sz="0" w:space="0" w:color="auto"/>
                <w:left w:val="none" w:sz="0" w:space="0" w:color="auto"/>
                <w:bottom w:val="none" w:sz="0" w:space="0" w:color="auto"/>
                <w:right w:val="none" w:sz="0" w:space="0" w:color="auto"/>
              </w:divBdr>
            </w:div>
            <w:div w:id="1799645777">
              <w:marLeft w:val="0"/>
              <w:marRight w:val="0"/>
              <w:marTop w:val="0"/>
              <w:marBottom w:val="0"/>
              <w:divBdr>
                <w:top w:val="none" w:sz="0" w:space="0" w:color="auto"/>
                <w:left w:val="none" w:sz="0" w:space="0" w:color="auto"/>
                <w:bottom w:val="none" w:sz="0" w:space="0" w:color="auto"/>
                <w:right w:val="none" w:sz="0" w:space="0" w:color="auto"/>
              </w:divBdr>
            </w:div>
            <w:div w:id="1539395410">
              <w:marLeft w:val="0"/>
              <w:marRight w:val="0"/>
              <w:marTop w:val="0"/>
              <w:marBottom w:val="0"/>
              <w:divBdr>
                <w:top w:val="none" w:sz="0" w:space="0" w:color="auto"/>
                <w:left w:val="none" w:sz="0" w:space="0" w:color="auto"/>
                <w:bottom w:val="none" w:sz="0" w:space="0" w:color="auto"/>
                <w:right w:val="none" w:sz="0" w:space="0" w:color="auto"/>
              </w:divBdr>
            </w:div>
            <w:div w:id="667710765">
              <w:marLeft w:val="0"/>
              <w:marRight w:val="0"/>
              <w:marTop w:val="0"/>
              <w:marBottom w:val="0"/>
              <w:divBdr>
                <w:top w:val="none" w:sz="0" w:space="0" w:color="auto"/>
                <w:left w:val="none" w:sz="0" w:space="0" w:color="auto"/>
                <w:bottom w:val="none" w:sz="0" w:space="0" w:color="auto"/>
                <w:right w:val="none" w:sz="0" w:space="0" w:color="auto"/>
              </w:divBdr>
            </w:div>
            <w:div w:id="1752433909">
              <w:marLeft w:val="0"/>
              <w:marRight w:val="0"/>
              <w:marTop w:val="0"/>
              <w:marBottom w:val="0"/>
              <w:divBdr>
                <w:top w:val="none" w:sz="0" w:space="0" w:color="auto"/>
                <w:left w:val="none" w:sz="0" w:space="0" w:color="auto"/>
                <w:bottom w:val="none" w:sz="0" w:space="0" w:color="auto"/>
                <w:right w:val="none" w:sz="0" w:space="0" w:color="auto"/>
              </w:divBdr>
            </w:div>
            <w:div w:id="604581509">
              <w:marLeft w:val="0"/>
              <w:marRight w:val="0"/>
              <w:marTop w:val="0"/>
              <w:marBottom w:val="0"/>
              <w:divBdr>
                <w:top w:val="none" w:sz="0" w:space="0" w:color="auto"/>
                <w:left w:val="none" w:sz="0" w:space="0" w:color="auto"/>
                <w:bottom w:val="none" w:sz="0" w:space="0" w:color="auto"/>
                <w:right w:val="none" w:sz="0" w:space="0" w:color="auto"/>
              </w:divBdr>
            </w:div>
            <w:div w:id="1199784122">
              <w:marLeft w:val="0"/>
              <w:marRight w:val="0"/>
              <w:marTop w:val="0"/>
              <w:marBottom w:val="0"/>
              <w:divBdr>
                <w:top w:val="none" w:sz="0" w:space="0" w:color="auto"/>
                <w:left w:val="none" w:sz="0" w:space="0" w:color="auto"/>
                <w:bottom w:val="none" w:sz="0" w:space="0" w:color="auto"/>
                <w:right w:val="none" w:sz="0" w:space="0" w:color="auto"/>
              </w:divBdr>
            </w:div>
            <w:div w:id="802847702">
              <w:marLeft w:val="0"/>
              <w:marRight w:val="0"/>
              <w:marTop w:val="0"/>
              <w:marBottom w:val="0"/>
              <w:divBdr>
                <w:top w:val="none" w:sz="0" w:space="0" w:color="auto"/>
                <w:left w:val="none" w:sz="0" w:space="0" w:color="auto"/>
                <w:bottom w:val="none" w:sz="0" w:space="0" w:color="auto"/>
                <w:right w:val="none" w:sz="0" w:space="0" w:color="auto"/>
              </w:divBdr>
            </w:div>
            <w:div w:id="2023051074">
              <w:marLeft w:val="0"/>
              <w:marRight w:val="0"/>
              <w:marTop w:val="0"/>
              <w:marBottom w:val="0"/>
              <w:divBdr>
                <w:top w:val="none" w:sz="0" w:space="0" w:color="auto"/>
                <w:left w:val="none" w:sz="0" w:space="0" w:color="auto"/>
                <w:bottom w:val="none" w:sz="0" w:space="0" w:color="auto"/>
                <w:right w:val="none" w:sz="0" w:space="0" w:color="auto"/>
              </w:divBdr>
            </w:div>
            <w:div w:id="6201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89633">
      <w:bodyDiv w:val="1"/>
      <w:marLeft w:val="0"/>
      <w:marRight w:val="0"/>
      <w:marTop w:val="0"/>
      <w:marBottom w:val="0"/>
      <w:divBdr>
        <w:top w:val="none" w:sz="0" w:space="0" w:color="auto"/>
        <w:left w:val="none" w:sz="0" w:space="0" w:color="auto"/>
        <w:bottom w:val="none" w:sz="0" w:space="0" w:color="auto"/>
        <w:right w:val="none" w:sz="0" w:space="0" w:color="auto"/>
      </w:divBdr>
    </w:div>
    <w:div w:id="364642523">
      <w:bodyDiv w:val="1"/>
      <w:marLeft w:val="0"/>
      <w:marRight w:val="0"/>
      <w:marTop w:val="0"/>
      <w:marBottom w:val="0"/>
      <w:divBdr>
        <w:top w:val="none" w:sz="0" w:space="0" w:color="auto"/>
        <w:left w:val="none" w:sz="0" w:space="0" w:color="auto"/>
        <w:bottom w:val="none" w:sz="0" w:space="0" w:color="auto"/>
        <w:right w:val="none" w:sz="0" w:space="0" w:color="auto"/>
      </w:divBdr>
    </w:div>
    <w:div w:id="406466774">
      <w:bodyDiv w:val="1"/>
      <w:marLeft w:val="0"/>
      <w:marRight w:val="0"/>
      <w:marTop w:val="0"/>
      <w:marBottom w:val="0"/>
      <w:divBdr>
        <w:top w:val="none" w:sz="0" w:space="0" w:color="auto"/>
        <w:left w:val="none" w:sz="0" w:space="0" w:color="auto"/>
        <w:bottom w:val="none" w:sz="0" w:space="0" w:color="auto"/>
        <w:right w:val="none" w:sz="0" w:space="0" w:color="auto"/>
      </w:divBdr>
    </w:div>
    <w:div w:id="432210752">
      <w:bodyDiv w:val="1"/>
      <w:marLeft w:val="0"/>
      <w:marRight w:val="0"/>
      <w:marTop w:val="0"/>
      <w:marBottom w:val="0"/>
      <w:divBdr>
        <w:top w:val="none" w:sz="0" w:space="0" w:color="auto"/>
        <w:left w:val="none" w:sz="0" w:space="0" w:color="auto"/>
        <w:bottom w:val="none" w:sz="0" w:space="0" w:color="auto"/>
        <w:right w:val="none" w:sz="0" w:space="0" w:color="auto"/>
      </w:divBdr>
    </w:div>
    <w:div w:id="445389352">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603658132">
      <w:bodyDiv w:val="1"/>
      <w:marLeft w:val="0"/>
      <w:marRight w:val="0"/>
      <w:marTop w:val="0"/>
      <w:marBottom w:val="0"/>
      <w:divBdr>
        <w:top w:val="none" w:sz="0" w:space="0" w:color="auto"/>
        <w:left w:val="none" w:sz="0" w:space="0" w:color="auto"/>
        <w:bottom w:val="none" w:sz="0" w:space="0" w:color="auto"/>
        <w:right w:val="none" w:sz="0" w:space="0" w:color="auto"/>
      </w:divBdr>
    </w:div>
    <w:div w:id="624238062">
      <w:bodyDiv w:val="1"/>
      <w:marLeft w:val="0"/>
      <w:marRight w:val="0"/>
      <w:marTop w:val="0"/>
      <w:marBottom w:val="0"/>
      <w:divBdr>
        <w:top w:val="none" w:sz="0" w:space="0" w:color="auto"/>
        <w:left w:val="none" w:sz="0" w:space="0" w:color="auto"/>
        <w:bottom w:val="none" w:sz="0" w:space="0" w:color="auto"/>
        <w:right w:val="none" w:sz="0" w:space="0" w:color="auto"/>
      </w:divBdr>
    </w:div>
    <w:div w:id="647242965">
      <w:bodyDiv w:val="1"/>
      <w:marLeft w:val="0"/>
      <w:marRight w:val="0"/>
      <w:marTop w:val="0"/>
      <w:marBottom w:val="0"/>
      <w:divBdr>
        <w:top w:val="none" w:sz="0" w:space="0" w:color="auto"/>
        <w:left w:val="none" w:sz="0" w:space="0" w:color="auto"/>
        <w:bottom w:val="none" w:sz="0" w:space="0" w:color="auto"/>
        <w:right w:val="none" w:sz="0" w:space="0" w:color="auto"/>
      </w:divBdr>
    </w:div>
    <w:div w:id="743181979">
      <w:bodyDiv w:val="1"/>
      <w:marLeft w:val="0"/>
      <w:marRight w:val="0"/>
      <w:marTop w:val="0"/>
      <w:marBottom w:val="0"/>
      <w:divBdr>
        <w:top w:val="none" w:sz="0" w:space="0" w:color="auto"/>
        <w:left w:val="none" w:sz="0" w:space="0" w:color="auto"/>
        <w:bottom w:val="none" w:sz="0" w:space="0" w:color="auto"/>
        <w:right w:val="none" w:sz="0" w:space="0" w:color="auto"/>
      </w:divBdr>
    </w:div>
    <w:div w:id="745999428">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19232647">
      <w:bodyDiv w:val="1"/>
      <w:marLeft w:val="0"/>
      <w:marRight w:val="0"/>
      <w:marTop w:val="0"/>
      <w:marBottom w:val="0"/>
      <w:divBdr>
        <w:top w:val="none" w:sz="0" w:space="0" w:color="auto"/>
        <w:left w:val="none" w:sz="0" w:space="0" w:color="auto"/>
        <w:bottom w:val="none" w:sz="0" w:space="0" w:color="auto"/>
        <w:right w:val="none" w:sz="0" w:space="0" w:color="auto"/>
      </w:divBdr>
    </w:div>
    <w:div w:id="825122323">
      <w:bodyDiv w:val="1"/>
      <w:marLeft w:val="0"/>
      <w:marRight w:val="0"/>
      <w:marTop w:val="0"/>
      <w:marBottom w:val="0"/>
      <w:divBdr>
        <w:top w:val="none" w:sz="0" w:space="0" w:color="auto"/>
        <w:left w:val="none" w:sz="0" w:space="0" w:color="auto"/>
        <w:bottom w:val="none" w:sz="0" w:space="0" w:color="auto"/>
        <w:right w:val="none" w:sz="0" w:space="0" w:color="auto"/>
      </w:divBdr>
    </w:div>
    <w:div w:id="834994557">
      <w:bodyDiv w:val="1"/>
      <w:marLeft w:val="0"/>
      <w:marRight w:val="0"/>
      <w:marTop w:val="0"/>
      <w:marBottom w:val="0"/>
      <w:divBdr>
        <w:top w:val="none" w:sz="0" w:space="0" w:color="auto"/>
        <w:left w:val="none" w:sz="0" w:space="0" w:color="auto"/>
        <w:bottom w:val="none" w:sz="0" w:space="0" w:color="auto"/>
        <w:right w:val="none" w:sz="0" w:space="0" w:color="auto"/>
      </w:divBdr>
    </w:div>
    <w:div w:id="845897490">
      <w:bodyDiv w:val="1"/>
      <w:marLeft w:val="0"/>
      <w:marRight w:val="0"/>
      <w:marTop w:val="0"/>
      <w:marBottom w:val="0"/>
      <w:divBdr>
        <w:top w:val="none" w:sz="0" w:space="0" w:color="auto"/>
        <w:left w:val="none" w:sz="0" w:space="0" w:color="auto"/>
        <w:bottom w:val="none" w:sz="0" w:space="0" w:color="auto"/>
        <w:right w:val="none" w:sz="0" w:space="0" w:color="auto"/>
      </w:divBdr>
    </w:div>
    <w:div w:id="858279398">
      <w:bodyDiv w:val="1"/>
      <w:marLeft w:val="0"/>
      <w:marRight w:val="0"/>
      <w:marTop w:val="0"/>
      <w:marBottom w:val="0"/>
      <w:divBdr>
        <w:top w:val="none" w:sz="0" w:space="0" w:color="auto"/>
        <w:left w:val="none" w:sz="0" w:space="0" w:color="auto"/>
        <w:bottom w:val="none" w:sz="0" w:space="0" w:color="auto"/>
        <w:right w:val="none" w:sz="0" w:space="0" w:color="auto"/>
      </w:divBdr>
      <w:divsChild>
        <w:div w:id="1410228225">
          <w:marLeft w:val="0"/>
          <w:marRight w:val="0"/>
          <w:marTop w:val="0"/>
          <w:marBottom w:val="0"/>
          <w:divBdr>
            <w:top w:val="none" w:sz="0" w:space="0" w:color="auto"/>
            <w:left w:val="none" w:sz="0" w:space="0" w:color="auto"/>
            <w:bottom w:val="none" w:sz="0" w:space="0" w:color="auto"/>
            <w:right w:val="none" w:sz="0" w:space="0" w:color="auto"/>
          </w:divBdr>
          <w:divsChild>
            <w:div w:id="1620524666">
              <w:marLeft w:val="0"/>
              <w:marRight w:val="0"/>
              <w:marTop w:val="0"/>
              <w:marBottom w:val="0"/>
              <w:divBdr>
                <w:top w:val="none" w:sz="0" w:space="0" w:color="auto"/>
                <w:left w:val="none" w:sz="0" w:space="0" w:color="auto"/>
                <w:bottom w:val="none" w:sz="0" w:space="0" w:color="auto"/>
                <w:right w:val="none" w:sz="0" w:space="0" w:color="auto"/>
              </w:divBdr>
            </w:div>
            <w:div w:id="1665236101">
              <w:marLeft w:val="0"/>
              <w:marRight w:val="0"/>
              <w:marTop w:val="0"/>
              <w:marBottom w:val="0"/>
              <w:divBdr>
                <w:top w:val="none" w:sz="0" w:space="0" w:color="auto"/>
                <w:left w:val="none" w:sz="0" w:space="0" w:color="auto"/>
                <w:bottom w:val="none" w:sz="0" w:space="0" w:color="auto"/>
                <w:right w:val="none" w:sz="0" w:space="0" w:color="auto"/>
              </w:divBdr>
            </w:div>
            <w:div w:id="360673139">
              <w:marLeft w:val="0"/>
              <w:marRight w:val="0"/>
              <w:marTop w:val="0"/>
              <w:marBottom w:val="0"/>
              <w:divBdr>
                <w:top w:val="none" w:sz="0" w:space="0" w:color="auto"/>
                <w:left w:val="none" w:sz="0" w:space="0" w:color="auto"/>
                <w:bottom w:val="none" w:sz="0" w:space="0" w:color="auto"/>
                <w:right w:val="none" w:sz="0" w:space="0" w:color="auto"/>
              </w:divBdr>
            </w:div>
            <w:div w:id="675308039">
              <w:marLeft w:val="0"/>
              <w:marRight w:val="0"/>
              <w:marTop w:val="0"/>
              <w:marBottom w:val="0"/>
              <w:divBdr>
                <w:top w:val="none" w:sz="0" w:space="0" w:color="auto"/>
                <w:left w:val="none" w:sz="0" w:space="0" w:color="auto"/>
                <w:bottom w:val="none" w:sz="0" w:space="0" w:color="auto"/>
                <w:right w:val="none" w:sz="0" w:space="0" w:color="auto"/>
              </w:divBdr>
            </w:div>
            <w:div w:id="1423911823">
              <w:marLeft w:val="0"/>
              <w:marRight w:val="0"/>
              <w:marTop w:val="0"/>
              <w:marBottom w:val="0"/>
              <w:divBdr>
                <w:top w:val="none" w:sz="0" w:space="0" w:color="auto"/>
                <w:left w:val="none" w:sz="0" w:space="0" w:color="auto"/>
                <w:bottom w:val="none" w:sz="0" w:space="0" w:color="auto"/>
                <w:right w:val="none" w:sz="0" w:space="0" w:color="auto"/>
              </w:divBdr>
            </w:div>
            <w:div w:id="313293660">
              <w:marLeft w:val="0"/>
              <w:marRight w:val="0"/>
              <w:marTop w:val="0"/>
              <w:marBottom w:val="0"/>
              <w:divBdr>
                <w:top w:val="none" w:sz="0" w:space="0" w:color="auto"/>
                <w:left w:val="none" w:sz="0" w:space="0" w:color="auto"/>
                <w:bottom w:val="none" w:sz="0" w:space="0" w:color="auto"/>
                <w:right w:val="none" w:sz="0" w:space="0" w:color="auto"/>
              </w:divBdr>
            </w:div>
            <w:div w:id="783839864">
              <w:marLeft w:val="0"/>
              <w:marRight w:val="0"/>
              <w:marTop w:val="0"/>
              <w:marBottom w:val="0"/>
              <w:divBdr>
                <w:top w:val="none" w:sz="0" w:space="0" w:color="auto"/>
                <w:left w:val="none" w:sz="0" w:space="0" w:color="auto"/>
                <w:bottom w:val="none" w:sz="0" w:space="0" w:color="auto"/>
                <w:right w:val="none" w:sz="0" w:space="0" w:color="auto"/>
              </w:divBdr>
            </w:div>
            <w:div w:id="503327586">
              <w:marLeft w:val="0"/>
              <w:marRight w:val="0"/>
              <w:marTop w:val="0"/>
              <w:marBottom w:val="0"/>
              <w:divBdr>
                <w:top w:val="none" w:sz="0" w:space="0" w:color="auto"/>
                <w:left w:val="none" w:sz="0" w:space="0" w:color="auto"/>
                <w:bottom w:val="none" w:sz="0" w:space="0" w:color="auto"/>
                <w:right w:val="none" w:sz="0" w:space="0" w:color="auto"/>
              </w:divBdr>
            </w:div>
            <w:div w:id="1759055793">
              <w:marLeft w:val="0"/>
              <w:marRight w:val="0"/>
              <w:marTop w:val="0"/>
              <w:marBottom w:val="0"/>
              <w:divBdr>
                <w:top w:val="none" w:sz="0" w:space="0" w:color="auto"/>
                <w:left w:val="none" w:sz="0" w:space="0" w:color="auto"/>
                <w:bottom w:val="none" w:sz="0" w:space="0" w:color="auto"/>
                <w:right w:val="none" w:sz="0" w:space="0" w:color="auto"/>
              </w:divBdr>
            </w:div>
            <w:div w:id="342633146">
              <w:marLeft w:val="0"/>
              <w:marRight w:val="0"/>
              <w:marTop w:val="0"/>
              <w:marBottom w:val="0"/>
              <w:divBdr>
                <w:top w:val="none" w:sz="0" w:space="0" w:color="auto"/>
                <w:left w:val="none" w:sz="0" w:space="0" w:color="auto"/>
                <w:bottom w:val="none" w:sz="0" w:space="0" w:color="auto"/>
                <w:right w:val="none" w:sz="0" w:space="0" w:color="auto"/>
              </w:divBdr>
            </w:div>
            <w:div w:id="785583340">
              <w:marLeft w:val="0"/>
              <w:marRight w:val="0"/>
              <w:marTop w:val="0"/>
              <w:marBottom w:val="0"/>
              <w:divBdr>
                <w:top w:val="none" w:sz="0" w:space="0" w:color="auto"/>
                <w:left w:val="none" w:sz="0" w:space="0" w:color="auto"/>
                <w:bottom w:val="none" w:sz="0" w:space="0" w:color="auto"/>
                <w:right w:val="none" w:sz="0" w:space="0" w:color="auto"/>
              </w:divBdr>
            </w:div>
            <w:div w:id="1189950745">
              <w:marLeft w:val="0"/>
              <w:marRight w:val="0"/>
              <w:marTop w:val="0"/>
              <w:marBottom w:val="0"/>
              <w:divBdr>
                <w:top w:val="none" w:sz="0" w:space="0" w:color="auto"/>
                <w:left w:val="none" w:sz="0" w:space="0" w:color="auto"/>
                <w:bottom w:val="none" w:sz="0" w:space="0" w:color="auto"/>
                <w:right w:val="none" w:sz="0" w:space="0" w:color="auto"/>
              </w:divBdr>
            </w:div>
            <w:div w:id="147523848">
              <w:marLeft w:val="0"/>
              <w:marRight w:val="0"/>
              <w:marTop w:val="0"/>
              <w:marBottom w:val="0"/>
              <w:divBdr>
                <w:top w:val="none" w:sz="0" w:space="0" w:color="auto"/>
                <w:left w:val="none" w:sz="0" w:space="0" w:color="auto"/>
                <w:bottom w:val="none" w:sz="0" w:space="0" w:color="auto"/>
                <w:right w:val="none" w:sz="0" w:space="0" w:color="auto"/>
              </w:divBdr>
            </w:div>
            <w:div w:id="64225537">
              <w:marLeft w:val="0"/>
              <w:marRight w:val="0"/>
              <w:marTop w:val="0"/>
              <w:marBottom w:val="0"/>
              <w:divBdr>
                <w:top w:val="none" w:sz="0" w:space="0" w:color="auto"/>
                <w:left w:val="none" w:sz="0" w:space="0" w:color="auto"/>
                <w:bottom w:val="none" w:sz="0" w:space="0" w:color="auto"/>
                <w:right w:val="none" w:sz="0" w:space="0" w:color="auto"/>
              </w:divBdr>
            </w:div>
            <w:div w:id="73088936">
              <w:marLeft w:val="0"/>
              <w:marRight w:val="0"/>
              <w:marTop w:val="0"/>
              <w:marBottom w:val="0"/>
              <w:divBdr>
                <w:top w:val="none" w:sz="0" w:space="0" w:color="auto"/>
                <w:left w:val="none" w:sz="0" w:space="0" w:color="auto"/>
                <w:bottom w:val="none" w:sz="0" w:space="0" w:color="auto"/>
                <w:right w:val="none" w:sz="0" w:space="0" w:color="auto"/>
              </w:divBdr>
            </w:div>
            <w:div w:id="879243542">
              <w:marLeft w:val="0"/>
              <w:marRight w:val="0"/>
              <w:marTop w:val="0"/>
              <w:marBottom w:val="0"/>
              <w:divBdr>
                <w:top w:val="none" w:sz="0" w:space="0" w:color="auto"/>
                <w:left w:val="none" w:sz="0" w:space="0" w:color="auto"/>
                <w:bottom w:val="none" w:sz="0" w:space="0" w:color="auto"/>
                <w:right w:val="none" w:sz="0" w:space="0" w:color="auto"/>
              </w:divBdr>
            </w:div>
            <w:div w:id="486212100">
              <w:marLeft w:val="0"/>
              <w:marRight w:val="0"/>
              <w:marTop w:val="0"/>
              <w:marBottom w:val="0"/>
              <w:divBdr>
                <w:top w:val="none" w:sz="0" w:space="0" w:color="auto"/>
                <w:left w:val="none" w:sz="0" w:space="0" w:color="auto"/>
                <w:bottom w:val="none" w:sz="0" w:space="0" w:color="auto"/>
                <w:right w:val="none" w:sz="0" w:space="0" w:color="auto"/>
              </w:divBdr>
            </w:div>
            <w:div w:id="1483430398">
              <w:marLeft w:val="0"/>
              <w:marRight w:val="0"/>
              <w:marTop w:val="0"/>
              <w:marBottom w:val="0"/>
              <w:divBdr>
                <w:top w:val="none" w:sz="0" w:space="0" w:color="auto"/>
                <w:left w:val="none" w:sz="0" w:space="0" w:color="auto"/>
                <w:bottom w:val="none" w:sz="0" w:space="0" w:color="auto"/>
                <w:right w:val="none" w:sz="0" w:space="0" w:color="auto"/>
              </w:divBdr>
            </w:div>
            <w:div w:id="148794922">
              <w:marLeft w:val="0"/>
              <w:marRight w:val="0"/>
              <w:marTop w:val="0"/>
              <w:marBottom w:val="0"/>
              <w:divBdr>
                <w:top w:val="none" w:sz="0" w:space="0" w:color="auto"/>
                <w:left w:val="none" w:sz="0" w:space="0" w:color="auto"/>
                <w:bottom w:val="none" w:sz="0" w:space="0" w:color="auto"/>
                <w:right w:val="none" w:sz="0" w:space="0" w:color="auto"/>
              </w:divBdr>
            </w:div>
            <w:div w:id="1632633017">
              <w:marLeft w:val="0"/>
              <w:marRight w:val="0"/>
              <w:marTop w:val="0"/>
              <w:marBottom w:val="0"/>
              <w:divBdr>
                <w:top w:val="none" w:sz="0" w:space="0" w:color="auto"/>
                <w:left w:val="none" w:sz="0" w:space="0" w:color="auto"/>
                <w:bottom w:val="none" w:sz="0" w:space="0" w:color="auto"/>
                <w:right w:val="none" w:sz="0" w:space="0" w:color="auto"/>
              </w:divBdr>
            </w:div>
            <w:div w:id="1028216449">
              <w:marLeft w:val="0"/>
              <w:marRight w:val="0"/>
              <w:marTop w:val="0"/>
              <w:marBottom w:val="0"/>
              <w:divBdr>
                <w:top w:val="none" w:sz="0" w:space="0" w:color="auto"/>
                <w:left w:val="none" w:sz="0" w:space="0" w:color="auto"/>
                <w:bottom w:val="none" w:sz="0" w:space="0" w:color="auto"/>
                <w:right w:val="none" w:sz="0" w:space="0" w:color="auto"/>
              </w:divBdr>
            </w:div>
            <w:div w:id="1117527112">
              <w:marLeft w:val="0"/>
              <w:marRight w:val="0"/>
              <w:marTop w:val="0"/>
              <w:marBottom w:val="0"/>
              <w:divBdr>
                <w:top w:val="none" w:sz="0" w:space="0" w:color="auto"/>
                <w:left w:val="none" w:sz="0" w:space="0" w:color="auto"/>
                <w:bottom w:val="none" w:sz="0" w:space="0" w:color="auto"/>
                <w:right w:val="none" w:sz="0" w:space="0" w:color="auto"/>
              </w:divBdr>
            </w:div>
            <w:div w:id="324013129">
              <w:marLeft w:val="0"/>
              <w:marRight w:val="0"/>
              <w:marTop w:val="0"/>
              <w:marBottom w:val="0"/>
              <w:divBdr>
                <w:top w:val="none" w:sz="0" w:space="0" w:color="auto"/>
                <w:left w:val="none" w:sz="0" w:space="0" w:color="auto"/>
                <w:bottom w:val="none" w:sz="0" w:space="0" w:color="auto"/>
                <w:right w:val="none" w:sz="0" w:space="0" w:color="auto"/>
              </w:divBdr>
            </w:div>
            <w:div w:id="1711032640">
              <w:marLeft w:val="0"/>
              <w:marRight w:val="0"/>
              <w:marTop w:val="0"/>
              <w:marBottom w:val="0"/>
              <w:divBdr>
                <w:top w:val="none" w:sz="0" w:space="0" w:color="auto"/>
                <w:left w:val="none" w:sz="0" w:space="0" w:color="auto"/>
                <w:bottom w:val="none" w:sz="0" w:space="0" w:color="auto"/>
                <w:right w:val="none" w:sz="0" w:space="0" w:color="auto"/>
              </w:divBdr>
            </w:div>
            <w:div w:id="781801504">
              <w:marLeft w:val="0"/>
              <w:marRight w:val="0"/>
              <w:marTop w:val="0"/>
              <w:marBottom w:val="0"/>
              <w:divBdr>
                <w:top w:val="none" w:sz="0" w:space="0" w:color="auto"/>
                <w:left w:val="none" w:sz="0" w:space="0" w:color="auto"/>
                <w:bottom w:val="none" w:sz="0" w:space="0" w:color="auto"/>
                <w:right w:val="none" w:sz="0" w:space="0" w:color="auto"/>
              </w:divBdr>
            </w:div>
            <w:div w:id="1416829004">
              <w:marLeft w:val="0"/>
              <w:marRight w:val="0"/>
              <w:marTop w:val="0"/>
              <w:marBottom w:val="0"/>
              <w:divBdr>
                <w:top w:val="none" w:sz="0" w:space="0" w:color="auto"/>
                <w:left w:val="none" w:sz="0" w:space="0" w:color="auto"/>
                <w:bottom w:val="none" w:sz="0" w:space="0" w:color="auto"/>
                <w:right w:val="none" w:sz="0" w:space="0" w:color="auto"/>
              </w:divBdr>
            </w:div>
            <w:div w:id="919018851">
              <w:marLeft w:val="0"/>
              <w:marRight w:val="0"/>
              <w:marTop w:val="0"/>
              <w:marBottom w:val="0"/>
              <w:divBdr>
                <w:top w:val="none" w:sz="0" w:space="0" w:color="auto"/>
                <w:left w:val="none" w:sz="0" w:space="0" w:color="auto"/>
                <w:bottom w:val="none" w:sz="0" w:space="0" w:color="auto"/>
                <w:right w:val="none" w:sz="0" w:space="0" w:color="auto"/>
              </w:divBdr>
            </w:div>
            <w:div w:id="1578054957">
              <w:marLeft w:val="0"/>
              <w:marRight w:val="0"/>
              <w:marTop w:val="0"/>
              <w:marBottom w:val="0"/>
              <w:divBdr>
                <w:top w:val="none" w:sz="0" w:space="0" w:color="auto"/>
                <w:left w:val="none" w:sz="0" w:space="0" w:color="auto"/>
                <w:bottom w:val="none" w:sz="0" w:space="0" w:color="auto"/>
                <w:right w:val="none" w:sz="0" w:space="0" w:color="auto"/>
              </w:divBdr>
            </w:div>
            <w:div w:id="566037435">
              <w:marLeft w:val="0"/>
              <w:marRight w:val="0"/>
              <w:marTop w:val="0"/>
              <w:marBottom w:val="0"/>
              <w:divBdr>
                <w:top w:val="none" w:sz="0" w:space="0" w:color="auto"/>
                <w:left w:val="none" w:sz="0" w:space="0" w:color="auto"/>
                <w:bottom w:val="none" w:sz="0" w:space="0" w:color="auto"/>
                <w:right w:val="none" w:sz="0" w:space="0" w:color="auto"/>
              </w:divBdr>
            </w:div>
            <w:div w:id="364213062">
              <w:marLeft w:val="0"/>
              <w:marRight w:val="0"/>
              <w:marTop w:val="0"/>
              <w:marBottom w:val="0"/>
              <w:divBdr>
                <w:top w:val="none" w:sz="0" w:space="0" w:color="auto"/>
                <w:left w:val="none" w:sz="0" w:space="0" w:color="auto"/>
                <w:bottom w:val="none" w:sz="0" w:space="0" w:color="auto"/>
                <w:right w:val="none" w:sz="0" w:space="0" w:color="auto"/>
              </w:divBdr>
            </w:div>
            <w:div w:id="1698777806">
              <w:marLeft w:val="0"/>
              <w:marRight w:val="0"/>
              <w:marTop w:val="0"/>
              <w:marBottom w:val="0"/>
              <w:divBdr>
                <w:top w:val="none" w:sz="0" w:space="0" w:color="auto"/>
                <w:left w:val="none" w:sz="0" w:space="0" w:color="auto"/>
                <w:bottom w:val="none" w:sz="0" w:space="0" w:color="auto"/>
                <w:right w:val="none" w:sz="0" w:space="0" w:color="auto"/>
              </w:divBdr>
            </w:div>
            <w:div w:id="1484539770">
              <w:marLeft w:val="0"/>
              <w:marRight w:val="0"/>
              <w:marTop w:val="0"/>
              <w:marBottom w:val="0"/>
              <w:divBdr>
                <w:top w:val="none" w:sz="0" w:space="0" w:color="auto"/>
                <w:left w:val="none" w:sz="0" w:space="0" w:color="auto"/>
                <w:bottom w:val="none" w:sz="0" w:space="0" w:color="auto"/>
                <w:right w:val="none" w:sz="0" w:space="0" w:color="auto"/>
              </w:divBdr>
            </w:div>
            <w:div w:id="725186542">
              <w:marLeft w:val="0"/>
              <w:marRight w:val="0"/>
              <w:marTop w:val="0"/>
              <w:marBottom w:val="0"/>
              <w:divBdr>
                <w:top w:val="none" w:sz="0" w:space="0" w:color="auto"/>
                <w:left w:val="none" w:sz="0" w:space="0" w:color="auto"/>
                <w:bottom w:val="none" w:sz="0" w:space="0" w:color="auto"/>
                <w:right w:val="none" w:sz="0" w:space="0" w:color="auto"/>
              </w:divBdr>
            </w:div>
            <w:div w:id="386875746">
              <w:marLeft w:val="0"/>
              <w:marRight w:val="0"/>
              <w:marTop w:val="0"/>
              <w:marBottom w:val="0"/>
              <w:divBdr>
                <w:top w:val="none" w:sz="0" w:space="0" w:color="auto"/>
                <w:left w:val="none" w:sz="0" w:space="0" w:color="auto"/>
                <w:bottom w:val="none" w:sz="0" w:space="0" w:color="auto"/>
                <w:right w:val="none" w:sz="0" w:space="0" w:color="auto"/>
              </w:divBdr>
            </w:div>
            <w:div w:id="2066023873">
              <w:marLeft w:val="0"/>
              <w:marRight w:val="0"/>
              <w:marTop w:val="0"/>
              <w:marBottom w:val="0"/>
              <w:divBdr>
                <w:top w:val="none" w:sz="0" w:space="0" w:color="auto"/>
                <w:left w:val="none" w:sz="0" w:space="0" w:color="auto"/>
                <w:bottom w:val="none" w:sz="0" w:space="0" w:color="auto"/>
                <w:right w:val="none" w:sz="0" w:space="0" w:color="auto"/>
              </w:divBdr>
            </w:div>
            <w:div w:id="1060785742">
              <w:marLeft w:val="0"/>
              <w:marRight w:val="0"/>
              <w:marTop w:val="0"/>
              <w:marBottom w:val="0"/>
              <w:divBdr>
                <w:top w:val="none" w:sz="0" w:space="0" w:color="auto"/>
                <w:left w:val="none" w:sz="0" w:space="0" w:color="auto"/>
                <w:bottom w:val="none" w:sz="0" w:space="0" w:color="auto"/>
                <w:right w:val="none" w:sz="0" w:space="0" w:color="auto"/>
              </w:divBdr>
            </w:div>
            <w:div w:id="697850463">
              <w:marLeft w:val="0"/>
              <w:marRight w:val="0"/>
              <w:marTop w:val="0"/>
              <w:marBottom w:val="0"/>
              <w:divBdr>
                <w:top w:val="none" w:sz="0" w:space="0" w:color="auto"/>
                <w:left w:val="none" w:sz="0" w:space="0" w:color="auto"/>
                <w:bottom w:val="none" w:sz="0" w:space="0" w:color="auto"/>
                <w:right w:val="none" w:sz="0" w:space="0" w:color="auto"/>
              </w:divBdr>
            </w:div>
            <w:div w:id="441876054">
              <w:marLeft w:val="0"/>
              <w:marRight w:val="0"/>
              <w:marTop w:val="0"/>
              <w:marBottom w:val="0"/>
              <w:divBdr>
                <w:top w:val="none" w:sz="0" w:space="0" w:color="auto"/>
                <w:left w:val="none" w:sz="0" w:space="0" w:color="auto"/>
                <w:bottom w:val="none" w:sz="0" w:space="0" w:color="auto"/>
                <w:right w:val="none" w:sz="0" w:space="0" w:color="auto"/>
              </w:divBdr>
            </w:div>
            <w:div w:id="1343362896">
              <w:marLeft w:val="0"/>
              <w:marRight w:val="0"/>
              <w:marTop w:val="0"/>
              <w:marBottom w:val="0"/>
              <w:divBdr>
                <w:top w:val="none" w:sz="0" w:space="0" w:color="auto"/>
                <w:left w:val="none" w:sz="0" w:space="0" w:color="auto"/>
                <w:bottom w:val="none" w:sz="0" w:space="0" w:color="auto"/>
                <w:right w:val="none" w:sz="0" w:space="0" w:color="auto"/>
              </w:divBdr>
            </w:div>
            <w:div w:id="1699772206">
              <w:marLeft w:val="0"/>
              <w:marRight w:val="0"/>
              <w:marTop w:val="0"/>
              <w:marBottom w:val="0"/>
              <w:divBdr>
                <w:top w:val="none" w:sz="0" w:space="0" w:color="auto"/>
                <w:left w:val="none" w:sz="0" w:space="0" w:color="auto"/>
                <w:bottom w:val="none" w:sz="0" w:space="0" w:color="auto"/>
                <w:right w:val="none" w:sz="0" w:space="0" w:color="auto"/>
              </w:divBdr>
            </w:div>
            <w:div w:id="1054541415">
              <w:marLeft w:val="0"/>
              <w:marRight w:val="0"/>
              <w:marTop w:val="0"/>
              <w:marBottom w:val="0"/>
              <w:divBdr>
                <w:top w:val="none" w:sz="0" w:space="0" w:color="auto"/>
                <w:left w:val="none" w:sz="0" w:space="0" w:color="auto"/>
                <w:bottom w:val="none" w:sz="0" w:space="0" w:color="auto"/>
                <w:right w:val="none" w:sz="0" w:space="0" w:color="auto"/>
              </w:divBdr>
            </w:div>
            <w:div w:id="467478097">
              <w:marLeft w:val="0"/>
              <w:marRight w:val="0"/>
              <w:marTop w:val="0"/>
              <w:marBottom w:val="0"/>
              <w:divBdr>
                <w:top w:val="none" w:sz="0" w:space="0" w:color="auto"/>
                <w:left w:val="none" w:sz="0" w:space="0" w:color="auto"/>
                <w:bottom w:val="none" w:sz="0" w:space="0" w:color="auto"/>
                <w:right w:val="none" w:sz="0" w:space="0" w:color="auto"/>
              </w:divBdr>
            </w:div>
            <w:div w:id="114561540">
              <w:marLeft w:val="0"/>
              <w:marRight w:val="0"/>
              <w:marTop w:val="0"/>
              <w:marBottom w:val="0"/>
              <w:divBdr>
                <w:top w:val="none" w:sz="0" w:space="0" w:color="auto"/>
                <w:left w:val="none" w:sz="0" w:space="0" w:color="auto"/>
                <w:bottom w:val="none" w:sz="0" w:space="0" w:color="auto"/>
                <w:right w:val="none" w:sz="0" w:space="0" w:color="auto"/>
              </w:divBdr>
            </w:div>
            <w:div w:id="1112558112">
              <w:marLeft w:val="0"/>
              <w:marRight w:val="0"/>
              <w:marTop w:val="0"/>
              <w:marBottom w:val="0"/>
              <w:divBdr>
                <w:top w:val="none" w:sz="0" w:space="0" w:color="auto"/>
                <w:left w:val="none" w:sz="0" w:space="0" w:color="auto"/>
                <w:bottom w:val="none" w:sz="0" w:space="0" w:color="auto"/>
                <w:right w:val="none" w:sz="0" w:space="0" w:color="auto"/>
              </w:divBdr>
            </w:div>
            <w:div w:id="1137213254">
              <w:marLeft w:val="0"/>
              <w:marRight w:val="0"/>
              <w:marTop w:val="0"/>
              <w:marBottom w:val="0"/>
              <w:divBdr>
                <w:top w:val="none" w:sz="0" w:space="0" w:color="auto"/>
                <w:left w:val="none" w:sz="0" w:space="0" w:color="auto"/>
                <w:bottom w:val="none" w:sz="0" w:space="0" w:color="auto"/>
                <w:right w:val="none" w:sz="0" w:space="0" w:color="auto"/>
              </w:divBdr>
            </w:div>
            <w:div w:id="1470634969">
              <w:marLeft w:val="0"/>
              <w:marRight w:val="0"/>
              <w:marTop w:val="0"/>
              <w:marBottom w:val="0"/>
              <w:divBdr>
                <w:top w:val="none" w:sz="0" w:space="0" w:color="auto"/>
                <w:left w:val="none" w:sz="0" w:space="0" w:color="auto"/>
                <w:bottom w:val="none" w:sz="0" w:space="0" w:color="auto"/>
                <w:right w:val="none" w:sz="0" w:space="0" w:color="auto"/>
              </w:divBdr>
            </w:div>
            <w:div w:id="1590191798">
              <w:marLeft w:val="0"/>
              <w:marRight w:val="0"/>
              <w:marTop w:val="0"/>
              <w:marBottom w:val="0"/>
              <w:divBdr>
                <w:top w:val="none" w:sz="0" w:space="0" w:color="auto"/>
                <w:left w:val="none" w:sz="0" w:space="0" w:color="auto"/>
                <w:bottom w:val="none" w:sz="0" w:space="0" w:color="auto"/>
                <w:right w:val="none" w:sz="0" w:space="0" w:color="auto"/>
              </w:divBdr>
            </w:div>
            <w:div w:id="210388420">
              <w:marLeft w:val="0"/>
              <w:marRight w:val="0"/>
              <w:marTop w:val="0"/>
              <w:marBottom w:val="0"/>
              <w:divBdr>
                <w:top w:val="none" w:sz="0" w:space="0" w:color="auto"/>
                <w:left w:val="none" w:sz="0" w:space="0" w:color="auto"/>
                <w:bottom w:val="none" w:sz="0" w:space="0" w:color="auto"/>
                <w:right w:val="none" w:sz="0" w:space="0" w:color="auto"/>
              </w:divBdr>
            </w:div>
            <w:div w:id="36400339">
              <w:marLeft w:val="0"/>
              <w:marRight w:val="0"/>
              <w:marTop w:val="0"/>
              <w:marBottom w:val="0"/>
              <w:divBdr>
                <w:top w:val="none" w:sz="0" w:space="0" w:color="auto"/>
                <w:left w:val="none" w:sz="0" w:space="0" w:color="auto"/>
                <w:bottom w:val="none" w:sz="0" w:space="0" w:color="auto"/>
                <w:right w:val="none" w:sz="0" w:space="0" w:color="auto"/>
              </w:divBdr>
            </w:div>
            <w:div w:id="268976075">
              <w:marLeft w:val="0"/>
              <w:marRight w:val="0"/>
              <w:marTop w:val="0"/>
              <w:marBottom w:val="0"/>
              <w:divBdr>
                <w:top w:val="none" w:sz="0" w:space="0" w:color="auto"/>
                <w:left w:val="none" w:sz="0" w:space="0" w:color="auto"/>
                <w:bottom w:val="none" w:sz="0" w:space="0" w:color="auto"/>
                <w:right w:val="none" w:sz="0" w:space="0" w:color="auto"/>
              </w:divBdr>
            </w:div>
            <w:div w:id="1676683295">
              <w:marLeft w:val="0"/>
              <w:marRight w:val="0"/>
              <w:marTop w:val="0"/>
              <w:marBottom w:val="0"/>
              <w:divBdr>
                <w:top w:val="none" w:sz="0" w:space="0" w:color="auto"/>
                <w:left w:val="none" w:sz="0" w:space="0" w:color="auto"/>
                <w:bottom w:val="none" w:sz="0" w:space="0" w:color="auto"/>
                <w:right w:val="none" w:sz="0" w:space="0" w:color="auto"/>
              </w:divBdr>
            </w:div>
            <w:div w:id="789326728">
              <w:marLeft w:val="0"/>
              <w:marRight w:val="0"/>
              <w:marTop w:val="0"/>
              <w:marBottom w:val="0"/>
              <w:divBdr>
                <w:top w:val="none" w:sz="0" w:space="0" w:color="auto"/>
                <w:left w:val="none" w:sz="0" w:space="0" w:color="auto"/>
                <w:bottom w:val="none" w:sz="0" w:space="0" w:color="auto"/>
                <w:right w:val="none" w:sz="0" w:space="0" w:color="auto"/>
              </w:divBdr>
            </w:div>
            <w:div w:id="470640541">
              <w:marLeft w:val="0"/>
              <w:marRight w:val="0"/>
              <w:marTop w:val="0"/>
              <w:marBottom w:val="0"/>
              <w:divBdr>
                <w:top w:val="none" w:sz="0" w:space="0" w:color="auto"/>
                <w:left w:val="none" w:sz="0" w:space="0" w:color="auto"/>
                <w:bottom w:val="none" w:sz="0" w:space="0" w:color="auto"/>
                <w:right w:val="none" w:sz="0" w:space="0" w:color="auto"/>
              </w:divBdr>
            </w:div>
            <w:div w:id="106462536">
              <w:marLeft w:val="0"/>
              <w:marRight w:val="0"/>
              <w:marTop w:val="0"/>
              <w:marBottom w:val="0"/>
              <w:divBdr>
                <w:top w:val="none" w:sz="0" w:space="0" w:color="auto"/>
                <w:left w:val="none" w:sz="0" w:space="0" w:color="auto"/>
                <w:bottom w:val="none" w:sz="0" w:space="0" w:color="auto"/>
                <w:right w:val="none" w:sz="0" w:space="0" w:color="auto"/>
              </w:divBdr>
            </w:div>
            <w:div w:id="1868061158">
              <w:marLeft w:val="0"/>
              <w:marRight w:val="0"/>
              <w:marTop w:val="0"/>
              <w:marBottom w:val="0"/>
              <w:divBdr>
                <w:top w:val="none" w:sz="0" w:space="0" w:color="auto"/>
                <w:left w:val="none" w:sz="0" w:space="0" w:color="auto"/>
                <w:bottom w:val="none" w:sz="0" w:space="0" w:color="auto"/>
                <w:right w:val="none" w:sz="0" w:space="0" w:color="auto"/>
              </w:divBdr>
            </w:div>
            <w:div w:id="2012441178">
              <w:marLeft w:val="0"/>
              <w:marRight w:val="0"/>
              <w:marTop w:val="0"/>
              <w:marBottom w:val="0"/>
              <w:divBdr>
                <w:top w:val="none" w:sz="0" w:space="0" w:color="auto"/>
                <w:left w:val="none" w:sz="0" w:space="0" w:color="auto"/>
                <w:bottom w:val="none" w:sz="0" w:space="0" w:color="auto"/>
                <w:right w:val="none" w:sz="0" w:space="0" w:color="auto"/>
              </w:divBdr>
            </w:div>
            <w:div w:id="855197986">
              <w:marLeft w:val="0"/>
              <w:marRight w:val="0"/>
              <w:marTop w:val="0"/>
              <w:marBottom w:val="0"/>
              <w:divBdr>
                <w:top w:val="none" w:sz="0" w:space="0" w:color="auto"/>
                <w:left w:val="none" w:sz="0" w:space="0" w:color="auto"/>
                <w:bottom w:val="none" w:sz="0" w:space="0" w:color="auto"/>
                <w:right w:val="none" w:sz="0" w:space="0" w:color="auto"/>
              </w:divBdr>
            </w:div>
            <w:div w:id="825587783">
              <w:marLeft w:val="0"/>
              <w:marRight w:val="0"/>
              <w:marTop w:val="0"/>
              <w:marBottom w:val="0"/>
              <w:divBdr>
                <w:top w:val="none" w:sz="0" w:space="0" w:color="auto"/>
                <w:left w:val="none" w:sz="0" w:space="0" w:color="auto"/>
                <w:bottom w:val="none" w:sz="0" w:space="0" w:color="auto"/>
                <w:right w:val="none" w:sz="0" w:space="0" w:color="auto"/>
              </w:divBdr>
            </w:div>
            <w:div w:id="1619603035">
              <w:marLeft w:val="0"/>
              <w:marRight w:val="0"/>
              <w:marTop w:val="0"/>
              <w:marBottom w:val="0"/>
              <w:divBdr>
                <w:top w:val="none" w:sz="0" w:space="0" w:color="auto"/>
                <w:left w:val="none" w:sz="0" w:space="0" w:color="auto"/>
                <w:bottom w:val="none" w:sz="0" w:space="0" w:color="auto"/>
                <w:right w:val="none" w:sz="0" w:space="0" w:color="auto"/>
              </w:divBdr>
            </w:div>
            <w:div w:id="1922253981">
              <w:marLeft w:val="0"/>
              <w:marRight w:val="0"/>
              <w:marTop w:val="0"/>
              <w:marBottom w:val="0"/>
              <w:divBdr>
                <w:top w:val="none" w:sz="0" w:space="0" w:color="auto"/>
                <w:left w:val="none" w:sz="0" w:space="0" w:color="auto"/>
                <w:bottom w:val="none" w:sz="0" w:space="0" w:color="auto"/>
                <w:right w:val="none" w:sz="0" w:space="0" w:color="auto"/>
              </w:divBdr>
            </w:div>
            <w:div w:id="1461872778">
              <w:marLeft w:val="0"/>
              <w:marRight w:val="0"/>
              <w:marTop w:val="0"/>
              <w:marBottom w:val="0"/>
              <w:divBdr>
                <w:top w:val="none" w:sz="0" w:space="0" w:color="auto"/>
                <w:left w:val="none" w:sz="0" w:space="0" w:color="auto"/>
                <w:bottom w:val="none" w:sz="0" w:space="0" w:color="auto"/>
                <w:right w:val="none" w:sz="0" w:space="0" w:color="auto"/>
              </w:divBdr>
            </w:div>
            <w:div w:id="365641874">
              <w:marLeft w:val="0"/>
              <w:marRight w:val="0"/>
              <w:marTop w:val="0"/>
              <w:marBottom w:val="0"/>
              <w:divBdr>
                <w:top w:val="none" w:sz="0" w:space="0" w:color="auto"/>
                <w:left w:val="none" w:sz="0" w:space="0" w:color="auto"/>
                <w:bottom w:val="none" w:sz="0" w:space="0" w:color="auto"/>
                <w:right w:val="none" w:sz="0" w:space="0" w:color="auto"/>
              </w:divBdr>
            </w:div>
            <w:div w:id="894706600">
              <w:marLeft w:val="0"/>
              <w:marRight w:val="0"/>
              <w:marTop w:val="0"/>
              <w:marBottom w:val="0"/>
              <w:divBdr>
                <w:top w:val="none" w:sz="0" w:space="0" w:color="auto"/>
                <w:left w:val="none" w:sz="0" w:space="0" w:color="auto"/>
                <w:bottom w:val="none" w:sz="0" w:space="0" w:color="auto"/>
                <w:right w:val="none" w:sz="0" w:space="0" w:color="auto"/>
              </w:divBdr>
            </w:div>
            <w:div w:id="2036884866">
              <w:marLeft w:val="0"/>
              <w:marRight w:val="0"/>
              <w:marTop w:val="0"/>
              <w:marBottom w:val="0"/>
              <w:divBdr>
                <w:top w:val="none" w:sz="0" w:space="0" w:color="auto"/>
                <w:left w:val="none" w:sz="0" w:space="0" w:color="auto"/>
                <w:bottom w:val="none" w:sz="0" w:space="0" w:color="auto"/>
                <w:right w:val="none" w:sz="0" w:space="0" w:color="auto"/>
              </w:divBdr>
            </w:div>
            <w:div w:id="1272514671">
              <w:marLeft w:val="0"/>
              <w:marRight w:val="0"/>
              <w:marTop w:val="0"/>
              <w:marBottom w:val="0"/>
              <w:divBdr>
                <w:top w:val="none" w:sz="0" w:space="0" w:color="auto"/>
                <w:left w:val="none" w:sz="0" w:space="0" w:color="auto"/>
                <w:bottom w:val="none" w:sz="0" w:space="0" w:color="auto"/>
                <w:right w:val="none" w:sz="0" w:space="0" w:color="auto"/>
              </w:divBdr>
            </w:div>
            <w:div w:id="195167908">
              <w:marLeft w:val="0"/>
              <w:marRight w:val="0"/>
              <w:marTop w:val="0"/>
              <w:marBottom w:val="0"/>
              <w:divBdr>
                <w:top w:val="none" w:sz="0" w:space="0" w:color="auto"/>
                <w:left w:val="none" w:sz="0" w:space="0" w:color="auto"/>
                <w:bottom w:val="none" w:sz="0" w:space="0" w:color="auto"/>
                <w:right w:val="none" w:sz="0" w:space="0" w:color="auto"/>
              </w:divBdr>
            </w:div>
            <w:div w:id="1537351327">
              <w:marLeft w:val="0"/>
              <w:marRight w:val="0"/>
              <w:marTop w:val="0"/>
              <w:marBottom w:val="0"/>
              <w:divBdr>
                <w:top w:val="none" w:sz="0" w:space="0" w:color="auto"/>
                <w:left w:val="none" w:sz="0" w:space="0" w:color="auto"/>
                <w:bottom w:val="none" w:sz="0" w:space="0" w:color="auto"/>
                <w:right w:val="none" w:sz="0" w:space="0" w:color="auto"/>
              </w:divBdr>
            </w:div>
            <w:div w:id="1541746635">
              <w:marLeft w:val="0"/>
              <w:marRight w:val="0"/>
              <w:marTop w:val="0"/>
              <w:marBottom w:val="0"/>
              <w:divBdr>
                <w:top w:val="none" w:sz="0" w:space="0" w:color="auto"/>
                <w:left w:val="none" w:sz="0" w:space="0" w:color="auto"/>
                <w:bottom w:val="none" w:sz="0" w:space="0" w:color="auto"/>
                <w:right w:val="none" w:sz="0" w:space="0" w:color="auto"/>
              </w:divBdr>
            </w:div>
            <w:div w:id="605894131">
              <w:marLeft w:val="0"/>
              <w:marRight w:val="0"/>
              <w:marTop w:val="0"/>
              <w:marBottom w:val="0"/>
              <w:divBdr>
                <w:top w:val="none" w:sz="0" w:space="0" w:color="auto"/>
                <w:left w:val="none" w:sz="0" w:space="0" w:color="auto"/>
                <w:bottom w:val="none" w:sz="0" w:space="0" w:color="auto"/>
                <w:right w:val="none" w:sz="0" w:space="0" w:color="auto"/>
              </w:divBdr>
            </w:div>
            <w:div w:id="1291399609">
              <w:marLeft w:val="0"/>
              <w:marRight w:val="0"/>
              <w:marTop w:val="0"/>
              <w:marBottom w:val="0"/>
              <w:divBdr>
                <w:top w:val="none" w:sz="0" w:space="0" w:color="auto"/>
                <w:left w:val="none" w:sz="0" w:space="0" w:color="auto"/>
                <w:bottom w:val="none" w:sz="0" w:space="0" w:color="auto"/>
                <w:right w:val="none" w:sz="0" w:space="0" w:color="auto"/>
              </w:divBdr>
            </w:div>
            <w:div w:id="265507018">
              <w:marLeft w:val="0"/>
              <w:marRight w:val="0"/>
              <w:marTop w:val="0"/>
              <w:marBottom w:val="0"/>
              <w:divBdr>
                <w:top w:val="none" w:sz="0" w:space="0" w:color="auto"/>
                <w:left w:val="none" w:sz="0" w:space="0" w:color="auto"/>
                <w:bottom w:val="none" w:sz="0" w:space="0" w:color="auto"/>
                <w:right w:val="none" w:sz="0" w:space="0" w:color="auto"/>
              </w:divBdr>
            </w:div>
            <w:div w:id="129061035">
              <w:marLeft w:val="0"/>
              <w:marRight w:val="0"/>
              <w:marTop w:val="0"/>
              <w:marBottom w:val="0"/>
              <w:divBdr>
                <w:top w:val="none" w:sz="0" w:space="0" w:color="auto"/>
                <w:left w:val="none" w:sz="0" w:space="0" w:color="auto"/>
                <w:bottom w:val="none" w:sz="0" w:space="0" w:color="auto"/>
                <w:right w:val="none" w:sz="0" w:space="0" w:color="auto"/>
              </w:divBdr>
            </w:div>
            <w:div w:id="1037773086">
              <w:marLeft w:val="0"/>
              <w:marRight w:val="0"/>
              <w:marTop w:val="0"/>
              <w:marBottom w:val="0"/>
              <w:divBdr>
                <w:top w:val="none" w:sz="0" w:space="0" w:color="auto"/>
                <w:left w:val="none" w:sz="0" w:space="0" w:color="auto"/>
                <w:bottom w:val="none" w:sz="0" w:space="0" w:color="auto"/>
                <w:right w:val="none" w:sz="0" w:space="0" w:color="auto"/>
              </w:divBdr>
            </w:div>
            <w:div w:id="1906643105">
              <w:marLeft w:val="0"/>
              <w:marRight w:val="0"/>
              <w:marTop w:val="0"/>
              <w:marBottom w:val="0"/>
              <w:divBdr>
                <w:top w:val="none" w:sz="0" w:space="0" w:color="auto"/>
                <w:left w:val="none" w:sz="0" w:space="0" w:color="auto"/>
                <w:bottom w:val="none" w:sz="0" w:space="0" w:color="auto"/>
                <w:right w:val="none" w:sz="0" w:space="0" w:color="auto"/>
              </w:divBdr>
            </w:div>
            <w:div w:id="1966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0806">
      <w:bodyDiv w:val="1"/>
      <w:marLeft w:val="0"/>
      <w:marRight w:val="0"/>
      <w:marTop w:val="0"/>
      <w:marBottom w:val="0"/>
      <w:divBdr>
        <w:top w:val="none" w:sz="0" w:space="0" w:color="auto"/>
        <w:left w:val="none" w:sz="0" w:space="0" w:color="auto"/>
        <w:bottom w:val="none" w:sz="0" w:space="0" w:color="auto"/>
        <w:right w:val="none" w:sz="0" w:space="0" w:color="auto"/>
      </w:divBdr>
    </w:div>
    <w:div w:id="882867026">
      <w:bodyDiv w:val="1"/>
      <w:marLeft w:val="0"/>
      <w:marRight w:val="0"/>
      <w:marTop w:val="0"/>
      <w:marBottom w:val="0"/>
      <w:divBdr>
        <w:top w:val="none" w:sz="0" w:space="0" w:color="auto"/>
        <w:left w:val="none" w:sz="0" w:space="0" w:color="auto"/>
        <w:bottom w:val="none" w:sz="0" w:space="0" w:color="auto"/>
        <w:right w:val="none" w:sz="0" w:space="0" w:color="auto"/>
      </w:divBdr>
    </w:div>
    <w:div w:id="885602602">
      <w:bodyDiv w:val="1"/>
      <w:marLeft w:val="0"/>
      <w:marRight w:val="0"/>
      <w:marTop w:val="0"/>
      <w:marBottom w:val="0"/>
      <w:divBdr>
        <w:top w:val="none" w:sz="0" w:space="0" w:color="auto"/>
        <w:left w:val="none" w:sz="0" w:space="0" w:color="auto"/>
        <w:bottom w:val="none" w:sz="0" w:space="0" w:color="auto"/>
        <w:right w:val="none" w:sz="0" w:space="0" w:color="auto"/>
      </w:divBdr>
      <w:divsChild>
        <w:div w:id="475606544">
          <w:marLeft w:val="0"/>
          <w:marRight w:val="0"/>
          <w:marTop w:val="0"/>
          <w:marBottom w:val="0"/>
          <w:divBdr>
            <w:top w:val="none" w:sz="0" w:space="0" w:color="auto"/>
            <w:left w:val="none" w:sz="0" w:space="0" w:color="auto"/>
            <w:bottom w:val="none" w:sz="0" w:space="0" w:color="auto"/>
            <w:right w:val="none" w:sz="0" w:space="0" w:color="auto"/>
          </w:divBdr>
          <w:divsChild>
            <w:div w:id="12059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38566764">
      <w:bodyDiv w:val="1"/>
      <w:marLeft w:val="0"/>
      <w:marRight w:val="0"/>
      <w:marTop w:val="0"/>
      <w:marBottom w:val="0"/>
      <w:divBdr>
        <w:top w:val="none" w:sz="0" w:space="0" w:color="auto"/>
        <w:left w:val="none" w:sz="0" w:space="0" w:color="auto"/>
        <w:bottom w:val="none" w:sz="0" w:space="0" w:color="auto"/>
        <w:right w:val="none" w:sz="0" w:space="0" w:color="auto"/>
      </w:divBdr>
    </w:div>
    <w:div w:id="975329346">
      <w:bodyDiv w:val="1"/>
      <w:marLeft w:val="0"/>
      <w:marRight w:val="0"/>
      <w:marTop w:val="0"/>
      <w:marBottom w:val="0"/>
      <w:divBdr>
        <w:top w:val="none" w:sz="0" w:space="0" w:color="auto"/>
        <w:left w:val="none" w:sz="0" w:space="0" w:color="auto"/>
        <w:bottom w:val="none" w:sz="0" w:space="0" w:color="auto"/>
        <w:right w:val="none" w:sz="0" w:space="0" w:color="auto"/>
      </w:divBdr>
    </w:div>
    <w:div w:id="991561179">
      <w:bodyDiv w:val="1"/>
      <w:marLeft w:val="0"/>
      <w:marRight w:val="0"/>
      <w:marTop w:val="0"/>
      <w:marBottom w:val="0"/>
      <w:divBdr>
        <w:top w:val="none" w:sz="0" w:space="0" w:color="auto"/>
        <w:left w:val="none" w:sz="0" w:space="0" w:color="auto"/>
        <w:bottom w:val="none" w:sz="0" w:space="0" w:color="auto"/>
        <w:right w:val="none" w:sz="0" w:space="0" w:color="auto"/>
      </w:divBdr>
    </w:div>
    <w:div w:id="1046837799">
      <w:bodyDiv w:val="1"/>
      <w:marLeft w:val="0"/>
      <w:marRight w:val="0"/>
      <w:marTop w:val="0"/>
      <w:marBottom w:val="0"/>
      <w:divBdr>
        <w:top w:val="none" w:sz="0" w:space="0" w:color="auto"/>
        <w:left w:val="none" w:sz="0" w:space="0" w:color="auto"/>
        <w:bottom w:val="none" w:sz="0" w:space="0" w:color="auto"/>
        <w:right w:val="none" w:sz="0" w:space="0" w:color="auto"/>
      </w:divBdr>
    </w:div>
    <w:div w:id="1077361294">
      <w:bodyDiv w:val="1"/>
      <w:marLeft w:val="0"/>
      <w:marRight w:val="0"/>
      <w:marTop w:val="0"/>
      <w:marBottom w:val="0"/>
      <w:divBdr>
        <w:top w:val="none" w:sz="0" w:space="0" w:color="auto"/>
        <w:left w:val="none" w:sz="0" w:space="0" w:color="auto"/>
        <w:bottom w:val="none" w:sz="0" w:space="0" w:color="auto"/>
        <w:right w:val="none" w:sz="0" w:space="0" w:color="auto"/>
      </w:divBdr>
    </w:div>
    <w:div w:id="1106730677">
      <w:bodyDiv w:val="1"/>
      <w:marLeft w:val="0"/>
      <w:marRight w:val="0"/>
      <w:marTop w:val="0"/>
      <w:marBottom w:val="0"/>
      <w:divBdr>
        <w:top w:val="none" w:sz="0" w:space="0" w:color="auto"/>
        <w:left w:val="none" w:sz="0" w:space="0" w:color="auto"/>
        <w:bottom w:val="none" w:sz="0" w:space="0" w:color="auto"/>
        <w:right w:val="none" w:sz="0" w:space="0" w:color="auto"/>
      </w:divBdr>
    </w:div>
    <w:div w:id="1140466452">
      <w:bodyDiv w:val="1"/>
      <w:marLeft w:val="0"/>
      <w:marRight w:val="0"/>
      <w:marTop w:val="0"/>
      <w:marBottom w:val="0"/>
      <w:divBdr>
        <w:top w:val="none" w:sz="0" w:space="0" w:color="auto"/>
        <w:left w:val="none" w:sz="0" w:space="0" w:color="auto"/>
        <w:bottom w:val="none" w:sz="0" w:space="0" w:color="auto"/>
        <w:right w:val="none" w:sz="0" w:space="0" w:color="auto"/>
      </w:divBdr>
    </w:div>
    <w:div w:id="1247617027">
      <w:bodyDiv w:val="1"/>
      <w:marLeft w:val="0"/>
      <w:marRight w:val="0"/>
      <w:marTop w:val="0"/>
      <w:marBottom w:val="0"/>
      <w:divBdr>
        <w:top w:val="none" w:sz="0" w:space="0" w:color="auto"/>
        <w:left w:val="none" w:sz="0" w:space="0" w:color="auto"/>
        <w:bottom w:val="none" w:sz="0" w:space="0" w:color="auto"/>
        <w:right w:val="none" w:sz="0" w:space="0" w:color="auto"/>
      </w:divBdr>
    </w:div>
    <w:div w:id="1296640975">
      <w:bodyDiv w:val="1"/>
      <w:marLeft w:val="0"/>
      <w:marRight w:val="0"/>
      <w:marTop w:val="0"/>
      <w:marBottom w:val="0"/>
      <w:divBdr>
        <w:top w:val="none" w:sz="0" w:space="0" w:color="auto"/>
        <w:left w:val="none" w:sz="0" w:space="0" w:color="auto"/>
        <w:bottom w:val="none" w:sz="0" w:space="0" w:color="auto"/>
        <w:right w:val="none" w:sz="0" w:space="0" w:color="auto"/>
      </w:divBdr>
    </w:div>
    <w:div w:id="1363479439">
      <w:bodyDiv w:val="1"/>
      <w:marLeft w:val="0"/>
      <w:marRight w:val="0"/>
      <w:marTop w:val="0"/>
      <w:marBottom w:val="0"/>
      <w:divBdr>
        <w:top w:val="none" w:sz="0" w:space="0" w:color="auto"/>
        <w:left w:val="none" w:sz="0" w:space="0" w:color="auto"/>
        <w:bottom w:val="none" w:sz="0" w:space="0" w:color="auto"/>
        <w:right w:val="none" w:sz="0" w:space="0" w:color="auto"/>
      </w:divBdr>
    </w:div>
    <w:div w:id="1366952411">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32972562">
      <w:bodyDiv w:val="1"/>
      <w:marLeft w:val="0"/>
      <w:marRight w:val="0"/>
      <w:marTop w:val="0"/>
      <w:marBottom w:val="0"/>
      <w:divBdr>
        <w:top w:val="none" w:sz="0" w:space="0" w:color="auto"/>
        <w:left w:val="none" w:sz="0" w:space="0" w:color="auto"/>
        <w:bottom w:val="none" w:sz="0" w:space="0" w:color="auto"/>
        <w:right w:val="none" w:sz="0" w:space="0" w:color="auto"/>
      </w:divBdr>
    </w:div>
    <w:div w:id="1435714350">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39780771">
      <w:bodyDiv w:val="1"/>
      <w:marLeft w:val="0"/>
      <w:marRight w:val="0"/>
      <w:marTop w:val="0"/>
      <w:marBottom w:val="0"/>
      <w:divBdr>
        <w:top w:val="none" w:sz="0" w:space="0" w:color="auto"/>
        <w:left w:val="none" w:sz="0" w:space="0" w:color="auto"/>
        <w:bottom w:val="none" w:sz="0" w:space="0" w:color="auto"/>
        <w:right w:val="none" w:sz="0" w:space="0" w:color="auto"/>
      </w:divBdr>
      <w:divsChild>
        <w:div w:id="2054575069">
          <w:marLeft w:val="0"/>
          <w:marRight w:val="0"/>
          <w:marTop w:val="0"/>
          <w:marBottom w:val="0"/>
          <w:divBdr>
            <w:top w:val="none" w:sz="0" w:space="0" w:color="auto"/>
            <w:left w:val="none" w:sz="0" w:space="0" w:color="auto"/>
            <w:bottom w:val="none" w:sz="0" w:space="0" w:color="auto"/>
            <w:right w:val="none" w:sz="0" w:space="0" w:color="auto"/>
          </w:divBdr>
          <w:divsChild>
            <w:div w:id="1471904271">
              <w:marLeft w:val="0"/>
              <w:marRight w:val="0"/>
              <w:marTop w:val="0"/>
              <w:marBottom w:val="0"/>
              <w:divBdr>
                <w:top w:val="none" w:sz="0" w:space="0" w:color="auto"/>
                <w:left w:val="none" w:sz="0" w:space="0" w:color="auto"/>
                <w:bottom w:val="none" w:sz="0" w:space="0" w:color="auto"/>
                <w:right w:val="none" w:sz="0" w:space="0" w:color="auto"/>
              </w:divBdr>
            </w:div>
            <w:div w:id="802967056">
              <w:marLeft w:val="0"/>
              <w:marRight w:val="0"/>
              <w:marTop w:val="0"/>
              <w:marBottom w:val="0"/>
              <w:divBdr>
                <w:top w:val="none" w:sz="0" w:space="0" w:color="auto"/>
                <w:left w:val="none" w:sz="0" w:space="0" w:color="auto"/>
                <w:bottom w:val="none" w:sz="0" w:space="0" w:color="auto"/>
                <w:right w:val="none" w:sz="0" w:space="0" w:color="auto"/>
              </w:divBdr>
            </w:div>
            <w:div w:id="1427380769">
              <w:marLeft w:val="0"/>
              <w:marRight w:val="0"/>
              <w:marTop w:val="0"/>
              <w:marBottom w:val="0"/>
              <w:divBdr>
                <w:top w:val="none" w:sz="0" w:space="0" w:color="auto"/>
                <w:left w:val="none" w:sz="0" w:space="0" w:color="auto"/>
                <w:bottom w:val="none" w:sz="0" w:space="0" w:color="auto"/>
                <w:right w:val="none" w:sz="0" w:space="0" w:color="auto"/>
              </w:divBdr>
            </w:div>
            <w:div w:id="1894151759">
              <w:marLeft w:val="0"/>
              <w:marRight w:val="0"/>
              <w:marTop w:val="0"/>
              <w:marBottom w:val="0"/>
              <w:divBdr>
                <w:top w:val="none" w:sz="0" w:space="0" w:color="auto"/>
                <w:left w:val="none" w:sz="0" w:space="0" w:color="auto"/>
                <w:bottom w:val="none" w:sz="0" w:space="0" w:color="auto"/>
                <w:right w:val="none" w:sz="0" w:space="0" w:color="auto"/>
              </w:divBdr>
            </w:div>
            <w:div w:id="1830055323">
              <w:marLeft w:val="0"/>
              <w:marRight w:val="0"/>
              <w:marTop w:val="0"/>
              <w:marBottom w:val="0"/>
              <w:divBdr>
                <w:top w:val="none" w:sz="0" w:space="0" w:color="auto"/>
                <w:left w:val="none" w:sz="0" w:space="0" w:color="auto"/>
                <w:bottom w:val="none" w:sz="0" w:space="0" w:color="auto"/>
                <w:right w:val="none" w:sz="0" w:space="0" w:color="auto"/>
              </w:divBdr>
            </w:div>
            <w:div w:id="1991669305">
              <w:marLeft w:val="0"/>
              <w:marRight w:val="0"/>
              <w:marTop w:val="0"/>
              <w:marBottom w:val="0"/>
              <w:divBdr>
                <w:top w:val="none" w:sz="0" w:space="0" w:color="auto"/>
                <w:left w:val="none" w:sz="0" w:space="0" w:color="auto"/>
                <w:bottom w:val="none" w:sz="0" w:space="0" w:color="auto"/>
                <w:right w:val="none" w:sz="0" w:space="0" w:color="auto"/>
              </w:divBdr>
            </w:div>
            <w:div w:id="36131804">
              <w:marLeft w:val="0"/>
              <w:marRight w:val="0"/>
              <w:marTop w:val="0"/>
              <w:marBottom w:val="0"/>
              <w:divBdr>
                <w:top w:val="none" w:sz="0" w:space="0" w:color="auto"/>
                <w:left w:val="none" w:sz="0" w:space="0" w:color="auto"/>
                <w:bottom w:val="none" w:sz="0" w:space="0" w:color="auto"/>
                <w:right w:val="none" w:sz="0" w:space="0" w:color="auto"/>
              </w:divBdr>
            </w:div>
            <w:div w:id="1139109436">
              <w:marLeft w:val="0"/>
              <w:marRight w:val="0"/>
              <w:marTop w:val="0"/>
              <w:marBottom w:val="0"/>
              <w:divBdr>
                <w:top w:val="none" w:sz="0" w:space="0" w:color="auto"/>
                <w:left w:val="none" w:sz="0" w:space="0" w:color="auto"/>
                <w:bottom w:val="none" w:sz="0" w:space="0" w:color="auto"/>
                <w:right w:val="none" w:sz="0" w:space="0" w:color="auto"/>
              </w:divBdr>
            </w:div>
            <w:div w:id="1624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7978">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705010565">
      <w:bodyDiv w:val="1"/>
      <w:marLeft w:val="0"/>
      <w:marRight w:val="0"/>
      <w:marTop w:val="0"/>
      <w:marBottom w:val="0"/>
      <w:divBdr>
        <w:top w:val="none" w:sz="0" w:space="0" w:color="auto"/>
        <w:left w:val="none" w:sz="0" w:space="0" w:color="auto"/>
        <w:bottom w:val="none" w:sz="0" w:space="0" w:color="auto"/>
        <w:right w:val="none" w:sz="0" w:space="0" w:color="auto"/>
      </w:divBdr>
      <w:divsChild>
        <w:div w:id="2061660411">
          <w:marLeft w:val="0"/>
          <w:marRight w:val="0"/>
          <w:marTop w:val="0"/>
          <w:marBottom w:val="0"/>
          <w:divBdr>
            <w:top w:val="single" w:sz="2" w:space="0" w:color="auto"/>
            <w:left w:val="single" w:sz="2" w:space="0" w:color="auto"/>
            <w:bottom w:val="single" w:sz="2" w:space="0" w:color="auto"/>
            <w:right w:val="single" w:sz="2" w:space="0" w:color="auto"/>
          </w:divBdr>
          <w:divsChild>
            <w:div w:id="1957717346">
              <w:marLeft w:val="0"/>
              <w:marRight w:val="0"/>
              <w:marTop w:val="0"/>
              <w:marBottom w:val="0"/>
              <w:divBdr>
                <w:top w:val="single" w:sz="2" w:space="0" w:color="auto"/>
                <w:left w:val="single" w:sz="2" w:space="0" w:color="auto"/>
                <w:bottom w:val="single" w:sz="2" w:space="0" w:color="auto"/>
                <w:right w:val="single" w:sz="2" w:space="0" w:color="auto"/>
              </w:divBdr>
              <w:divsChild>
                <w:div w:id="591278990">
                  <w:marLeft w:val="0"/>
                  <w:marRight w:val="0"/>
                  <w:marTop w:val="0"/>
                  <w:marBottom w:val="0"/>
                  <w:divBdr>
                    <w:top w:val="single" w:sz="2" w:space="0" w:color="auto"/>
                    <w:left w:val="single" w:sz="2" w:space="0" w:color="auto"/>
                    <w:bottom w:val="single" w:sz="2" w:space="0" w:color="auto"/>
                    <w:right w:val="single" w:sz="2" w:space="0" w:color="auto"/>
                  </w:divBdr>
                  <w:divsChild>
                    <w:div w:id="310401545">
                      <w:marLeft w:val="0"/>
                      <w:marRight w:val="0"/>
                      <w:marTop w:val="0"/>
                      <w:marBottom w:val="0"/>
                      <w:divBdr>
                        <w:top w:val="single" w:sz="2" w:space="0" w:color="auto"/>
                        <w:left w:val="single" w:sz="2" w:space="0" w:color="auto"/>
                        <w:bottom w:val="single" w:sz="2" w:space="0" w:color="auto"/>
                        <w:right w:val="single" w:sz="2" w:space="0" w:color="auto"/>
                      </w:divBdr>
                      <w:divsChild>
                        <w:div w:id="929201234">
                          <w:marLeft w:val="0"/>
                          <w:marRight w:val="0"/>
                          <w:marTop w:val="0"/>
                          <w:marBottom w:val="0"/>
                          <w:divBdr>
                            <w:top w:val="single" w:sz="2" w:space="0" w:color="auto"/>
                            <w:left w:val="single" w:sz="2" w:space="0" w:color="auto"/>
                            <w:bottom w:val="single" w:sz="2" w:space="0" w:color="auto"/>
                            <w:right w:val="single" w:sz="2" w:space="0" w:color="auto"/>
                          </w:divBdr>
                          <w:divsChild>
                            <w:div w:id="1476140949">
                              <w:marLeft w:val="0"/>
                              <w:marRight w:val="0"/>
                              <w:marTop w:val="0"/>
                              <w:marBottom w:val="0"/>
                              <w:divBdr>
                                <w:top w:val="single" w:sz="2" w:space="0" w:color="auto"/>
                                <w:left w:val="single" w:sz="2" w:space="0" w:color="auto"/>
                                <w:bottom w:val="single" w:sz="2" w:space="0" w:color="auto"/>
                                <w:right w:val="single" w:sz="2" w:space="0" w:color="auto"/>
                              </w:divBdr>
                              <w:divsChild>
                                <w:div w:id="961808720">
                                  <w:marLeft w:val="0"/>
                                  <w:marRight w:val="0"/>
                                  <w:marTop w:val="0"/>
                                  <w:marBottom w:val="0"/>
                                  <w:divBdr>
                                    <w:top w:val="single" w:sz="2" w:space="0" w:color="auto"/>
                                    <w:left w:val="single" w:sz="2" w:space="0" w:color="auto"/>
                                    <w:bottom w:val="single" w:sz="2" w:space="0" w:color="auto"/>
                                    <w:right w:val="single" w:sz="2" w:space="0" w:color="auto"/>
                                  </w:divBdr>
                                  <w:divsChild>
                                    <w:div w:id="11560664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83646869">
      <w:bodyDiv w:val="1"/>
      <w:marLeft w:val="0"/>
      <w:marRight w:val="0"/>
      <w:marTop w:val="0"/>
      <w:marBottom w:val="0"/>
      <w:divBdr>
        <w:top w:val="none" w:sz="0" w:space="0" w:color="auto"/>
        <w:left w:val="none" w:sz="0" w:space="0" w:color="auto"/>
        <w:bottom w:val="none" w:sz="0" w:space="0" w:color="auto"/>
        <w:right w:val="none" w:sz="0" w:space="0" w:color="auto"/>
      </w:divBdr>
    </w:div>
    <w:div w:id="1787308627">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889223067">
      <w:bodyDiv w:val="1"/>
      <w:marLeft w:val="0"/>
      <w:marRight w:val="0"/>
      <w:marTop w:val="0"/>
      <w:marBottom w:val="0"/>
      <w:divBdr>
        <w:top w:val="none" w:sz="0" w:space="0" w:color="auto"/>
        <w:left w:val="none" w:sz="0" w:space="0" w:color="auto"/>
        <w:bottom w:val="none" w:sz="0" w:space="0" w:color="auto"/>
        <w:right w:val="none" w:sz="0" w:space="0" w:color="auto"/>
      </w:divBdr>
    </w:div>
    <w:div w:id="1901404944">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13003238">
      <w:bodyDiv w:val="1"/>
      <w:marLeft w:val="0"/>
      <w:marRight w:val="0"/>
      <w:marTop w:val="0"/>
      <w:marBottom w:val="0"/>
      <w:divBdr>
        <w:top w:val="none" w:sz="0" w:space="0" w:color="auto"/>
        <w:left w:val="none" w:sz="0" w:space="0" w:color="auto"/>
        <w:bottom w:val="none" w:sz="0" w:space="0" w:color="auto"/>
        <w:right w:val="none" w:sz="0" w:space="0" w:color="auto"/>
      </w:divBdr>
    </w:div>
    <w:div w:id="1964119496">
      <w:bodyDiv w:val="1"/>
      <w:marLeft w:val="0"/>
      <w:marRight w:val="0"/>
      <w:marTop w:val="0"/>
      <w:marBottom w:val="0"/>
      <w:divBdr>
        <w:top w:val="none" w:sz="0" w:space="0" w:color="auto"/>
        <w:left w:val="none" w:sz="0" w:space="0" w:color="auto"/>
        <w:bottom w:val="none" w:sz="0" w:space="0" w:color="auto"/>
        <w:right w:val="none" w:sz="0" w:space="0" w:color="auto"/>
      </w:divBdr>
    </w:div>
    <w:div w:id="2039161809">
      <w:bodyDiv w:val="1"/>
      <w:marLeft w:val="0"/>
      <w:marRight w:val="0"/>
      <w:marTop w:val="0"/>
      <w:marBottom w:val="0"/>
      <w:divBdr>
        <w:top w:val="none" w:sz="0" w:space="0" w:color="auto"/>
        <w:left w:val="none" w:sz="0" w:space="0" w:color="auto"/>
        <w:bottom w:val="none" w:sz="0" w:space="0" w:color="auto"/>
        <w:right w:val="none" w:sz="0" w:space="0" w:color="auto"/>
      </w:divBdr>
    </w:div>
    <w:div w:id="2065522045">
      <w:bodyDiv w:val="1"/>
      <w:marLeft w:val="0"/>
      <w:marRight w:val="0"/>
      <w:marTop w:val="0"/>
      <w:marBottom w:val="0"/>
      <w:divBdr>
        <w:top w:val="none" w:sz="0" w:space="0" w:color="auto"/>
        <w:left w:val="none" w:sz="0" w:space="0" w:color="auto"/>
        <w:bottom w:val="none" w:sz="0" w:space="0" w:color="auto"/>
        <w:right w:val="none" w:sz="0" w:space="0" w:color="auto"/>
      </w:divBdr>
    </w:div>
    <w:div w:id="2099204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23CE0-6428-485B-9619-CA5A3431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35</Pages>
  <Words>6762</Words>
  <Characters>38547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"Прикладная логистика"</Company>
  <LinksUpToDate>false</LinksUpToDate>
  <CharactersWithSpaces>45219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selezneva</dc:creator>
  <cp:lastModifiedBy>Ольга</cp:lastModifiedBy>
  <cp:revision>6</cp:revision>
  <cp:lastPrinted>2026-03-19T13:47:00Z</cp:lastPrinted>
  <dcterms:created xsi:type="dcterms:W3CDTF">2026-06-17T09:11:00Z</dcterms:created>
  <dcterms:modified xsi:type="dcterms:W3CDTF">2026-06-27T18:17:00Z</dcterms:modified>
</cp:coreProperties>
</file>