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4119" w14:textId="77777777" w:rsidR="001F2A84" w:rsidRDefault="001F2A84" w:rsidP="001F2A8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4"/>
          <w:szCs w:val="24"/>
          <w14:ligatures w14:val="standardContextual"/>
        </w:rPr>
      </w:pPr>
      <w:bookmarkStart w:id="0" w:name="_Hlk207106883"/>
      <w:r>
        <w:rPr>
          <w:rFonts w:ascii="Times New Roman" w:hAnsi="Times New Roman"/>
          <w:color w:val="000000"/>
          <w:sz w:val="24"/>
          <w:szCs w:val="24"/>
          <w14:ligatures w14:val="standardContextual"/>
        </w:rPr>
        <w:t>СВОДКА ОТЗЫВОВ</w:t>
      </w:r>
    </w:p>
    <w:p w14:paraId="1A628CA1" w14:textId="38E698D9" w:rsidR="001F2A84" w:rsidRDefault="001F2A84" w:rsidP="006D4018">
      <w:pPr>
        <w:pStyle w:val="10"/>
        <w:tabs>
          <w:tab w:val="left" w:pos="1084"/>
        </w:tabs>
        <w:spacing w:after="240"/>
        <w:ind w:left="720" w:right="164" w:firstLine="0"/>
        <w:jc w:val="center"/>
        <w:rPr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14:ligatures w14:val="standardContextual"/>
        </w:rPr>
        <w:t xml:space="preserve">к </w:t>
      </w:r>
      <w:r w:rsidR="00F2408F">
        <w:rPr>
          <w:color w:val="000000"/>
          <w:sz w:val="24"/>
          <w:szCs w:val="24"/>
          <w14:ligatures w14:val="standardContextual"/>
        </w:rPr>
        <w:t>первой</w:t>
      </w:r>
      <w:r>
        <w:rPr>
          <w:color w:val="000000"/>
          <w:sz w:val="24"/>
          <w:szCs w:val="24"/>
          <w14:ligatures w14:val="standardContextual"/>
        </w:rPr>
        <w:t xml:space="preserve">  редакции </w:t>
      </w:r>
      <w:r>
        <w:rPr>
          <w:color w:val="000000"/>
          <w:sz w:val="24"/>
          <w:szCs w:val="24"/>
          <w:lang w:eastAsia="ru-RU" w:bidi="ru-RU"/>
        </w:rPr>
        <w:t xml:space="preserve">проекта </w:t>
      </w:r>
      <w:bookmarkStart w:id="1" w:name="_Hlk202691614"/>
      <w:r w:rsidR="002811A1" w:rsidRPr="00711259">
        <w:rPr>
          <w:sz w:val="26"/>
          <w:szCs w:val="26"/>
        </w:rPr>
        <w:t xml:space="preserve">ГОСТ Р </w:t>
      </w:r>
      <w:r w:rsidR="002811A1">
        <w:rPr>
          <w:color w:val="1A1A1A"/>
          <w:sz w:val="26"/>
          <w:szCs w:val="26"/>
        </w:rPr>
        <w:t>2.511</w:t>
      </w:r>
      <w:r w:rsidR="002811A1" w:rsidRPr="00711259">
        <w:rPr>
          <w:color w:val="1A1A1A"/>
          <w:sz w:val="26"/>
          <w:szCs w:val="26"/>
        </w:rPr>
        <w:t xml:space="preserve"> </w:t>
      </w:r>
      <w:bookmarkStart w:id="2" w:name="_Hlk202690112"/>
      <w:bookmarkEnd w:id="1"/>
      <w:r w:rsidR="002811A1" w:rsidRPr="00711259">
        <w:rPr>
          <w:color w:val="1A1A1A"/>
          <w:sz w:val="26"/>
          <w:szCs w:val="26"/>
        </w:rPr>
        <w:t>«</w:t>
      </w:r>
      <w:r w:rsidR="002811A1">
        <w:rPr>
          <w:color w:val="1A1A1A"/>
          <w:sz w:val="26"/>
          <w:szCs w:val="26"/>
        </w:rPr>
        <w:t>ЕСКД. Правила передачи электронных конструкторских документов</w:t>
      </w:r>
      <w:r w:rsidR="002811A1" w:rsidRPr="00711259">
        <w:rPr>
          <w:sz w:val="26"/>
          <w:szCs w:val="26"/>
        </w:rPr>
        <w:t>»</w:t>
      </w:r>
      <w:bookmarkEnd w:id="2"/>
    </w:p>
    <w:tbl>
      <w:tblPr>
        <w:tblStyle w:val="a7"/>
        <w:tblW w:w="15638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612"/>
        <w:gridCol w:w="1326"/>
        <w:gridCol w:w="375"/>
        <w:gridCol w:w="2552"/>
        <w:gridCol w:w="7462"/>
        <w:gridCol w:w="3311"/>
      </w:tblGrid>
      <w:tr w:rsidR="00FB765E" w:rsidRPr="006D4018" w14:paraId="39437D11" w14:textId="77777777" w:rsidTr="00E052E2">
        <w:trPr>
          <w:tblHeader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839E9BF" w14:textId="77777777" w:rsidR="00FB765E" w:rsidRDefault="00FB7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60C929FD" w14:textId="77777777" w:rsidR="00FB765E" w:rsidRPr="006D4018" w:rsidRDefault="00FB7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05CB471" w14:textId="77777777" w:rsidR="00FB765E" w:rsidRPr="006D4018" w:rsidRDefault="00FB76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Структурный элемент                                              стандарта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830B40" w14:textId="77777777" w:rsidR="00FB765E" w:rsidRPr="006D4018" w:rsidRDefault="00FB765E" w:rsidP="006D40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1535292" w14:textId="77777777" w:rsidR="00FB765E" w:rsidRPr="006D4018" w:rsidRDefault="00FB765E" w:rsidP="006D40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  <w:p w14:paraId="749366FB" w14:textId="77777777" w:rsidR="00FB765E" w:rsidRPr="006D4018" w:rsidRDefault="00FB765E" w:rsidP="006D40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организации (номер письма, дата)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5E29103" w14:textId="77777777" w:rsidR="00FB765E" w:rsidRPr="006D4018" w:rsidRDefault="00FB7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Замечание,</w:t>
            </w:r>
          </w:p>
          <w:p w14:paraId="6FE1FFC5" w14:textId="77777777" w:rsidR="00FB765E" w:rsidRPr="006D4018" w:rsidRDefault="00FB76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предложение, предлагаемая редакция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C1E270C" w14:textId="77777777" w:rsidR="00FB765E" w:rsidRPr="006D4018" w:rsidRDefault="00FB7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Заключение</w:t>
            </w:r>
          </w:p>
          <w:p w14:paraId="3BCCC237" w14:textId="77777777" w:rsidR="00FB765E" w:rsidRPr="006D4018" w:rsidRDefault="00FB765E">
            <w:pPr>
              <w:ind w:left="5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разработчика</w:t>
            </w:r>
          </w:p>
        </w:tc>
      </w:tr>
      <w:tr w:rsidR="00FB765E" w:rsidRPr="006D4018" w14:paraId="4E5A7B03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BAC8" w14:textId="77777777" w:rsidR="00FB765E" w:rsidRPr="006D4018" w:rsidRDefault="00FB765E" w:rsidP="00905C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810B" w14:textId="77777777" w:rsidR="00FB765E" w:rsidRPr="006D4018" w:rsidRDefault="00FB765E" w:rsidP="00905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5C89" w14:textId="77777777" w:rsidR="00FB765E" w:rsidRPr="006D4018" w:rsidRDefault="00FB765E" w:rsidP="006D4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FEF" w14:textId="77777777" w:rsidR="00FB765E" w:rsidRPr="006D4018" w:rsidRDefault="00FB765E" w:rsidP="006D4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27416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756" w14:textId="77777777" w:rsidR="00FB765E" w:rsidRPr="006D4018" w:rsidRDefault="00FB765E" w:rsidP="00905C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68CFAF9" w14:textId="77777777" w:rsidR="00FB765E" w:rsidRPr="006D4018" w:rsidRDefault="00FB765E" w:rsidP="00905C22">
            <w:pPr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Непонятно, что за «отдел технической документации», необходимо более явно написать, о каком подразделении идет речь</w:t>
            </w:r>
          </w:p>
          <w:p w14:paraId="3984D5EF" w14:textId="77777777" w:rsidR="00FB765E" w:rsidRPr="006D4018" w:rsidRDefault="00FB765E" w:rsidP="00905C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810037F" w14:textId="77777777" w:rsidR="00FB765E" w:rsidRPr="006D4018" w:rsidRDefault="00FB765E" w:rsidP="00905C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962F886" w14:textId="77777777" w:rsidR="00FB765E" w:rsidRPr="006D4018" w:rsidRDefault="00FB765E" w:rsidP="00905C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Ввести определение отдела технической документации</w:t>
            </w:r>
          </w:p>
          <w:p w14:paraId="44E52145" w14:textId="77777777" w:rsidR="00FB765E" w:rsidRPr="006D4018" w:rsidRDefault="00FB765E" w:rsidP="00905C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53A1FD2" w14:textId="77777777" w:rsidR="00FB765E" w:rsidRPr="006D4018" w:rsidRDefault="00FB765E" w:rsidP="00905C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1E38744" w14:textId="77777777" w:rsidR="00FB765E" w:rsidRPr="006D4018" w:rsidRDefault="00FB765E" w:rsidP="006D401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Для однозначного понимания функционала подразделения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1C96" w14:textId="77777777" w:rsidR="00FB765E" w:rsidRPr="006D4018" w:rsidRDefault="00FB765E" w:rsidP="00905C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0886F4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F7BD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B25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E6DD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A5B" w14:textId="77777777" w:rsidR="00FB765E" w:rsidRPr="006D4018" w:rsidRDefault="00FB765E" w:rsidP="00E052E2">
            <w:pPr>
              <w:jc w:val="center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27416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686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36C2A7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В ГОСТ отсутствует ссылка на приложение А.</w:t>
            </w:r>
          </w:p>
          <w:p w14:paraId="27A670F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748D47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00B315F" w14:textId="77777777" w:rsidR="00FB765E" w:rsidRPr="006D4018" w:rsidRDefault="00FB765E" w:rsidP="00E052E2">
            <w:pPr>
              <w:rPr>
                <w:rStyle w:val="28pt"/>
                <w:rFonts w:ascii="Arial" w:eastAsia="Calibri" w:hAnsi="Arial" w:cs="Arial"/>
                <w:color w:val="auto"/>
                <w:sz w:val="20"/>
                <w:szCs w:val="20"/>
                <w:u w:val="single"/>
                <w:lang w:eastAsia="en-US" w:bidi="ar-SA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Добавить ссылку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CB13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4C1392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899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A320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D5B9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DE8B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72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04D4FA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Заменить «ЭКД» и «ДЭ» на «пакет ДЭ» (см. ГОСТ Р.2.512)</w:t>
            </w:r>
          </w:p>
          <w:p w14:paraId="30F675A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A0BED9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6A6C05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Для единообразия понятий между ГОСТ и исключения различного трактования в терминах.</w:t>
            </w:r>
          </w:p>
          <w:p w14:paraId="362E1855" w14:textId="77777777" w:rsidR="00FB765E" w:rsidRPr="006D4018" w:rsidRDefault="00FB765E" w:rsidP="00E052E2">
            <w:pPr>
              <w:ind w:left="51" w:firstLine="313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ЭКД и ДЭ должны передаваться пакетом ДЭ (см.</w:t>
            </w:r>
            <w:r w:rsidRPr="006D4018">
              <w:rPr>
                <w:rFonts w:ascii="Arial" w:hAnsi="Arial" w:cs="Arial"/>
                <w:sz w:val="20"/>
                <w:szCs w:val="20"/>
              </w:rPr>
              <w:t> </w:t>
            </w:r>
            <w:r w:rsidRPr="006D401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ГОСТ Р.2.512)</w:t>
            </w:r>
          </w:p>
          <w:p w14:paraId="21685457" w14:textId="77777777" w:rsidR="00FB765E" w:rsidRPr="006D4018" w:rsidRDefault="00FB765E" w:rsidP="00E052E2">
            <w:pPr>
              <w:ind w:firstLine="3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В разделе 5 идет речь только о пакетах, про ЭКД и ДЭ информация отсутствует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50D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2448886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046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B397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8F7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438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E783" w14:textId="77777777" w:rsidR="00FB765E" w:rsidRPr="006D4018" w:rsidRDefault="00FB765E" w:rsidP="00E052E2">
            <w:pPr>
              <w:ind w:firstLine="6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Рассматриваемый проект стандарта направлен на решение важной и актуальной задачи – 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совершенствование единых правил передачи электронных конструкторских документов между организациями</w:t>
            </w: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а также 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согласование положений и терминологии с национальными стандартами ЕСКД, утвержденными в 2023 и 2024 годах</w:t>
            </w: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2D77963" w14:textId="77777777" w:rsidR="00FB765E" w:rsidRPr="006D4018" w:rsidRDefault="00FB765E" w:rsidP="00E052E2">
            <w:pPr>
              <w:ind w:firstLine="6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Содержание проекта ГОСТ Р соответствует целям и задачам, представленным в пояснительной записке к окончательной редакции проекта стандарта.</w:t>
            </w:r>
          </w:p>
          <w:p w14:paraId="5F589AE9" w14:textId="77777777" w:rsidR="00FB765E" w:rsidRPr="006D4018" w:rsidRDefault="00FB765E" w:rsidP="00E052E2">
            <w:pPr>
              <w:ind w:firstLine="6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По результатам проведенного анализа следует отметить, что по структуре и оформлению проект ГОСТ Р в целом соответствует предъявляемым требованиям.</w:t>
            </w:r>
          </w:p>
          <w:p w14:paraId="653BD594" w14:textId="77777777" w:rsidR="00FB765E" w:rsidRPr="006D4018" w:rsidRDefault="00FB765E" w:rsidP="00E052E2">
            <w:pPr>
              <w:ind w:firstLine="6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В целом проект ГОСТ Р выглядит логически законченным документом, полностью соответствующим его наименованию. Изменений наименования не требуется.</w:t>
            </w:r>
          </w:p>
          <w:p w14:paraId="437D6F0C" w14:textId="77777777" w:rsidR="00FB765E" w:rsidRPr="006D4018" w:rsidRDefault="00FB765E" w:rsidP="00E052E2">
            <w:pPr>
              <w:ind w:firstLine="6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Содержание разрабатываемого ГОСТ хорошо структурировано, благодаря чему концепция разработки прослеживается достаточно четко. Изменения структуры ГОСТ не требуется.</w:t>
            </w:r>
          </w:p>
          <w:p w14:paraId="3E1A08DC" w14:textId="77777777" w:rsidR="00FB765E" w:rsidRPr="006D4018" w:rsidRDefault="00FB765E" w:rsidP="00E052E2">
            <w:pPr>
              <w:ind w:firstLine="6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Однако, некоторые аспекты требуют, по нашему мнению, уточнения/доработки в соответствии с замечаниями к структурным элементам стандарта, а также в соответствии со следующими замечаниями:</w:t>
            </w:r>
          </w:p>
          <w:p w14:paraId="07D2B02D" w14:textId="77777777" w:rsidR="00FB765E" w:rsidRPr="006D4018" w:rsidRDefault="00FB765E" w:rsidP="00E052E2">
            <w:pPr>
              <w:ind w:firstLine="6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- рекомендуется доработать содержание проекта ГОСТ Р (в соответствии с заявленной областью применения) в части описания процедуры организации и контроля передачи/поставки электронной конструкторской документации с указанием перечня и форм организационных и отчетных документов по поставке КД, а также сроков исполнения, увязав с положениями ГОСТ РВ 0002-903-2021;</w:t>
            </w:r>
          </w:p>
          <w:p w14:paraId="38BD5011" w14:textId="77777777" w:rsidR="00FB765E" w:rsidRPr="006D4018" w:rsidRDefault="00FB765E" w:rsidP="00E052E2">
            <w:pPr>
              <w:ind w:firstLine="6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- рекомендуется доработать содержание проекта ГОСТ Р в части установления требований к процедуре передачи/поставки электронной конструкторской документации, содержащей сведения, составляющие государственную тайну;</w:t>
            </w:r>
          </w:p>
          <w:p w14:paraId="51B56BF9" w14:textId="77777777" w:rsidR="00FB765E" w:rsidRPr="006D4018" w:rsidRDefault="00FB765E" w:rsidP="00E052E2">
            <w:pPr>
              <w:ind w:firstLine="6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- рекомендуется ввести в текст стандарта структурный элемент, описывающий порядок следования файлов при последовательной передаче пакета через сеть передачи данных (см. п. 5.2.3 проекта ГОСТ Р 2.512-202Х);</w:t>
            </w:r>
          </w:p>
          <w:p w14:paraId="37FC1A75" w14:textId="77777777" w:rsidR="00FB765E" w:rsidRPr="006D4018" w:rsidRDefault="00FB765E" w:rsidP="00E052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в тексте стандарта встречаются пунктуационные ошибки (например, в п. 4.10 после фразы «БД АС УДИ» следует убрать запятую, так как причастный оборот не закончен, и т.д.). </w:t>
            </w:r>
          </w:p>
          <w:p w14:paraId="5D8FBCA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AE8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4EAF223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215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19D0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4E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DC8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20B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58058C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Требования проекта ГОСТ, определяющие порядок взаимодействия хозяйствующих субъектов (организаций), в формулировках «по договоренности сторон» недопустимы, т.к. вносят в НД коррупционную составляющую.</w:t>
            </w:r>
          </w:p>
          <w:p w14:paraId="67DBE3D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9C0F63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AB1810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При наличии вариантов, следует излагать требование и дополнять его текстом «…допускается…»</w:t>
            </w:r>
          </w:p>
          <w:p w14:paraId="06AFD17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C00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DAAE8CF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EC8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B947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88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1CD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«НПП «Рубин», исх. № 55/П/48-5090 от 25.08.2025 прислано АО «Концерн радиостроения «Вега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100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81044D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Отсутствует информация о передаче электронных конструкторских документов, подпадающих под действие закона о защите государственной тайны и имеющих гриф.</w:t>
            </w:r>
          </w:p>
          <w:p w14:paraId="032EC33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403717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324B85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Добавить пункт «Требования к режиму секретности и обеспечение защиты государственной тайны.»</w:t>
            </w:r>
          </w:p>
          <w:p w14:paraId="32C02DA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1A54AC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D32614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Точное определение степени распространения документации</w:t>
            </w:r>
          </w:p>
          <w:p w14:paraId="60C9AD7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7B10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20E037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86D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F587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ED0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B74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 Инжиниринг»,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отправитель ТМХ исх. № 5415-ТМХ от 25.08.2025</w:t>
            </w:r>
          </w:p>
          <w:p w14:paraId="693726FB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3DF5A6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03F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Замечание, предложение:</w:t>
            </w:r>
          </w:p>
          <w:p w14:paraId="17F50F6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Изменить вид проекта стандарта с национального (ГОСТ Р) на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межгосударственный (ГОСТ)</w:t>
            </w:r>
          </w:p>
          <w:p w14:paraId="2F5D8E8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330D6C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3ABBFE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Российской Федерации и странах, входящих в МГС, действует межгосударственный стандарт ГОСТ 2.511-2011 «ЕСКД. Правила передачи электронных конструкторских документов. Общие положения».</w:t>
            </w:r>
          </w:p>
          <w:p w14:paraId="1EED91D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 xml:space="preserve">основополагающим </w:t>
            </w:r>
            <w:r w:rsidRPr="006D4018">
              <w:rPr>
                <w:rFonts w:ascii="Arial" w:hAnsi="Arial" w:cs="Arial"/>
                <w:sz w:val="20"/>
                <w:szCs w:val="20"/>
              </w:rPr>
              <w:t>стандартом ГОСТ Р 1.8-2011 «Стандарты межгосударственные. Правила проведения в Российской Федерации работ по разработке, применению, обновлению и прекращению применения» (пункт 7.1.1) не допускается разработка нового национального стандарта Российской Федерации на объект и аспект стандартизации, на которые распространяется действующий в Российской Федерации межгосударственный стандарт. В этом случае необходимо проводить работы по обновлению данного межгосударственного стандарта путем его пересмотра или внесения в него изменения. Только в случае, когда такое обновление межгосударственного стандарта не получило поддержку национальных органов других государств, применяющих данный стандарт, допускается оформление вместо межгосударственного стандарта нового национального стандарта Российской Федерации.</w:t>
            </w:r>
          </w:p>
          <w:p w14:paraId="1B01342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Учитывая, что экспертное заключение (ЭЗ) ТК должно содержать выводы о соблюдении правил разработки стандартов соответствующего уровня, установленных, в частности, в ГОСТ Р 1.8 (см. ГОСТ Р 1.6-2013, п. А.2), считаем, что, при отклонении предложения об изменения вида стандарта, в ЭЗ  необходимо указать, что проект ГОСТ Р 2.511 </w:t>
            </w: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не соответствует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требованиям основополагающего стандарта ГОСТ Р 1.8-2011.</w:t>
            </w:r>
          </w:p>
          <w:p w14:paraId="1839D15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0FE0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DE604DF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5560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34B7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3F9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B8C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«ЦНИИмаш» и ТК321, исх. № 04-18752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AA13" w14:textId="77777777" w:rsidR="00FB765E" w:rsidRPr="006D4018" w:rsidRDefault="00FB765E" w:rsidP="00E052E2">
            <w:pPr>
              <w:tabs>
                <w:tab w:val="left" w:pos="1866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Не указано, какое программное обеспечение (ПО) необходимо (допускается) использовать для создания электронных документов (ДЭ), пакета электронных документов. Какое отечественное ПО для этого подходит.</w:t>
            </w:r>
          </w:p>
          <w:p w14:paraId="227582AE" w14:textId="77777777" w:rsidR="00FB765E" w:rsidRPr="006D4018" w:rsidRDefault="00FB765E" w:rsidP="00E052E2">
            <w:pPr>
              <w:tabs>
                <w:tab w:val="left" w:pos="1866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Не указано, какое ПО необходимо (допускается) использовать для создания и внесения изменений в документы формата XML и XSD. Какое отечественное ПО для этого подходит.</w:t>
            </w:r>
          </w:p>
          <w:p w14:paraId="112316B8" w14:textId="77777777" w:rsidR="00FB765E" w:rsidRPr="006D4018" w:rsidRDefault="00FB765E" w:rsidP="00E052E2">
            <w:pPr>
              <w:tabs>
                <w:tab w:val="left" w:pos="1866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Не рекомендованы отечественные АС УДИ и не рассмотрены примеры выполнения операций формирования и передачи ДЭ в АС УДИ.</w:t>
            </w:r>
          </w:p>
          <w:p w14:paraId="0A2B4B97" w14:textId="77777777" w:rsidR="00FB765E" w:rsidRPr="006D4018" w:rsidRDefault="00FB765E" w:rsidP="00E052E2">
            <w:pPr>
              <w:tabs>
                <w:tab w:val="left" w:pos="1866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Предлагается отложить внедрение стандартов до реализации требовании в отечественном ПО АС УДИ.</w:t>
            </w:r>
          </w:p>
          <w:p w14:paraId="39FFA2E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DAA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04F31C2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AE70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C6D8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233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9BA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 «ЦИФРУМ» № 771-1.17/523 от 05.09.2025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E62" w14:textId="77777777" w:rsidR="00FB765E" w:rsidRPr="006D4018" w:rsidRDefault="00FB765E" w:rsidP="00E052E2">
            <w:pPr>
              <w:widowControl w:val="0"/>
              <w:ind w:firstLine="7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В редакции проектов стандартов отсутствует упоминание поддержки формата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Java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Script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Object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Notation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(далее -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JSON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),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который широко используется в современных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HT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-решениях для обмена структурированными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данными. По мнению частного учреждения «Цифрум», указанные проекты ГОСТ Р 2.511, ГОСТ Р 2.512 требуют доработки для обеспечения поддержки формата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JSON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,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как одного из ключевых стандартов для обмена данными в современных цифровых экосистемах, включая облачные решения.</w:t>
            </w:r>
          </w:p>
          <w:p w14:paraId="5B1DDAD4" w14:textId="77777777" w:rsidR="00FB765E" w:rsidRPr="006D4018" w:rsidRDefault="00FB765E" w:rsidP="00E052E2">
            <w:pPr>
              <w:widowControl w:val="0"/>
              <w:ind w:firstLine="7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Предложения по проекту национального стандарта ГОСТ Р 2.511:</w:t>
            </w:r>
          </w:p>
          <w:p w14:paraId="2360E011" w14:textId="77777777" w:rsidR="00FB765E" w:rsidRPr="006D4018" w:rsidRDefault="00FB765E" w:rsidP="00E052E2">
            <w:pPr>
              <w:widowControl w:val="0"/>
              <w:ind w:firstLine="7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в раздел 3 «Термины и определения» добавить термин: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«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JSON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(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JavaScript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Object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Notation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):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текстовый формат обмена данными, основанный на подмножестве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br w:type="page"/>
              <w:t xml:space="preserve">языка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JavaScript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,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предназначенный для представления структурированных данных»;</w:t>
            </w:r>
          </w:p>
          <w:p w14:paraId="5680B8FA" w14:textId="77777777" w:rsidR="00FB765E" w:rsidRPr="006D4018" w:rsidRDefault="00FB765E" w:rsidP="00E052E2">
            <w:pPr>
              <w:widowControl w:val="0"/>
              <w:ind w:firstLine="7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в раздел 4 «Общие требования» добавить пункт, касающийся форматов данных: «Для передачи электронных конструкторских документов допускается использование форматов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STEP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,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XML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,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JSON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и других, оговоренных в соглашении между участниками обмена»;</w:t>
            </w:r>
          </w:p>
          <w:p w14:paraId="23452FA1" w14:textId="77777777" w:rsidR="00FB765E" w:rsidRPr="006D4018" w:rsidRDefault="00FB765E" w:rsidP="00E052E2">
            <w:pPr>
              <w:widowControl w:val="0"/>
              <w:ind w:firstLine="7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в раздел 5 «Правила передачи» включить требования к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JSON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-документам: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«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JSON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-документы должны соответствовать стандарту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RFC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8259 и использовать кодировку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UTF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-8.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Структура 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JSON</w:t>
            </w: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-документов должна быть определена в соглашении между участниками обмена либо совместном решении заказчика, разработчика и изготовителя».</w:t>
            </w:r>
          </w:p>
          <w:p w14:paraId="3041010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B66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9033F7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BCF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274303C3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$$_Титульный лист</w:t>
            </w:r>
          </w:p>
        </w:tc>
        <w:tc>
          <w:tcPr>
            <w:tcW w:w="375" w:type="dxa"/>
          </w:tcPr>
          <w:p w14:paraId="50F41F1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7C1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69E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CE3CF6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Правила передачи 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ru-RU"/>
              </w:rPr>
              <w:t>электронных конструкторских документов</w:t>
            </w:r>
          </w:p>
          <w:p w14:paraId="2A98B8B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FF3794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A80A47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ГОСТ «Правила передачи 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ru-RU"/>
              </w:rPr>
              <w:t>электронных конструкторских документов»</w:t>
            </w:r>
          </w:p>
          <w:p w14:paraId="34320C8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</w:tcPr>
          <w:p w14:paraId="7F17396E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08D692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161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3B86E9B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$_</w:t>
            </w:r>
            <w:r w:rsidRPr="006D4018">
              <w:rPr>
                <w:rFonts w:ascii="Arial" w:hAnsi="Arial" w:cs="Arial"/>
                <w:sz w:val="20"/>
                <w:szCs w:val="20"/>
              </w:rPr>
              <w:t>Предисловие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75" w:type="dxa"/>
          </w:tcPr>
          <w:p w14:paraId="41C0ABE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A7E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«Северное ПКБ», исх. № 17-05/8720 от 08.09.2025</w:t>
            </w:r>
          </w:p>
        </w:tc>
        <w:tc>
          <w:tcPr>
            <w:tcW w:w="7462" w:type="dxa"/>
          </w:tcPr>
          <w:p w14:paraId="2384EAC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2ED8A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Изменить пункт 4</w:t>
            </w:r>
          </w:p>
          <w:p w14:paraId="493AB07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B90ED1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1E3A095" w14:textId="77777777" w:rsidR="00FB765E" w:rsidRPr="006D4018" w:rsidRDefault="00FB765E" w:rsidP="00E05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018">
              <w:rPr>
                <w:rFonts w:ascii="Arial" w:hAnsi="Arial" w:cs="Arial"/>
                <w:b/>
                <w:sz w:val="20"/>
                <w:szCs w:val="20"/>
              </w:rPr>
              <w:t>ВЗАМЕН ГОСТ 2.511</w:t>
            </w:r>
          </w:p>
          <w:p w14:paraId="04945444" w14:textId="77777777" w:rsidR="00FB765E" w:rsidRPr="006D4018" w:rsidRDefault="00FB765E" w:rsidP="00E052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169E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EF89B6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системе ЕСКД есть этот ГОСТ с таким же наименованием.</w:t>
            </w:r>
          </w:p>
        </w:tc>
        <w:tc>
          <w:tcPr>
            <w:tcW w:w="3311" w:type="dxa"/>
          </w:tcPr>
          <w:p w14:paraId="426ED27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0E1C13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37BD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3271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D84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46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BEB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392E21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Настоящий стандарт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ru-RU"/>
              </w:rPr>
              <w:t xml:space="preserve"> может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применяться при передаче технологической и программной документации.</w:t>
            </w:r>
          </w:p>
          <w:p w14:paraId="64F7AED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CFB7A4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68F89A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Исключить</w:t>
            </w:r>
          </w:p>
          <w:p w14:paraId="6BA1AA6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3B9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DDF1E3D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E92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6AC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AE9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6BC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АО «КБП», исх. № 64474/0014 от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E55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Замечание, предложение:</w:t>
            </w:r>
          </w:p>
          <w:p w14:paraId="5178273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… правила передачи 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ru-RU"/>
              </w:rPr>
              <w:t>электронной конструкторской документации</w:t>
            </w:r>
          </w:p>
          <w:p w14:paraId="0985848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23A328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DB1CFD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Правила передачи электронных конструкторских документов</w:t>
            </w:r>
          </w:p>
          <w:p w14:paraId="59805B8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28D4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E7DCA9C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01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D2C65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0E9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652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936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DEAE73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Настоящий стандарт устанавливает правила передачи электронной конструкторской документации организациям – потребителям для ее использования по назначению при разработке, производстве, эксплуатации, модернизации и ремонте изделий</w:t>
            </w:r>
          </w:p>
          <w:p w14:paraId="67B560A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448E21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B178CB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Настоящий стандарт устанавливает правила передачи </w:t>
            </w: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электронных конструкторских документов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организациям-потребителям для ее использования по назначению при разработке, производстве, эксплуатации, модернизации, </w:t>
            </w: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ремонте, утилизации изделий</w:t>
            </w:r>
          </w:p>
          <w:p w14:paraId="017F017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067B46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580B78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Унифицировать запись с наименованием стандарта, ГОСТ Р 2.051-2023 (п.4.1)</w:t>
            </w:r>
          </w:p>
          <w:p w14:paraId="560D686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2BE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B9D6ADC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989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5A5F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A46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579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B7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C8B772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Настоящий стандарт может применяться при передаче технологической и программной документации.</w:t>
            </w:r>
          </w:p>
          <w:p w14:paraId="1D66B90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8D4512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43A0D5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Настоящий стандарт может применяться при передаче 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электронной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технологической и программной документации</w:t>
            </w:r>
          </w:p>
          <w:p w14:paraId="521DFFE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3EFC13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FD576C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Уточнить вид документации</w:t>
            </w:r>
          </w:p>
          <w:p w14:paraId="3B3AE24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6740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366344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69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C9A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FFD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E1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КАЗ им. С.П. Горбунова – филиал АО «Туполев»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АО «Туполев»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1DE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C09A2F9" w14:textId="77777777" w:rsidR="00FB765E" w:rsidRPr="006D4018" w:rsidRDefault="00FB765E" w:rsidP="00E052E2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Уточнить редакцию: «Настоящий стандарт может применяться при передаче электронной технологической и программной документации»</w:t>
            </w:r>
          </w:p>
          <w:p w14:paraId="48BE2C2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2B0E48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73CF641" w14:textId="77777777" w:rsidR="00FB765E" w:rsidRPr="006D4018" w:rsidRDefault="00FB765E" w:rsidP="00E052E2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ГОСТ Р 2.511-20ХХ Единая система конструкторской документации ПРАВИЛА ПЕРЕДАЧИ ЭЛЕКТРОННЫХ </w:t>
            </w:r>
          </w:p>
          <w:p w14:paraId="18BFC6D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КОНСТРУКТОРСКИХ ДОКУМЕНТОВ</w:t>
            </w:r>
          </w:p>
          <w:p w14:paraId="103C454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339A0F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4E0C8C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Уточнить редакцию: «Настоящий стандарт может примеяться при передаче электронной технологической и программной документации»</w:t>
            </w:r>
          </w:p>
          <w:p w14:paraId="3E82170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9155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6BBA10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962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5ADE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C46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1E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EFA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BBA856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Изменить формулировку первого абзаца</w:t>
            </w:r>
          </w:p>
          <w:p w14:paraId="2D9C5D5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2B5B0C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F4C1B9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Настоящий стандарт устанавливает общие требования к пакету электронных конструкторских документов и формат данных для пакета, предназначенные для разработки, производства, эксплуатации, модернизации и ремонта изделий</w:t>
            </w:r>
          </w:p>
          <w:p w14:paraId="55CB1A0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D5A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2F6CD0D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E52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1848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597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5BB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AC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B0598A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Добавить новый абзац</w:t>
            </w:r>
          </w:p>
          <w:p w14:paraId="50BF685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A12815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2F88EC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На основании настоящего стандарта могут быть разработаны стандарты организаций, учитывающие особенности учета и хранения конструкторских и технологических документов в зависимости от объема документации, условий документооборота и используемых автоматизированных систем учета и хранения данных об изделии</w:t>
            </w:r>
          </w:p>
          <w:p w14:paraId="6489DCD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7E992E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6B4576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С учетом специфики назначения изделия, требований заказчика и имеющимся в организации программным обеспечением</w:t>
            </w:r>
          </w:p>
          <w:p w14:paraId="7F89841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8F9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8D3BB5F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2C9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420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D5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C3E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 Инжиниринг»,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2986E363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6CE137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DFE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71262D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Настоящий стандарт распространяется на изделия машиностроения всех отраслей промышленности.</w:t>
            </w:r>
          </w:p>
          <w:p w14:paraId="4766194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2E5D1A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5A9BBD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Настоящий стандарт распространяется на изделия машиностроения.</w:t>
            </w:r>
          </w:p>
          <w:p w14:paraId="4B988A83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D4018">
              <w:rPr>
                <w:rFonts w:ascii="Arial" w:hAnsi="Arial" w:cs="Arial"/>
                <w:i/>
                <w:sz w:val="20"/>
                <w:szCs w:val="20"/>
              </w:rPr>
              <w:t>Или</w:t>
            </w:r>
          </w:p>
          <w:p w14:paraId="3606A82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Настоящий стандарт распространяется на изделия всех отраслей промышленности.</w:t>
            </w:r>
          </w:p>
          <w:p w14:paraId="386D642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7A7849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0970BB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Привести в предлагаемой редакции (согласно ГОСТ 2.103-2013, ГОСТ 2.102-2013 и другим межгосударственным стандартам ЕСКД).</w:t>
            </w:r>
          </w:p>
          <w:p w14:paraId="4DAA654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Машиностроение – одна из отраслей промышленности.</w:t>
            </w:r>
          </w:p>
          <w:p w14:paraId="1CFBDB7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Изделие – результат деятельности какой-либо отрасли.</w:t>
            </w:r>
          </w:p>
          <w:p w14:paraId="051F1E1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Не может быть изготовлено изделие машиностроения в пищевой промышленности (например).</w:t>
            </w:r>
          </w:p>
          <w:p w14:paraId="15D1A17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F3B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0584FAF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FED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0A9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360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64B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«ТМХ»,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5415-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ТМХ от 25.08.2025</w:t>
            </w:r>
          </w:p>
          <w:p w14:paraId="225EB213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5E2447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609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Замечание, предложение:</w:t>
            </w:r>
          </w:p>
          <w:p w14:paraId="09AB9F7B" w14:textId="77777777" w:rsidR="00FB765E" w:rsidRPr="006D4018" w:rsidRDefault="00FB765E" w:rsidP="00E052E2">
            <w:pPr>
              <w:pStyle w:val="ae"/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 w:rsidRPr="006D4018">
              <w:rPr>
                <w:rFonts w:cs="Arial"/>
                <w:sz w:val="20"/>
                <w:szCs w:val="20"/>
              </w:rPr>
              <w:lastRenderedPageBreak/>
              <w:t>Настоящий стандарт может применяться при передаче технологической и программной документации.</w:t>
            </w:r>
          </w:p>
          <w:p w14:paraId="1811F9B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4A4C42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005151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Исключить</w:t>
            </w:r>
          </w:p>
          <w:p w14:paraId="1E0794F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3EA674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288D45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системе ЕСТД и ЕСПД свои документы и правила передачи не имеет смысла приравнивать массив этих документов с документами ЕСКД.</w:t>
            </w:r>
          </w:p>
          <w:p w14:paraId="0646639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5C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B0EA67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D5D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C78B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CD9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757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«НПП «Рубин», исх. № 55/П/48-5090 от 25.08.2025 прислано АО «Концерн радиостроения «Вега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3F4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4F053D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199759514"/>
            <w:r w:rsidRPr="006D4018">
              <w:rPr>
                <w:rFonts w:ascii="Arial" w:hAnsi="Arial" w:cs="Arial"/>
                <w:sz w:val="20"/>
                <w:szCs w:val="20"/>
              </w:rPr>
              <w:t>Уточнить область применения «Настоящий стандарт может применяться при передаче технологической и программной документации»</w:t>
            </w:r>
            <w:bookmarkEnd w:id="3"/>
            <w:r w:rsidRPr="006D401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CE286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9F1504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9A0E77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Настоящий стандарт применятся, в том числе, при передаче технологической и программной документации.</w:t>
            </w:r>
          </w:p>
          <w:p w14:paraId="3CDBB05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309E99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E52AE0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Область применения стандарта должна четко регламентировать его применение</w:t>
            </w:r>
          </w:p>
          <w:p w14:paraId="04EB258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5D7F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600C0A1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9241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8BD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D60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D47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C87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B73802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Текст «Настоящий стандарт может применяться при передаче технологической и программной документации.» то ли исключает, то ли дополняет передачу конструкторской документации, упомянутую в тексте выше. Распространяются ли проекты стандартов на эксплуатационную документацию - не указано. Из последующего текста следует, что не распространяется.</w:t>
            </w:r>
          </w:p>
          <w:p w14:paraId="2907586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9D7BFF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4EC17F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Нет четкого понимания об области распространения стандарта.</w:t>
            </w:r>
          </w:p>
          <w:p w14:paraId="705FF8C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D8C5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BDCB77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A9C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B6C6" w14:textId="77777777" w:rsidR="00FB765E" w:rsidRPr="006D4018" w:rsidRDefault="00FB765E" w:rsidP="00E052E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72F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426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CC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153426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ГОСТ Р 34.11</w:t>
            </w:r>
          </w:p>
          <w:p w14:paraId="1226E21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8BBD46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8CF998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Отсутствует ссылка на документ по тексту</w:t>
            </w:r>
          </w:p>
          <w:p w14:paraId="2F40C4E7" w14:textId="77777777" w:rsidR="00FB765E" w:rsidRPr="006D4018" w:rsidRDefault="00FB765E" w:rsidP="00E052E2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9FFE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87450C1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B15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EF68E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2 «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</w:tcPr>
          <w:p w14:paraId="6AC5812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74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«НИИЭП»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6D4018">
              <w:rPr>
                <w:rFonts w:ascii="Arial" w:hAnsi="Arial" w:cs="Arial"/>
                <w:sz w:val="20"/>
                <w:szCs w:val="20"/>
              </w:rPr>
              <w:t>исх. № 6797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941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960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64AF544" w14:textId="77777777" w:rsidR="00FB765E" w:rsidRPr="006D4018" w:rsidRDefault="00FB765E" w:rsidP="00E052E2">
            <w:pPr>
              <w:ind w:left="51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указан ГОСТ Р 34.11</w:t>
            </w:r>
          </w:p>
          <w:p w14:paraId="24AFF51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D594BF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5C424D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lastRenderedPageBreak/>
              <w:t>По тексту отсутствует ссылка</w:t>
            </w:r>
          </w:p>
          <w:p w14:paraId="40C5107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6457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25F8A3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EA7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5FE1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037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0E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AA0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20ED44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 xml:space="preserve">В раздел добавить </w:t>
            </w:r>
            <w:r w:rsidRPr="006D4018">
              <w:rPr>
                <w:rFonts w:ascii="Arial" w:hAnsi="Arial" w:cs="Arial"/>
                <w:sz w:val="20"/>
                <w:szCs w:val="20"/>
              </w:rPr>
              <w:t>ГОСТ</w:t>
            </w:r>
          </w:p>
          <w:p w14:paraId="3DF1D76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1E11B6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3E6075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ГОСТ Р 7.0.8-2025 «Система стандартов по информации, библиотечному и издательскому делу (СИБИД). Делопроизводство и архивное дело. Термины и определения</w:t>
            </w:r>
          </w:p>
          <w:p w14:paraId="1AB4F0F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A8D52CE" w14:textId="77777777" w:rsidR="00FB765E" w:rsidRPr="006D4018" w:rsidRDefault="00FB765E" w:rsidP="00E052E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40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Учетный документ: </w:t>
            </w:r>
            <w:r w:rsidRPr="006D401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Документ установленной формы, предназначенный для ведения учета архивных документов (ГОСТ Р 7.0.8-2025, статья 145)</w:t>
            </w:r>
          </w:p>
          <w:p w14:paraId="0AAE743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1AD317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C500AC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Если применяется добавленный термин «Учетные документы»</w:t>
            </w:r>
          </w:p>
          <w:p w14:paraId="35BB79D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AB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D1D0279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7D67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CA50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162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39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D7F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5E17208" w14:textId="77777777" w:rsidR="00FB765E" w:rsidRPr="006D4018" w:rsidRDefault="00FB765E" w:rsidP="00E052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Ввести запись согласно предлагаемой редакции </w:t>
            </w:r>
          </w:p>
          <w:p w14:paraId="54E0591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DC6024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051FF2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ГОСТ РВ 0002-903-2021 Единая система конструкторской документации. Военная техника. Правила поставки документации</w:t>
            </w:r>
          </w:p>
          <w:p w14:paraId="14B5B50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9EEF38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F00A8E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В соответствии с замечаниями к п. 4.1, разделу 5 проекта ГОСТ Р 2.511</w:t>
            </w:r>
          </w:p>
          <w:p w14:paraId="575B93B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5E9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E0E324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D59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EE06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278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687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», по эл.почте от 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D2F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E149A6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Добавить в основной текст ссылки на ГОСТ Р 34.11</w:t>
            </w:r>
          </w:p>
          <w:p w14:paraId="5775777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07482E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0CE584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ГОСТ Р 1.5-2012</w:t>
            </w:r>
          </w:p>
          <w:p w14:paraId="271E0B9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76BE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5EA54D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FD7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F50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val="en-US"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CBC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1A3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4B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28B0AA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Добавить ГОСТ Р ИСО/МЭК 18004</w:t>
            </w:r>
          </w:p>
          <w:p w14:paraId="6B24884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38CDCF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E04D899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ГОСТ Р ИСО/МЭК 18004 </w:t>
            </w:r>
            <w:r w:rsidRPr="006D4018">
              <w:rPr>
                <w:rFonts w:ascii="Arial" w:hAnsi="Arial" w:cs="Arial"/>
                <w:bCs/>
                <w:sz w:val="20"/>
                <w:szCs w:val="20"/>
              </w:rPr>
              <w:t>Информационные технологии. Технологии автоматической идентификации и сбора данных. Спецификация символики штрихового кода QR Code</w:t>
            </w:r>
          </w:p>
          <w:p w14:paraId="1AF657B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78F3A1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CB3F91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При условии добавления в п.А.1.2 нормативной ссылки</w:t>
            </w:r>
          </w:p>
          <w:p w14:paraId="2F68C473" w14:textId="77777777" w:rsidR="00FB765E" w:rsidRPr="006D4018" w:rsidRDefault="00FB765E" w:rsidP="00E052E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2D5E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0CE121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0F2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FF3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0A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7C6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087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C93614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Добавить ГОСТ Р 60.6.3.16</w:t>
            </w:r>
          </w:p>
          <w:p w14:paraId="4D08A22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F41DAE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C77D237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ГОСТ Р 60.6.3.16 </w:t>
            </w:r>
            <w:r w:rsidRPr="006D4018">
              <w:rPr>
                <w:rFonts w:ascii="Arial" w:hAnsi="Arial" w:cs="Arial"/>
                <w:bCs/>
                <w:sz w:val="20"/>
                <w:szCs w:val="20"/>
              </w:rPr>
              <w:t>Роботы и робототехнические устройства. Методы испытаний сервисных мобильных роботов для работы в экстремальных условиях. Датчики. Острота технического зрения</w:t>
            </w:r>
          </w:p>
          <w:p w14:paraId="1BC8835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6626D4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90809A0" w14:textId="77777777" w:rsidR="00FB765E" w:rsidRPr="006D4018" w:rsidRDefault="00FB765E" w:rsidP="00E052E2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При введении термина QR Code в соответствии с ГОСТ Р 60.6.3.16</w:t>
            </w:r>
          </w:p>
          <w:p w14:paraId="0466134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173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6C499D3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103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5A214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</w:tcPr>
          <w:p w14:paraId="1ABC98C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CA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«РКК «Энергия», исх. № 251-7/428 от 05.09.2025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1C8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29BA72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Отсутствует ссылка в тексте на ГОСТ Р 34.11</w:t>
            </w:r>
          </w:p>
          <w:p w14:paraId="1867793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708C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A1A9406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43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8996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045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C7C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603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DFC697D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Предлагается скорректировать определение термина:</w:t>
            </w:r>
          </w:p>
          <w:p w14:paraId="7767A0C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«электронный носитель: Материальный объект, используемый для записи, хранения и воспроизведения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цифровой информации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.»</w:t>
            </w:r>
          </w:p>
          <w:p w14:paraId="5D8FA6E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B02667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62119A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«электронный носитель: Материальный объект, используемый для записи, хранения и воспроизведения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данных в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цифровом формате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.»</w:t>
            </w:r>
          </w:p>
          <w:p w14:paraId="4EE1E76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B77E63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1C7868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Уточнение формулировки</w:t>
            </w:r>
          </w:p>
          <w:p w14:paraId="6E7FB10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E27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DAB41C6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4C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DB6A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696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32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48E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4C5DDA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Ввести используемый в п.4.6, дефис 2 термин «учетный документ» с соответствующим определением, раскрывающим, что относится к учетным документам</w:t>
            </w:r>
          </w:p>
          <w:p w14:paraId="45D4FC5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6E0DFE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BF9B1E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Уточнение понятия</w:t>
            </w:r>
          </w:p>
          <w:p w14:paraId="4529B0D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3453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349B38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8E0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4" w:name="_Hlk207186242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4250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B12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366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», по эл.почте от 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BC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049B1E1" w14:textId="77777777" w:rsidR="00FB765E" w:rsidRPr="006D4018" w:rsidRDefault="00FB765E" w:rsidP="00E052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Указать источник определения для термина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электронный носитель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- ГОСТ Р 7.0.95-2015</w:t>
            </w:r>
          </w:p>
          <w:p w14:paraId="3639EBC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7168EA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76C5FD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ГОСТ Р 7.0.95-2015</w:t>
            </w:r>
          </w:p>
          <w:p w14:paraId="43A5582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A27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  <w:tr w:rsidR="00FB765E" w:rsidRPr="006D4018" w14:paraId="4A05FD0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1FE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FE03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>3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9BE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769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», по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lastRenderedPageBreak/>
              <w:t>эл.почте от 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429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Замечание, предложение:</w:t>
            </w:r>
          </w:p>
          <w:p w14:paraId="16AFA295" w14:textId="77777777" w:rsidR="00FB765E" w:rsidRPr="006D4018" w:rsidRDefault="00FB765E" w:rsidP="00E052E2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Имеется: термины по ГОСТ Р 2.005</w:t>
            </w:r>
          </w:p>
          <w:p w14:paraId="6AFCF94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5F4201E" w14:textId="77777777" w:rsidR="00FB765E" w:rsidRPr="006D4018" w:rsidRDefault="00FB765E" w:rsidP="00E052E2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180D42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Добавить определения:</w:t>
            </w:r>
          </w:p>
          <w:p w14:paraId="46587B71" w14:textId="77777777" w:rsidR="00FB765E" w:rsidRPr="006D4018" w:rsidRDefault="00FB765E" w:rsidP="00E052E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 «пакет ДЭ», «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QR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Code</w:t>
            </w:r>
            <w:r w:rsidRPr="006D4018">
              <w:rPr>
                <w:rFonts w:ascii="Arial" w:hAnsi="Arial" w:cs="Arial"/>
                <w:sz w:val="20"/>
                <w:szCs w:val="20"/>
              </w:rPr>
              <w:t>» (или «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QR</w:t>
            </w:r>
            <w:r w:rsidRPr="006D4018">
              <w:rPr>
                <w:rFonts w:ascii="Arial" w:hAnsi="Arial" w:cs="Arial"/>
                <w:sz w:val="20"/>
                <w:szCs w:val="20"/>
              </w:rPr>
              <w:t>-код» – термин должен быть единообразным для всего текста см. п. А.1.1 и А.1.2)</w:t>
            </w:r>
          </w:p>
          <w:p w14:paraId="4B8487A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653E7C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BF0AC2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Термины отсутствуют в ГОСТ Р 2.005, нужны пояснения.</w:t>
            </w:r>
          </w:p>
          <w:p w14:paraId="6B08C6E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865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C8CD35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5A5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E45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05F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00A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A13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D2ABA2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Ввести термин</w:t>
            </w:r>
          </w:p>
          <w:p w14:paraId="2B35475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5FE72C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D87040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машиночитаемая доверенность: 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Цифровой документ, который является электронным аналогом традиционной бумажной доверенности. Машиночитаемая доверенность позволяет автоматизировать и упростить процесс подтверждения полномочий представителей организаций.</w:t>
            </w:r>
          </w:p>
          <w:p w14:paraId="3FB26D6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B1C528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895CDE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Для однозначности понимания термина (применяется по тексту стандарта)</w:t>
            </w:r>
          </w:p>
          <w:p w14:paraId="36098CE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86A3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9D9BE22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5F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2811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9A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6D3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 Инжиниринг»,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09993ED0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70B64E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429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F486FF2" w14:textId="77777777" w:rsidR="00FB765E" w:rsidRPr="006D4018" w:rsidRDefault="00FB765E" w:rsidP="00E052E2">
            <w:pPr>
              <w:pStyle w:val="formattext"/>
              <w:spacing w:before="0" w:beforeAutospacing="0" w:after="0" w:afterAutospacing="0"/>
              <w:ind w:firstLine="4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b/>
                <w:bCs/>
                <w:sz w:val="20"/>
                <w:szCs w:val="20"/>
              </w:rPr>
              <w:t>Дополнить подраздел следующими терминами и определениями:</w:t>
            </w:r>
          </w:p>
          <w:p w14:paraId="28FB6477" w14:textId="77777777" w:rsidR="00FB765E" w:rsidRPr="006D4018" w:rsidRDefault="00FB765E" w:rsidP="00E052E2">
            <w:pPr>
              <w:pStyle w:val="formattext"/>
              <w:spacing w:before="0" w:beforeAutospacing="0" w:after="0" w:afterAutospacing="0"/>
              <w:ind w:firstLine="482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b/>
                <w:bCs/>
                <w:sz w:val="20"/>
                <w:szCs w:val="20"/>
              </w:rPr>
              <w:t>хэш-код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(hash-code): Строка бит, являющаяся выходным результатом хэш-функции.</w:t>
            </w:r>
          </w:p>
          <w:p w14:paraId="4F4A02FE" w14:textId="77777777" w:rsidR="00FB765E" w:rsidRPr="006D4018" w:rsidRDefault="00FB765E" w:rsidP="00E052E2">
            <w:pPr>
              <w:pStyle w:val="formattext"/>
              <w:spacing w:before="0" w:beforeAutospacing="0" w:after="0" w:afterAutospacing="0"/>
              <w:ind w:firstLine="482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[ГОСТ Р 34.11-2012, статья 3.1.5]</w:t>
            </w:r>
          </w:p>
          <w:p w14:paraId="6561BB57" w14:textId="77777777" w:rsidR="00FB765E" w:rsidRPr="006D4018" w:rsidRDefault="00FB765E" w:rsidP="00E052E2">
            <w:pPr>
              <w:pStyle w:val="formattext"/>
              <w:spacing w:before="0" w:beforeAutospacing="0" w:after="0" w:afterAutospacing="0"/>
              <w:ind w:firstLine="482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b/>
                <w:bCs/>
                <w:sz w:val="20"/>
                <w:szCs w:val="20"/>
              </w:rPr>
              <w:t>хэш-функция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(collision-resistant hash-function): Функция, отображающая строки бит в строки бит фиксированной длины и удовлетворяющая следующим свойствам:</w:t>
            </w:r>
          </w:p>
          <w:p w14:paraId="715CD61D" w14:textId="77777777" w:rsidR="00FB765E" w:rsidRPr="006D4018" w:rsidRDefault="00FB765E" w:rsidP="00E052E2">
            <w:pPr>
              <w:pStyle w:val="formattext"/>
              <w:spacing w:before="0" w:beforeAutospacing="0" w:after="0" w:afterAutospacing="0"/>
              <w:ind w:firstLine="482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1) по данному значению функции сложно вычислить исходные данные, отображаемые в это значение;</w:t>
            </w:r>
          </w:p>
          <w:p w14:paraId="118F0AC1" w14:textId="77777777" w:rsidR="00FB765E" w:rsidRPr="006D4018" w:rsidRDefault="00FB765E" w:rsidP="00E052E2">
            <w:pPr>
              <w:pStyle w:val="formattext"/>
              <w:spacing w:before="0" w:beforeAutospacing="0" w:after="0" w:afterAutospacing="0"/>
              <w:ind w:firstLine="482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2) для заданных исходных данных сложно вычислить другие исходные данные, отображаемые в то же значение функции;</w:t>
            </w:r>
          </w:p>
          <w:p w14:paraId="379C371A" w14:textId="77777777" w:rsidR="00FB765E" w:rsidRPr="006D4018" w:rsidRDefault="00FB765E" w:rsidP="00E052E2">
            <w:pPr>
              <w:pStyle w:val="formattext"/>
              <w:spacing w:before="0" w:beforeAutospacing="0" w:after="0" w:afterAutospacing="0"/>
              <w:ind w:firstLine="482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3) сложно вычислить какую-либо пару исходных данных, отображаемых в одно и то же значение.</w:t>
            </w:r>
          </w:p>
          <w:p w14:paraId="7EFAA1A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[ГОСТ Р 34.11-2012, статья 3.1.6]</w:t>
            </w:r>
          </w:p>
          <w:p w14:paraId="70179EB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5319F3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BB6B44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Термины встречаются по тексту проекта стандарта</w:t>
            </w:r>
          </w:p>
          <w:p w14:paraId="5B2E44A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47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F2B5E66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DAF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33E8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46F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D7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8BC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3FCC8D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Изменить определение «Электронный носитель»</w:t>
            </w:r>
          </w:p>
          <w:p w14:paraId="13B258C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C05386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Предлагаемая редакция:</w:t>
            </w:r>
          </w:p>
          <w:p w14:paraId="2F521E1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Электронный носитель: материальный носитель, используемый для записи, хранения и воспроизведения информации, обрабатываемой с помощью средств вычислительной техники.</w:t>
            </w:r>
          </w:p>
          <w:p w14:paraId="7C591B3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175018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0C8E3C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Более точное определение было дано в ГОСТ 2.051-2013, в ГОСТ Р 2.051-2023 этого определения нет, в ГОСТ Р 2.005-2023 этот термин также отсутствует. Более точное определение было именно в ГОСТ 2.051-2013</w:t>
            </w:r>
          </w:p>
          <w:p w14:paraId="35D6F83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96A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F2BF93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6CE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CA9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F1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419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9D3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27132E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Ввести термин «Собственник ЭКД»</w:t>
            </w:r>
          </w:p>
          <w:p w14:paraId="4BB9AAC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CDA0B6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3F4879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Собственник ЭКД: государственный заказчик или иное юридическое лицо, которое является правообладателем подлинников ЭКД</w:t>
            </w:r>
          </w:p>
          <w:p w14:paraId="1701D05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BA3884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BB0F03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Необходимо понимание термина собственник ЭКД для понимания дальнейших взаимодействий участников передачи ЭКД</w:t>
            </w:r>
          </w:p>
          <w:p w14:paraId="1DFCBD6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2A0D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4A394D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40D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6919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BAA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5E1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B3F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DAB884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Ввести определение термина «QR Code»</w:t>
            </w:r>
          </w:p>
          <w:p w14:paraId="18984C2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5AD989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FC44D8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QR Code - Узор из черных квадратов, который кодирует цифровую информацию и предназначен для сканирования специальным устройством с последующей передачей считанной информации на компьютер для обработки. (ГОСТ Р 60.6.3.16)</w:t>
            </w:r>
          </w:p>
          <w:p w14:paraId="78DDDD2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279D6B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7300C1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Отсутствие понятия QR Code</w:t>
            </w:r>
          </w:p>
          <w:p w14:paraId="194BC85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5A44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CE064E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6B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1183FAF6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75" w:type="dxa"/>
          </w:tcPr>
          <w:p w14:paraId="0F3F76D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479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«Северное ПКБ», исх. № 17-05/8720 от 08.09.2025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114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0428FF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Добавить термин и соответствующее ему определение понятию "</w:t>
            </w:r>
            <w:r w:rsidRPr="006D4018">
              <w:rPr>
                <w:rFonts w:ascii="Arial" w:hAnsi="Arial" w:cs="Arial"/>
                <w:bCs/>
                <w:sz w:val="20"/>
                <w:szCs w:val="20"/>
              </w:rPr>
              <w:t xml:space="preserve">пакет электронных документов </w:t>
            </w:r>
            <w:r w:rsidRPr="006D4018">
              <w:rPr>
                <w:rFonts w:ascii="Arial" w:hAnsi="Arial" w:cs="Arial"/>
                <w:sz w:val="20"/>
                <w:szCs w:val="20"/>
              </w:rPr>
              <w:t>(данных)"</w:t>
            </w:r>
          </w:p>
          <w:p w14:paraId="0499889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118DEF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22F989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Пакет электронных документов (данных) -</w:t>
            </w:r>
          </w:p>
          <w:p w14:paraId="76FD4B9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E49DA4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248322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Далее по тексту ГОСТ идет упоминание о пакете электронных документов, а также о передаче баз данных (которые по сути не являются конструкторским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документом).</w:t>
            </w:r>
          </w:p>
          <w:p w14:paraId="46B90A5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7A7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E7DB1D6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B4F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6F4CA45E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75" w:type="dxa"/>
          </w:tcPr>
          <w:p w14:paraId="6A4A9F0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03E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«Северное ПКБ», исх. № 17-05/8720 от 08.09.2025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4A0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CE390B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Добавить сокращение и соответствующую ему расшифровку</w:t>
            </w:r>
          </w:p>
          <w:p w14:paraId="71348F7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8704B7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70B73C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НСИ- </w:t>
            </w:r>
          </w:p>
          <w:p w14:paraId="6D65CD4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БД-</w:t>
            </w:r>
          </w:p>
          <w:p w14:paraId="7580B57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5BDA71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7C0CF2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Есть по тексту ГОСТ (лист 4)</w:t>
            </w:r>
          </w:p>
          <w:p w14:paraId="7AD7561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Есть по тексту ГОСТ (лист 5)</w:t>
            </w:r>
          </w:p>
          <w:p w14:paraId="320FA60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080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CEA64F3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288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5979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3.2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64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B33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4A4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Привести расшифровки сокращений БД, ВТ, НСИ, используемых по тексту стандарта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3ED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4793C9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8ED3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189C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D7F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CB0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КАЗ им. С.П. Горбунова – филиал АО «Туполев»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АО «Туполев»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3F7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8FD686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Отсутствуют сокращения «БД» и «НСИ».</w:t>
            </w:r>
          </w:p>
          <w:p w14:paraId="0C9A300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2DE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EFCA9E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A9A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B67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3.2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DC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042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2E7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7E4BDC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Ввести сокращения</w:t>
            </w:r>
          </w:p>
          <w:p w14:paraId="4D519C1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EDDF08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3623507" w14:textId="77777777" w:rsidR="00FB765E" w:rsidRPr="006D4018" w:rsidRDefault="00FB765E" w:rsidP="00E052E2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НСИ - нормативно-справочная информация;</w:t>
            </w:r>
          </w:p>
          <w:p w14:paraId="59992548" w14:textId="77777777" w:rsidR="00FB765E" w:rsidRPr="006D4018" w:rsidRDefault="00FB765E" w:rsidP="00E052E2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РЧ - реквизитная часть;</w:t>
            </w:r>
          </w:p>
          <w:p w14:paraId="63382FE5" w14:textId="77777777" w:rsidR="00FB765E" w:rsidRPr="006D4018" w:rsidRDefault="00FB765E" w:rsidP="00E052E2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УКЭП - усиленная квалифицированная электронная подпись (далее по тексту стандарта вместо «квалифицированная ЭП» применять «УКЭП»);</w:t>
            </w:r>
          </w:p>
          <w:p w14:paraId="7D923DE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ЭИ - электронное извещение</w:t>
            </w:r>
          </w:p>
          <w:p w14:paraId="6E5CCAD6" w14:textId="77777777" w:rsidR="00FB765E" w:rsidRPr="006D4018" w:rsidRDefault="00FB765E" w:rsidP="00E052E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БД - база данных;</w:t>
            </w:r>
          </w:p>
          <w:p w14:paraId="78DE555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47E116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36F5C6F" w14:textId="77777777" w:rsidR="00FB765E" w:rsidRPr="006D4018" w:rsidRDefault="00FB765E" w:rsidP="00E052E2">
            <w:pPr>
              <w:pStyle w:val="a6"/>
              <w:spacing w:after="540" w:line="262" w:lineRule="auto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Сокращения встречаются в тексте стандарта</w:t>
            </w:r>
          </w:p>
          <w:p w14:paraId="123A065D" w14:textId="77777777" w:rsidR="00FB765E" w:rsidRPr="006D4018" w:rsidRDefault="00FB765E" w:rsidP="00E052E2">
            <w:pPr>
              <w:pStyle w:val="a6"/>
              <w:tabs>
                <w:tab w:val="left" w:pos="1109"/>
                <w:tab w:val="left" w:pos="3067"/>
                <w:tab w:val="left" w:pos="4718"/>
              </w:tabs>
              <w:spacing w:line="262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Для отправки в другую организацию ДЭ, подписанные ПЭП внутри организации, должны подписываться УКЭП в соответствии с Федеральным законом от 06.04.2011 № 63-ФЗ «Об электронной подписи» и ГОСТ РВ 0002-501-2022</w:t>
            </w:r>
          </w:p>
          <w:p w14:paraId="5712D0F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498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6DEC14D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691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FBDEC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</w:tcPr>
          <w:p w14:paraId="6865D86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E72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«НИИЭП»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исх. №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6797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941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513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Замечание, предложение:</w:t>
            </w:r>
          </w:p>
          <w:p w14:paraId="0D48506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lastRenderedPageBreak/>
              <w:t>по тексту имеются сокращения «НСИ» (п.4.8)</w:t>
            </w:r>
          </w:p>
          <w:p w14:paraId="2A40189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7FB342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B0CFFA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Включить в П.3.2 расшифровки сокращения</w:t>
            </w:r>
          </w:p>
          <w:p w14:paraId="3CB8A62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9E83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B157792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84B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F682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C28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A3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ОАО «ТВЗ»,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4A06E7B3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5F38CB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A49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EDC0E7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Ввести сокращение «ВТ» в 3.2</w:t>
            </w:r>
          </w:p>
          <w:p w14:paraId="6B23F4B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D7042F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6C5A49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Имеется сокращение в 4.2</w:t>
            </w:r>
          </w:p>
          <w:p w14:paraId="574925A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52D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14A183D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F7F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06CA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C7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96A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 Инжиниринг», ОАО «ТВЗ», ООО «ТМХ-Электротех»,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375A20B9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7A623B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F8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E93B1B6" w14:textId="77777777" w:rsidR="00FB765E" w:rsidRPr="006D4018" w:rsidRDefault="00FB765E" w:rsidP="00E052E2">
            <w:pPr>
              <w:pStyle w:val="headertext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bCs/>
                <w:sz w:val="20"/>
                <w:szCs w:val="20"/>
              </w:rPr>
              <w:t>Дополнить следующими сокращениями:</w:t>
            </w:r>
          </w:p>
          <w:p w14:paraId="23156145" w14:textId="77777777" w:rsidR="00FB765E" w:rsidRPr="006D4018" w:rsidRDefault="00FB765E" w:rsidP="00E052E2">
            <w:pPr>
              <w:pStyle w:val="headertext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bCs/>
                <w:sz w:val="20"/>
                <w:szCs w:val="20"/>
              </w:rPr>
              <w:t xml:space="preserve">НСИ- </w:t>
            </w:r>
            <w:r w:rsidRPr="006D4018">
              <w:rPr>
                <w:rFonts w:ascii="Arial" w:hAnsi="Arial" w:cs="Arial"/>
                <w:sz w:val="20"/>
                <w:szCs w:val="20"/>
              </w:rPr>
              <w:t>нормативно-справочная информация</w:t>
            </w:r>
          </w:p>
          <w:p w14:paraId="064158D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bCs/>
                <w:sz w:val="20"/>
                <w:szCs w:val="20"/>
              </w:rPr>
              <w:t>БД - база данных</w:t>
            </w:r>
          </w:p>
          <w:p w14:paraId="13FA734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A25E4C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AC5982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Имеются сокращение в 4.6, 4.10</w:t>
            </w:r>
          </w:p>
          <w:p w14:paraId="396AFA6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A43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64DDD4C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CDD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68C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C1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6A1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«ТМХ-Локомотивы»,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0D7E6C0B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6038F4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7F5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571E8F5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Включить сокращение: </w:t>
            </w:r>
          </w:p>
          <w:p w14:paraId="4E02AE2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ИИ – извещение об изменении</w:t>
            </w:r>
          </w:p>
          <w:p w14:paraId="57DF31D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88880C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7C1A43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 принятии предложения по пункту 4.4</w:t>
            </w:r>
          </w:p>
          <w:p w14:paraId="7AC6B6B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5C4E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C94B34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98F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BB82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2F2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15E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«НПП «Респиратор», по эл.почте от 12.08.2025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3BA" w14:textId="77777777" w:rsidR="00FB765E" w:rsidRPr="006D4018" w:rsidRDefault="00FB765E" w:rsidP="00E052E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 расшифровка аббревиатур «НСИ» и «БД», которые приведены в п. 4.6 и п. 4.10 соответственно.</w:t>
            </w:r>
          </w:p>
          <w:p w14:paraId="13EC6F83" w14:textId="77777777" w:rsidR="00FB765E" w:rsidRPr="006D4018" w:rsidRDefault="00FB765E" w:rsidP="00E052E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BF5E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9805DA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6759099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1ADD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693B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</w:rPr>
              <w:t>3.2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A0D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894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«Малахит», исх. № 4/222-766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8BC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C59BA66" w14:textId="77777777" w:rsidR="00FB765E" w:rsidRPr="006D4018" w:rsidRDefault="00FB765E" w:rsidP="00E052E2">
            <w:pPr>
              <w:ind w:left="34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Дополнить сокращениями:</w:t>
            </w:r>
          </w:p>
          <w:p w14:paraId="395091C1" w14:textId="77777777" w:rsidR="00FB765E" w:rsidRPr="006D4018" w:rsidRDefault="00FB765E" w:rsidP="00E052E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- «НСИ» (упоминается в п. 4.6);</w:t>
            </w:r>
          </w:p>
          <w:p w14:paraId="62F4638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- «БД» (упоминается в п. 4.10)</w:t>
            </w:r>
          </w:p>
          <w:p w14:paraId="549AA6F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BCF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3D96ED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05E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BA2B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 xml:space="preserve">3.2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E24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14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27416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058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458CBE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Уточнить расшифровку сокращения ДЭ</w:t>
            </w:r>
          </w:p>
          <w:p w14:paraId="1D926DA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5855D4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85792A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lastRenderedPageBreak/>
              <w:t>ДЭ – документ электронный</w:t>
            </w:r>
          </w:p>
          <w:p w14:paraId="12A1FD2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B7A0EB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492A5B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Уточнение текста</w:t>
            </w:r>
          </w:p>
          <w:p w14:paraId="48EC62C7" w14:textId="77777777" w:rsidR="00FB765E" w:rsidRPr="006D4018" w:rsidRDefault="00FB765E" w:rsidP="00E052E2">
            <w:pPr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4B74" w14:textId="77777777" w:rsidR="00FB765E" w:rsidRPr="006D4018" w:rsidRDefault="00FB765E" w:rsidP="00E052E2">
            <w:pPr>
              <w:ind w:left="51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</w:p>
        </w:tc>
      </w:tr>
      <w:tr w:rsidR="00FB765E" w:rsidRPr="006D4018" w14:paraId="33A3C821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15C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768A8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3.2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</w:tcPr>
          <w:p w14:paraId="4C16F9A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68F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«НПП «Полет», исх. № 4300/12014 от 12.08.2025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8C4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1CE358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Дополнить сокращениями ПСИ, БД</w:t>
            </w:r>
          </w:p>
          <w:p w14:paraId="6EE7EBD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25027C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8128A1B" w14:textId="77777777" w:rsidR="00FB765E" w:rsidRPr="006D4018" w:rsidRDefault="00FB765E" w:rsidP="00E052E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БД - база данных;</w:t>
            </w:r>
          </w:p>
          <w:p w14:paraId="2A4909F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НСИ – нормативно-справочная информация</w:t>
            </w:r>
          </w:p>
          <w:p w14:paraId="4F1058F8" w14:textId="77777777" w:rsidR="00FB765E" w:rsidRPr="006D4018" w:rsidRDefault="00FB765E" w:rsidP="00E052E2">
            <w:pP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1EED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AA1C71C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6BA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C0BC9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3.2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</w:tcPr>
          <w:p w14:paraId="4BECEC3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F8A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«РКК «Энергия», исх. № 251-7/428 от 05.09.2025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778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Дополнить сокращениями : «ПСИ» и «БД»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1637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C0232FF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792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A4DE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933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8D0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6D4018">
              <w:rPr>
                <w:rFonts w:ascii="Arial" w:hAnsi="Arial" w:cs="Arial"/>
                <w:sz w:val="20"/>
                <w:szCs w:val="20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НИИ </w:t>
            </w:r>
            <w:r w:rsidRPr="006D4018">
              <w:rPr>
                <w:rFonts w:ascii="Arial" w:hAnsi="Arial" w:cs="Arial"/>
                <w:sz w:val="20"/>
                <w:szCs w:val="20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Вектор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55/П/48-5090 от 25.08.2025 прислано АО «Концерн радиостроения «Вега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7DB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9479B5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Добавить расшифровку сокращений «БД» и «НСИ».</w:t>
            </w:r>
          </w:p>
          <w:p w14:paraId="3B1FEAC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27E52F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340DD6A" w14:textId="77777777" w:rsidR="00FB765E" w:rsidRPr="006D4018" w:rsidRDefault="00FB765E" w:rsidP="00E052E2">
            <w:pPr>
              <w:widowControl w:val="0"/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БД — база данных;</w:t>
            </w:r>
          </w:p>
          <w:p w14:paraId="7A7AFAA1" w14:textId="77777777" w:rsidR="00FB765E" w:rsidRPr="006D4018" w:rsidRDefault="00FB765E" w:rsidP="00E052E2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НСИ — нормативно-справочная информация.</w:t>
            </w:r>
          </w:p>
          <w:p w14:paraId="5AEDEB7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4704E7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37EF13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Указанные сокращения присутствуют в тексте стандарта, но не расшифрованы в п. 3.2.</w:t>
            </w:r>
          </w:p>
          <w:p w14:paraId="07F897A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4B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7BAA80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600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4B33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C3E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A59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», по эл.почте от 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9E2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79FA014" w14:textId="77777777" w:rsidR="00FB765E" w:rsidRPr="006D4018" w:rsidRDefault="00FB765E" w:rsidP="00E052E2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Не приведена расшифровку к сокращениям: ВТ, НСИ, Xml, БД</w:t>
            </w:r>
          </w:p>
          <w:p w14:paraId="01CCEB8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D7509E4" w14:textId="77777777" w:rsidR="00FB765E" w:rsidRPr="006D4018" w:rsidRDefault="00FB765E" w:rsidP="00E052E2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E0933DD" w14:textId="77777777" w:rsidR="00FB765E" w:rsidRPr="006D4018" w:rsidRDefault="00FB765E" w:rsidP="00E052E2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Привести расшифровку к сокращениям: ВТ, НСИ, 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Xml</w:t>
            </w:r>
            <w:r w:rsidRPr="006D4018">
              <w:rPr>
                <w:rFonts w:ascii="Arial" w:hAnsi="Arial" w:cs="Arial"/>
                <w:sz w:val="20"/>
                <w:szCs w:val="20"/>
              </w:rPr>
              <w:t>, БД</w:t>
            </w:r>
          </w:p>
          <w:p w14:paraId="4217936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D7FBD6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891D51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Употребляются в  основном тексте проекта и Приложениях</w:t>
            </w:r>
          </w:p>
          <w:p w14:paraId="1DA971F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953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3788E31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20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0981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549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A7B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A09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4911A1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Добавить сокращение «БД»</w:t>
            </w:r>
          </w:p>
          <w:p w14:paraId="1DA3CE4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02CA04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B0CB52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БД – база данных</w:t>
            </w:r>
          </w:p>
          <w:p w14:paraId="718D92D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F46685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B1DBAB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Отсутствие сокращения, примененного в п.4.10 ГОСТ</w:t>
            </w:r>
          </w:p>
          <w:p w14:paraId="2E916BB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B514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307FDBF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C40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B675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85E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381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E5E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1F3AC5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Добавить сокращение «НСИ»</w:t>
            </w:r>
          </w:p>
          <w:p w14:paraId="3C26BFD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59ABD8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C669C4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НСИ – нормативно-справочная информация</w:t>
            </w:r>
          </w:p>
          <w:p w14:paraId="5785D8E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4E028C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68A5AD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Отсутствие сокращения, примененного в п.4.6 ГОСТ</w:t>
            </w:r>
          </w:p>
          <w:p w14:paraId="64CB316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698C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6B1330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52B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1783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DF0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9CC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0A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6DB631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Дополнить сокращениями БД</w:t>
            </w:r>
          </w:p>
          <w:p w14:paraId="29745FF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0914F1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193AAC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БД – база данных;</w:t>
            </w:r>
          </w:p>
          <w:p w14:paraId="690A649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AA5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700B8D1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A3A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62BC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A60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462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CB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4EC744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По тексту заменить «соглашение» на «договор (контракт, решение)»</w:t>
            </w:r>
          </w:p>
          <w:p w14:paraId="3E36966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F358F0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4BC67DD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Договор главнее соглашения, так как у этих понятий разные функции и юридический статус.</w:t>
            </w:r>
          </w:p>
          <w:p w14:paraId="5AE97A33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Договор - это юридически обязательный документ, который регулирует основные условия сделки. Он устанавливает, изменяет или прекращает гражданские права и обязанности сторон. Нарушение договора влечет за собой юридическую ответственность, вплоть до судебных разбирательств и взыскания убытков.</w:t>
            </w:r>
          </w:p>
          <w:p w14:paraId="4A01EC7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Соглашение - это более широкое понятие, которое может выражать намерение сторон вступить в договорные отношения в будущем, но само по себе не создает никаких юридических обязательств. Соглашение может содержать условия будущего договора, сроки его заключения, способы обеспечения исполнения и т. д., но пока не подписан сам договор, никаких юридических прав и обязанностей у сторон не возникает.</w:t>
            </w:r>
          </w:p>
          <w:p w14:paraId="46D9675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Таким образом, договор обеспечивает юридическую защиту и устанавливает основные условия взаимодействия, а соглашение позволяет адаптировать и детализировать эти условия в зависимости от конкретных потребностей и особенностей организации </w:t>
            </w:r>
          </w:p>
          <w:p w14:paraId="1D5DA9A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397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2F1BE69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5F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3B59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954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DB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«ЦНИИмаш» и ТК321, исх. № 04-18752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68D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6325CB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Раздел целесообразно дополнить положениями по плановой передаче электронной конструкторской документации (ЭКД). Дополнить пунктом в редакции:</w:t>
            </w:r>
          </w:p>
          <w:p w14:paraId="151AE8E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466211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Предлагаемая редакция:</w:t>
            </w:r>
          </w:p>
          <w:p w14:paraId="1D103F2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"Передачу ЭКД осуществляют по плану-графику, в котором отражается номенклатура ЭКД и сроки корректировки ЭКД (с учетом работ по устранению недостатков, выявленных при проверке)."</w:t>
            </w:r>
          </w:p>
          <w:p w14:paraId="1353A62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81C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7CBC10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31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6AD5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4.1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396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18D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B3F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220BA6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Дополнить п. 4.1</w:t>
            </w:r>
          </w:p>
          <w:p w14:paraId="6C9B2F8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87AED2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EE8403D" w14:textId="77777777" w:rsidR="00FB765E" w:rsidRPr="006D4018" w:rsidRDefault="00FB765E" w:rsidP="00E052E2">
            <w:pPr>
              <w:pStyle w:val="headerte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Примечание – </w:t>
            </w:r>
          </w:p>
          <w:p w14:paraId="6EF54CE8" w14:textId="77777777" w:rsidR="00FB765E" w:rsidRPr="006D4018" w:rsidRDefault="00FB765E" w:rsidP="00E052E2">
            <w:pPr>
              <w:pStyle w:val="headerte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en-US"/>
              </w:rPr>
              <w:t>Передача КД: подлинники, дубликаты, копии на готовые изделия, разработанные по заказу гособоронзаказа, допускается только с разрешения МО РФ.</w:t>
            </w:r>
          </w:p>
          <w:p w14:paraId="53945DE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При проведении организациями совместных работ, требующих передачу копий документов, находящихся в процессе разработки, передача осуществляется на основании договора (контракта, решения)</w:t>
            </w:r>
          </w:p>
          <w:p w14:paraId="7DE48B3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A9D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7E8A90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AD97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4C5A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4.1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20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245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3A3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A5ACED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После п. 4.1 добавить пункт следующего содержания</w:t>
            </w:r>
          </w:p>
          <w:p w14:paraId="58BE8BF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10C457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ED2C68A" w14:textId="77777777" w:rsidR="00FB765E" w:rsidRPr="006D4018" w:rsidRDefault="00FB765E" w:rsidP="00E052E2">
            <w:pPr>
              <w:pStyle w:val="formatte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en-US"/>
              </w:rPr>
              <w:t>Пакет ДЭ передают для:</w:t>
            </w:r>
          </w:p>
          <w:p w14:paraId="27179F2F" w14:textId="77777777" w:rsidR="00FB765E" w:rsidRPr="006D4018" w:rsidRDefault="00FB765E" w:rsidP="00E052E2">
            <w:pPr>
              <w:pStyle w:val="formatte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en-US"/>
              </w:rPr>
              <w:t>- выполнения совместной разработки изделия организациями-соисполнителями;</w:t>
            </w:r>
          </w:p>
          <w:p w14:paraId="50429C13" w14:textId="77777777" w:rsidR="00FB765E" w:rsidRPr="006D4018" w:rsidRDefault="00FB765E" w:rsidP="00E052E2">
            <w:pPr>
              <w:pStyle w:val="formatte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en-US"/>
              </w:rPr>
              <w:t>- изготовления опытного образца изделия (СЧ изделия);</w:t>
            </w:r>
          </w:p>
          <w:p w14:paraId="266A621D" w14:textId="77777777" w:rsidR="00FB765E" w:rsidRPr="006D4018" w:rsidRDefault="00FB765E" w:rsidP="00E052E2">
            <w:pPr>
              <w:pStyle w:val="formatte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en-US"/>
              </w:rPr>
              <w:t>- проверки, согласования и (или) утверждения КД вышестоящими, надзорными или сертифицирующими организациями;</w:t>
            </w:r>
          </w:p>
          <w:p w14:paraId="5A42CAE0" w14:textId="77777777" w:rsidR="00FB765E" w:rsidRPr="006D4018" w:rsidRDefault="00FB765E" w:rsidP="00E052E2">
            <w:pPr>
              <w:pStyle w:val="formatte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en-US"/>
              </w:rPr>
              <w:t>- освоения изделия в другой организации (в т.ч. для проведения работ по оценке технологичности изделия на стадии проектирования или выполнения технологической подготовки производства);</w:t>
            </w:r>
          </w:p>
          <w:p w14:paraId="4F6DD322" w14:textId="77777777" w:rsidR="00FB765E" w:rsidRPr="006D4018" w:rsidRDefault="00FB765E" w:rsidP="00E052E2">
            <w:pPr>
              <w:pStyle w:val="formatte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en-US"/>
              </w:rPr>
              <w:t>- применения ДЭ изделия или его СЧ в изделиях, разрабатываемых другой организацией;</w:t>
            </w:r>
          </w:p>
          <w:p w14:paraId="43499E7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- извещения абонентов о произведенных изменениях в подлинниках КД.</w:t>
            </w:r>
          </w:p>
          <w:p w14:paraId="7A4FF56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886F5B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C8C6FD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Данный пункт есть в действующем ГОСТ 2.511-2011 (п.4.1). Он хорошо раскрывает для чего нужна передача электронного конструкторского документа</w:t>
            </w:r>
          </w:p>
          <w:p w14:paraId="52AADA6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78B5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9C27E2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FD6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B8CFE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30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A65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«Ил», от ОАК по эл. почте от 27.08.2025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0C5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6721A53" w14:textId="77777777" w:rsidR="00FB765E" w:rsidRPr="006D4018" w:rsidRDefault="00FB765E" w:rsidP="00E052E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Означает ли это, что передача ЭКД осуществляется только под контролем (при непосредственном участии или с разрешения) организации-держателя подлинников?</w:t>
            </w:r>
          </w:p>
          <w:p w14:paraId="4268C402" w14:textId="77777777" w:rsidR="00FB765E" w:rsidRPr="006D4018" w:rsidRDefault="00FB765E" w:rsidP="00E052E2">
            <w:pPr>
              <w:pStyle w:val="a6"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lastRenderedPageBreak/>
              <w:t>Как быть в случае, когда подлинников еще нет - работа выполняется на этапе разработки, когда ЭКД ещё не утверждена?</w:t>
            </w:r>
          </w:p>
          <w:p w14:paraId="4834631B" w14:textId="77777777" w:rsidR="00FB765E" w:rsidRPr="006D4018" w:rsidRDefault="00FB765E" w:rsidP="00E052E2">
            <w:pPr>
              <w:pStyle w:val="a6"/>
              <w:spacing w:line="266" w:lineRule="auto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Предложение - исключить из текста данного пункта привязку к словам «подлинник», «дубликат» и «копия».</w:t>
            </w:r>
          </w:p>
          <w:p w14:paraId="1CCAEF9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 связи с чем обратить внимание на пункт 4.5</w:t>
            </w:r>
          </w:p>
          <w:p w14:paraId="3056DD42" w14:textId="77777777" w:rsidR="00FB765E" w:rsidRPr="006D4018" w:rsidRDefault="00FB765E" w:rsidP="00E052E2">
            <w:pP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FF8D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8E8B4C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49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4204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B8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669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3A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E09B60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Заменить второй абзац</w:t>
            </w:r>
          </w:p>
          <w:p w14:paraId="2598537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FC7469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AECBFF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Передача документации может осуществляться только при наличии совместного решения собственника ЭКБ, головного разработчика и головного изготовителя изделия</w:t>
            </w:r>
          </w:p>
          <w:p w14:paraId="678D32C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EE20A9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0BCCD7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Держателем подлинников ЭКД может быть организация не являющейся организацией – головным разработчиком. При этом головной разработчик и головной изготовитель должны участвовать в процессе передачи ЭКД. Подобное требование касается не только изделий ВТ, но и гражданской техники (например – заказы по тематике Госкорпорации «Россатом»)</w:t>
            </w:r>
          </w:p>
          <w:p w14:paraId="5624530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4833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7BD79CE" w14:textId="77777777" w:rsidTr="00E052E2">
        <w:trPr>
          <w:trHeight w:val="42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CFD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FDB0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125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7A4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 Инжиниринг»,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15813011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81DC51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865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3150EBA" w14:textId="77777777" w:rsidR="00FB765E" w:rsidRPr="006D4018" w:rsidRDefault="00FB765E" w:rsidP="00E052E2">
            <w:pPr>
              <w:pStyle w:val="af"/>
              <w:rPr>
                <w:rFonts w:cs="Arial"/>
                <w:szCs w:val="20"/>
              </w:rPr>
            </w:pPr>
            <w:r w:rsidRPr="006D4018">
              <w:rPr>
                <w:rFonts w:cs="Arial"/>
                <w:spacing w:val="40"/>
                <w:szCs w:val="20"/>
              </w:rPr>
              <w:t>Примечание</w:t>
            </w:r>
            <w:r w:rsidRPr="006D4018">
              <w:rPr>
                <w:rFonts w:cs="Arial"/>
                <w:szCs w:val="20"/>
              </w:rPr>
              <w:t xml:space="preserve"> – При выполнении гособоронзаказа вместо целевого соглашения о передаче ЭКД может использоваться совместное решение государственного заказчика, головного разработчика и головного изготовителя изделия ВТ или иной документ аналогичного назначения.</w:t>
            </w:r>
          </w:p>
          <w:p w14:paraId="49E2BBD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A4D829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A96F5D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C628BB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pacing w:val="40"/>
                <w:sz w:val="20"/>
                <w:szCs w:val="20"/>
              </w:rPr>
              <w:t>Примечание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– При выполнении государственного оборонного заказа  вместо целевого соглашения о передаче ЭКД может использоваться совместное решение государственного заказчика государственного оборонного заказа и головного исполнителя поставок продукции по государственному оборонному заказу или иной документ аналогичного назначения.</w:t>
            </w:r>
          </w:p>
          <w:p w14:paraId="6B974F1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6C2DEC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CE9710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соответствии с ФЗ-275 (раздел 3) исключить термин «головной разработчик». Понятие отсутствует в ФЗ-275</w:t>
            </w:r>
          </w:p>
          <w:p w14:paraId="42A0FEB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8E8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AE35C92" w14:textId="77777777" w:rsidTr="00E052E2">
        <w:trPr>
          <w:trHeight w:val="195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A67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3E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ED3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B49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«ТМХ»,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5415-ТМХ от 25.08.2025</w:t>
            </w:r>
          </w:p>
          <w:p w14:paraId="5B6AD062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BC91D0A" w14:textId="77777777" w:rsidR="00FB765E" w:rsidRPr="006D4018" w:rsidRDefault="00FB765E" w:rsidP="00E052E2">
            <w:pPr>
              <w:pStyle w:val="af"/>
              <w:jc w:val="center"/>
              <w:rPr>
                <w:rFonts w:cs="Arial"/>
                <w:spacing w:val="40"/>
                <w:szCs w:val="20"/>
              </w:rPr>
            </w:pPr>
            <w:r w:rsidRPr="006D4018">
              <w:rPr>
                <w:rFonts w:cs="Arial"/>
                <w:color w:val="585858"/>
                <w:szCs w:val="20"/>
              </w:rPr>
              <w:t>АО «Коломенский завод»,</w:t>
            </w:r>
            <w:r w:rsidRPr="006D4018">
              <w:rPr>
                <w:rFonts w:cs="Arial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F8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C04CE5A" w14:textId="77777777" w:rsidR="00FB765E" w:rsidRPr="006D4018" w:rsidRDefault="00FB765E" w:rsidP="00E052E2">
            <w:pPr>
              <w:pStyle w:val="af"/>
              <w:rPr>
                <w:rFonts w:cs="Arial"/>
                <w:szCs w:val="20"/>
              </w:rPr>
            </w:pPr>
            <w:r w:rsidRPr="006D4018">
              <w:rPr>
                <w:rFonts w:cs="Arial"/>
                <w:spacing w:val="40"/>
                <w:szCs w:val="20"/>
              </w:rPr>
              <w:t>Примечание</w:t>
            </w:r>
            <w:r w:rsidRPr="006D4018">
              <w:rPr>
                <w:rFonts w:cs="Arial"/>
                <w:szCs w:val="20"/>
              </w:rPr>
              <w:t xml:space="preserve"> – При выполнении гособоронзаказа вместо целевого соглашения о передаче ЭКД может использоваться совместное решение государственного заказчика, головного разработчика и головного изготовителя изделия ВТ или иной документ аналогичного назначения.</w:t>
            </w:r>
          </w:p>
          <w:p w14:paraId="2F6D0C8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586ECA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4320A21" w14:textId="77777777" w:rsidR="00FB765E" w:rsidRPr="006D4018" w:rsidRDefault="00FB765E" w:rsidP="00E052E2">
            <w:pPr>
              <w:pStyle w:val="af"/>
              <w:rPr>
                <w:rFonts w:cs="Arial"/>
                <w:szCs w:val="20"/>
              </w:rPr>
            </w:pPr>
            <w:r w:rsidRPr="006D4018">
              <w:rPr>
                <w:rFonts w:cs="Arial"/>
                <w:spacing w:val="40"/>
                <w:szCs w:val="20"/>
              </w:rPr>
              <w:t>Примечание</w:t>
            </w:r>
            <w:r w:rsidRPr="006D4018">
              <w:rPr>
                <w:rFonts w:cs="Arial"/>
                <w:szCs w:val="20"/>
              </w:rPr>
              <w:t xml:space="preserve"> – При выполнении </w:t>
            </w:r>
            <w:r w:rsidRPr="006D4018">
              <w:rPr>
                <w:rFonts w:cs="Arial"/>
                <w:color w:val="FF0000"/>
                <w:szCs w:val="20"/>
              </w:rPr>
              <w:t xml:space="preserve">государственного оборонного заказа </w:t>
            </w:r>
            <w:r w:rsidRPr="006D4018">
              <w:rPr>
                <w:rFonts w:cs="Arial"/>
                <w:szCs w:val="20"/>
              </w:rPr>
              <w:t>место целевого соглашения о передаче ЭКД может использоваться совместное решение государственного заказчика, головного разработчика и головного изготовителя изделия ВТ или иной документ аналогичного назначения.</w:t>
            </w:r>
          </w:p>
          <w:p w14:paraId="2EBB5BB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4B98EF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DAF32C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53C2FA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Использовать терминологию согласно ФЗ и действующей документации по стандартизации.</w:t>
            </w:r>
          </w:p>
          <w:p w14:paraId="70FDAD7A" w14:textId="77777777" w:rsidR="00FB765E" w:rsidRPr="006D4018" w:rsidRDefault="00FB765E" w:rsidP="00E052E2">
            <w:pPr>
              <w:pStyle w:val="af"/>
              <w:rPr>
                <w:rFonts w:cs="Arial"/>
                <w:spacing w:val="4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12E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FA537B7" w14:textId="77777777" w:rsidTr="00E052E2">
        <w:trPr>
          <w:trHeight w:val="28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2467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7BAD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A38" w14:textId="77777777" w:rsidR="00FB765E" w:rsidRPr="006D4018" w:rsidRDefault="00FB765E" w:rsidP="00E052E2">
            <w:pPr>
              <w:pStyle w:val="af"/>
              <w:jc w:val="center"/>
              <w:rPr>
                <w:rFonts w:cs="Arial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4F2D" w14:textId="77777777" w:rsidR="00FB765E" w:rsidRPr="006D4018" w:rsidRDefault="00FB765E" w:rsidP="00E052E2">
            <w:pPr>
              <w:pStyle w:val="af"/>
              <w:jc w:val="center"/>
              <w:rPr>
                <w:rFonts w:cs="Arial"/>
                <w:szCs w:val="20"/>
              </w:rPr>
            </w:pPr>
            <w:r w:rsidRPr="006D4018">
              <w:rPr>
                <w:rFonts w:cs="Arial"/>
                <w:szCs w:val="20"/>
              </w:rPr>
              <w:t>АО «ЦНИИмаш» и ТК321, исх. № 04-18752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3A1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8BFDF9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Пункт 4.2 предлагается изложить в редакции</w:t>
            </w:r>
          </w:p>
          <w:p w14:paraId="43F1B6A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AF8850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B15048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"ЭКД передают согласно договорам, контрактам, совместному решению государственного заказчика, головного разработчика и головного изготовителя ВТ, стандартам организаций или по соглашению о передаче ЭКД..."</w:t>
            </w:r>
          </w:p>
          <w:p w14:paraId="105BDA2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ECDEB7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CCEABB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Принятие отдельного соглашения избыточно, может вызывать организационные и технические противоречия между соглашением и договорами, например, в рамках интегрированной структуры предприятий, использующих одинаковые по составу ПО и моделям данных АС УДИ</w:t>
            </w:r>
          </w:p>
          <w:p w14:paraId="0F9D6405" w14:textId="77777777" w:rsidR="00FB765E" w:rsidRPr="006D4018" w:rsidRDefault="00FB765E" w:rsidP="00E052E2">
            <w:pPr>
              <w:pStyle w:val="af"/>
              <w:rPr>
                <w:rFonts w:cs="Arial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C89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5FA1FCE" w14:textId="77777777" w:rsidTr="00E052E2">
        <w:trPr>
          <w:trHeight w:val="195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DE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0BAA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3CF2" w14:textId="77777777" w:rsidR="00FB765E" w:rsidRPr="006D4018" w:rsidRDefault="00FB765E" w:rsidP="00E052E2">
            <w:pPr>
              <w:pStyle w:val="af"/>
              <w:jc w:val="center"/>
              <w:rPr>
                <w:rFonts w:cs="Arial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D04" w14:textId="77777777" w:rsidR="00FB765E" w:rsidRPr="006D4018" w:rsidRDefault="00FB765E" w:rsidP="00E052E2">
            <w:pPr>
              <w:pStyle w:val="af"/>
              <w:jc w:val="center"/>
              <w:rPr>
                <w:rFonts w:cs="Arial"/>
                <w:szCs w:val="20"/>
              </w:rPr>
            </w:pPr>
            <w:r w:rsidRPr="006D4018">
              <w:rPr>
                <w:rFonts w:cs="Arial"/>
                <w:szCs w:val="20"/>
              </w:rPr>
              <w:t>АО «ЦНИИточмаш», исх. № 6925</w:t>
            </w:r>
            <w:r w:rsidRPr="006D4018">
              <w:rPr>
                <w:rFonts w:cs="Arial"/>
                <w:szCs w:val="20"/>
                <w:lang w:val="en-US"/>
              </w:rPr>
              <w:t>/</w:t>
            </w:r>
            <w:r w:rsidRPr="006D4018">
              <w:rPr>
                <w:rFonts w:cs="Arial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B8C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196410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ЭКД передают по соглашению о передаче ЭКД между передающей и принимающей сторонами</w:t>
            </w:r>
          </w:p>
          <w:p w14:paraId="7C4851F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D7DA76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88C200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ЭКД передают по </w:t>
            </w: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договору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между передающей и принимающей сторонами, </w:t>
            </w: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на основании совместного решения разработчика ЭКД и изготовителя</w:t>
            </w:r>
          </w:p>
          <w:p w14:paraId="12B50E3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6EE7EB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67FF13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Возможно требуется уточнение вида передачи</w:t>
            </w:r>
          </w:p>
          <w:p w14:paraId="3554E647" w14:textId="77777777" w:rsidR="00FB765E" w:rsidRPr="006D4018" w:rsidRDefault="00FB765E" w:rsidP="00E052E2">
            <w:pPr>
              <w:pStyle w:val="af"/>
              <w:rPr>
                <w:rFonts w:cs="Arial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06D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7EAC180" w14:textId="77777777" w:rsidTr="00E052E2">
        <w:trPr>
          <w:trHeight w:val="195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D011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F8C9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2457" w14:textId="77777777" w:rsidR="00FB765E" w:rsidRPr="006D4018" w:rsidRDefault="00FB765E" w:rsidP="00E052E2">
            <w:pPr>
              <w:pStyle w:val="af"/>
              <w:jc w:val="center"/>
              <w:rPr>
                <w:rFonts w:cs="Arial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F80B" w14:textId="77777777" w:rsidR="00FB765E" w:rsidRPr="006D4018" w:rsidRDefault="00FB765E" w:rsidP="00E052E2">
            <w:pPr>
              <w:pStyle w:val="af"/>
              <w:jc w:val="center"/>
              <w:rPr>
                <w:rFonts w:cs="Arial"/>
                <w:szCs w:val="20"/>
              </w:rPr>
            </w:pPr>
            <w:r w:rsidRPr="006D4018">
              <w:rPr>
                <w:rFonts w:cs="Arial"/>
                <w:szCs w:val="20"/>
              </w:rPr>
              <w:t>АО «ЦНИИточмаш», исх. № 6925</w:t>
            </w:r>
            <w:r w:rsidRPr="006D4018">
              <w:rPr>
                <w:rFonts w:cs="Arial"/>
                <w:szCs w:val="20"/>
                <w:lang w:val="en-US"/>
              </w:rPr>
              <w:t>/</w:t>
            </w:r>
            <w:r w:rsidRPr="006D4018">
              <w:rPr>
                <w:rFonts w:cs="Arial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A10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2724E8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- долгосрочным – такое соглашение организации заключают на ограниченный или неограниченный период времени без указания изделий, на которые передается документация;</w:t>
            </w:r>
          </w:p>
          <w:p w14:paraId="563AA27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276EBB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73DD8C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Не очень понятно такой вид соглашения. Речь идет об ЭКД (цель передачи ЭКД см. раздел 1 проекта стандарта), а здесь получается заключаем соглашение не понятно на что</w:t>
            </w:r>
          </w:p>
          <w:p w14:paraId="2AB2D39E" w14:textId="77777777" w:rsidR="00FB765E" w:rsidRPr="006D4018" w:rsidRDefault="00FB765E" w:rsidP="00E052E2">
            <w:pPr>
              <w:pStyle w:val="af"/>
              <w:rPr>
                <w:rFonts w:cs="Arial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0F25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645A2FF" w14:textId="77777777" w:rsidTr="00E052E2">
        <w:trPr>
          <w:trHeight w:val="195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B2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C6A6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75E" w14:textId="77777777" w:rsidR="00FB765E" w:rsidRPr="006D4018" w:rsidRDefault="00FB765E" w:rsidP="00E052E2">
            <w:pPr>
              <w:pStyle w:val="af"/>
              <w:jc w:val="center"/>
              <w:rPr>
                <w:rFonts w:cs="Arial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194D" w14:textId="77777777" w:rsidR="00FB765E" w:rsidRPr="006D4018" w:rsidRDefault="00FB765E" w:rsidP="00E052E2">
            <w:pPr>
              <w:pStyle w:val="af"/>
              <w:jc w:val="center"/>
              <w:rPr>
                <w:rFonts w:cs="Arial"/>
                <w:szCs w:val="20"/>
              </w:rPr>
            </w:pPr>
            <w:r w:rsidRPr="006D4018">
              <w:rPr>
                <w:rFonts w:cs="Arial"/>
                <w:szCs w:val="20"/>
              </w:rPr>
              <w:t>АО «ЦНИИточмаш», исх. № 6925</w:t>
            </w:r>
            <w:r w:rsidRPr="006D4018">
              <w:rPr>
                <w:rFonts w:cs="Arial"/>
                <w:szCs w:val="20"/>
                <w:lang w:val="en-US"/>
              </w:rPr>
              <w:t>/</w:t>
            </w:r>
            <w:r w:rsidRPr="006D4018">
              <w:rPr>
                <w:rFonts w:cs="Arial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9C1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640787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pacing w:val="40"/>
                <w:sz w:val="20"/>
                <w:szCs w:val="20"/>
              </w:rPr>
              <w:t>Примечание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– При выполнении гособоронзаказа вместо целевого соглашения о передаче ЭКД может использоваться совместное решение государственного заказчика, головного разработчика и головного изготовителя изделия ВТ или иной документ аналогичного назначения.</w:t>
            </w:r>
          </w:p>
          <w:p w14:paraId="125A8A6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67D7AF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6E27FB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pacing w:val="40"/>
                <w:sz w:val="20"/>
                <w:szCs w:val="20"/>
              </w:rPr>
              <w:t>Примечание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– При выполнении гособоронзаказа передача ЭКД осуществляется на основании договора (контракта) между передающей и принимающей сторонами, совместного решения государственного заказчика, головного разработчика и головного изготовителя изделия военной техники или распоряжения федерального органа исполнительной власти.</w:t>
            </w:r>
          </w:p>
          <w:p w14:paraId="3A4A553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0B4E31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679ED8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ГОСТ РВ 0002–501–2022, п.4.3, сноска 2</w:t>
            </w:r>
          </w:p>
          <w:p w14:paraId="4E9B63DC" w14:textId="77777777" w:rsidR="00FB765E" w:rsidRPr="006D4018" w:rsidRDefault="00FB765E" w:rsidP="00E052E2">
            <w:pPr>
              <w:pStyle w:val="af"/>
              <w:rPr>
                <w:rFonts w:cs="Arial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D1C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9D646CD" w14:textId="77777777" w:rsidTr="00E052E2">
        <w:trPr>
          <w:trHeight w:val="123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C7DD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2217BD" w14:textId="77777777" w:rsidR="00FB765E" w:rsidRPr="006D4018" w:rsidRDefault="00FB765E" w:rsidP="00E052E2">
            <w:pP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59F2D" w14:textId="77777777" w:rsidR="00FB765E" w:rsidRPr="006D4018" w:rsidRDefault="00FB765E" w:rsidP="00E052E2">
            <w:pPr>
              <w:pStyle w:val="af"/>
              <w:jc w:val="center"/>
              <w:rPr>
                <w:rFonts w:cs="Arial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8624F" w14:textId="77777777" w:rsidR="00FB765E" w:rsidRPr="006D4018" w:rsidRDefault="00FB765E" w:rsidP="00E052E2">
            <w:pPr>
              <w:pStyle w:val="af"/>
              <w:jc w:val="center"/>
              <w:rPr>
                <w:rFonts w:cs="Arial"/>
                <w:szCs w:val="20"/>
                <w:lang w:eastAsia="ru-RU" w:bidi="ru-RU"/>
              </w:rPr>
            </w:pPr>
            <w:r w:rsidRPr="006D4018">
              <w:rPr>
                <w:rFonts w:cs="Arial"/>
                <w:szCs w:val="20"/>
              </w:rPr>
              <w:t>ПАО «РКК «Энергия», исх. № 251-7/428 от 05.09.2025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025D4" w14:textId="77777777" w:rsidR="00FB765E" w:rsidRPr="006D4018" w:rsidRDefault="00FB765E" w:rsidP="00E052E2">
            <w:pPr>
              <w:pStyle w:val="af"/>
              <w:rPr>
                <w:rFonts w:cs="Arial"/>
                <w:szCs w:val="20"/>
                <w:u w:val="single"/>
              </w:rPr>
            </w:pPr>
            <w:r w:rsidRPr="006D4018">
              <w:rPr>
                <w:rFonts w:cs="Arial"/>
                <w:szCs w:val="20"/>
                <w:lang w:eastAsia="ru-RU" w:bidi="ru-RU"/>
              </w:rPr>
              <w:t>Дополнить пункт словами: «Требования по передаче ЭКД могут быть установлены в ТЗ».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E12C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7145E65" w14:textId="77777777" w:rsidTr="00E052E2">
        <w:trPr>
          <w:trHeight w:val="195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FD0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46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</w:rPr>
              <w:t>4.2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4018">
              <w:rPr>
                <w:rFonts w:ascii="Arial" w:eastAsia="Times New Roman" w:hAnsi="Arial" w:cs="Arial"/>
                <w:spacing w:val="40"/>
                <w:sz w:val="20"/>
                <w:szCs w:val="20"/>
              </w:rPr>
              <w:t>Примечание</w:t>
            </w:r>
            <w:r w:rsidRPr="006D401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A88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43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«Кимовский радиоэлектронный завод», исх. № 016/8-42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BC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1BE7F43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</w:rPr>
              <w:t>ввести расшифровку</w:t>
            </w:r>
          </w:p>
          <w:p w14:paraId="0424E93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ВТ в элемент 3.2 </w:t>
            </w:r>
            <w:r w:rsidRPr="006D4018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Сокращения</w:t>
            </w:r>
          </w:p>
          <w:p w14:paraId="1713751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080C8B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7A11AB7" w14:textId="77777777" w:rsidR="00FB765E" w:rsidRPr="006D4018" w:rsidRDefault="00FB765E" w:rsidP="00E052E2">
            <w:pPr>
              <w:ind w:firstLine="34"/>
              <w:rPr>
                <w:rFonts w:ascii="Arial" w:eastAsia="Times New Roman" w:hAnsi="Arial" w:cs="Arial"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</w:rPr>
              <w:t>согласно 3.10.1 ГОСТ 1.5-2001</w:t>
            </w:r>
          </w:p>
          <w:p w14:paraId="0A8AB4C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D98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01616F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2BAD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3D4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85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60F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DAC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441AF93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4.2…</w:t>
            </w:r>
          </w:p>
          <w:p w14:paraId="06F95A3F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pacing w:val="40"/>
                <w:sz w:val="20"/>
                <w:szCs w:val="20"/>
              </w:rPr>
              <w:t>Примечание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–…</w:t>
            </w:r>
          </w:p>
          <w:p w14:paraId="2707CD1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    ….ВТ..</w:t>
            </w:r>
          </w:p>
          <w:p w14:paraId="71530F7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A863A7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ввести расшифровку</w:t>
            </w:r>
          </w:p>
          <w:p w14:paraId="2A7D3A5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ВТ в элемент 3.2 </w:t>
            </w:r>
            <w:r w:rsidRPr="006D4018">
              <w:rPr>
                <w:rFonts w:ascii="Arial" w:hAnsi="Arial" w:cs="Arial"/>
                <w:b/>
                <w:sz w:val="20"/>
                <w:szCs w:val="20"/>
              </w:rPr>
              <w:t>Сокращения</w:t>
            </w:r>
          </w:p>
          <w:p w14:paraId="213449B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DFDB69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952C46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7448B17" w14:textId="77777777" w:rsidR="00FB765E" w:rsidRPr="006D4018" w:rsidRDefault="00FB765E" w:rsidP="00E052E2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согласно 3.10.1 </w:t>
            </w:r>
          </w:p>
          <w:p w14:paraId="5B98C0A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ГОСТ 1.5-2001</w:t>
            </w:r>
          </w:p>
          <w:p w14:paraId="0E22C11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E8C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FC22FF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B17D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F07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B7F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9630D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bookmark4"/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АО «Российские космические системы»</w:t>
            </w:r>
            <w:bookmarkEnd w:id="5"/>
            <w:r w:rsidRPr="006D4018">
              <w:rPr>
                <w:rFonts w:ascii="Arial" w:hAnsi="Arial" w:cs="Arial"/>
                <w:sz w:val="20"/>
                <w:szCs w:val="20"/>
              </w:rPr>
              <w:t>, исх. № РКС 8-1505251-7/428 от 01.09.2025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B757B" w14:textId="77777777" w:rsidR="00FB765E" w:rsidRPr="006D4018" w:rsidRDefault="00FB765E" w:rsidP="00E052E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 соответствии с положениями проекта стандарта ЭКД передают по соглашению о передаче ЭКД между передающей и принимающей сторонами.</w:t>
            </w:r>
          </w:p>
          <w:p w14:paraId="7B36A1F5" w14:textId="77777777" w:rsidR="00FB765E" w:rsidRPr="006D4018" w:rsidRDefault="00FB765E" w:rsidP="00E052E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Положения проекта стандарта не учитывают требования ГК РФ (Раздел VII. Права на результаты интеллектуальной деятельности (далее - РИД) и средства индивидуализации (ст. 1225 - 1551)) если ЭКД содержит в себе РИД принадлежащей 3-ей стороне (Министерство обороны РФ, ГК «Роскосмос» и др.).</w:t>
            </w:r>
          </w:p>
          <w:p w14:paraId="79F02FA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 указанном случае передача ЭКД может быть осуществлена, только с разрешения обладателя исключительного права на результат интеллектуальной деятельности, после оформления лицензионного (сублицензионного) договора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4EF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0A487E7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3FE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F9C1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3C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A50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«РЗП», исх. № 55/П/48-5090 от 25.08.2025 прислано АО «Концерн радиостроения «Вега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C98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1F2FA4B" w14:textId="77777777" w:rsidR="00FB765E" w:rsidRPr="006D4018" w:rsidRDefault="00FB765E" w:rsidP="00E052E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/>
              </w:rPr>
              <w:t>п.4.2</w:t>
            </w:r>
          </w:p>
          <w:p w14:paraId="0178E172" w14:textId="77777777" w:rsidR="00FB765E" w:rsidRPr="006D4018" w:rsidRDefault="00FB765E" w:rsidP="00E052E2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/>
              </w:rPr>
              <w:t>Примечание – «…</w:t>
            </w:r>
            <w:r w:rsidRPr="006D401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или иной документ аналогичного назначения</w:t>
            </w:r>
            <w:r w:rsidRPr="006D4018">
              <w:rPr>
                <w:rFonts w:ascii="Arial" w:hAnsi="Arial" w:cs="Arial"/>
                <w:sz w:val="20"/>
                <w:szCs w:val="20"/>
                <w:lang w:eastAsia="ru-RU"/>
              </w:rPr>
              <w:t>.»</w:t>
            </w:r>
            <w:r w:rsidRPr="006D401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(</w:t>
            </w:r>
            <w:r w:rsidRPr="006D4018">
              <w:rPr>
                <w:rFonts w:ascii="Arial" w:hAnsi="Arial" w:cs="Arial"/>
                <w:sz w:val="20"/>
                <w:szCs w:val="20"/>
                <w:lang w:eastAsia="ru-RU"/>
              </w:rPr>
              <w:t>выделенный фрагмент лишний</w:t>
            </w:r>
            <w:r w:rsidRPr="006D401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– </w:t>
            </w:r>
            <w:r w:rsidRPr="006D4018">
              <w:rPr>
                <w:rFonts w:ascii="Arial" w:hAnsi="Arial" w:cs="Arial"/>
                <w:sz w:val="20"/>
                <w:szCs w:val="20"/>
                <w:lang w:eastAsia="ru-RU"/>
              </w:rPr>
              <w:t>удалить</w:t>
            </w:r>
            <w:r w:rsidRPr="006D401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).</w:t>
            </w:r>
          </w:p>
          <w:p w14:paraId="156D8FD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7349C4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85D0FD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Примечание – При выполнении гособоронзаказа вместо целевого соглашения о передаче ЭКД может использоваться совместное решение государственного заказчика, головного разработчика и головного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изготовителя изделия ВТ.</w:t>
            </w:r>
          </w:p>
          <w:p w14:paraId="1535E02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EE5BC2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E6F32C3" w14:textId="77777777" w:rsidR="00FB765E" w:rsidRPr="006D4018" w:rsidRDefault="00FB765E" w:rsidP="00E052E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Содержание проекта противоречит п.5.1.1 ГОСТ РВ 0002-903-2021. Основанием для поставки КД на изделие ВТ является совместное решение заказчика, головного разработчика и головного изготовителя изделия ВТ. </w:t>
            </w:r>
          </w:p>
          <w:p w14:paraId="6AFB533B" w14:textId="77777777" w:rsidR="00FB765E" w:rsidRPr="006D4018" w:rsidRDefault="00FB765E" w:rsidP="00E052E2">
            <w:pPr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Иной документ стандартом не предусмотрен.</w:t>
            </w:r>
          </w:p>
          <w:p w14:paraId="46B4E9F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8A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9C12F1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7EB7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521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4.2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1B1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57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277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5BC5A1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п. 4.2 исключить</w:t>
            </w:r>
          </w:p>
          <w:p w14:paraId="45D9132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3C171A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F30DD8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Если принимается предложение по изменению «соглашения» на «договор (контракт, решение)»</w:t>
            </w:r>
          </w:p>
          <w:p w14:paraId="30AEFB5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82D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79A1C92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660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97FA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2944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C835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5D1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FED1769" w14:textId="77777777" w:rsidR="00FB765E" w:rsidRPr="006D4018" w:rsidRDefault="00FB765E" w:rsidP="00E052E2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4.2 … - долгосрочным – такое соглашение организации заключают на ограниченный или неограниченный период времени без указания изделий, на которые передается документация; </w:t>
            </w:r>
          </w:p>
          <w:p w14:paraId="25A806D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- целевым – соглашение о передаче документации на конкретное изделие</w:t>
            </w:r>
          </w:p>
          <w:p w14:paraId="3A1C1F7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3EF96C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9794BB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4.2 … - долгосрочным – соглашение на ограниченный или неограниченный период времени без указания изделий, на которые передается документация; </w:t>
            </w:r>
          </w:p>
          <w:p w14:paraId="3D5B182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- целевым – соглашение о передаче документации на конкретное изделие.</w:t>
            </w:r>
          </w:p>
          <w:p w14:paraId="6ABB6F0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3A05DD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A3C5D8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8DC601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Единообразие</w:t>
            </w:r>
          </w:p>
          <w:p w14:paraId="695EB1E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EE5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9CC5FA2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DB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72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79DF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D54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05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208568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Добавить пример рекомендуемого заполнения соглашения в приложение к стандарту</w:t>
            </w:r>
          </w:p>
          <w:p w14:paraId="24ED6B6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33E959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2FD20F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ЭКД передают по соглашению о передаче ЭКД между передающей и принимающей сторонами в соответствии с приложением А (рекомендуемое)</w:t>
            </w:r>
          </w:p>
          <w:p w14:paraId="53E6612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82AACB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83129F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Рекомендуемый образец документа позволит проще его заполнить</w:t>
            </w:r>
          </w:p>
          <w:p w14:paraId="0123029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B80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C80DB4F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7C6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52B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0124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9745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00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FF4D229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Предлагается добавить уточнение:</w:t>
            </w:r>
          </w:p>
          <w:p w14:paraId="6E2F72B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«4.2 ЭКД передают по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соглашению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 передаче ЭКД…»</w:t>
            </w:r>
          </w:p>
          <w:p w14:paraId="2D4FDD9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BF5F73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619429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«4.2 ЭКД передают по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соглашению (договору)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 передаче ЭКД…»</w:t>
            </w:r>
          </w:p>
          <w:p w14:paraId="221C2D1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DF99DF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C2E272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Уточнение формулировки</w:t>
            </w:r>
          </w:p>
          <w:p w14:paraId="71A1113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ED4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6FE126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59D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558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1AB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F41E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092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2F1DAD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Предлагается после 4 перечисления добавить новое</w:t>
            </w:r>
          </w:p>
          <w:p w14:paraId="6366301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250D4F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206574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«-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способ выполнения пакетов ДЭ (см 4.7);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14:paraId="584E1E7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7F2E05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B955D2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Корректные ссылки на п.п.4.6 и 4.7 (см. замечание выше)</w:t>
            </w:r>
          </w:p>
          <w:p w14:paraId="3C2331B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8BE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8C26DF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CC5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C274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4.3, 8 перечисление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B35C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9462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43C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EF0EA68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Предлагается скорректировать выражение:</w:t>
            </w:r>
          </w:p>
          <w:p w14:paraId="1B5D6BB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«-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необходимость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поставки…»</w:t>
            </w:r>
          </w:p>
          <w:p w14:paraId="69F99CA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7FB785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544EBA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«-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необходимости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поставки…»</w:t>
            </w:r>
          </w:p>
          <w:p w14:paraId="7012945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3D2439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47804A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Единообразие перечислений пунктов – «сведения….»</w:t>
            </w:r>
          </w:p>
          <w:p w14:paraId="0B57136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E14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CF0362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31E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741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4.3, последнее перечисление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6B88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C9B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8C1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1BF633D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Предлагается скорректировать выражение:</w:t>
            </w:r>
          </w:p>
          <w:p w14:paraId="164EF1E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«…требования по обеспечению конфиденциальности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передаваемой информации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;»</w:t>
            </w:r>
          </w:p>
          <w:p w14:paraId="6DA3F7F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66CF45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CE72C4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«…требования по обеспечению конфиденциальности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передаваемых данных;»</w:t>
            </w:r>
          </w:p>
          <w:p w14:paraId="2B9AD59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E000ED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3462EE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Передаются электронные документы и данные</w:t>
            </w:r>
          </w:p>
          <w:p w14:paraId="0682949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0BB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E31ABE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869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F658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4.3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D3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F41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lastRenderedPageBreak/>
              <w:t>25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8ED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Замечание, предложение:</w:t>
            </w:r>
          </w:p>
          <w:p w14:paraId="54D6CE0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п. 4.3 перечисление 7</w:t>
            </w:r>
          </w:p>
          <w:p w14:paraId="4FABB8AA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«-требования к предаваемым ДЭ (см. 4.10-1-13)» привести в соответствие ДЭ или ЭКД. </w:t>
            </w:r>
          </w:p>
          <w:p w14:paraId="09D839D6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(или пакет ДЭ, если придерживаемся ГОСТ Р 2.512)</w:t>
            </w:r>
          </w:p>
          <w:p w14:paraId="472F85A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28543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Изменить 4.13 на 4.12</w:t>
            </w:r>
          </w:p>
          <w:p w14:paraId="7734241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65A4DB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16455F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п. 4.10 упоминание и о ЭКД и ДЭ;</w:t>
            </w:r>
          </w:p>
          <w:p w14:paraId="3142176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п. 4.11 упоминание только ЭКД;</w:t>
            </w:r>
          </w:p>
          <w:p w14:paraId="4F88B93C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п. 4.13 упоминание только ЭКД</w:t>
            </w:r>
          </w:p>
          <w:p w14:paraId="4B372570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14:paraId="1DA4101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нарушена нумерация пунктов</w:t>
            </w:r>
          </w:p>
          <w:p w14:paraId="3A09B9A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5E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736D202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DDF1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275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F93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EE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КАЗ  им. С.П. Горбунова – филиал АО «Туполев»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АО «Туполев»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724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179DB44" w14:textId="77777777" w:rsidR="00FB765E" w:rsidRPr="006D4018" w:rsidRDefault="00FB765E" w:rsidP="00E052E2">
            <w:pPr>
              <w:keepLines/>
              <w:ind w:left="3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1.В перечислении: «-способ передачи (см.4.8,4.9);»указан 4.9,не относящийся к «способу передачи».</w:t>
            </w:r>
          </w:p>
          <w:p w14:paraId="6ADDB8D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2.Шестое перечисление, уточнить редакцию: «-сроки и порядок передачи, получения и проверки (см.раздел5)</w:t>
            </w:r>
          </w:p>
          <w:p w14:paraId="5709C52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CDE804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EEB11D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B17F88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1A59539" w14:textId="77777777" w:rsidR="00FB765E" w:rsidRPr="006D4018" w:rsidRDefault="00FB765E" w:rsidP="00E052E2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1.В перечислении: «-способ передачи (см.4.8,4.9);»указан 4.9,не относящийся к «способу передачи».</w:t>
            </w:r>
          </w:p>
          <w:p w14:paraId="785AB18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2.Шестое перечисление, уточнить редакцию: «-сроки и порядок передачи, получения и проверки (см.раздел5)</w:t>
            </w:r>
          </w:p>
          <w:p w14:paraId="4A5971C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16E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68FF64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89E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DD0B6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AA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4D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370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F08D4F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перечислении «сроки и порядок передачи …» исключить слово «пакета».</w:t>
            </w:r>
          </w:p>
          <w:p w14:paraId="10DFCD86" w14:textId="77777777" w:rsidR="00FB765E" w:rsidRPr="006D4018" w:rsidRDefault="00FB765E" w:rsidP="00E052E2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"требования к передаваемым ДЭ (см. 4.9–4.13);"</w:t>
            </w:r>
          </w:p>
          <w:p w14:paraId="74DC387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F6EFC3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FCE421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Необходимость передачи пакетом раскрывается дальше, в п. 4.7.</w:t>
            </w:r>
          </w:p>
          <w:p w14:paraId="46CB299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7D554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A206EAD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81F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87E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Theme="majorEastAsia" w:hAnsi="Arial" w:cs="Arial"/>
                <w:color w:val="000000"/>
                <w:sz w:val="20"/>
                <w:szCs w:val="2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E3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01F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 Инжиниринг»,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155A8313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C63216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554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8022FE1" w14:textId="77777777" w:rsidR="00FB765E" w:rsidRPr="006D4018" w:rsidRDefault="00FB765E" w:rsidP="00E052E2">
            <w:pPr>
              <w:pStyle w:val="2"/>
              <w:numPr>
                <w:ilvl w:val="0"/>
                <w:numId w:val="0"/>
              </w:numPr>
              <w:suppressAutoHyphens w:val="0"/>
              <w:ind w:firstLine="568"/>
              <w:rPr>
                <w:rFonts w:cs="Arial"/>
                <w:bCs w:val="0"/>
                <w:color w:val="000000"/>
                <w:sz w:val="20"/>
                <w:szCs w:val="2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6D4018">
              <w:rPr>
                <w:rFonts w:cs="Arial"/>
                <w:bCs w:val="0"/>
                <w:color w:val="000000"/>
                <w:sz w:val="20"/>
                <w:szCs w:val="2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Дополнить перечислением:</w:t>
            </w:r>
          </w:p>
          <w:p w14:paraId="26F38F3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«- соблюдение закона, регулирующего вопросы государственной тайны в Российской Федерации»</w:t>
            </w:r>
          </w:p>
          <w:p w14:paraId="68CA584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5AA263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B89C8B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Theme="majorEastAsia" w:hAnsi="Arial" w:cs="Arial"/>
                <w:color w:val="000000"/>
                <w:sz w:val="20"/>
                <w:szCs w:val="2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Закон РФ от 21.07.1993 N 5485-1 "О государственной тайне</w:t>
            </w:r>
          </w:p>
          <w:p w14:paraId="4FE5735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85B0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A4E4CC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D677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42A5120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ED7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30C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АО «ЦНИИточмаш», исх.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№ 6925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915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Замечание, предложение:</w:t>
            </w:r>
          </w:p>
          <w:p w14:paraId="4BBFCBD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- дополнительные требования по обеспечению конфиденциальности передаваемой информации.</w:t>
            </w:r>
          </w:p>
          <w:p w14:paraId="17FB8A8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7FD9F2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7CF73A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- требования и условия передачи, обеспечивающие конфиденциальность передаваемой информации</w:t>
            </w:r>
          </w:p>
          <w:p w14:paraId="7C94E1B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6A4736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DEC711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Уточнение формулировки</w:t>
            </w:r>
          </w:p>
          <w:p w14:paraId="12BA5EA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554E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5A056F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638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FC99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4.3, 3-е перечисление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492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59A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25636 от 12.08.2025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1DA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C0850E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Некорректно указано название атрибута «назначение (характер использования)</w:t>
            </w:r>
          </w:p>
          <w:p w14:paraId="06159C5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61AB1C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92418A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сведения о комплектности и наименованию передаваемой документации в зависимости от характера использования (см. 4.5, 4.6);</w:t>
            </w:r>
          </w:p>
          <w:p w14:paraId="08D1CEC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3F7610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452C34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Таблица 1 ГОСТ 2.501-2013</w:t>
            </w:r>
          </w:p>
          <w:p w14:paraId="261A645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170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3CB626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A73D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90B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09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394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6D4018">
              <w:rPr>
                <w:rFonts w:ascii="Arial" w:hAnsi="Arial" w:cs="Arial"/>
                <w:sz w:val="20"/>
                <w:szCs w:val="20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НИИ </w:t>
            </w:r>
            <w:r w:rsidRPr="006D4018">
              <w:rPr>
                <w:rFonts w:ascii="Arial" w:hAnsi="Arial" w:cs="Arial"/>
                <w:sz w:val="20"/>
                <w:szCs w:val="20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Вектор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55/П/48-5090 от 25.08.2025 прислано АО «Концерн радиостроения «Вега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06E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439B42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Допустить указание в соглашении о передаче нескольких способов передачи ЭКД.</w:t>
            </w:r>
          </w:p>
          <w:p w14:paraId="64C0BC6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08372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3387915" w14:textId="77777777" w:rsidR="00FB765E" w:rsidRPr="006D4018" w:rsidRDefault="00FB765E" w:rsidP="00E052E2">
            <w:pPr>
              <w:pStyle w:val="a"/>
              <w:widowControl w:val="0"/>
              <w:numPr>
                <w:ilvl w:val="0"/>
                <w:numId w:val="0"/>
              </w:numPr>
              <w:suppressAutoHyphens w:val="0"/>
              <w:rPr>
                <w:rFonts w:cs="Arial"/>
                <w:sz w:val="20"/>
                <w:szCs w:val="20"/>
              </w:rPr>
            </w:pPr>
            <w:r w:rsidRPr="006D4018">
              <w:rPr>
                <w:rFonts w:cs="Arial"/>
                <w:sz w:val="20"/>
                <w:szCs w:val="20"/>
              </w:rPr>
              <w:t>- способ(-ы) передачи (см. 4.7, 4.8);</w:t>
            </w:r>
          </w:p>
          <w:p w14:paraId="6889F10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EF0373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083102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Следует допустить передачу разных пакетов разными способами в соответствии с одним и тем же соглашением о передаче.</w:t>
            </w:r>
          </w:p>
          <w:p w14:paraId="2F0E589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79B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6BD66F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E0D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30C9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4.4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95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F53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2D6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9C77E6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Регламентировать возможность передачи неполного комплекта.</w:t>
            </w:r>
          </w:p>
          <w:p w14:paraId="0548D3C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5F0CF5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24ED483" w14:textId="77777777" w:rsidR="00FB765E" w:rsidRPr="006D4018" w:rsidRDefault="00FB765E" w:rsidP="00E052E2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При первичной передаче ЭКД, в зависимости от назначения передачи, передают:</w:t>
            </w:r>
          </w:p>
          <w:p w14:paraId="753B56E4" w14:textId="77777777" w:rsidR="00FB765E" w:rsidRPr="006D4018" w:rsidRDefault="00FB765E" w:rsidP="00E052E2">
            <w:pPr>
              <w:pStyle w:val="ad"/>
              <w:keepLines/>
              <w:numPr>
                <w:ilvl w:val="0"/>
                <w:numId w:val="8"/>
              </w:numPr>
              <w:spacing w:line="240" w:lineRule="auto"/>
              <w:ind w:left="27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полный комплект по ГОСТ Р 2.102;</w:t>
            </w:r>
          </w:p>
          <w:p w14:paraId="0081569A" w14:textId="77777777" w:rsidR="00FB765E" w:rsidRPr="006D4018" w:rsidRDefault="00FB765E" w:rsidP="00E052E2">
            <w:pPr>
              <w:pStyle w:val="ad"/>
              <w:keepLines/>
              <w:numPr>
                <w:ilvl w:val="0"/>
                <w:numId w:val="8"/>
              </w:numPr>
              <w:spacing w:line="240" w:lineRule="auto"/>
              <w:ind w:left="27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основной комплект по ГОСТ Р 2.102;</w:t>
            </w:r>
          </w:p>
          <w:p w14:paraId="7CE4097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набор отдельных документов.</w:t>
            </w:r>
          </w:p>
          <w:p w14:paraId="534C0AE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74BEC4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6B54DB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Возможность передачи отдельных документов, когда для выполняемой работы не требуется целый комплект.</w:t>
            </w:r>
          </w:p>
          <w:p w14:paraId="147450F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A62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B6B478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ACB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55E38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4.4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второй абзац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423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0B5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F4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A2574F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Добавить случай передачи электронного извещения по ГОСТ Р 2.504.</w:t>
            </w:r>
          </w:p>
          <w:p w14:paraId="5A04E45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8B9022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C944126" w14:textId="77777777" w:rsidR="00FB765E" w:rsidRPr="006D4018" w:rsidRDefault="00FB765E" w:rsidP="00E052E2">
            <w:pPr>
              <w:pStyle w:val="ad"/>
              <w:keepLines/>
              <w:ind w:left="275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При передаче изменений ЭКД передают:</w:t>
            </w:r>
          </w:p>
          <w:p w14:paraId="1E94246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электронные извещения по ГОСТ Р 2.504 (в случаях по п. 4.10, перечисления а) и б);</w:t>
            </w:r>
          </w:p>
          <w:p w14:paraId="34443AF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897B3A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ED4134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Возможность передачи электронных извещений из АС УДИ (в связке с замечанием к п. 4.10).</w:t>
            </w:r>
          </w:p>
          <w:p w14:paraId="18F3EC6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FDC1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AC6CB1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ED5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161B7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9E2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C42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471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08C04C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Уточнить</w:t>
            </w:r>
          </w:p>
          <w:p w14:paraId="06A0B0E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DAF102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00C065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«... по ГОСТ Р 2.503, </w:t>
            </w:r>
            <w:r w:rsidRPr="006D401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ЭИ по ГОСТ Р 2.504 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и...»</w:t>
            </w:r>
          </w:p>
          <w:p w14:paraId="085BB40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115955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40F9BB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ГОСТ Р 2.504-2021 введен в действие приказом Федерального агентства по техническому регулированию и метрологии от 19.10.2021 № 1152-ст</w:t>
            </w:r>
          </w:p>
          <w:p w14:paraId="15D5F5F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A55B4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33D0D5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C5A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0C6DA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</w:tcPr>
          <w:p w14:paraId="1769669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C76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«ЦНИИмаш» и ТК321, исх. № 04-18752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DA1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60A811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Первый дефис предлагается изложить в редакции</w:t>
            </w:r>
          </w:p>
          <w:p w14:paraId="1C0830C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144ADD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2CEFA7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"информационные объекты электронных извещений по ГОСТ Р 2.504, извещения по ГОСТ Р 2.503 и (или) бюллетени по ГОСТ 2.603;"</w:t>
            </w:r>
          </w:p>
          <w:p w14:paraId="196C42E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FBE1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12C88E2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96C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34301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E811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B0F6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«РКК «Энергия», исх. № 251-7/428 от 05.09.2025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6B6154" w14:textId="77777777" w:rsidR="00FB765E" w:rsidRPr="006D4018" w:rsidRDefault="00FB765E" w:rsidP="00E052E2">
            <w:pPr>
              <w:pStyle w:val="a6"/>
              <w:tabs>
                <w:tab w:val="left" w:pos="2046"/>
              </w:tabs>
              <w:ind w:firstLine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Дополнить примечанием:</w:t>
            </w:r>
          </w:p>
          <w:p w14:paraId="188184E5" w14:textId="77777777" w:rsidR="00FB765E" w:rsidRPr="006D4018" w:rsidRDefault="00FB765E" w:rsidP="00E052E2">
            <w:pPr>
              <w:pStyle w:val="a6"/>
              <w:tabs>
                <w:tab w:val="left" w:pos="1613"/>
                <w:tab w:val="left" w:pos="266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«В рамках первичной передачи ЭКД возможна передача не только основного комплекта КД, но и другие виды КД. Это зависит от условий договора/соглашения/ТЗ ».</w:t>
            </w:r>
          </w:p>
          <w:p w14:paraId="3BD41391" w14:textId="77777777" w:rsidR="00FB765E" w:rsidRPr="006D4018" w:rsidRDefault="00FB765E" w:rsidP="00E052E2">
            <w:pPr>
              <w:pStyle w:val="a6"/>
              <w:tabs>
                <w:tab w:val="left" w:pos="1613"/>
                <w:tab w:val="left" w:pos="2664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7B5D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1EBAD0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27B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24C5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92B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B87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«ТМХ-Локомотивы»,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278EB7B3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92A1B4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 xml:space="preserve">АО «Коломенский </w:t>
            </w: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lastRenderedPageBreak/>
              <w:t>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570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Замечание, предложение:</w:t>
            </w:r>
          </w:p>
          <w:p w14:paraId="7DC9428B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При передаче изменений ЭКД в рамках абонентского обслуживания передают: </w:t>
            </w:r>
          </w:p>
          <w:p w14:paraId="2D0AD0D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- извещения по ГОСТ Р 2.503 и (или) бюллетени по ГОСТ 2.603; </w:t>
            </w:r>
          </w:p>
          <w:p w14:paraId="12FBD6F4" w14:textId="77777777" w:rsidR="00FB765E" w:rsidRPr="006D4018" w:rsidRDefault="00FB765E" w:rsidP="00E052E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измененные документы.</w:t>
            </w:r>
          </w:p>
          <w:p w14:paraId="6271FD3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A0D32F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Предлагаемая редакция:</w:t>
            </w:r>
          </w:p>
          <w:p w14:paraId="77697988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Изложить в редакции: </w:t>
            </w:r>
          </w:p>
          <w:p w14:paraId="24685902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При передаче изменений ЭКД в рамках абонентского обслуживания передают: </w:t>
            </w:r>
          </w:p>
          <w:p w14:paraId="522B6C48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- извещения по ГОСТ Р 2.503; </w:t>
            </w:r>
          </w:p>
          <w:p w14:paraId="66E5D5BA" w14:textId="77777777" w:rsidR="00FB765E" w:rsidRPr="006D4018" w:rsidRDefault="00FB765E" w:rsidP="00E052E2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измененные ЭКД, полученные с подлинников, исправленных по ИИ по ГОСТ Р 2.503.</w:t>
            </w:r>
          </w:p>
          <w:p w14:paraId="1A453D0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D43041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EFFE7C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 соответствии с ГОСТ 2.603 Порядок доведения электронных "Бюллетеней" до организаций - держателей копий эксплуатационных и ремонтных документов, выполненных в электронной форме, устанавливается техническим заданием, договором (контрактом) или иной формой соглашения организации заказчика, несущей ответственность за эксплуатацию и (или) ремонт изделия.</w:t>
            </w:r>
          </w:p>
          <w:p w14:paraId="7A6C856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9C5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5F3B9B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C3CD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7CA5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4.4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925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047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27416 от 26.08.2025</w:t>
            </w:r>
          </w:p>
          <w:p w14:paraId="12EB9E8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2E661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25636 от 12.08.2025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BD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345492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Не рассмотрена возможность передачи части основного комплекта при первичной передаче</w:t>
            </w:r>
          </w:p>
          <w:p w14:paraId="74157E5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79DC45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A8363D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Изложить в редакции ГОСТ 2.511- 2011 пункт 4.2 «Передачу ДЭ организацией другой организации проводят в виде полного комплекта документации изделия или отдельных составных частей этого комплекта»</w:t>
            </w:r>
          </w:p>
          <w:p w14:paraId="1D99847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57BE25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CA5CE10" w14:textId="77777777" w:rsidR="00FB765E" w:rsidRPr="006D4018" w:rsidRDefault="00FB765E" w:rsidP="00E052E2">
            <w:pPr>
              <w:spacing w:line="288" w:lineRule="exact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Передача конструкторской документации осуществляется по мере выпуска КД (за новым обозначением) или изменённой КД (с новой ревизией).</w:t>
            </w:r>
          </w:p>
          <w:p w14:paraId="1FDEFBB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В ИИ могут содержаться не только сборочные единицы, но и детали, документы и т.д.</w:t>
            </w:r>
          </w:p>
          <w:p w14:paraId="486BE61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B9D3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FE0AC1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178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6CB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4.4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D3C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D02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27416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731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A3BE3B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Добавить «или указанный в соглашении объем ЭКД»</w:t>
            </w:r>
          </w:p>
          <w:p w14:paraId="369AC8D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B174A7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7900B0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При первичной передаче ЭКД передают полный или основной комплект конструкторской документации по ГОСТ Р 2.102 или указанный в соглашении объем ЭКД.</w:t>
            </w:r>
          </w:p>
          <w:p w14:paraId="6C03B8B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5D27F6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76F59E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Уточнение текста</w:t>
            </w:r>
          </w:p>
          <w:p w14:paraId="65D9D76D" w14:textId="77777777" w:rsidR="00FB765E" w:rsidRPr="006D4018" w:rsidRDefault="00FB765E" w:rsidP="00E052E2">
            <w:pPr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53E0" w14:textId="77777777" w:rsidR="00FB765E" w:rsidRPr="006D4018" w:rsidRDefault="00FB765E" w:rsidP="00E052E2">
            <w:pPr>
              <w:ind w:left="51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</w:p>
        </w:tc>
      </w:tr>
      <w:tr w:rsidR="00FB765E" w:rsidRPr="006D4018" w14:paraId="04108F9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CD0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A969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048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76C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0D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FB8CC4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Ввести дополнительную позицию перечисления в предлагаемой редакции</w:t>
            </w:r>
          </w:p>
          <w:p w14:paraId="7F81724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40A916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4799E8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- в соответствии с соглашением и абонентским учетом вновь выпущенные и примененные документы по передаваемым извещениям</w:t>
            </w:r>
          </w:p>
          <w:p w14:paraId="08C4313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99FA71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CDB424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Уточнение передачи вновь выпущенных и примененных по извещению документов</w:t>
            </w:r>
          </w:p>
          <w:p w14:paraId="728B6F5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7F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7719F49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E01D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71DA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6A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D5B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1F7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11267E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Заменить «извещения»</w:t>
            </w:r>
          </w:p>
          <w:p w14:paraId="5A2A02C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8B98D0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163D4E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«извещение об изменении»</w:t>
            </w:r>
          </w:p>
          <w:p w14:paraId="0DEB84D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F53638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D1CFEF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соответствии с ГОСТ Р 2.503</w:t>
            </w:r>
          </w:p>
          <w:p w14:paraId="3C6E1EE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31B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A4C475F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90E1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EE05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70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77C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AF0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5E0FBF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Уточнить примечание</w:t>
            </w:r>
          </w:p>
          <w:p w14:paraId="232FB4D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83A2C3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AC03BE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Примечание - «...могут передаваться также электронные </w:t>
            </w:r>
            <w:r w:rsidRPr="006D401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дубликаты 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и копии бумажных...»</w:t>
            </w:r>
          </w:p>
          <w:p w14:paraId="6BC831F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A30B68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9D73A1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Уточнение</w:t>
            </w:r>
          </w:p>
          <w:p w14:paraId="10DBCD7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EFB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F5204C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AD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9F69F" w14:textId="77777777" w:rsidR="00FB765E" w:rsidRPr="006D4018" w:rsidRDefault="00FB765E" w:rsidP="00E052E2">
            <w:pPr>
              <w:pStyle w:val="a6"/>
              <w:tabs>
                <w:tab w:val="left" w:pos="713"/>
              </w:tabs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4.5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</w:tcPr>
          <w:p w14:paraId="22C6F22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909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«Ил», от ОАК по эл. почте от 27.08.2025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B7F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BB440A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Если пункт 4.1 оставить как есть, то пункт 4.5 перенести выше по документу, поставив сразу после пункта 4.1.</w:t>
            </w:r>
          </w:p>
          <w:p w14:paraId="7D21B3F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101EE7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225F5B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Более логичное изложение информации.</w:t>
            </w:r>
          </w:p>
          <w:p w14:paraId="555046F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E871D" w14:textId="77777777" w:rsidR="00FB765E" w:rsidRPr="006D4018" w:rsidRDefault="00FB765E" w:rsidP="00E052E2">
            <w:pPr>
              <w:ind w:left="51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B765E" w:rsidRPr="006D4018" w14:paraId="7727CDC1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1F30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51C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4.5 Примечание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56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DE7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НИЦ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Курчатовский институт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», по эл.почте от  20.08.2025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F48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1665202" w14:textId="77777777" w:rsidR="00FB765E" w:rsidRPr="006D4018" w:rsidRDefault="00FB765E" w:rsidP="00E052E2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6D4018"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Примечание - В соответствии с требованиями данного стандарта могут передаваться также электронные копии бумажных конструкторских документов.</w:t>
            </w:r>
          </w:p>
          <w:p w14:paraId="1D64D97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0F8642E" w14:textId="77777777" w:rsidR="00FB765E" w:rsidRPr="006D4018" w:rsidRDefault="00FB765E" w:rsidP="00E052E2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428156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lastRenderedPageBreak/>
              <w:t>Примечание - В соответствии с требованиями данного стандарта могут передаваться также электронные копии бумажных конструкторских документов, в том числе эксплуатационных документов (за исключением формуляра).</w:t>
            </w:r>
          </w:p>
          <w:p w14:paraId="60C9B7F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5A3EE6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CFEA80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Целесообразно иметь возможность поставлять изделия с эксплуатационной документацией в электронном виде</w:t>
            </w:r>
          </w:p>
          <w:p w14:paraId="008226D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9C10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0CEC59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671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0FE2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1AFB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CC4" w14:textId="77777777" w:rsidR="00FB765E" w:rsidRPr="006D4018" w:rsidRDefault="00FB765E" w:rsidP="00E052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166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DDE9F1E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Предлагается скорректировать выражение:</w:t>
            </w:r>
          </w:p>
          <w:p w14:paraId="408B22E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«4.5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В соответствии с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настоящим стандартом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передают…»</w:t>
            </w:r>
          </w:p>
          <w:p w14:paraId="34C7E6E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3F292C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BF581C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«4.5 В соответствии с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характером использования ДЭ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передают…»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</w:p>
          <w:p w14:paraId="547FC26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45285F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CEB5C8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типом учтённой документации</w:t>
            </w:r>
          </w:p>
          <w:p w14:paraId="5C499F87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DAE2" w14:textId="77777777" w:rsidR="00FB765E" w:rsidRPr="006D4018" w:rsidRDefault="00FB765E" w:rsidP="00E052E2">
            <w:pPr>
              <w:ind w:left="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6D4018" w14:paraId="36862B1F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72F3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8B20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22F7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3D7E" w14:textId="77777777" w:rsidR="00FB765E" w:rsidRPr="006D4018" w:rsidRDefault="00FB765E" w:rsidP="00E052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C3A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606659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расшифровки сокращения НСИ</w:t>
            </w:r>
          </w:p>
          <w:p w14:paraId="0E74F54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7F1817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6FFF38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Расшифровать НСИ</w:t>
            </w:r>
          </w:p>
          <w:p w14:paraId="642DE784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A79E" w14:textId="77777777" w:rsidR="00FB765E" w:rsidRPr="006D4018" w:rsidRDefault="00FB765E" w:rsidP="00E052E2">
            <w:pPr>
              <w:ind w:left="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6D4018" w14:paraId="7DDD129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0C1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BC27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1B87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F185" w14:textId="77777777" w:rsidR="00FB765E" w:rsidRPr="006D4018" w:rsidRDefault="00FB765E" w:rsidP="00E052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4F3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F039B6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«4.6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Вместе с ЭКД (изменениями ЭКД)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могут передаваться:»</w:t>
            </w:r>
          </w:p>
          <w:p w14:paraId="486E43E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930658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0B335F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«4.6 Вместе с ЭКД (изменениями ЭКД)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допускается передавать другие электронные документы или данные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:»</w:t>
            </w:r>
          </w:p>
          <w:p w14:paraId="5629593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B502D5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DE8D38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Уточнение формулировки и применение повествовательной формы изложения текста</w:t>
            </w:r>
          </w:p>
          <w:p w14:paraId="0806AE5E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FF6" w14:textId="77777777" w:rsidR="00FB765E" w:rsidRPr="006D4018" w:rsidRDefault="00FB765E" w:rsidP="00E052E2">
            <w:pPr>
              <w:ind w:left="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6D4018" w14:paraId="1172F9A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8DA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601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4.6, 1 перечисление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A6A2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7F9F" w14:textId="77777777" w:rsidR="00FB765E" w:rsidRPr="006D4018" w:rsidRDefault="00FB765E" w:rsidP="00E052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F0B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6589E22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Предлагается скорректировать окончание текста перечисления:</w:t>
            </w:r>
          </w:p>
          <w:p w14:paraId="70B77AE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«…при условии,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они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не были переданы ранее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;»</w:t>
            </w:r>
          </w:p>
          <w:p w14:paraId="49F2059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4CD7BC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A132A4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«… при условии, что они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отсутствуют у получателя  и не были переданы ранее (например, в составе других пакетов)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;»</w:t>
            </w:r>
          </w:p>
          <w:p w14:paraId="0C4AF37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269E84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3FFD3E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Уточнение формулировки</w:t>
            </w:r>
          </w:p>
          <w:p w14:paraId="28718ABB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FCB" w14:textId="77777777" w:rsidR="00FB765E" w:rsidRPr="006D4018" w:rsidRDefault="00FB765E" w:rsidP="00E052E2">
            <w:pPr>
              <w:ind w:left="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6D4018" w14:paraId="0676B69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D99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3C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4.6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82C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5EC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67D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FEF4B8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п. 4.6 изменить формулировку</w:t>
            </w:r>
          </w:p>
          <w:p w14:paraId="7A31B0B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F55568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7E5C1E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Примечание - При передаче ссылочных документов и программных средств, необходимых для просмотра (применения) ЭКД, права на которые принадлежат третьей стороне, правовые вопросы регламентируются в договоре (контракте, решении) о передаче</w:t>
            </w:r>
          </w:p>
          <w:p w14:paraId="744D7A1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7C4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5E3C1E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8FE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6578" w14:textId="77777777" w:rsidR="00FB765E" w:rsidRPr="006D4018" w:rsidRDefault="00FB765E" w:rsidP="00E052E2">
            <w:pPr>
              <w:rPr>
                <w:rStyle w:val="28pt"/>
                <w:rFonts w:ascii="Arial" w:eastAsia="Courier New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756C" w14:textId="77777777" w:rsidR="00FB765E" w:rsidRPr="006D4018" w:rsidRDefault="00FB765E" w:rsidP="00E052E2">
            <w:pPr>
              <w:pStyle w:val="a"/>
              <w:widowControl w:val="0"/>
              <w:numPr>
                <w:ilvl w:val="0"/>
                <w:numId w:val="0"/>
              </w:numPr>
              <w:suppressAutoHyphens w:val="0"/>
              <w:ind w:left="7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9F5A" w14:textId="77777777" w:rsidR="00FB765E" w:rsidRPr="006D4018" w:rsidRDefault="00FB765E" w:rsidP="00E052E2">
            <w:pPr>
              <w:pStyle w:val="a"/>
              <w:widowControl w:val="0"/>
              <w:numPr>
                <w:ilvl w:val="0"/>
                <w:numId w:val="0"/>
              </w:numPr>
              <w:suppressAutoHyphens w:val="0"/>
              <w:ind w:left="79"/>
              <w:jc w:val="center"/>
              <w:rPr>
                <w:rFonts w:cs="Arial"/>
                <w:sz w:val="20"/>
                <w:szCs w:val="20"/>
              </w:rPr>
            </w:pPr>
            <w:r w:rsidRPr="006D4018">
              <w:rPr>
                <w:rFonts w:cs="Arial"/>
                <w:sz w:val="20"/>
                <w:szCs w:val="20"/>
              </w:rPr>
              <w:t>ФГУП «ВНИИА»</w:t>
            </w:r>
            <w:r w:rsidRPr="006D4018">
              <w:rPr>
                <w:rFonts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cs="Arial"/>
                <w:sz w:val="20"/>
                <w:szCs w:val="20"/>
              </w:rPr>
              <w:t xml:space="preserve"> исх. №8-028-12</w:t>
            </w:r>
            <w:r w:rsidRPr="006D4018">
              <w:rPr>
                <w:rFonts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cs="Arial"/>
                <w:sz w:val="20"/>
                <w:szCs w:val="20"/>
              </w:rPr>
              <w:t>7375 от 01.09.2025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27D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F0675B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515A67"/>
                <w:sz w:val="20"/>
                <w:szCs w:val="20"/>
                <w:lang w:eastAsia="ru-RU" w:bidi="ru-RU"/>
              </w:rPr>
              <w:t>Уточнить перечень документов, относящихся к подлинникам</w:t>
            </w:r>
          </w:p>
          <w:p w14:paraId="25DFBF8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3C49A0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854F605" w14:textId="77777777" w:rsidR="00FB765E" w:rsidRPr="006D4018" w:rsidRDefault="00FB765E" w:rsidP="00E052E2">
            <w:pPr>
              <w:pStyle w:val="a6"/>
              <w:spacing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«... учетные документы, относящиеся к подлинникам </w:t>
            </w:r>
            <w:r w:rsidRPr="006D401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(например, файлы, содержащие оригиналы ДЭ, файлы РЧ ДЭ, РЧ ЭИ);</w:t>
            </w:r>
          </w:p>
          <w:p w14:paraId="6E6F1FF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- утверждающие ...»</w:t>
            </w:r>
          </w:p>
          <w:p w14:paraId="382A343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62170E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BF528BC" w14:textId="77777777" w:rsidR="00FB765E" w:rsidRPr="006D4018" w:rsidRDefault="00FB765E" w:rsidP="00E052E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Уточнение</w:t>
            </w:r>
          </w:p>
          <w:p w14:paraId="57286D7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Оригинал ДЭ при передаче подлинников необходим для проведения изменений</w:t>
            </w:r>
          </w:p>
          <w:p w14:paraId="44FC5EC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A50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4E07BD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A163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4C34" w14:textId="77777777" w:rsidR="00FB765E" w:rsidRPr="006D4018" w:rsidRDefault="00FB765E" w:rsidP="00E052E2">
            <w:pPr>
              <w:rPr>
                <w:rStyle w:val="28pt"/>
                <w:rFonts w:ascii="Arial" w:eastAsia="Courier New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1678" w14:textId="77777777" w:rsidR="00FB765E" w:rsidRPr="006D4018" w:rsidRDefault="00FB765E" w:rsidP="00E052E2">
            <w:pPr>
              <w:pStyle w:val="a"/>
              <w:widowControl w:val="0"/>
              <w:numPr>
                <w:ilvl w:val="0"/>
                <w:numId w:val="0"/>
              </w:numPr>
              <w:suppressAutoHyphens w:val="0"/>
              <w:ind w:left="7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E08B" w14:textId="77777777" w:rsidR="00FB765E" w:rsidRPr="006D4018" w:rsidRDefault="00FB765E" w:rsidP="00E052E2">
            <w:pPr>
              <w:pStyle w:val="a"/>
              <w:widowControl w:val="0"/>
              <w:numPr>
                <w:ilvl w:val="0"/>
                <w:numId w:val="0"/>
              </w:numPr>
              <w:suppressAutoHyphens w:val="0"/>
              <w:ind w:left="79"/>
              <w:jc w:val="center"/>
              <w:rPr>
                <w:rFonts w:cs="Arial"/>
                <w:sz w:val="20"/>
                <w:szCs w:val="20"/>
              </w:rPr>
            </w:pPr>
            <w:r w:rsidRPr="006D4018">
              <w:rPr>
                <w:rFonts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245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651E4E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- учетные документы, относящиеся к подлинникам</w:t>
            </w:r>
          </w:p>
          <w:p w14:paraId="4EC6E84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FC8CEE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5B5F36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Что имеется ввиду?</w:t>
            </w:r>
          </w:p>
          <w:p w14:paraId="0047391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C0E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D5B2E9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F7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F9B" w14:textId="77777777" w:rsidR="00FB765E" w:rsidRPr="006D4018" w:rsidRDefault="00FB765E" w:rsidP="00E052E2">
            <w:pPr>
              <w:rPr>
                <w:rStyle w:val="28pt"/>
                <w:rFonts w:ascii="Arial" w:eastAsia="Courier New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70EC" w14:textId="77777777" w:rsidR="00FB765E" w:rsidRPr="006D4018" w:rsidRDefault="00FB765E" w:rsidP="00E052E2">
            <w:pPr>
              <w:pStyle w:val="a"/>
              <w:widowControl w:val="0"/>
              <w:numPr>
                <w:ilvl w:val="0"/>
                <w:numId w:val="0"/>
              </w:numPr>
              <w:suppressAutoHyphens w:val="0"/>
              <w:ind w:left="7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F1FD" w14:textId="77777777" w:rsidR="00FB765E" w:rsidRPr="006D4018" w:rsidRDefault="00FB765E" w:rsidP="00E052E2">
            <w:pPr>
              <w:pStyle w:val="a"/>
              <w:widowControl w:val="0"/>
              <w:numPr>
                <w:ilvl w:val="0"/>
                <w:numId w:val="0"/>
              </w:numPr>
              <w:suppressAutoHyphens w:val="0"/>
              <w:ind w:left="79"/>
              <w:jc w:val="center"/>
              <w:rPr>
                <w:rFonts w:cs="Arial"/>
                <w:sz w:val="20"/>
                <w:szCs w:val="20"/>
              </w:rPr>
            </w:pPr>
            <w:r w:rsidRPr="006D4018">
              <w:rPr>
                <w:rFonts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21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060651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6D4018">
              <w:rPr>
                <w:rFonts w:ascii="Arial" w:hAnsi="Arial" w:cs="Arial"/>
                <w:sz w:val="20"/>
                <w:szCs w:val="20"/>
              </w:rPr>
              <w:t>программные средства, необходимые для применения по назначению передаваемого комплекта ЭКД (при необходимости)</w:t>
            </w:r>
          </w:p>
          <w:p w14:paraId="4D1325A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29872F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D80A01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6D4018">
              <w:rPr>
                <w:rFonts w:ascii="Arial" w:hAnsi="Arial" w:cs="Arial"/>
                <w:sz w:val="20"/>
                <w:szCs w:val="20"/>
              </w:rPr>
              <w:t>программные средства, необходимые для применения передаваемого комплекта ЭКД (при необходимости)</w:t>
            </w:r>
          </w:p>
          <w:p w14:paraId="2A8A6B2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B3D4DA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9D89FA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Уточнение формулировки (ЭКД и так передается по назначению)</w:t>
            </w:r>
          </w:p>
          <w:p w14:paraId="267205B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FA5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9C4DB1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B6F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696" w14:textId="77777777" w:rsidR="00FB765E" w:rsidRPr="006D4018" w:rsidRDefault="00FB765E" w:rsidP="00E052E2">
            <w:pPr>
              <w:rPr>
                <w:rStyle w:val="28pt"/>
                <w:rFonts w:ascii="Arial" w:eastAsia="Courier New" w:hAnsi="Arial" w:cs="Arial"/>
                <w:bCs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bCs/>
                <w:sz w:val="20"/>
                <w:szCs w:val="20"/>
              </w:rPr>
              <w:t>4.6</w:t>
            </w:r>
            <w:r w:rsidRPr="006D4018">
              <w:rPr>
                <w:rStyle w:val="28pt"/>
                <w:rFonts w:ascii="Arial" w:eastAsia="Courier New" w:hAnsi="Arial" w:cs="Arial"/>
                <w:bCs/>
                <w:sz w:val="20"/>
                <w:szCs w:val="20"/>
                <w:lang w:val="en-US"/>
              </w:rPr>
              <w:t>,</w:t>
            </w:r>
            <w:r w:rsidRPr="006D4018">
              <w:rPr>
                <w:rStyle w:val="28pt"/>
                <w:rFonts w:ascii="Arial" w:eastAsia="Courier New" w:hAnsi="Arial" w:cs="Arial"/>
                <w:bCs/>
                <w:sz w:val="20"/>
                <w:szCs w:val="20"/>
              </w:rPr>
              <w:t xml:space="preserve"> 2-е перечисление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6EB3" w14:textId="77777777" w:rsidR="00FB765E" w:rsidRPr="006D4018" w:rsidRDefault="00FB765E" w:rsidP="00E052E2">
            <w:pPr>
              <w:pStyle w:val="a"/>
              <w:widowControl w:val="0"/>
              <w:numPr>
                <w:ilvl w:val="0"/>
                <w:numId w:val="0"/>
              </w:numPr>
              <w:suppressAutoHyphens w:val="0"/>
              <w:ind w:left="7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AA70" w14:textId="77777777" w:rsidR="00FB765E" w:rsidRPr="006D4018" w:rsidRDefault="00FB765E" w:rsidP="00E052E2">
            <w:pPr>
              <w:pStyle w:val="a"/>
              <w:widowControl w:val="0"/>
              <w:numPr>
                <w:ilvl w:val="0"/>
                <w:numId w:val="0"/>
              </w:numPr>
              <w:suppressAutoHyphens w:val="0"/>
              <w:ind w:left="79"/>
              <w:jc w:val="center"/>
              <w:rPr>
                <w:rFonts w:cs="Arial"/>
                <w:sz w:val="20"/>
                <w:szCs w:val="20"/>
              </w:rPr>
            </w:pPr>
            <w:r w:rsidRPr="006D4018">
              <w:rPr>
                <w:rFonts w:cs="Arial"/>
                <w:sz w:val="20"/>
                <w:szCs w:val="20"/>
              </w:rPr>
              <w:t>ПАО «Яковлев», исх. № 25636 от 12.08.2025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434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7671A2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Не понятно, а каких именно документах идет речь. Предлагаю указать в скобках примеры видов учетных документов.</w:t>
            </w:r>
          </w:p>
          <w:p w14:paraId="29627E6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298903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1E12A1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- учетные документы, относящиеся к подлинникам (например …….);</w:t>
            </w:r>
          </w:p>
          <w:p w14:paraId="66181F8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67E450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529EB5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Термин «учетный документ» отсутствует в ГОСТ ЕСКД.</w:t>
            </w:r>
          </w:p>
          <w:p w14:paraId="64372AD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8FFE" w14:textId="77777777" w:rsidR="00FB765E" w:rsidRPr="006D4018" w:rsidRDefault="00FB765E" w:rsidP="00E052E2">
            <w:pPr>
              <w:ind w:left="5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765E" w:rsidRPr="006D4018" w14:paraId="5E49910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D6B3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A6698" w14:textId="77777777" w:rsidR="00FB765E" w:rsidRPr="006D4018" w:rsidRDefault="00FB765E" w:rsidP="00E052E2">
            <w:pP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</w:tcPr>
          <w:p w14:paraId="659EBFB1" w14:textId="77777777" w:rsidR="00FB765E" w:rsidRPr="006D4018" w:rsidRDefault="00FB765E" w:rsidP="00E052E2">
            <w:pPr>
              <w:pStyle w:val="a"/>
              <w:widowControl w:val="0"/>
              <w:numPr>
                <w:ilvl w:val="0"/>
                <w:numId w:val="0"/>
              </w:numPr>
              <w:suppressAutoHyphens w:val="0"/>
              <w:ind w:left="7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C76A" w14:textId="77777777" w:rsidR="00FB765E" w:rsidRPr="006D4018" w:rsidRDefault="00FB765E" w:rsidP="00E052E2">
            <w:pPr>
              <w:pStyle w:val="a"/>
              <w:widowControl w:val="0"/>
              <w:numPr>
                <w:ilvl w:val="0"/>
                <w:numId w:val="0"/>
              </w:numPr>
              <w:suppressAutoHyphens w:val="0"/>
              <w:ind w:left="79"/>
              <w:jc w:val="center"/>
              <w:rPr>
                <w:rFonts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cs="Arial"/>
                <w:sz w:val="20"/>
                <w:szCs w:val="20"/>
              </w:rPr>
              <w:t>АО «НПП «Полет», исх. № 4300/12014 от 12.08.2025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E66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494EBE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Отсутствует ограничение организаций-держателей подлинников на передачу технических условий на электронную компонентную базу в договорах на поставку ТУ и абонентное обслуживание в соответствии с требованиями «Перечня ЭКБ», «Перечня МОП ЭКБ»</w:t>
            </w:r>
          </w:p>
          <w:p w14:paraId="002B06D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DB30F2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957F30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Межгосударственные, национальные стандарты, </w:t>
            </w:r>
            <w:r w:rsidRPr="006D401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технические условия на изделия, электронную компонентную базу, материалы, покрытия, 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на которые имеются ссылки в передаваемой документации, не передают.</w:t>
            </w:r>
          </w:p>
          <w:p w14:paraId="2E122DEF" w14:textId="77777777" w:rsidR="00FB765E" w:rsidRPr="006D4018" w:rsidRDefault="00FB765E" w:rsidP="00E052E2">
            <w:pP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8FB33" w14:textId="77777777" w:rsidR="00FB765E" w:rsidRPr="006D4018" w:rsidRDefault="00FB765E" w:rsidP="00E052E2">
            <w:pPr>
              <w:ind w:left="51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B765E" w:rsidRPr="006D4018" w14:paraId="47FBC3B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31B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5B703" w14:textId="77777777" w:rsidR="00FB765E" w:rsidRPr="006D4018" w:rsidRDefault="00FB765E" w:rsidP="00E052E2">
            <w:pP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</w:tcPr>
          <w:p w14:paraId="2ADAA1CB" w14:textId="77777777" w:rsidR="00FB765E" w:rsidRPr="006D4018" w:rsidRDefault="00FB765E" w:rsidP="00E052E2">
            <w:pPr>
              <w:pStyle w:val="a"/>
              <w:widowControl w:val="0"/>
              <w:numPr>
                <w:ilvl w:val="0"/>
                <w:numId w:val="0"/>
              </w:numPr>
              <w:suppressAutoHyphens w:val="0"/>
              <w:ind w:left="7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8F6" w14:textId="77777777" w:rsidR="00FB765E" w:rsidRPr="006D4018" w:rsidRDefault="00FB765E" w:rsidP="00E052E2">
            <w:pPr>
              <w:pStyle w:val="a"/>
              <w:widowControl w:val="0"/>
              <w:numPr>
                <w:ilvl w:val="0"/>
                <w:numId w:val="0"/>
              </w:numPr>
              <w:suppressAutoHyphens w:val="0"/>
              <w:ind w:left="79"/>
              <w:jc w:val="center"/>
              <w:rPr>
                <w:rFonts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cs="Arial"/>
                <w:sz w:val="20"/>
                <w:szCs w:val="20"/>
              </w:rPr>
              <w:t>ПАО «РКК «Энергия», исх. № 251-7/428 от 05.09.2025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26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B139C0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Первое перечисление изложить в редакции:</w:t>
            </w:r>
          </w:p>
          <w:p w14:paraId="3A56132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32ACD1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C0B9F9C" w14:textId="77777777" w:rsidR="00FB765E" w:rsidRPr="006D4018" w:rsidRDefault="00FB765E" w:rsidP="00E052E2">
            <w:pPr>
              <w:pStyle w:val="a6"/>
              <w:tabs>
                <w:tab w:val="left" w:pos="2006"/>
                <w:tab w:val="right" w:pos="3658"/>
              </w:tabs>
              <w:ind w:firstLine="18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«- ссылочные документы, в том числе базы данных ПСИ по ГОСТ Р 2.820, при условии, что все требования к передаче документации отражены в соглашении между принимающей и передающей сторонами (в соответствии с ГОСТ Р 2.001 (пункт 8.6)».</w:t>
            </w:r>
          </w:p>
          <w:p w14:paraId="14F707D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3F50A7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AA0448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Особенности передачи регулируются передающей и принимающей сторонами по взаимному согласованию.</w:t>
            </w:r>
          </w:p>
          <w:p w14:paraId="01712D09" w14:textId="77777777" w:rsidR="00FB765E" w:rsidRPr="006D4018" w:rsidRDefault="00FB765E" w:rsidP="00E052E2">
            <w:pPr>
              <w:pStyle w:val="a6"/>
              <w:tabs>
                <w:tab w:val="left" w:pos="2006"/>
                <w:tab w:val="right" w:pos="3658"/>
              </w:tabs>
              <w:ind w:firstLine="18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964C5" w14:textId="77777777" w:rsidR="00FB765E" w:rsidRPr="006D4018" w:rsidRDefault="00FB765E" w:rsidP="00E052E2">
            <w:pPr>
              <w:ind w:left="51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B765E" w:rsidRPr="006D4018" w14:paraId="736B2FE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DE0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E9A5" w14:textId="77777777" w:rsidR="00FB765E" w:rsidRPr="006D4018" w:rsidRDefault="00FB765E" w:rsidP="00E052E2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rPr>
                <w:rFonts w:cs="Arial"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bCs w:val="0"/>
                <w:sz w:val="20"/>
                <w:szCs w:val="20"/>
              </w:rPr>
              <w:t xml:space="preserve">4.6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65E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948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27416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BF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E109B7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Уточнить первый маркер</w:t>
            </w:r>
          </w:p>
          <w:p w14:paraId="3E28E65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218933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3D433A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 xml:space="preserve">- ссылочные документы, в том числе базы данных НСИ по ГОСТ Р 2.820 (в соответствии с п.8.6 ГОСТ Р 2.001), </w:t>
            </w: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  <w:u w:val="single"/>
              </w:rPr>
              <w:t>или их части</w:t>
            </w: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 xml:space="preserve"> при условии, что они не были переданы ранее </w:t>
            </w: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  <w:u w:val="single"/>
              </w:rPr>
              <w:t>или требуют</w:t>
            </w: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  <w:u w:val="single"/>
              </w:rPr>
              <w:t>обновления;</w:t>
            </w:r>
          </w:p>
          <w:p w14:paraId="3ECEF1A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41A496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F7F8A5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lastRenderedPageBreak/>
              <w:t>Уточнение текста</w:t>
            </w:r>
          </w:p>
          <w:p w14:paraId="7AEA870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7243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CE865C6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C0A1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6" w:name="_Hlk207108124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C950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4.6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E06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6D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», по эл.почте от 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1B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A87CB47" w14:textId="77777777" w:rsidR="00FB765E" w:rsidRPr="006D4018" w:rsidRDefault="00FB765E" w:rsidP="00E052E2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В тексте: в соответствии с п. 8.6 ГОСТ Р 2.001</w:t>
            </w:r>
          </w:p>
          <w:p w14:paraId="068E416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A70DC40" w14:textId="77777777" w:rsidR="00FB765E" w:rsidRPr="006D4018" w:rsidRDefault="00FB765E" w:rsidP="00E052E2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6BE3B12" w14:textId="77777777" w:rsidR="00FB765E" w:rsidRPr="006D4018" w:rsidRDefault="00FB765E" w:rsidP="00E052E2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В соответствии с п. 8.6 ГОСТ Р 2.001-2023 </w:t>
            </w:r>
          </w:p>
          <w:p w14:paraId="7AED07BD" w14:textId="77777777" w:rsidR="00FB765E" w:rsidRPr="006D4018" w:rsidRDefault="00FB765E" w:rsidP="00E052E2">
            <w:pPr>
              <w:suppressAutoHyphens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(с изменением в раздел 2) или убрать указание пункта</w:t>
            </w:r>
          </w:p>
          <w:p w14:paraId="724ED49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53DC91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E577DE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ГОСТ Р 1.5-2012</w:t>
            </w:r>
          </w:p>
          <w:p w14:paraId="3D85A98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C37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14AA0D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9F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D435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C28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B31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11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CCE6502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4.6…</w:t>
            </w:r>
          </w:p>
          <w:p w14:paraId="3505B34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-… НСИ</w:t>
            </w:r>
          </w:p>
          <w:p w14:paraId="36BC7CF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8121FE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A6013B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ввести расшифровку</w:t>
            </w:r>
          </w:p>
          <w:p w14:paraId="02E1A2D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НСИ (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нормативно-справочная информация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) в элемент 3.2 </w:t>
            </w:r>
            <w:r w:rsidRPr="006D4018">
              <w:rPr>
                <w:rFonts w:ascii="Arial" w:hAnsi="Arial" w:cs="Arial"/>
                <w:b/>
                <w:sz w:val="20"/>
                <w:szCs w:val="20"/>
              </w:rPr>
              <w:t>Сокращения</w:t>
            </w:r>
          </w:p>
          <w:p w14:paraId="252FA9A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08D40D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5FC8325" w14:textId="77777777" w:rsidR="00FB765E" w:rsidRPr="006D4018" w:rsidRDefault="00FB765E" w:rsidP="00E052E2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согласно 3.10.1 </w:t>
            </w:r>
          </w:p>
          <w:p w14:paraId="333FE78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ГОСТ 1.5-2001</w:t>
            </w:r>
          </w:p>
          <w:p w14:paraId="35A1EBA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35B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6"/>
      <w:tr w:rsidR="00FB765E" w:rsidRPr="006D4018" w14:paraId="62466E3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344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FE94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409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DB7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F19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DB7545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4.6 Отсутствует ограничение организаций-держателей подлинников на передачу технических условий на электронную компонентную базу в договорах на поставку ТУ и абонентное обслуживание в соответствии с требованиями «Перечня ЭКБ», «Перечня МОП ЭКБ»</w:t>
            </w:r>
          </w:p>
          <w:p w14:paraId="7D2BA50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E6727D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670D17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Межгосударственные, национальные стандарты, технические условия на изделия, электронную компонентную базу, материалы, покрытия, на которые имеются ссылки в передаваемой документации,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6D4018">
              <w:rPr>
                <w:rFonts w:ascii="Arial" w:hAnsi="Arial" w:cs="Arial"/>
                <w:sz w:val="20"/>
                <w:szCs w:val="20"/>
              </w:rPr>
              <w:t>не передают.</w:t>
            </w:r>
          </w:p>
          <w:p w14:paraId="5120214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E42D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94C4CB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DB9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199C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bCs/>
                <w:sz w:val="20"/>
                <w:szCs w:val="20"/>
              </w:rPr>
              <w:t>4.6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4E0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A8D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«Кимовский радиоэлектронный завод», исх. № 016/8-42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BE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CBADD1A" w14:textId="77777777" w:rsidR="00FB765E" w:rsidRPr="006D4018" w:rsidRDefault="00FB765E" w:rsidP="00E052E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</w:rPr>
              <w:t xml:space="preserve">ввести расшифровку </w:t>
            </w:r>
            <w:r w:rsidRPr="006D40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НТИ в элемент 3.2 </w:t>
            </w:r>
            <w:r w:rsidRPr="006D4018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Сокращения</w:t>
            </w:r>
          </w:p>
          <w:p w14:paraId="57C1315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98EE36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9B67F24" w14:textId="77777777" w:rsidR="00FB765E" w:rsidRPr="006D4018" w:rsidRDefault="00FB765E" w:rsidP="00E052E2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</w:rPr>
              <w:t>согласно 3.10.1 ГОСТ 1.5-2001</w:t>
            </w:r>
          </w:p>
          <w:p w14:paraId="1938860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C7B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349F41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BEE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4C69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87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52A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, исх. №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200210/12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4F9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Замечание, предложение:</w:t>
            </w:r>
          </w:p>
          <w:p w14:paraId="3BBA4BC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Не указано, что согласующие документы (акты, протоколы) могут быть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электронными (или отсканированные, указать формат) или бумажные</w:t>
            </w:r>
          </w:p>
          <w:p w14:paraId="74F9A99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8EB1A2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E58565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Изложить требования к согласующим документам</w:t>
            </w:r>
          </w:p>
          <w:p w14:paraId="7DF421B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9BE3D7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2493CA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Требуется четкость в требованиях ко всем оформляемым документам</w:t>
            </w:r>
          </w:p>
          <w:p w14:paraId="3EA78EA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964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F003293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F49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F22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F13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D7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368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867930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Не раскрыто понятие «программных средств для применения по назначению комплекта ЭКД».</w:t>
            </w:r>
          </w:p>
          <w:p w14:paraId="1880B0E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C0ECE8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F15F79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раздел 2 внести определение или привести ссылку на НД, в котором приведены требования к «программным средствам…»</w:t>
            </w:r>
          </w:p>
          <w:p w14:paraId="08C95BC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FD323B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20EA47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Нет указание на вид этих средств. Редакторы? Лицензии на них?</w:t>
            </w:r>
          </w:p>
          <w:p w14:paraId="16C903F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CE54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5BA3D8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04E0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C631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FDD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429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EBF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FE4AE5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Не уточняется по какому стандарту требуется создавать сертификаты ключей и что такое «машиночитаемые доверенности»</w:t>
            </w:r>
          </w:p>
          <w:p w14:paraId="7301B42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369D10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D84D9A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Привести ссылку на НД в соответствии с которым создаются сертификаты ключей.</w:t>
            </w:r>
          </w:p>
          <w:p w14:paraId="5C9F9D6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DA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104F4FC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FAB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92D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9C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7FF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ФГУП «ВНИИ «Центр» Электронная почта от 19.08.2025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CC12" w14:textId="77777777" w:rsidR="00FB765E" w:rsidRPr="006D4018" w:rsidRDefault="00FB765E" w:rsidP="00E052E2">
            <w:pPr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Уточнить понятие «учетные документы, относящиеся к подлинникам».</w:t>
            </w:r>
          </w:p>
          <w:p w14:paraId="7A50D37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38B4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93ACFD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5BD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945C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4.6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58F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3FB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27416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165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B6BC15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В ГОСТ Р 2.001 отсутствует пункт 8.6</w:t>
            </w:r>
          </w:p>
          <w:p w14:paraId="6FE4A1A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11AAAD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718908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Скорректировать ссылочный документ</w:t>
            </w:r>
          </w:p>
          <w:p w14:paraId="346CB0F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8CE5A4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F6A78D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Уточнение текста</w:t>
            </w:r>
          </w:p>
          <w:p w14:paraId="22AA8D2D" w14:textId="77777777" w:rsidR="00FB765E" w:rsidRPr="006D4018" w:rsidRDefault="00FB765E" w:rsidP="00E052E2">
            <w:pPr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AC40" w14:textId="77777777" w:rsidR="00FB765E" w:rsidRPr="006D4018" w:rsidRDefault="00FB765E" w:rsidP="00E052E2">
            <w:pPr>
              <w:ind w:left="51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</w:p>
        </w:tc>
      </w:tr>
      <w:tr w:rsidR="00FB765E" w:rsidRPr="006D4018" w14:paraId="05B5F00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4F77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5D94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4.7, 1 абзац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A5F9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591" w14:textId="77777777" w:rsidR="00FB765E" w:rsidRPr="006D4018" w:rsidRDefault="00FB765E" w:rsidP="00E052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69C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28D2342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Предлагается заменить слово на ссылку в выражении:</w:t>
            </w:r>
          </w:p>
          <w:p w14:paraId="4B8E495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«…один из описанных в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стандарте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способов выполнения пакета ДЭ…»</w:t>
            </w:r>
          </w:p>
          <w:p w14:paraId="2CA1129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A53A96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Предлагаемая редакция:</w:t>
            </w:r>
          </w:p>
          <w:p w14:paraId="36961614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«…один из описанных в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ГОСТ Р 2.512 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способов выполнения пакета ДЭ…»</w:t>
            </w:r>
          </w:p>
          <w:p w14:paraId="36D9D24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D6600C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D37E71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4A87A2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Непонятно какой «стандарт» подразумевают- настоящий стандарт или ссылочный ГОСТ Р 2.512</w:t>
            </w:r>
          </w:p>
          <w:p w14:paraId="5E62F120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32FE" w14:textId="77777777" w:rsidR="00FB765E" w:rsidRPr="006D4018" w:rsidRDefault="00FB765E" w:rsidP="00E052E2">
            <w:pPr>
              <w:ind w:left="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6D4018" w14:paraId="079B181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C8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158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4.7, 2 абзац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466E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E584" w14:textId="77777777" w:rsidR="00FB765E" w:rsidRPr="006D4018" w:rsidRDefault="00FB765E" w:rsidP="00E052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E70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CF4A47F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Заменить окончание выражения:</w:t>
            </w:r>
          </w:p>
          <w:p w14:paraId="50579BB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«…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 согласованию сторон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.».</w:t>
            </w:r>
          </w:p>
          <w:p w14:paraId="4BFE886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EC318E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DA0299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«…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 соответствии с требованиями заключённого соглашения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.»</w:t>
            </w:r>
          </w:p>
          <w:p w14:paraId="2467880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2DB358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EA1A84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Уточнение формулировки</w:t>
            </w:r>
          </w:p>
          <w:p w14:paraId="3AC28284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D50C" w14:textId="77777777" w:rsidR="00FB765E" w:rsidRPr="006D4018" w:rsidRDefault="00FB765E" w:rsidP="00E052E2">
            <w:pPr>
              <w:ind w:left="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6D4018" w14:paraId="6D776B9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C41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EC52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 xml:space="preserve">4.7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B53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FE5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25636 от 12.08.2025</w:t>
            </w:r>
          </w:p>
          <w:p w14:paraId="3AB5E12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8C0EF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27416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7D4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BFE4C1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Не рассмотрена возможность передачи данных путем предоставления ограниченного доступа сотрудников стороннего предприятия к информационной системе управления документацией и данными по составу изделия к тем данным, которые в соответствии с графой разослать или иными указаниями должны быть переданы сторонней организации</w:t>
            </w:r>
          </w:p>
          <w:p w14:paraId="05B9B76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0BE4C0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F777F4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Дополнить пункт текстом:</w:t>
            </w:r>
          </w:p>
          <w:p w14:paraId="065BE09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«При возможности организации работы отправителя и получателя данных в одной АС УДИ, передачу данных осуществляют путем предоставления доступа пользователям сторонних организаций к тем данным, которые в соответствии с графой разослать или иными указаниями должны быть переданы сторонней организации»</w:t>
            </w:r>
          </w:p>
          <w:p w14:paraId="0DC3504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8EC7F3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3D8B09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Например, возможность передачи данных с помощью механизма, имеющегося в АС УДИ путем предоставления доступа пользователям сторонних организаций только к тем данным в АС УДИ, которые размещены с помощью упомянутого механизма в индивидуальном для каждой сторонней организации месте и настройкой соответствующих правил доступа к данной области»</w:t>
            </w:r>
          </w:p>
          <w:p w14:paraId="6AFAEA9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9D7C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FB19111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A65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6F30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515A67"/>
                <w:sz w:val="20"/>
                <w:szCs w:val="20"/>
                <w:lang w:eastAsia="ru-RU" w:bidi="ru-RU"/>
              </w:rPr>
              <w:t>4.8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498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F4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7375 от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01.09.2025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9E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Замечание, предложение:</w:t>
            </w:r>
          </w:p>
          <w:p w14:paraId="4ECBC2D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515A67"/>
                <w:sz w:val="20"/>
                <w:szCs w:val="20"/>
                <w:lang w:eastAsia="ru-RU" w:bidi="ru-RU"/>
              </w:rPr>
              <w:t>Уточнить редакцию пункта</w:t>
            </w:r>
          </w:p>
          <w:p w14:paraId="79FDCE7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8E5FBA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9F4027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515A67"/>
                <w:sz w:val="20"/>
                <w:szCs w:val="20"/>
                <w:lang w:eastAsia="ru-RU" w:bidi="ru-RU"/>
              </w:rPr>
              <w:t xml:space="preserve">«Пакеты ДЭ передают </w:t>
            </w:r>
            <w:r w:rsidRPr="006D4018">
              <w:rPr>
                <w:rFonts w:ascii="Arial" w:hAnsi="Arial" w:cs="Arial"/>
                <w:b/>
                <w:bCs/>
                <w:color w:val="515A67"/>
                <w:sz w:val="20"/>
                <w:szCs w:val="20"/>
                <w:lang w:eastAsia="ru-RU" w:bidi="ru-RU"/>
              </w:rPr>
              <w:t xml:space="preserve">по защищенным канал связи. </w:t>
            </w:r>
            <w:r w:rsidRPr="006D4018">
              <w:rPr>
                <w:rFonts w:ascii="Arial" w:hAnsi="Arial" w:cs="Arial"/>
                <w:color w:val="515A67"/>
                <w:sz w:val="20"/>
                <w:szCs w:val="20"/>
                <w:lang w:eastAsia="ru-RU" w:bidi="ru-RU"/>
              </w:rPr>
              <w:t>...»</w:t>
            </w:r>
          </w:p>
          <w:p w14:paraId="310F966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E09BAF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65695D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515A67"/>
                <w:sz w:val="20"/>
                <w:szCs w:val="20"/>
                <w:lang w:eastAsia="ru-RU" w:bidi="ru-RU"/>
              </w:rPr>
              <w:t>Уточнение</w:t>
            </w:r>
          </w:p>
          <w:p w14:paraId="12BFE3A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EA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C8CEAC2" w14:textId="77777777" w:rsidTr="00E052E2">
        <w:trPr>
          <w:trHeight w:val="35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0873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C045B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4.8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</w:tcPr>
          <w:p w14:paraId="12301C6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8E1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«Ил», от ОАК по эл. почте от 27.08.2025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1F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714A5E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Следует уточнить текст пункта и привести примеры сетей передачи данных.</w:t>
            </w:r>
          </w:p>
          <w:p w14:paraId="6E2D4DD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B10D1A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F47E0B1" w14:textId="77777777" w:rsidR="00FB765E" w:rsidRPr="006D4018" w:rsidRDefault="00FB765E" w:rsidP="00E052E2">
            <w:pPr>
              <w:pStyle w:val="a6"/>
              <w:spacing w:line="382" w:lineRule="auto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Пакеты ДЭ передают посредством сети передачи данных 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>(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FTP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 xml:space="preserve">*, 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облачный сервис и пр.) или ЭН.</w:t>
            </w:r>
          </w:p>
          <w:p w14:paraId="7383A4C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>*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FTP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включить в список сокращений.</w:t>
            </w:r>
          </w:p>
          <w:p w14:paraId="1C55C5F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198032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FBCA22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Такое дополнение позволит сориентировать читателя.</w:t>
            </w:r>
          </w:p>
          <w:p w14:paraId="62A6004B" w14:textId="77777777" w:rsidR="00FB765E" w:rsidRPr="006D4018" w:rsidRDefault="00FB765E" w:rsidP="00E052E2">
            <w:pPr>
              <w:pStyle w:val="a6"/>
              <w:spacing w:line="382" w:lineRule="auto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631B0" w14:textId="77777777" w:rsidR="00FB765E" w:rsidRPr="006D4018" w:rsidRDefault="00FB765E" w:rsidP="00E052E2">
            <w:pPr>
              <w:ind w:left="51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B765E" w:rsidRPr="006D4018" w14:paraId="7212C4CF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C25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1704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A9A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42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«НПП «Рубин», исх. № 55/П/48-5090 от 25.08.2025 прислано АО «Концерн радиостроения «Вега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A03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42CA7EA" w14:textId="77777777" w:rsidR="00FB765E" w:rsidRPr="006D4018" w:rsidRDefault="00FB765E" w:rsidP="00E052E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Исключить или уточнить в каких случаях используется промежуточный сервер </w:t>
            </w:r>
          </w:p>
          <w:p w14:paraId="0032837E" w14:textId="77777777" w:rsidR="00FB765E" w:rsidRPr="006D4018" w:rsidRDefault="00FB765E" w:rsidP="00E052E2">
            <w:pPr>
              <w:suppressAutoHyphens/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/>
              </w:rPr>
              <w:t>«</w:t>
            </w:r>
            <w:r w:rsidRPr="006D401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Примечание – Способ передачи через сеть допускает также размещение пакетов ДЭ на промежуточном сервере и направление принимающей организации ссылки для их скачивания.</w:t>
            </w:r>
          </w:p>
          <w:p w14:paraId="2CEB373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6B1120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20DFD8C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«</w:t>
            </w:r>
            <w:r w:rsidRPr="006D4018">
              <w:rPr>
                <w:rFonts w:ascii="Arial" w:hAnsi="Arial" w:cs="Arial"/>
                <w:bCs/>
                <w:sz w:val="20"/>
                <w:szCs w:val="20"/>
              </w:rPr>
              <w:t>Примечание – Способ передачи через сеть допускает также размещение пакетов ДЭ на промежуточном сервере ( в случае …) и направление принимающей организации ссылки для их скачивания</w:t>
            </w:r>
          </w:p>
          <w:p w14:paraId="4DC4BD9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FAB6DD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EA13B8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Риск утраты документов при передаче через сервер слишком возрастает, имеет смысл только в случае создания централизованного сервера через который будет производится размещение и скачивание.</w:t>
            </w:r>
          </w:p>
          <w:p w14:paraId="4A7577E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5B7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5F2202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3E9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4D2B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343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709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A93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6BBC5E7" w14:textId="77777777" w:rsidR="00FB765E" w:rsidRPr="006D4018" w:rsidRDefault="00FB765E" w:rsidP="00E052E2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Необходимо указать способ подтверждения скачивания и время расположения ссылки для скачивания (или необходимость её постоянного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lastRenderedPageBreak/>
              <w:t>доступа), а также описать мероприятия по ограничению к скачиванию других лиц (а также поисковых систем, буферизующих данные)</w:t>
            </w:r>
          </w:p>
          <w:p w14:paraId="4CA41E0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76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8149821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F0F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6FE0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4.9,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абзац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C21C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8EEE" w14:textId="77777777" w:rsidR="00FB765E" w:rsidRPr="006D4018" w:rsidRDefault="00FB765E" w:rsidP="00E052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035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C653539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Имеется:</w:t>
            </w:r>
          </w:p>
          <w:p w14:paraId="71B779C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«В соглашении о передаче устанавливают требования к форматам данных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ДЭ.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14:paraId="26C8090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31053C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46BA0A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«…требования к форматам данных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ДЭ и формах их представления (в виде файлов или информационных наборов в АС УДИ).»</w:t>
            </w:r>
          </w:p>
          <w:p w14:paraId="2FFF4E4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06B06A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4EB477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Уточнение формулировки</w:t>
            </w:r>
          </w:p>
          <w:p w14:paraId="612100AF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27B8" w14:textId="77777777" w:rsidR="00FB765E" w:rsidRPr="006D4018" w:rsidRDefault="00FB765E" w:rsidP="00E052E2">
            <w:pPr>
              <w:ind w:left="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6D4018" w14:paraId="2D1A8A4F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57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39E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CB4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79B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 Технологии»,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0071C138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70E435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D4D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1055A0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ЭКД, представленная в виде БД АС УДИ, для передачи …</w:t>
            </w:r>
          </w:p>
          <w:p w14:paraId="155C573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28B0FE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BED135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Привести расшифровку аббревиатуры БД в разделе 3.</w:t>
            </w:r>
          </w:p>
          <w:p w14:paraId="510BB9F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E59D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877D26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BD1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AECC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07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E4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1BD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421778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Данный пункт фактически запрещает передачу данных между АС УДИ, оставаясь в рамках АС УДИ.</w:t>
            </w:r>
          </w:p>
          <w:p w14:paraId="72F30B8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0ED8B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19CE32F" w14:textId="77777777" w:rsidR="00FB765E" w:rsidRPr="006D4018" w:rsidRDefault="00FB765E" w:rsidP="00E052E2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Передача ЭКД в виде БД АС УДИ, в зависимости от возможностей программных средств и сетевой инфраструктуры сторон, участвующих в передаче, и иных ограничений,  передается одним из способов:</w:t>
            </w:r>
          </w:p>
          <w:p w14:paraId="5AC461E8" w14:textId="77777777" w:rsidR="00FB765E" w:rsidRPr="006D4018" w:rsidRDefault="00FB765E" w:rsidP="00E052E2">
            <w:pPr>
              <w:pStyle w:val="ad"/>
              <w:keepLines/>
              <w:numPr>
                <w:ilvl w:val="0"/>
                <w:numId w:val="9"/>
              </w:numPr>
              <w:spacing w:line="240" w:lineRule="auto"/>
              <w:ind w:left="41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посредством синхронизации сайтов средствами АС УДИ (технология «мульти-сайт»);</w:t>
            </w:r>
          </w:p>
          <w:p w14:paraId="3AECE756" w14:textId="77777777" w:rsidR="00FB765E" w:rsidRPr="006D4018" w:rsidRDefault="00FB765E" w:rsidP="00E052E2">
            <w:pPr>
              <w:pStyle w:val="ad"/>
              <w:keepLines/>
              <w:numPr>
                <w:ilvl w:val="0"/>
                <w:numId w:val="9"/>
              </w:numPr>
              <w:spacing w:line="240" w:lineRule="auto"/>
              <w:ind w:left="41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посредством пакетной выгрузки файлов обменного формата;</w:t>
            </w:r>
          </w:p>
          <w:p w14:paraId="2D7390D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посредством преобразования в ДЭ по ГОСТ Р 2.531.</w:t>
            </w:r>
          </w:p>
          <w:p w14:paraId="4588E76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021CC4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BA5CD2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Альтернативные способы передачи имеют широкое применение, требуется их регламентация в нормативной документации.</w:t>
            </w:r>
          </w:p>
          <w:p w14:paraId="42BC2E7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F773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8B6AC36" w14:textId="77777777" w:rsidTr="00E052E2">
        <w:trPr>
          <w:trHeight w:val="180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0BF7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7EC4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38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628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650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D0ECB6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… в виде БД…</w:t>
            </w:r>
          </w:p>
          <w:p w14:paraId="7B9D428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B0DD2F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C622D4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Дополнить сокращение в подраздел 3.2</w:t>
            </w:r>
          </w:p>
          <w:p w14:paraId="1D710DA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5DDB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89DACB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7673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E3A7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4.10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819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5F4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«Ил», от ОАК по эл. почте от 27.08.2025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925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363FCFD" w14:textId="77777777" w:rsidR="00FB765E" w:rsidRPr="006D4018" w:rsidRDefault="00FB765E" w:rsidP="00E052E2">
            <w:pPr>
              <w:pStyle w:val="a6"/>
              <w:spacing w:line="269" w:lineRule="auto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1) В списке сокращений не приведено «БД».</w:t>
            </w:r>
          </w:p>
          <w:p w14:paraId="2DED2B6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2) По смысловой нагрузке - сложно осознать как ЭКД может восприниматься в виде базы данных. ЭКД- это элемент БД (или элемент, содержащийся в БД), но не сама БД. Очевидно, в тексте данного пункта заложена определённая путаница.</w:t>
            </w:r>
          </w:p>
          <w:p w14:paraId="7EA72924" w14:textId="77777777" w:rsidR="00FB765E" w:rsidRPr="006D4018" w:rsidRDefault="00FB765E" w:rsidP="00E052E2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6D4018"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3) По смысловой нагрузке - ЭКД.. .для передачи в виде пакетов... - звучит будто это неадаптированный перевод с иностранного языка. Следует скорректировать текст, сделав его более грамотным с точки зрения словесности русского языка.</w:t>
            </w:r>
          </w:p>
          <w:p w14:paraId="6DE24DA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DC9D80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370A48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По 2) и 3) дать текст пункта, к примеру, в виде «ЭКД, размещённая в БД АС УДИ и подлежащая передачи в виде пакетов ДЭ. должна быть преобразована в совокупность альтернативных</w:t>
            </w:r>
            <w:r w:rsidRPr="006D4018"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 представлений документов по ГОСТ Р 2.531.»</w:t>
            </w:r>
          </w:p>
          <w:p w14:paraId="7365E80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30F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FD53E8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4777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8FA6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 xml:space="preserve">4.10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B0F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CF8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25636 от 12.08.2025</w:t>
            </w:r>
          </w:p>
          <w:p w14:paraId="127FE85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017FA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27416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74B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509C07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Непонятно, с какой целью необходимо всегда преобразовывать ЭКД в совокупность альтернативных представлений</w:t>
            </w:r>
          </w:p>
          <w:p w14:paraId="722A48B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B353F8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4D2A87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ЭКД, представленная в виде БД АС УДИ, для передачи в виде пакетов ДЭ сторонним организациям, использующим программное обеспечение, отличное от того, в котором было создано данное ЭКД, должна быть преобразована в совокупность альтернативных представлений документов по</w:t>
            </w:r>
          </w:p>
          <w:p w14:paraId="409573D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ГОСТ Р 2.531</w:t>
            </w:r>
          </w:p>
          <w:p w14:paraId="408A933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F3E8C1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D90D91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В случае если сторонняя организация не использует систему в которой разработан ЭКД, то производится конвертация экспортированных данных в указанный в сопроводительном документе формат.</w:t>
            </w:r>
          </w:p>
          <w:p w14:paraId="78E4606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399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0752242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B7C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FDB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 xml:space="preserve">4.10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AC1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C04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ПАО «Яковлев», исх. №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27416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6BA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Замечание, предложение:</w:t>
            </w:r>
          </w:p>
          <w:p w14:paraId="4852321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lastRenderedPageBreak/>
              <w:t>В ГОСТ Р 2.531 отсутствует требование к обязательному преобразованию ЭКД, представленных в виде БД АС УДИ, в альтернативные представления</w:t>
            </w:r>
          </w:p>
          <w:p w14:paraId="145983F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9275C4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60B5A8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Скорректировать ссылочный документ</w:t>
            </w:r>
          </w:p>
          <w:p w14:paraId="7C9C748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92F8BE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016F88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Уточнение текста</w:t>
            </w:r>
          </w:p>
          <w:p w14:paraId="1C4A3F0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729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4E2B711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01F0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245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6D4018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C4E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7F7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«Кимовский радиоэлектронный завод», исх. № 016/8-42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F9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6492CE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</w:rPr>
              <w:t xml:space="preserve">ввести расшифровку </w:t>
            </w:r>
            <w:r w:rsidRPr="006D40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НТИ в элемент 3.2 </w:t>
            </w:r>
            <w:r w:rsidRPr="006D4018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Сокращения</w:t>
            </w:r>
          </w:p>
          <w:p w14:paraId="604BDE6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9A0CCE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8E14A1B" w14:textId="77777777" w:rsidR="00FB765E" w:rsidRPr="006D4018" w:rsidRDefault="00FB765E" w:rsidP="00E052E2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</w:rPr>
              <w:t>согласно 3.10.1 ГОСТ 1.5-2001</w:t>
            </w:r>
          </w:p>
          <w:p w14:paraId="45E4AA4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2FA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AC54F2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026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2E85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81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E50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25D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EE07D38" w14:textId="77777777" w:rsidR="00FB765E" w:rsidRPr="006D4018" w:rsidRDefault="00FB765E" w:rsidP="00E052E2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тексте проекта стандарта нет указаний, как передавать сами ЭП и УЛ к ДЭ, в проекте ГОСТ Р 2.512 также не приведено соответствующих указаний.</w:t>
            </w:r>
          </w:p>
          <w:p w14:paraId="3530B352" w14:textId="77777777" w:rsidR="00FB765E" w:rsidRPr="006D4018" w:rsidRDefault="00FB765E" w:rsidP="00E052E2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Если отсоединенную ЭП еще можно передавать (копированием файла 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sig</w:t>
            </w:r>
            <w:r w:rsidRPr="006D4018">
              <w:rPr>
                <w:rFonts w:ascii="Arial" w:hAnsi="Arial" w:cs="Arial"/>
                <w:sz w:val="20"/>
                <w:szCs w:val="20"/>
              </w:rPr>
              <w:t>), то непонятно, как передавать УЛ. Следует указать, что УЛ – бумажный документ – передается как подлинник.</w:t>
            </w:r>
          </w:p>
          <w:p w14:paraId="285C32D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Также следует уточнить (или дать рекомендации), добавляются ли файлы ЭП непосредственно в пакет или следует формировать отдельный пакет с такими файлами.</w:t>
            </w:r>
          </w:p>
          <w:p w14:paraId="741865E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24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9C8CCA1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4D9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D1A7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4.11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32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808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C5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6A059E4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п. 4.11 дополнить</w:t>
            </w:r>
          </w:p>
          <w:p w14:paraId="70A5453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F5D0A1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F59470E" w14:textId="77777777" w:rsidR="00FB765E" w:rsidRPr="006D4018" w:rsidRDefault="00FB765E" w:rsidP="00E052E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401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Организация держатель-подлинника вместе с подлинниками или дубликатами документов передают сведения об организациях, поставленных на абонентское обслуживание, и извещают эти организации об изменении адресата организации - держателя подлинников</w:t>
            </w:r>
          </w:p>
          <w:p w14:paraId="1F07EC75" w14:textId="77777777" w:rsidR="00FB765E" w:rsidRPr="006D4018" w:rsidRDefault="00FB765E" w:rsidP="00E052E2">
            <w:pPr>
              <w:spacing w:before="100" w:beforeAutospacing="1" w:after="24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401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Передачу пакета ДЭ, включающий в себя комплекты подлинников и дубликатов оформляют приемо-сдаточным актом. Форма акта, процедуры подписания и способ передачи - по согласованию сторон.</w:t>
            </w:r>
          </w:p>
          <w:p w14:paraId="0E070E76" w14:textId="77777777" w:rsidR="00FB765E" w:rsidRPr="006D4018" w:rsidRDefault="00FB765E" w:rsidP="00E052E2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401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На изделия, разрабатываемые по гособоронзаказам, форма приемо-сдаточного акта должна быть оговорена в договоре (контракте, решении) </w:t>
            </w:r>
          </w:p>
          <w:p w14:paraId="3FC2830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42AA72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Есть в ГОСТ 2.511-2011. Необходимо включить в данную редакцию ГОСТ, так как необходимо получение информации о смене держателя-подлинника</w:t>
            </w:r>
          </w:p>
          <w:p w14:paraId="135B285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14:paraId="2B27225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Есть в ГОСТ 2.511-2011. Необходимо включить в данную редакцию ГОСТ. Особенно касается для гособоронзаказов.</w:t>
            </w:r>
          </w:p>
          <w:p w14:paraId="175C445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Не должно быть разницы в передаче электронных конструкторских документов и КД на бумаге</w:t>
            </w:r>
          </w:p>
          <w:p w14:paraId="49B55E1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EED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8F53A1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10D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68FA1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4.11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второй абзац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E6C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C7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B5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0B83C9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Добавить разъяснение, как передавать сведения о подписании подлинников ЭКД. Добавить предложение.</w:t>
            </w:r>
          </w:p>
          <w:p w14:paraId="46F9AB2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3289EE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8652802" w14:textId="77777777" w:rsidR="00FB765E" w:rsidRPr="006D4018" w:rsidRDefault="00FB765E" w:rsidP="00E052E2">
            <w:pPr>
              <w:keepLines/>
              <w:rPr>
                <w:rFonts w:ascii="Arial" w:hAnsi="Arial" w:cs="Arial"/>
                <w:vanish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… В этом случае пакет подлинников заверяется подписью ответственного лица – посредством подписания электронной подписью всего пакета по ГОСТ Р 2</w:t>
            </w:r>
            <w:r w:rsidRPr="006D4018">
              <w:rPr>
                <w:rFonts w:ascii="Arial" w:hAnsi="Arial" w:cs="Arial"/>
                <w:vanish/>
                <w:sz w:val="20"/>
                <w:szCs w:val="20"/>
              </w:rPr>
              <w:t xml:space="preserve"> 2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.512 или собственноручным подписанием описи пакета. </w:t>
            </w:r>
          </w:p>
          <w:p w14:paraId="5BBCCD2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5168DA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D454CF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Уточнение требований стандарта</w:t>
            </w:r>
          </w:p>
          <w:p w14:paraId="66A7293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78A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B8CA7F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0A1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606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2D3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347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«КНИИТМУ», исх. № 55/П/48-5090 от 25.08.2025 прислано АО «Концерн радиостроения «Вега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484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2BA2C4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Не указана необходимость заверения пакета ДЭ</w:t>
            </w:r>
          </w:p>
          <w:p w14:paraId="7B41811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B03809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0690448" w14:textId="77777777" w:rsidR="00FB765E" w:rsidRPr="006D4018" w:rsidRDefault="00FB765E" w:rsidP="00E052E2">
            <w:pPr>
              <w:widowControl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4.11 Подлинники ЭКД передают со всеми ЭП или с удостоверяющими листами по ГОСТ Р 2.051, которые использовались при их согласовании и утверждении.</w:t>
            </w:r>
          </w:p>
          <w:p w14:paraId="07D63FC9" w14:textId="77777777" w:rsidR="00FB765E" w:rsidRPr="006D4018" w:rsidRDefault="00FB765E" w:rsidP="00E052E2">
            <w:pPr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4018">
              <w:rPr>
                <w:rFonts w:ascii="Arial" w:hAnsi="Arial" w:cs="Arial"/>
                <w:spacing w:val="40"/>
                <w:kern w:val="0"/>
                <w:sz w:val="20"/>
                <w:szCs w:val="20"/>
                <w:lang w:eastAsia="ru-RU"/>
                <w14:ligatures w14:val="none"/>
              </w:rPr>
              <w:t>Примечание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– Порядок заверения пакета ДЭ – в соответствии с ГОСТ Р 2.512.</w:t>
            </w:r>
          </w:p>
          <w:p w14:paraId="4159BEC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AF90AC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F1F1B0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Для уточнения необходимости заверения пакета ДЭ, включающего в том числе подлинники представителем отдела технической документации  </w:t>
            </w:r>
          </w:p>
          <w:p w14:paraId="575CD839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E624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E45B6E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4C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045D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4.11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401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D08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5F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CD6A64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Уточнить редакцию пункта</w:t>
            </w:r>
          </w:p>
          <w:p w14:paraId="61B62B6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4AB723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04AA95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«Подлинники ЭКД передают </w:t>
            </w:r>
            <w:r w:rsidRPr="006D401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вместе с файлами подписи и квалифицированными сертификатами ключа проверки электронной подписи 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или с удостоверяющими ... их подписании, </w:t>
            </w:r>
            <w:r w:rsidRPr="006D401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без передачи квалифицированных сертификатов ключа проверки электронной подписи»</w:t>
            </w:r>
          </w:p>
          <w:p w14:paraId="2B4F28E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6E0E58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Обоснование предлагаемой редакции:</w:t>
            </w:r>
          </w:p>
          <w:p w14:paraId="4CD2746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Уточнение</w:t>
            </w:r>
          </w:p>
          <w:p w14:paraId="40C8D07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236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5B55C6C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BA6D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CC00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4.11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 xml:space="preserve">, 4.12, </w:t>
            </w:r>
            <w:r w:rsidRPr="006D4018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51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706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«КНИИТМУ», исх. № 55/П/48-5090 от 25.08.2025 прислано АО «Концерн радиостроения «Вега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AF8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B19A9E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Нарушен порядок нумерации пунктов раздела</w:t>
            </w:r>
          </w:p>
          <w:p w14:paraId="7297F76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221C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AE79086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6350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EA3A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4.11,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абзац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77B4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1CEA" w14:textId="77777777" w:rsidR="00FB765E" w:rsidRPr="006D4018" w:rsidRDefault="00FB765E" w:rsidP="00E052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25D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69E3AA4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понятен текст выражения:</w:t>
            </w:r>
          </w:p>
          <w:p w14:paraId="6F3C6C63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«…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только со сведениями об их подписании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без передачи оригинальных ЭП.».</w:t>
            </w:r>
          </w:p>
          <w:p w14:paraId="7C16F56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подразумевается под «сведениями»?  </w:t>
            </w:r>
          </w:p>
          <w:p w14:paraId="17D0FF0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7D4999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2142A57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 добавить уточнение, в какой форме эти сведения передаются.</w:t>
            </w:r>
          </w:p>
          <w:p w14:paraId="1AA91D3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Привести пример</w:t>
            </w:r>
          </w:p>
          <w:p w14:paraId="64D2264F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D6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DF1BD8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345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5794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4.11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 xml:space="preserve">, 4.12, </w:t>
            </w:r>
            <w:r w:rsidRPr="006D4018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932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09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», по эл.почте от 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721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CB1F6EE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тексте:</w:t>
            </w: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D4018">
              <w:rPr>
                <w:rFonts w:ascii="Arial" w:hAnsi="Arial" w:cs="Arial"/>
                <w:sz w:val="20"/>
                <w:szCs w:val="20"/>
              </w:rPr>
              <w:t>4.11 Подлинники &lt;…&gt; ЭП.</w:t>
            </w:r>
          </w:p>
          <w:p w14:paraId="325AFE1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4.13 Копии &lt;…&gt; ДЭ в целом.</w:t>
            </w:r>
          </w:p>
          <w:p w14:paraId="67D2E5A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4.12 Передаваемая &lt;…&gt; ГОСТ 2.501.</w:t>
            </w:r>
          </w:p>
          <w:p w14:paraId="20C189C5" w14:textId="77777777" w:rsidR="00FB765E" w:rsidRPr="006D4018" w:rsidRDefault="00FB765E" w:rsidP="00E052E2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BCF0A5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1)</w:t>
            </w:r>
          </w:p>
          <w:p w14:paraId="10CC287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4.11 Подлинники &lt;…&gt; ЭП.</w:t>
            </w:r>
          </w:p>
          <w:p w14:paraId="0338F89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4.12 Копии &lt;…&gt; ДЭ в целом.</w:t>
            </w:r>
          </w:p>
          <w:p w14:paraId="3BA52B1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4.13 Передаваемая &lt;…&gt; ГОСТ 2.501.</w:t>
            </w:r>
          </w:p>
          <w:p w14:paraId="4A721B3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2) Добавить пояснения об использовании других видов ЭП из ГОСТ Р 2.051, собственноручных подписей (ГОСТ Р 2.512 см п.6.1) на ЭКД и документах при их передаче.</w:t>
            </w:r>
          </w:p>
          <w:p w14:paraId="168A2CD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3) использовать терминологию, которая употребляется в ГОСТ 2.501</w:t>
            </w:r>
          </w:p>
          <w:p w14:paraId="4DE758F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F4C2D2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86C366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1) Текст сложен в прочтении, необходимо однозначное понимание, гармонизация требований разных документов между друг другом</w:t>
            </w:r>
          </w:p>
          <w:p w14:paraId="1A712C4C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QR-код в Форме 1 может считаться простой ЭП (Федеральный закон N 63-ФЗ "Об электронной подписи"), но в тексте проектов упоминается только квалифицированная ЭП или собственноручная подпись</w:t>
            </w:r>
          </w:p>
          <w:p w14:paraId="02BD2FA3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2) В зависимости от орг. структуры предприятия представитель ОТД может НЕ относиться к лицам, для которых требуется квалифицированная ЭП по ГОСТ Р 2.051-2023 п.5.2.</w:t>
            </w:r>
          </w:p>
          <w:p w14:paraId="2ED9336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3) В ГОСТ 2.501 отсутствует порядок заверения копий</w:t>
            </w:r>
          </w:p>
          <w:p w14:paraId="5D955F7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3F4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88E2893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582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EE7E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A32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9283" w14:textId="77777777" w:rsidR="00FB765E" w:rsidRPr="006D4018" w:rsidRDefault="00FB765E" w:rsidP="00E052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76F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F95D79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Предлагается исключить пункт из стандарта</w:t>
            </w:r>
          </w:p>
          <w:p w14:paraId="127CB15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4AC4F9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177214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Удалить пункт</w:t>
            </w:r>
          </w:p>
          <w:p w14:paraId="0244D2E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55B924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506932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учёта ДЭ не относятся к аспекту стандарта</w:t>
            </w:r>
          </w:p>
          <w:p w14:paraId="2847C085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C2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1B228A0" w14:textId="77777777" w:rsidTr="00E052E2">
        <w:trPr>
          <w:trHeight w:val="42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492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F88C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4.12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B8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62C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EE2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A36AFE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Исправить порядок нумерации п. 4.13 и п. 4.12</w:t>
            </w:r>
          </w:p>
          <w:p w14:paraId="0F07FBC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053C61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8E3E37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Нумерация должна идти по порядку</w:t>
            </w:r>
          </w:p>
          <w:p w14:paraId="0999DDB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8F23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10D1BFF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662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4D2D0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5DF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9B1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«ЦНИИмаш» и ТК321, исх. № 04-18752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0E6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A7F71D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Откорректировать нумерацию пунктов (нумерация пунктов 4.12, 4.13 перепутана)</w:t>
            </w:r>
          </w:p>
          <w:p w14:paraId="463F189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D9EA69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A695A2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Устранение редакционной неточности</w:t>
            </w:r>
          </w:p>
          <w:p w14:paraId="46B5451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6DE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B765E" w:rsidRPr="006D4018" w14:paraId="2434D28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E0B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FAC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4.12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6D4018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1DC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3C6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 Технологии»,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708A2492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EA9E25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BDD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549840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Поменять порядок представления пунктов.</w:t>
            </w:r>
          </w:p>
          <w:p w14:paraId="505BCC7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316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6EE6143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4EA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37E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4.12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6D4018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887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2ED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«Малахит», исх. № 4/222-766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FF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5FB18D7" w14:textId="77777777" w:rsidR="00FB765E" w:rsidRPr="006D4018" w:rsidRDefault="00FB765E" w:rsidP="00E052E2">
            <w:pPr>
              <w:pStyle w:val="ad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Исправить нумерацию п. 4.12 и п. 4.13;</w:t>
            </w:r>
          </w:p>
          <w:p w14:paraId="6CF4DA9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п. 4.13 не раскрыты различия между подлинником, дубликатами и копией ЭКД. Они могут быть равны друг другу побайтно. При этом, если подлинник ЭКД подписан неотчуждаемыми ЭП, то такой же набор ЭП будет и у дубликата, и у копии</w:t>
            </w:r>
          </w:p>
          <w:p w14:paraId="08723DE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1BC999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B5DCA57" w14:textId="77777777" w:rsidR="00FB765E" w:rsidRPr="006D4018" w:rsidRDefault="00FB765E" w:rsidP="00E052E2">
            <w:pPr>
              <w:pStyle w:val="ad"/>
              <w:numPr>
                <w:ilvl w:val="0"/>
                <w:numId w:val="5"/>
              </w:numPr>
              <w:spacing w:line="240" w:lineRule="auto"/>
              <w:ind w:left="317" w:right="-57" w:hanging="26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Опечатка</w:t>
            </w:r>
          </w:p>
          <w:p w14:paraId="38284F3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Уточнить содержание текста</w:t>
            </w:r>
          </w:p>
          <w:p w14:paraId="7D72A74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32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69F8DA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1C9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5B46" w14:textId="77777777" w:rsidR="00FB765E" w:rsidRPr="006D4018" w:rsidRDefault="00FB765E" w:rsidP="00E052E2">
            <w:pPr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4.12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6D4018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54A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B52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25636 от 12.08.2025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95B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71C834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Поменяны местами номера пунктов 4.12 и 4.13. Необходимо исправить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нумерацию пунктов 4.12 и 4.13.</w:t>
            </w:r>
          </w:p>
          <w:p w14:paraId="0BE5F35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FB45C2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540AD1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П.4.12, 4.13</w:t>
            </w:r>
          </w:p>
          <w:p w14:paraId="6D3E4D6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A2BA19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6E3C4F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ГОСТ Р 1.5-2012</w:t>
            </w:r>
          </w:p>
          <w:p w14:paraId="2B0956F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CE0D" w14:textId="77777777" w:rsidR="00FB765E" w:rsidRPr="006D4018" w:rsidRDefault="00FB765E" w:rsidP="00E052E2">
            <w:pPr>
              <w:ind w:left="51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</w:p>
        </w:tc>
      </w:tr>
      <w:tr w:rsidR="00FB765E" w:rsidRPr="006D4018" w14:paraId="6EFCE24C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4411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187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4.12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D4018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7FD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3E4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КАЗ им. С.П. Горбунова – филиал АО «Туполев»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АО «Туполев»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496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6B17D4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Нарушен порядок следования пунктов.</w:t>
            </w:r>
          </w:p>
          <w:p w14:paraId="42205D9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EB4592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7CD167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Нарушен порядок следования пунктов.</w:t>
            </w:r>
          </w:p>
          <w:p w14:paraId="31E2CED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9CC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BD0143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738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81B" w14:textId="77777777" w:rsidR="00FB765E" w:rsidRPr="006D4018" w:rsidRDefault="00FB765E" w:rsidP="00E052E2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F9FC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F88A" w14:textId="77777777" w:rsidR="00FB765E" w:rsidRPr="006D4018" w:rsidRDefault="00FB765E" w:rsidP="00E052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E4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DC35F54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Предлагается изменить структуру пункта в части порядка изложения информации и частичной корректировки:</w:t>
            </w:r>
          </w:p>
          <w:p w14:paraId="1B2CD995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«4.1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Копии (дубликаты) ЭКД передают с квалифицированной ЭП представителя отдела технической документации, заверяющей копию (дубликат). С копией (дубликатом) не передают ЭП или удостоверяющий лист по ГОСТ Р 2.051,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которые использовались 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согласовании и утверждении подлинника.</w:t>
            </w:r>
          </w:p>
          <w:p w14:paraId="22A3E838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 – Порядок заверения копий (дубликатов) – в соответствии с ГОСТ 2.501.</w:t>
            </w:r>
          </w:p>
          <w:p w14:paraId="051083F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 договорённости между сторонами допускается не заверять каждую переда-ваемую копию ДЭ отдельно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 подписать квалифицированной ЭП представителя отдела технической документации пакет ДЭ в целом.</w:t>
            </w:r>
          </w:p>
          <w:p w14:paraId="65A24EA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EAF320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2202C6F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«4.1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Копии (дубликаты) ЭКД передают с квалифицированной ЭП представителя отдела технической документации, заверяющей копию (дубликат). Порядок заверения копий (дубликатов) – в соответствии с ГОСТ 2.501.</w:t>
            </w:r>
          </w:p>
          <w:p w14:paraId="675586FF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Допускается в соответствии с требованиями соглашения между организациями 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подписать квалифицированной ЭП представителя отдела технической документации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только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пакет ДЭ в целом.</w:t>
            </w:r>
          </w:p>
          <w:p w14:paraId="5728DB5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Примечание – С копией (дубликатом) не передают ЭП или удостоверяющий лист по ГОСТ Р 2.051,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применяемые 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согласовании и утверждении подлинника.»</w:t>
            </w:r>
          </w:p>
          <w:p w14:paraId="5572CE3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05D6C9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B1AE20D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Структурирование текста пункта по очерёдности изложения:</w:t>
            </w:r>
          </w:p>
          <w:p w14:paraId="215ECB5D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порядок передачи копий (дубликатов),</w:t>
            </w:r>
          </w:p>
          <w:p w14:paraId="4CAC82EE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 как заверяются копии (дубликаты) в соответствии с ДС,</w:t>
            </w:r>
          </w:p>
          <w:p w14:paraId="1127BDA1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допускаемое ограничение при передаче по соглашению,</w:t>
            </w:r>
          </w:p>
          <w:p w14:paraId="3CA282C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исключения (какие документы не предаются)</w:t>
            </w:r>
          </w:p>
          <w:p w14:paraId="41811751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4948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6D4018" w14:paraId="344761A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542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C61" w14:textId="77777777" w:rsidR="00FB765E" w:rsidRPr="006D4018" w:rsidRDefault="00FB765E" w:rsidP="00E052E2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786A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56AB" w14:textId="77777777" w:rsidR="00FB765E" w:rsidRPr="006D4018" w:rsidRDefault="00FB765E" w:rsidP="00E052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7F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77D4E5D" w14:textId="77777777" w:rsidR="00FB765E" w:rsidRPr="006D4018" w:rsidRDefault="00FB765E" w:rsidP="00E052E2">
            <w:pPr>
              <w:ind w:firstLine="709"/>
              <w:jc w:val="both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6D4018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Текст</w:t>
            </w:r>
          </w:p>
          <w:p w14:paraId="2D341FA0" w14:textId="77777777" w:rsidR="00FB765E" w:rsidRPr="006D4018" w:rsidRDefault="00FB765E" w:rsidP="00E052E2">
            <w:pPr>
              <w:ind w:firstLine="709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6D4018">
              <w:rPr>
                <w:rFonts w:ascii="Arial" w:eastAsiaTheme="majorEastAsia" w:hAnsi="Arial" w:cs="Arial"/>
                <w:bCs/>
                <w:sz w:val="20"/>
                <w:szCs w:val="20"/>
              </w:rPr>
              <w:t>договоренности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между сторонами допускается не заверять каждую передаваемую копию ДЭ отдельно, а подпис</w:t>
            </w:r>
            <w:r w:rsidRPr="006D4018">
              <w:rPr>
                <w:rFonts w:ascii="Arial" w:hAnsi="Arial" w:cs="Arial"/>
                <w:sz w:val="20"/>
                <w:szCs w:val="20"/>
                <w:highlight w:val="yellow"/>
              </w:rPr>
              <w:t>ать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квалифицированной ЭП представителя отдела технической документации пакет ДЭ в целом.</w:t>
            </w:r>
          </w:p>
          <w:p w14:paraId="43AE0EC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b/>
                <w:sz w:val="20"/>
                <w:szCs w:val="20"/>
              </w:rPr>
              <w:t>изложить в новой редакции.</w:t>
            </w:r>
          </w:p>
          <w:p w14:paraId="077A818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1C6D9B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49B805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Theme="majorEastAsia" w:hAnsi="Arial" w:cs="Arial"/>
                <w:bCs/>
                <w:sz w:val="20"/>
                <w:szCs w:val="20"/>
              </w:rPr>
              <w:t>По договоренности между сторонами допускается не заверять каждую передаваемую копию ДЭ отдельно, а подпис</w:t>
            </w:r>
            <w:r w:rsidRPr="006D4018">
              <w:rPr>
                <w:rFonts w:ascii="Arial" w:eastAsiaTheme="majorEastAsia" w:hAnsi="Arial" w:cs="Arial"/>
                <w:bCs/>
                <w:sz w:val="20"/>
                <w:szCs w:val="20"/>
                <w:highlight w:val="yellow"/>
              </w:rPr>
              <w:t>ывать</w:t>
            </w:r>
            <w:r w:rsidRPr="006D4018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 квалифицированной ЭП представителя отдела технической документации пакет ДЭ в целом.</w:t>
            </w:r>
          </w:p>
          <w:p w14:paraId="1C96BC2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DBC35D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86B9DD5" w14:textId="77777777" w:rsidR="00FB765E" w:rsidRPr="006D4018" w:rsidRDefault="00FB765E" w:rsidP="00E052E2">
            <w:pPr>
              <w:ind w:firstLine="709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исходном тексте глагол «подписать» стоит в совершенном виде (что сделать?), а должен стоять в несовершенном виде (что делать?) «подписывать».</w:t>
            </w:r>
          </w:p>
          <w:p w14:paraId="7392A47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Допускается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что делать?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«не заверять»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следовательно, допускается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что делать? «подписывать».</w:t>
            </w:r>
          </w:p>
          <w:p w14:paraId="5BBCF40C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69D1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6D4018" w14:paraId="7F63CA0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03C7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2BC2B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</w:tcPr>
          <w:p w14:paraId="3A496D0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64B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«ЦНИИмаш» и ТК321, исх. № 04-18752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86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B7A0E2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Второй абзац предлагается изложить в редакции</w:t>
            </w:r>
          </w:p>
          <w:p w14:paraId="647D455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4D9A7F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D0CAF2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"Допускается не заверять каждую передаваемую копию ДЭ отдельно..."</w:t>
            </w:r>
          </w:p>
          <w:p w14:paraId="0AA7520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232CD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249B20D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31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029C0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9E2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9A6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«ЦНИИмаш» и ТК321, исх. № 04-18752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F2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D979FB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Пункт дополнить абзацем</w:t>
            </w:r>
          </w:p>
          <w:p w14:paraId="7CD62FC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FF4B7E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A3F9FBD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"Допускается пакеты ДЭ заверять:</w:t>
            </w:r>
          </w:p>
          <w:p w14:paraId="65DFDD71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- сопроводительным письмом, подписанным собственноручной подписью представителя отдела технической документации;</w:t>
            </w:r>
          </w:p>
          <w:p w14:paraId="583F1257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- ведомостью электронных документов, подписанной собственноручными подписями должностных лиц (в том числе представителя Заказчика), в соответствии со стандартами организации.</w:t>
            </w:r>
          </w:p>
          <w:p w14:paraId="06AF68B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pacing w:val="20"/>
                <w:sz w:val="20"/>
                <w:szCs w:val="20"/>
              </w:rPr>
              <w:t>Примечание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- Для пакетов ДЭ с конфиденциальной информацией требование носит обязательный характер."</w:t>
            </w:r>
          </w:p>
          <w:p w14:paraId="1251683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89645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8894DB0" w14:textId="77777777" w:rsidTr="00E052E2">
        <w:trPr>
          <w:trHeight w:val="593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868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870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4.13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EA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79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3BD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3112363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п. 4.13 абзац 1 предложение 1 изложить</w:t>
            </w:r>
          </w:p>
          <w:p w14:paraId="73877D35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</w:p>
          <w:p w14:paraId="2FDB4EEB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п. 4.13 дополнить</w:t>
            </w:r>
          </w:p>
          <w:p w14:paraId="0B6F602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AC9207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0EE928D" w14:textId="77777777" w:rsidR="00FB765E" w:rsidRPr="006D4018" w:rsidRDefault="00FB765E" w:rsidP="00E052E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Пакет ДЭ, включающий в себя копии (дубликаты), передают согласно п. 6.1 ГОСТ Р 2.512 (нов. редакция)</w:t>
            </w:r>
          </w:p>
          <w:p w14:paraId="7B78FC9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Приемо-сдаточный акт не составляют при проведении организациями совместных работ, требующих передачу копий документов (данных) и документов, находящихся в процессе разработки (например, для согласования)</w:t>
            </w:r>
          </w:p>
          <w:p w14:paraId="6B7F371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A7198D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3024DF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Есть в ГОСТ 2.511-2011. Необходимо включить в данную редакцию ГОСТ.</w:t>
            </w:r>
          </w:p>
          <w:p w14:paraId="4A7519D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Не должно быть разницы в передаче электронных конструкторских документов и КД на бумаге</w:t>
            </w:r>
          </w:p>
          <w:p w14:paraId="096C967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DCEE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E448F0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076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678D8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D76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4C1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B98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10BC86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Для передачи копий основным сценарием передачи сделать возможность НЕ заверять каждую позицию отдельно.</w:t>
            </w:r>
          </w:p>
          <w:p w14:paraId="4C14144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959A64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F4BDEA2" w14:textId="77777777" w:rsidR="00FB765E" w:rsidRPr="006D4018" w:rsidRDefault="00FB765E" w:rsidP="00E052E2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При передаче копий (дубликатов) передаваемых документов ЭП или УЛ, заверяющие копию (дубликат), не подлежат передаче, если их передача не является обязательной по договоренности сторон.</w:t>
            </w:r>
          </w:p>
          <w:p w14:paraId="5CA8D094" w14:textId="77777777" w:rsidR="00FB765E" w:rsidRPr="006D4018" w:rsidRDefault="00FB765E" w:rsidP="00E052E2">
            <w:pPr>
              <w:keepLines/>
              <w:rPr>
                <w:rFonts w:ascii="Arial" w:hAnsi="Arial" w:cs="Arial"/>
                <w:vanish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Пакет копий (дубликатов) заверяется подписью ответственного лица – посредством подписания электронной подписью всего пакета по ГОСТ Р 2</w:t>
            </w:r>
            <w:r w:rsidRPr="006D4018">
              <w:rPr>
                <w:rFonts w:ascii="Arial" w:hAnsi="Arial" w:cs="Arial"/>
                <w:vanish/>
                <w:sz w:val="20"/>
                <w:szCs w:val="20"/>
              </w:rPr>
              <w:t xml:space="preserve"> 2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.512 или собственноручным подписанием описи пакета. </w:t>
            </w:r>
          </w:p>
          <w:p w14:paraId="5356B4E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Отдельное заверение каждой копии (дубликата) не требуется, если такое заверение не является обязательным по договоренности сторон.</w:t>
            </w:r>
          </w:p>
          <w:p w14:paraId="4066D46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3EFBFD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F9EC8E8" w14:textId="77777777" w:rsidR="00FB765E" w:rsidRPr="006D4018" w:rsidRDefault="00FB765E" w:rsidP="00E052E2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Оптимизация процедуры пакетной передачи, снижение трудоемкости.</w:t>
            </w:r>
          </w:p>
          <w:p w14:paraId="698E628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Отсутствие необходимости отдельного подписания каждой копии ДЭ, когда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подпись устанавливается на пакет в целом.</w:t>
            </w:r>
          </w:p>
          <w:p w14:paraId="166653EC" w14:textId="77777777" w:rsidR="00FB765E" w:rsidRPr="006D4018" w:rsidRDefault="00FB765E" w:rsidP="00E052E2">
            <w:pPr>
              <w:keepLines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E42C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AB7825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DFE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911E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4.13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второй абзац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5B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D10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12A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29BF4E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По ГОСТ Р 2.512 весь пакет в целом может быть либо подписан ЭП, либо заверен описью. В данном пункте оговорен только один случай</w:t>
            </w:r>
          </w:p>
          <w:p w14:paraId="040F000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E81230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B2886A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Исключить слова «…а подписать квалифицированной ЭП представителя отдела технической документации пакет ДЭ в целом».</w:t>
            </w:r>
          </w:p>
          <w:p w14:paraId="6CC26B5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99DBF8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3CA6C4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Синхронизация требований ГОСТ Р 2.511 и ГОСТ Р 2.512.</w:t>
            </w:r>
          </w:p>
          <w:p w14:paraId="77A984FC" w14:textId="77777777" w:rsidR="00FB765E" w:rsidRPr="006D4018" w:rsidRDefault="00FB765E" w:rsidP="00E052E2">
            <w:pPr>
              <w:keepLines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5FAE8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D4C2BDF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B213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F4969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180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EC4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A6F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BF66A9C" w14:textId="77777777" w:rsidR="00FB765E" w:rsidRPr="006D4018" w:rsidRDefault="00FB765E" w:rsidP="00E052E2">
            <w:pPr>
              <w:pStyle w:val="a6"/>
              <w:tabs>
                <w:tab w:val="left" w:pos="1810"/>
              </w:tabs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Уточнить и дополнить пункт</w:t>
            </w:r>
          </w:p>
          <w:p w14:paraId="3764EB0B" w14:textId="77777777" w:rsidR="00FB765E" w:rsidRPr="006D4018" w:rsidRDefault="00FB765E" w:rsidP="00E052E2">
            <w:pPr>
              <w:pStyle w:val="a6"/>
              <w:tabs>
                <w:tab w:val="left" w:pos="1810"/>
              </w:tabs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14:paraId="3599CEF4" w14:textId="77777777" w:rsidR="00FB765E" w:rsidRPr="006D4018" w:rsidRDefault="00FB765E" w:rsidP="00E052E2">
            <w:pPr>
              <w:pStyle w:val="a6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8A524D4" w14:textId="77777777" w:rsidR="00FB765E" w:rsidRPr="006D4018" w:rsidRDefault="00FB765E" w:rsidP="00E052E2">
            <w:pPr>
              <w:keepLines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«...передают с </w:t>
            </w:r>
            <w:r w:rsidRPr="006D401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УКЭП (при наличии) ...»</w:t>
            </w:r>
          </w:p>
          <w:p w14:paraId="2282D01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При отсутствии возможности подписания копий (дубликатов) ЭКД УКЭП, организация-отправитель проводит вычисление хэш-кода пакета ДЭ и каждого передаваемого в составе пакета ДЭ.</w:t>
            </w:r>
          </w:p>
          <w:p w14:paraId="0F755AC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428FB2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33900F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Уточнение</w:t>
            </w:r>
          </w:p>
          <w:p w14:paraId="4CE68A66" w14:textId="77777777" w:rsidR="00FB765E" w:rsidRPr="006D4018" w:rsidRDefault="00FB765E" w:rsidP="00E052E2">
            <w:pPr>
              <w:keepLines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84B43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1AF7EE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DE61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1D4F" w14:textId="77777777" w:rsidR="00FB765E" w:rsidRPr="006D4018" w:rsidRDefault="00FB765E" w:rsidP="00E052E2">
            <w:pPr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4.13.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330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200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25636 от 12.08.2025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9FB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924E9A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Не рассмотрена возможность передачи ЭКД без использования ЭП</w:t>
            </w:r>
          </w:p>
          <w:p w14:paraId="08249D4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FB1D4E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441794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При отсутствии ЭП могут быть использованы удостоверяющие листы в бумажной форме в соответствии с ГОСТ Р 2.051</w:t>
            </w:r>
          </w:p>
          <w:p w14:paraId="3ED6B79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E4D0B8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CC0B37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П 4.12 ГОСТ Р 2.512-2023</w:t>
            </w:r>
          </w:p>
          <w:p w14:paraId="07B24350" w14:textId="77777777" w:rsidR="00FB765E" w:rsidRPr="006D4018" w:rsidRDefault="00FB765E" w:rsidP="00E052E2">
            <w:pPr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0E6E" w14:textId="77777777" w:rsidR="00FB765E" w:rsidRPr="006D4018" w:rsidRDefault="00FB765E" w:rsidP="00E052E2">
            <w:pPr>
              <w:ind w:left="51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</w:p>
        </w:tc>
      </w:tr>
      <w:tr w:rsidR="00FB765E" w:rsidRPr="006D4018" w14:paraId="467A9E6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682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03F3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24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532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«КНИИТМУ», исх. № 55/П/48-5090 от 25.08.2025 прислано АО «Концерн радиостроения «Вега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F2E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4B786A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примечании дается ссылка на ГОСТ 2.501</w:t>
            </w:r>
          </w:p>
          <w:p w14:paraId="5FB5879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2206EC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1475D01" w14:textId="77777777" w:rsidR="00FB765E" w:rsidRPr="006D4018" w:rsidRDefault="00FB765E" w:rsidP="00E052E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4.13 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Копии (дубликаты) ЭКД передают с квалифицированной ЭП представителя отдела технической документации, заверяющей копию (дубликат). </w:t>
            </w:r>
          </w:p>
          <w:p w14:paraId="69C7C17C" w14:textId="77777777" w:rsidR="00FB765E" w:rsidRPr="006D4018" w:rsidRDefault="00FB765E" w:rsidP="00E052E2">
            <w:pPr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4018">
              <w:rPr>
                <w:rFonts w:ascii="Arial" w:hAnsi="Arial" w:cs="Arial"/>
                <w:spacing w:val="40"/>
                <w:kern w:val="0"/>
                <w:sz w:val="20"/>
                <w:szCs w:val="20"/>
                <w:lang w:eastAsia="ru-RU"/>
                <w14:ligatures w14:val="none"/>
              </w:rPr>
              <w:t>Примечание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– Порядок заверения пакета ДЭ – в соответствии с ГОСТ Р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2.512.</w:t>
            </w:r>
          </w:p>
          <w:p w14:paraId="2F568EE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6B44FF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E6C84B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ГОСТ 2.501 определяет порядок учёта и хранения документации, а не порядок заверения копий (дубликатов)</w:t>
            </w:r>
          </w:p>
          <w:p w14:paraId="542CD725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EC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3BEC80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2797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B8F3" w14:textId="77777777" w:rsidR="00FB765E" w:rsidRPr="006D4018" w:rsidRDefault="00FB765E" w:rsidP="00E052E2">
            <w:pPr>
              <w:spacing w:line="276" w:lineRule="auto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 xml:space="preserve">4.13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2E1A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5D9B" w14:textId="77777777" w:rsidR="00FB765E" w:rsidRPr="006D4018" w:rsidRDefault="00FB765E" w:rsidP="00E052E2">
            <w:pPr>
              <w:jc w:val="center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27416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EC0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15BD2B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Добавить «или аналогичной службы».</w:t>
            </w:r>
          </w:p>
          <w:p w14:paraId="3AB08DF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24295B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F759A9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Копии (дубликаты) ЭКД передают с квалифицированной ЭП представителя отдела технической документации </w:t>
            </w: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или аналогичной службой</w:t>
            </w:r>
            <w:r w:rsidRPr="006D4018">
              <w:rPr>
                <w:rFonts w:ascii="Arial" w:hAnsi="Arial" w:cs="Arial"/>
                <w:sz w:val="20"/>
                <w:szCs w:val="20"/>
              </w:rPr>
              <w:t>, заверяющей копию (дубликат). С копией (дубликатом) не передают ЭП или удостоверяющий лист по ГОСТ Р  2.051, которые использовались при согласовании и утверждении подлинника</w:t>
            </w:r>
          </w:p>
          <w:p w14:paraId="0DB967C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CCF291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26925F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Наименования структурных подразделений не унифицировано по отрасли</w:t>
            </w:r>
          </w:p>
          <w:p w14:paraId="26E3165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6FED" w14:textId="77777777" w:rsidR="00FB765E" w:rsidRPr="006D4018" w:rsidRDefault="00FB765E" w:rsidP="00E052E2">
            <w:pPr>
              <w:ind w:left="51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</w:p>
        </w:tc>
      </w:tr>
      <w:tr w:rsidR="00FB765E" w:rsidRPr="006D4018" w14:paraId="7E333D8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111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F82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18A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C07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«НИЦЭВТ», исх. № 55/П/48-5090 от 25.08.2025 прислано АО «Концерн радиостроения «Вега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59B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342C229" w14:textId="77777777" w:rsidR="00FB765E" w:rsidRPr="006D4018" w:rsidRDefault="00FB765E" w:rsidP="00E052E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Копии (дубликаты) ЭКД передают с квалифицированной ЭП </w:t>
            </w:r>
            <w:r w:rsidRPr="006D401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представителя отдела технической документации</w:t>
            </w:r>
            <w:r w:rsidRPr="006D4018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заверяющей копию (дубликат). </w:t>
            </w:r>
          </w:p>
          <w:p w14:paraId="431F8D90" w14:textId="77777777" w:rsidR="00FB765E" w:rsidRPr="006D4018" w:rsidRDefault="00FB765E" w:rsidP="00E052E2">
            <w:pPr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  <w:t>А если в структуре организации отсутствует отдел технической документации?</w:t>
            </w:r>
          </w:p>
          <w:p w14:paraId="2C86B20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668221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3F08FA5" w14:textId="77777777" w:rsidR="00FB765E" w:rsidRPr="006D4018" w:rsidRDefault="00FB765E" w:rsidP="00E052E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Копии (дубликаты) ЭКД передают с квалифицированной ЭП </w:t>
            </w:r>
            <w:r w:rsidRPr="006D401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представителя отдела технической документации (или аналогичной службы)</w:t>
            </w:r>
            <w:r w:rsidRPr="006D4018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заверяющей копию (дубликат). </w:t>
            </w:r>
          </w:p>
          <w:p w14:paraId="5EC364C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730C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562DD1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E17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DE9A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4.13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,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первый абзац.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5B46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5BF6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«РКК «Энергия», исх. № 251-7/428 от 05.09.2025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DE92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CC56EBA" w14:textId="77777777" w:rsidR="00FB765E" w:rsidRPr="006D4018" w:rsidRDefault="00FB765E" w:rsidP="00E052E2">
            <w:pPr>
              <w:pStyle w:val="a6"/>
              <w:tabs>
                <w:tab w:val="left" w:pos="1360"/>
                <w:tab w:val="left" w:pos="3170"/>
              </w:tabs>
              <w:ind w:firstLine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Копии (дубликаты) ЭКД передают в виде пакета ДЭ с подписью представителя отдела технической документации, заверяющего копию (дубликат) пакета ДЭ на электронном носителе.</w:t>
            </w:r>
          </w:p>
          <w:p w14:paraId="6D35CA4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С копией (дубликатом) ДЭ передают копию удостоверяющего листа ДЭ.</w:t>
            </w:r>
          </w:p>
          <w:p w14:paraId="439F128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709E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719270A" w14:textId="77777777" w:rsidTr="00E052E2">
        <w:trPr>
          <w:trHeight w:val="183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D230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4790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A4E2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43AA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«РКК «Энергия», исх. № 251-7/428 от 05.09.2025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A0908" w14:textId="77777777" w:rsidR="00FB765E" w:rsidRPr="006D4018" w:rsidRDefault="00FB765E" w:rsidP="00E052E2">
            <w:pPr>
              <w:pStyle w:val="a6"/>
              <w:tabs>
                <w:tab w:val="left" w:pos="1317"/>
                <w:tab w:val="left" w:pos="2646"/>
              </w:tabs>
              <w:ind w:firstLine="16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Пункт требует наличия квалифицированной ЭП представителя отдела технической документации.</w:t>
            </w:r>
          </w:p>
          <w:p w14:paraId="1FC949E1" w14:textId="77777777" w:rsidR="00FB765E" w:rsidRPr="006D4018" w:rsidRDefault="00FB765E" w:rsidP="00E052E2">
            <w:pPr>
              <w:pStyle w:val="a6"/>
              <w:tabs>
                <w:tab w:val="right" w:pos="3490"/>
              </w:tabs>
              <w:ind w:firstLine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Проект ГОСТ Р 2.512-20ХХ содержит аналогичный пункт, но с поправкой в случае отсутствия технической возможности использования квалифицированной ЭП.</w:t>
            </w:r>
          </w:p>
          <w:p w14:paraId="08240BA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Необходимо дополнить такую же поправку.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505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73D954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8EE3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75A6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3A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E62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14C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042C90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b/>
                <w:color w:val="000000"/>
                <w:sz w:val="20"/>
                <w:szCs w:val="20"/>
              </w:rPr>
              <w:t>5 Общие правила передачи, получения и проверки пакетов ДЭ</w:t>
            </w:r>
          </w:p>
          <w:p w14:paraId="7D269D8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D7646A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D80F27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b/>
                <w:color w:val="000000"/>
                <w:sz w:val="20"/>
                <w:szCs w:val="20"/>
              </w:rPr>
              <w:t>5 Общие правила передачи, получения и проверки пакетов электронных (конструкторских) документов</w:t>
            </w:r>
          </w:p>
          <w:p w14:paraId="66E3C1B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A8B393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A1E9B2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ГОСТ 1.5–2001, п.4.3.4</w:t>
            </w:r>
          </w:p>
          <w:p w14:paraId="63329BB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2A40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CCFD53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E80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472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025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F0C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05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39C2BA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Добавить новый пункт</w:t>
            </w:r>
          </w:p>
          <w:p w14:paraId="39442A3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713894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386E6E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Подтверждение неизменности и достоверности данных пакета ДЭ, защиту пакета ДЭ от подделок и внесения изменений обеспечивают применением ЭЦП или собственноручная подпись представителя технического отдела</w:t>
            </w:r>
          </w:p>
          <w:p w14:paraId="3953F70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286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EB3AAD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FBC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7FE6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7CA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4A2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12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0B9DFE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Добавить новый пункт</w:t>
            </w:r>
          </w:p>
          <w:p w14:paraId="55CE82B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E7AA23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1AE0719" w14:textId="77777777" w:rsidR="00FB765E" w:rsidRPr="006D4018" w:rsidRDefault="00FB765E" w:rsidP="00E052E2">
            <w:pPr>
              <w:spacing w:before="100" w:beforeAutospacing="1" w:after="24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401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Если пакет ДЭ передается с использованием ЭН, то в зависимости от объема информации и емкости ЭН он может быть записан на одном или нескольких ЭН</w:t>
            </w:r>
          </w:p>
          <w:p w14:paraId="3C53324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Если для передачи пакета требуется больше одного ЭН, то все ЭН должны быть пронумерованы и перечислены в сопроводительном документе</w:t>
            </w:r>
          </w:p>
          <w:p w14:paraId="5EBDCDA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287480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AE3E00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Есть в ГОСТ 2.511-2011 Необходимо включить в данную редакцию ГОСТ</w:t>
            </w:r>
          </w:p>
          <w:p w14:paraId="63166D6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8BE4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2C2AD9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54D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141C5" w14:textId="77777777" w:rsidR="00FB765E" w:rsidRPr="006D4018" w:rsidRDefault="00FB765E" w:rsidP="00E052E2">
            <w:pPr>
              <w:pStyle w:val="Default"/>
              <w:rPr>
                <w:sz w:val="20"/>
                <w:szCs w:val="20"/>
              </w:rPr>
            </w:pPr>
            <w:r w:rsidRPr="006D4018">
              <w:rPr>
                <w:sz w:val="20"/>
                <w:szCs w:val="20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F3B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27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АО «ЦНИИмаш» и ТК321, исх. № 04-18752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873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Замечание, предложение:</w:t>
            </w:r>
          </w:p>
          <w:p w14:paraId="104B121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Дополнить информацией из действующей редакции ГОСТ 2.511-2011 (пункты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4.10, 4.11).</w:t>
            </w:r>
          </w:p>
          <w:p w14:paraId="2B02A0C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EDFB02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6751C7D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Если ПДЭ передается с использованием ЭН, то в зависимости от объема информации и емкости ЭН он может быть записан на одном или нескольких ЭН.</w:t>
            </w:r>
          </w:p>
          <w:p w14:paraId="55D29EDB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Если для передачи пакета требуется больше одного ЭН, то все ЭН должны быть пронумерованы и перечислены в сопроводительном документе.</w:t>
            </w:r>
          </w:p>
          <w:p w14:paraId="0C25214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Если ПДЭ передается без использования ЭН, он также может быть разделен на части для удобства передачи. В этом случае ПДЭ рекомендуется разделять на части с использованием специального программного обеспечения.</w:t>
            </w:r>
          </w:p>
          <w:p w14:paraId="077AAC5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34C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8EED1B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E73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7609B" w14:textId="77777777" w:rsidR="00FB765E" w:rsidRPr="006D4018" w:rsidRDefault="00FB765E" w:rsidP="00E052E2">
            <w:pPr>
              <w:pStyle w:val="Default"/>
              <w:rPr>
                <w:sz w:val="20"/>
                <w:szCs w:val="20"/>
              </w:rPr>
            </w:pPr>
            <w:r w:rsidRPr="006D4018">
              <w:rPr>
                <w:sz w:val="20"/>
                <w:szCs w:val="20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BF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487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«ЦНИИмаш» и ТК321, исх. № 04-18752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29B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5E630B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Проект стандарта целесообразно дополнить положениями по плановой передаче ЭКД. Дополнить пунктом в редакции:</w:t>
            </w:r>
          </w:p>
          <w:p w14:paraId="7AE7B13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586C24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DD71CD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"Поставку ЭКД оформляют приемо-сдаточным актом о передаче."</w:t>
            </w:r>
          </w:p>
          <w:p w14:paraId="007A4D2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55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1CEB658" w14:textId="77777777" w:rsidTr="00E052E2">
        <w:trPr>
          <w:trHeight w:val="189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2607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B342" w14:textId="77777777" w:rsidR="00FB765E" w:rsidRPr="006D4018" w:rsidRDefault="00FB765E" w:rsidP="00E052E2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6D4018">
              <w:rPr>
                <w:sz w:val="20"/>
                <w:szCs w:val="20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736" w14:textId="77777777" w:rsidR="00FB765E" w:rsidRPr="006D4018" w:rsidRDefault="00FB765E" w:rsidP="00E052E2">
            <w:pPr>
              <w:pStyle w:val="2"/>
              <w:numPr>
                <w:ilvl w:val="0"/>
                <w:numId w:val="0"/>
              </w:numPr>
              <w:ind w:left="7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5376" w14:textId="77777777" w:rsidR="00FB765E" w:rsidRPr="006D4018" w:rsidRDefault="00FB765E" w:rsidP="00E052E2">
            <w:pPr>
              <w:pStyle w:val="2"/>
              <w:numPr>
                <w:ilvl w:val="0"/>
                <w:numId w:val="0"/>
              </w:numPr>
              <w:ind w:left="79"/>
              <w:jc w:val="center"/>
              <w:rPr>
                <w:rFonts w:cs="Arial"/>
                <w:sz w:val="20"/>
                <w:szCs w:val="20"/>
              </w:rPr>
            </w:pPr>
            <w:r w:rsidRPr="006D4018">
              <w:rPr>
                <w:rFonts w:cs="Arial"/>
                <w:sz w:val="20"/>
                <w:szCs w:val="20"/>
              </w:rPr>
              <w:t>КАЗ им. С.П. Горбунова – филиал АО «Туполев»</w:t>
            </w:r>
            <w:r w:rsidRPr="006D4018">
              <w:rPr>
                <w:rFonts w:cs="Arial"/>
                <w:kern w:val="0"/>
                <w:sz w:val="20"/>
                <w:szCs w:val="20"/>
                <w14:ligatures w14:val="none"/>
              </w:rPr>
              <w:t>,</w:t>
            </w:r>
            <w:r w:rsidRPr="006D4018">
              <w:rPr>
                <w:rFonts w:cs="Arial"/>
                <w:sz w:val="20"/>
                <w:szCs w:val="20"/>
              </w:rPr>
              <w:t xml:space="preserve"> отправитель АО «Туполев»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9E7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580622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Нумерация пунктов не соответствует разделу 5.</w:t>
            </w:r>
          </w:p>
          <w:p w14:paraId="7943002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A69038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9B815B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Нумерация пунктов не соответствует разделу 5.</w:t>
            </w:r>
          </w:p>
          <w:p w14:paraId="36272ED5" w14:textId="77777777" w:rsidR="00FB765E" w:rsidRPr="006D4018" w:rsidRDefault="00FB765E" w:rsidP="00E052E2">
            <w:pPr>
              <w:pStyle w:val="2"/>
              <w:numPr>
                <w:ilvl w:val="0"/>
                <w:numId w:val="0"/>
              </w:numPr>
              <w:ind w:left="709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712E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FC3942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67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6887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B3F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226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FC0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AB80D4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Не определены сроки выполнения процедур по подготовке и передаче пакетов ДЭ, сроки подготовки и передачи уведомлений о получении пакета ДЭ получающей стороной</w:t>
            </w:r>
          </w:p>
          <w:p w14:paraId="11E339B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Доработать содержание раздела в соответствии с п. 5.3.1 ГОСТ РВ 0002-903-2021</w:t>
            </w:r>
          </w:p>
          <w:p w14:paraId="552AB75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2C765F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6A039E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Согласно ГОСТ РВ 0002-903-2021 (п. 5.3.1) способ поставки, сроки и порядок поставки ЭКД устанавливаются в решении на поставку ЭКД</w:t>
            </w:r>
          </w:p>
          <w:p w14:paraId="1BDB40F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4374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F2A738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76C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E133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35B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08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25636 от 12.08.2025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89F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F0E351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проекте не отражены требования к передаче сведений об организациях, поставленных на абонентское обслуживание. Дополнить раздел 5 пунктом 5.4 ГОСТ 2.511-2011</w:t>
            </w:r>
          </w:p>
          <w:p w14:paraId="3F17E9A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36BA94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448C03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Дополнить раздел 5 пунктом: Вместе с подлинниками или дубликатами документов передают сведения об организациях, поставленных на абонентское обслуживание, и извещают эти организации об изменении адресата организации-держателя подлинников.</w:t>
            </w:r>
          </w:p>
          <w:p w14:paraId="1602A7C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EEBD7D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8C4E6D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П. 5.12 ГОСТ Р 2.903-96</w:t>
            </w:r>
          </w:p>
          <w:p w14:paraId="74D8B0B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B9E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EBCC55C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87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7E1287B3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75" w:type="dxa"/>
          </w:tcPr>
          <w:p w14:paraId="27ECEB7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83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25636 от 12.08.2025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CED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1D01EA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проекте не отражены требования к оформлению приемо-сдаточного акта. Дополнить раздел 5 пунктами 5.9 и 5.10 ГОСТ 2.511-2011</w:t>
            </w:r>
          </w:p>
          <w:p w14:paraId="0834622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CA7481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884875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Дополнить раздел 5 пунктами: Передачу комплектов подлинников и дубликатов ДЭ оформляют приемно-сдаточным актом. Форма акта, процедуры подписания и способ передачи – по согласованию сторон. На изделия, разрабатываемые по заказу Министерства обороны, форма приемо-сдаточного акта должна быть согласована с представительствами заказчика на принимающем и передающих предприятиях.</w:t>
            </w:r>
          </w:p>
          <w:p w14:paraId="2F492CA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Приемо-сдаточный акт не составляют при проведении организациями совместных работ, требующих передачу копий документов (данных), и документов, находящихся в процессе разработки (например, для согласования).</w:t>
            </w:r>
          </w:p>
          <w:p w14:paraId="254231B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77B3FA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E44FC1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П. 5.5 ГОСТ Р 2.903-96</w:t>
            </w:r>
          </w:p>
          <w:p w14:paraId="47891C2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</w:tcPr>
          <w:p w14:paraId="720B18A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0615D2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316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84EC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54A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B14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ОКБ Микояна, исх. №ОКБ/8002/1488/С3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4D64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 w:bidi="ru-RU"/>
              </w:rPr>
              <w:t>проект ГОСТа дополнить пунктами о правилах передачи ЭКД на изделия военного назначения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067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161CA5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503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5127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15D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B12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ОКБ Микояна, исх. №ОКБ/8002/1488/С3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9E8C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 w:bidi="ru-RU"/>
              </w:rPr>
              <w:t>учесть ГОСТ Р 2.058, ГОСТ Р 2.504 в части передачи измененной ЭД.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2DE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8AA7AD9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F4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71C98" w14:textId="77777777" w:rsidR="00FB765E" w:rsidRPr="006D4018" w:rsidRDefault="00FB765E" w:rsidP="00E052E2">
            <w:pPr>
              <w:pStyle w:val="Default"/>
              <w:rPr>
                <w:sz w:val="20"/>
                <w:szCs w:val="20"/>
              </w:rPr>
            </w:pPr>
            <w:r w:rsidRPr="006D4018">
              <w:rPr>
                <w:sz w:val="20"/>
                <w:szCs w:val="20"/>
              </w:rPr>
              <w:t>5.1, 5.5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EDF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715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«ЦНИИмаш» и ТК321, исх. № 04-18752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36A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BCF7DE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При ссылках на рекомендуемые приложения используют слова: "... приведен в приложении __".</w:t>
            </w:r>
          </w:p>
          <w:p w14:paraId="221E13E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6EF8BD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ED3C284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"… приведено в приложении А";</w:t>
            </w:r>
          </w:p>
          <w:p w14:paraId="7CDA29E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"… приведено в приложении Б".</w:t>
            </w:r>
          </w:p>
          <w:p w14:paraId="5885741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2C401D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Обоснование предлагаемой редакции:</w:t>
            </w:r>
          </w:p>
          <w:p w14:paraId="0488046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a5"/>
                <w:rFonts w:ascii="Arial" w:eastAsiaTheme="minorEastAsia" w:hAnsi="Arial" w:cs="Arial"/>
                <w:sz w:val="20"/>
                <w:szCs w:val="20"/>
              </w:rPr>
              <w:t>ГОСТ 1.5-2001, п. 3.12.8</w:t>
            </w:r>
          </w:p>
          <w:p w14:paraId="711EA99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6C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-</w:t>
            </w:r>
          </w:p>
        </w:tc>
      </w:tr>
      <w:tr w:rsidR="00FB765E" w:rsidRPr="006D4018" w14:paraId="0C6429FC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9D6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EC965" w14:textId="77777777" w:rsidR="00FB765E" w:rsidRPr="006D4018" w:rsidRDefault="00FB765E" w:rsidP="00E052E2">
            <w:pPr>
              <w:pStyle w:val="Default"/>
              <w:rPr>
                <w:sz w:val="20"/>
                <w:szCs w:val="20"/>
              </w:rPr>
            </w:pPr>
            <w:r w:rsidRPr="006D4018">
              <w:rPr>
                <w:sz w:val="20"/>
                <w:szCs w:val="20"/>
              </w:rPr>
              <w:t>5.1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F21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6AB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F32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F33F97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- ….в соответствии с приложением А.</w:t>
            </w:r>
          </w:p>
          <w:p w14:paraId="27F6F8B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8B0692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2C00EB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-…по форме, приведенной в приложении А;</w:t>
            </w:r>
          </w:p>
          <w:p w14:paraId="0D011F6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F1E909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29E4A2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ГОСТ 1.5–2001, п.3.12.8</w:t>
            </w:r>
          </w:p>
          <w:p w14:paraId="1D8F645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B4A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FB2CF69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6EAD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E3A6" w14:textId="77777777" w:rsidR="00FB765E" w:rsidRPr="006D4018" w:rsidRDefault="00FB765E" w:rsidP="00E052E2">
            <w:pPr>
              <w:pStyle w:val="Default"/>
              <w:rPr>
                <w:sz w:val="20"/>
                <w:szCs w:val="20"/>
              </w:rPr>
            </w:pPr>
            <w:r w:rsidRPr="006D4018">
              <w:rPr>
                <w:sz w:val="20"/>
                <w:szCs w:val="20"/>
                <w:lang w:eastAsia="ru-RU" w:bidi="ru-RU"/>
              </w:rPr>
              <w:t>5.1</w:t>
            </w:r>
            <w:r w:rsidRPr="006D4018">
              <w:rPr>
                <w:sz w:val="20"/>
                <w:szCs w:val="20"/>
                <w:lang w:val="en-US" w:eastAsia="ru-RU" w:bidi="ru-RU"/>
              </w:rPr>
              <w:t>,</w:t>
            </w:r>
            <w:r w:rsidRPr="006D4018">
              <w:rPr>
                <w:sz w:val="20"/>
                <w:szCs w:val="20"/>
                <w:lang w:eastAsia="ru-RU" w:bidi="ru-RU"/>
              </w:rPr>
              <w:t xml:space="preserve"> перечисление третье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3A6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A1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«НИИЭП»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6D4018">
              <w:rPr>
                <w:rFonts w:ascii="Arial" w:hAnsi="Arial" w:cs="Arial"/>
                <w:sz w:val="20"/>
                <w:szCs w:val="20"/>
              </w:rPr>
              <w:t>исх. № 6797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941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E5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96BF28A" w14:textId="77777777" w:rsidR="00FB765E" w:rsidRPr="006D4018" w:rsidRDefault="00FB765E" w:rsidP="00E052E2">
            <w:pPr>
              <w:pStyle w:val="a6"/>
              <w:tabs>
                <w:tab w:val="left" w:leader="dot" w:pos="1046"/>
              </w:tabs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«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ab/>
              <w:t>передаваемых пакетов</w:t>
            </w:r>
          </w:p>
          <w:p w14:paraId="1D44828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(при передаче более 1 пакета) в соответствии с приложением А»</w:t>
            </w:r>
          </w:p>
          <w:p w14:paraId="6850728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47483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6AA3A46" w14:textId="77777777" w:rsidR="00FB765E" w:rsidRPr="006D4018" w:rsidRDefault="00FB765E" w:rsidP="00E052E2">
            <w:pPr>
              <w:pStyle w:val="a6"/>
              <w:tabs>
                <w:tab w:val="left" w:leader="dot" w:pos="883"/>
              </w:tabs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«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ab/>
              <w:t>передаваемых пакетов</w:t>
            </w:r>
          </w:p>
          <w:p w14:paraId="5B8A769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(при передаче более 1 пакета) приведенными в приложении А</w:t>
            </w:r>
          </w:p>
          <w:p w14:paraId="69F4F6B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5A9C59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D0DF60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п.3.12.8 ГОСТ 1.5 при ссылка на рекомендуемые или справочные приложения использовать слова «приведен в приложении».</w:t>
            </w:r>
          </w:p>
          <w:p w14:paraId="6BA4C2D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5AF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AC33E2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B78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C7B5B" w14:textId="77777777" w:rsidR="00FB765E" w:rsidRPr="006D4018" w:rsidRDefault="00FB765E" w:rsidP="00E052E2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5.1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</w:tcPr>
          <w:p w14:paraId="6C25064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E92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«Ил», от ОАК по эл. почте от 27.08.2025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D5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C1F814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Следует скорректировать текст</w:t>
            </w:r>
          </w:p>
          <w:p w14:paraId="5FB05C3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BCF4DF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AEF440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Заменить слово «готовит, на «подготавливает».</w:t>
            </w:r>
          </w:p>
          <w:p w14:paraId="381213C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88D21C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95534B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Более грамотно с точки зрения словесности русского языка.</w:t>
            </w:r>
          </w:p>
          <w:p w14:paraId="64D357FE" w14:textId="77777777" w:rsidR="00FB765E" w:rsidRPr="006D4018" w:rsidRDefault="00FB765E" w:rsidP="00E052E2">
            <w:pP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3A87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B765E" w:rsidRPr="006D4018" w14:paraId="04CEA43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60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85CDF" w14:textId="77777777" w:rsidR="00FB765E" w:rsidRPr="006D4018" w:rsidRDefault="00FB765E" w:rsidP="00E052E2">
            <w:pPr>
              <w:pStyle w:val="Default"/>
              <w:rPr>
                <w:sz w:val="20"/>
                <w:szCs w:val="20"/>
              </w:rPr>
            </w:pPr>
            <w:r w:rsidRPr="006D4018">
              <w:rPr>
                <w:sz w:val="20"/>
                <w:szCs w:val="20"/>
                <w:lang w:eastAsia="ru-RU" w:bidi="ru-RU"/>
              </w:rPr>
              <w:t>5.1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FBC8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0D8B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«РКК «Энергия», исх. № 251-7/428 от 05.09.2025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5E0FB" w14:textId="77777777" w:rsidR="00FB765E" w:rsidRPr="006D4018" w:rsidRDefault="00FB765E" w:rsidP="00E052E2">
            <w:pPr>
              <w:pStyle w:val="a6"/>
              <w:tabs>
                <w:tab w:val="left" w:pos="984"/>
                <w:tab w:val="left" w:pos="2131"/>
              </w:tabs>
              <w:ind w:firstLine="1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Дополнить примечанием: «В случае передачи ДЭ между АС УДИ допускается упрощённая форма описи без указания имён файлов и хеш-кодов в случае, если программное обеспечение АС УДИ обеспечивает собственные форматы выгружаемых данных в пакете ДЭ, а также не включать в опись дополнительные служебные данные, входящие в формат автоматизировано формируемого пакета».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4DF7D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906E47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8C3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5A1" w14:textId="77777777" w:rsidR="00FB765E" w:rsidRPr="006D4018" w:rsidRDefault="00FB765E" w:rsidP="00E052E2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6D4018">
              <w:rPr>
                <w:sz w:val="20"/>
                <w:szCs w:val="20"/>
              </w:rPr>
              <w:t>5.1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554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F5F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 Инжиниринг»,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03D7B94A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5EBFF5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E1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Замечание, предложение:</w:t>
            </w:r>
          </w:p>
          <w:p w14:paraId="094AF81D" w14:textId="77777777" w:rsidR="00FB765E" w:rsidRPr="006D4018" w:rsidRDefault="00FB765E" w:rsidP="00E052E2">
            <w:pPr>
              <w:pStyle w:val="2"/>
              <w:numPr>
                <w:ilvl w:val="2"/>
                <w:numId w:val="7"/>
              </w:numPr>
              <w:rPr>
                <w:rFonts w:eastAsia="Calibri" w:cs="Arial"/>
                <w:bCs w:val="0"/>
                <w:color w:val="auto"/>
                <w:sz w:val="20"/>
                <w:szCs w:val="20"/>
              </w:rPr>
            </w:pPr>
            <w:r w:rsidRPr="006D4018">
              <w:rPr>
                <w:rFonts w:eastAsia="Calibri" w:cs="Arial"/>
                <w:bCs w:val="0"/>
                <w:color w:val="auto"/>
                <w:sz w:val="20"/>
                <w:szCs w:val="20"/>
              </w:rPr>
              <w:t>формирует опись каждого пакета ДЭ и перечень передаваемых пакетов (при передаче более 1 пакета) в соответствии с приложением А.</w:t>
            </w:r>
          </w:p>
          <w:p w14:paraId="1C1D186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33DCCC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Предлагаемая редакция:</w:t>
            </w:r>
          </w:p>
          <w:p w14:paraId="14E6ED2E" w14:textId="77777777" w:rsidR="00FB765E" w:rsidRPr="006D4018" w:rsidRDefault="00FB765E" w:rsidP="00E052E2">
            <w:pPr>
              <w:pStyle w:val="2"/>
              <w:numPr>
                <w:ilvl w:val="2"/>
                <w:numId w:val="7"/>
              </w:numPr>
              <w:rPr>
                <w:rFonts w:eastAsia="Calibri" w:cs="Arial"/>
                <w:bCs w:val="0"/>
                <w:color w:val="auto"/>
                <w:sz w:val="20"/>
                <w:szCs w:val="20"/>
              </w:rPr>
            </w:pPr>
            <w:r w:rsidRPr="006D4018">
              <w:rPr>
                <w:rFonts w:eastAsia="Calibri" w:cs="Arial"/>
                <w:bCs w:val="0"/>
                <w:color w:val="auto"/>
                <w:sz w:val="20"/>
                <w:szCs w:val="20"/>
              </w:rPr>
              <w:t>формирует опись каждого пакета ДЭ и перечень передаваемых пакетов (при передаче более 1 пакета) формы приведены в приложении А.</w:t>
            </w:r>
          </w:p>
          <w:p w14:paraId="7A25B83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41983F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1E7FD4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ГОСТ 1.5, п.3.12.8:</w:t>
            </w:r>
          </w:p>
          <w:p w14:paraId="2BECA49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«При ссылках на обязательные приложения используют слова: "... в соответствии с приложением__", а при ссылках на рекомендуемые и справочные - слова: "... приведен в приложении___"»</w:t>
            </w:r>
          </w:p>
          <w:p w14:paraId="30735B9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CFA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2E6C4A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051D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149B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DC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361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«Малахит», исх. № 4/222-766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B1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9002EF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п. 5.1, третий дефис фразу «... в соответствии с приложением А.»  и в п. 5.5, третий абзац фразу «…в соответствии с приложением Б.» откорректировать, т.к. статус Приложения А – «рекомендуемое», Приложения Б – «справочное»</w:t>
            </w:r>
          </w:p>
          <w:p w14:paraId="2715B15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642002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D0C709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соответствии с п. 3.12.8 ГОСТ 1.5</w:t>
            </w:r>
          </w:p>
          <w:p w14:paraId="5148594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FE5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CA874E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FF3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0F88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39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B3B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C22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80C249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Исключить «перечень передаваемых пакетов» – избыточная сущность.</w:t>
            </w:r>
          </w:p>
          <w:p w14:paraId="54E5AD4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A3605A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584286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При передаче практически всегда формируется акт, сопроводительное письмо или иной документ, фиксирующий передачу/приемку, в котором достаточно просто перечислить (сослаться) на пакеты.</w:t>
            </w:r>
          </w:p>
          <w:p w14:paraId="4A0F6CA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66D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0B4DB2C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66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F86E1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31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80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A85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07BC7A2" w14:textId="77777777" w:rsidR="00FB765E" w:rsidRPr="006D4018" w:rsidRDefault="00FB765E" w:rsidP="00E052E2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Предусмотреть необязательность формирования описи пакета.</w:t>
            </w:r>
          </w:p>
          <w:p w14:paraId="47A643E7" w14:textId="77777777" w:rsidR="00FB765E" w:rsidRPr="006D4018" w:rsidRDefault="00FB765E" w:rsidP="00E052E2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Например если выполняется массовая передача между двумя сайтами АС УДИ напрямую или посредством обменного файла.</w:t>
            </w:r>
          </w:p>
          <w:p w14:paraId="5087DBA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Необходимость формирования описи определяется при отсутствии квалифицированной ЭП у передающей стороны с целью заверения собственноручной подписью.</w:t>
            </w:r>
          </w:p>
          <w:p w14:paraId="070223E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828426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B87B84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0B4DC8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57DCA8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5CEF3C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Опись формируется на основе заголовка пакета и полностью дублирует содержимое файла-заголовка пакета, его формирование и сверка – дополнительная трудоемкость и вероятность ошибок.</w:t>
            </w:r>
          </w:p>
          <w:p w14:paraId="3F6A301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3E1A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1441A8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0B77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9DF6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B604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9484" w14:textId="77777777" w:rsidR="00FB765E" w:rsidRPr="006D4018" w:rsidRDefault="00FB765E" w:rsidP="00E052E2">
            <w:pPr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565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9AFC90E" w14:textId="77777777" w:rsidR="00FB765E" w:rsidRPr="006D4018" w:rsidRDefault="00FB765E" w:rsidP="00E052E2">
            <w:pPr>
              <w:ind w:firstLine="709"/>
              <w:jc w:val="both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6D4018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Текст</w:t>
            </w:r>
          </w:p>
          <w:p w14:paraId="67C122C8" w14:textId="77777777" w:rsidR="00FB765E" w:rsidRPr="006D4018" w:rsidRDefault="00FB765E" w:rsidP="00E052E2">
            <w:pPr>
              <w:pStyle w:val="a"/>
              <w:widowControl w:val="0"/>
              <w:numPr>
                <w:ilvl w:val="2"/>
                <w:numId w:val="10"/>
              </w:numPr>
              <w:tabs>
                <w:tab w:val="clear" w:pos="1134"/>
                <w:tab w:val="num" w:pos="993"/>
              </w:tabs>
              <w:suppressAutoHyphens w:val="0"/>
              <w:ind w:firstLine="567"/>
              <w:jc w:val="both"/>
              <w:rPr>
                <w:rFonts w:eastAsiaTheme="minorEastAsia" w:cs="Arial"/>
                <w:sz w:val="20"/>
                <w:szCs w:val="20"/>
              </w:rPr>
            </w:pPr>
            <w:r w:rsidRPr="006D4018">
              <w:rPr>
                <w:rFonts w:cs="Arial"/>
                <w:sz w:val="20"/>
                <w:szCs w:val="20"/>
              </w:rPr>
              <w:t>формирует опись каждого пакета ДЭ и перечень передаваемых пакетов (при передаче более 1 пакета) в соответствии с приложением А</w:t>
            </w:r>
            <w:r w:rsidRPr="006D4018">
              <w:rPr>
                <w:rFonts w:cs="Arial"/>
                <w:sz w:val="20"/>
                <w:szCs w:val="20"/>
                <w:highlight w:val="yellow"/>
              </w:rPr>
              <w:t>.</w:t>
            </w:r>
          </w:p>
          <w:p w14:paraId="776046DE" w14:textId="77777777" w:rsidR="00FB765E" w:rsidRPr="006D4018" w:rsidRDefault="00FB765E" w:rsidP="00E052E2">
            <w:pPr>
              <w:pStyle w:val="a"/>
              <w:widowControl w:val="0"/>
              <w:numPr>
                <w:ilvl w:val="2"/>
                <w:numId w:val="10"/>
              </w:numPr>
              <w:tabs>
                <w:tab w:val="clear" w:pos="1134"/>
                <w:tab w:val="num" w:pos="993"/>
              </w:tabs>
              <w:suppressAutoHyphens w:val="0"/>
              <w:ind w:firstLine="567"/>
              <w:jc w:val="both"/>
              <w:rPr>
                <w:rFonts w:cs="Arial"/>
                <w:sz w:val="20"/>
                <w:szCs w:val="20"/>
              </w:rPr>
            </w:pPr>
            <w:r w:rsidRPr="006D4018">
              <w:rPr>
                <w:rFonts w:cs="Arial"/>
                <w:sz w:val="20"/>
                <w:szCs w:val="20"/>
              </w:rPr>
              <w:t xml:space="preserve">записывает </w:t>
            </w:r>
            <w:r w:rsidRPr="006D4018">
              <w:rPr>
                <w:rFonts w:cs="Arial"/>
                <w:sz w:val="20"/>
                <w:szCs w:val="20"/>
                <w:lang w:val="en-US"/>
              </w:rPr>
              <w:t xml:space="preserve"> …</w:t>
            </w:r>
          </w:p>
          <w:p w14:paraId="438BA84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изложить в новой редакции.</w:t>
            </w:r>
          </w:p>
          <w:p w14:paraId="5FC3D94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772593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8D4B10C" w14:textId="77777777" w:rsidR="00FB765E" w:rsidRPr="006D4018" w:rsidRDefault="00FB765E" w:rsidP="00E052E2">
            <w:pPr>
              <w:pStyle w:val="a"/>
              <w:widowControl w:val="0"/>
              <w:numPr>
                <w:ilvl w:val="2"/>
                <w:numId w:val="10"/>
              </w:numPr>
              <w:tabs>
                <w:tab w:val="clear" w:pos="1134"/>
                <w:tab w:val="num" w:pos="993"/>
              </w:tabs>
              <w:suppressAutoHyphens w:val="0"/>
              <w:ind w:firstLine="567"/>
              <w:jc w:val="both"/>
              <w:rPr>
                <w:rFonts w:eastAsiaTheme="minorEastAsia" w:cs="Arial"/>
                <w:sz w:val="20"/>
                <w:szCs w:val="20"/>
              </w:rPr>
            </w:pPr>
            <w:r w:rsidRPr="006D4018">
              <w:rPr>
                <w:rFonts w:cs="Arial"/>
                <w:sz w:val="20"/>
                <w:szCs w:val="20"/>
              </w:rPr>
              <w:t>формирует опись каждого пакета ДЭ и перечень передаваемых пакетов (при передаче более 1 пакета) в соответствии с приложением А</w:t>
            </w:r>
            <w:r w:rsidRPr="006D4018">
              <w:rPr>
                <w:rFonts w:cs="Arial"/>
                <w:sz w:val="20"/>
                <w:szCs w:val="20"/>
                <w:highlight w:val="yellow"/>
              </w:rPr>
              <w:t>;</w:t>
            </w:r>
          </w:p>
          <w:p w14:paraId="12990A21" w14:textId="77777777" w:rsidR="00FB765E" w:rsidRPr="006D4018" w:rsidRDefault="00FB765E" w:rsidP="00E052E2">
            <w:pPr>
              <w:pStyle w:val="a"/>
              <w:widowControl w:val="0"/>
              <w:numPr>
                <w:ilvl w:val="2"/>
                <w:numId w:val="10"/>
              </w:numPr>
              <w:tabs>
                <w:tab w:val="clear" w:pos="1134"/>
                <w:tab w:val="num" w:pos="993"/>
              </w:tabs>
              <w:suppressAutoHyphens w:val="0"/>
              <w:ind w:firstLine="567"/>
              <w:jc w:val="both"/>
              <w:rPr>
                <w:rFonts w:cs="Arial"/>
                <w:sz w:val="20"/>
                <w:szCs w:val="20"/>
              </w:rPr>
            </w:pPr>
            <w:r w:rsidRPr="006D4018">
              <w:rPr>
                <w:rFonts w:cs="Arial"/>
                <w:sz w:val="20"/>
                <w:szCs w:val="20"/>
              </w:rPr>
              <w:t xml:space="preserve">записывает </w:t>
            </w:r>
            <w:r w:rsidRPr="006D4018">
              <w:rPr>
                <w:rFonts w:cs="Arial"/>
                <w:sz w:val="20"/>
                <w:szCs w:val="20"/>
                <w:lang w:val="en-US"/>
              </w:rPr>
              <w:t xml:space="preserve"> …</w:t>
            </w:r>
          </w:p>
          <w:p w14:paraId="142655B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DB2995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7B11B8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07A1F74" w14:textId="77777777" w:rsidR="00FB765E" w:rsidRPr="006D4018" w:rsidRDefault="00FB765E" w:rsidP="00E052E2">
            <w:pPr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исходном тексте допущена опечатка: </w:t>
            </w:r>
            <w:r w:rsidRPr="006D4018">
              <w:rPr>
                <w:rFonts w:ascii="Arial" w:eastAsiaTheme="majorEastAsia" w:hAnsi="Arial" w:cs="Arial"/>
                <w:bCs/>
                <w:sz w:val="20"/>
                <w:szCs w:val="20"/>
              </w:rPr>
              <w:t>стоит «.» вместо «;».</w:t>
            </w:r>
          </w:p>
          <w:p w14:paraId="38155FF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70F2A66" w14:textId="77777777" w:rsidR="00FB765E" w:rsidRPr="006D4018" w:rsidRDefault="00FB765E" w:rsidP="00E052E2">
            <w:pPr>
              <w:pStyle w:val="a"/>
              <w:widowControl w:val="0"/>
              <w:numPr>
                <w:ilvl w:val="2"/>
                <w:numId w:val="10"/>
              </w:numPr>
              <w:tabs>
                <w:tab w:val="clear" w:pos="1134"/>
                <w:tab w:val="num" w:pos="993"/>
              </w:tabs>
              <w:suppressAutoHyphens w:val="0"/>
              <w:ind w:firstLine="567"/>
              <w:rPr>
                <w:rFonts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5038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6D4018" w14:paraId="35B6047D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BD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41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9ED1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66D4" w14:textId="77777777" w:rsidR="00FB765E" w:rsidRPr="006D4018" w:rsidRDefault="00FB765E" w:rsidP="00E052E2">
            <w:pPr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C7F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A96B06A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Предлагается корректировать текст 1 абзаца и перечислений (2,3 и 6):</w:t>
            </w:r>
          </w:p>
          <w:p w14:paraId="31FAB03F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«5.1 Отправитель с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учётом действующего соглашения о передаче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выполняет… :</w:t>
            </w:r>
          </w:p>
          <w:p w14:paraId="79481D47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формирует пакет(-ы) ДЭ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установленным в соглашении способом (в соответствии с ГОСТ Р 2.512)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14:paraId="5E981611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формирует опись… в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соответствии с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приложени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ем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А;</w:t>
            </w:r>
          </w:p>
          <w:p w14:paraId="0B936BF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направляет получателю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установленным в соглашении о ередаче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способом 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уведомление о передаче, ЭН и/или пакеты ДЭ.»</w:t>
            </w:r>
          </w:p>
          <w:p w14:paraId="31A1716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988E06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316852C" w14:textId="77777777" w:rsidR="00FB765E" w:rsidRPr="006D4018" w:rsidRDefault="00FB765E" w:rsidP="00E052E2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«5.1 Отправитель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 соответствии с установленными в действующем </w:t>
            </w:r>
          </w:p>
          <w:p w14:paraId="01FFBF15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соглашении о передаче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требованиями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выполняет …:</w:t>
            </w:r>
          </w:p>
          <w:p w14:paraId="4B5230CA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формирует пакет(-ы) ДЭ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установленным способом (см. 4.7)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14:paraId="2B269D03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формирует опись… в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соответствии с рекомендациями, приведёнными в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приложен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ии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А;</w:t>
            </w:r>
          </w:p>
          <w:p w14:paraId="03624E9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направляет получателю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установленным способом 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уведомление о передаче, ЭН и/или пакеты ДЭ.»</w:t>
            </w:r>
          </w:p>
          <w:p w14:paraId="6D6DA9C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318317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22E2573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Упрощение восприятия текста. </w:t>
            </w:r>
          </w:p>
          <w:p w14:paraId="6F5FA5B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 корректной ссылки на рекомендуемое, а не обязательное приложение</w:t>
            </w:r>
          </w:p>
          <w:p w14:paraId="4365178D" w14:textId="77777777" w:rsidR="00FB765E" w:rsidRPr="006D4018" w:rsidRDefault="00FB765E" w:rsidP="00E052E2">
            <w:pPr>
              <w:pStyle w:val="a"/>
              <w:widowControl w:val="0"/>
              <w:numPr>
                <w:ilvl w:val="0"/>
                <w:numId w:val="0"/>
              </w:numPr>
              <w:suppressAutoHyphens w:val="0"/>
              <w:ind w:left="567"/>
              <w:rPr>
                <w:rFonts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D5F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6D4018" w14:paraId="1CBA5FF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F41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01265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6AF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10A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5DE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214D1A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Следует проанализировать на предмет реальной необходимости всех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перечисленных шагов и оптимизировать</w:t>
            </w:r>
          </w:p>
          <w:p w14:paraId="03BB4F7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3E36F8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73A60D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Избыточная регламентация и бюрократизация процедуры</w:t>
            </w:r>
          </w:p>
          <w:p w14:paraId="65A1E6E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159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0386CE6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F78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8806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5.1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3EC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F22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27416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689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AD22956" w14:textId="77777777" w:rsidR="00FB765E" w:rsidRPr="006D4018" w:rsidRDefault="00FB765E" w:rsidP="00E052E2">
            <w:pPr>
              <w:spacing w:line="250" w:lineRule="exact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Не оговорена процедура передачи ЭН</w:t>
            </w:r>
          </w:p>
          <w:p w14:paraId="1B88BDF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Орфографические ошибки</w:t>
            </w:r>
          </w:p>
          <w:p w14:paraId="67EC214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8C50F8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AF2C354" w14:textId="77777777" w:rsidR="00FB765E" w:rsidRPr="006D4018" w:rsidRDefault="00FB765E" w:rsidP="00E052E2">
            <w:pPr>
              <w:spacing w:line="250" w:lineRule="exact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Описать процедуру передачи ЭН</w:t>
            </w:r>
          </w:p>
          <w:p w14:paraId="7E3C5A4F" w14:textId="77777777" w:rsidR="00FB765E" w:rsidRPr="006D4018" w:rsidRDefault="00FB765E" w:rsidP="00E052E2">
            <w:pPr>
              <w:spacing w:line="250" w:lineRule="exact"/>
              <w:rPr>
                <w:rStyle w:val="28pt"/>
                <w:rFonts w:ascii="Arial" w:eastAsia="Courier New" w:hAnsi="Arial" w:cs="Arial"/>
                <w:bCs/>
                <w:sz w:val="20"/>
                <w:szCs w:val="20"/>
              </w:rPr>
            </w:pPr>
          </w:p>
          <w:p w14:paraId="6C617F0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bCs/>
                <w:sz w:val="20"/>
                <w:szCs w:val="20"/>
              </w:rPr>
              <w:t xml:space="preserve">- записывает </w:t>
            </w:r>
            <w:r w:rsidRPr="006D4018">
              <w:rPr>
                <w:rStyle w:val="28pt"/>
                <w:rFonts w:ascii="Arial" w:eastAsia="Courier New" w:hAnsi="Arial" w:cs="Arial"/>
                <w:bCs/>
                <w:sz w:val="20"/>
                <w:szCs w:val="20"/>
                <w:u w:val="single"/>
              </w:rPr>
              <w:t>пакет(ы</w:t>
            </w:r>
            <w:r w:rsidRPr="006D4018">
              <w:rPr>
                <w:rStyle w:val="28pt"/>
                <w:rFonts w:ascii="Arial" w:eastAsia="Courier New" w:hAnsi="Arial" w:cs="Arial"/>
                <w:b/>
                <w:bCs/>
                <w:sz w:val="20"/>
                <w:szCs w:val="20"/>
                <w:u w:val="single"/>
              </w:rPr>
              <w:t>)</w:t>
            </w:r>
            <w:r w:rsidRPr="006D4018">
              <w:rPr>
                <w:rStyle w:val="28pt"/>
                <w:rFonts w:ascii="Arial" w:eastAsia="Courier New" w:hAnsi="Arial" w:cs="Arial"/>
                <w:bCs/>
                <w:sz w:val="20"/>
                <w:szCs w:val="20"/>
              </w:rPr>
              <w:t xml:space="preserve"> ДЭ на ЭН или размещает </w:t>
            </w:r>
            <w:r w:rsidRPr="006D4018">
              <w:rPr>
                <w:rStyle w:val="28pt"/>
                <w:rFonts w:ascii="Arial" w:eastAsia="Courier New" w:hAnsi="Arial" w:cs="Arial"/>
                <w:bCs/>
                <w:sz w:val="20"/>
                <w:szCs w:val="20"/>
                <w:u w:val="single"/>
              </w:rPr>
              <w:t>пакет(ы)</w:t>
            </w:r>
            <w:r w:rsidRPr="006D4018">
              <w:rPr>
                <w:rStyle w:val="28pt"/>
                <w:rFonts w:ascii="Arial" w:eastAsia="Courier New" w:hAnsi="Arial" w:cs="Arial"/>
                <w:bCs/>
                <w:sz w:val="20"/>
                <w:szCs w:val="20"/>
              </w:rPr>
              <w:t xml:space="preserve"> ДЭ на промежуточном сервере (при необходимости)</w:t>
            </w:r>
          </w:p>
          <w:p w14:paraId="735268B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B88DBA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C5E4F3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Уточнение текста</w:t>
            </w:r>
          </w:p>
          <w:p w14:paraId="1910918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68AD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C6B6BEF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61E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7F85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399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310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4F0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F6FDBA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Вместо уведомления целесообразно использовать двухсторонний акт передачи-приема.</w:t>
            </w:r>
          </w:p>
          <w:p w14:paraId="714ADDB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02901A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031893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Уведомление не является документом, отражающим двухсторонние отношения между передающей и принимающей сторонами. Уведомление как сущность не является обязывающим документом для второй стороны.</w:t>
            </w:r>
          </w:p>
          <w:p w14:paraId="2768B34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29783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D98662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86A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3159A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5.2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9B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417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9A3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ACD134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Дополнить пункт перечислением</w:t>
            </w:r>
          </w:p>
          <w:p w14:paraId="386A787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79B707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136C19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- сведения о подписании пакета ДЭ с помощью УКЭП или значение и алгоритм вычисления хэш-кода</w:t>
            </w:r>
          </w:p>
          <w:p w14:paraId="3CADFD2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9D56A3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B59219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Уточнение</w:t>
            </w:r>
          </w:p>
          <w:p w14:paraId="756A74B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BBE83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7507B3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D9B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3D20B" w14:textId="77777777" w:rsidR="00FB765E" w:rsidRPr="006D4018" w:rsidRDefault="00FB765E" w:rsidP="00E052E2">
            <w:pPr>
              <w:pStyle w:val="a6"/>
              <w:tabs>
                <w:tab w:val="left" w:pos="706"/>
              </w:tabs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5.2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DA8F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012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«Ил», от ОАК по эл. почте от 27.08.2025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6DE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D85D3E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Следует скорректировать текст</w:t>
            </w:r>
          </w:p>
          <w:p w14:paraId="421F9D2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1DD102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8C07A7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Уведомление о передаче может быть выполнено в виде сопроводительного письма или сообщения, передаваемому по каналу передачи данных.</w:t>
            </w:r>
          </w:p>
          <w:p w14:paraId="7B27BF3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EE058F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FC27C8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Сообщения передаются по 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 w:bidi="ru-RU"/>
              </w:rPr>
              <w:t xml:space="preserve">каналам 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передачи данных (в число которых, очевидно, входят сети).</w:t>
            </w:r>
          </w:p>
          <w:p w14:paraId="232F7393" w14:textId="77777777" w:rsidR="00FB765E" w:rsidRPr="006D4018" w:rsidRDefault="00FB765E" w:rsidP="00E052E2">
            <w:pP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9AE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B765E" w:rsidRPr="006D4018" w14:paraId="51B82EB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CB0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30B9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DBA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B90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3AC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847E02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Изложить в предлагаемой редакции фрагмент «Уведомление, с учетом соглашения о передаче, может включать:»</w:t>
            </w:r>
          </w:p>
          <w:p w14:paraId="58701B6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FD81E5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110432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Уведомление, с учетом соглашения о передаче, </w:t>
            </w:r>
            <w:r w:rsidRPr="006D4018">
              <w:rPr>
                <w:rFonts w:ascii="Arial" w:hAnsi="Arial" w:cs="Arial"/>
                <w:b/>
                <w:sz w:val="20"/>
                <w:szCs w:val="20"/>
              </w:rPr>
              <w:t>должно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включать:</w:t>
            </w:r>
          </w:p>
          <w:p w14:paraId="67EDD3D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9E4A55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3A6DAE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Устранение смысловой неточности</w:t>
            </w:r>
          </w:p>
          <w:p w14:paraId="7329D9B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1C7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1C7869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02E3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75F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353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463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A84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F95B96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Ввести дополнительную позицию перечисления в предлагаемой редакции</w:t>
            </w:r>
          </w:p>
          <w:p w14:paraId="6DF58A1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FBE811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A6C5F1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- решение о передаче конструкторской документации (в соответствии с ГОСТ РВ 0002-903);</w:t>
            </w:r>
          </w:p>
          <w:p w14:paraId="3A891E0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- акт приемки-передачи конструкторской документации (в соответствии с ГОСТ РВ 0002-903)</w:t>
            </w:r>
          </w:p>
          <w:p w14:paraId="39517AC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5E04A1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887ECE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Документация передается на основании решения о передаче и с составлением акта приемки-передачи конструкторской документации (ГОСТ РВ 0002-903-2021 (пп. 5.3, 5.4.3))</w:t>
            </w:r>
          </w:p>
          <w:p w14:paraId="61979CB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6FDF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1AE917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59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62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744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5EA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«НПП «Рубин», исх. № 55/П/48-5090 от 25.08.2025 прислано АО «Концерн радиостроения «Вега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EF3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E9BA93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Уточнить пункт «Уведомление о передаче может быть выполнено в виде сопроводительного письма или сообщения по сети передачи данных</w:t>
            </w:r>
          </w:p>
          <w:p w14:paraId="14B7635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A6B01E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635F4E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Уведомление о передаче должно быть выполнено в виде сопроводительного письма.</w:t>
            </w:r>
          </w:p>
          <w:p w14:paraId="6F0236C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2FBAAA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BCFDF4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Факт получения должен быть подтвержден документально.</w:t>
            </w:r>
          </w:p>
          <w:p w14:paraId="00B6841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F8A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9A6C10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87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BDE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C72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E4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581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77E91A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Дополнить пункт требованиями к Уведомлению</w:t>
            </w:r>
          </w:p>
          <w:p w14:paraId="7DA73E1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406B51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Обоснование предлагаемой редакции:</w:t>
            </w:r>
          </w:p>
          <w:p w14:paraId="605D924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Каким образом Уведомление будет подтверждено должностными лицами предприятия-поставщика ЭКД (ЭЦП, реальная подпись, скан документа с подписью)</w:t>
            </w:r>
          </w:p>
          <w:p w14:paraId="00C2DCE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767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D14B63F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88D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1F3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3E18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D5A4" w14:textId="77777777" w:rsidR="00FB765E" w:rsidRPr="006D4018" w:rsidRDefault="00FB765E" w:rsidP="00E052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AE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D00FF79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Удалить из второго предложения выражение:</w:t>
            </w:r>
          </w:p>
          <w:p w14:paraId="6A55AC4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с учётом соглашения о передаче,»</w:t>
            </w:r>
          </w:p>
          <w:p w14:paraId="73BF328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9014B5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1B51A2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Уточнение излишне</w:t>
            </w:r>
          </w:p>
          <w:p w14:paraId="6BB9558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CEA" w14:textId="77777777" w:rsidR="00FB765E" w:rsidRPr="006D4018" w:rsidRDefault="00FB765E" w:rsidP="00E052E2">
            <w:pPr>
              <w:ind w:left="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6D4018" w14:paraId="632EA242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758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0321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D437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29E8" w14:textId="77777777" w:rsidR="00FB765E" w:rsidRPr="006D4018" w:rsidRDefault="00FB765E" w:rsidP="00E052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80B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983121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5.3 … - переписывает пакет(-ы) ДЭ на собственный </w:t>
            </w:r>
            <w:r w:rsidRPr="006D4018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носитель данных </w:t>
            </w:r>
            <w:r w:rsidRPr="006D401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…</w:t>
            </w:r>
          </w:p>
          <w:p w14:paraId="045926B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B2EFCB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4A1E83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5.3 … - переписывает пакет(-ы) ДЭ на собственный ЭН …</w:t>
            </w:r>
          </w:p>
          <w:p w14:paraId="5255BFC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EAAE13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C8E4C4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Выше введено сокращение</w:t>
            </w:r>
          </w:p>
          <w:p w14:paraId="3A11F99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AF8" w14:textId="77777777" w:rsidR="00FB765E" w:rsidRPr="006D4018" w:rsidRDefault="00FB765E" w:rsidP="00E052E2">
            <w:pPr>
              <w:ind w:left="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6D4018" w14:paraId="2E79B0A6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9D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03E3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756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6BE" w14:textId="77777777" w:rsidR="00FB765E" w:rsidRPr="006D4018" w:rsidRDefault="00FB765E" w:rsidP="00E052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FD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FD81D5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5.3 объединить с 5.4</w:t>
            </w:r>
          </w:p>
          <w:p w14:paraId="00E96E3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635F9E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FC0655D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bCs/>
                <w:sz w:val="20"/>
                <w:szCs w:val="20"/>
              </w:rPr>
              <w:t>5.3 Получатель после получения ЭН или пакетов ДЭ:</w:t>
            </w:r>
          </w:p>
          <w:p w14:paraId="02FD755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- переписывает пакет(-ы) ДЭ на собственный ЭН (при необходимости);</w:t>
            </w:r>
          </w:p>
          <w:p w14:paraId="508B76E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- проверяет соответствие количества и номенклатуры полученных пакетов ДЭ уведомлению о передаче;</w:t>
            </w:r>
          </w:p>
          <w:p w14:paraId="115DCB3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- проверяет соответствие пакетов ДЭ соглашению о передаче;</w:t>
            </w:r>
          </w:p>
          <w:p w14:paraId="5649A16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- проверяет целостность каждого пакета ДЭ с учетом способа подписания пакета по ГОСТ Р 2.512. </w:t>
            </w:r>
          </w:p>
          <w:p w14:paraId="61C1842B" w14:textId="77777777" w:rsidR="00FB765E" w:rsidRPr="006D4018" w:rsidRDefault="00FB765E" w:rsidP="00E052E2">
            <w:pPr>
              <w:tabs>
                <w:tab w:val="num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6D4018">
              <w:rPr>
                <w:rFonts w:ascii="Arial" w:hAnsi="Arial" w:cs="Arial"/>
                <w:sz w:val="20"/>
                <w:szCs w:val="20"/>
              </w:rPr>
              <w:t>соответствие содержания пакета ДЭ описи пакета;</w:t>
            </w:r>
          </w:p>
          <w:p w14:paraId="57F855B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- соответствие ДЭ, входящих в пакет, требованиям, установленным в соглашении о передаче;</w:t>
            </w:r>
          </w:p>
          <w:p w14:paraId="6CFD1D2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- целостность ДЭ, входящих в пакет.</w:t>
            </w:r>
          </w:p>
          <w:p w14:paraId="4553580D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bCs/>
                <w:sz w:val="20"/>
                <w:szCs w:val="20"/>
              </w:rPr>
              <w:t xml:space="preserve">5.4 При успешной проверке пакета ДЭ получатель передает отправителю уведомление об успешном получении пакета ДЭ (отдельное для каждого полученного пакета). </w:t>
            </w:r>
          </w:p>
          <w:p w14:paraId="2965B54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bCs/>
                <w:sz w:val="20"/>
                <w:szCs w:val="20"/>
              </w:rPr>
              <w:t>При обнаружении ошибок получатель передает отправителю уведомление об ошибке при получении пакета ДЭ (отдельное для каждого пакета, в котором обнаружены ошибки). …</w:t>
            </w:r>
          </w:p>
          <w:p w14:paraId="3DE8345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02DD03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Обоснование предлагаемой редакции:</w:t>
            </w:r>
          </w:p>
          <w:p w14:paraId="489AA90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«При обнаружении ошибок … -»</w:t>
            </w:r>
          </w:p>
          <w:p w14:paraId="705418F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(повторяется дважды)</w:t>
            </w:r>
          </w:p>
          <w:p w14:paraId="654F5D6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1AF3" w14:textId="77777777" w:rsidR="00FB765E" w:rsidRPr="006D4018" w:rsidRDefault="00FB765E" w:rsidP="00E052E2">
            <w:pPr>
              <w:ind w:left="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6D4018" w14:paraId="2B34E135" w14:textId="77777777" w:rsidTr="00FB765E">
        <w:trPr>
          <w:trHeight w:val="510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980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7E69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B6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A54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829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65965E7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- переписывает пакет(-ы) ДЭ на собственный носитель данных (при необходимости);</w:t>
            </w:r>
          </w:p>
          <w:p w14:paraId="2EA7107B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- проверяет соответствие количества и номенклатуры полученных пакетов ДЭ уведомлению о передаче;</w:t>
            </w:r>
          </w:p>
          <w:p w14:paraId="5A30160C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- проверяет соответствие пакетов ДЭ соглашению о передаче;</w:t>
            </w:r>
          </w:p>
          <w:p w14:paraId="01CAC2A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- проверяет целостность каждого пакета ДЭ с учетом способа подписания пакета по ГОСТ Р 2.512.</w:t>
            </w:r>
          </w:p>
          <w:p w14:paraId="5A9915B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DE20F8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47A91ED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- проверяет целостность каждого пакета ДЭ с учетом способа подписания пакета по ГОСТ Р 2.512;</w:t>
            </w:r>
          </w:p>
          <w:p w14:paraId="0D3CE972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- проверяет соответствие пакетов ДЭ соглашению о передаче;</w:t>
            </w:r>
          </w:p>
          <w:p w14:paraId="74D484AA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- проверяет соответствие количества и номенклатуры полученных пакетов ДЭ уведомлению о передаче;</w:t>
            </w:r>
          </w:p>
          <w:p w14:paraId="17F26E3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- переписывает пакет(-ы) ДЭ на собственный носитель данных (при необходимости).</w:t>
            </w:r>
          </w:p>
          <w:p w14:paraId="4A79E7C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1BE7E7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40555CB" w14:textId="77777777" w:rsidR="00FB765E" w:rsidRPr="00FB765E" w:rsidRDefault="00FB765E" w:rsidP="00FB765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Изменить порядок перечислений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350C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68041A1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6B8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3AA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 w:bidi="ru-RU"/>
              </w:rPr>
              <w:t>5.3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5875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746D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ОКБ Микояна, исх. №ОКБ/8002/1488/С3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48AC8" w14:textId="77777777" w:rsidR="00FB765E" w:rsidRPr="006D4018" w:rsidRDefault="00FB765E" w:rsidP="00E052E2">
            <w:pPr>
              <w:spacing w:before="100" w:beforeAutospacing="1" w:after="100" w:afterAutospacing="1"/>
              <w:ind w:firstLine="5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 w:bidi="ru-RU"/>
              </w:rPr>
              <w:t>дублирует информацию об уведомлении в случае обнаружения ошибки п.5.5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DFBE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5EE0A5F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B3E0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71EA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FA2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2D7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ФГУП «ВНИИ «Центр» по эл.почте 19.08.2025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2DDC" w14:textId="77777777" w:rsidR="00FB765E" w:rsidRPr="006D4018" w:rsidRDefault="00FB765E" w:rsidP="00E052E2">
            <w:pPr>
              <w:spacing w:before="100" w:beforeAutospacing="1" w:after="100" w:afterAutospacing="1"/>
              <w:ind w:firstLine="56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понятие носитель данных (или уточнить это понятие в самом пункте, имея в виду что получатель может записывать полученные  документы в свою АС УДИ, или для чего и в каких случаях нужна копия исходного (полученного) ЭН с пакетом ДЭ).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11F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9251692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BEF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A1AF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5.3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A23E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0B73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«РКК «Энергия», исх. № 251-7/428 от 05.09.2025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10EA4" w14:textId="77777777" w:rsidR="00FB765E" w:rsidRPr="006D4018" w:rsidRDefault="00FB765E" w:rsidP="00E052E2">
            <w:pPr>
              <w:pStyle w:val="a6"/>
              <w:tabs>
                <w:tab w:val="left" w:pos="2165"/>
                <w:tab w:val="left" w:pos="2827"/>
              </w:tabs>
              <w:ind w:firstLine="160"/>
              <w:jc w:val="both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Дополнить подпунктом: « При необходимости, в случае передачи ДЭ между АС УДИ, выполняет распаковку пакета ДЭ и загрузку данных в АС УДИ».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B82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331D721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CDC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65D7B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 w:bidi="ru-RU"/>
              </w:rPr>
              <w:t>5.5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CF9C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6DC5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ОКБ Микояна, исх. №ОКБ/8002/1488/С3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1DB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 w:bidi="ru-RU"/>
              </w:rPr>
              <w:t>добавить новый пункт, об уведомлении изложив ... - направляет отправителю установленным в соглашении о передаче способом уведомление, о получении и/или ошибке (ах), ЭН и/или пакеты ДЭ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F2F0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3842CA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BCD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D1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 w:bidi="ru-RU"/>
              </w:rPr>
              <w:t>5.5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C18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647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ОКБ Микояна, исх. №ОКБ/8002/1488/С3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FFEBA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 w:bidi="ru-RU"/>
              </w:rPr>
              <w:t>не учтены ГОСТ Р 2.104 (или ГОСТ Р 2.058) и ГОСТ Р 2.504, но по тексту говориться о передаче измененной электронной конструкторской документации и заполнение атрибутов/надписей (реквизиты)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9C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B319851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D06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7A0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 w:bidi="ru-RU"/>
              </w:rPr>
              <w:t>5.5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AC2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24B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ОКБ Микояна, исх.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№ОКБ/8002/1488/С3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2646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 w:bidi="ru-RU"/>
              </w:rPr>
              <w:lastRenderedPageBreak/>
              <w:t xml:space="preserve">в проекте стандарта отсутствует информация в явном виде и способах </w:t>
            </w:r>
            <w:r w:rsidRPr="006D4018">
              <w:rPr>
                <w:rFonts w:ascii="Arial" w:hAnsi="Arial" w:cs="Arial"/>
                <w:sz w:val="20"/>
                <w:szCs w:val="20"/>
                <w:lang w:eastAsia="ru-RU" w:bidi="ru-RU"/>
              </w:rPr>
              <w:lastRenderedPageBreak/>
              <w:t>передачи эксплуатационной документации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C2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D7E7BC6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0E4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69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 w:bidi="ru-RU"/>
              </w:rPr>
              <w:t>5.5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C1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7C9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ОКБ Микояна, исх. №ОКБ/8002/1488/С3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88F3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 w:bidi="ru-RU"/>
              </w:rPr>
              <w:t>не учтен способ передачи ЭКД, ДЭ, ЭД путем предоставления доступа к АС УДИ в которой велась разработка и/или организовано хранение информации по изделию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B77F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35313C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1F7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FF8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 w:bidi="ru-RU"/>
              </w:rPr>
              <w:t>5.5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F39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31D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ОКБ Микояна, исх. №ОКБ/8002/1488/С3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AB9B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 w:bidi="ru-RU"/>
              </w:rPr>
              <w:t>Последнее предложение читать в редакции: «Настоящий стандарт распространяется на изделия машиностроения всех отраслей промышленности, в том числе и на изделия военного назначения»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41F4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59F46A1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362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1185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 w:bidi="ru-RU"/>
              </w:rPr>
              <w:t>5</w:t>
            </w:r>
            <w:r w:rsidRPr="006D4018">
              <w:rPr>
                <w:rFonts w:ascii="Arial" w:hAnsi="Arial" w:cs="Arial"/>
                <w:sz w:val="20"/>
                <w:szCs w:val="20"/>
                <w:lang w:val="en-US" w:eastAsia="ru-RU" w:bidi="ru-RU"/>
              </w:rPr>
              <w:t>.3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DA4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09DFA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ОКБ Микояна, исх. №ОКБ/8002/1488/С3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D5128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 w:bidi="ru-RU"/>
              </w:rPr>
              <w:t>Устранить дублирование пункта 5.3 и 5.5 в части направления уведомления об обнаруженных ошибках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CCBC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FC3761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4B8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61DA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A4D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76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 Инжиниринг»,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4D553995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98EDEC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1D0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436AFB7" w14:textId="77777777" w:rsidR="00FB765E" w:rsidRPr="006D4018" w:rsidRDefault="00FB765E" w:rsidP="00E052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Уведомление о получении пакета ДЭ (успешном или с ошибками)  может быть передано в виде электронного сообщения (набора данных) и/или в форме странично-ориентированного документа, в соответствии с приложением Б.</w:t>
            </w:r>
          </w:p>
          <w:p w14:paraId="30FFDF1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31E468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B8391D7" w14:textId="77777777" w:rsidR="00FB765E" w:rsidRPr="006D4018" w:rsidRDefault="00FB765E" w:rsidP="00E052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Уведомление о получении пакета ДЭ (успешном или с ошибками) может быть передано в виде электронного сообщения (набора данных) и/или в формате странично-ориентированного документа, форма приведена в приложении Б.</w:t>
            </w:r>
          </w:p>
          <w:p w14:paraId="217EA9D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345800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C4E7DB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ГОСТ 1.5, п.3.12.8:</w:t>
            </w:r>
          </w:p>
          <w:p w14:paraId="1A39AD2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«При ссылках на обязательные приложения используют слова: "... в соответствии с приложением__", а при ссылках на рекомендуемые и справочные - слова: "... приведен в приложении___"»</w:t>
            </w:r>
          </w:p>
          <w:p w14:paraId="31B4525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7F2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829335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A96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763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27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16E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601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DA1846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…в соответствии с приложением Б</w:t>
            </w:r>
          </w:p>
          <w:p w14:paraId="68624D6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E40090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9A6927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…приведенного в приложении Б</w:t>
            </w:r>
          </w:p>
          <w:p w14:paraId="264D483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DD8BBF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EB036A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ГОСТ 1.5–2001, п.3.12.8</w:t>
            </w:r>
          </w:p>
          <w:p w14:paraId="492E17A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8AA3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646B7F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0C7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CB42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77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818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1B0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0617BD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Порядок передачи уведомлений устанавливается в договоре о передаче ЭКД</w:t>
            </w:r>
          </w:p>
          <w:p w14:paraId="16D9CBB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C68093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E353FA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Дополнить</w:t>
            </w:r>
          </w:p>
          <w:p w14:paraId="5BD7622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2BE4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0C68A33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A5E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52540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5.5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</w:tcPr>
          <w:p w14:paraId="39B2C0A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57B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«НИИЭП»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6D4018">
              <w:rPr>
                <w:rFonts w:ascii="Arial" w:hAnsi="Arial" w:cs="Arial"/>
                <w:sz w:val="20"/>
                <w:szCs w:val="20"/>
              </w:rPr>
              <w:t>исх. № 6797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941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90B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54EE39D" w14:textId="77777777" w:rsidR="00FB765E" w:rsidRPr="006D4018" w:rsidRDefault="00FB765E" w:rsidP="00E052E2">
            <w:pPr>
              <w:pStyle w:val="a6"/>
              <w:tabs>
                <w:tab w:val="right" w:leader="dot" w:pos="816"/>
                <w:tab w:val="left" w:pos="893"/>
              </w:tabs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«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ab/>
              <w:t>в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ab/>
              <w:t>форме странично-</w:t>
            </w:r>
          </w:p>
          <w:p w14:paraId="1E7EEDE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ориентированного документа, в соответствии с приложением Б»</w:t>
            </w:r>
          </w:p>
          <w:p w14:paraId="0679980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1CA079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E928E97" w14:textId="77777777" w:rsidR="00FB765E" w:rsidRPr="006D4018" w:rsidRDefault="00FB765E" w:rsidP="00E052E2">
            <w:pPr>
              <w:pStyle w:val="a6"/>
              <w:tabs>
                <w:tab w:val="right" w:leader="dot" w:pos="830"/>
                <w:tab w:val="left" w:pos="902"/>
              </w:tabs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«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ab/>
              <w:t>в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ab/>
              <w:t>форме странично-</w:t>
            </w:r>
          </w:p>
          <w:p w14:paraId="1775031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ориентированного документа, приведенном в приложении Б»</w:t>
            </w:r>
          </w:p>
          <w:p w14:paraId="7F033CD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A4342D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16796C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п.3.12.8 ГОСТ 1.5 при ссылке на рекомендуемые или справочные приложения использовать слова «приведен в приложении»</w:t>
            </w:r>
          </w:p>
          <w:p w14:paraId="3E0F5ED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6AAE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П.5.5 последнее приложение</w:t>
            </w:r>
          </w:p>
        </w:tc>
      </w:tr>
      <w:tr w:rsidR="00FB765E" w:rsidRPr="006D4018" w14:paraId="4851717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A82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A73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.5</w:t>
            </w:r>
            <w:r w:rsidRPr="006D401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12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CC6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DC0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3B579A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п. 5.5, дополнить абзац 3</w:t>
            </w:r>
          </w:p>
          <w:p w14:paraId="5409647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760372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130615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Необходимость уведомление о получении пакета ДЭ должно быть оговорено в договоре (контракте)</w:t>
            </w:r>
          </w:p>
          <w:p w14:paraId="0812BA0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17717E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0DBBFD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Во многих организациях передача пакета ДЭ происходит без уведомления о направлении документов</w:t>
            </w:r>
          </w:p>
          <w:p w14:paraId="695BA8A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A05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BEADBD1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C04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2C0" w14:textId="77777777" w:rsidR="00FB765E" w:rsidRPr="006D4018" w:rsidRDefault="00FB765E" w:rsidP="00E052E2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6D4018">
              <w:rPr>
                <w:rFonts w:eastAsia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B088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0E66" w14:textId="77777777" w:rsidR="00FB765E" w:rsidRPr="006D4018" w:rsidRDefault="00FB765E" w:rsidP="00E052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335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ABFC46F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Предлагается упростить 1 и 2 абзацы пункта:</w:t>
            </w:r>
          </w:p>
          <w:p w14:paraId="39DFADC4" w14:textId="77777777" w:rsidR="00FB765E" w:rsidRPr="006D4018" w:rsidRDefault="00FB765E" w:rsidP="00E052E2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«5.5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При успешной проверке пакета ДЭ получатель передает отправителю уведомление об успешном получении пакета ДЭ (отдельное для каждого полученного пакета). </w:t>
            </w:r>
          </w:p>
          <w:p w14:paraId="551A111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 обнаружении ошибок получатель передаёт отправителю уведомление об ошибке при получении пакета ДЭ (отдельное для каждого пакета, в котором обнару-жены ошибки).»</w:t>
            </w:r>
          </w:p>
          <w:p w14:paraId="640DA35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A4075E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5F91B2F" w14:textId="77777777" w:rsidR="00FB765E" w:rsidRPr="006D4018" w:rsidRDefault="00FB765E" w:rsidP="00E052E2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«5.5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 результатам проверки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получатель направляет отправителю следующие уведомления (отдельные для каждого пакета ДЭ):</w:t>
            </w:r>
          </w:p>
          <w:p w14:paraId="109486F6" w14:textId="77777777" w:rsidR="00FB765E" w:rsidRPr="006D4018" w:rsidRDefault="00FB765E" w:rsidP="00E052E2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 уведомления об успешном получении пакета ДЭ;</w:t>
            </w:r>
          </w:p>
          <w:p w14:paraId="2D0A374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 уведомления об ошибке при получении пакета ДЭ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.»</w:t>
            </w:r>
          </w:p>
          <w:p w14:paraId="7BF7633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CA5958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765915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Упрощение изложения и восприятия текста</w:t>
            </w:r>
          </w:p>
          <w:p w14:paraId="6E858CC5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5D6D" w14:textId="77777777" w:rsidR="00FB765E" w:rsidRPr="006D4018" w:rsidRDefault="00FB765E" w:rsidP="00E052E2">
            <w:pPr>
              <w:ind w:left="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6D4018" w14:paraId="425DE60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3C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A94" w14:textId="77777777" w:rsidR="00FB765E" w:rsidRPr="006D4018" w:rsidRDefault="00FB765E" w:rsidP="00E052E2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6D4018">
              <w:rPr>
                <w:rFonts w:eastAsia="Times New Roman"/>
                <w:sz w:val="20"/>
                <w:szCs w:val="20"/>
                <w:lang w:eastAsia="ru-RU"/>
              </w:rPr>
              <w:t>5.5, 3 абзац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E856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D32E" w14:textId="77777777" w:rsidR="00FB765E" w:rsidRPr="006D4018" w:rsidRDefault="00FB765E" w:rsidP="00E052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5E6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8D9902D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Некорректно оформлена ссылка на приложение:</w:t>
            </w:r>
          </w:p>
          <w:p w14:paraId="4D7D15F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«… в соответствии с приложением Б.»</w:t>
            </w:r>
          </w:p>
          <w:p w14:paraId="52C09C3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236C58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A43843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«… в соответствии с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рекомендациями, приведёнными в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приложен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ии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Б.»</w:t>
            </w:r>
          </w:p>
          <w:p w14:paraId="1B33D4C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E75880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DEFD91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справочное</w:t>
            </w:r>
          </w:p>
          <w:p w14:paraId="256941AC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1B01" w14:textId="77777777" w:rsidR="00FB765E" w:rsidRPr="006D4018" w:rsidRDefault="00FB765E" w:rsidP="00E052E2">
            <w:pPr>
              <w:ind w:left="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6D4018" w14:paraId="3AD974AC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881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C95B" w14:textId="77777777" w:rsidR="00FB765E" w:rsidRPr="006D4018" w:rsidRDefault="00FB765E" w:rsidP="00E052E2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6D4018">
              <w:rPr>
                <w:rFonts w:eastAsia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7576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FBB2" w14:textId="77777777" w:rsidR="00FB765E" w:rsidRPr="006D4018" w:rsidRDefault="00FB765E" w:rsidP="00E052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AE9B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9137370" w14:textId="77777777" w:rsidR="00FB765E" w:rsidRPr="006D4018" w:rsidRDefault="00FB765E" w:rsidP="00E052E2">
            <w:pPr>
              <w:ind w:firstLine="709"/>
              <w:jc w:val="both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6D4018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Текст</w:t>
            </w:r>
          </w:p>
          <w:p w14:paraId="1A403E5F" w14:textId="77777777" w:rsidR="00FB765E" w:rsidRPr="006D4018" w:rsidRDefault="00FB765E" w:rsidP="00E052E2">
            <w:pPr>
              <w:pStyle w:val="2"/>
              <w:numPr>
                <w:ilvl w:val="0"/>
                <w:numId w:val="0"/>
              </w:numPr>
              <w:suppressAutoHyphens w:val="0"/>
              <w:ind w:firstLine="568"/>
              <w:jc w:val="both"/>
              <w:rPr>
                <w:rFonts w:cs="Arial"/>
                <w:sz w:val="20"/>
                <w:szCs w:val="20"/>
              </w:rPr>
            </w:pPr>
            <w:r w:rsidRPr="006D4018">
              <w:rPr>
                <w:rFonts w:cs="Arial"/>
                <w:sz w:val="20"/>
                <w:szCs w:val="20"/>
              </w:rPr>
              <w:t>5.6 При получении уведомления об ошибке при получении пакета ДЭ отправитель устраняет ошибки, формирует новый пакет ДЭ и повторяет передачу данного пакета в срок</w:t>
            </w:r>
            <w:r w:rsidRPr="006D4018">
              <w:rPr>
                <w:rFonts w:cs="Arial"/>
                <w:sz w:val="20"/>
                <w:szCs w:val="20"/>
                <w:highlight w:val="yellow"/>
              </w:rPr>
              <w:t>и</w:t>
            </w:r>
            <w:r w:rsidRPr="006D4018">
              <w:rPr>
                <w:rFonts w:cs="Arial"/>
                <w:sz w:val="20"/>
                <w:szCs w:val="20"/>
              </w:rPr>
              <w:t xml:space="preserve"> </w:t>
            </w:r>
            <w:r w:rsidRPr="006D4018">
              <w:rPr>
                <w:rFonts w:cs="Arial"/>
                <w:sz w:val="20"/>
                <w:szCs w:val="20"/>
                <w:highlight w:val="yellow"/>
              </w:rPr>
              <w:t>у</w:t>
            </w:r>
            <w:r w:rsidRPr="006D4018">
              <w:rPr>
                <w:rFonts w:cs="Arial"/>
                <w:sz w:val="20"/>
                <w:szCs w:val="20"/>
              </w:rPr>
              <w:t>становленные в соглашении о передаче ЭКД.</w:t>
            </w:r>
          </w:p>
          <w:p w14:paraId="2DA57C35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изложить в новой редакции.</w:t>
            </w:r>
          </w:p>
          <w:p w14:paraId="409AD1D9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E714E72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BDB325F" w14:textId="77777777" w:rsidR="00FB765E" w:rsidRPr="006D4018" w:rsidRDefault="00FB765E" w:rsidP="00E052E2">
            <w:pPr>
              <w:ind w:firstLine="6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5.6 При получении уведомления об ошибке при получении пакета ДЭ отправитель устраняет ошибки, формирует новый пакет ДЭ и повторяет передачу данного пакета в сроки, установленные в соглашении о передаче ЭКД.</w:t>
            </w:r>
          </w:p>
          <w:p w14:paraId="132840E1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A4DAD77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1046AC5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исходном тексте пропущена запятая.</w:t>
            </w:r>
          </w:p>
          <w:p w14:paraId="0180FEC8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1C2" w14:textId="77777777" w:rsidR="00FB765E" w:rsidRPr="006D4018" w:rsidRDefault="00FB765E" w:rsidP="00E052E2">
            <w:pPr>
              <w:ind w:left="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6D4018" w14:paraId="0CC6A717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D9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C176" w14:textId="77777777" w:rsidR="00FB765E" w:rsidRPr="006D4018" w:rsidRDefault="00FB765E" w:rsidP="00E052E2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6D4018">
              <w:rPr>
                <w:rFonts w:eastAsia="Times New Roman"/>
                <w:sz w:val="20"/>
                <w:szCs w:val="20"/>
              </w:rPr>
              <w:t>5</w:t>
            </w:r>
            <w:r w:rsidRPr="006D4018">
              <w:rPr>
                <w:rFonts w:eastAsia="Times New Roman"/>
                <w:sz w:val="20"/>
                <w:szCs w:val="20"/>
                <w:lang w:val="en-US"/>
              </w:rPr>
              <w:t>.6</w:t>
            </w:r>
            <w:r w:rsidRPr="006D401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BEE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B70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242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5148E4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п. 5.6 изменить формулировку</w:t>
            </w:r>
          </w:p>
          <w:p w14:paraId="50A4266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461D0C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7939A5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Если в организации-отправителе получены уведомления об ошибке при получении пакета ДЭ, то отправитель устраняет ошибки, формирует новый пакет ДЭ и повторяет передачу данного пакета в сроки, установленные в договоре (контракте) о передаче ЭКД</w:t>
            </w:r>
          </w:p>
          <w:p w14:paraId="7493F37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CE35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5BF5953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DD1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B7D8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9B2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190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81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E7692E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Условия отказа от повторной передачи устанавливают в договоре о поставке ЭКД.</w:t>
            </w:r>
          </w:p>
          <w:p w14:paraId="05EF764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E983B2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122596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Дополнить</w:t>
            </w:r>
          </w:p>
          <w:p w14:paraId="5DCD9A0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691D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456DD2D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8C2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C869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15C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23A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247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77C14A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Изложить в предлагаемой редакции фрагмент «При получении уведомления об ошибке при получении пакета ДЭ…»</w:t>
            </w:r>
          </w:p>
          <w:p w14:paraId="4E30884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6E90E8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5DFC2E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При получении уведомления об ошибке при </w:t>
            </w:r>
            <w:r w:rsidRPr="006D4018">
              <w:rPr>
                <w:rFonts w:ascii="Arial" w:hAnsi="Arial" w:cs="Arial"/>
                <w:b/>
                <w:sz w:val="20"/>
                <w:szCs w:val="20"/>
              </w:rPr>
              <w:t>формировании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пакета ДЭ…</w:t>
            </w:r>
          </w:p>
          <w:p w14:paraId="14454B6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169567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1274D6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Устранение смысловой неточности</w:t>
            </w:r>
          </w:p>
          <w:p w14:paraId="5BD236E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E96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41A2427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C92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099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_Приложение 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04A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907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697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BB4C97A" w14:textId="77777777" w:rsidR="00FB765E" w:rsidRPr="006D4018" w:rsidRDefault="00FB765E" w:rsidP="00E052E2">
            <w:pPr>
              <w:pStyle w:val="a6"/>
              <w:tabs>
                <w:tab w:val="left" w:pos="1061"/>
              </w:tabs>
              <w:spacing w:line="262" w:lineRule="auto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Исключить столбец «Наименование ДЭ»,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ab/>
              <w:t>добавить</w:t>
            </w:r>
          </w:p>
          <w:p w14:paraId="31A2145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столбец «Количество листов в документе»</w:t>
            </w:r>
          </w:p>
          <w:p w14:paraId="31F3A20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A9BBE8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3E8648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По тексту вместо «Заголовок пакета ДЭ» употреблять «Обозначение пакета ДЭ»</w:t>
            </w:r>
          </w:p>
          <w:p w14:paraId="35649C8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FD6B87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B6EC47C" w14:textId="77777777" w:rsidR="00FB765E" w:rsidRPr="006D4018" w:rsidRDefault="00FB765E" w:rsidP="00E052E2">
            <w:pPr>
              <w:pStyle w:val="a6"/>
              <w:tabs>
                <w:tab w:val="left" w:pos="2131"/>
                <w:tab w:val="left" w:pos="4008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Заполнение наименований ДЭ в описи передаваемых документов считаем нецелесообразным</w:t>
            </w:r>
          </w:p>
          <w:p w14:paraId="03747F3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DB3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47618CD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18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2B62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_Приложение 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0DB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16E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 Технологии»,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5C200FB4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507555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BCF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7F8CE1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Привести разъяснения по заполнению колонок - Инв. номер (это какая-то внутренняя идентификация?), № изм. (имеется ввиду ПИ/ИИ?); также разъяснить возможные уровни конфиденциальности (привести ссылку на НД, регламентирующий данные уровни).</w:t>
            </w:r>
          </w:p>
          <w:p w14:paraId="6F07FBB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526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F37421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531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019A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Приложение 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5AE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25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«Северное ПКБ», исх. № 17-05/8720 от 08.09.2025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46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05F5E6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Предлагается указать откуда выбирается (получается), указываемый на форме 1 «Уровень конфиденциальности»</w:t>
            </w:r>
          </w:p>
          <w:p w14:paraId="45B50B2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D79B56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13203C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Не понятно что такое «К» на рисунке А.1</w:t>
            </w:r>
          </w:p>
          <w:p w14:paraId="06C768FF" w14:textId="77777777" w:rsidR="00FB765E" w:rsidRPr="006D4018" w:rsidRDefault="00FB765E" w:rsidP="00E052E2">
            <w:pP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C9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598EC5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75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3A8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Приложение 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82B0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7BCC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«РКК «Энергия», исх. № 251-7/428 от 05.09.2025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112B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Формы описей в приложении А приведены в виде рисунков. Привести их в редактируемом формате.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4E05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F370123" w14:textId="77777777" w:rsidTr="00E052E2">
        <w:trPr>
          <w:trHeight w:val="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576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58C98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_Приложение 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60F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8A9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B3A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531E90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Форму описи пакета целесообразно включить в стандарт на правила формирования пакета, т.е. в ГОСТ Р 2.512.</w:t>
            </w:r>
          </w:p>
          <w:p w14:paraId="36C4B55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36C91C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720953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808713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6EBFA7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Обеспечение полноты изложения ГОСТ Р 2.512.</w:t>
            </w:r>
          </w:p>
          <w:p w14:paraId="45F5470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CB8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3EE633D" w14:textId="77777777" w:rsidTr="00E052E2">
        <w:trPr>
          <w:trHeight w:val="268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88B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17939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_Приложение 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35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F50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23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808211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Исключить графу «Ин. номер»</w:t>
            </w:r>
          </w:p>
          <w:p w14:paraId="3AEA24E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397936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8FFBC0D" w14:textId="77777777" w:rsidR="00FB765E" w:rsidRPr="006D4018" w:rsidRDefault="00FB765E" w:rsidP="00E052E2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Инвентарный номер для передачи избыточен: передающая сторона и так его знает, а принимающая сторона присвоит свой номер.</w:t>
            </w:r>
          </w:p>
          <w:p w14:paraId="75DE176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Да и в общем случае инв. номера может и не быть (аналога ГОСТ 2.501 для ЭКД еще нет, а целесообразность обязательного наличия инв.номера в АС УДИ – неочевидна).</w:t>
            </w:r>
          </w:p>
          <w:p w14:paraId="6435FFE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F1A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3E8E0D6" w14:textId="77777777" w:rsidTr="00E052E2">
        <w:trPr>
          <w:trHeight w:val="180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179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D700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_Приложение 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E33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C2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507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C283C05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Предлагается в заголовке исправить окончание слова:</w:t>
            </w:r>
          </w:p>
          <w:p w14:paraId="0E93698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«Форм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…»</w:t>
            </w:r>
          </w:p>
          <w:p w14:paraId="484528F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041E81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B71C26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«Форм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ы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…»</w:t>
            </w:r>
          </w:p>
          <w:p w14:paraId="763CA40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F6E08A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B4F7DD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приложении приведены несколько форм документов</w:t>
            </w:r>
          </w:p>
          <w:p w14:paraId="039B3BE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6F45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78DD6EB" w14:textId="77777777" w:rsidTr="00E052E2">
        <w:trPr>
          <w:trHeight w:val="180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37CD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786F1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_Приложение 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B2B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67F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DCE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5825AA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Регламентировать заполнение граф «Обозначение ДЭ» (напр., входит ли обозначение ревизии?), «Наименование ДЭ», «№ изм.» (по ГОСТ Р 2.503 – ?), «Наименование файла» (напр., входит ли наименование расширения файла).</w:t>
            </w:r>
          </w:p>
          <w:p w14:paraId="54DC510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31D07E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60A8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107B84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F05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A320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_Приложение А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форма 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EFF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F14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CE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77CF6A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Надо добавить под формой 1 название рисунка</w:t>
            </w:r>
          </w:p>
          <w:p w14:paraId="200EE8C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70566D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547680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«Рисунок А.1- Форма описи пакета ДЭ (форма 1)»</w:t>
            </w:r>
          </w:p>
          <w:p w14:paraId="3F6E9C40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693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FB3021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627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368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_Приложе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ние А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форма 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1E5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0A7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АО «КБП», исх. №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420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Замечание, предложение:</w:t>
            </w:r>
          </w:p>
          <w:p w14:paraId="2C09E4FC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Требуется дать пояснение после формы по каждому ее полю для понимания, какие сведения необходимо вносить при заполнении.</w:t>
            </w:r>
          </w:p>
          <w:p w14:paraId="12A25F7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того, предлагается перенести в таблицу информацию из п.А.1.2, А.1.3, А.1.4 и блока «Примечание»</w:t>
            </w:r>
          </w:p>
          <w:p w14:paraId="7A35B38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935CEB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048EA3A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Предлагается оформить в виде таблицы, например, по образцу</w:t>
            </w:r>
          </w:p>
          <w:tbl>
            <w:tblPr>
              <w:tblStyle w:val="a7"/>
              <w:tblW w:w="4985" w:type="pct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405"/>
              <w:gridCol w:w="2404"/>
            </w:tblGrid>
            <w:tr w:rsidR="00FB765E" w:rsidRPr="006D4018" w14:paraId="0BAC95D9" w14:textId="77777777" w:rsidTr="00D76722"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E6426" w14:textId="77777777" w:rsidR="00FB765E" w:rsidRPr="006D4018" w:rsidRDefault="00FB765E" w:rsidP="00E052E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D40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 поля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64DEAB" w14:textId="77777777" w:rsidR="00FB765E" w:rsidRPr="006D4018" w:rsidRDefault="00FB765E" w:rsidP="00E052E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D40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Описание поля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BF304B" w14:textId="77777777" w:rsidR="00FB765E" w:rsidRPr="006D4018" w:rsidRDefault="00FB765E" w:rsidP="00E052E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D40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Пример заполнения</w:t>
                  </w:r>
                </w:p>
              </w:tc>
            </w:tr>
          </w:tbl>
          <w:p w14:paraId="76FD6F2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39F579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2F0C72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Удобство восприятия информации</w:t>
            </w:r>
          </w:p>
          <w:p w14:paraId="2A13ED2B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5C9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6E1D98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D00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7C9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_Приложение А, А.1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775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0CF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517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D2D385E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Предлагается скорректировать текст:</w:t>
            </w:r>
          </w:p>
          <w:p w14:paraId="1AD8193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«Опись пакета ДЭ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формируется по форме 1 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основании данных из заголовка пакета ДЭ.»</w:t>
            </w:r>
          </w:p>
          <w:p w14:paraId="6F4CD74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EBBFB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C27CD1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Опись пакета ДЭ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оформляется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основании данных из заголовка пакета ДЭ 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 соответствии с ГОСТ Р 512 (приложение Б). Форма описи пакета ДЭ приведена на рисунке А.1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.»</w:t>
            </w:r>
          </w:p>
          <w:p w14:paraId="1DF3C8F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9A7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15F528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399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CB3E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_Приложение А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, А.1.1, форма 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04D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1EA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F0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2F36A8F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Отправитель ___________</w:t>
            </w:r>
          </w:p>
          <w:p w14:paraId="6F4BA2BF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Получатель ___________</w:t>
            </w:r>
          </w:p>
          <w:p w14:paraId="43AF7F6F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</w:p>
          <w:p w14:paraId="3EB89D8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Составил ___________</w:t>
            </w:r>
          </w:p>
          <w:p w14:paraId="4B7FA2C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A946D4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B3042F6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Отправитель ___________ (наименование организации)</w:t>
            </w:r>
          </w:p>
          <w:p w14:paraId="7585A404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Получатель ___________ (наименование организации)</w:t>
            </w:r>
          </w:p>
          <w:p w14:paraId="22F226B0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</w:p>
          <w:p w14:paraId="3EC303E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Составил ___________ (фамилия, инициалы, подразделение, должность)</w:t>
            </w:r>
          </w:p>
          <w:p w14:paraId="5A78B5B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3DF10C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F948FF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Дополнить информацией</w:t>
            </w:r>
          </w:p>
          <w:p w14:paraId="0162F9F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B52D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13AA8B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8F1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6FF81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_Приложение А, А.1.2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E0C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7E1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«ЦНИИмаш» и ТК321, исх. № 04-18752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3B3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770ECD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Пункт предлагается изложить в редакции</w:t>
            </w:r>
          </w:p>
          <w:p w14:paraId="023C07D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404D0D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7CCA1D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«Для целей автоматизированной обработки документов допускается на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описи пакета ДЭ размещать QR Code...»</w:t>
            </w:r>
          </w:p>
          <w:p w14:paraId="606AC9B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BC96C4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94C218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a5"/>
                <w:rFonts w:ascii="Arial" w:eastAsiaTheme="minorEastAsia" w:hAnsi="Arial" w:cs="Arial"/>
                <w:sz w:val="20"/>
                <w:szCs w:val="20"/>
              </w:rPr>
              <w:t>В контурах обработки конфиденциальной информации программные или программно-аппаратные модули для считывания QR-кодов потребуют соответствующей сертификации, что приводит к неоправданному усложнению, удорожанию информационных автоматизированных систем</w:t>
            </w:r>
          </w:p>
          <w:p w14:paraId="78B03A4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5D3D" w14:textId="77777777" w:rsidR="00FB765E" w:rsidRPr="006D4018" w:rsidRDefault="00FB765E" w:rsidP="00E052E2">
            <w:pPr>
              <w:ind w:left="51"/>
              <w:rPr>
                <w:rStyle w:val="a5"/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FB765E" w:rsidRPr="006D4018" w14:paraId="126E9B7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D0E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B00C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Приложение А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,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А.1.2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C8CB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DE49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«РКК «Энергия», исх. № 251-7/428 от 05.09.2025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8899C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Указать в каких случаях допускается отсутствие 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QR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кода.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38D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A2D474C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451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CF9C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Приложение А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,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D4018">
              <w:rPr>
                <w:rFonts w:ascii="Arial" w:hAnsi="Arial" w:cs="Arial"/>
                <w:sz w:val="20"/>
                <w:szCs w:val="20"/>
              </w:rPr>
              <w:t>А.1.2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735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422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833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DFE26F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Добавить ссылку на ГОСТ Р ИСО/МЭК 18004</w:t>
            </w:r>
          </w:p>
          <w:p w14:paraId="7A2A0A6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9DEEDF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85CB61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А.1.2 Для целей автоматизированной обработки документов рекомендуется на описи пакета ДЭ размещать QR Code, формируемы в соответствии с ГОСТ Р ИСО/МЭК 18004 c хэш-кодом заголовка пакета ДЭ.</w:t>
            </w:r>
          </w:p>
          <w:p w14:paraId="57C2462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30A300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8E1E2B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Добавить ссылку на НД, в соответствии с которой формируются QR Code</w:t>
            </w:r>
          </w:p>
          <w:p w14:paraId="1CC3AD0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770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548257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FCD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697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Приложение А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,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D4018">
              <w:rPr>
                <w:rFonts w:ascii="Arial" w:hAnsi="Arial" w:cs="Arial"/>
                <w:sz w:val="20"/>
                <w:szCs w:val="20"/>
              </w:rPr>
              <w:t>А.1.2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F93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8E4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7D4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F95094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Изложить в предлагаемой редакции фрагмент «QR Code»</w:t>
            </w:r>
          </w:p>
          <w:p w14:paraId="5390AAD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FF7356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9C9745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Theme="minorEastAsia" w:hAnsi="Arial" w:cs="Arial"/>
                <w:sz w:val="20"/>
                <w:szCs w:val="20"/>
              </w:rPr>
              <w:t>QR-код</w:t>
            </w:r>
          </w:p>
          <w:p w14:paraId="4080C3B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6E0E71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D0D821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Уточнение написания гибридного термина, включающего часть из английского языка (</w:t>
            </w:r>
            <w:r w:rsidRPr="006D4018">
              <w:rPr>
                <w:rFonts w:ascii="Arial" w:eastAsiaTheme="minorEastAsia" w:hAnsi="Arial" w:cs="Arial"/>
                <w:sz w:val="20"/>
                <w:szCs w:val="20"/>
              </w:rPr>
              <w:t>QR</w:t>
            </w: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) и часть из русского языка (код). По правилам русского языка сложные слова, в которых одна из частей передается цифрой, аббревиатурой или буквой, пишутся через дефис</w:t>
            </w:r>
          </w:p>
          <w:p w14:paraId="2A44A36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0B6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899F05D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9A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56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_Приложение А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6D4018">
              <w:rPr>
                <w:rFonts w:ascii="Arial" w:hAnsi="Arial" w:cs="Arial"/>
                <w:sz w:val="20"/>
                <w:szCs w:val="20"/>
              </w:rPr>
              <w:t>А.1.3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6C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7F5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 Инжиниринг»,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6BDA0D84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7456F0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0C9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20C439C" w14:textId="77777777" w:rsidR="00FB765E" w:rsidRPr="006D4018" w:rsidRDefault="00FB765E" w:rsidP="00E052E2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А.1.3 В опись пакета ДЭ включают не только ДЭ, но и все дополнительные документы и данные, передаваемые в пакете вместе с комплектом ЭКД. </w:t>
            </w:r>
          </w:p>
          <w:p w14:paraId="0B8A9A3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F4A914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AB37F0C" w14:textId="77777777" w:rsidR="00FB765E" w:rsidRPr="006D4018" w:rsidRDefault="00FB765E" w:rsidP="00E052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6D4018">
              <w:rPr>
                <w:rFonts w:ascii="Arial" w:eastAsia="Times New Roman" w:hAnsi="Arial" w:cs="Arial"/>
                <w:color w:val="000000"/>
                <w:sz w:val="20"/>
                <w:szCs w:val="2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А.1.3 В опись пакета ДЭ включают не только ЭКД по 4.5, но и все документы и данные перечисленные в 4.6, передаваемые в пакете вместе с комплектом ЭКД.</w:t>
            </w:r>
          </w:p>
          <w:p w14:paraId="631DC2A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7C2667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Обоснование предлагаемой редакции:</w:t>
            </w:r>
          </w:p>
          <w:p w14:paraId="47E1306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Уточнение ссылочных пунктов</w:t>
            </w:r>
          </w:p>
          <w:p w14:paraId="250BBFF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E53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765E" w:rsidRPr="006D4018" w14:paraId="51082B2D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D0C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A747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Приложение А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,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D4018">
              <w:rPr>
                <w:rFonts w:ascii="Arial" w:eastAsiaTheme="minorEastAsia" w:hAnsi="Arial" w:cs="Arial"/>
                <w:sz w:val="20"/>
                <w:szCs w:val="20"/>
              </w:rPr>
              <w:t xml:space="preserve">А.1.4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3D1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5D3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 Инжиниринг»,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62AAFA38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44E1E45" w14:textId="77777777" w:rsidR="00FB765E" w:rsidRPr="006D4018" w:rsidRDefault="00FB765E" w:rsidP="00E052E2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146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2D8B839" w14:textId="77777777" w:rsidR="00FB765E" w:rsidRPr="006D4018" w:rsidRDefault="00FB765E" w:rsidP="00E052E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D4018">
              <w:rPr>
                <w:rFonts w:ascii="Arial" w:eastAsiaTheme="minorEastAsia" w:hAnsi="Arial" w:cs="Arial"/>
                <w:sz w:val="20"/>
                <w:szCs w:val="20"/>
              </w:rPr>
              <w:t>А.1.4 При передаче документов и данных в пакете ДЭ по 4.6 не заполняют колонки описи «Инв. номер», «Обозначение ДЭ», «Наименование ДЭ», «№ изм.».</w:t>
            </w:r>
          </w:p>
          <w:p w14:paraId="6F202AA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010977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78E970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п.4.6 не говорится, что это дополнительные документы</w:t>
            </w:r>
          </w:p>
          <w:p w14:paraId="1443C9B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79F69B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9A6AC2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Theme="minorEastAsia" w:hAnsi="Arial" w:cs="Arial"/>
                <w:sz w:val="20"/>
                <w:szCs w:val="20"/>
              </w:rPr>
              <w:t>А.1.4 При передаче дополнительных документов и данных в пакете ДЭ (см. п. 4.6) не заполняют колонки описи «Инв. номер», «Обозначение ДЭ», «Наименование ДЭ», «№ изм.».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245F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25B564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2EF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ECC5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Приложение А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,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D4018">
              <w:rPr>
                <w:rFonts w:ascii="Arial" w:hAnsi="Arial" w:cs="Arial"/>
                <w:sz w:val="20"/>
                <w:szCs w:val="20"/>
              </w:rPr>
              <w:t>А.2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D19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593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224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AAE8CB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Исключить</w:t>
            </w:r>
          </w:p>
          <w:p w14:paraId="5559DAF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33136C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2103BD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Избыточная регламентация, выходит за рамки области применения стандарта.</w:t>
            </w:r>
          </w:p>
          <w:p w14:paraId="03D4EAE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41EB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765E" w:rsidRPr="006D4018" w14:paraId="5E26D4FC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CF0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860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Приложение А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,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А.2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9AC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9A4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«Квант»,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025/3836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909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6BE329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Расстояние между заголовком раздела (подраздела) и текстом не одинаково по всему тексту проекта стандарта</w:t>
            </w:r>
          </w:p>
          <w:p w14:paraId="59A8CCF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BCBD2F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569CA5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Расстояние между заголовком раздела (полраздела) и предыдущим или последующим текстом, а также между заголовками раздела  и подраздела должно быть равно не менее чем четырем высотам шрифта, которым набран основной текст стандарта</w:t>
            </w:r>
          </w:p>
          <w:p w14:paraId="168344D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4F3D30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8F389D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п. 6.1.2 ГОСТ 1.5-2001</w:t>
            </w:r>
          </w:p>
          <w:p w14:paraId="11FCA05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77F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7D9467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9F5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882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Приложение А, </w:t>
            </w:r>
            <w:r w:rsidRPr="006D4018">
              <w:rPr>
                <w:rFonts w:ascii="Arial" w:hAnsi="Arial" w:cs="Arial"/>
                <w:sz w:val="20"/>
                <w:szCs w:val="20"/>
              </w:rPr>
              <w:t>А.2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таблица А.1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2F8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450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2E8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258033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Предлагается добавить пояснение к столбцам таблицы «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Идентификатор пакета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и «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пакета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(определение и пример записи)</w:t>
            </w:r>
          </w:p>
          <w:p w14:paraId="557EF6B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2CCBA9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31F8F2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Добавить недостающую информацию  (оформить в конце таблицы в виде сносок или дополнительных подпунктов пункта А.2)</w:t>
            </w:r>
          </w:p>
          <w:p w14:paraId="6CC3592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294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28D1783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E327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112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Приложение А, </w:t>
            </w:r>
            <w:r w:rsidRPr="006D4018">
              <w:rPr>
                <w:rFonts w:ascii="Arial" w:hAnsi="Arial" w:cs="Arial"/>
                <w:sz w:val="20"/>
                <w:szCs w:val="20"/>
              </w:rPr>
              <w:t>Таблица А.1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EC8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B03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6D4018">
              <w:rPr>
                <w:rFonts w:ascii="Arial" w:hAnsi="Arial" w:cs="Arial"/>
                <w:sz w:val="20"/>
                <w:szCs w:val="20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НИИ </w:t>
            </w:r>
            <w:r w:rsidRPr="006D4018">
              <w:rPr>
                <w:rFonts w:ascii="Arial" w:hAnsi="Arial" w:cs="Arial"/>
                <w:sz w:val="20"/>
                <w:szCs w:val="20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Вектор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55/П/48-5090 от 25.08.2025 прислано АО «Концерн радиостроения «Вега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F82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FE1102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Исправить заголовок графы таблицы</w:t>
            </w:r>
          </w:p>
          <w:p w14:paraId="7835076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56AAC0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857454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Хэш-код заголовка пакета</w:t>
            </w:r>
          </w:p>
          <w:p w14:paraId="170913A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244A2B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E245D7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Согласно п. 6.2 ГОСТ 2.512 массивом подписываемых данных является заголовок пакета.</w:t>
            </w:r>
          </w:p>
          <w:p w14:paraId="4423780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6270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AD10979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D89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67E2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Приложение А, </w:t>
            </w:r>
            <w:r w:rsidRPr="006D4018">
              <w:rPr>
                <w:rFonts w:ascii="Arial" w:hAnsi="Arial" w:cs="Arial"/>
                <w:sz w:val="20"/>
                <w:szCs w:val="20"/>
              </w:rPr>
              <w:t>Рисунок А.1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1E13" w14:textId="77777777" w:rsidR="00FB765E" w:rsidRPr="006D4018" w:rsidRDefault="00FB765E" w:rsidP="00E052E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71A0" w14:textId="77777777" w:rsidR="00FB765E" w:rsidRPr="006D4018" w:rsidRDefault="00FB765E" w:rsidP="00E052E2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063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0E3D520" w14:textId="77777777" w:rsidR="00FB765E" w:rsidRPr="006D4018" w:rsidRDefault="00FB765E" w:rsidP="00E052E2">
            <w:pPr>
              <w:pStyle w:val="a6"/>
              <w:tabs>
                <w:tab w:val="left" w:pos="1469"/>
              </w:tabs>
              <w:spacing w:line="262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515A67"/>
                <w:sz w:val="20"/>
                <w:szCs w:val="20"/>
                <w:lang w:eastAsia="ru-RU" w:bidi="ru-RU"/>
              </w:rPr>
              <w:t>Пример заполнения поля «Обозначение пакета ДЭ» привести в соответствие</w:t>
            </w:r>
          </w:p>
          <w:p w14:paraId="1F741D7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49B4D3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4ED77BE" w14:textId="77777777" w:rsidR="00FB765E" w:rsidRPr="006D4018" w:rsidRDefault="00FB765E" w:rsidP="00E052E2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515A67"/>
                <w:sz w:val="20"/>
                <w:szCs w:val="20"/>
                <w:lang w:eastAsia="ru-RU" w:bidi="ru-RU"/>
              </w:rPr>
              <w:t>Обозначение пакета ДЭ;</w:t>
            </w:r>
          </w:p>
          <w:p w14:paraId="7517822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515A67"/>
                <w:sz w:val="20"/>
                <w:szCs w:val="20"/>
                <w:lang w:eastAsia="ru-RU" w:bidi="ru-RU"/>
              </w:rPr>
              <w:t xml:space="preserve">112686018580-1069658007539-2025-00001 </w:t>
            </w:r>
            <w:r w:rsidRPr="006D4018">
              <w:rPr>
                <w:rFonts w:ascii="Arial" w:hAnsi="Arial" w:cs="Arial"/>
                <w:color w:val="515A67"/>
                <w:sz w:val="20"/>
                <w:szCs w:val="20"/>
                <w:lang w:bidi="en-US"/>
              </w:rPr>
              <w:t>.</w:t>
            </w:r>
            <w:r w:rsidRPr="006D4018">
              <w:rPr>
                <w:rFonts w:ascii="Arial" w:hAnsi="Arial" w:cs="Arial"/>
                <w:color w:val="515A67"/>
                <w:sz w:val="20"/>
                <w:szCs w:val="20"/>
                <w:lang w:val="en-US" w:bidi="en-US"/>
              </w:rPr>
              <w:t>pde</w:t>
            </w:r>
            <w:r w:rsidRPr="006D4018">
              <w:rPr>
                <w:rFonts w:ascii="Arial" w:hAnsi="Arial" w:cs="Arial"/>
                <w:color w:val="515A67"/>
                <w:sz w:val="20"/>
                <w:szCs w:val="20"/>
                <w:lang w:bidi="en-US"/>
              </w:rPr>
              <w:t>.</w:t>
            </w:r>
            <w:r w:rsidRPr="006D4018">
              <w:rPr>
                <w:rFonts w:ascii="Arial" w:hAnsi="Arial" w:cs="Arial"/>
                <w:color w:val="515A67"/>
                <w:sz w:val="20"/>
                <w:szCs w:val="20"/>
                <w:lang w:val="en-US" w:bidi="en-US"/>
              </w:rPr>
              <w:t>zip</w:t>
            </w:r>
          </w:p>
          <w:p w14:paraId="21E9BD2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F09919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D23890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515A67"/>
                <w:sz w:val="20"/>
                <w:szCs w:val="20"/>
                <w:lang w:eastAsia="ru-RU" w:bidi="ru-RU"/>
              </w:rPr>
              <w:t>См. примечание к А. 1.1</w:t>
            </w:r>
          </w:p>
          <w:p w14:paraId="674CA15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719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133C7B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95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0344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Приложение А, 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Рисунок А.1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99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C8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6D4018">
              <w:rPr>
                <w:rFonts w:ascii="Arial" w:hAnsi="Arial" w:cs="Arial"/>
                <w:sz w:val="20"/>
                <w:szCs w:val="20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НИИ </w:t>
            </w:r>
            <w:r w:rsidRPr="006D4018">
              <w:rPr>
                <w:rFonts w:ascii="Arial" w:hAnsi="Arial" w:cs="Arial"/>
                <w:sz w:val="20"/>
                <w:szCs w:val="20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Вектор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55/П/48-5090 от 25.08.2025 прислано АО «Концерн радиостроения «Вега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50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B313A6E" w14:textId="77777777" w:rsidR="00FB765E" w:rsidRPr="006D4018" w:rsidRDefault="00FB765E" w:rsidP="00E052E2">
            <w:pPr>
              <w:widowControl w:val="0"/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Несовпадение в названиях: передается пакет ДЭ или отдельные ДЭ.</w:t>
            </w:r>
          </w:p>
          <w:p w14:paraId="6A9B739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8AEB0D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0C1FB8D" w14:textId="77777777" w:rsidR="00FB765E" w:rsidRPr="006D4018" w:rsidRDefault="00FB765E" w:rsidP="00E052E2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А.1.5 Пример заполнения описи передаваемых ДЭ приведен на рисунке А.1.</w:t>
            </w:r>
          </w:p>
          <w:p w14:paraId="7CDBF77B" w14:textId="77777777" w:rsidR="00FB765E" w:rsidRPr="006D4018" w:rsidRDefault="00FB765E" w:rsidP="00E052E2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Рисунок А.1 — Пример заполнения описи передаваемых ДЭ</w:t>
            </w:r>
          </w:p>
          <w:p w14:paraId="1DB230C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8062F5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051F4EC" w14:textId="77777777" w:rsidR="00FB765E" w:rsidRPr="006D4018" w:rsidRDefault="00FB765E" w:rsidP="00E052E2">
            <w:pPr>
              <w:widowControl w:val="0"/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Единообразие представления сведений.</w:t>
            </w:r>
          </w:p>
          <w:p w14:paraId="632DA19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Однозначность при интерпретации передаваемых сведений.</w:t>
            </w:r>
          </w:p>
          <w:p w14:paraId="689C8C2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14E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651777D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FA1D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0D72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Приложение А, 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Рисунок А.1, Рисунок Б.2, Форма 2, </w:t>
            </w:r>
          </w:p>
          <w:p w14:paraId="2CF8845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Форма 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B53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8EC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6D4018">
              <w:rPr>
                <w:rFonts w:ascii="Arial" w:hAnsi="Arial" w:cs="Arial"/>
                <w:sz w:val="20"/>
                <w:szCs w:val="20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НИИ </w:t>
            </w:r>
            <w:r w:rsidRPr="006D4018">
              <w:rPr>
                <w:rFonts w:ascii="Arial" w:hAnsi="Arial" w:cs="Arial"/>
                <w:sz w:val="20"/>
                <w:szCs w:val="20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Вектор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55/П/48-5090 от 25.08.2025 прислано АО «Концерн радиостроения «Вега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77D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BEBE74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Сложная детальная визуализация представленных примеров.</w:t>
            </w:r>
          </w:p>
          <w:p w14:paraId="0415272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A8CB7A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36E2E07" w14:textId="77777777" w:rsidR="00FB765E" w:rsidRPr="006D4018" w:rsidRDefault="00FB765E" w:rsidP="00E052E2">
            <w:pPr>
              <w:widowControl w:val="0"/>
              <w:tabs>
                <w:tab w:val="left" w:pos="284"/>
              </w:tabs>
              <w:suppressAutoHyphens/>
              <w:rPr>
                <w:rFonts w:ascii="Arial" w:eastAsia="Times New Roman" w:hAnsi="Arial" w:cs="Arial"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</w:rPr>
              <w:t>Примеры, указанные на рисунках А.1 и Б.2, и формы 1, 2 выполнить в формате, удобном для работы с нормативным документом.</w:t>
            </w:r>
          </w:p>
          <w:p w14:paraId="74E88A65" w14:textId="77777777" w:rsidR="00FB765E" w:rsidRPr="006D4018" w:rsidRDefault="00FB765E" w:rsidP="00E052E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D40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Для уведомления (рисунок Б.2), например, как представлено в ГОСТ 2.058-2016, Приложение Г.</w:t>
            </w:r>
          </w:p>
          <w:p w14:paraId="18124C5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1066A3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E25689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Качество рисунков А.1, Б.2 и форм 2, 3 не соответствует требованиям для печатной версии нормативного документа.</w:t>
            </w:r>
          </w:p>
          <w:p w14:paraId="3C2A53E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9A9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B7EF423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A7B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EE4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_Приложение Б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884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F2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F05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E3D5C0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Исключить</w:t>
            </w:r>
          </w:p>
          <w:p w14:paraId="63000AA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3A6670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1CBBC7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Избыточная регламентация, выходит за рамки области применения стандарта.</w:t>
            </w:r>
          </w:p>
          <w:p w14:paraId="3009957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2A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00430D3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CA0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CE0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Приложение Б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C28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80A8C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«РКК «Энергия», исх. № 251-7/428 от 05.09.2025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71F40" w14:textId="77777777" w:rsidR="00FB765E" w:rsidRPr="006D4018" w:rsidRDefault="00FB765E" w:rsidP="00E052E2">
            <w:pPr>
              <w:pStyle w:val="a6"/>
              <w:tabs>
                <w:tab w:val="left" w:pos="1466"/>
                <w:tab w:val="left" w:pos="3376"/>
              </w:tabs>
              <w:ind w:firstLine="1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Формы уведомлений в приложении Б приведены в виде рисунков. Привести их в редактируемом формате.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EFE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0EB842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CD5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A44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Приложение Б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 xml:space="preserve">,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Б.1.1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616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CCA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», по эл.почте от 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3F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8761D99" w14:textId="77777777" w:rsidR="00FB765E" w:rsidRPr="006D4018" w:rsidRDefault="00FB765E" w:rsidP="00E052E2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тексте:</w:t>
            </w: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В формате xml</w:t>
            </w:r>
          </w:p>
          <w:p w14:paraId="065A449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005E557" w14:textId="77777777" w:rsidR="00FB765E" w:rsidRPr="006D4018" w:rsidRDefault="00FB765E" w:rsidP="00E052E2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D3C12F3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Добавить элемент «Библиография» с указанием спецификации 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xml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 ссылку на нее в тексте (аналогично проекту ГОСТ Р 2.512).</w:t>
            </w:r>
          </w:p>
          <w:p w14:paraId="54AFADA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2A67E9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8526DC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ГОСТ Р 1.5.-2012</w:t>
            </w:r>
          </w:p>
          <w:p w14:paraId="0D4A0A6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607D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A25851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F057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C1B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Приложение Б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 xml:space="preserve">, 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Б.1.2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B1F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D2D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25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88CA9C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Предлагается упростить выражение, удалив выражение «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 виде размеченного текста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14:paraId="575B31C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090A4D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8116D6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Дублирование информации. Весь подраздел Б.1 описывает указанную проблематику</w:t>
            </w:r>
          </w:p>
          <w:p w14:paraId="3F9EEE5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9AD4" w14:textId="77777777" w:rsidR="00FB765E" w:rsidRPr="006D4018" w:rsidRDefault="00FB765E" w:rsidP="00E052E2">
            <w:pPr>
              <w:ind w:left="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6D4018" w14:paraId="760ADDB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A78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06FD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Приложение Б, 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Б.1.2, рисунок Б.2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F80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999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DB7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93D456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Ошибка в приведённом примере - имена организаций (отправителя и получателя) одинаковые</w:t>
            </w:r>
          </w:p>
          <w:p w14:paraId="3E9B977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20DC38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5123CE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Имена должны быть разными</w:t>
            </w:r>
          </w:p>
          <w:p w14:paraId="77B81CB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49E" w14:textId="77777777" w:rsidR="00FB765E" w:rsidRPr="006D4018" w:rsidRDefault="00FB765E" w:rsidP="00E052E2">
            <w:pPr>
              <w:ind w:left="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6D4018" w14:paraId="40F7C65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296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BE6A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Приложение Б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 xml:space="preserve">,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Б.2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2D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6E7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38C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28F165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Заменить «и» на «или»</w:t>
            </w:r>
          </w:p>
          <w:p w14:paraId="6657B88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E4E049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2137CB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странично-ориентированном виде уведомление о получении выполняют по форме 2 или форме 3</w:t>
            </w:r>
          </w:p>
          <w:p w14:paraId="60A31F4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CF3377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Обоснование предлагаемой редакции:</w:t>
            </w:r>
          </w:p>
          <w:p w14:paraId="49A2A55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Уведомление должно быть одно, оформленное по той или иной форме</w:t>
            </w:r>
          </w:p>
          <w:p w14:paraId="7FAD085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CB5F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59521E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C93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C868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Приложение Б, 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Б.2, форма 2,3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0DE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513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B5E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C382F6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Надо добавить под формами названия рисунков</w:t>
            </w:r>
          </w:p>
          <w:p w14:paraId="2280126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64F074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0D642E6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«Рисунок Б.3- Форма уведомления о получении пакета ДЭ (форма 2)»</w:t>
            </w:r>
          </w:p>
          <w:p w14:paraId="76D135D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«Рисунок Б.4- Форма уведомления об ошибке получения пакета ДЭ (форма 3)»</w:t>
            </w:r>
          </w:p>
          <w:p w14:paraId="530A589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2FD0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418AF42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08A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48D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Приложение Б, 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Б.2, форма 2,3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75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3A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617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C046DEB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Отправитель ___________</w:t>
            </w:r>
          </w:p>
          <w:p w14:paraId="50F9C01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Получатель ___________</w:t>
            </w:r>
          </w:p>
          <w:p w14:paraId="184B059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122B73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BDBA3C0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Отправитель ___________ (наименование организации)</w:t>
            </w:r>
          </w:p>
          <w:p w14:paraId="3425F6B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Получатель ___________ (наименование организации)</w:t>
            </w:r>
          </w:p>
          <w:p w14:paraId="2F77590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09FF78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3E7CB8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Дополнить информацией</w:t>
            </w:r>
          </w:p>
          <w:p w14:paraId="4E782A4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A1A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E80F7C6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28F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866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Приложение Б, 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Б.2, форма 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402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6BD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D00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4F3384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(ФИО, подразделение, должность)</w:t>
            </w:r>
          </w:p>
          <w:p w14:paraId="71C26A7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A7BF27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011636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(Фамилия, инициалы, подразделение, должность)</w:t>
            </w:r>
          </w:p>
          <w:p w14:paraId="061FF5D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DC4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2844EC2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283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C1A8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Приложение Б, </w:t>
            </w:r>
            <w:r w:rsidRPr="006D4018">
              <w:rPr>
                <w:rFonts w:ascii="Arial" w:hAnsi="Arial" w:cs="Arial"/>
                <w:sz w:val="20"/>
                <w:szCs w:val="20"/>
              </w:rPr>
              <w:t>рисунок Б.2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C6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4F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818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21EDE1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Дополнить пояснениями к рисунку Б.2</w:t>
            </w:r>
          </w:p>
          <w:p w14:paraId="453A38D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5A2B9C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EBE4AA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Требуется определить, как в уведомлении о получении подтвердить персоналию проверившего код сотрудника принимающей организации, поскольку это юридически значимое действие для исполнения договора.</w:t>
            </w:r>
          </w:p>
          <w:p w14:paraId="5541F0E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D09F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36A9E52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101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55B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Ключевые слова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7E0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370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CE0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DA2798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Правила передачи, электронный конструкторский документ, электронная подпись</w:t>
            </w:r>
          </w:p>
          <w:p w14:paraId="5D1DC0B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976B94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AAF4E6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Дополнить</w:t>
            </w:r>
          </w:p>
          <w:p w14:paraId="725FD5A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45AC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3F750A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5B18" w14:textId="77777777" w:rsidR="00FB765E" w:rsidRPr="006D4018" w:rsidRDefault="00FB765E" w:rsidP="005553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A778" w14:textId="77777777" w:rsidR="00FB765E" w:rsidRPr="006D4018" w:rsidRDefault="00FB765E" w:rsidP="005553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9B42" w14:textId="77777777" w:rsidR="00FB765E" w:rsidRPr="006D4018" w:rsidRDefault="00FB765E" w:rsidP="006D4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05C5" w14:textId="77777777" w:rsidR="00FB765E" w:rsidRPr="006D4018" w:rsidRDefault="00FB765E" w:rsidP="006D4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BC1" w14:textId="77777777" w:rsidR="00FB765E" w:rsidRPr="006D4018" w:rsidRDefault="00FB765E" w:rsidP="005553B8">
            <w:pPr>
              <w:ind w:firstLine="6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Рекомендуем внести элемент </w:t>
            </w:r>
            <w:r w:rsidRPr="006D4018">
              <w:rPr>
                <w:rFonts w:ascii="Arial" w:hAnsi="Arial" w:cs="Arial"/>
                <w:b/>
                <w:sz w:val="20"/>
                <w:szCs w:val="20"/>
              </w:rPr>
              <w:t xml:space="preserve">Содержание </w:t>
            </w:r>
            <w:r w:rsidRPr="006D4018">
              <w:rPr>
                <w:rFonts w:ascii="Arial" w:hAnsi="Arial" w:cs="Arial"/>
                <w:sz w:val="20"/>
                <w:szCs w:val="20"/>
              </w:rPr>
              <w:t>для удобства работы с документом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083F" w14:textId="77777777" w:rsidR="00FB765E" w:rsidRPr="006D4018" w:rsidRDefault="00FB765E" w:rsidP="005553B8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BBC06C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C7C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7D07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5DE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DB2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«Кимовский радиоэлектронный завод», исх. № 016/8-42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99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0F41FD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Рекомендуем внести элемент </w:t>
            </w:r>
            <w:r w:rsidRPr="006D4018">
              <w:rPr>
                <w:rFonts w:ascii="Arial" w:hAnsi="Arial" w:cs="Arial"/>
                <w:b/>
                <w:sz w:val="20"/>
                <w:szCs w:val="20"/>
              </w:rPr>
              <w:t xml:space="preserve">Содержание </w:t>
            </w:r>
            <w:r w:rsidRPr="006D4018">
              <w:rPr>
                <w:rFonts w:ascii="Arial" w:hAnsi="Arial" w:cs="Arial"/>
                <w:sz w:val="20"/>
                <w:szCs w:val="20"/>
              </w:rPr>
              <w:t>для удобства работы с документом</w:t>
            </w:r>
          </w:p>
          <w:p w14:paraId="1076C14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1E95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3C0765C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F98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85D5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3BC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533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«Адмиралтейские верфи», исх. № 480300/2043 от 05.09.2025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921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604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9182C36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76D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12AF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02A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8DB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НИИ «Гириконд», исх. № 1420-05-250 от 25.08.2025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B2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5FE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F09DD7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E0D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0C1388E8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</w:tcPr>
          <w:p w14:paraId="6477E14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36E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</w:tcPr>
          <w:p w14:paraId="6609648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«НИИ телевидения», исх. № 3380/720 от 25.08.2025</w:t>
            </w:r>
          </w:p>
        </w:tc>
        <w:tc>
          <w:tcPr>
            <w:tcW w:w="7462" w:type="dxa"/>
          </w:tcPr>
          <w:p w14:paraId="1163BC0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</w:tcPr>
          <w:p w14:paraId="3A306E7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F6D508D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CDB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6BE856E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</w:tcPr>
          <w:p w14:paraId="6611A88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36E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</w:tcPr>
          <w:p w14:paraId="4E7AF52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«НИИТ», исх. № 1.9-020/3335 от 15.08.2025</w:t>
            </w:r>
          </w:p>
        </w:tc>
        <w:tc>
          <w:tcPr>
            <w:tcW w:w="7462" w:type="dxa"/>
          </w:tcPr>
          <w:p w14:paraId="5E1C605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7DA4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B6F16B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EFA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0E713153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</w:tcPr>
          <w:p w14:paraId="277DE49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36E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</w:tcPr>
          <w:p w14:paraId="23B656F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«НИИЭМП», исх. № 3844 от 25.08.2025</w:t>
            </w:r>
          </w:p>
        </w:tc>
        <w:tc>
          <w:tcPr>
            <w:tcW w:w="7462" w:type="dxa"/>
          </w:tcPr>
          <w:p w14:paraId="2533BFE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5461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D1A198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E21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A7F1A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D8F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36E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6C3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«НПП «Исток»,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010/25/9355 от 20.08.2025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D2B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0D5E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4C3FF8F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A631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E5E39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81E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B8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5D6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«НПП «Пульсар»,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03-00-13789 от 15.08.2025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1F6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E4905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F793DFF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05D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E3A58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FF0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B8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78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«ОКБ «Салют»,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1037/23 от 12.08.2025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5F6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130C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781B55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B91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1161B427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</w:tcPr>
          <w:p w14:paraId="6C48F3E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B8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</w:tcPr>
          <w:p w14:paraId="45C2373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«Роствертол», исх. № 206-5/0104 от 11.08.2025</w:t>
            </w:r>
          </w:p>
        </w:tc>
        <w:tc>
          <w:tcPr>
            <w:tcW w:w="7462" w:type="dxa"/>
          </w:tcPr>
          <w:p w14:paraId="46CE1A4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8D40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F209D31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32B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6CA3FF66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</w:tcPr>
          <w:p w14:paraId="6A89EE5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B8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</w:tcPr>
          <w:p w14:paraId="4889EE1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«СКБТ РТ», исх. № 18/10-487/3476 от 21.08.2025</w:t>
            </w:r>
          </w:p>
        </w:tc>
        <w:tc>
          <w:tcPr>
            <w:tcW w:w="7462" w:type="dxa"/>
          </w:tcPr>
          <w:p w14:paraId="6E803B8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79875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F91A9C7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2EB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267C6BD1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</w:tcPr>
          <w:p w14:paraId="0E40E70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B8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</w:tcPr>
          <w:p w14:paraId="6AEBB09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«СПКБ СУ», исх. № 01-21/541 от 15.07.2025</w:t>
            </w:r>
          </w:p>
        </w:tc>
        <w:tc>
          <w:tcPr>
            <w:tcW w:w="7462" w:type="dxa"/>
          </w:tcPr>
          <w:p w14:paraId="6EE166E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20B5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D05C48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11F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CB59A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A75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B8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AA7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«НПЦ «Вигстар»,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1946 от 17.07.2025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B2C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A5E3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CD2A33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C7A3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756D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1AE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B8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5B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«ВПК «НПО машиностроения»,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№ 131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398 от 05.09.2025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C1D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60ECC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C165D3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F9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C82F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14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B8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031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«ИЭМЗ «Купол»,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070-55-305 от 19.08.2025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98C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B08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3F6E9C1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2B73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6A928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16D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B8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B9A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«ГК «КСК»,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ИЦ-118925 от 01.09.2025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4F3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34A5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54CC276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734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2BBCF5F5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</w:tcPr>
          <w:p w14:paraId="0B34946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B8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</w:tcPr>
          <w:p w14:paraId="7B2D98B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ФГУП «НАМИ», исх. № 1001/ТР-04/132 от 14.07.2025</w:t>
            </w:r>
          </w:p>
        </w:tc>
        <w:tc>
          <w:tcPr>
            <w:tcW w:w="7462" w:type="dxa"/>
          </w:tcPr>
          <w:p w14:paraId="1F4997C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7BC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37B6E5F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E6A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3BBA9BCB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</w:tcPr>
          <w:p w14:paraId="00F79AE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B8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</w:tcPr>
          <w:p w14:paraId="35FD854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«Невское ПКБ», исх. № 13-4315Э от 25.07.2025</w:t>
            </w:r>
          </w:p>
        </w:tc>
        <w:tc>
          <w:tcPr>
            <w:tcW w:w="7462" w:type="dxa"/>
          </w:tcPr>
          <w:p w14:paraId="59EFB37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4AF0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4F7112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E94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366E5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1CB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B8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2A7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«Техномаш»,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030-004/4317 от 05.09.2025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F87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A46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2287C4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050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3FDCA5E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</w:tcPr>
          <w:p w14:paraId="0ED63A8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B8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</w:tcPr>
          <w:p w14:paraId="4B91420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«Интелтех», исх. б/н от 11.08.2025</w:t>
            </w:r>
          </w:p>
        </w:tc>
        <w:tc>
          <w:tcPr>
            <w:tcW w:w="7462" w:type="dxa"/>
          </w:tcPr>
          <w:p w14:paraId="1E9F350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30F2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ED6A5BD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32A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3B8793AC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</w:tcPr>
          <w:p w14:paraId="5B38FC0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B8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</w:tcPr>
          <w:p w14:paraId="3428C05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«Рособоронэкспорт», исх. № Р0530/2-46891 от 20.08.2025</w:t>
            </w:r>
          </w:p>
        </w:tc>
        <w:tc>
          <w:tcPr>
            <w:tcW w:w="7462" w:type="dxa"/>
          </w:tcPr>
          <w:p w14:paraId="1A681E8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8E99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53A675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39F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339D81A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</w:tcPr>
          <w:p w14:paraId="1D2444B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</w:tcPr>
          <w:p w14:paraId="136C460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«Системы управления», исх. № БФ-1619 от 05.08.2025</w:t>
            </w:r>
          </w:p>
        </w:tc>
        <w:tc>
          <w:tcPr>
            <w:tcW w:w="7462" w:type="dxa"/>
          </w:tcPr>
          <w:p w14:paraId="3BC7E49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A6C5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E37A7E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87F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65BCD9C3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</w:tcPr>
          <w:p w14:paraId="18FAFA6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</w:tcPr>
          <w:p w14:paraId="6F656F8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«ОДК-УМПО», исх. № 18-08-213/25 от 29.08.2025</w:t>
            </w:r>
          </w:p>
        </w:tc>
        <w:tc>
          <w:tcPr>
            <w:tcW w:w="7462" w:type="dxa"/>
          </w:tcPr>
          <w:p w14:paraId="2175532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404C4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02E289D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F99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6FF0E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96D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F53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«ПО «УОМЗ»,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237/143 от 05.09.2025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33A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B13A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09E1569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F04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73E3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7E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CC0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«НПК «Уралвагонзавод»,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15-110/0055 от 25.08.2025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71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BEC1D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65E281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472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F1748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1D1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DA5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ФГУП «НИЦ «Институт имени Н.Е.Жуковского»,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МИ-7/1771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4E2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8602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E51C28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C55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42D72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2BC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686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«Коралл»,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13-ОСК/2603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167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5FD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3FFDA3F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44BD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ABE7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7AF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FDA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Филиал ФГУП «ЦЭНКИ НИИСК»,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Электронная почта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BE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F006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DBE70BC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06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7" w:name="_Hlk208405968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2E21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723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8E9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«ЦНИИмаш» и ТК321, исх. № 04-18752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F71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4693A9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Слова "организациям – потребителям", изложить через дефис и без пробелов</w:t>
            </w:r>
          </w:p>
          <w:p w14:paraId="73F89C0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38679B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8F8D5F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"организациям-потребителям"</w:t>
            </w:r>
          </w:p>
          <w:p w14:paraId="7D357F8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86A68B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540D68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Устранение редакционной неточности</w:t>
            </w:r>
          </w:p>
          <w:p w14:paraId="5372D7E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14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7"/>
      <w:tr w:rsidR="00FB765E" w:rsidRPr="006D4018" w14:paraId="072A836D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BB8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2514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2D7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0E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A8D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0FE18AD" w14:textId="77777777" w:rsidR="00FB765E" w:rsidRPr="006D4018" w:rsidRDefault="00FB765E" w:rsidP="00E052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Изложить в предлагаемой редакции фрагмент «организация - потребитель»</w:t>
            </w:r>
          </w:p>
          <w:p w14:paraId="2F054CF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9654D7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E5A592A" w14:textId="77777777" w:rsidR="00FB765E" w:rsidRPr="006D4018" w:rsidRDefault="00FB765E" w:rsidP="00E052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организация-потребитель</w:t>
            </w:r>
          </w:p>
          <w:p w14:paraId="2B1B6AA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5D7BD6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089AA07" w14:textId="77777777" w:rsidR="00FB765E" w:rsidRPr="006D4018" w:rsidRDefault="00FB765E" w:rsidP="00E052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По правилам написания составных слов в русском языке части разделяются дефисом, который не отделяется от частей слова пробелами (пробелами отделяется от слов тире)</w:t>
            </w:r>
          </w:p>
          <w:p w14:paraId="4C4C9C5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BE1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D0C200C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A4D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24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BBC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0F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КАЗ им. С.П. Горбунова – филиал АО «Туполев»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АО «Туполев» исх. № 24266-40.2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7AD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DF8D49C" w14:textId="77777777" w:rsidR="00FB765E" w:rsidRPr="006D4018" w:rsidRDefault="00FB765E" w:rsidP="00E052E2">
            <w:pPr>
              <w:keepLines/>
              <w:ind w:left="3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Запись: </w:t>
            </w:r>
          </w:p>
          <w:p w14:paraId="3E012423" w14:textId="77777777" w:rsidR="00FB765E" w:rsidRPr="006D4018" w:rsidRDefault="00FB765E" w:rsidP="00E052E2">
            <w:pPr>
              <w:keepLines/>
              <w:ind w:left="3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1.«ГОСТ Р 2.512 Единая…» привести в соответствие с наименованием ГОСТ Р 2.512.</w:t>
            </w:r>
          </w:p>
          <w:p w14:paraId="4CD426C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2.Запись: «ГОСТ Р 2.820 Единая …» привести в соответствие с наименованием ГОСТ Р 2.820</w:t>
            </w:r>
          </w:p>
          <w:p w14:paraId="01E0BF3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61484C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C36EAC2" w14:textId="77777777" w:rsidR="00FB765E" w:rsidRPr="006D4018" w:rsidRDefault="00FB765E" w:rsidP="00E052E2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1.Единая система конструкторской документации</w:t>
            </w:r>
          </w:p>
          <w:p w14:paraId="61D92037" w14:textId="77777777" w:rsidR="00FB765E" w:rsidRPr="006D4018" w:rsidRDefault="00FB765E" w:rsidP="00E052E2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ПРАВИЛА ВЫПОЛНЕНИЯ ПАКЕТА ЭЛЕКТРОННЫХ КОНСТРУКТОРСКИХ ДОКУМЕНТОВ       </w:t>
            </w:r>
          </w:p>
          <w:p w14:paraId="61B5D50A" w14:textId="77777777" w:rsidR="00FB765E" w:rsidRPr="006D4018" w:rsidRDefault="00FB765E" w:rsidP="00E052E2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  2. Единая система конструкторской документации</w:t>
            </w:r>
          </w:p>
          <w:p w14:paraId="17BAD287" w14:textId="77777777" w:rsidR="00FB765E" w:rsidRPr="006D4018" w:rsidRDefault="00FB765E" w:rsidP="00E052E2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Нормативно-справочная информация. Основные положения.</w:t>
            </w:r>
          </w:p>
          <w:p w14:paraId="752B3C1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6AE11C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EECF93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Ошибка в наименовании ГОСТР 2.512, ГОСТ Р 2.820</w:t>
            </w:r>
          </w:p>
          <w:p w14:paraId="542107A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BC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DC86466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5363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CD71" w14:textId="77777777" w:rsidR="00FB765E" w:rsidRPr="006D4018" w:rsidRDefault="00FB765E" w:rsidP="00E052E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1EA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964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2A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E484CE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ГОСТ 2.501 Единая система конструкторской документации. Правила учета и хранения конструкторской документации</w:t>
            </w:r>
          </w:p>
          <w:p w14:paraId="66BBD96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F90B61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DA555A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ГОСТ 2.501 Единая система конструкторской документации. 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Правила учета и хранения</w:t>
            </w:r>
          </w:p>
          <w:p w14:paraId="4AD30F2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DFA1DC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F54E20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Исправить наименование документа</w:t>
            </w:r>
          </w:p>
          <w:p w14:paraId="16705A73" w14:textId="77777777" w:rsidR="00FB765E" w:rsidRPr="006D4018" w:rsidRDefault="00FB765E" w:rsidP="00E052E2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AA5D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38C020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6151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261D" w14:textId="77777777" w:rsidR="00FB765E" w:rsidRPr="006D4018" w:rsidRDefault="00FB765E" w:rsidP="00E052E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D72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3BA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386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774EDF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ГОСТ Р 2.001</w:t>
            </w:r>
          </w:p>
          <w:p w14:paraId="1BD9882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3480F5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E813CA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ГОСТ Р 2.001–2023</w:t>
            </w:r>
          </w:p>
          <w:p w14:paraId="3F01519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0A3631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71C8E3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Записать с годом издания (ГОСТ Р 1.5–2012, п.3.6.5)</w:t>
            </w:r>
          </w:p>
          <w:p w14:paraId="6D89BF28" w14:textId="77777777" w:rsidR="00FB765E" w:rsidRPr="006D4018" w:rsidRDefault="00FB765E" w:rsidP="00E052E2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B2E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2A5CB22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542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8B2C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E34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57B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ООО «ТМХ Технологии», отправитель ТМХ исх. № 5415-ТМХ от 25.08.2025</w:t>
            </w:r>
          </w:p>
          <w:p w14:paraId="458F8B5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14:paraId="2EE11306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  <w:r w:rsidRPr="006D4018">
              <w:rPr>
                <w:color w:val="585858"/>
                <w:kern w:val="0"/>
                <w:sz w:val="20"/>
                <w:szCs w:val="20"/>
                <w14:ligatures w14:val="none"/>
              </w:rPr>
              <w:t>АО «Коломенский завод»,</w:t>
            </w:r>
            <w:r w:rsidRPr="006D4018">
              <w:rPr>
                <w:color w:val="auto"/>
                <w:kern w:val="0"/>
                <w:sz w:val="20"/>
                <w:szCs w:val="20"/>
                <w14:ligatures w14:val="none"/>
              </w:rPr>
              <w:t xml:space="preserve"> исх. № 504/1726 от 04.09.2025</w:t>
            </w:r>
          </w:p>
          <w:p w14:paraId="0BA38A2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E4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97720E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ГОСТ 2.501 Единая система конструкторской документации. Правила учета и хранения конструкторской документации</w:t>
            </w:r>
          </w:p>
          <w:p w14:paraId="5A35C8A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C5EC7B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B20A1A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ГОСТ 2.501 Единая система конструкторской документации. Правила учета и хранения</w:t>
            </w:r>
          </w:p>
          <w:p w14:paraId="6DE66C4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BD45C6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CEA6E7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Привести корректное наименование стандарта.</w:t>
            </w:r>
          </w:p>
          <w:p w14:paraId="289D36F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196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31CF5F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7FB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BD5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D9A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F37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2F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6381D8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Уточнить наименование ГОСТ</w:t>
            </w:r>
          </w:p>
          <w:p w14:paraId="31D16ED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A9589F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5DB99F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ГОСТ 2.501 Единая система конструкторской документации. Правила учета и хранения</w:t>
            </w:r>
          </w:p>
          <w:p w14:paraId="34AF21A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CE7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9C9F4F2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25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AB3E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D8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1DC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C5DC" w14:textId="77777777" w:rsidR="00FB765E" w:rsidRPr="006D4018" w:rsidRDefault="00FB765E" w:rsidP="00E052E2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D4018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Наименование ГОСТ Р 2.512 (проект, первая редакция), указанное в разделе 2 «Нормативные ссылки», отличается от наименования ГОСТ Р 2.512, присланного нам на согласование. Необходимо привести в соответствие</w:t>
            </w:r>
          </w:p>
          <w:p w14:paraId="5D1F413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4E63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FE1A19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BE9B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2037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CB0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A3D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CEE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413D65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ГОСТ Р 2.512-20ХХ … Правила выполнения пакета данных для передачи электронных конструкторских документов (</w:t>
            </w:r>
            <w:r w:rsidRPr="006D4018">
              <w:rPr>
                <w:rFonts w:ascii="Arial" w:hAnsi="Arial" w:cs="Arial"/>
                <w:i/>
                <w:sz w:val="20"/>
                <w:szCs w:val="20"/>
              </w:rPr>
              <w:t>Проект, первая редакция</w:t>
            </w:r>
            <w:r w:rsidRPr="006D401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813118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E94A29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72F45D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ГОСТ Р 2.512-20ХХ… Правила выполнения пакета электронных конструкторских документов (</w:t>
            </w:r>
            <w:r w:rsidRPr="006D4018">
              <w:rPr>
                <w:rFonts w:ascii="Arial" w:hAnsi="Arial" w:cs="Arial"/>
                <w:i/>
                <w:sz w:val="20"/>
                <w:szCs w:val="20"/>
              </w:rPr>
              <w:t>Проект, первая редакция)</w:t>
            </w:r>
          </w:p>
          <w:p w14:paraId="4B96223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9AC6AA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6848978" w14:textId="77777777" w:rsidR="00FB765E" w:rsidRPr="006D4018" w:rsidRDefault="00FB765E" w:rsidP="00E052E2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несоответствие названия ГОСТ Р 2.512-20ХХ</w:t>
            </w:r>
          </w:p>
          <w:p w14:paraId="659AA3A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61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919F4D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80B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86B4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974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A01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«Малахит», исх. № 4/222-766 от 28.08.2025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F0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CCCF55E" w14:textId="77777777" w:rsidR="00FB765E" w:rsidRPr="006D4018" w:rsidRDefault="00FB765E" w:rsidP="00E052E2">
            <w:pPr>
              <w:pStyle w:val="ad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Исключить фразу в наименовании ГОСТ 2.501 «конструкторской документации»;</w:t>
            </w:r>
          </w:p>
          <w:p w14:paraId="7DEDE37F" w14:textId="77777777" w:rsidR="00FB765E" w:rsidRPr="006D4018" w:rsidRDefault="00FB765E" w:rsidP="00E052E2">
            <w:pPr>
              <w:pStyle w:val="ad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 Исправить наименование ГОСТ Р 2.512 «... Правила выполнения пакета электронных конструкторских документов»;</w:t>
            </w:r>
          </w:p>
          <w:p w14:paraId="2A3D82D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Исправить слово в наименовании ГОСТ Р 2.820: вместо «документация» записать «информация»</w:t>
            </w:r>
          </w:p>
          <w:p w14:paraId="14D2185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AFCF3C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5213D9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Привести в соответствие</w:t>
            </w:r>
          </w:p>
          <w:p w14:paraId="5745707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B3E4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C7375A7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B83D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CC7C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801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AC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«НИЦЭВТ», исх. № 55/П/48-5090 от 25.08.2025 прислано АО «Концерн радиостроения «Вега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9FF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8FCEC94" w14:textId="77777777" w:rsidR="00FB765E" w:rsidRPr="006D4018" w:rsidRDefault="00FB765E" w:rsidP="00E052E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/>
              </w:rPr>
              <w:t>ГОСТ 2.103 Единая система конструкторской документации. Стадии разработки</w:t>
            </w:r>
          </w:p>
          <w:p w14:paraId="2A0CB5AB" w14:textId="77777777" w:rsidR="00FB765E" w:rsidRPr="006D4018" w:rsidRDefault="00FB765E" w:rsidP="00E052E2">
            <w:pPr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  <w:t>У всех документов в разделе Нормативные ссылки отсутствует год издания</w:t>
            </w:r>
          </w:p>
          <w:p w14:paraId="44A23B0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EBFA0E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88CDFE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Указать год</w:t>
            </w:r>
          </w:p>
          <w:p w14:paraId="0F76E29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42E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66BFAC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6A6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9A82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4EE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FB4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54B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187CC39" w14:textId="77777777" w:rsidR="00FB765E" w:rsidRPr="006D4018" w:rsidRDefault="00FB765E" w:rsidP="00E052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Уточнить наименование стандарта ГОСТ 2.501</w:t>
            </w:r>
          </w:p>
          <w:p w14:paraId="41B2805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7F1ACE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D839921" w14:textId="77777777" w:rsidR="00FB765E" w:rsidRPr="006D4018" w:rsidRDefault="00FB765E" w:rsidP="00E052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ГОСТ 2.501 Единая система конструкторской документации. Правила учета и хранения</w:t>
            </w:r>
          </w:p>
          <w:p w14:paraId="0C962DE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86ACEA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485D1AD" w14:textId="77777777" w:rsidR="00FB765E" w:rsidRPr="006D4018" w:rsidRDefault="00FB765E" w:rsidP="00E052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Устранение несоответствия в приведенном наименовании нормативного документа наименованию действующего стандарта ГОСТ 2.501-2013 Единая система конструкторской документации. Правила учета и хранения</w:t>
            </w:r>
          </w:p>
          <w:p w14:paraId="0CC9B5F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4B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9608306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A41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E74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662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191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E8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B94340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Описать ссылочный документ ГОСТ Р 2.001 с указанием года его утверждения (принятия)</w:t>
            </w:r>
          </w:p>
          <w:p w14:paraId="0F9D87F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9755C1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65A4D3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ГОСТ Р 1.5-2012 (п. 3.6.5, абз. 5), замечание к п. 4.6 проекта ГОСТ Р 2.511</w:t>
            </w:r>
          </w:p>
          <w:p w14:paraId="2150608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6A44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E325AD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729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FCE6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C89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215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F49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15D5E3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Уточнить наименование и обозначение ссылочного стандарта</w:t>
            </w:r>
          </w:p>
          <w:p w14:paraId="15F3D09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5956F8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0E40C2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Содержится ссылка на проект нормативного документа при наличии действующего стандарта ГОСТ 2.512-2011 Единая система конструкторской документации. Правила выполнения пакета данных для передачи электронных конструкторских документов. Общие положения</w:t>
            </w:r>
          </w:p>
          <w:p w14:paraId="17B3B91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D25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2FADDF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08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33C0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104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A71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bCs/>
                <w:sz w:val="20"/>
                <w:szCs w:val="20"/>
              </w:rPr>
              <w:t>АО «Кимовский радиоэлектронный завод», исх. № 016/8-42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1104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bCs/>
                <w:sz w:val="20"/>
                <w:szCs w:val="20"/>
                <w:u w:val="single"/>
              </w:rPr>
              <w:t>Замечание, предложение:</w:t>
            </w:r>
          </w:p>
          <w:p w14:paraId="4A9F9833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bCs/>
                <w:sz w:val="20"/>
                <w:szCs w:val="20"/>
              </w:rPr>
              <w:t>В тексте: ГОСТ Р 2.512 … Правила выполнения пакета данных для передачи электронных конструкторских документов (</w:t>
            </w:r>
            <w:r w:rsidRPr="006D4018">
              <w:rPr>
                <w:rFonts w:ascii="Arial" w:hAnsi="Arial" w:cs="Arial"/>
                <w:bCs/>
                <w:i/>
                <w:sz w:val="20"/>
                <w:szCs w:val="20"/>
              </w:rPr>
              <w:t>Проект, первая редакция</w:t>
            </w:r>
            <w:r w:rsidRPr="006D401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679EBCE2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4FC11A91" w14:textId="77777777" w:rsidR="00FB765E" w:rsidRPr="006D4018" w:rsidRDefault="00FB765E" w:rsidP="00E052E2">
            <w:pPr>
              <w:tabs>
                <w:tab w:val="left" w:pos="4120"/>
              </w:tabs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3E251F2B" w14:textId="77777777" w:rsidR="00FB765E" w:rsidRPr="006D4018" w:rsidRDefault="00FB765E" w:rsidP="00E052E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D4018">
              <w:rPr>
                <w:rFonts w:ascii="Arial" w:hAnsi="Arial" w:cs="Arial"/>
                <w:bCs/>
                <w:sz w:val="20"/>
                <w:szCs w:val="20"/>
              </w:rPr>
              <w:t>ГОСТ Р 2.512 … Правила выполнения пакета электронных конструкторских документов (</w:t>
            </w:r>
            <w:r w:rsidRPr="006D4018">
              <w:rPr>
                <w:rFonts w:ascii="Arial" w:hAnsi="Arial" w:cs="Arial"/>
                <w:bCs/>
                <w:i/>
                <w:sz w:val="20"/>
                <w:szCs w:val="20"/>
              </w:rPr>
              <w:t>Проект, первая редакция)</w:t>
            </w:r>
          </w:p>
          <w:p w14:paraId="31297D14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1FB0348C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bCs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5DC8EE3" w14:textId="77777777" w:rsidR="00FB765E" w:rsidRPr="006D4018" w:rsidRDefault="00FB765E" w:rsidP="00E052E2">
            <w:pPr>
              <w:ind w:firstLine="34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несоответствие названия ГОСТ Р 2.512-20ХХ </w:t>
            </w:r>
          </w:p>
          <w:p w14:paraId="396284DD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E96E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896E327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ADE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90E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B8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60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», по эл.почте от 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11C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0681ACE" w14:textId="77777777" w:rsidR="00FB765E" w:rsidRPr="006D4018" w:rsidRDefault="00FB765E" w:rsidP="00E052E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Изменить: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ГОСТ Р 2.820 Единая система конструкторской документации. Нормативно-справочная </w:t>
            </w:r>
            <w:r w:rsidRPr="006D401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документация</w:t>
            </w:r>
          </w:p>
          <w:p w14:paraId="34D8F3D4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020EDF31" w14:textId="77777777" w:rsidR="00FB765E" w:rsidRPr="006D4018" w:rsidRDefault="00FB765E" w:rsidP="00E052E2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F950E2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ГОСТ Р 2.820 Единая система конструкторской документации. Нормативно-справочная </w:t>
            </w:r>
            <w:r w:rsidRPr="006D4018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</w:t>
            </w:r>
          </w:p>
          <w:p w14:paraId="644BCBB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AD370D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C9CD2E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ru-RU" w:bidi="ru-RU"/>
                <w14:ligatures w14:val="none"/>
              </w:rPr>
              <w:t>ГОСТ Р 2.820-2023</w:t>
            </w:r>
          </w:p>
          <w:p w14:paraId="1752D55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92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1D59B4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4A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4AE5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3BC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6CF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«РЗП», исх. № 55/П/48-5090 от 25.08.2025 прислано АО «Концерн радиостроения «Вега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ABC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D07A52C" w14:textId="77777777" w:rsidR="00FB765E" w:rsidRPr="006D4018" w:rsidRDefault="00FB765E" w:rsidP="00E052E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/>
              </w:rPr>
              <w:t>ГОСТ 2.501</w:t>
            </w:r>
          </w:p>
          <w:p w14:paraId="395870C3" w14:textId="77777777" w:rsidR="00FB765E" w:rsidRPr="006D4018" w:rsidRDefault="00FB765E" w:rsidP="00E052E2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«…Правила учета и хранения </w:t>
            </w:r>
            <w:r w:rsidRPr="006D401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конструкторской документации»</w:t>
            </w:r>
          </w:p>
          <w:p w14:paraId="10EAB246" w14:textId="77777777" w:rsidR="00FB765E" w:rsidRPr="006D4018" w:rsidRDefault="00FB765E" w:rsidP="00E052E2">
            <w:pPr>
              <w:rPr>
                <w:rFonts w:ascii="Arial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4018">
              <w:rPr>
                <w:rFonts w:ascii="Arial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выделенное словосочетание лишнее </w:t>
            </w:r>
            <w:r w:rsidRPr="006D4018">
              <w:rPr>
                <w:rFonts w:ascii="Arial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–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  <w:t>удалить</w:t>
            </w:r>
            <w:r w:rsidRPr="006D4018">
              <w:rPr>
                <w:rFonts w:ascii="Arial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  <w:p w14:paraId="16C5DB3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F77477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DFC5C9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«…Правила учета и хранения»</w:t>
            </w:r>
          </w:p>
          <w:p w14:paraId="357902F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E72BB9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293096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Не соответствует названию НД</w:t>
            </w:r>
          </w:p>
          <w:p w14:paraId="2DDCE9A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2DE0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256698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CA4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5EC0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F9F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494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«РЗП», исх. № 55/П/48-5090 от 25.08.2025 прислано АО «Концерн радиостроения «Вега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0CC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7FDE110" w14:textId="77777777" w:rsidR="00FB765E" w:rsidRPr="006D4018" w:rsidRDefault="00FB765E" w:rsidP="00E052E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/>
              </w:rPr>
              <w:t>ГОСТ Р 2.820</w:t>
            </w:r>
          </w:p>
          <w:p w14:paraId="71B00F4E" w14:textId="77777777" w:rsidR="00FB765E" w:rsidRPr="006D4018" w:rsidRDefault="00FB765E" w:rsidP="00E052E2">
            <w:pPr>
              <w:rPr>
                <w:rFonts w:ascii="Arial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«…Нормативно-справочная </w:t>
            </w:r>
            <w:r w:rsidRPr="006D4018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документация…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 w:rsidRPr="006D4018">
              <w:rPr>
                <w:rFonts w:ascii="Arial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выделенное слово лишнее </w:t>
            </w:r>
            <w:r w:rsidRPr="006D4018">
              <w:rPr>
                <w:rFonts w:ascii="Arial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–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  <w:t>удалить</w:t>
            </w:r>
            <w:r w:rsidRPr="006D4018">
              <w:rPr>
                <w:rFonts w:ascii="Arial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  <w:p w14:paraId="0A48242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C9F35D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2E1853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«…Нормативно-справочная информация…»</w:t>
            </w:r>
          </w:p>
          <w:p w14:paraId="30C0A8C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A18E38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7DD226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Не соответствует названию НД</w:t>
            </w:r>
          </w:p>
          <w:p w14:paraId="597CE4D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D544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B97D226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E8A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70F7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77D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13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8A3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5AB34A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организация - держатель…</w:t>
            </w:r>
          </w:p>
          <w:p w14:paraId="340FA7E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7A8724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435CEB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организация – держатель…</w:t>
            </w:r>
          </w:p>
          <w:p w14:paraId="4F47F4A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682AC0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E0E42D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Запись через тире</w:t>
            </w:r>
          </w:p>
          <w:p w14:paraId="7426F1B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01D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C3BAEE3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E05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FA1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42C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1CD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6B2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2CD4A6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…с организацией - держателем…</w:t>
            </w:r>
          </w:p>
          <w:p w14:paraId="68AB4B7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E7A36F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19AB64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…с организацией – держателем…</w:t>
            </w:r>
          </w:p>
          <w:p w14:paraId="274FD63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CDA426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C31DB1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Запись через тире</w:t>
            </w:r>
          </w:p>
          <w:p w14:paraId="3FAE108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CA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090F20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1F1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B363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A45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AE5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698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8BEABB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Изложить в предлагаемой редакции фрагмент «организация - держатель»</w:t>
            </w:r>
          </w:p>
          <w:p w14:paraId="25CF7A1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38C45B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75C14A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организация-держатель</w:t>
            </w:r>
          </w:p>
          <w:p w14:paraId="02918FA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540E7F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60FB09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По правилам написания составных слов в русском языке части разделяются дефисом, который не отделяется от частей слова пробелами (пробелами отделяется от слов тире)</w:t>
            </w:r>
          </w:p>
          <w:p w14:paraId="62F69B1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ECC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9B8532D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C410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E8064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495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F76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АО «ЦНИИмаш» и ТК321, исх. № 04-18752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385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Замечание, предложение:</w:t>
            </w:r>
          </w:p>
          <w:p w14:paraId="3557EFC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Слова "организация – держатель" изложить через дефис и без пробелов</w:t>
            </w:r>
          </w:p>
          <w:p w14:paraId="099618B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E3E9DC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339080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"организация-держатель"</w:t>
            </w:r>
          </w:p>
          <w:p w14:paraId="5DF6021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1BABE0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4195A6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Устранение редакционной неточности</w:t>
            </w:r>
          </w:p>
          <w:p w14:paraId="4BACFF6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B750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4C9D51E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BA6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6E63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4.3, 4 перечисление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A08F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6A90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DD4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EC27A6E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Ошибка в указании ссылки на пункт:</w:t>
            </w:r>
          </w:p>
          <w:p w14:paraId="15DFAA33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«(см. 4.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)».</w:t>
            </w:r>
          </w:p>
          <w:p w14:paraId="4091310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Ссылочные документы и данные перечислены в другом пункте</w:t>
            </w:r>
          </w:p>
          <w:p w14:paraId="1D11E25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224B11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4AAB3D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«(см. 4.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)»</w:t>
            </w:r>
          </w:p>
          <w:p w14:paraId="03C336C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31A003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786D1C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Ошибка</w:t>
            </w:r>
          </w:p>
          <w:p w14:paraId="1A29FDE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AFC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FC62551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A52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8DCE5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B5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5C8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«ЦНИИмаш» и ТК321, исх. № 04-18752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A28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EF7D5B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пятом перечислении неверная ссылка на пункт 4.9</w:t>
            </w:r>
          </w:p>
          <w:p w14:paraId="04CE513B" w14:textId="77777777" w:rsidR="00FB765E" w:rsidRPr="006D4018" w:rsidRDefault="00FB765E" w:rsidP="00E052E2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В седьмом перечислении неверные ссылки на пункты</w:t>
            </w:r>
          </w:p>
          <w:p w14:paraId="7A0EFB3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BC7F1A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08D6B2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"способ передачи (см. 4.8);"</w:t>
            </w:r>
          </w:p>
          <w:p w14:paraId="3C54A3D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61D4AF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CD0B3F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Устранение редакционной неточности</w:t>
            </w:r>
          </w:p>
          <w:p w14:paraId="6D96438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9A90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7DC51F6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81F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F65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1D8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84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6D4018">
              <w:rPr>
                <w:rFonts w:ascii="Arial" w:hAnsi="Arial" w:cs="Arial"/>
                <w:sz w:val="20"/>
                <w:szCs w:val="20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НИИ </w:t>
            </w:r>
            <w:r w:rsidRPr="006D4018">
              <w:rPr>
                <w:rFonts w:ascii="Arial" w:hAnsi="Arial" w:cs="Arial"/>
                <w:sz w:val="20"/>
                <w:szCs w:val="20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Вектор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55/П/48-5090 от 25.08.2025 прислано АО «Концерн радиостроения «Вега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F24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82CB65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Изменить ссылки на корректные пункты.</w:t>
            </w:r>
          </w:p>
          <w:p w14:paraId="565C758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414DBC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F3F9205" w14:textId="77777777" w:rsidR="00FB765E" w:rsidRPr="006D4018" w:rsidRDefault="00FB765E" w:rsidP="00E052E2">
            <w:pPr>
              <w:widowControl w:val="0"/>
              <w:tabs>
                <w:tab w:val="left" w:pos="1531"/>
              </w:tabs>
              <w:ind w:left="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- сведения о комплектности и назначении (характере использования) передаваемой документации (см. 4.5);</w:t>
            </w:r>
          </w:p>
          <w:p w14:paraId="64D19CE9" w14:textId="77777777" w:rsidR="00FB765E" w:rsidRPr="006D4018" w:rsidRDefault="00FB765E" w:rsidP="00E052E2">
            <w:pPr>
              <w:widowControl w:val="0"/>
              <w:tabs>
                <w:tab w:val="left" w:pos="1531"/>
              </w:tabs>
              <w:ind w:left="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- состав дополнительных документов и данных, передаваемых вместе с ЭКД (см. 4.6);</w:t>
            </w:r>
          </w:p>
          <w:p w14:paraId="587D8157" w14:textId="77777777" w:rsidR="00FB765E" w:rsidRPr="006D4018" w:rsidRDefault="00FB765E" w:rsidP="00E052E2">
            <w:pPr>
              <w:widowControl w:val="0"/>
              <w:tabs>
                <w:tab w:val="left" w:pos="1531"/>
              </w:tabs>
              <w:ind w:left="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- способ(-ы) передачи (см. 4.7, 4.8);</w:t>
            </w:r>
          </w:p>
          <w:p w14:paraId="61D7D99E" w14:textId="77777777" w:rsidR="00FB765E" w:rsidRPr="006D4018" w:rsidRDefault="00FB765E" w:rsidP="00E052E2">
            <w:pPr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  <w:t>- требования к передаваемым ДЭ (см. 4.9 – 4.13);</w:t>
            </w:r>
          </w:p>
          <w:p w14:paraId="30C47BA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CBA4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F65E871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F5B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A71C" w14:textId="77777777" w:rsidR="00FB765E" w:rsidRPr="006D4018" w:rsidRDefault="00FB765E" w:rsidP="00E052E2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rPr>
                <w:rStyle w:val="28pt"/>
                <w:rFonts w:ascii="Arial" w:eastAsia="Courier New" w:hAnsi="Arial" w:cs="Arial"/>
                <w:bCs w:val="0"/>
                <w:sz w:val="20"/>
                <w:szCs w:val="20"/>
              </w:rPr>
            </w:pPr>
            <w:r w:rsidRPr="006D4018">
              <w:rPr>
                <w:rFonts w:cs="Arial"/>
                <w:sz w:val="20"/>
                <w:szCs w:val="20"/>
              </w:rPr>
              <w:t>4.6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A76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DAA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 Инжиниринг»,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0D376BFA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235FC8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D04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Замечание, предложение:</w:t>
            </w:r>
          </w:p>
          <w:p w14:paraId="4810A422" w14:textId="77777777" w:rsidR="00FB765E" w:rsidRPr="006D4018" w:rsidRDefault="00FB765E" w:rsidP="00E052E2">
            <w:pPr>
              <w:pStyle w:val="2"/>
              <w:numPr>
                <w:ilvl w:val="0"/>
                <w:numId w:val="0"/>
              </w:numPr>
              <w:suppressAutoHyphens w:val="0"/>
              <w:rPr>
                <w:rFonts w:cs="Arial"/>
                <w:sz w:val="20"/>
                <w:szCs w:val="20"/>
              </w:rPr>
            </w:pPr>
            <w:r w:rsidRPr="006D4018">
              <w:rPr>
                <w:rFonts w:cs="Arial"/>
                <w:sz w:val="20"/>
                <w:szCs w:val="20"/>
              </w:rPr>
              <w:t>Вместе с ЭКД (изменениями ЭКД) могут передаваться:</w:t>
            </w:r>
          </w:p>
          <w:p w14:paraId="4175879D" w14:textId="77777777" w:rsidR="00FB765E" w:rsidRPr="006D4018" w:rsidRDefault="00FB765E" w:rsidP="00E052E2">
            <w:pPr>
              <w:pStyle w:val="a"/>
              <w:widowControl w:val="0"/>
              <w:numPr>
                <w:ilvl w:val="2"/>
                <w:numId w:val="7"/>
              </w:numPr>
              <w:suppressAutoHyphens w:val="0"/>
              <w:rPr>
                <w:rFonts w:cs="Arial"/>
                <w:sz w:val="20"/>
                <w:szCs w:val="20"/>
              </w:rPr>
            </w:pPr>
            <w:r w:rsidRPr="006D4018">
              <w:rPr>
                <w:rFonts w:cs="Arial"/>
                <w:sz w:val="20"/>
                <w:szCs w:val="20"/>
              </w:rPr>
              <w:t xml:space="preserve">ссылочные документы, в том числе базы данных НСИ по ГОСТ Р 2.820 (в соответствии с п.8.6 ГОСТ Р 2.001), при условии, что они не были </w:t>
            </w:r>
            <w:r w:rsidRPr="006D4018">
              <w:rPr>
                <w:rFonts w:cs="Arial"/>
                <w:sz w:val="20"/>
                <w:szCs w:val="20"/>
              </w:rPr>
              <w:lastRenderedPageBreak/>
              <w:t>переданы ранее;</w:t>
            </w:r>
          </w:p>
          <w:p w14:paraId="54E0750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1F5F24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35C166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Вместе с ЭКД (изменениями ЭКД) могут передаваться:</w:t>
            </w:r>
          </w:p>
          <w:p w14:paraId="4ED48FB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-</w:t>
            </w:r>
            <w:r w:rsidRPr="006D4018">
              <w:rPr>
                <w:rFonts w:ascii="Arial" w:hAnsi="Arial" w:cs="Arial"/>
                <w:sz w:val="20"/>
                <w:szCs w:val="20"/>
              </w:rPr>
              <w:tab/>
              <w:t>ссылочные документы, в том числе базы данных НСИ по ГОСТ Р 2.820 (в соответствии с п.8.6 ГОСТ Р 2.001-2023), при условии, что они не были переданы ранее;</w:t>
            </w:r>
          </w:p>
          <w:p w14:paraId="4B9A239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435F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0A723F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См. ГОСТ 1.5, п.4.8.3.2</w:t>
            </w:r>
          </w:p>
          <w:p w14:paraId="271B8F7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F8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E8CD437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20D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10F5" w14:textId="77777777" w:rsidR="00FB765E" w:rsidRPr="006D4018" w:rsidRDefault="00FB765E" w:rsidP="00E052E2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rPr>
                <w:rStyle w:val="28pt"/>
                <w:rFonts w:ascii="Arial" w:eastAsia="Courier New" w:hAnsi="Arial" w:cs="Arial"/>
                <w:bCs w:val="0"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bCs w:val="0"/>
                <w:sz w:val="20"/>
                <w:szCs w:val="20"/>
              </w:rPr>
              <w:t>4.6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3E9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6B3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«ТМХ-Электротех»,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3984066F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8F7B328" w14:textId="77777777" w:rsidR="00FB765E" w:rsidRPr="006D4018" w:rsidRDefault="00FB765E" w:rsidP="00E052E2">
            <w:pPr>
              <w:pStyle w:val="a"/>
              <w:widowControl w:val="0"/>
              <w:numPr>
                <w:ilvl w:val="0"/>
                <w:numId w:val="0"/>
              </w:numPr>
              <w:suppressAutoHyphens w:val="0"/>
              <w:ind w:left="79"/>
              <w:jc w:val="center"/>
              <w:rPr>
                <w:rFonts w:cs="Arial"/>
                <w:sz w:val="20"/>
                <w:szCs w:val="20"/>
              </w:rPr>
            </w:pPr>
            <w:r w:rsidRPr="006D4018">
              <w:rPr>
                <w:rFonts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CF6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141CCB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... п. 8.6 ГОСТ Р 2.001</w:t>
            </w:r>
          </w:p>
          <w:p w14:paraId="1457F6D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DA4F52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C5D1C8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…8.6 ГОСТ Р 2.001</w:t>
            </w:r>
          </w:p>
          <w:p w14:paraId="6B1D291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8BDFEF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BEC339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</w:p>
          <w:p w14:paraId="7F82D44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ГОСТ 1.5 (4.8.2.3)</w:t>
            </w:r>
          </w:p>
          <w:p w14:paraId="5915C39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3D9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698E16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3B70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32262" w14:textId="77777777" w:rsidR="00FB765E" w:rsidRPr="006D4018" w:rsidRDefault="00FB765E" w:rsidP="00E052E2">
            <w:pPr>
              <w:rPr>
                <w:rStyle w:val="28pt"/>
                <w:rFonts w:ascii="Arial" w:eastAsia="Courier New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</w:tcPr>
          <w:p w14:paraId="6E1AFC9D" w14:textId="77777777" w:rsidR="00FB765E" w:rsidRPr="006D4018" w:rsidRDefault="00FB765E" w:rsidP="00E052E2">
            <w:pPr>
              <w:pStyle w:val="a"/>
              <w:widowControl w:val="0"/>
              <w:numPr>
                <w:ilvl w:val="0"/>
                <w:numId w:val="0"/>
              </w:numPr>
              <w:suppressAutoHyphens w:val="0"/>
              <w:ind w:left="79"/>
              <w:jc w:val="center"/>
              <w:rPr>
                <w:rFonts w:cs="Arial"/>
                <w:sz w:val="20"/>
                <w:szCs w:val="20"/>
              </w:rPr>
            </w:pPr>
            <w:r w:rsidRPr="008A71D6">
              <w:rPr>
                <w:rFonts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0C59" w14:textId="77777777" w:rsidR="00FB765E" w:rsidRPr="006D4018" w:rsidRDefault="00FB765E" w:rsidP="00E052E2">
            <w:pPr>
              <w:pStyle w:val="a"/>
              <w:widowControl w:val="0"/>
              <w:numPr>
                <w:ilvl w:val="0"/>
                <w:numId w:val="0"/>
              </w:numPr>
              <w:suppressAutoHyphens w:val="0"/>
              <w:ind w:left="79"/>
              <w:jc w:val="center"/>
              <w:rPr>
                <w:rFonts w:cs="Arial"/>
                <w:sz w:val="20"/>
                <w:szCs w:val="20"/>
              </w:rPr>
            </w:pPr>
            <w:r w:rsidRPr="006D4018">
              <w:rPr>
                <w:rFonts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68C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2F982B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 xml:space="preserve">… </w:t>
            </w:r>
            <w:r w:rsidRPr="006D4018">
              <w:rPr>
                <w:rFonts w:ascii="Arial" w:hAnsi="Arial" w:cs="Arial"/>
                <w:sz w:val="20"/>
                <w:szCs w:val="20"/>
              </w:rPr>
              <w:t>(в соответствии с п.8.6 ГОСТ Р 2.001),</w:t>
            </w:r>
          </w:p>
          <w:p w14:paraId="3917DB0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33A78C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537737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[в соответствии с ГОСТ Р 2.001–2023 (пункт 8.6)],</w:t>
            </w:r>
          </w:p>
          <w:p w14:paraId="4B55263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CA72C1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4529B8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ГОСТ Р 1.5–2012, п.4.3.5</w:t>
            </w:r>
          </w:p>
          <w:p w14:paraId="0026A1C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A220B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14AD78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19B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206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4.6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дефис 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BC4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5F9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B48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1CE2BD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Оформить датированную ссылку на п.8.6 ГОСТ Р 2.001</w:t>
            </w:r>
          </w:p>
          <w:p w14:paraId="1D754CB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80D18B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97A179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ГОСТ 1.5-2001 (п.4.8.3.2): Нормативная ссылка на конкретный структурный элемент другого стандарта записывается как датированная (с указанием года его принятия).</w:t>
            </w:r>
          </w:p>
          <w:p w14:paraId="0BE715E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2A6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633BE49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70F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B265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4.9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, 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7DCF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375E" w14:textId="77777777" w:rsidR="00FB765E" w:rsidRPr="006D4018" w:rsidRDefault="00FB765E" w:rsidP="00E052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61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9507603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Ошибка в слове:</w:t>
            </w:r>
          </w:p>
          <w:p w14:paraId="1ECC4EBF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«Примечание – Требован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ий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форматам данных могут …»</w:t>
            </w:r>
          </w:p>
          <w:p w14:paraId="1EF5C06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4E28F5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2A22D11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«…- Требован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ия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…»</w:t>
            </w:r>
          </w:p>
          <w:p w14:paraId="72A78F9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13C3FF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F6FA64D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Опечатка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A633" w14:textId="77777777" w:rsidR="00FB765E" w:rsidRPr="006D4018" w:rsidRDefault="00FB765E" w:rsidP="00E052E2">
            <w:pPr>
              <w:ind w:left="5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6D4018" w14:paraId="7C962BCD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9C23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A53C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Style w:val="28pt"/>
                <w:rFonts w:ascii="Arial" w:eastAsia="Courier New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C35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D01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ОАО «ТВЗ»,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40300D9E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E87406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F59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382D98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«Требований к форматам данных …»</w:t>
            </w:r>
          </w:p>
          <w:p w14:paraId="1DE0C54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2FCDA1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948292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«Требовани</w:t>
            </w: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я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к форматам данных …»</w:t>
            </w:r>
          </w:p>
          <w:p w14:paraId="7060AEB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81B76A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0A2B15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Опечатка</w:t>
            </w:r>
          </w:p>
          <w:p w14:paraId="5C7B236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53AE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E46223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3F6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037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Style w:val="28pt"/>
                <w:rFonts w:ascii="Arial" w:eastAsia="Courier New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F80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022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«ЦНИИмаш» и ТК321, исх. № 04-18752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3A9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CD955D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Откорректировать примечание к пункту</w:t>
            </w:r>
          </w:p>
          <w:p w14:paraId="38BF390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AFABDB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04E0ED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"Требования к форматам …"</w:t>
            </w:r>
          </w:p>
          <w:p w14:paraId="6D9B5E3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C7B1CB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A0A125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Устранение редакционной неточности</w:t>
            </w:r>
          </w:p>
          <w:p w14:paraId="0F6F714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3F9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81B25E6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EE0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A1A73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Style w:val="28pt"/>
                <w:rFonts w:ascii="Arial" w:eastAsia="Courier New" w:hAnsi="Arial" w:cs="Arial"/>
                <w:bCs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55F1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D700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«НПП «Респиратор», Электронная почта от 12.08.2025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1FE715" w14:textId="77777777" w:rsidR="00FB765E" w:rsidRPr="006D4018" w:rsidRDefault="00FB765E" w:rsidP="00E052E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1-ой строке слово «Требований» заменить словом «Требования».</w:t>
            </w:r>
          </w:p>
          <w:p w14:paraId="33F0D3F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7610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3B22D3D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931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9FF7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bCs/>
                <w:sz w:val="20"/>
                <w:szCs w:val="20"/>
              </w:rPr>
              <w:t>4.9</w:t>
            </w:r>
            <w:r w:rsidRPr="006D4018">
              <w:rPr>
                <w:rStyle w:val="28pt"/>
                <w:rFonts w:ascii="Arial" w:eastAsia="Courier New" w:hAnsi="Arial" w:cs="Arial"/>
                <w:bCs/>
                <w:sz w:val="20"/>
                <w:szCs w:val="20"/>
                <w:lang w:val="en-US"/>
              </w:rPr>
              <w:t>,</w:t>
            </w:r>
            <w:r w:rsidRPr="006D4018">
              <w:rPr>
                <w:rStyle w:val="28pt"/>
                <w:rFonts w:ascii="Arial" w:eastAsia="Courier New" w:hAnsi="Arial" w:cs="Arial"/>
                <w:bCs/>
                <w:sz w:val="20"/>
                <w:szCs w:val="20"/>
              </w:rPr>
              <w:t xml:space="preserve"> примечание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BE2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FC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27416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8C0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9CB025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Орфографическая ошибка</w:t>
            </w:r>
          </w:p>
          <w:p w14:paraId="3C25132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55B9ED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6E8C33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Требовани</w:t>
            </w:r>
            <w:r w:rsidRPr="006D4018">
              <w:rPr>
                <w:rStyle w:val="28pt"/>
                <w:rFonts w:ascii="Arial" w:eastAsia="Courier New" w:hAnsi="Arial" w:cs="Arial"/>
                <w:b/>
                <w:sz w:val="20"/>
                <w:szCs w:val="20"/>
                <w:u w:val="single"/>
              </w:rPr>
              <w:t>я</w:t>
            </w: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 xml:space="preserve"> к форматам данных могут содержать ссылки на применяемые документы по стандартизации с указанием года принятия, версии программных средств, необходимых для работы с данными в указанных форматах…</w:t>
            </w:r>
          </w:p>
          <w:p w14:paraId="3A96089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8D4937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E2A642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Орфографическая ошибка</w:t>
            </w:r>
          </w:p>
          <w:p w14:paraId="3B50BB7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2D14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AE52987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2FE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F02E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bCs/>
                <w:sz w:val="20"/>
                <w:szCs w:val="20"/>
              </w:rPr>
              <w:t>4.9</w:t>
            </w:r>
            <w:r w:rsidRPr="006D4018">
              <w:rPr>
                <w:rFonts w:ascii="Arial" w:hAnsi="Arial" w:cs="Arial"/>
                <w:bCs/>
                <w:sz w:val="20"/>
                <w:szCs w:val="20"/>
                <w:lang w:val="en-US"/>
              </w:rPr>
              <w:t>,</w:t>
            </w:r>
            <w:r w:rsidRPr="006D4018">
              <w:rPr>
                <w:rFonts w:ascii="Arial" w:hAnsi="Arial" w:cs="Arial"/>
                <w:bCs/>
                <w:sz w:val="20"/>
                <w:szCs w:val="20"/>
              </w:rPr>
              <w:t xml:space="preserve"> примечание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F0F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64C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2F3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CB7D29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Изложить в предлагаемой редакции фрагмент «</w:t>
            </w:r>
            <w:r w:rsidRPr="006D4018">
              <w:rPr>
                <w:rFonts w:ascii="Arial" w:eastAsiaTheme="majorEastAsia" w:hAnsi="Arial" w:cs="Arial"/>
                <w:bCs/>
                <w:sz w:val="20"/>
                <w:szCs w:val="20"/>
              </w:rPr>
              <w:t>Требований к форматам данных могут содержать …»</w:t>
            </w:r>
          </w:p>
          <w:p w14:paraId="73168A6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2C856F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ABC97B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«</w:t>
            </w:r>
            <w:r w:rsidRPr="006D4018">
              <w:rPr>
                <w:rFonts w:ascii="Arial" w:eastAsiaTheme="majorEastAsia" w:hAnsi="Arial" w:cs="Arial"/>
                <w:bCs/>
                <w:sz w:val="20"/>
                <w:szCs w:val="20"/>
              </w:rPr>
              <w:t>Требовани</w:t>
            </w:r>
            <w:r w:rsidRPr="006D4018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я</w:t>
            </w:r>
            <w:r w:rsidRPr="006D4018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 к форматам данных могут содержать …»</w:t>
            </w:r>
          </w:p>
          <w:p w14:paraId="5014655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97FFCF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E17709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Устранение грамматической ошибки</w:t>
            </w:r>
          </w:p>
          <w:p w14:paraId="6446E57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B7E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2E18A3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0F9C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BF59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6D8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D19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«РЗП», исх. № 55/П/48-5090 от 25.08.2025 прислано АО «Концерн радиостроения «Вега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F14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66435AB" w14:textId="77777777" w:rsidR="00FB765E" w:rsidRPr="006D4018" w:rsidRDefault="00FB765E" w:rsidP="00E052E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Примечание – </w:t>
            </w:r>
            <w:r w:rsidRPr="006D401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Требований </w:t>
            </w:r>
            <w:r w:rsidRPr="006D4018">
              <w:rPr>
                <w:rFonts w:ascii="Arial" w:hAnsi="Arial" w:cs="Arial"/>
                <w:sz w:val="20"/>
                <w:szCs w:val="20"/>
                <w:lang w:eastAsia="ru-RU"/>
              </w:rPr>
              <w:t>к форматам данных могут содержать ссылки…</w:t>
            </w:r>
            <w:r w:rsidRPr="006D401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(</w:t>
            </w:r>
            <w:r w:rsidRPr="006D4018">
              <w:rPr>
                <w:rFonts w:ascii="Arial" w:hAnsi="Arial" w:cs="Arial"/>
                <w:sz w:val="20"/>
                <w:szCs w:val="20"/>
                <w:lang w:eastAsia="ru-RU"/>
              </w:rPr>
              <w:t>в выделенном слове не тот падеж</w:t>
            </w:r>
            <w:r w:rsidRPr="006D401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– </w:t>
            </w:r>
            <w:r w:rsidRPr="006D4018">
              <w:rPr>
                <w:rFonts w:ascii="Arial" w:hAnsi="Arial" w:cs="Arial"/>
                <w:sz w:val="20"/>
                <w:szCs w:val="20"/>
                <w:lang w:eastAsia="ru-RU"/>
              </w:rPr>
              <w:t>изменить</w:t>
            </w:r>
            <w:r w:rsidRPr="006D401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)</w:t>
            </w:r>
          </w:p>
          <w:p w14:paraId="5D6BD66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D0C51B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CA75A02" w14:textId="77777777" w:rsidR="00FB765E" w:rsidRPr="006D4018" w:rsidRDefault="00FB765E" w:rsidP="00E05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Примечание – </w:t>
            </w:r>
            <w:r w:rsidRPr="006D40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Требования </w:t>
            </w:r>
            <w:r w:rsidRPr="006D4018">
              <w:rPr>
                <w:rFonts w:ascii="Arial" w:hAnsi="Arial" w:cs="Arial"/>
                <w:sz w:val="20"/>
                <w:szCs w:val="20"/>
              </w:rPr>
              <w:t>к форматам данных могут содержать ссылки…</w:t>
            </w:r>
            <w:r w:rsidRPr="006D4018">
              <w:rPr>
                <w:rFonts w:ascii="Arial" w:hAnsi="Arial" w:cs="Arial"/>
                <w:b/>
                <w:sz w:val="20"/>
                <w:szCs w:val="20"/>
              </w:rPr>
              <w:t xml:space="preserve"> (в </w:t>
            </w:r>
            <w:r w:rsidRPr="006D4018">
              <w:rPr>
                <w:rFonts w:ascii="Arial" w:hAnsi="Arial" w:cs="Arial"/>
                <w:sz w:val="20"/>
                <w:szCs w:val="20"/>
              </w:rPr>
              <w:t>выделенном слове не тот падеж</w:t>
            </w:r>
            <w:r w:rsidRPr="006D4018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6D4018">
              <w:rPr>
                <w:rFonts w:ascii="Arial" w:hAnsi="Arial" w:cs="Arial"/>
                <w:sz w:val="20"/>
                <w:szCs w:val="20"/>
              </w:rPr>
              <w:t>изменить</w:t>
            </w:r>
            <w:r w:rsidRPr="006D401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B34BC9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134D49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2CC5A8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Применен не тот падеж</w:t>
            </w:r>
          </w:p>
          <w:p w14:paraId="74B8E2C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A77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DC319B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5D0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022F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55E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AC00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68B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6084A3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4.10…БД АСУ УДИ</w:t>
            </w:r>
          </w:p>
          <w:p w14:paraId="4712EA4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BB293A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CD6B8F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ввести расшифровку</w:t>
            </w:r>
          </w:p>
          <w:p w14:paraId="6483CDE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БД в элемент 3.2 </w:t>
            </w:r>
            <w:r w:rsidRPr="006D4018">
              <w:rPr>
                <w:rFonts w:ascii="Arial" w:hAnsi="Arial" w:cs="Arial"/>
                <w:b/>
                <w:sz w:val="20"/>
                <w:szCs w:val="20"/>
              </w:rPr>
              <w:t>Сокращения</w:t>
            </w:r>
          </w:p>
          <w:p w14:paraId="2F7DEFE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D694F7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C1ADE0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согласно 3.10.1</w:t>
            </w:r>
          </w:p>
          <w:p w14:paraId="4DC3884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ГОСТ 1.5-2001</w:t>
            </w:r>
          </w:p>
          <w:p w14:paraId="6150FE2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6553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9BF6133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3EF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9B6B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4.12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6D4018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4F76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1171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295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C04C4CE" w14:textId="77777777" w:rsidR="00FB765E" w:rsidRPr="006D4018" w:rsidRDefault="00FB765E" w:rsidP="00E052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Уточнить нумерацию структурного элемента:</w:t>
            </w:r>
          </w:p>
          <w:p w14:paraId="7DFEDB8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4.12</w:t>
            </w:r>
          </w:p>
          <w:p w14:paraId="3538382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8CE60D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065246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4.13</w:t>
            </w:r>
          </w:p>
          <w:p w14:paraId="3332E55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29493C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8F6A92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Устранение редакционной ошибки</w:t>
            </w:r>
          </w:p>
          <w:p w14:paraId="09C38E1E" w14:textId="77777777" w:rsidR="00FB765E" w:rsidRPr="006D4018" w:rsidRDefault="00FB765E" w:rsidP="00E052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C5AE" w14:textId="77777777" w:rsidR="00FB765E" w:rsidRPr="006D4018" w:rsidRDefault="00FB765E" w:rsidP="00E052E2">
            <w:pPr>
              <w:ind w:left="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765E" w:rsidRPr="006D4018" w14:paraId="5D4CF15D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DC2F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DE40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4.12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6D4018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1BA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F72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bCs/>
                <w:sz w:val="20"/>
                <w:szCs w:val="20"/>
              </w:rPr>
              <w:t>АО «Кимовский радиоэлектронный завод», исх. № 016/8-42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E443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bCs/>
                <w:sz w:val="20"/>
                <w:szCs w:val="20"/>
                <w:u w:val="single"/>
              </w:rPr>
              <w:t>Замечание, предложение:</w:t>
            </w:r>
          </w:p>
          <w:p w14:paraId="6B1DC36A" w14:textId="77777777" w:rsidR="00FB765E" w:rsidRPr="006D4018" w:rsidRDefault="00FB765E" w:rsidP="00E052E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bCs/>
                <w:sz w:val="20"/>
                <w:szCs w:val="20"/>
              </w:rPr>
              <w:t>В тексте: 4.13…</w:t>
            </w:r>
          </w:p>
          <w:p w14:paraId="6FDEBAFB" w14:textId="77777777" w:rsidR="00FB765E" w:rsidRPr="006D4018" w:rsidRDefault="00FB765E" w:rsidP="00E052E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bCs/>
                <w:sz w:val="20"/>
                <w:szCs w:val="20"/>
              </w:rPr>
              <w:t>…</w:t>
            </w:r>
          </w:p>
          <w:p w14:paraId="4EB82A97" w14:textId="77777777" w:rsidR="00FB765E" w:rsidRPr="006D4018" w:rsidRDefault="00FB765E" w:rsidP="00E052E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bCs/>
                <w:sz w:val="20"/>
                <w:szCs w:val="20"/>
              </w:rPr>
              <w:t>4.12…</w:t>
            </w:r>
          </w:p>
          <w:p w14:paraId="0A46C2FE" w14:textId="77777777" w:rsidR="00FB765E" w:rsidRPr="006D4018" w:rsidRDefault="00FB765E" w:rsidP="00E052E2">
            <w:pPr>
              <w:tabs>
                <w:tab w:val="left" w:pos="4120"/>
              </w:tabs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6D4018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…</w:t>
            </w:r>
          </w:p>
          <w:p w14:paraId="57B33F79" w14:textId="77777777" w:rsidR="00FB765E" w:rsidRPr="006D4018" w:rsidRDefault="00FB765E" w:rsidP="00E052E2">
            <w:pPr>
              <w:tabs>
                <w:tab w:val="left" w:pos="4120"/>
              </w:tabs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1296DD73" w14:textId="77777777" w:rsidR="00FB765E" w:rsidRPr="006D4018" w:rsidRDefault="00FB765E" w:rsidP="00E052E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bCs/>
                <w:sz w:val="20"/>
                <w:szCs w:val="20"/>
              </w:rPr>
              <w:t>4.12….</w:t>
            </w:r>
          </w:p>
          <w:p w14:paraId="40BA4C1C" w14:textId="77777777" w:rsidR="00FB765E" w:rsidRPr="006D4018" w:rsidRDefault="00FB765E" w:rsidP="00E052E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…..</w:t>
            </w:r>
          </w:p>
          <w:p w14:paraId="4606A504" w14:textId="77777777" w:rsidR="00FB765E" w:rsidRPr="006D4018" w:rsidRDefault="00FB765E" w:rsidP="00E052E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bCs/>
                <w:sz w:val="20"/>
                <w:szCs w:val="20"/>
              </w:rPr>
              <w:t>4.13…</w:t>
            </w:r>
          </w:p>
          <w:p w14:paraId="07F551F0" w14:textId="77777777" w:rsidR="00FB765E" w:rsidRPr="006D4018" w:rsidRDefault="00FB765E" w:rsidP="00E052E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955229A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u w:val="single"/>
                <w14:ligatures w14:val="none"/>
              </w:rPr>
              <w:t>О</w:t>
            </w:r>
            <w:r w:rsidRPr="006D4018">
              <w:rPr>
                <w:rFonts w:ascii="Arial" w:hAnsi="Arial" w:cs="Arial"/>
                <w:bCs/>
                <w:sz w:val="20"/>
                <w:szCs w:val="20"/>
                <w:u w:val="single"/>
              </w:rPr>
              <w:t>боснование предлагаемой редакции:</w:t>
            </w:r>
          </w:p>
          <w:p w14:paraId="021D538D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bCs/>
                <w:sz w:val="20"/>
                <w:szCs w:val="20"/>
              </w:rPr>
              <w:t>нарушена нумерация пунктов</w:t>
            </w:r>
          </w:p>
          <w:p w14:paraId="3A1B0763" w14:textId="77777777" w:rsidR="00FB765E" w:rsidRPr="006D4018" w:rsidRDefault="00FB765E" w:rsidP="00E052E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3F87" w14:textId="77777777" w:rsidR="00FB765E" w:rsidRPr="006D4018" w:rsidRDefault="00FB765E" w:rsidP="00E052E2">
            <w:pPr>
              <w:spacing w:line="360" w:lineRule="auto"/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F1371D7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560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0AD5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4.12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6D4018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6187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2AD9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802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4B43048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4.13…</w:t>
            </w:r>
          </w:p>
          <w:p w14:paraId="6FAD2B5F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165C6F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4.12…</w:t>
            </w:r>
          </w:p>
          <w:p w14:paraId="188E912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062569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7A089C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4.12….</w:t>
            </w:r>
          </w:p>
          <w:p w14:paraId="74D2E74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5A000B1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4.13…</w:t>
            </w:r>
          </w:p>
          <w:p w14:paraId="4EB5C83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ECEF0E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3FC784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нарушена нумерация пунктов</w:t>
            </w:r>
          </w:p>
          <w:p w14:paraId="179E212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3F84" w14:textId="77777777" w:rsidR="00FB765E" w:rsidRPr="006D4018" w:rsidRDefault="00FB765E" w:rsidP="00E052E2">
            <w:pPr>
              <w:ind w:left="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765E" w:rsidRPr="006D4018" w14:paraId="664B3247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F22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08E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4.12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6D4018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284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D1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6D4018">
              <w:rPr>
                <w:rFonts w:ascii="Arial" w:hAnsi="Arial" w:cs="Arial"/>
                <w:sz w:val="20"/>
                <w:szCs w:val="20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НИИ </w:t>
            </w:r>
            <w:r w:rsidRPr="006D4018">
              <w:rPr>
                <w:rFonts w:ascii="Arial" w:hAnsi="Arial" w:cs="Arial"/>
                <w:sz w:val="20"/>
                <w:szCs w:val="20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Вектор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55/П/48-5090 от 25.08.2025 прислано АО «Концерн радиостроения «Вега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D99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E9508F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Изменить номер пункта.</w:t>
            </w:r>
          </w:p>
          <w:p w14:paraId="5686D18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D20753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13E9F8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п. 4.13</w:t>
            </w:r>
          </w:p>
          <w:p w14:paraId="4A7A7C8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8C86C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u w:val="single"/>
                <w14:ligatures w14:val="none"/>
              </w:rPr>
              <w:t>О</w:t>
            </w:r>
            <w:r w:rsidRPr="006D4018">
              <w:rPr>
                <w:rFonts w:ascii="Arial" w:hAnsi="Arial" w:cs="Arial"/>
                <w:bCs/>
                <w:sz w:val="20"/>
                <w:szCs w:val="20"/>
                <w:u w:val="single"/>
              </w:rPr>
              <w:t>боснование предлагаемой редакции:</w:t>
            </w:r>
          </w:p>
          <w:p w14:paraId="63FDAE9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По тексту стандарта указанный пункт следует сразу после п. 4.13, номер которого необходимо заменить на 4.12.</w:t>
            </w:r>
          </w:p>
          <w:p w14:paraId="16201BD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F56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01052C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C10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E37A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4.12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6D4018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FE1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2266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«РКК «Энергия», исх. № 251-7/428 от 05.09.2025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6F3F1" w14:textId="77777777" w:rsidR="00FB765E" w:rsidRPr="006D4018" w:rsidRDefault="00FB765E" w:rsidP="00E052E2">
            <w:pPr>
              <w:ind w:firstLine="56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Нарушена нумерация пунктов 4.12 и 4.13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077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0944529" w14:textId="77777777" w:rsidTr="00E052E2">
        <w:trPr>
          <w:trHeight w:val="183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B8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EEEE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4.12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6D4018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D0F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50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98B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BFD572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После п. 4.11 идёт пункт 4.13, а после 4.13 идёт 4.12</w:t>
            </w:r>
          </w:p>
          <w:p w14:paraId="71063ED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7A6F60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B38947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Требуется исправить нумерацию и ссылочные указания</w:t>
            </w:r>
          </w:p>
          <w:p w14:paraId="44A3E4E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60B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CF03B31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0E1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33D0" w14:textId="77777777" w:rsidR="00FB765E" w:rsidRPr="006D4018" w:rsidRDefault="00FB765E" w:rsidP="00E052E2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4.13, 4.12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99E4" w14:textId="77777777" w:rsidR="00FB765E" w:rsidRPr="006D4018" w:rsidRDefault="00FB765E" w:rsidP="00E0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85D0" w14:textId="77777777" w:rsidR="00FB765E" w:rsidRPr="006D4018" w:rsidRDefault="00FB765E" w:rsidP="00E052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АО «КБП», исх. № 64474/0014 от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91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Замечание, предложение:</w:t>
            </w:r>
          </w:p>
          <w:p w14:paraId="178CD61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Theme="majorEastAsia" w:hAnsi="Arial" w:cs="Arial"/>
                <w:bCs/>
                <w:sz w:val="20"/>
                <w:szCs w:val="20"/>
              </w:rPr>
              <w:t>В тексте стандарта ошибка в нумерации: сначала идет 4.13, а потом 4.12.</w:t>
            </w:r>
          </w:p>
          <w:p w14:paraId="10FECE3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A399F8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FA98A1C" w14:textId="77777777" w:rsidR="00FB765E" w:rsidRPr="006D4018" w:rsidRDefault="00FB765E" w:rsidP="00E052E2">
            <w:pPr>
              <w:ind w:firstLine="709"/>
              <w:jc w:val="both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6D4018">
              <w:rPr>
                <w:rFonts w:ascii="Arial" w:eastAsiaTheme="majorEastAsia" w:hAnsi="Arial" w:cs="Arial"/>
                <w:bCs/>
                <w:sz w:val="20"/>
                <w:szCs w:val="20"/>
              </w:rPr>
              <w:t>4.12 …</w:t>
            </w:r>
          </w:p>
          <w:p w14:paraId="1624110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Theme="majorEastAsia" w:hAnsi="Arial" w:cs="Arial"/>
                <w:bCs/>
                <w:sz w:val="20"/>
                <w:szCs w:val="20"/>
              </w:rPr>
              <w:t>4.13 …</w:t>
            </w:r>
          </w:p>
          <w:p w14:paraId="00AD8CD1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D08C" w14:textId="77777777" w:rsidR="00FB765E" w:rsidRPr="006D4018" w:rsidRDefault="00FB765E" w:rsidP="00E052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6D4018" w14:paraId="6D0826A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8BD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D924" w14:textId="77777777" w:rsidR="00FB765E" w:rsidRPr="006D4018" w:rsidRDefault="00FB765E" w:rsidP="00E052E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F90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FE7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30A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62CBE66" w14:textId="77777777" w:rsidR="00FB765E" w:rsidRPr="006D4018" w:rsidRDefault="00FB765E" w:rsidP="00E052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Уточнить нумерацию структурного элемента:</w:t>
            </w:r>
          </w:p>
          <w:p w14:paraId="4D91191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4.13</w:t>
            </w:r>
          </w:p>
          <w:p w14:paraId="527C262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FD072B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ACED54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4.12</w:t>
            </w:r>
          </w:p>
          <w:p w14:paraId="6BD951D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B26B7B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761FFD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Устранение редакционной ошибки</w:t>
            </w:r>
          </w:p>
          <w:p w14:paraId="35A14662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E9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5B2C46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EDE5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5591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п. 4.13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5A6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897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6D4018">
              <w:rPr>
                <w:rFonts w:ascii="Arial" w:hAnsi="Arial" w:cs="Arial"/>
                <w:sz w:val="20"/>
                <w:szCs w:val="20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НИИ </w:t>
            </w:r>
            <w:r w:rsidRPr="006D4018">
              <w:rPr>
                <w:rFonts w:ascii="Arial" w:hAnsi="Arial" w:cs="Arial"/>
                <w:sz w:val="20"/>
                <w:szCs w:val="20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Вектор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  <w:r w:rsidRPr="006D4018">
              <w:rPr>
                <w:rFonts w:ascii="Arial" w:hAnsi="Arial" w:cs="Arial"/>
                <w:sz w:val="20"/>
                <w:szCs w:val="20"/>
              </w:rPr>
              <w:t>, исх. № 55/П/48-5090 от 25.08.2025 прислано АО «Концерн радиостроения «Вега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91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9323DD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Изменить номер пункта.</w:t>
            </w:r>
          </w:p>
          <w:p w14:paraId="577BAFC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F127DF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3775A6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п. 4.12</w:t>
            </w:r>
          </w:p>
          <w:p w14:paraId="54D4DE70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u w:val="single"/>
                <w14:ligatures w14:val="none"/>
              </w:rPr>
              <w:t>О</w:t>
            </w:r>
            <w:r w:rsidRPr="006D4018">
              <w:rPr>
                <w:rFonts w:ascii="Arial" w:hAnsi="Arial" w:cs="Arial"/>
                <w:bCs/>
                <w:sz w:val="20"/>
                <w:szCs w:val="20"/>
                <w:u w:val="single"/>
              </w:rPr>
              <w:t>боснование предлагаемой редакции:</w:t>
            </w:r>
          </w:p>
          <w:p w14:paraId="05665C8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По тексту стандарта указанный пункт следует сразу после п. 4.11.</w:t>
            </w:r>
          </w:p>
          <w:p w14:paraId="42F8B22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9AAD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06D066A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7570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0602" w14:textId="77777777" w:rsidR="00FB765E" w:rsidRPr="006D4018" w:rsidRDefault="00FB765E" w:rsidP="00E052E2">
            <w:pPr>
              <w:pStyle w:val="Default"/>
              <w:rPr>
                <w:sz w:val="20"/>
                <w:szCs w:val="20"/>
              </w:rPr>
            </w:pPr>
            <w:r w:rsidRPr="006D4018">
              <w:rPr>
                <w:sz w:val="20"/>
                <w:szCs w:val="20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6A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23F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«ЦНИИмаш» и ТК321, исх. № 04-18752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56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46E096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названиях разделов недопустимо применение сокращений</w:t>
            </w:r>
          </w:p>
          <w:p w14:paraId="0C6B6DB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05DC3C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82C742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Общие правила передачи, получения и проверки пакетов электронных конструкторских документов</w:t>
            </w:r>
          </w:p>
          <w:p w14:paraId="5C709AE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6F2E29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EEB727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ГОСТ 1.5-2001, п. 4.3.4</w:t>
            </w:r>
          </w:p>
          <w:p w14:paraId="79929D6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AE9A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76F3AA6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DA63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E58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270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9C2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«Квант»,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025/3836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3EC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F359A5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заголовке раздела  содержится сокращение ДЭ</w:t>
            </w:r>
          </w:p>
          <w:p w14:paraId="266E5A0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280FD1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97A0B7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Должно быть:</w:t>
            </w:r>
          </w:p>
          <w:p w14:paraId="3A16790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5 Общие правила передачи, получения и проверки пакетов электронных (конструкторских) документов</w:t>
            </w:r>
          </w:p>
          <w:p w14:paraId="0B2D95C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ED7A86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264E26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п. 4.3.4 ГОСТ 1.5-2001</w:t>
            </w:r>
          </w:p>
          <w:p w14:paraId="534E082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9E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39B6634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C56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C4C0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ECC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E14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«Квант»,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025/3836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24B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52B99A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Вторая строка заголовка начинается не на уровне номера раздела первой строки заголовка</w:t>
            </w:r>
          </w:p>
          <w:p w14:paraId="74B379F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45A8C5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0C7960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Вторая и последующие строки заголовка должны начинаться на уровне номера раздела первой строки</w:t>
            </w:r>
          </w:p>
          <w:p w14:paraId="43D3D7B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106AE3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8574D8C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ГОСТ 1.5-2001</w:t>
            </w:r>
          </w:p>
          <w:p w14:paraId="7846E99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(см. стр. 45, 50)</w:t>
            </w:r>
          </w:p>
          <w:p w14:paraId="537B6D9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4E5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90098D8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0BE2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B152" w14:textId="77777777" w:rsidR="00FB765E" w:rsidRPr="006D4018" w:rsidRDefault="00FB765E" w:rsidP="00E052E2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ind w:left="22"/>
              <w:rPr>
                <w:rStyle w:val="28pt"/>
                <w:rFonts w:ascii="Arial" w:eastAsia="Courier New" w:hAnsi="Arial" w:cs="Arial"/>
                <w:bCs w:val="0"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bCs w:val="0"/>
                <w:sz w:val="20"/>
                <w:szCs w:val="20"/>
              </w:rPr>
              <w:t>5.1</w:t>
            </w:r>
            <w:r w:rsidRPr="006D4018">
              <w:rPr>
                <w:rStyle w:val="28pt"/>
                <w:rFonts w:ascii="Arial" w:eastAsia="Courier New" w:hAnsi="Arial" w:cs="Arial"/>
                <w:bCs w:val="0"/>
                <w:sz w:val="20"/>
                <w:szCs w:val="20"/>
                <w:lang w:val="en-US"/>
              </w:rPr>
              <w:t>.</w:t>
            </w:r>
            <w:r w:rsidRPr="006D4018">
              <w:rPr>
                <w:rStyle w:val="28pt"/>
                <w:rFonts w:ascii="Arial" w:eastAsia="Courier New" w:hAnsi="Arial" w:cs="Arial"/>
                <w:bCs w:val="0"/>
                <w:sz w:val="20"/>
                <w:szCs w:val="20"/>
              </w:rPr>
              <w:t xml:space="preserve">6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6E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174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27416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971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C4887C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Орфографическая ошибка</w:t>
            </w:r>
          </w:p>
          <w:p w14:paraId="258DB42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8446A3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3AAE4F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 xml:space="preserve">- направляет получателю установленным в соглашении о передаче способом уведомление о передаче, ЭН и/или </w:t>
            </w: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  <w:u w:val="single"/>
              </w:rPr>
              <w:t>пакета(ов)</w:t>
            </w: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 xml:space="preserve"> ДЭ</w:t>
            </w:r>
          </w:p>
          <w:p w14:paraId="4E1DD72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9D3D8B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F2D033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Орфографическая ошибка</w:t>
            </w:r>
          </w:p>
          <w:p w14:paraId="7CE18462" w14:textId="77777777" w:rsidR="00FB765E" w:rsidRPr="006D4018" w:rsidRDefault="00FB765E" w:rsidP="00E052E2">
            <w:pPr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C58" w14:textId="77777777" w:rsidR="00FB765E" w:rsidRPr="006D4018" w:rsidRDefault="00FB765E" w:rsidP="00E052E2">
            <w:pPr>
              <w:ind w:left="51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</w:p>
        </w:tc>
      </w:tr>
      <w:tr w:rsidR="00FB765E" w:rsidRPr="006D4018" w14:paraId="143A11E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471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5F81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Style w:val="28pt"/>
                <w:rFonts w:ascii="Arial" w:eastAsia="Courier New" w:hAnsi="Arial" w:cs="Arial"/>
                <w:bCs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bCs/>
                <w:sz w:val="20"/>
                <w:szCs w:val="20"/>
              </w:rPr>
              <w:t>5.3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8E0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D59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ПАО «Яковлев», исх. № 27416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136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925F35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Орфографическая ошибка</w:t>
            </w:r>
          </w:p>
          <w:p w14:paraId="6FF52EC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C10E19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EAB080B" w14:textId="77777777" w:rsidR="00FB765E" w:rsidRPr="006D4018" w:rsidRDefault="00FB765E" w:rsidP="00E052E2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rPr>
                <w:rStyle w:val="28pt"/>
                <w:rFonts w:ascii="Arial" w:eastAsia="Courier New" w:hAnsi="Arial" w:cs="Arial"/>
                <w:bCs w:val="0"/>
                <w:sz w:val="20"/>
                <w:szCs w:val="20"/>
              </w:rPr>
            </w:pPr>
            <w:r w:rsidRPr="006D4018">
              <w:rPr>
                <w:rStyle w:val="28pt"/>
                <w:rFonts w:ascii="Arial" w:eastAsia="Courier New" w:hAnsi="Arial" w:cs="Arial"/>
                <w:bCs w:val="0"/>
                <w:sz w:val="20"/>
                <w:szCs w:val="20"/>
              </w:rPr>
              <w:t>Получатель после получения ЭН или пакет</w:t>
            </w:r>
            <w:r w:rsidRPr="006D4018">
              <w:rPr>
                <w:rStyle w:val="28pt"/>
                <w:rFonts w:ascii="Arial" w:eastAsia="Courier New" w:hAnsi="Arial" w:cs="Arial"/>
                <w:b/>
                <w:bCs w:val="0"/>
                <w:sz w:val="20"/>
                <w:szCs w:val="20"/>
                <w:u w:val="single"/>
              </w:rPr>
              <w:t>а</w:t>
            </w:r>
            <w:r w:rsidRPr="006D4018">
              <w:rPr>
                <w:rStyle w:val="28pt"/>
                <w:rFonts w:ascii="Arial" w:eastAsia="Courier New" w:hAnsi="Arial" w:cs="Arial"/>
                <w:bCs w:val="0"/>
                <w:sz w:val="20"/>
                <w:szCs w:val="20"/>
              </w:rPr>
              <w:t>(ов) ДЭ:</w:t>
            </w:r>
          </w:p>
          <w:p w14:paraId="22604B9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- проверяет соответствие пакет</w:t>
            </w:r>
            <w:r w:rsidRPr="006D4018">
              <w:rPr>
                <w:rStyle w:val="28pt"/>
                <w:rFonts w:ascii="Arial" w:eastAsia="Courier New" w:hAnsi="Arial" w:cs="Arial"/>
                <w:b/>
                <w:sz w:val="20"/>
                <w:szCs w:val="20"/>
                <w:u w:val="single"/>
              </w:rPr>
              <w:t>а</w:t>
            </w: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(ов) ДЭ соглашению о передаче</w:t>
            </w:r>
          </w:p>
          <w:p w14:paraId="63409F2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127211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52E565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Style w:val="28pt"/>
                <w:rFonts w:ascii="Arial" w:eastAsia="Courier New" w:hAnsi="Arial" w:cs="Arial"/>
                <w:sz w:val="20"/>
                <w:szCs w:val="20"/>
              </w:rPr>
              <w:t>Орфографическая ошибка</w:t>
            </w:r>
          </w:p>
          <w:p w14:paraId="2DB3044D" w14:textId="77777777" w:rsidR="00FB765E" w:rsidRPr="006D4018" w:rsidRDefault="00FB765E" w:rsidP="00E052E2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rPr>
                <w:rStyle w:val="28pt"/>
                <w:rFonts w:ascii="Arial" w:eastAsia="Courier New" w:hAnsi="Arial" w:cs="Arial"/>
                <w:bCs w:val="0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B665" w14:textId="77777777" w:rsidR="00FB765E" w:rsidRPr="006D4018" w:rsidRDefault="00FB765E" w:rsidP="00E052E2">
            <w:pPr>
              <w:ind w:left="51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</w:p>
        </w:tc>
      </w:tr>
      <w:tr w:rsidR="00FB765E" w:rsidRPr="006D4018" w14:paraId="3DB2B61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13F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383C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F8F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F04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56A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963CDC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Ошибка пунктуации</w:t>
            </w:r>
          </w:p>
          <w:p w14:paraId="44D9A46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C84F93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4592E6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5.6 «…пакета в сроки, установленные в соглашении о передаче ЭКД»</w:t>
            </w:r>
          </w:p>
          <w:p w14:paraId="2C5648F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965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D5BFE1C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0F6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4AD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E90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2DA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 Технологии»,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3E042827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08545FF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1BB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Замечание, предложение:</w:t>
            </w:r>
          </w:p>
          <w:p w14:paraId="17C2C0F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При получении уведомления об ошибке при получении пакета ДЭ отправитель устраняет ошибки, формирует новый пакет ДЭ и повторяет передачу данного пакета в сроки установленные в соглашении о передаче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ЭКД.</w:t>
            </w:r>
          </w:p>
          <w:p w14:paraId="25710E1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D36135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E91F1E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При получении уведомления об ошибке при получении пакета ДЭ отправитель устраняет ошибки, формирует новый пакет ДЭ и повторяет передачу данного пакета в </w:t>
            </w:r>
            <w:r w:rsidRPr="006D4018">
              <w:rPr>
                <w:rFonts w:ascii="Arial" w:hAnsi="Arial" w:cs="Arial"/>
                <w:i/>
                <w:sz w:val="20"/>
                <w:szCs w:val="20"/>
                <w:u w:val="single"/>
              </w:rPr>
              <w:t>сроки, установленные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в соглашении о передаче ЭКД.</w:t>
            </w:r>
          </w:p>
          <w:p w14:paraId="5FF96B4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E96610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A14631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Дополнить запятой</w:t>
            </w:r>
          </w:p>
          <w:p w14:paraId="2B2B443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2B40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EB8A6A1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3311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E42C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536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C9E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4C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362256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 повторяет передачу данного пакета в сроки установленные в соглашении о передаче ЭКД</w:t>
            </w:r>
          </w:p>
          <w:p w14:paraId="37427AC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C6BDB6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0CD25C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 повторяет передачу данного пакета в </w:t>
            </w: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сроки, установленные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в соглашении о передаче ЭКД</w:t>
            </w:r>
          </w:p>
          <w:p w14:paraId="793047C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C3F2F8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F0F46C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Пунктуация</w:t>
            </w:r>
          </w:p>
          <w:p w14:paraId="781A257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224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EBC0D53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481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23F094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5.6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</w:tcPr>
          <w:p w14:paraId="7DD11D3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348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«НПП «Полет», исх. № 4300/12014 от 12.08.2025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97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0AF096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Ошибка пунктуации</w:t>
            </w:r>
          </w:p>
          <w:p w14:paraId="66095A5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FDC6B5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60FB6D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5.6 «...пакета в сроки, установленные в соглашении о передаче ЭКД»</w:t>
            </w:r>
          </w:p>
          <w:p w14:paraId="73E6FB39" w14:textId="77777777" w:rsidR="00FB765E" w:rsidRPr="006D4018" w:rsidRDefault="00FB765E" w:rsidP="00E052E2">
            <w:pP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0A9B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B765E" w:rsidRPr="006D4018" w14:paraId="51F1EB2B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161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8331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B72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4B63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93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E03276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Изложить в предлагаемой редакции фрагмент «в сроки установленные в соглашении…»</w:t>
            </w:r>
          </w:p>
          <w:p w14:paraId="5A0C7D8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C378FE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A98B38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«в сроки, установленные в соглашении…»</w:t>
            </w:r>
          </w:p>
          <w:p w14:paraId="7F2B889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4233D0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6E9164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Устранение пунктуационной ошибки</w:t>
            </w:r>
          </w:p>
          <w:p w14:paraId="0708686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08C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1E98902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B1A7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3620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_Приложение А, Приложение Б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70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D36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«ЦНИИмаш» и ТК321, исх. № 04-18752 от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B67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6C0834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Приложения оформить по ГОСТ 1.5-2001, п. 3.12.4, 3.12.10</w:t>
            </w:r>
          </w:p>
          <w:p w14:paraId="42789CB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2B72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72F683F9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EE57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4690" w14:textId="77777777" w:rsidR="00FB765E" w:rsidRPr="006D4018" w:rsidRDefault="00FB765E" w:rsidP="00E05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_Приложе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ние А, А.1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DCA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lastRenderedPageBreak/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B4F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«Квант»,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</w:t>
            </w: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№ 025/3836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7C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Замечание, предложение:</w:t>
            </w:r>
          </w:p>
          <w:p w14:paraId="6B5211A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lastRenderedPageBreak/>
              <w:t>Расстояние между заголовком раздела (подраздела) и текстом не одинаково по всему тексту проекта стандарта</w:t>
            </w:r>
          </w:p>
          <w:p w14:paraId="467C090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F728DB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8B4306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Расстояние между заголовком раздела (полраздела) и предыдущим или последующим текстом, а также между заголовками раздела  и подраздела должно быть равно не менее чем четырем высотам шрифта, которым набран основной текст стандарта</w:t>
            </w:r>
          </w:p>
          <w:p w14:paraId="03B0ACD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BE479E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725175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п. 6.1.2 ГОСТ 1.5-2001</w:t>
            </w:r>
          </w:p>
          <w:p w14:paraId="64FD339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9FFD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57FB085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EA3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CBBE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bCs/>
                <w:sz w:val="20"/>
                <w:szCs w:val="20"/>
              </w:rPr>
              <w:t>Приложение А</w:t>
            </w:r>
            <w:r w:rsidRPr="006D401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r w:rsidRPr="006D4018">
              <w:rPr>
                <w:rFonts w:ascii="Arial" w:hAnsi="Arial" w:cs="Arial"/>
                <w:bCs/>
                <w:sz w:val="20"/>
                <w:szCs w:val="20"/>
              </w:rPr>
              <w:t>А.1.4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5C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BAA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«Кимовский радиоэлектронный завод», исх. № 016/8-42 от 25.07.2025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A32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355FCBE" w14:textId="77777777" w:rsidR="00FB765E" w:rsidRPr="006D4018" w:rsidRDefault="00FB765E" w:rsidP="00E052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</w:rPr>
              <w:t>В тексте: А.1.4 … (см.п.</w:t>
            </w:r>
          </w:p>
          <w:p w14:paraId="74CDE77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4.6) …</w:t>
            </w:r>
          </w:p>
          <w:p w14:paraId="1A362716" w14:textId="77777777" w:rsidR="00FB765E" w:rsidRPr="006D4018" w:rsidRDefault="00FB765E" w:rsidP="00E052E2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A8642E5" w14:textId="77777777" w:rsidR="00FB765E" w:rsidRPr="006D4018" w:rsidRDefault="00FB765E" w:rsidP="00E052E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</w:rPr>
              <w:t>А.1.4 … (см. 4.6)</w:t>
            </w:r>
          </w:p>
          <w:p w14:paraId="7BC1251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</w:t>
            </w:r>
          </w:p>
          <w:p w14:paraId="3BB9557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00FF21F" w14:textId="77777777" w:rsidR="00FB765E" w:rsidRPr="006D4018" w:rsidRDefault="00FB765E" w:rsidP="00E052E2">
            <w:pPr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</w:rPr>
              <w:t xml:space="preserve">согласно 4.8.2.3 </w:t>
            </w:r>
            <w:r w:rsidRPr="006D40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ГОСТ 1.5-2001</w:t>
            </w:r>
          </w:p>
          <w:p w14:paraId="0EC864D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037D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4B24F5B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BD8D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AB9EE3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Приложение А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,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А.1.4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B7469" w14:textId="77777777" w:rsidR="00FB765E" w:rsidRPr="006D4018" w:rsidRDefault="00FB765E" w:rsidP="00E052E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A30E" w14:textId="77777777" w:rsidR="00FB765E" w:rsidRPr="006D4018" w:rsidRDefault="00FB765E" w:rsidP="00E052E2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«ЦНИИточмаш», исх. № 6925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31C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4640D3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Pr="006D4018">
              <w:rPr>
                <w:rFonts w:ascii="Arial" w:eastAsiaTheme="minorEastAsia" w:hAnsi="Arial" w:cs="Arial"/>
                <w:sz w:val="20"/>
                <w:szCs w:val="20"/>
              </w:rPr>
              <w:t xml:space="preserve"> (см. п. 4.6)…</w:t>
            </w:r>
          </w:p>
          <w:p w14:paraId="0D5ADF7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23C1A8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6D239E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Pr="006D4018">
              <w:rPr>
                <w:rFonts w:ascii="Arial" w:eastAsiaTheme="minorEastAsia" w:hAnsi="Arial" w:cs="Arial"/>
                <w:sz w:val="20"/>
                <w:szCs w:val="20"/>
              </w:rPr>
              <w:t xml:space="preserve"> (см. 4.6)…</w:t>
            </w:r>
          </w:p>
          <w:p w14:paraId="4A05429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6D8809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ACAADC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</w:rPr>
              <w:t>ГОСТ 1.5–2001, п.4.8.2.3</w:t>
            </w:r>
          </w:p>
          <w:p w14:paraId="4C795B3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6351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6280A099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43EA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62F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_Приложение А, А.1.4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4C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1239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FF5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2CA259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А.1.4 … (см.п.4.6) …</w:t>
            </w:r>
          </w:p>
          <w:p w14:paraId="600FDC4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B8371C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CAFD5A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А.1.4 … (см. 4.6)</w:t>
            </w:r>
          </w:p>
          <w:p w14:paraId="60A427A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492368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84241A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0DDFD3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согласно 4.8.2.3</w:t>
            </w:r>
          </w:p>
          <w:p w14:paraId="4F46D98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ГОСТ 1.5-2001</w:t>
            </w:r>
          </w:p>
          <w:p w14:paraId="6C13E7A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8A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8BE6BA6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F6EE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6F12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Приложение А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,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А.2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9C1C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DAA1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«НИИЭП»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6D4018">
              <w:rPr>
                <w:rFonts w:ascii="Arial" w:hAnsi="Arial" w:cs="Arial"/>
                <w:sz w:val="20"/>
                <w:szCs w:val="20"/>
              </w:rPr>
              <w:t>исх. № 6797</w:t>
            </w: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6D4018">
              <w:rPr>
                <w:rFonts w:ascii="Arial" w:hAnsi="Arial" w:cs="Arial"/>
                <w:sz w:val="20"/>
                <w:szCs w:val="20"/>
              </w:rPr>
              <w:t>941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10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82957B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слово «Таблица» выделить разрядкой</w:t>
            </w:r>
          </w:p>
          <w:p w14:paraId="6516E95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B026AC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6C7024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п. 4.5.2 ГОСТ 1.5</w:t>
            </w:r>
          </w:p>
          <w:p w14:paraId="7BB00BA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CE588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1803682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7F99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8" w:name="_Hlk207185123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E3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Приложение А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,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0F35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4C2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581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673C92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Опечатка в номере рисунка «А.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14:paraId="32F9183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921D1A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17533A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«А.</w:t>
            </w:r>
            <w:r w:rsidRPr="006D40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14:paraId="484AB5A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526AAE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777D38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Опечатки в двух местах</w:t>
            </w:r>
          </w:p>
          <w:p w14:paraId="7AFA0FD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C7B4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264D9C9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E533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DCC5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Приложение А, Таблица А.1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6C87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2D5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», по эл.почте от  26.08.2025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D1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A62D824" w14:textId="77777777" w:rsidR="00FB765E" w:rsidRPr="006D4018" w:rsidRDefault="00FB765E" w:rsidP="00E052E2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тексте:</w:t>
            </w: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№ п/п</w:t>
            </w:r>
          </w:p>
          <w:p w14:paraId="6D0ADFE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53C804D" w14:textId="77777777" w:rsidR="00FB765E" w:rsidRPr="006D4018" w:rsidRDefault="00FB765E" w:rsidP="00E052E2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D12ECA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Отдельную графу № п/п исключить</w:t>
            </w:r>
          </w:p>
          <w:p w14:paraId="2A0DA4F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ECA4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323269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ГОСТ Р 1.5.-2012</w:t>
            </w:r>
          </w:p>
          <w:p w14:paraId="568C410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7387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0497A933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C266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7662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Приложение А, Таблица А.1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5156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31E0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«ТМХ-Электротех»,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30A22BDA" w14:textId="77777777" w:rsidR="00FB765E" w:rsidRPr="006D4018" w:rsidRDefault="00FB765E" w:rsidP="00E052E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8791CF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0B1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E689B3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Графа №п/п</w:t>
            </w:r>
          </w:p>
          <w:p w14:paraId="1E1784B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74B445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D8A5C2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 xml:space="preserve">  -------</w:t>
            </w:r>
          </w:p>
          <w:p w14:paraId="6FFD4E9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3BD6A72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 соответствии с 4.5.7 ГОСТ 1.5 графу «номер по порядку» в таблицу включать не допускается, порядковый номер указывают в первой графе</w:t>
            </w:r>
          </w:p>
          <w:p w14:paraId="74A9850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7A25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3E88704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AF24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8F6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Приложение Б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 xml:space="preserve">, 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Б.1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29E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BF1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«Квант»,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025/3836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605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8BC311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Расстояние между заголовком раздела (подраздела) и текстом не одинаково по всему тексту проекта стандарта</w:t>
            </w:r>
          </w:p>
          <w:p w14:paraId="06B4DAA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33556EA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05440D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Расстояние между заголовком раздела (полраздела) и предыдущим или последующим текстом, а также между заголовками раздела  и подраздела должно быть равно не менее чем четырем высотам шрифта, которым набран основной текст стандарта</w:t>
            </w:r>
          </w:p>
          <w:p w14:paraId="0B47B52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8FC314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DFAD0B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п. 6.1.2 ГОСТ 1.5-2001</w:t>
            </w:r>
          </w:p>
          <w:p w14:paraId="7A262CE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C3F6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1928FEEF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655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FF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Приложение Б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 xml:space="preserve">, 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Б.1 </w:t>
            </w:r>
          </w:p>
          <w:p w14:paraId="2DE2572C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F78B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C8E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«Квант»,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025/3836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28B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0BC686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Вторая строка заголовка начинается не на уровне номера раздела первой строки заголовка</w:t>
            </w:r>
          </w:p>
          <w:p w14:paraId="76FEA15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18089F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B393F8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Вторая и последующие строки заголовка должны начинаться на уровне номера раздела первой строки</w:t>
            </w:r>
          </w:p>
          <w:p w14:paraId="3E4677A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06A280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38F4C64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ГОСТ 1.5-2001</w:t>
            </w:r>
          </w:p>
          <w:p w14:paraId="5B72981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(см. стр. 45, 50)</w:t>
            </w:r>
          </w:p>
          <w:p w14:paraId="56412BE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1C2F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52E90730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D1B8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50D8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Приложение Б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 xml:space="preserve">, 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Б.2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F82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5B2D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«Квант»,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025/3836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BC17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CB1AA2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Расстояние между заголовком раздела (подраздела) и текстом не одинаково по всему тексту проекта стандарта</w:t>
            </w:r>
          </w:p>
          <w:p w14:paraId="26DA68CD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3F33BE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54D753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Расстояние между заголовком раздела (полраздела) и предыдущим или последующим текстом, а также между заголовками раздела  и подраздела должно быть равно не менее чем четырем высотам шрифта, которым набран основной текст стандарта</w:t>
            </w:r>
          </w:p>
          <w:p w14:paraId="47979614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D654CD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241AA33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п. 6.1.2 ГОСТ 1.5 - 2001</w:t>
            </w:r>
          </w:p>
          <w:p w14:paraId="3C2B350E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1B5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E" w:rsidRPr="006D4018" w14:paraId="24053832" w14:textId="77777777" w:rsidTr="00E052E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9ED1" w14:textId="77777777" w:rsidR="00FB765E" w:rsidRPr="006D4018" w:rsidRDefault="00FB765E" w:rsidP="00E052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A4B9" w14:textId="77777777" w:rsidR="00FB765E" w:rsidRPr="006D4018" w:rsidRDefault="00FB765E" w:rsidP="00E052E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Pr="006D4018">
              <w:rPr>
                <w:rFonts w:ascii="Arial" w:hAnsi="Arial" w:cs="Arial"/>
                <w:sz w:val="20"/>
                <w:szCs w:val="20"/>
              </w:rPr>
              <w:t>_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Приложение Б</w:t>
            </w:r>
            <w:r w:rsidRPr="006D4018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 xml:space="preserve">, </w:t>
            </w:r>
            <w:r w:rsidRPr="006D4018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Б.2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1D28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D6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5A1A" w14:textId="77777777" w:rsidR="00FB765E" w:rsidRPr="006D4018" w:rsidRDefault="00FB765E" w:rsidP="00E052E2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6D401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«Квант»,</w:t>
            </w:r>
            <w:r w:rsidRPr="006D4018">
              <w:rPr>
                <w:rFonts w:ascii="Arial" w:hAnsi="Arial" w:cs="Arial"/>
                <w:sz w:val="20"/>
                <w:szCs w:val="20"/>
              </w:rPr>
              <w:t xml:space="preserve"> исх. № 025/3836 от 04.09.2025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77B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7700425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Вторая строка заголовка начинается не на уровне номера раздела первой строки заголовка</w:t>
            </w:r>
          </w:p>
          <w:p w14:paraId="0F5BD6A9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146D55B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573D43C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Вторая и последующие строки заголовка должны начинаться на уровне номера раздела первой строки</w:t>
            </w:r>
          </w:p>
          <w:p w14:paraId="67A1C2E8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3BF3890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9E9D6F0" w14:textId="77777777" w:rsidR="00FB765E" w:rsidRPr="006D4018" w:rsidRDefault="00FB765E" w:rsidP="00E0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ГОСТ 1.5-2001</w:t>
            </w:r>
          </w:p>
          <w:p w14:paraId="3AE77ADF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4018">
              <w:rPr>
                <w:rFonts w:ascii="Arial" w:hAnsi="Arial" w:cs="Arial"/>
                <w:sz w:val="20"/>
                <w:szCs w:val="20"/>
              </w:rPr>
              <w:t>(см. стр. 45, 50)</w:t>
            </w:r>
          </w:p>
          <w:p w14:paraId="5D619401" w14:textId="77777777" w:rsidR="00FB765E" w:rsidRPr="006D4018" w:rsidRDefault="00FB765E" w:rsidP="00E052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BFC9" w14:textId="77777777" w:rsidR="00FB765E" w:rsidRPr="006D4018" w:rsidRDefault="00FB765E" w:rsidP="00E052E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8"/>
    </w:tbl>
    <w:p w14:paraId="723D174F" w14:textId="77777777" w:rsidR="001F2A84" w:rsidRPr="005C1020" w:rsidRDefault="001F2A84">
      <w:pPr>
        <w:rPr>
          <w:rFonts w:ascii="Times New Roman" w:hAnsi="Times New Roman"/>
          <w:sz w:val="24"/>
          <w:szCs w:val="24"/>
        </w:rPr>
      </w:pPr>
    </w:p>
    <w:sectPr w:rsidR="001F2A84" w:rsidRPr="005C1020" w:rsidSect="006D4018">
      <w:footerReference w:type="default" r:id="rId8"/>
      <w:pgSz w:w="16840" w:h="11900" w:orient="landscape" w:code="9"/>
      <w:pgMar w:top="560" w:right="520" w:bottom="426" w:left="280" w:header="720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60ED" w14:textId="77777777" w:rsidR="00713CFE" w:rsidRDefault="00713CFE" w:rsidP="006D4018">
      <w:pPr>
        <w:spacing w:after="0" w:line="240" w:lineRule="auto"/>
      </w:pPr>
      <w:r>
        <w:separator/>
      </w:r>
    </w:p>
  </w:endnote>
  <w:endnote w:type="continuationSeparator" w:id="0">
    <w:p w14:paraId="7BEF342F" w14:textId="77777777" w:rsidR="00713CFE" w:rsidRDefault="00713CFE" w:rsidP="006D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1600"/>
      <w:docPartObj>
        <w:docPartGallery w:val="Page Numbers (Bottom of Page)"/>
        <w:docPartUnique/>
      </w:docPartObj>
    </w:sdtPr>
    <w:sdtEndPr/>
    <w:sdtContent>
      <w:p w14:paraId="75C64D26" w14:textId="09156C12" w:rsidR="006D4018" w:rsidRDefault="006D4018" w:rsidP="006D401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EA6D" w14:textId="77777777" w:rsidR="00713CFE" w:rsidRDefault="00713CFE" w:rsidP="006D4018">
      <w:pPr>
        <w:spacing w:after="0" w:line="240" w:lineRule="auto"/>
      </w:pPr>
      <w:r>
        <w:separator/>
      </w:r>
    </w:p>
  </w:footnote>
  <w:footnote w:type="continuationSeparator" w:id="0">
    <w:p w14:paraId="151F5CF6" w14:textId="77777777" w:rsidR="00713CFE" w:rsidRDefault="00713CFE" w:rsidP="006D4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5428"/>
    <w:multiLevelType w:val="hybridMultilevel"/>
    <w:tmpl w:val="E5F48406"/>
    <w:lvl w:ilvl="0" w:tplc="A424987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2AFD6092"/>
    <w:multiLevelType w:val="hybridMultilevel"/>
    <w:tmpl w:val="1816536A"/>
    <w:lvl w:ilvl="0" w:tplc="A5762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12D55"/>
    <w:multiLevelType w:val="multilevel"/>
    <w:tmpl w:val="3CCA9744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-1" w:firstLine="710"/>
      </w:pPr>
      <w:rPr>
        <w:b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993"/>
        </w:tabs>
        <w:ind w:left="-141" w:firstLine="709"/>
      </w:pPr>
      <w:rPr>
        <w:b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5954"/>
        </w:tabs>
        <w:ind w:left="3828" w:firstLine="709"/>
      </w:pPr>
      <w:rPr>
        <w:b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sz w:val="24"/>
        <w:szCs w:val="24"/>
      </w:rPr>
    </w:lvl>
    <w:lvl w:ilvl="4">
      <w:start w:val="1"/>
      <w:numFmt w:val="decimal"/>
      <w:lvlRestart w:val="1"/>
      <w:suff w:val="space"/>
      <w:lvlText w:val="Рисунок %1.%5 "/>
      <w:lvlJc w:val="left"/>
      <w:pPr>
        <w:ind w:left="0" w:firstLine="0"/>
      </w:pPr>
      <w:rPr>
        <w:sz w:val="28"/>
      </w:rPr>
    </w:lvl>
    <w:lvl w:ilvl="5">
      <w:start w:val="1"/>
      <w:numFmt w:val="decimal"/>
      <w:lvlRestart w:val="1"/>
      <w:suff w:val="space"/>
      <w:lvlText w:val="Таблица %1.%6"/>
      <w:lvlJc w:val="left"/>
      <w:pPr>
        <w:ind w:left="0" w:firstLine="709"/>
      </w:pPr>
      <w:rPr>
        <w:b w:val="0"/>
        <w:spacing w:val="40"/>
      </w:rPr>
    </w:lvl>
    <w:lvl w:ilvl="6">
      <w:start w:val="1"/>
      <w:numFmt w:val="none"/>
      <w:lvlRestart w:val="1"/>
      <w:suff w:val="space"/>
      <w:lvlText w:val=""/>
      <w:lvlJc w:val="left"/>
      <w:pPr>
        <w:ind w:left="568" w:firstLine="567"/>
      </w:pPr>
    </w:lvl>
    <w:lvl w:ilvl="7">
      <w:start w:val="1"/>
      <w:numFmt w:val="none"/>
      <w:lvlText w:val=""/>
      <w:lvlJc w:val="left"/>
      <w:pPr>
        <w:ind w:left="0" w:firstLine="567"/>
      </w:pPr>
    </w:lvl>
    <w:lvl w:ilvl="8">
      <w:start w:val="1"/>
      <w:numFmt w:val="none"/>
      <w:lvlText w:val=""/>
      <w:lvlJc w:val="left"/>
      <w:pPr>
        <w:ind w:left="3807" w:hanging="360"/>
      </w:pPr>
    </w:lvl>
  </w:abstractNum>
  <w:abstractNum w:abstractNumId="3" w15:restartNumberingAfterBreak="0">
    <w:nsid w:val="43A0260A"/>
    <w:multiLevelType w:val="hybridMultilevel"/>
    <w:tmpl w:val="38D0E75E"/>
    <w:lvl w:ilvl="0" w:tplc="BE3EF05E">
      <w:start w:val="1"/>
      <w:numFmt w:val="decimal"/>
      <w:lvlText w:val="%1)"/>
      <w:lvlJc w:val="left"/>
      <w:pPr>
        <w:ind w:left="643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1632"/>
    <w:multiLevelType w:val="hybridMultilevel"/>
    <w:tmpl w:val="539638B4"/>
    <w:lvl w:ilvl="0" w:tplc="78803302">
      <w:start w:val="1"/>
      <w:numFmt w:val="russianLower"/>
      <w:lvlText w:val="%1)"/>
      <w:lvlJc w:val="left"/>
      <w:pPr>
        <w:ind w:left="909" w:hanging="360"/>
      </w:pPr>
    </w:lvl>
    <w:lvl w:ilvl="1" w:tplc="04190003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5" w15:restartNumberingAfterBreak="0">
    <w:nsid w:val="552B16A3"/>
    <w:multiLevelType w:val="multilevel"/>
    <w:tmpl w:val="BD5E62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pStyle w:val="a"/>
      <w:lvlText w:val="%3)"/>
      <w:lvlJc w:val="left"/>
      <w:pPr>
        <w:tabs>
          <w:tab w:val="num" w:pos="1134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6314492"/>
    <w:multiLevelType w:val="multilevel"/>
    <w:tmpl w:val="8E8634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3705DB0"/>
    <w:multiLevelType w:val="hybridMultilevel"/>
    <w:tmpl w:val="7F0C8434"/>
    <w:lvl w:ilvl="0" w:tplc="6432658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93D5A"/>
    <w:multiLevelType w:val="hybridMultilevel"/>
    <w:tmpl w:val="A5BC9BAC"/>
    <w:lvl w:ilvl="0" w:tplc="8646D3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5831"/>
    <w:rsid w:val="000027C0"/>
    <w:rsid w:val="00016CED"/>
    <w:rsid w:val="00025327"/>
    <w:rsid w:val="00034251"/>
    <w:rsid w:val="00035C07"/>
    <w:rsid w:val="00042360"/>
    <w:rsid w:val="00056948"/>
    <w:rsid w:val="0006055C"/>
    <w:rsid w:val="00070A83"/>
    <w:rsid w:val="000714C6"/>
    <w:rsid w:val="00075692"/>
    <w:rsid w:val="000A195D"/>
    <w:rsid w:val="000A3CF5"/>
    <w:rsid w:val="000D1F05"/>
    <w:rsid w:val="000F2160"/>
    <w:rsid w:val="000F3A5E"/>
    <w:rsid w:val="00102B28"/>
    <w:rsid w:val="001067BC"/>
    <w:rsid w:val="001229EC"/>
    <w:rsid w:val="00127E54"/>
    <w:rsid w:val="00145B4A"/>
    <w:rsid w:val="001624D6"/>
    <w:rsid w:val="00165239"/>
    <w:rsid w:val="00170547"/>
    <w:rsid w:val="001708B9"/>
    <w:rsid w:val="00174AFB"/>
    <w:rsid w:val="001A2147"/>
    <w:rsid w:val="001A2FF8"/>
    <w:rsid w:val="001C2134"/>
    <w:rsid w:val="001D197D"/>
    <w:rsid w:val="001E15BE"/>
    <w:rsid w:val="001E4288"/>
    <w:rsid w:val="001E767F"/>
    <w:rsid w:val="001F0663"/>
    <w:rsid w:val="001F167B"/>
    <w:rsid w:val="001F2A84"/>
    <w:rsid w:val="001F2C09"/>
    <w:rsid w:val="001F4DC0"/>
    <w:rsid w:val="002166E4"/>
    <w:rsid w:val="00216F71"/>
    <w:rsid w:val="0022671E"/>
    <w:rsid w:val="00230469"/>
    <w:rsid w:val="0023129D"/>
    <w:rsid w:val="00251CE5"/>
    <w:rsid w:val="00273E54"/>
    <w:rsid w:val="00277D72"/>
    <w:rsid w:val="002811A1"/>
    <w:rsid w:val="002A7297"/>
    <w:rsid w:val="002B1F43"/>
    <w:rsid w:val="002B545A"/>
    <w:rsid w:val="002C002E"/>
    <w:rsid w:val="002D31DB"/>
    <w:rsid w:val="002E11C8"/>
    <w:rsid w:val="002E2821"/>
    <w:rsid w:val="002F008F"/>
    <w:rsid w:val="002F081D"/>
    <w:rsid w:val="00304D52"/>
    <w:rsid w:val="0032266C"/>
    <w:rsid w:val="00326146"/>
    <w:rsid w:val="00334D01"/>
    <w:rsid w:val="00342652"/>
    <w:rsid w:val="00357851"/>
    <w:rsid w:val="003651E7"/>
    <w:rsid w:val="00366243"/>
    <w:rsid w:val="003760F4"/>
    <w:rsid w:val="00394BFF"/>
    <w:rsid w:val="00396D44"/>
    <w:rsid w:val="003974BC"/>
    <w:rsid w:val="003A444D"/>
    <w:rsid w:val="003C372E"/>
    <w:rsid w:val="003D2ECC"/>
    <w:rsid w:val="003D3298"/>
    <w:rsid w:val="003D6993"/>
    <w:rsid w:val="003F69ED"/>
    <w:rsid w:val="003F6EF8"/>
    <w:rsid w:val="00402B7D"/>
    <w:rsid w:val="00425FD2"/>
    <w:rsid w:val="00441850"/>
    <w:rsid w:val="00454B37"/>
    <w:rsid w:val="004567F1"/>
    <w:rsid w:val="00463268"/>
    <w:rsid w:val="0047501B"/>
    <w:rsid w:val="00475331"/>
    <w:rsid w:val="00484A42"/>
    <w:rsid w:val="00487FC8"/>
    <w:rsid w:val="00492CCA"/>
    <w:rsid w:val="00493F50"/>
    <w:rsid w:val="00494C9B"/>
    <w:rsid w:val="004B118C"/>
    <w:rsid w:val="004E0227"/>
    <w:rsid w:val="004E1FF7"/>
    <w:rsid w:val="00502CF1"/>
    <w:rsid w:val="00505245"/>
    <w:rsid w:val="00514E15"/>
    <w:rsid w:val="005239E6"/>
    <w:rsid w:val="0053204F"/>
    <w:rsid w:val="0053375A"/>
    <w:rsid w:val="00541C70"/>
    <w:rsid w:val="00550213"/>
    <w:rsid w:val="00552097"/>
    <w:rsid w:val="005553B8"/>
    <w:rsid w:val="005562D2"/>
    <w:rsid w:val="00564C98"/>
    <w:rsid w:val="0057225C"/>
    <w:rsid w:val="00576857"/>
    <w:rsid w:val="005829AB"/>
    <w:rsid w:val="005835C1"/>
    <w:rsid w:val="005A77D9"/>
    <w:rsid w:val="005C1020"/>
    <w:rsid w:val="005C373F"/>
    <w:rsid w:val="005D0667"/>
    <w:rsid w:val="005D44AC"/>
    <w:rsid w:val="005D462C"/>
    <w:rsid w:val="005E0BA2"/>
    <w:rsid w:val="006047FA"/>
    <w:rsid w:val="006056B5"/>
    <w:rsid w:val="0061643B"/>
    <w:rsid w:val="00626F95"/>
    <w:rsid w:val="006559F9"/>
    <w:rsid w:val="00660D7B"/>
    <w:rsid w:val="006612D5"/>
    <w:rsid w:val="00667C61"/>
    <w:rsid w:val="006715B8"/>
    <w:rsid w:val="0067172B"/>
    <w:rsid w:val="00673AA4"/>
    <w:rsid w:val="006811EB"/>
    <w:rsid w:val="0068537C"/>
    <w:rsid w:val="00691CD3"/>
    <w:rsid w:val="006A155E"/>
    <w:rsid w:val="006A5C35"/>
    <w:rsid w:val="006C07A7"/>
    <w:rsid w:val="006D4018"/>
    <w:rsid w:val="006E44FC"/>
    <w:rsid w:val="006E5831"/>
    <w:rsid w:val="006F3222"/>
    <w:rsid w:val="007039CF"/>
    <w:rsid w:val="00712674"/>
    <w:rsid w:val="00712F5D"/>
    <w:rsid w:val="00713CFE"/>
    <w:rsid w:val="00720B39"/>
    <w:rsid w:val="007224A8"/>
    <w:rsid w:val="0072426F"/>
    <w:rsid w:val="00726A83"/>
    <w:rsid w:val="00734777"/>
    <w:rsid w:val="007369BC"/>
    <w:rsid w:val="007379E9"/>
    <w:rsid w:val="00753516"/>
    <w:rsid w:val="00754FD5"/>
    <w:rsid w:val="00765F3D"/>
    <w:rsid w:val="007723B8"/>
    <w:rsid w:val="00777F0D"/>
    <w:rsid w:val="007814AA"/>
    <w:rsid w:val="0078160B"/>
    <w:rsid w:val="00782F2E"/>
    <w:rsid w:val="0079061C"/>
    <w:rsid w:val="007A3FDA"/>
    <w:rsid w:val="007A524C"/>
    <w:rsid w:val="007B1D82"/>
    <w:rsid w:val="007B5BC6"/>
    <w:rsid w:val="007B62D3"/>
    <w:rsid w:val="007D2795"/>
    <w:rsid w:val="007D75ED"/>
    <w:rsid w:val="007F1BB8"/>
    <w:rsid w:val="007F2C42"/>
    <w:rsid w:val="00804BE5"/>
    <w:rsid w:val="008074A6"/>
    <w:rsid w:val="0081060D"/>
    <w:rsid w:val="00814881"/>
    <w:rsid w:val="00826B57"/>
    <w:rsid w:val="0083246C"/>
    <w:rsid w:val="00840E2B"/>
    <w:rsid w:val="00841BF9"/>
    <w:rsid w:val="00843BDE"/>
    <w:rsid w:val="008505AC"/>
    <w:rsid w:val="008679FC"/>
    <w:rsid w:val="008A2773"/>
    <w:rsid w:val="008A5DE7"/>
    <w:rsid w:val="008B132F"/>
    <w:rsid w:val="008C6256"/>
    <w:rsid w:val="008F4320"/>
    <w:rsid w:val="008F556C"/>
    <w:rsid w:val="008F66BD"/>
    <w:rsid w:val="0090471D"/>
    <w:rsid w:val="00905C22"/>
    <w:rsid w:val="00906BDB"/>
    <w:rsid w:val="0091461A"/>
    <w:rsid w:val="00942C63"/>
    <w:rsid w:val="00946F3D"/>
    <w:rsid w:val="00965FA6"/>
    <w:rsid w:val="009837FE"/>
    <w:rsid w:val="00985B51"/>
    <w:rsid w:val="00990B57"/>
    <w:rsid w:val="009912CA"/>
    <w:rsid w:val="00991B01"/>
    <w:rsid w:val="009A6478"/>
    <w:rsid w:val="009B44F9"/>
    <w:rsid w:val="009C25AF"/>
    <w:rsid w:val="009E02FF"/>
    <w:rsid w:val="009F3D25"/>
    <w:rsid w:val="009F57A8"/>
    <w:rsid w:val="00A0133F"/>
    <w:rsid w:val="00A01E17"/>
    <w:rsid w:val="00A05A75"/>
    <w:rsid w:val="00A2043D"/>
    <w:rsid w:val="00A22972"/>
    <w:rsid w:val="00A25E35"/>
    <w:rsid w:val="00A32968"/>
    <w:rsid w:val="00A32CC6"/>
    <w:rsid w:val="00A35AA7"/>
    <w:rsid w:val="00A45E7D"/>
    <w:rsid w:val="00A5511C"/>
    <w:rsid w:val="00A609C9"/>
    <w:rsid w:val="00A647A1"/>
    <w:rsid w:val="00A757D2"/>
    <w:rsid w:val="00A836E7"/>
    <w:rsid w:val="00A864E3"/>
    <w:rsid w:val="00A86AB1"/>
    <w:rsid w:val="00A91520"/>
    <w:rsid w:val="00A92E42"/>
    <w:rsid w:val="00A97037"/>
    <w:rsid w:val="00AA2D31"/>
    <w:rsid w:val="00AB196A"/>
    <w:rsid w:val="00AB60E8"/>
    <w:rsid w:val="00AC1660"/>
    <w:rsid w:val="00AD2B24"/>
    <w:rsid w:val="00AD5E72"/>
    <w:rsid w:val="00AE3A13"/>
    <w:rsid w:val="00AE5C99"/>
    <w:rsid w:val="00AE7032"/>
    <w:rsid w:val="00AF3D10"/>
    <w:rsid w:val="00AF5A61"/>
    <w:rsid w:val="00B045CB"/>
    <w:rsid w:val="00B153C6"/>
    <w:rsid w:val="00B20AFC"/>
    <w:rsid w:val="00B33245"/>
    <w:rsid w:val="00B35374"/>
    <w:rsid w:val="00B36182"/>
    <w:rsid w:val="00B4461C"/>
    <w:rsid w:val="00B507DC"/>
    <w:rsid w:val="00B5606E"/>
    <w:rsid w:val="00B56787"/>
    <w:rsid w:val="00B60D3D"/>
    <w:rsid w:val="00B63A78"/>
    <w:rsid w:val="00B63E46"/>
    <w:rsid w:val="00B663CF"/>
    <w:rsid w:val="00B86D2A"/>
    <w:rsid w:val="00B91BC3"/>
    <w:rsid w:val="00B92E04"/>
    <w:rsid w:val="00BB423E"/>
    <w:rsid w:val="00BD07F0"/>
    <w:rsid w:val="00BD0BB8"/>
    <w:rsid w:val="00BE3DFF"/>
    <w:rsid w:val="00C0041E"/>
    <w:rsid w:val="00C0630C"/>
    <w:rsid w:val="00C16B3B"/>
    <w:rsid w:val="00C2345A"/>
    <w:rsid w:val="00C341EE"/>
    <w:rsid w:val="00C35FA3"/>
    <w:rsid w:val="00C41162"/>
    <w:rsid w:val="00C45284"/>
    <w:rsid w:val="00C5161C"/>
    <w:rsid w:val="00C5777A"/>
    <w:rsid w:val="00C62AA1"/>
    <w:rsid w:val="00C64066"/>
    <w:rsid w:val="00C64E26"/>
    <w:rsid w:val="00C661DA"/>
    <w:rsid w:val="00C73065"/>
    <w:rsid w:val="00C7399D"/>
    <w:rsid w:val="00C845EE"/>
    <w:rsid w:val="00C9191A"/>
    <w:rsid w:val="00C95F31"/>
    <w:rsid w:val="00C95F81"/>
    <w:rsid w:val="00CA3C73"/>
    <w:rsid w:val="00CB42FE"/>
    <w:rsid w:val="00CD00DB"/>
    <w:rsid w:val="00CE2D23"/>
    <w:rsid w:val="00CE2D3F"/>
    <w:rsid w:val="00CF155C"/>
    <w:rsid w:val="00CF6BBF"/>
    <w:rsid w:val="00D049E0"/>
    <w:rsid w:val="00D11151"/>
    <w:rsid w:val="00D2058F"/>
    <w:rsid w:val="00D211F6"/>
    <w:rsid w:val="00D244B5"/>
    <w:rsid w:val="00D32A58"/>
    <w:rsid w:val="00D41C8B"/>
    <w:rsid w:val="00D41DBD"/>
    <w:rsid w:val="00D433DC"/>
    <w:rsid w:val="00D443D1"/>
    <w:rsid w:val="00D469AD"/>
    <w:rsid w:val="00D51632"/>
    <w:rsid w:val="00D56C46"/>
    <w:rsid w:val="00D61B97"/>
    <w:rsid w:val="00D64C00"/>
    <w:rsid w:val="00D655EE"/>
    <w:rsid w:val="00D73853"/>
    <w:rsid w:val="00D80828"/>
    <w:rsid w:val="00D93DE3"/>
    <w:rsid w:val="00D96E5F"/>
    <w:rsid w:val="00DA1184"/>
    <w:rsid w:val="00DA42D3"/>
    <w:rsid w:val="00DB24F5"/>
    <w:rsid w:val="00DB5326"/>
    <w:rsid w:val="00DB6594"/>
    <w:rsid w:val="00DD2BA2"/>
    <w:rsid w:val="00DD769E"/>
    <w:rsid w:val="00DF5EDE"/>
    <w:rsid w:val="00E052E2"/>
    <w:rsid w:val="00E139C0"/>
    <w:rsid w:val="00E16220"/>
    <w:rsid w:val="00E2011E"/>
    <w:rsid w:val="00E23E16"/>
    <w:rsid w:val="00E25698"/>
    <w:rsid w:val="00E42513"/>
    <w:rsid w:val="00E461E1"/>
    <w:rsid w:val="00E51DE1"/>
    <w:rsid w:val="00E5276C"/>
    <w:rsid w:val="00E60A0F"/>
    <w:rsid w:val="00E87A46"/>
    <w:rsid w:val="00EA0571"/>
    <w:rsid w:val="00EB6D3B"/>
    <w:rsid w:val="00EC4ABB"/>
    <w:rsid w:val="00EC4BCA"/>
    <w:rsid w:val="00EC6F67"/>
    <w:rsid w:val="00ED2BC9"/>
    <w:rsid w:val="00ED4DFB"/>
    <w:rsid w:val="00EE000B"/>
    <w:rsid w:val="00EE704E"/>
    <w:rsid w:val="00EF3F81"/>
    <w:rsid w:val="00EF4619"/>
    <w:rsid w:val="00F123BC"/>
    <w:rsid w:val="00F2408F"/>
    <w:rsid w:val="00F24A36"/>
    <w:rsid w:val="00F35452"/>
    <w:rsid w:val="00F37A17"/>
    <w:rsid w:val="00F37E3B"/>
    <w:rsid w:val="00F50CC5"/>
    <w:rsid w:val="00F67DD7"/>
    <w:rsid w:val="00F72E2B"/>
    <w:rsid w:val="00F771BF"/>
    <w:rsid w:val="00F86BDA"/>
    <w:rsid w:val="00F96979"/>
    <w:rsid w:val="00FA09C3"/>
    <w:rsid w:val="00FA721D"/>
    <w:rsid w:val="00FB473A"/>
    <w:rsid w:val="00FB5BFD"/>
    <w:rsid w:val="00FB6F43"/>
    <w:rsid w:val="00FB765E"/>
    <w:rsid w:val="00FD3496"/>
    <w:rsid w:val="00FD357E"/>
    <w:rsid w:val="00FD35BE"/>
    <w:rsid w:val="00FD4B81"/>
    <w:rsid w:val="00FE420B"/>
    <w:rsid w:val="00FE5B82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09807"/>
  <w15:chartTrackingRefBased/>
  <w15:docId w15:val="{9A8DB4FC-0778-45E5-9432-1342E645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680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E5C99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0"/>
    <w:locked/>
    <w:rsid w:val="001F2A8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0"/>
    <w:link w:val="a4"/>
    <w:rsid w:val="001F2A84"/>
    <w:pPr>
      <w:widowControl w:val="0"/>
      <w:spacing w:after="0" w:line="240" w:lineRule="auto"/>
      <w:ind w:left="0" w:firstLine="400"/>
      <w:jc w:val="left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Другое_"/>
    <w:basedOn w:val="a1"/>
    <w:link w:val="a6"/>
    <w:locked/>
    <w:rsid w:val="001F2A84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0"/>
    <w:link w:val="a5"/>
    <w:rsid w:val="001F2A84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/>
    </w:rPr>
  </w:style>
  <w:style w:type="table" w:styleId="a7">
    <w:name w:val="Table Grid"/>
    <w:basedOn w:val="a2"/>
    <w:uiPriority w:val="39"/>
    <w:rsid w:val="001F2A84"/>
    <w:pPr>
      <w:spacing w:after="0" w:line="240" w:lineRule="auto"/>
      <w:ind w:left="0" w:firstLine="0"/>
      <w:jc w:val="left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1"/>
    <w:uiPriority w:val="99"/>
    <w:semiHidden/>
    <w:unhideWhenUsed/>
    <w:rsid w:val="0057225C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7225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7225C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225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225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">
    <w:name w:val="ГОСТ Р маркированный буквенный список"/>
    <w:basedOn w:val="a0"/>
    <w:qFormat/>
    <w:rsid w:val="00EF4619"/>
    <w:pPr>
      <w:numPr>
        <w:ilvl w:val="2"/>
        <w:numId w:val="2"/>
      </w:numPr>
      <w:tabs>
        <w:tab w:val="left" w:pos="1531"/>
      </w:tabs>
      <w:suppressAutoHyphens/>
      <w:spacing w:after="0"/>
    </w:pPr>
    <w:rPr>
      <w:rFonts w:ascii="Arial" w:hAnsi="Arial" w:cs="Calibri"/>
      <w:color w:val="000000" w:themeColor="text1"/>
      <w:sz w:val="24"/>
    </w:rPr>
  </w:style>
  <w:style w:type="paragraph" w:styleId="ad">
    <w:name w:val="List Paragraph"/>
    <w:basedOn w:val="a0"/>
    <w:uiPriority w:val="34"/>
    <w:qFormat/>
    <w:rsid w:val="00F35452"/>
    <w:pPr>
      <w:spacing w:line="276" w:lineRule="auto"/>
      <w:ind w:left="720" w:firstLine="0"/>
      <w:contextualSpacing/>
      <w:jc w:val="left"/>
    </w:pPr>
    <w:rPr>
      <w:rFonts w:eastAsiaTheme="minorHAnsi"/>
    </w:rPr>
  </w:style>
  <w:style w:type="character" w:customStyle="1" w:styleId="28pt">
    <w:name w:val="Основной текст (2) + 8 pt"/>
    <w:basedOn w:val="a1"/>
    <w:rsid w:val="00D244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1">
    <w:name w:val="ГОСТ раздел 1 уровня"/>
    <w:qFormat/>
    <w:rsid w:val="00667C61"/>
    <w:pPr>
      <w:numPr>
        <w:numId w:val="6"/>
      </w:numPr>
      <w:suppressAutoHyphens/>
      <w:spacing w:before="240" w:after="12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customStyle="1" w:styleId="3">
    <w:name w:val="ГОСТ Р текст 3 уровня"/>
    <w:qFormat/>
    <w:rsid w:val="00667C61"/>
    <w:pPr>
      <w:numPr>
        <w:ilvl w:val="2"/>
        <w:numId w:val="6"/>
      </w:numPr>
      <w:tabs>
        <w:tab w:val="left" w:pos="1531"/>
      </w:tabs>
      <w:suppressAutoHyphens/>
      <w:spacing w:after="0"/>
      <w:ind w:left="3827"/>
    </w:pPr>
    <w:rPr>
      <w:rFonts w:ascii="Arial" w:eastAsiaTheme="minorEastAsia" w:hAnsi="Arial"/>
      <w:color w:val="000000" w:themeColor="text1"/>
      <w:sz w:val="24"/>
    </w:rPr>
  </w:style>
  <w:style w:type="character" w:customStyle="1" w:styleId="20">
    <w:name w:val="ГОСТ Р текст 2 уровня Знак"/>
    <w:basedOn w:val="a1"/>
    <w:link w:val="2"/>
    <w:locked/>
    <w:rsid w:val="00667C61"/>
    <w:rPr>
      <w:rFonts w:ascii="Arial" w:eastAsiaTheme="majorEastAsia" w:hAnsi="Arial" w:cstheme="majorBidi"/>
      <w:bCs/>
      <w:color w:val="000000" w:themeColor="text1"/>
      <w:sz w:val="24"/>
      <w:szCs w:val="26"/>
    </w:rPr>
  </w:style>
  <w:style w:type="paragraph" w:customStyle="1" w:styleId="2">
    <w:name w:val="ГОСТ Р текст 2 уровня"/>
    <w:basedOn w:val="a0"/>
    <w:link w:val="20"/>
    <w:qFormat/>
    <w:rsid w:val="00667C61"/>
    <w:pPr>
      <w:widowControl w:val="0"/>
      <w:numPr>
        <w:ilvl w:val="1"/>
        <w:numId w:val="6"/>
      </w:numPr>
      <w:suppressAutoHyphens/>
      <w:spacing w:after="0"/>
    </w:pPr>
    <w:rPr>
      <w:rFonts w:ascii="Arial" w:eastAsiaTheme="majorEastAsia" w:hAnsi="Arial" w:cstheme="majorBidi"/>
      <w:bCs/>
      <w:color w:val="000000" w:themeColor="text1"/>
      <w:sz w:val="24"/>
      <w:szCs w:val="26"/>
    </w:rPr>
  </w:style>
  <w:style w:type="paragraph" w:customStyle="1" w:styleId="headertext">
    <w:name w:val="headertext"/>
    <w:basedOn w:val="a0"/>
    <w:rsid w:val="00016CE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9B44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35374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customStyle="1" w:styleId="ae">
    <w:name w:val="ГОСТ Р текст без уровня"/>
    <w:basedOn w:val="a0"/>
    <w:qFormat/>
    <w:rsid w:val="00B36182"/>
    <w:pPr>
      <w:suppressAutoHyphens/>
      <w:spacing w:after="0"/>
      <w:ind w:left="0"/>
    </w:pPr>
    <w:rPr>
      <w:rFonts w:ascii="Arial" w:eastAsiaTheme="majorEastAsia" w:hAnsi="Arial" w:cstheme="majorBidi"/>
      <w:color w:val="000000"/>
      <w:sz w:val="24"/>
      <w:szCs w:val="26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f">
    <w:name w:val="ГОСТ текст примечаний и приложений"/>
    <w:basedOn w:val="a0"/>
    <w:qFormat/>
    <w:rsid w:val="00056948"/>
    <w:pPr>
      <w:suppressAutoHyphens/>
      <w:spacing w:after="0"/>
      <w:ind w:left="0"/>
    </w:pPr>
    <w:rPr>
      <w:rFonts w:ascii="Arial" w:eastAsiaTheme="majorEastAsia" w:hAnsi="Arial" w:cstheme="majorBidi"/>
      <w:color w:val="000000"/>
      <w:sz w:val="20"/>
      <w:szCs w:val="26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af0">
    <w:name w:val="header"/>
    <w:basedOn w:val="a0"/>
    <w:link w:val="af1"/>
    <w:uiPriority w:val="99"/>
    <w:unhideWhenUsed/>
    <w:rsid w:val="006D4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6D4018"/>
    <w:rPr>
      <w:rFonts w:ascii="Calibri" w:eastAsia="Calibri" w:hAnsi="Calibri" w:cs="Times New Roman"/>
    </w:rPr>
  </w:style>
  <w:style w:type="paragraph" w:styleId="af2">
    <w:name w:val="footer"/>
    <w:basedOn w:val="a0"/>
    <w:link w:val="af3"/>
    <w:uiPriority w:val="99"/>
    <w:unhideWhenUsed/>
    <w:rsid w:val="006D4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6D40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EA250-5F93-43F1-BAE6-C0AA62C2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1</Pages>
  <Words>20219</Words>
  <Characters>115249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selezneva</cp:lastModifiedBy>
  <cp:revision>292</cp:revision>
  <dcterms:created xsi:type="dcterms:W3CDTF">2025-08-26T10:16:00Z</dcterms:created>
  <dcterms:modified xsi:type="dcterms:W3CDTF">2025-09-17T14:13:00Z</dcterms:modified>
</cp:coreProperties>
</file>