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343F" w14:textId="77777777" w:rsidR="00707491" w:rsidRPr="00EE5848" w:rsidRDefault="00707491" w:rsidP="0070749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5F4122E3" w14:textId="77777777" w:rsidR="00707491" w:rsidRPr="00EE5848" w:rsidRDefault="00707491" w:rsidP="0070749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к первой редакции национального стандарта</w:t>
      </w:r>
    </w:p>
    <w:p w14:paraId="60E43BAD" w14:textId="351AF3E9" w:rsidR="00707491" w:rsidRPr="00EE5848" w:rsidRDefault="00707491" w:rsidP="0070749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ГОСТ Р «</w:t>
      </w:r>
      <w:r w:rsidR="006E7735">
        <w:rPr>
          <w:rFonts w:ascii="Times New Roman" w:hAnsi="Times New Roman" w:cs="Times New Roman"/>
          <w:b/>
          <w:sz w:val="24"/>
          <w:szCs w:val="24"/>
        </w:rPr>
        <w:t>Единая система конструкторской документации</w:t>
      </w:r>
      <w:r w:rsidR="006E7735" w:rsidRPr="00886C84">
        <w:rPr>
          <w:rFonts w:ascii="Times New Roman" w:hAnsi="Times New Roman" w:cs="Times New Roman"/>
          <w:b/>
          <w:sz w:val="24"/>
          <w:szCs w:val="24"/>
        </w:rPr>
        <w:t>.</w:t>
      </w:r>
      <w:r w:rsidR="006E7735" w:rsidRPr="00FE2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354">
        <w:rPr>
          <w:rFonts w:ascii="Times New Roman" w:hAnsi="Times New Roman" w:cs="Times New Roman"/>
          <w:b/>
          <w:sz w:val="24"/>
          <w:szCs w:val="24"/>
        </w:rPr>
        <w:t>Правила выполнения пакета электронных конструкторских документов</w:t>
      </w:r>
      <w:r w:rsidRPr="00EE5848">
        <w:rPr>
          <w:rFonts w:ascii="Times New Roman" w:hAnsi="Times New Roman" w:cs="Times New Roman"/>
          <w:b/>
          <w:sz w:val="24"/>
          <w:szCs w:val="24"/>
        </w:rPr>
        <w:t>»</w:t>
      </w:r>
    </w:p>
    <w:p w14:paraId="2ED23431" w14:textId="77777777" w:rsidR="00707491" w:rsidRPr="00EE5848" w:rsidRDefault="00707491" w:rsidP="00707491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1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  <w:t xml:space="preserve">Основание для разработки стандарта </w:t>
      </w:r>
    </w:p>
    <w:p w14:paraId="5128F532" w14:textId="34CB6E46" w:rsidR="00707491" w:rsidRPr="00386FE1" w:rsidRDefault="00707491" w:rsidP="0070749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Основанием для разработки национального стандарта явля</w:t>
      </w:r>
      <w:r w:rsid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bookmarkStart w:id="0" w:name="wpsMainContent"/>
      <w:r w:rsidRP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национальной стандартизации на 2025 год</w:t>
      </w:r>
      <w:bookmarkEnd w:id="0"/>
      <w:r w:rsidRP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E7735" w:rsidRP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Концепция и программа работ по развитию ЕСКД.</w:t>
      </w:r>
    </w:p>
    <w:p w14:paraId="0AB2155E" w14:textId="6C5A101C" w:rsidR="00ED79E9" w:rsidRPr="00820159" w:rsidRDefault="00707491" w:rsidP="00820159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Шифр темы:</w:t>
      </w:r>
      <w:r w:rsidRPr="003243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4354" w:rsidRPr="003243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1.0.482-1.109.25</w:t>
      </w:r>
    </w:p>
    <w:p w14:paraId="6C75261F" w14:textId="03A843D0" w:rsidR="00ED79E9" w:rsidRDefault="00ED79E9" w:rsidP="00ED79E9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ГОСТ Р.</w:t>
      </w:r>
    </w:p>
    <w:p w14:paraId="385383FC" w14:textId="26B4B6E3" w:rsidR="00707491" w:rsidRPr="00386FE1" w:rsidRDefault="00ED79E9" w:rsidP="00ED79E9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Вводится впервые</w:t>
      </w:r>
      <w:r w:rsidR="00707491"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07AED1" w14:textId="77777777" w:rsidR="00707491" w:rsidRPr="00EE5848" w:rsidRDefault="00707491" w:rsidP="00707491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2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  <w:t xml:space="preserve">Краткая характеристика объекта и аспекта стандартизации </w:t>
      </w:r>
    </w:p>
    <w:p w14:paraId="30DA0E05" w14:textId="77777777" w:rsidR="006E7735" w:rsidRPr="00886C84" w:rsidRDefault="006E7735" w:rsidP="006E7735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Объектом стандартизации явля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ется электронная конструкторская документация.</w:t>
      </w:r>
    </w:p>
    <w:p w14:paraId="7E4FCDE9" w14:textId="56A43C98" w:rsidR="006E7735" w:rsidRDefault="006E7735" w:rsidP="00707491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Аспектом стандартизации являются</w:t>
      </w:r>
      <w:r w:rsidRPr="00EE5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735">
        <w:rPr>
          <w:rFonts w:ascii="Times New Roman" w:hAnsi="Times New Roman" w:cs="Times New Roman"/>
          <w:bCs/>
          <w:sz w:val="24"/>
          <w:szCs w:val="24"/>
        </w:rPr>
        <w:t>общие требования и формат данных для пакета электронных конструкторских документов, применяемого при передаче организациям – потребителям конструкторской документации для использования по назначению при разработке, производстве, эксплуатации, модернизации и ремонте изделий.</w:t>
      </w:r>
    </w:p>
    <w:p w14:paraId="2D05E7F0" w14:textId="1140CEF2" w:rsidR="00707491" w:rsidRPr="00EE5848" w:rsidRDefault="00707491" w:rsidP="00707491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3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  <w:t>Обоснование целесообразности разработки национального стандарта (</w:t>
      </w:r>
      <w:r w:rsidRPr="00386FE1">
        <w:rPr>
          <w:rFonts w:ascii="Times New Roman" w:hAnsi="Times New Roman" w:cs="Times New Roman"/>
          <w:b/>
          <w:sz w:val="24"/>
          <w:szCs w:val="24"/>
        </w:rPr>
        <w:t>технико-экономическое, социальное или иное)</w:t>
      </w:r>
    </w:p>
    <w:p w14:paraId="6B976826" w14:textId="4E928E30" w:rsidR="007B7EC2" w:rsidRDefault="00707491" w:rsidP="0070749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ГОСТ Р </w:t>
      </w:r>
      <w:r w:rsidR="00ED79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разрабатывается на основе действующего межгосударственного стандарта </w:t>
      </w:r>
      <w:r w:rsidR="007B7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2.</w:t>
      </w:r>
      <w:r w:rsidR="00ED79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8201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3243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B7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8201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79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действие которого на территории РФ должно быть отменено после ввода в действие разрабатываемого стандарта.</w:t>
      </w:r>
    </w:p>
    <w:p w14:paraId="1DB9DBF0" w14:textId="4327D6B2" w:rsidR="00ED79E9" w:rsidRDefault="00ED79E9" w:rsidP="0070749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Цель разработки национального стандарта </w:t>
      </w:r>
    </w:p>
    <w:p w14:paraId="3FB2806F" w14:textId="16B5AED0" w:rsidR="006E7735" w:rsidRDefault="006E7735" w:rsidP="006E7735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совершенствование единых правил передачи электронных конструкторских документов между организациями;</w:t>
      </w:r>
    </w:p>
    <w:p w14:paraId="53002DD7" w14:textId="6B11EBAE" w:rsidR="006E7735" w:rsidRDefault="006E7735" w:rsidP="006E7735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подробное описание требований к выполнению пакета электронных конструкторских документов, в том числе к заголовку пакета, выполненному на языке разметки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XML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1950D96" w14:textId="4BDF833A" w:rsidR="006E7735" w:rsidRDefault="006E7735" w:rsidP="006E7735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согласование положений с совместно разрабатываемым стандартом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ГОСТ Р 2.511–202Х «ЕСКД. Правила передачи электронных конструкторских документов»;</w:t>
      </w:r>
    </w:p>
    <w:p w14:paraId="759751A0" w14:textId="77777777" w:rsidR="006E7735" w:rsidRDefault="006E7735" w:rsidP="006E7735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согласование положений с ГОСТ РВ 0002-501-2022 с учетом изменения № 1, разрабатываемого совместно (ГОСТ РВ 0002–501 будет ссылаться на ГОСТ Р 2.511 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ГОСТ Р 2.512, уточняя некоторые особенности передачи электронной конструкторской документации государственному заказчику);</w:t>
      </w:r>
    </w:p>
    <w:p w14:paraId="2B1FBD31" w14:textId="77777777" w:rsidR="006E7735" w:rsidRDefault="006E7735" w:rsidP="006E7735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согласование положений и терминологии с национальными стандартами ЕСКД, утвержденными в 2023 и 2024 годах.</w:t>
      </w:r>
    </w:p>
    <w:p w14:paraId="6F93B217" w14:textId="661D3B3A" w:rsidR="006E7735" w:rsidRDefault="006E7735" w:rsidP="006E7735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49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перспективе возможно рассмотрение ГОСТ Р 2.51</w:t>
      </w:r>
      <w:r w:rsidR="004C69DF" w:rsidRPr="001049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049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-202Х для принятия в качестве межгосударственного стандарта в рамках МТК 564 (наряду с другими обновленными ГОСТ Р ЕСКД).</w:t>
      </w:r>
    </w:p>
    <w:p w14:paraId="7FEEB7D7" w14:textId="77777777" w:rsidR="00707491" w:rsidRPr="00386FE1" w:rsidRDefault="00707491" w:rsidP="00707491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48">
        <w:rPr>
          <w:rFonts w:ascii="Times New Roman" w:hAnsi="Times New Roman" w:cs="Times New Roman"/>
          <w:b/>
          <w:sz w:val="24"/>
          <w:szCs w:val="24"/>
        </w:rPr>
        <w:t>4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</w:r>
      <w:r w:rsidRPr="00386FE1">
        <w:rPr>
          <w:rFonts w:ascii="Times New Roman" w:hAnsi="Times New Roman" w:cs="Times New Roman"/>
          <w:b/>
          <w:sz w:val="24"/>
          <w:szCs w:val="24"/>
        </w:rPr>
        <w:t xml:space="preserve">Сведения о соответствии проекта стандарта техническим регламентам Евразийского экономического союза, федеральным законам, техническим регламентам </w:t>
      </w:r>
      <w:r w:rsidRPr="00386FE1">
        <w:rPr>
          <w:rFonts w:ascii="Times New Roman" w:hAnsi="Times New Roman" w:cs="Times New Roman"/>
          <w:b/>
          <w:sz w:val="24"/>
          <w:szCs w:val="24"/>
        </w:rPr>
        <w:lastRenderedPageBreak/>
        <w:t>и иным нормативным правовым актам Российской Федерации</w:t>
      </w:r>
    </w:p>
    <w:p w14:paraId="040F9F88" w14:textId="77777777" w:rsidR="00707491" w:rsidRPr="00386FE1" w:rsidRDefault="00707491" w:rsidP="00707491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стандарта соответствуют законодательству Российской Федерации.</w:t>
      </w:r>
    </w:p>
    <w:p w14:paraId="6667D196" w14:textId="77777777" w:rsidR="00707491" w:rsidRPr="00386FE1" w:rsidRDefault="00707491" w:rsidP="00707491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стандарта и документация к нему оформлены в соответствии со стандартами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национальной системы стандартизации (Н</w:t>
      </w: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СС) и нормативными актами Росстандарта.</w:t>
      </w:r>
    </w:p>
    <w:p w14:paraId="37E055A3" w14:textId="77777777" w:rsidR="00707491" w:rsidRDefault="00707491" w:rsidP="00707491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51DF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Сведения о степени гармонизации проекта стандарта и о форме применения международного стандарта, регионального стандарта, регионального свода правил, стандарта иностранного государства и свода правил иностранного государства, иного документа по стандартизации иностранного государства</w:t>
      </w:r>
    </w:p>
    <w:p w14:paraId="34422881" w14:textId="77777777" w:rsidR="00707491" w:rsidRPr="00386FE1" w:rsidRDefault="00707491" w:rsidP="0070749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разработке настоящего стандарта международные (региональные) стандарты не используются.</w:t>
      </w:r>
    </w:p>
    <w:p w14:paraId="6918B1FB" w14:textId="77777777" w:rsidR="00707491" w:rsidRPr="00386FE1" w:rsidRDefault="00707491" w:rsidP="00707491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</w:r>
      <w:r w:rsidRPr="00386FE1">
        <w:rPr>
          <w:rFonts w:ascii="Times New Roman" w:hAnsi="Times New Roman" w:cs="Times New Roman"/>
          <w:b/>
          <w:sz w:val="24"/>
          <w:szCs w:val="24"/>
        </w:rPr>
        <w:t>Сведения о проведенных научно-исследовательских работах, технических предложениях, опытно-конструкторских, опытно-технологических и проектных работах, а также аналитических работах, послуживших основой для разработки первой редакции проекта стандарта (</w:t>
      </w:r>
      <w:r w:rsidRPr="00386FE1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наличии</w:t>
      </w:r>
      <w:r w:rsidRPr="00386FE1">
        <w:rPr>
          <w:rFonts w:ascii="Times New Roman" w:hAnsi="Times New Roman" w:cs="Times New Roman"/>
          <w:b/>
          <w:sz w:val="24"/>
          <w:szCs w:val="24"/>
        </w:rPr>
        <w:t>)</w:t>
      </w:r>
    </w:p>
    <w:p w14:paraId="7370D135" w14:textId="6DBAA704" w:rsidR="00707491" w:rsidRDefault="004C69DF" w:rsidP="0070749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49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НИР «Разработка концепции развития общетехнических систем стандартов ЕСКД и ЕСТД с учетом перехода к использованию конструкторской и технологической документации в электронном виде» (Заказчик НИР – Росстандарт).</w:t>
      </w:r>
    </w:p>
    <w:p w14:paraId="4A16D517" w14:textId="77777777" w:rsidR="00707491" w:rsidRPr="00EE5848" w:rsidRDefault="00707491" w:rsidP="00707491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86FE1">
        <w:rPr>
          <w:rFonts w:ascii="Times New Roman" w:hAnsi="Times New Roman" w:cs="Times New Roman"/>
          <w:b/>
          <w:sz w:val="24"/>
          <w:szCs w:val="24"/>
        </w:rPr>
        <w:tab/>
        <w:t>Сведения о взаимосвязи проекта стандарта с проектами и/или действующими в Российской Федерации национальными и межгосударственными стандартами, сводами правил</w:t>
      </w:r>
    </w:p>
    <w:p w14:paraId="68F9B07D" w14:textId="77777777" w:rsidR="00707491" w:rsidRDefault="00707491" w:rsidP="00707491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ГОСТ Р взаимосвязан со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следующими стандартами:</w:t>
      </w:r>
    </w:p>
    <w:p w14:paraId="0404260B" w14:textId="0C3B808B" w:rsidR="006E7735" w:rsidRPr="006E7735" w:rsidRDefault="006E7735" w:rsidP="006E7735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2.603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Единая система конструкторской документации. Внесение изменений в эксплуатационную и ремонтную документацию</w:t>
      </w:r>
    </w:p>
    <w:p w14:paraId="2E341BC9" w14:textId="77777777" w:rsidR="006E7735" w:rsidRPr="006E7735" w:rsidRDefault="006E7735" w:rsidP="006E7735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 Р 2.005  Единая система конструкторской документации. Термины и определения. </w:t>
      </w:r>
    </w:p>
    <w:p w14:paraId="201AB2CE" w14:textId="77777777" w:rsidR="006E7735" w:rsidRPr="006E7735" w:rsidRDefault="006E7735" w:rsidP="006E7735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 Р 2.051  Единая система конструкторской документации. Электронная конструкторская документация. Основные положения</w:t>
      </w:r>
    </w:p>
    <w:p w14:paraId="3B4A58EF" w14:textId="77777777" w:rsidR="006E7735" w:rsidRPr="006E7735" w:rsidRDefault="006E7735" w:rsidP="006E7735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 Р 2.058  Единая система конструкторской документации. Правила выполнения реквизитной части электронных конструкторских документов</w:t>
      </w:r>
    </w:p>
    <w:p w14:paraId="2E42A955" w14:textId="77777777" w:rsidR="006E7735" w:rsidRPr="006E7735" w:rsidRDefault="006E7735" w:rsidP="006E7735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 Р 2.503 Единая система конструкторской документации. Правила внесения изменений</w:t>
      </w:r>
    </w:p>
    <w:p w14:paraId="4E66F9EB" w14:textId="77777777" w:rsidR="006E7735" w:rsidRPr="006E7735" w:rsidRDefault="006E7735" w:rsidP="006E7735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 Р 2.511  Единая система конструкторской документации. Правила передачи электронных конструкторских документов. Основные положения (Проект, первая редакция)</w:t>
      </w:r>
    </w:p>
    <w:p w14:paraId="5F8E969E" w14:textId="3C93C9AF" w:rsidR="006E7735" w:rsidRPr="006E7735" w:rsidRDefault="006E7735" w:rsidP="006E7735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2.820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Единая система конструкторской документации. Нормативно-справочная документация. Основные положения</w:t>
      </w:r>
    </w:p>
    <w:p w14:paraId="7C351AF7" w14:textId="77777777" w:rsidR="006E7735" w:rsidRPr="006E7735" w:rsidRDefault="006E7735" w:rsidP="006E7735">
      <w:pPr>
        <w:widowControl w:val="0"/>
        <w:spacing w:after="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 Р 34.11  Информационная технология. Криптографическая защита информации. Функция хэширования</w:t>
      </w:r>
    </w:p>
    <w:p w14:paraId="118C5FFA" w14:textId="7A732258" w:rsidR="00707491" w:rsidRPr="00EE5848" w:rsidRDefault="00707491" w:rsidP="00707491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FE1">
        <w:rPr>
          <w:rFonts w:ascii="Times New Roman" w:hAnsi="Times New Roman" w:cs="Times New Roman"/>
          <w:b/>
          <w:sz w:val="24"/>
          <w:szCs w:val="24"/>
        </w:rPr>
        <w:t>8</w:t>
      </w:r>
      <w:r w:rsidRPr="00386FE1">
        <w:rPr>
          <w:rFonts w:ascii="Times New Roman" w:hAnsi="Times New Roman" w:cs="Times New Roman"/>
          <w:b/>
          <w:sz w:val="24"/>
          <w:szCs w:val="24"/>
        </w:rPr>
        <w:tab/>
        <w:t>Перечень исходных документов и другие источники информации, использованные при разработке стандарта</w:t>
      </w:r>
    </w:p>
    <w:p w14:paraId="514ABB02" w14:textId="6DE86E9F" w:rsidR="00707491" w:rsidRPr="00656D21" w:rsidRDefault="00707491" w:rsidP="0070749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58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настоящего проекта ГОСТ Р </w:t>
      </w:r>
      <w:r w:rsid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использовались ГОСТ 2.512–2011 и </w:t>
      </w:r>
      <w:r w:rsidR="006E77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ГОСТ РВ 0002-501–2022</w:t>
      </w:r>
    </w:p>
    <w:p w14:paraId="3AF5169D" w14:textId="77777777" w:rsidR="00707491" w:rsidRPr="00386FE1" w:rsidRDefault="00707491" w:rsidP="00707491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E5848">
        <w:rPr>
          <w:rFonts w:ascii="Times New Roman" w:hAnsi="Times New Roman" w:cs="Times New Roman"/>
          <w:b/>
          <w:sz w:val="24"/>
          <w:szCs w:val="24"/>
        </w:rPr>
        <w:tab/>
      </w:r>
      <w:r w:rsidRPr="00386FE1">
        <w:rPr>
          <w:rFonts w:ascii="Times New Roman" w:hAnsi="Times New Roman" w:cs="Times New Roman"/>
          <w:b/>
          <w:sz w:val="24"/>
          <w:szCs w:val="24"/>
        </w:rPr>
        <w:t xml:space="preserve">Сведения о технических комитетах по стандартизации со смежными </w:t>
      </w:r>
      <w:r w:rsidRPr="00386FE1">
        <w:rPr>
          <w:rFonts w:ascii="Times New Roman" w:hAnsi="Times New Roman" w:cs="Times New Roman"/>
          <w:b/>
          <w:sz w:val="24"/>
          <w:szCs w:val="24"/>
        </w:rPr>
        <w:lastRenderedPageBreak/>
        <w:t>областями деятельности</w:t>
      </w:r>
    </w:p>
    <w:p w14:paraId="67716B89" w14:textId="77777777" w:rsidR="00707491" w:rsidRPr="00386FE1" w:rsidRDefault="00707491" w:rsidP="00707491">
      <w:pPr>
        <w:widowControl w:val="0"/>
        <w:spacing w:after="120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6F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Технические комитеты по стандартизации, в областях, деятельности которых возможно пересечение с областью применения разрабатываемого проекта стандарта отсутствуют.</w:t>
      </w:r>
    </w:p>
    <w:p w14:paraId="05375332" w14:textId="77777777" w:rsidR="00707491" w:rsidRPr="00386FE1" w:rsidRDefault="00707491" w:rsidP="00707491">
      <w:pPr>
        <w:widowControl w:val="0"/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386FE1">
        <w:rPr>
          <w:rFonts w:ascii="Times New Roman" w:hAnsi="Times New Roman" w:cs="Times New Roman"/>
          <w:b/>
          <w:sz w:val="24"/>
          <w:szCs w:val="24"/>
        </w:rPr>
        <w:t xml:space="preserve">Сведения о разработчике стандарта </w:t>
      </w:r>
    </w:p>
    <w:p w14:paraId="786EACD0" w14:textId="77777777" w:rsidR="006E7735" w:rsidRPr="000468AC" w:rsidRDefault="006E7735" w:rsidP="006E77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AC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«Концерн воздушно-космической обороны «Алмаз – Антей»</w:t>
      </w:r>
    </w:p>
    <w:p w14:paraId="48E8921C" w14:textId="77777777" w:rsidR="006E7735" w:rsidRPr="000468AC" w:rsidRDefault="006E7735" w:rsidP="006E77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A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/ Фактический (почтовый) адрес:</w:t>
      </w:r>
    </w:p>
    <w:p w14:paraId="1D3A2167" w14:textId="77777777" w:rsidR="006E7735" w:rsidRPr="00590350" w:rsidRDefault="006E7735" w:rsidP="006E77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AC">
        <w:rPr>
          <w:rFonts w:ascii="Times New Roman" w:eastAsia="Times New Roman" w:hAnsi="Times New Roman" w:cs="Times New Roman"/>
          <w:sz w:val="24"/>
          <w:szCs w:val="24"/>
          <w:lang w:eastAsia="ru-RU"/>
        </w:rPr>
        <w:t>121471, г. Москва, ул. Верейская, д. 41.</w:t>
      </w:r>
    </w:p>
    <w:p w14:paraId="5A202F1A" w14:textId="77777777" w:rsidR="006E7735" w:rsidRDefault="006E7735" w:rsidP="006E77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BEB9D" w14:textId="77777777" w:rsidR="006E7735" w:rsidRPr="00EC1615" w:rsidRDefault="006E7735" w:rsidP="006E77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НИЦ «Прикладная Логистика»</w:t>
      </w:r>
    </w:p>
    <w:p w14:paraId="074AA07C" w14:textId="77777777" w:rsidR="006E7735" w:rsidRPr="00EC1615" w:rsidRDefault="006E7735" w:rsidP="006E77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/ Фактический (почтовый) адрес:</w:t>
      </w:r>
    </w:p>
    <w:p w14:paraId="54FB5C3C" w14:textId="10780FFE" w:rsidR="006E7735" w:rsidRPr="001049AC" w:rsidRDefault="00B41545" w:rsidP="006E77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AC">
        <w:rPr>
          <w:rFonts w:ascii="Times New Roman" w:eastAsia="Times New Roman" w:hAnsi="Times New Roman" w:cs="Times New Roman"/>
          <w:sz w:val="24"/>
          <w:szCs w:val="24"/>
          <w:lang w:eastAsia="ru-RU"/>
        </w:rPr>
        <w:t>115114</w:t>
      </w:r>
      <w:r w:rsidR="006E7735" w:rsidRPr="0010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Москва, </w:t>
      </w:r>
      <w:r w:rsidR="004C69DF" w:rsidRPr="00104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Летниковская ул</w:t>
      </w:r>
      <w:r w:rsidRPr="00104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69DF" w:rsidRPr="0010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д10с4</w:t>
      </w:r>
    </w:p>
    <w:p w14:paraId="4A0E4390" w14:textId="2B919C59" w:rsidR="006E7735" w:rsidRPr="00EC1615" w:rsidRDefault="006E7735" w:rsidP="006E77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Тел/факс: (495) </w:t>
      </w:r>
      <w:r w:rsidR="001370BB" w:rsidRPr="001049AC">
        <w:rPr>
          <w:rFonts w:ascii="Times New Roman" w:eastAsia="Times New Roman" w:hAnsi="Times New Roman" w:cs="Times New Roman"/>
          <w:sz w:val="24"/>
          <w:szCs w:val="24"/>
          <w:lang w:eastAsia="ru-RU"/>
        </w:rPr>
        <w:t>181-51-71</w:t>
      </w:r>
    </w:p>
    <w:p w14:paraId="2042B605" w14:textId="77777777" w:rsidR="006E7735" w:rsidRDefault="006E7735" w:rsidP="006E77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8" w:history="1">
        <w:r w:rsidRPr="00EC1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info_pl@cals.ru</w:t>
        </w:r>
      </w:hyperlink>
    </w:p>
    <w:p w14:paraId="137AA44B" w14:textId="77777777" w:rsidR="006E7735" w:rsidRDefault="006E7735" w:rsidP="006E77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D8EE9" w14:textId="77777777" w:rsidR="006E7735" w:rsidRPr="00EC1615" w:rsidRDefault="006E7735" w:rsidP="006E77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E7735" w14:paraId="158E6352" w14:textId="77777777" w:rsidTr="00461AA1">
        <w:tc>
          <w:tcPr>
            <w:tcW w:w="4926" w:type="dxa"/>
            <w:hideMark/>
          </w:tcPr>
          <w:p w14:paraId="34606D4B" w14:textId="77777777" w:rsidR="006E7735" w:rsidRDefault="006E7735" w:rsidP="00461A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разработки стандарта</w:t>
            </w:r>
          </w:p>
          <w:p w14:paraId="724D9841" w14:textId="77777777" w:rsidR="006E7735" w:rsidRDefault="006E7735" w:rsidP="00461A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25D6F6CB" w14:textId="77777777" w:rsidR="006E7735" w:rsidRDefault="006E7735" w:rsidP="00461A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НИЦ «Прикладная Логистика»</w:t>
            </w:r>
          </w:p>
        </w:tc>
        <w:tc>
          <w:tcPr>
            <w:tcW w:w="4927" w:type="dxa"/>
            <w:vAlign w:val="bottom"/>
            <w:hideMark/>
          </w:tcPr>
          <w:p w14:paraId="42C682EB" w14:textId="77777777" w:rsidR="006E7735" w:rsidRDefault="006E7735" w:rsidP="00461AA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93B8D" w14:textId="538BB0D7" w:rsidR="006E7735" w:rsidRDefault="006E7735" w:rsidP="00461AA1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 Галин</w:t>
            </w:r>
          </w:p>
        </w:tc>
      </w:tr>
    </w:tbl>
    <w:p w14:paraId="12850520" w14:textId="77777777" w:rsidR="006E7735" w:rsidRPr="00590350" w:rsidRDefault="006E7735" w:rsidP="006E773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</w:p>
    <w:p w14:paraId="14226948" w14:textId="77777777" w:rsidR="006E7735" w:rsidRPr="00EE5848" w:rsidRDefault="006E7735" w:rsidP="006E77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9918A" w14:textId="77777777" w:rsidR="00E60A42" w:rsidRPr="00707491" w:rsidRDefault="00E60A42" w:rsidP="006E7735">
      <w:pPr>
        <w:widowControl w:val="0"/>
        <w:spacing w:after="0"/>
        <w:ind w:firstLine="709"/>
        <w:jc w:val="both"/>
      </w:pPr>
    </w:p>
    <w:sectPr w:rsidR="00E60A42" w:rsidRPr="00707491" w:rsidSect="003D72CE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02FB" w14:textId="77777777" w:rsidR="00FA0504" w:rsidRDefault="00FA0504" w:rsidP="001B611C">
      <w:pPr>
        <w:spacing w:after="0" w:line="240" w:lineRule="auto"/>
      </w:pPr>
      <w:r>
        <w:separator/>
      </w:r>
    </w:p>
    <w:p w14:paraId="37A44DDF" w14:textId="77777777" w:rsidR="00FA0504" w:rsidRDefault="00FA0504"/>
  </w:endnote>
  <w:endnote w:type="continuationSeparator" w:id="0">
    <w:p w14:paraId="474FB87D" w14:textId="77777777" w:rsidR="00FA0504" w:rsidRDefault="00FA0504" w:rsidP="001B611C">
      <w:pPr>
        <w:spacing w:after="0" w:line="240" w:lineRule="auto"/>
      </w:pPr>
      <w:r>
        <w:continuationSeparator/>
      </w:r>
    </w:p>
    <w:p w14:paraId="58657EC8" w14:textId="77777777" w:rsidR="00FA0504" w:rsidRDefault="00FA05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14447"/>
      <w:docPartObj>
        <w:docPartGallery w:val="Page Numbers (Bottom of Page)"/>
        <w:docPartUnique/>
      </w:docPartObj>
    </w:sdtPr>
    <w:sdtEndPr/>
    <w:sdtContent>
      <w:p w14:paraId="2DE744D0" w14:textId="77777777" w:rsidR="00185CEA" w:rsidRDefault="00185CE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54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D061" w14:textId="77777777" w:rsidR="00FA0504" w:rsidRDefault="00FA0504" w:rsidP="001B611C">
      <w:pPr>
        <w:spacing w:after="0" w:line="240" w:lineRule="auto"/>
      </w:pPr>
      <w:r>
        <w:separator/>
      </w:r>
    </w:p>
    <w:p w14:paraId="641DF04E" w14:textId="77777777" w:rsidR="00FA0504" w:rsidRDefault="00FA0504"/>
  </w:footnote>
  <w:footnote w:type="continuationSeparator" w:id="0">
    <w:p w14:paraId="5D8CDD9F" w14:textId="77777777" w:rsidR="00FA0504" w:rsidRDefault="00FA0504" w:rsidP="001B611C">
      <w:pPr>
        <w:spacing w:after="0" w:line="240" w:lineRule="auto"/>
      </w:pPr>
      <w:r>
        <w:continuationSeparator/>
      </w:r>
    </w:p>
    <w:p w14:paraId="001F037E" w14:textId="77777777" w:rsidR="00FA0504" w:rsidRDefault="00FA05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6659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B120421" w14:textId="77777777" w:rsidR="00E60A42" w:rsidRPr="00E60A42" w:rsidRDefault="00E60A42" w:rsidP="00E60A42">
        <w:pPr>
          <w:pStyle w:val="a7"/>
          <w:spacing w:after="120"/>
          <w:jc w:val="center"/>
          <w:rPr>
            <w:rFonts w:ascii="Times New Roman" w:hAnsi="Times New Roman" w:cs="Times New Roman"/>
            <w:sz w:val="24"/>
          </w:rPr>
        </w:pPr>
        <w:r w:rsidRPr="00E60A42">
          <w:rPr>
            <w:rFonts w:ascii="Times New Roman" w:hAnsi="Times New Roman" w:cs="Times New Roman"/>
            <w:sz w:val="24"/>
          </w:rPr>
          <w:fldChar w:fldCharType="begin"/>
        </w:r>
        <w:r w:rsidRPr="00E60A42">
          <w:rPr>
            <w:rFonts w:ascii="Times New Roman" w:hAnsi="Times New Roman" w:cs="Times New Roman"/>
            <w:sz w:val="24"/>
          </w:rPr>
          <w:instrText>PAGE   \* MERGEFORMAT</w:instrText>
        </w:r>
        <w:r w:rsidRPr="00E60A42">
          <w:rPr>
            <w:rFonts w:ascii="Times New Roman" w:hAnsi="Times New Roman" w:cs="Times New Roman"/>
            <w:sz w:val="24"/>
          </w:rPr>
          <w:fldChar w:fldCharType="separate"/>
        </w:r>
        <w:r w:rsidR="00B41545">
          <w:rPr>
            <w:rFonts w:ascii="Times New Roman" w:hAnsi="Times New Roman" w:cs="Times New Roman"/>
            <w:noProof/>
            <w:sz w:val="24"/>
          </w:rPr>
          <w:t>3</w:t>
        </w:r>
        <w:r w:rsidRPr="00E60A4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519"/>
    <w:multiLevelType w:val="multilevel"/>
    <w:tmpl w:val="9EDE548E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-1" w:firstLine="710"/>
      </w:pPr>
      <w:rPr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3544"/>
        </w:tabs>
        <w:ind w:left="2410" w:firstLine="709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3.%3"/>
      <w:lvlJc w:val="left"/>
      <w:pPr>
        <w:tabs>
          <w:tab w:val="num" w:pos="2126"/>
        </w:tabs>
        <w:ind w:left="0" w:firstLine="709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  <w:sz w:val="28"/>
      </w:rPr>
    </w:lvl>
    <w:lvl w:ilvl="4">
      <w:start w:val="1"/>
      <w:numFmt w:val="decimal"/>
      <w:lvlRestart w:val="1"/>
      <w:suff w:val="space"/>
      <w:lvlText w:val="Рисунок %1.%5 "/>
      <w:lvlJc w:val="left"/>
      <w:pPr>
        <w:ind w:left="0" w:firstLine="0"/>
      </w:pPr>
      <w:rPr>
        <w:rFonts w:hint="default"/>
        <w:sz w:val="28"/>
      </w:rPr>
    </w:lvl>
    <w:lvl w:ilvl="5">
      <w:start w:val="1"/>
      <w:numFmt w:val="decimal"/>
      <w:lvlRestart w:val="1"/>
      <w:suff w:val="space"/>
      <w:lvlText w:val="Таблица %1.%6"/>
      <w:lvlJc w:val="left"/>
      <w:pPr>
        <w:ind w:left="0" w:firstLine="709"/>
      </w:pPr>
      <w:rPr>
        <w:rFonts w:hint="default"/>
        <w:b w:val="0"/>
        <w:spacing w:val="40"/>
        <w:lang w:val="ru-RU"/>
      </w:rPr>
    </w:lvl>
    <w:lvl w:ilvl="6">
      <w:start w:val="1"/>
      <w:numFmt w:val="none"/>
      <w:lvlRestart w:val="1"/>
      <w:suff w:val="space"/>
      <w:lvlText w:val=""/>
      <w:lvlJc w:val="left"/>
      <w:pPr>
        <w:ind w:left="568" w:firstLine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"/>
      <w:lvlJc w:val="left"/>
      <w:pPr>
        <w:ind w:left="3807" w:hanging="360"/>
      </w:pPr>
      <w:rPr>
        <w:rFonts w:hint="default"/>
      </w:rPr>
    </w:lvl>
  </w:abstractNum>
  <w:abstractNum w:abstractNumId="1" w15:restartNumberingAfterBreak="0">
    <w:nsid w:val="0FAF661B"/>
    <w:multiLevelType w:val="hybridMultilevel"/>
    <w:tmpl w:val="E4AC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6055"/>
    <w:multiLevelType w:val="multilevel"/>
    <w:tmpl w:val="A62EB5F0"/>
    <w:lvl w:ilvl="0">
      <w:start w:val="1"/>
      <w:numFmt w:val="bullet"/>
      <w:lvlText w:val=""/>
      <w:lvlJc w:val="left"/>
      <w:pPr>
        <w:tabs>
          <w:tab w:val="num" w:pos="1276"/>
        </w:tabs>
        <w:ind w:left="284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9F672C"/>
    <w:multiLevelType w:val="hybridMultilevel"/>
    <w:tmpl w:val="7DC6AE7A"/>
    <w:lvl w:ilvl="0" w:tplc="C9B84556">
      <w:start w:val="1"/>
      <w:numFmt w:val="bullet"/>
      <w:lvlText w:val=""/>
      <w:lvlJc w:val="left"/>
      <w:pPr>
        <w:ind w:left="1429" w:hanging="360"/>
      </w:pPr>
      <w:rPr>
        <w:rFonts w:ascii="Symbol" w:eastAsia="Microsoft Sans Serif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2F59B5"/>
    <w:multiLevelType w:val="hybridMultilevel"/>
    <w:tmpl w:val="634243CE"/>
    <w:lvl w:ilvl="0" w:tplc="C9B84556">
      <w:start w:val="1"/>
      <w:numFmt w:val="bullet"/>
      <w:lvlText w:val=""/>
      <w:lvlJc w:val="left"/>
      <w:pPr>
        <w:ind w:left="1429" w:hanging="360"/>
      </w:pPr>
      <w:rPr>
        <w:rFonts w:ascii="Symbol" w:eastAsia="Microsoft Sans Serif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48389F"/>
    <w:multiLevelType w:val="hybridMultilevel"/>
    <w:tmpl w:val="D99E11F8"/>
    <w:lvl w:ilvl="0" w:tplc="75E445DE">
      <w:start w:val="1"/>
      <w:numFmt w:val="bullet"/>
      <w:pStyle w:val="1-"/>
      <w:lvlText w:val="–"/>
      <w:lvlJc w:val="left"/>
      <w:pPr>
        <w:ind w:left="142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604166"/>
    <w:multiLevelType w:val="hybridMultilevel"/>
    <w:tmpl w:val="7D3033C0"/>
    <w:lvl w:ilvl="0" w:tplc="7A4E8B04">
      <w:start w:val="1"/>
      <w:numFmt w:val="decimal"/>
      <w:lvlText w:val="%1"/>
      <w:lvlJc w:val="left"/>
      <w:pPr>
        <w:ind w:left="135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66D55"/>
    <w:multiLevelType w:val="hybridMultilevel"/>
    <w:tmpl w:val="5F0E0512"/>
    <w:lvl w:ilvl="0" w:tplc="BCCC706E">
      <w:start w:val="1"/>
      <w:numFmt w:val="bullet"/>
      <w:lvlText w:val="-"/>
      <w:lvlJc w:val="left"/>
      <w:pPr>
        <w:ind w:left="142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6BA90B7F"/>
    <w:multiLevelType w:val="hybridMultilevel"/>
    <w:tmpl w:val="54688E8C"/>
    <w:lvl w:ilvl="0" w:tplc="C9B8455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eastAsia="Microsoft Sans Serif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57E96"/>
    <w:multiLevelType w:val="hybridMultilevel"/>
    <w:tmpl w:val="3726F908"/>
    <w:lvl w:ilvl="0" w:tplc="8C565D5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D72"/>
    <w:rsid w:val="0000796F"/>
    <w:rsid w:val="00010B1E"/>
    <w:rsid w:val="0001430C"/>
    <w:rsid w:val="00015C86"/>
    <w:rsid w:val="000170C2"/>
    <w:rsid w:val="00021BD1"/>
    <w:rsid w:val="00022BE8"/>
    <w:rsid w:val="00037F06"/>
    <w:rsid w:val="00062612"/>
    <w:rsid w:val="000673E7"/>
    <w:rsid w:val="00093AAD"/>
    <w:rsid w:val="000A112D"/>
    <w:rsid w:val="000A7EBF"/>
    <w:rsid w:val="000A7EF3"/>
    <w:rsid w:val="000B32C4"/>
    <w:rsid w:val="000D52EA"/>
    <w:rsid w:val="000F5230"/>
    <w:rsid w:val="001049AC"/>
    <w:rsid w:val="00121C69"/>
    <w:rsid w:val="00123D68"/>
    <w:rsid w:val="001370BB"/>
    <w:rsid w:val="0015500D"/>
    <w:rsid w:val="00163591"/>
    <w:rsid w:val="00185CEA"/>
    <w:rsid w:val="00186AAE"/>
    <w:rsid w:val="00190101"/>
    <w:rsid w:val="001B611C"/>
    <w:rsid w:val="001D5B2E"/>
    <w:rsid w:val="001F6D06"/>
    <w:rsid w:val="00221AA9"/>
    <w:rsid w:val="00233BC1"/>
    <w:rsid w:val="00254E4F"/>
    <w:rsid w:val="00263DA0"/>
    <w:rsid w:val="002A33F0"/>
    <w:rsid w:val="002A39F1"/>
    <w:rsid w:val="00310321"/>
    <w:rsid w:val="00312B2C"/>
    <w:rsid w:val="00324354"/>
    <w:rsid w:val="003300D2"/>
    <w:rsid w:val="00333999"/>
    <w:rsid w:val="003349CE"/>
    <w:rsid w:val="00371196"/>
    <w:rsid w:val="003758E1"/>
    <w:rsid w:val="00386FE1"/>
    <w:rsid w:val="003909F9"/>
    <w:rsid w:val="003B19C3"/>
    <w:rsid w:val="003C618B"/>
    <w:rsid w:val="003D72CE"/>
    <w:rsid w:val="003E3791"/>
    <w:rsid w:val="003E540D"/>
    <w:rsid w:val="003E6D72"/>
    <w:rsid w:val="003F64F6"/>
    <w:rsid w:val="00401CB2"/>
    <w:rsid w:val="00404F92"/>
    <w:rsid w:val="00415692"/>
    <w:rsid w:val="00423B52"/>
    <w:rsid w:val="0045214E"/>
    <w:rsid w:val="00455A39"/>
    <w:rsid w:val="00470229"/>
    <w:rsid w:val="004C60F2"/>
    <w:rsid w:val="004C69DF"/>
    <w:rsid w:val="004C7522"/>
    <w:rsid w:val="004D1986"/>
    <w:rsid w:val="004E20BD"/>
    <w:rsid w:val="00513D76"/>
    <w:rsid w:val="00515C68"/>
    <w:rsid w:val="00524E46"/>
    <w:rsid w:val="0053174E"/>
    <w:rsid w:val="00532AA9"/>
    <w:rsid w:val="00570864"/>
    <w:rsid w:val="00583727"/>
    <w:rsid w:val="005A7BB9"/>
    <w:rsid w:val="005C61FA"/>
    <w:rsid w:val="005D6464"/>
    <w:rsid w:val="005F20D1"/>
    <w:rsid w:val="00656D21"/>
    <w:rsid w:val="00660062"/>
    <w:rsid w:val="0067183B"/>
    <w:rsid w:val="00671BD2"/>
    <w:rsid w:val="006A5FEE"/>
    <w:rsid w:val="006C3725"/>
    <w:rsid w:val="006D7330"/>
    <w:rsid w:val="006E7735"/>
    <w:rsid w:val="006F0273"/>
    <w:rsid w:val="00707491"/>
    <w:rsid w:val="00733D7D"/>
    <w:rsid w:val="00746218"/>
    <w:rsid w:val="0076325B"/>
    <w:rsid w:val="00767345"/>
    <w:rsid w:val="007856E0"/>
    <w:rsid w:val="007A1418"/>
    <w:rsid w:val="007B7EC2"/>
    <w:rsid w:val="007E0AAA"/>
    <w:rsid w:val="007E3E32"/>
    <w:rsid w:val="007E4CFB"/>
    <w:rsid w:val="00820159"/>
    <w:rsid w:val="008209B0"/>
    <w:rsid w:val="00830FE6"/>
    <w:rsid w:val="00840992"/>
    <w:rsid w:val="0085009A"/>
    <w:rsid w:val="008606F2"/>
    <w:rsid w:val="00861DE4"/>
    <w:rsid w:val="0086234D"/>
    <w:rsid w:val="008815BD"/>
    <w:rsid w:val="00884993"/>
    <w:rsid w:val="00886C84"/>
    <w:rsid w:val="00891969"/>
    <w:rsid w:val="00894583"/>
    <w:rsid w:val="008B79A7"/>
    <w:rsid w:val="008F2CA4"/>
    <w:rsid w:val="008F5481"/>
    <w:rsid w:val="009021B7"/>
    <w:rsid w:val="00924848"/>
    <w:rsid w:val="00933FB4"/>
    <w:rsid w:val="00952B4D"/>
    <w:rsid w:val="00987FD6"/>
    <w:rsid w:val="009958D5"/>
    <w:rsid w:val="009A0402"/>
    <w:rsid w:val="009A2976"/>
    <w:rsid w:val="009A6C4B"/>
    <w:rsid w:val="009A7210"/>
    <w:rsid w:val="009A7E4A"/>
    <w:rsid w:val="009B03B1"/>
    <w:rsid w:val="009D7EFF"/>
    <w:rsid w:val="00A05508"/>
    <w:rsid w:val="00A074D4"/>
    <w:rsid w:val="00A12F78"/>
    <w:rsid w:val="00A15B0B"/>
    <w:rsid w:val="00A30B85"/>
    <w:rsid w:val="00A46667"/>
    <w:rsid w:val="00A6309D"/>
    <w:rsid w:val="00A82021"/>
    <w:rsid w:val="00A8260D"/>
    <w:rsid w:val="00A930C9"/>
    <w:rsid w:val="00AB3603"/>
    <w:rsid w:val="00AC6025"/>
    <w:rsid w:val="00AE2886"/>
    <w:rsid w:val="00AF2325"/>
    <w:rsid w:val="00B00D0C"/>
    <w:rsid w:val="00B06999"/>
    <w:rsid w:val="00B246B9"/>
    <w:rsid w:val="00B41545"/>
    <w:rsid w:val="00B527C4"/>
    <w:rsid w:val="00B532F5"/>
    <w:rsid w:val="00B65CE8"/>
    <w:rsid w:val="00B725F7"/>
    <w:rsid w:val="00B87F8D"/>
    <w:rsid w:val="00B9104F"/>
    <w:rsid w:val="00B93C4B"/>
    <w:rsid w:val="00BF33F5"/>
    <w:rsid w:val="00C17808"/>
    <w:rsid w:val="00C33A0B"/>
    <w:rsid w:val="00C52152"/>
    <w:rsid w:val="00C62972"/>
    <w:rsid w:val="00C81A47"/>
    <w:rsid w:val="00C877AA"/>
    <w:rsid w:val="00C906F9"/>
    <w:rsid w:val="00C92FC1"/>
    <w:rsid w:val="00D107CA"/>
    <w:rsid w:val="00D4510C"/>
    <w:rsid w:val="00D60C2D"/>
    <w:rsid w:val="00D85B49"/>
    <w:rsid w:val="00D92775"/>
    <w:rsid w:val="00DA2172"/>
    <w:rsid w:val="00DB301C"/>
    <w:rsid w:val="00DB4AE1"/>
    <w:rsid w:val="00DD02E5"/>
    <w:rsid w:val="00DD77A5"/>
    <w:rsid w:val="00DE50BB"/>
    <w:rsid w:val="00E00F1D"/>
    <w:rsid w:val="00E024A3"/>
    <w:rsid w:val="00E144E8"/>
    <w:rsid w:val="00E27A1E"/>
    <w:rsid w:val="00E36AB8"/>
    <w:rsid w:val="00E45569"/>
    <w:rsid w:val="00E46FEF"/>
    <w:rsid w:val="00E51FFE"/>
    <w:rsid w:val="00E576B7"/>
    <w:rsid w:val="00E60A42"/>
    <w:rsid w:val="00E71D6C"/>
    <w:rsid w:val="00E77BB1"/>
    <w:rsid w:val="00EC1615"/>
    <w:rsid w:val="00ED4F04"/>
    <w:rsid w:val="00ED79E9"/>
    <w:rsid w:val="00EE106D"/>
    <w:rsid w:val="00EE5848"/>
    <w:rsid w:val="00EF5D75"/>
    <w:rsid w:val="00F25E62"/>
    <w:rsid w:val="00F31ADC"/>
    <w:rsid w:val="00F31F57"/>
    <w:rsid w:val="00F4234A"/>
    <w:rsid w:val="00F6305D"/>
    <w:rsid w:val="00F75193"/>
    <w:rsid w:val="00F77D53"/>
    <w:rsid w:val="00F87026"/>
    <w:rsid w:val="00F95E0E"/>
    <w:rsid w:val="00FA0504"/>
    <w:rsid w:val="00FA1BE2"/>
    <w:rsid w:val="00FA7E4A"/>
    <w:rsid w:val="00FB1D60"/>
    <w:rsid w:val="00FB7FB3"/>
    <w:rsid w:val="00FC3D57"/>
    <w:rsid w:val="00FE2E88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54251"/>
  <w15:docId w15:val="{D597B2C5-4160-4354-8B43-6B17522D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099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758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11C"/>
  </w:style>
  <w:style w:type="paragraph" w:styleId="a9">
    <w:name w:val="footer"/>
    <w:basedOn w:val="a"/>
    <w:link w:val="aa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11C"/>
  </w:style>
  <w:style w:type="paragraph" w:customStyle="1" w:styleId="1-">
    <w:name w:val="ГОСТ Р маркированный список 1-го уровня"/>
    <w:basedOn w:val="a"/>
    <w:link w:val="1-0"/>
    <w:qFormat/>
    <w:rsid w:val="000A112D"/>
    <w:pPr>
      <w:numPr>
        <w:numId w:val="3"/>
      </w:numPr>
    </w:pPr>
  </w:style>
  <w:style w:type="table" w:styleId="ab">
    <w:name w:val="Table Grid"/>
    <w:basedOn w:val="a1"/>
    <w:uiPriority w:val="59"/>
    <w:rsid w:val="00386F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-0">
    <w:name w:val="ГОСТ Р маркированный список 1-го уровня Знак"/>
    <w:basedOn w:val="a0"/>
    <w:link w:val="1-"/>
    <w:rsid w:val="009B03B1"/>
  </w:style>
  <w:style w:type="paragraph" w:customStyle="1" w:styleId="1">
    <w:name w:val="ГОСТ раздел 1 уровня"/>
    <w:qFormat/>
    <w:rsid w:val="009B03B1"/>
    <w:pPr>
      <w:numPr>
        <w:numId w:val="9"/>
      </w:numPr>
      <w:suppressAutoHyphens/>
      <w:spacing w:before="240" w:after="120" w:line="36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customStyle="1" w:styleId="2">
    <w:name w:val="ГОСТ Р текст 2 уровня"/>
    <w:link w:val="20"/>
    <w:qFormat/>
    <w:rsid w:val="009B03B1"/>
    <w:pPr>
      <w:widowControl w:val="0"/>
      <w:numPr>
        <w:ilvl w:val="1"/>
        <w:numId w:val="9"/>
      </w:numPr>
      <w:tabs>
        <w:tab w:val="clear" w:pos="3544"/>
        <w:tab w:val="num" w:pos="1440"/>
      </w:tabs>
      <w:suppressAutoHyphens/>
      <w:spacing w:after="0" w:line="360" w:lineRule="auto"/>
      <w:ind w:left="0"/>
      <w:jc w:val="both"/>
    </w:pPr>
    <w:rPr>
      <w:rFonts w:ascii="Arial" w:eastAsiaTheme="majorEastAsia" w:hAnsi="Arial" w:cstheme="majorBidi"/>
      <w:bCs/>
      <w:color w:val="000000" w:themeColor="text1"/>
      <w:sz w:val="24"/>
      <w:szCs w:val="26"/>
    </w:rPr>
  </w:style>
  <w:style w:type="character" w:customStyle="1" w:styleId="20">
    <w:name w:val="ГОСТ Р текст 2 уровня Знак"/>
    <w:basedOn w:val="a0"/>
    <w:link w:val="2"/>
    <w:rsid w:val="009B03B1"/>
    <w:rPr>
      <w:rFonts w:ascii="Arial" w:eastAsiaTheme="majorEastAsia" w:hAnsi="Arial" w:cstheme="majorBidi"/>
      <w:bCs/>
      <w:color w:val="000000" w:themeColor="text1"/>
      <w:sz w:val="24"/>
      <w:szCs w:val="26"/>
    </w:rPr>
  </w:style>
  <w:style w:type="paragraph" w:customStyle="1" w:styleId="3">
    <w:name w:val="ГОСТ Р текст 3 уровня"/>
    <w:basedOn w:val="a"/>
    <w:qFormat/>
    <w:rsid w:val="009B03B1"/>
    <w:pPr>
      <w:numPr>
        <w:ilvl w:val="2"/>
        <w:numId w:val="9"/>
      </w:numPr>
      <w:tabs>
        <w:tab w:val="left" w:pos="1531"/>
      </w:tabs>
      <w:suppressAutoHyphens/>
      <w:spacing w:after="0" w:line="360" w:lineRule="auto"/>
      <w:ind w:firstLine="706"/>
      <w:jc w:val="both"/>
    </w:pPr>
    <w:rPr>
      <w:rFonts w:ascii="Arial" w:eastAsiaTheme="minorEastAsia" w:hAnsi="Arial"/>
      <w:color w:val="000000" w:themeColor="text1"/>
      <w:sz w:val="24"/>
    </w:rPr>
  </w:style>
  <w:style w:type="paragraph" w:customStyle="1" w:styleId="ac">
    <w:name w:val="ГОСТ Р текст без уровня"/>
    <w:basedOn w:val="a"/>
    <w:qFormat/>
    <w:rsid w:val="00DD77A5"/>
    <w:pPr>
      <w:suppressAutoHyphens/>
      <w:spacing w:after="0" w:line="360" w:lineRule="auto"/>
      <w:ind w:firstLine="706"/>
      <w:jc w:val="both"/>
    </w:pPr>
    <w:rPr>
      <w:rFonts w:ascii="Arial" w:eastAsiaTheme="majorEastAsia" w:hAnsi="Arial" w:cstheme="majorBidi"/>
      <w:color w:val="000000"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pl@cal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33BF2-E7C7-4EE4-860B-2EF09173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Мазанов М.М.</dc:creator>
  <cp:keywords>ЕСКД, 2.503, Пояснительная записка</cp:keywords>
  <cp:lastModifiedBy>selezneva</cp:lastModifiedBy>
  <cp:revision>7</cp:revision>
  <cp:lastPrinted>2025-07-01T12:40:00Z</cp:lastPrinted>
  <dcterms:created xsi:type="dcterms:W3CDTF">2024-12-18T10:09:00Z</dcterms:created>
  <dcterms:modified xsi:type="dcterms:W3CDTF">2025-07-01T12:40:00Z</dcterms:modified>
</cp:coreProperties>
</file>