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343F" w14:textId="77777777" w:rsidR="00707491" w:rsidRPr="00EE5848" w:rsidRDefault="00707491" w:rsidP="00707491">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ПОЯСНИТЕЛЬНАЯ ЗАПИСКА</w:t>
      </w:r>
    </w:p>
    <w:p w14:paraId="5F4122E3" w14:textId="563539AA" w:rsidR="00707491" w:rsidRPr="00EE5848" w:rsidRDefault="00707491" w:rsidP="00707491">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 xml:space="preserve">к </w:t>
      </w:r>
      <w:r w:rsidR="00DD28F2">
        <w:rPr>
          <w:rFonts w:ascii="Times New Roman" w:hAnsi="Times New Roman" w:cs="Times New Roman"/>
          <w:b/>
          <w:sz w:val="24"/>
          <w:szCs w:val="24"/>
        </w:rPr>
        <w:t>окончательной</w:t>
      </w:r>
      <w:r w:rsidRPr="00EE5848">
        <w:rPr>
          <w:rFonts w:ascii="Times New Roman" w:hAnsi="Times New Roman" w:cs="Times New Roman"/>
          <w:b/>
          <w:sz w:val="24"/>
          <w:szCs w:val="24"/>
        </w:rPr>
        <w:t xml:space="preserve"> редакции национального стандарта</w:t>
      </w:r>
    </w:p>
    <w:p w14:paraId="60E43BAD" w14:textId="351AF3E9" w:rsidR="00707491" w:rsidRPr="00EE5848" w:rsidRDefault="00707491" w:rsidP="00707491">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ГОСТ Р «</w:t>
      </w:r>
      <w:r w:rsidR="006E7735">
        <w:rPr>
          <w:rFonts w:ascii="Times New Roman" w:hAnsi="Times New Roman" w:cs="Times New Roman"/>
          <w:b/>
          <w:sz w:val="24"/>
          <w:szCs w:val="24"/>
        </w:rPr>
        <w:t>Единая система конструкторской документации</w:t>
      </w:r>
      <w:r w:rsidR="006E7735" w:rsidRPr="00886C84">
        <w:rPr>
          <w:rFonts w:ascii="Times New Roman" w:hAnsi="Times New Roman" w:cs="Times New Roman"/>
          <w:b/>
          <w:sz w:val="24"/>
          <w:szCs w:val="24"/>
        </w:rPr>
        <w:t>.</w:t>
      </w:r>
      <w:r w:rsidR="006E7735" w:rsidRPr="00FE2E88">
        <w:rPr>
          <w:rFonts w:ascii="Times New Roman" w:hAnsi="Times New Roman" w:cs="Times New Roman"/>
          <w:b/>
          <w:sz w:val="24"/>
          <w:szCs w:val="24"/>
        </w:rPr>
        <w:t xml:space="preserve"> </w:t>
      </w:r>
      <w:r w:rsidR="00324354">
        <w:rPr>
          <w:rFonts w:ascii="Times New Roman" w:hAnsi="Times New Roman" w:cs="Times New Roman"/>
          <w:b/>
          <w:sz w:val="24"/>
          <w:szCs w:val="24"/>
        </w:rPr>
        <w:t>Правила выполнения пакета электронных конструкторских документов</w:t>
      </w:r>
      <w:r w:rsidRPr="00EE5848">
        <w:rPr>
          <w:rFonts w:ascii="Times New Roman" w:hAnsi="Times New Roman" w:cs="Times New Roman"/>
          <w:b/>
          <w:sz w:val="24"/>
          <w:szCs w:val="24"/>
        </w:rPr>
        <w:t>»</w:t>
      </w:r>
    </w:p>
    <w:p w14:paraId="2ED23431" w14:textId="77777777" w:rsidR="00707491" w:rsidRPr="00EE5848"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sidRPr="00EE5848">
        <w:rPr>
          <w:rFonts w:ascii="Times New Roman" w:hAnsi="Times New Roman" w:cs="Times New Roman"/>
          <w:b/>
          <w:sz w:val="24"/>
          <w:szCs w:val="24"/>
        </w:rPr>
        <w:t>1</w:t>
      </w:r>
      <w:r w:rsidRPr="00EE5848">
        <w:rPr>
          <w:rFonts w:ascii="Times New Roman" w:hAnsi="Times New Roman" w:cs="Times New Roman"/>
          <w:b/>
          <w:sz w:val="24"/>
          <w:szCs w:val="24"/>
        </w:rPr>
        <w:tab/>
        <w:t xml:space="preserve">Основание для разработки стандарта </w:t>
      </w:r>
    </w:p>
    <w:p w14:paraId="5128F532" w14:textId="41C60114" w:rsidR="00707491" w:rsidRPr="00386FE1" w:rsidRDefault="00707491" w:rsidP="00707491">
      <w:pPr>
        <w:widowControl w:val="0"/>
        <w:spacing w:after="120"/>
        <w:ind w:firstLine="706"/>
        <w:jc w:val="both"/>
        <w:rPr>
          <w:rFonts w:ascii="Times New Roman" w:hAnsi="Times New Roman" w:cs="Times New Roman"/>
          <w:color w:val="000000"/>
          <w:sz w:val="24"/>
          <w:szCs w:val="24"/>
          <w:lang w:eastAsia="ru-RU"/>
        </w:rPr>
      </w:pPr>
      <w:r w:rsidRPr="006E7735">
        <w:rPr>
          <w:rFonts w:ascii="Times New Roman" w:hAnsi="Times New Roman" w:cs="Times New Roman"/>
          <w:color w:val="000000"/>
          <w:sz w:val="24"/>
          <w:szCs w:val="24"/>
          <w:lang w:eastAsia="ru-RU"/>
        </w:rPr>
        <w:t>Основанием для разработки национального стандарта явля</w:t>
      </w:r>
      <w:r w:rsidR="006E7735">
        <w:rPr>
          <w:rFonts w:ascii="Times New Roman" w:hAnsi="Times New Roman" w:cs="Times New Roman"/>
          <w:color w:val="000000"/>
          <w:sz w:val="24"/>
          <w:szCs w:val="24"/>
          <w:lang w:eastAsia="ru-RU"/>
        </w:rPr>
        <w:t>ю</w:t>
      </w:r>
      <w:r w:rsidRPr="006E7735">
        <w:rPr>
          <w:rFonts w:ascii="Times New Roman" w:hAnsi="Times New Roman" w:cs="Times New Roman"/>
          <w:color w:val="000000"/>
          <w:sz w:val="24"/>
          <w:szCs w:val="24"/>
          <w:lang w:eastAsia="ru-RU"/>
        </w:rPr>
        <w:t xml:space="preserve">тся </w:t>
      </w:r>
      <w:bookmarkStart w:id="0" w:name="wpsMainContent"/>
      <w:r w:rsidRPr="006E7735">
        <w:rPr>
          <w:rFonts w:ascii="Times New Roman" w:hAnsi="Times New Roman" w:cs="Times New Roman"/>
          <w:color w:val="000000"/>
          <w:sz w:val="24"/>
          <w:szCs w:val="24"/>
          <w:lang w:eastAsia="ru-RU"/>
        </w:rPr>
        <w:t>Программа национальной стандартизации на 2025</w:t>
      </w:r>
      <w:r w:rsidR="00DD28F2">
        <w:rPr>
          <w:rFonts w:ascii="Times New Roman" w:hAnsi="Times New Roman" w:cs="Times New Roman"/>
          <w:color w:val="000000"/>
          <w:sz w:val="24"/>
          <w:szCs w:val="24"/>
          <w:lang w:eastAsia="ru-RU"/>
        </w:rPr>
        <w:t xml:space="preserve"> - 2026</w:t>
      </w:r>
      <w:r w:rsidRPr="006E7735">
        <w:rPr>
          <w:rFonts w:ascii="Times New Roman" w:hAnsi="Times New Roman" w:cs="Times New Roman"/>
          <w:color w:val="000000"/>
          <w:sz w:val="24"/>
          <w:szCs w:val="24"/>
          <w:lang w:eastAsia="ru-RU"/>
        </w:rPr>
        <w:t xml:space="preserve"> год</w:t>
      </w:r>
      <w:bookmarkEnd w:id="0"/>
      <w:r w:rsidRPr="006E7735">
        <w:rPr>
          <w:rFonts w:ascii="Times New Roman" w:hAnsi="Times New Roman" w:cs="Times New Roman"/>
          <w:color w:val="000000"/>
          <w:sz w:val="24"/>
          <w:szCs w:val="24"/>
          <w:lang w:eastAsia="ru-RU"/>
        </w:rPr>
        <w:t xml:space="preserve">, </w:t>
      </w:r>
      <w:r w:rsidR="006E7735" w:rsidRPr="006E7735">
        <w:rPr>
          <w:rFonts w:ascii="Times New Roman" w:hAnsi="Times New Roman" w:cs="Times New Roman"/>
          <w:color w:val="000000"/>
          <w:sz w:val="24"/>
          <w:szCs w:val="24"/>
          <w:lang w:eastAsia="ru-RU"/>
        </w:rPr>
        <w:t>Концепция и программа работ по развитию ЕСКД.</w:t>
      </w:r>
    </w:p>
    <w:p w14:paraId="0AB2155E" w14:textId="6C5A101C" w:rsidR="00ED79E9" w:rsidRPr="00820159" w:rsidRDefault="00707491" w:rsidP="00820159">
      <w:pPr>
        <w:widowControl w:val="0"/>
        <w:spacing w:after="0"/>
        <w:ind w:firstLine="709"/>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Шифр темы:</w:t>
      </w:r>
      <w:r w:rsidRPr="00324354">
        <w:rPr>
          <w:rFonts w:ascii="Times New Roman" w:hAnsi="Times New Roman" w:cs="Times New Roman"/>
          <w:color w:val="000000"/>
          <w:sz w:val="24"/>
          <w:szCs w:val="24"/>
          <w:lang w:eastAsia="ru-RU"/>
        </w:rPr>
        <w:t xml:space="preserve"> </w:t>
      </w:r>
      <w:r w:rsidR="00324354" w:rsidRPr="00324354">
        <w:rPr>
          <w:rFonts w:ascii="Times New Roman" w:hAnsi="Times New Roman" w:cs="Times New Roman"/>
          <w:color w:val="333333"/>
          <w:sz w:val="24"/>
          <w:szCs w:val="24"/>
          <w:shd w:val="clear" w:color="auto" w:fill="FFFFFF"/>
        </w:rPr>
        <w:t>1.0.482-1.109.25</w:t>
      </w:r>
    </w:p>
    <w:p w14:paraId="6C75261F" w14:textId="03A843D0" w:rsidR="00ED79E9" w:rsidRDefault="00ED79E9" w:rsidP="00ED79E9">
      <w:pPr>
        <w:widowControl w:val="0"/>
        <w:spacing w:after="0"/>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Разработка ГОСТ Р.</w:t>
      </w:r>
    </w:p>
    <w:p w14:paraId="385383FC" w14:textId="26B4B6E3" w:rsidR="00707491" w:rsidRPr="00386FE1" w:rsidRDefault="00ED79E9" w:rsidP="00ED79E9">
      <w:pPr>
        <w:widowControl w:val="0"/>
        <w:spacing w:after="0"/>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Вводится впервые</w:t>
      </w:r>
      <w:r w:rsidR="00707491" w:rsidRPr="00386FE1">
        <w:rPr>
          <w:rFonts w:ascii="Times New Roman" w:hAnsi="Times New Roman" w:cs="Times New Roman"/>
          <w:color w:val="000000"/>
          <w:sz w:val="24"/>
          <w:szCs w:val="24"/>
          <w:lang w:eastAsia="ru-RU"/>
        </w:rPr>
        <w:t>.</w:t>
      </w:r>
    </w:p>
    <w:p w14:paraId="1B07AED1" w14:textId="77777777" w:rsidR="00707491" w:rsidRPr="00EE5848"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sidRPr="00EE5848">
        <w:rPr>
          <w:rFonts w:ascii="Times New Roman" w:hAnsi="Times New Roman" w:cs="Times New Roman"/>
          <w:b/>
          <w:sz w:val="24"/>
          <w:szCs w:val="24"/>
        </w:rPr>
        <w:t>2</w:t>
      </w:r>
      <w:r w:rsidRPr="00EE5848">
        <w:rPr>
          <w:rFonts w:ascii="Times New Roman" w:hAnsi="Times New Roman" w:cs="Times New Roman"/>
          <w:b/>
          <w:sz w:val="24"/>
          <w:szCs w:val="24"/>
        </w:rPr>
        <w:tab/>
        <w:t xml:space="preserve">Краткая характеристика объекта и аспекта стандартизации </w:t>
      </w:r>
    </w:p>
    <w:p w14:paraId="0F086CDE" w14:textId="18198931" w:rsidR="006316E7" w:rsidRPr="006316E7" w:rsidRDefault="006E7735" w:rsidP="006316E7">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Объектом стандартизации явля</w:t>
      </w:r>
      <w:r>
        <w:rPr>
          <w:rFonts w:ascii="Times New Roman" w:hAnsi="Times New Roman" w:cs="Times New Roman"/>
          <w:color w:val="000000"/>
          <w:sz w:val="24"/>
          <w:szCs w:val="24"/>
          <w:lang w:eastAsia="ru-RU"/>
        </w:rPr>
        <w:t xml:space="preserve">ется </w:t>
      </w:r>
      <w:r w:rsidR="006316E7" w:rsidRPr="006316E7">
        <w:rPr>
          <w:rFonts w:ascii="Times New Roman" w:hAnsi="Times New Roman" w:cs="Times New Roman"/>
          <w:color w:val="000000"/>
          <w:sz w:val="24"/>
          <w:szCs w:val="24"/>
          <w:lang w:eastAsia="ru-RU"/>
        </w:rPr>
        <w:t xml:space="preserve">электронная </w:t>
      </w:r>
      <w:r w:rsidR="006316E7">
        <w:rPr>
          <w:rFonts w:ascii="Times New Roman" w:hAnsi="Times New Roman" w:cs="Times New Roman"/>
          <w:color w:val="000000"/>
          <w:sz w:val="24"/>
          <w:szCs w:val="24"/>
          <w:lang w:eastAsia="ru-RU"/>
        </w:rPr>
        <w:t xml:space="preserve">конструкторская документация (далее – </w:t>
      </w:r>
      <w:r w:rsidR="006316E7" w:rsidRPr="006316E7">
        <w:rPr>
          <w:rFonts w:ascii="Times New Roman" w:hAnsi="Times New Roman" w:cs="Times New Roman"/>
          <w:color w:val="000000"/>
          <w:sz w:val="24"/>
          <w:szCs w:val="24"/>
          <w:lang w:eastAsia="ru-RU"/>
        </w:rPr>
        <w:t>КД</w:t>
      </w:r>
      <w:r w:rsidR="006316E7">
        <w:rPr>
          <w:rFonts w:ascii="Times New Roman" w:hAnsi="Times New Roman" w:cs="Times New Roman"/>
          <w:color w:val="000000"/>
          <w:sz w:val="24"/>
          <w:szCs w:val="24"/>
          <w:lang w:eastAsia="ru-RU"/>
        </w:rPr>
        <w:t>)</w:t>
      </w:r>
      <w:r w:rsidR="006316E7" w:rsidRPr="006316E7">
        <w:rPr>
          <w:rFonts w:ascii="Times New Roman" w:hAnsi="Times New Roman" w:cs="Times New Roman"/>
          <w:color w:val="000000"/>
          <w:sz w:val="24"/>
          <w:szCs w:val="24"/>
          <w:lang w:eastAsia="ru-RU"/>
        </w:rPr>
        <w:t xml:space="preserve"> на изделия и их </w:t>
      </w:r>
      <w:r w:rsidR="006316E7">
        <w:rPr>
          <w:rFonts w:ascii="Times New Roman" w:hAnsi="Times New Roman" w:cs="Times New Roman"/>
          <w:color w:val="000000"/>
          <w:sz w:val="24"/>
          <w:szCs w:val="24"/>
          <w:lang w:eastAsia="ru-RU"/>
        </w:rPr>
        <w:t>составные части</w:t>
      </w:r>
      <w:r w:rsidR="006316E7" w:rsidRPr="006316E7">
        <w:rPr>
          <w:rFonts w:ascii="Times New Roman" w:hAnsi="Times New Roman" w:cs="Times New Roman"/>
          <w:color w:val="000000"/>
          <w:sz w:val="24"/>
          <w:szCs w:val="24"/>
          <w:lang w:eastAsia="ru-RU"/>
        </w:rPr>
        <w:t>.</w:t>
      </w:r>
    </w:p>
    <w:p w14:paraId="5145456F" w14:textId="77777777" w:rsidR="006316E7" w:rsidRPr="006316E7" w:rsidRDefault="006316E7" w:rsidP="006316E7">
      <w:pPr>
        <w:widowControl w:val="0"/>
        <w:spacing w:after="120"/>
        <w:ind w:firstLine="706"/>
        <w:jc w:val="both"/>
        <w:rPr>
          <w:rFonts w:ascii="Times New Roman" w:hAnsi="Times New Roman" w:cs="Times New Roman"/>
          <w:color w:val="000000"/>
          <w:sz w:val="24"/>
          <w:szCs w:val="24"/>
          <w:lang w:eastAsia="ru-RU"/>
        </w:rPr>
      </w:pPr>
      <w:r w:rsidRPr="006316E7">
        <w:rPr>
          <w:rFonts w:ascii="Times New Roman" w:hAnsi="Times New Roman" w:cs="Times New Roman"/>
          <w:color w:val="000000"/>
          <w:sz w:val="24"/>
          <w:szCs w:val="24"/>
          <w:lang w:eastAsia="ru-RU"/>
        </w:rPr>
        <w:t xml:space="preserve">Аспектом стандартизации являются общие требования и формат данных для пакета электронных КД, применяемого при передаче использующим эту КД организациям для ее применения по назначению при разработке, производстве, эксплуатации, модернизации и ремонте изделий. </w:t>
      </w:r>
    </w:p>
    <w:p w14:paraId="7E4FCDE9" w14:textId="6985836C" w:rsidR="006E7735" w:rsidRDefault="006316E7" w:rsidP="006316E7">
      <w:pPr>
        <w:widowControl w:val="0"/>
        <w:spacing w:after="120"/>
        <w:ind w:firstLine="706"/>
        <w:jc w:val="both"/>
        <w:rPr>
          <w:rFonts w:ascii="Times New Roman" w:hAnsi="Times New Roman" w:cs="Times New Roman"/>
          <w:b/>
          <w:sz w:val="24"/>
          <w:szCs w:val="24"/>
        </w:rPr>
      </w:pPr>
      <w:r w:rsidRPr="006316E7">
        <w:rPr>
          <w:rFonts w:ascii="Times New Roman" w:hAnsi="Times New Roman" w:cs="Times New Roman"/>
          <w:color w:val="000000"/>
          <w:sz w:val="24"/>
          <w:szCs w:val="24"/>
          <w:lang w:eastAsia="ru-RU"/>
        </w:rPr>
        <w:t>Стандарт распространяется на все виды изделий машиностроения.</w:t>
      </w:r>
    </w:p>
    <w:p w14:paraId="2D05E7F0" w14:textId="1140CEF2" w:rsidR="00707491" w:rsidRPr="00EE5848"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sidRPr="00EE5848">
        <w:rPr>
          <w:rFonts w:ascii="Times New Roman" w:hAnsi="Times New Roman" w:cs="Times New Roman"/>
          <w:b/>
          <w:sz w:val="24"/>
          <w:szCs w:val="24"/>
        </w:rPr>
        <w:t>3</w:t>
      </w:r>
      <w:r w:rsidRPr="00EE5848">
        <w:rPr>
          <w:rFonts w:ascii="Times New Roman" w:hAnsi="Times New Roman" w:cs="Times New Roman"/>
          <w:b/>
          <w:sz w:val="24"/>
          <w:szCs w:val="24"/>
        </w:rPr>
        <w:tab/>
        <w:t>Обоснование целесообразности разработки национального стандарта (</w:t>
      </w:r>
      <w:r w:rsidRPr="00386FE1">
        <w:rPr>
          <w:rFonts w:ascii="Times New Roman" w:hAnsi="Times New Roman" w:cs="Times New Roman"/>
          <w:b/>
          <w:sz w:val="24"/>
          <w:szCs w:val="24"/>
        </w:rPr>
        <w:t>технико-экономическое, социальное или иное)</w:t>
      </w:r>
    </w:p>
    <w:p w14:paraId="6B976826" w14:textId="4E928E30" w:rsidR="007B7EC2" w:rsidRDefault="00707491" w:rsidP="0070749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Проект ГОСТ Р </w:t>
      </w:r>
      <w:r w:rsidR="00ED79E9">
        <w:rPr>
          <w:rFonts w:ascii="Times New Roman" w:hAnsi="Times New Roman" w:cs="Times New Roman"/>
          <w:color w:val="000000"/>
          <w:sz w:val="24"/>
          <w:szCs w:val="24"/>
          <w:lang w:eastAsia="ru-RU"/>
        </w:rPr>
        <w:t xml:space="preserve">разрабатывается на основе действующего межгосударственного стандарта </w:t>
      </w:r>
      <w:r w:rsidR="007B7EC2">
        <w:rPr>
          <w:rFonts w:ascii="Times New Roman" w:hAnsi="Times New Roman" w:cs="Times New Roman"/>
          <w:color w:val="000000"/>
          <w:sz w:val="24"/>
          <w:szCs w:val="24"/>
          <w:lang w:eastAsia="ru-RU"/>
        </w:rPr>
        <w:t>ГОСТ 2.</w:t>
      </w:r>
      <w:r w:rsidR="00ED79E9">
        <w:rPr>
          <w:rFonts w:ascii="Times New Roman" w:hAnsi="Times New Roman" w:cs="Times New Roman"/>
          <w:color w:val="000000"/>
          <w:sz w:val="24"/>
          <w:szCs w:val="24"/>
          <w:lang w:eastAsia="ru-RU"/>
        </w:rPr>
        <w:t>5</w:t>
      </w:r>
      <w:r w:rsidR="00820159">
        <w:rPr>
          <w:rFonts w:ascii="Times New Roman" w:hAnsi="Times New Roman" w:cs="Times New Roman"/>
          <w:color w:val="000000"/>
          <w:sz w:val="24"/>
          <w:szCs w:val="24"/>
          <w:lang w:eastAsia="ru-RU"/>
        </w:rPr>
        <w:t>1</w:t>
      </w:r>
      <w:r w:rsidR="00324354">
        <w:rPr>
          <w:rFonts w:ascii="Times New Roman" w:hAnsi="Times New Roman" w:cs="Times New Roman"/>
          <w:color w:val="000000"/>
          <w:sz w:val="24"/>
          <w:szCs w:val="24"/>
          <w:lang w:eastAsia="ru-RU"/>
        </w:rPr>
        <w:t>2</w:t>
      </w:r>
      <w:r w:rsidR="006E7735">
        <w:rPr>
          <w:rFonts w:ascii="Times New Roman" w:hAnsi="Times New Roman" w:cs="Times New Roman"/>
          <w:color w:val="000000"/>
          <w:sz w:val="24"/>
          <w:szCs w:val="24"/>
          <w:lang w:eastAsia="ru-RU"/>
        </w:rPr>
        <w:t>–</w:t>
      </w:r>
      <w:r w:rsidR="007B7EC2">
        <w:rPr>
          <w:rFonts w:ascii="Times New Roman" w:hAnsi="Times New Roman" w:cs="Times New Roman"/>
          <w:color w:val="000000"/>
          <w:sz w:val="24"/>
          <w:szCs w:val="24"/>
          <w:lang w:eastAsia="ru-RU"/>
        </w:rPr>
        <w:t>201</w:t>
      </w:r>
      <w:r w:rsidR="00820159">
        <w:rPr>
          <w:rFonts w:ascii="Times New Roman" w:hAnsi="Times New Roman" w:cs="Times New Roman"/>
          <w:color w:val="000000"/>
          <w:sz w:val="24"/>
          <w:szCs w:val="24"/>
          <w:lang w:eastAsia="ru-RU"/>
        </w:rPr>
        <w:t>1</w:t>
      </w:r>
      <w:r w:rsidR="00ED79E9">
        <w:rPr>
          <w:rFonts w:ascii="Times New Roman" w:hAnsi="Times New Roman" w:cs="Times New Roman"/>
          <w:color w:val="000000"/>
          <w:sz w:val="24"/>
          <w:szCs w:val="24"/>
          <w:lang w:eastAsia="ru-RU"/>
        </w:rPr>
        <w:t>, действие которого на территории РФ должно быть отменено после ввода в действие разрабатываемого стандарта.</w:t>
      </w:r>
    </w:p>
    <w:p w14:paraId="336C5EDB" w14:textId="77777777" w:rsidR="00890048" w:rsidRPr="00890048" w:rsidRDefault="00890048" w:rsidP="00890048">
      <w:pPr>
        <w:widowControl w:val="0"/>
        <w:spacing w:after="120"/>
        <w:ind w:firstLine="706"/>
        <w:jc w:val="both"/>
        <w:rPr>
          <w:rFonts w:ascii="Times New Roman" w:hAnsi="Times New Roman" w:cs="Times New Roman"/>
          <w:color w:val="000000"/>
          <w:sz w:val="24"/>
          <w:szCs w:val="24"/>
          <w:lang w:eastAsia="ru-RU"/>
        </w:rPr>
      </w:pPr>
      <w:r w:rsidRPr="00890048">
        <w:rPr>
          <w:rFonts w:ascii="Times New Roman" w:hAnsi="Times New Roman" w:cs="Times New Roman"/>
          <w:color w:val="000000"/>
          <w:sz w:val="24"/>
          <w:szCs w:val="24"/>
          <w:lang w:eastAsia="ru-RU"/>
        </w:rPr>
        <w:t xml:space="preserve">Разработка национального стандарта призвана решить следующие задачи: </w:t>
      </w:r>
    </w:p>
    <w:p w14:paraId="5F7FC003" w14:textId="77777777" w:rsidR="00890048" w:rsidRPr="00890048" w:rsidRDefault="00890048" w:rsidP="00890048">
      <w:pPr>
        <w:widowControl w:val="0"/>
        <w:spacing w:after="120"/>
        <w:ind w:firstLine="706"/>
        <w:jc w:val="both"/>
        <w:rPr>
          <w:rFonts w:ascii="Times New Roman" w:hAnsi="Times New Roman" w:cs="Times New Roman"/>
          <w:color w:val="000000"/>
          <w:sz w:val="24"/>
          <w:szCs w:val="24"/>
          <w:lang w:eastAsia="ru-RU"/>
        </w:rPr>
      </w:pPr>
      <w:r w:rsidRPr="00890048">
        <w:rPr>
          <w:rFonts w:ascii="Times New Roman" w:hAnsi="Times New Roman" w:cs="Times New Roman"/>
          <w:color w:val="000000"/>
          <w:sz w:val="24"/>
          <w:szCs w:val="24"/>
          <w:lang w:eastAsia="ru-RU"/>
        </w:rPr>
        <w:t>– совершенствование единых правил передачи электронных КД между организациями;</w:t>
      </w:r>
    </w:p>
    <w:p w14:paraId="42F625BB" w14:textId="77777777" w:rsidR="00890048" w:rsidRPr="00890048" w:rsidRDefault="00890048" w:rsidP="00890048">
      <w:pPr>
        <w:widowControl w:val="0"/>
        <w:spacing w:after="120"/>
        <w:ind w:firstLine="706"/>
        <w:jc w:val="both"/>
        <w:rPr>
          <w:rFonts w:ascii="Times New Roman" w:hAnsi="Times New Roman" w:cs="Times New Roman"/>
          <w:color w:val="000000"/>
          <w:sz w:val="24"/>
          <w:szCs w:val="24"/>
          <w:lang w:eastAsia="ru-RU"/>
        </w:rPr>
      </w:pPr>
      <w:r w:rsidRPr="00890048">
        <w:rPr>
          <w:rFonts w:ascii="Times New Roman" w:hAnsi="Times New Roman" w:cs="Times New Roman"/>
          <w:color w:val="000000"/>
          <w:sz w:val="24"/>
          <w:szCs w:val="24"/>
          <w:lang w:eastAsia="ru-RU"/>
        </w:rPr>
        <w:t>– подробное описание требований к выполнению пакета электронных КД, в том числе к заголовку пакета, выполненному на языке разметки XML;</w:t>
      </w:r>
    </w:p>
    <w:p w14:paraId="78124D53" w14:textId="77777777" w:rsidR="00890048" w:rsidRPr="00890048" w:rsidRDefault="00890048" w:rsidP="00890048">
      <w:pPr>
        <w:widowControl w:val="0"/>
        <w:spacing w:after="120"/>
        <w:ind w:firstLine="706"/>
        <w:jc w:val="both"/>
        <w:rPr>
          <w:rFonts w:ascii="Times New Roman" w:hAnsi="Times New Roman" w:cs="Times New Roman"/>
          <w:color w:val="000000"/>
          <w:sz w:val="24"/>
          <w:szCs w:val="24"/>
          <w:lang w:eastAsia="ru-RU"/>
        </w:rPr>
      </w:pPr>
      <w:r w:rsidRPr="00890048">
        <w:rPr>
          <w:rFonts w:ascii="Times New Roman" w:hAnsi="Times New Roman" w:cs="Times New Roman"/>
          <w:color w:val="000000"/>
          <w:sz w:val="24"/>
          <w:szCs w:val="24"/>
          <w:lang w:eastAsia="ru-RU"/>
        </w:rPr>
        <w:t>– согласование положений стандарта с положениями совместно разрабатываемого стандарта ГОСТ Р 2.511–202Х «ЕСКД. Правила передачи электронных КД»;</w:t>
      </w:r>
    </w:p>
    <w:p w14:paraId="712D538C" w14:textId="77777777" w:rsidR="00890048" w:rsidRPr="00890048" w:rsidRDefault="00890048" w:rsidP="00890048">
      <w:pPr>
        <w:widowControl w:val="0"/>
        <w:spacing w:after="120"/>
        <w:ind w:firstLine="706"/>
        <w:jc w:val="both"/>
        <w:rPr>
          <w:rFonts w:ascii="Times New Roman" w:hAnsi="Times New Roman" w:cs="Times New Roman"/>
          <w:color w:val="000000"/>
          <w:sz w:val="24"/>
          <w:szCs w:val="24"/>
          <w:lang w:eastAsia="ru-RU"/>
        </w:rPr>
      </w:pPr>
      <w:r w:rsidRPr="00890048">
        <w:rPr>
          <w:rFonts w:ascii="Times New Roman" w:hAnsi="Times New Roman" w:cs="Times New Roman"/>
          <w:color w:val="000000"/>
          <w:sz w:val="24"/>
          <w:szCs w:val="24"/>
          <w:lang w:eastAsia="ru-RU"/>
        </w:rPr>
        <w:t>– согласование положений стандарта с требованиями ГОСТ РВ 0002-501-2022 (с Изменением № 1), разрабатываемого совместно (его изменение предусматривает ссылку на ГОСТ Р 2.511 и ГОСТ Р 2.512 с уточнением ряда особенностей передачи электронной КД государственному заказчику);</w:t>
      </w:r>
    </w:p>
    <w:p w14:paraId="72EB1F5D" w14:textId="77777777" w:rsidR="00890048" w:rsidRPr="00890048" w:rsidRDefault="00890048" w:rsidP="00890048">
      <w:pPr>
        <w:widowControl w:val="0"/>
        <w:spacing w:after="120"/>
        <w:ind w:firstLine="706"/>
        <w:jc w:val="both"/>
        <w:rPr>
          <w:rFonts w:ascii="Times New Roman" w:hAnsi="Times New Roman" w:cs="Times New Roman"/>
          <w:color w:val="000000"/>
          <w:sz w:val="24"/>
          <w:szCs w:val="24"/>
          <w:lang w:eastAsia="ru-RU"/>
        </w:rPr>
      </w:pPr>
      <w:r w:rsidRPr="00890048">
        <w:rPr>
          <w:rFonts w:ascii="Times New Roman" w:hAnsi="Times New Roman" w:cs="Times New Roman"/>
          <w:color w:val="000000"/>
          <w:sz w:val="24"/>
          <w:szCs w:val="24"/>
          <w:lang w:eastAsia="ru-RU"/>
        </w:rPr>
        <w:t>– согласование положений и терминологии с национальными стандартами ЕСКД, утвержденными в 2023 и 2024 годах.</w:t>
      </w:r>
    </w:p>
    <w:p w14:paraId="2A6325B4" w14:textId="5BC918B9" w:rsidR="00DD28F2" w:rsidRPr="00DD28F2" w:rsidRDefault="00DD28F2" w:rsidP="00890048">
      <w:pPr>
        <w:widowControl w:val="0"/>
        <w:spacing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При разработке окончательной редакции в стандарт добавлено справочное приложение, допускающее в ряде случаев по договоренности сторон выполнять заголовок пакета ДЭ на языке разметки </w:t>
      </w:r>
      <w:r>
        <w:rPr>
          <w:rFonts w:ascii="Times New Roman" w:hAnsi="Times New Roman" w:cs="Times New Roman"/>
          <w:color w:val="000000"/>
          <w:sz w:val="24"/>
          <w:szCs w:val="24"/>
          <w:lang w:val="en-US" w:eastAsia="ru-RU"/>
        </w:rPr>
        <w:t>JSON</w:t>
      </w:r>
      <w:r>
        <w:rPr>
          <w:rFonts w:ascii="Times New Roman" w:hAnsi="Times New Roman" w:cs="Times New Roman"/>
          <w:color w:val="000000"/>
          <w:sz w:val="24"/>
          <w:szCs w:val="24"/>
          <w:lang w:eastAsia="ru-RU"/>
        </w:rPr>
        <w:t xml:space="preserve">, который может быть удобно применять в компьютерных системах и в веб-приложениях. При этом модель данных заголовка пакета, </w:t>
      </w:r>
      <w:r>
        <w:rPr>
          <w:rFonts w:ascii="Times New Roman" w:hAnsi="Times New Roman" w:cs="Times New Roman"/>
          <w:color w:val="000000"/>
          <w:sz w:val="24"/>
          <w:szCs w:val="24"/>
          <w:lang w:eastAsia="ru-RU"/>
        </w:rPr>
        <w:lastRenderedPageBreak/>
        <w:t>стандартизованная в обязательном приложении Б, должна оставаться неизменной, независимо от языка разметки, на котором выполнен заголовок.</w:t>
      </w:r>
    </w:p>
    <w:p w14:paraId="6F93B217" w14:textId="52F2097F" w:rsidR="006E7735" w:rsidRDefault="00890048" w:rsidP="00890048">
      <w:pPr>
        <w:widowControl w:val="0"/>
        <w:spacing w:after="120"/>
        <w:ind w:firstLine="706"/>
        <w:jc w:val="both"/>
        <w:rPr>
          <w:rFonts w:ascii="Times New Roman" w:hAnsi="Times New Roman" w:cs="Times New Roman"/>
          <w:color w:val="000000"/>
          <w:sz w:val="24"/>
          <w:szCs w:val="24"/>
          <w:lang w:eastAsia="ru-RU"/>
        </w:rPr>
      </w:pPr>
      <w:r w:rsidRPr="00890048">
        <w:rPr>
          <w:rFonts w:ascii="Times New Roman" w:hAnsi="Times New Roman" w:cs="Times New Roman"/>
          <w:color w:val="000000"/>
          <w:sz w:val="24"/>
          <w:szCs w:val="24"/>
          <w:lang w:eastAsia="ru-RU"/>
        </w:rPr>
        <w:t>В перспективе возможно рассмотрение данного стандарта как основы для принятия соответствующего межгосударственного стандарта в рамках МТК 564 (наряду с другими обновленными ГОСТ Р ЕСКД).</w:t>
      </w:r>
    </w:p>
    <w:p w14:paraId="7FEEB7D7" w14:textId="77777777" w:rsidR="00707491" w:rsidRPr="00386FE1" w:rsidRDefault="00707491" w:rsidP="00890048">
      <w:pPr>
        <w:keepNext/>
        <w:shd w:val="clear" w:color="auto" w:fill="FFFFFF"/>
        <w:tabs>
          <w:tab w:val="left" w:pos="993"/>
        </w:tabs>
        <w:spacing w:before="120" w:after="120"/>
        <w:ind w:firstLine="709"/>
        <w:jc w:val="both"/>
        <w:rPr>
          <w:rFonts w:ascii="Times New Roman" w:hAnsi="Times New Roman" w:cs="Times New Roman"/>
          <w:b/>
          <w:sz w:val="24"/>
          <w:szCs w:val="24"/>
        </w:rPr>
      </w:pPr>
      <w:r w:rsidRPr="00EE5848">
        <w:rPr>
          <w:rFonts w:ascii="Times New Roman" w:hAnsi="Times New Roman" w:cs="Times New Roman"/>
          <w:b/>
          <w:sz w:val="24"/>
          <w:szCs w:val="24"/>
        </w:rPr>
        <w:t>4</w:t>
      </w:r>
      <w:r w:rsidRPr="00EE5848">
        <w:rPr>
          <w:rFonts w:ascii="Times New Roman" w:hAnsi="Times New Roman" w:cs="Times New Roman"/>
          <w:b/>
          <w:sz w:val="24"/>
          <w:szCs w:val="24"/>
        </w:rPr>
        <w:tab/>
      </w:r>
      <w:r w:rsidRPr="00386FE1">
        <w:rPr>
          <w:rFonts w:ascii="Times New Roman" w:hAnsi="Times New Roman" w:cs="Times New Roman"/>
          <w:b/>
          <w:sz w:val="24"/>
          <w:szCs w:val="24"/>
        </w:rPr>
        <w:t>Сведения о соответствии проекта стандарта техническим регламентам Евразийского экономического союза, федеральным законам, техническим регламентам и иным нормативным правовым актам Российской Федерации</w:t>
      </w:r>
    </w:p>
    <w:p w14:paraId="040F9F88" w14:textId="77777777" w:rsidR="00707491" w:rsidRPr="00386FE1" w:rsidRDefault="00707491" w:rsidP="00707491">
      <w:pPr>
        <w:widowControl w:val="0"/>
        <w:spacing w:after="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Проект стандарта соответствуют законодательству Российской Федерации.</w:t>
      </w:r>
    </w:p>
    <w:p w14:paraId="6667D196" w14:textId="77777777" w:rsidR="00707491" w:rsidRPr="00386FE1" w:rsidRDefault="00707491" w:rsidP="00707491">
      <w:pPr>
        <w:widowControl w:val="0"/>
        <w:spacing w:after="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Проект стандарта и документация к нему оформлены в соответствии со стандартами </w:t>
      </w:r>
      <w:r>
        <w:rPr>
          <w:rFonts w:ascii="Times New Roman" w:hAnsi="Times New Roman" w:cs="Times New Roman"/>
          <w:color w:val="000000"/>
          <w:sz w:val="24"/>
          <w:szCs w:val="24"/>
          <w:lang w:eastAsia="ru-RU"/>
        </w:rPr>
        <w:t>национальной системы стандартизации (Н</w:t>
      </w:r>
      <w:r w:rsidRPr="00386FE1">
        <w:rPr>
          <w:rFonts w:ascii="Times New Roman" w:hAnsi="Times New Roman" w:cs="Times New Roman"/>
          <w:color w:val="000000"/>
          <w:sz w:val="24"/>
          <w:szCs w:val="24"/>
          <w:lang w:eastAsia="ru-RU"/>
        </w:rPr>
        <w:t>СС) и нормативными актами Росстандарта.</w:t>
      </w:r>
    </w:p>
    <w:p w14:paraId="37E055A3" w14:textId="77777777" w:rsidR="00707491"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5</w:t>
      </w:r>
      <w:r w:rsidRPr="00D51DFA">
        <w:rPr>
          <w:rFonts w:ascii="Times New Roman" w:hAnsi="Times New Roman" w:cs="Times New Roman"/>
          <w:b/>
          <w:sz w:val="24"/>
          <w:szCs w:val="24"/>
        </w:rPr>
        <w:tab/>
      </w:r>
      <w:r>
        <w:rPr>
          <w:rFonts w:ascii="Times New Roman" w:hAnsi="Times New Roman" w:cs="Times New Roman"/>
          <w:b/>
          <w:sz w:val="24"/>
          <w:szCs w:val="24"/>
        </w:rPr>
        <w:t>Сведения о степени гармонизации проекта стандарта и о форме применения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иного документа по стандартизации иностранного государства</w:t>
      </w:r>
    </w:p>
    <w:p w14:paraId="34422881" w14:textId="77777777" w:rsidR="00707491" w:rsidRPr="00386FE1" w:rsidRDefault="00707491" w:rsidP="0070749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При разработке настоящего стандарта международные (региональные) стандарты не используются.</w:t>
      </w:r>
    </w:p>
    <w:p w14:paraId="6918B1FB" w14:textId="77777777" w:rsidR="00707491" w:rsidRPr="00386FE1"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6</w:t>
      </w:r>
      <w:r w:rsidRPr="00EE5848">
        <w:rPr>
          <w:rFonts w:ascii="Times New Roman" w:hAnsi="Times New Roman" w:cs="Times New Roman"/>
          <w:b/>
          <w:sz w:val="24"/>
          <w:szCs w:val="24"/>
        </w:rPr>
        <w:tab/>
      </w:r>
      <w:r w:rsidRPr="00386FE1">
        <w:rPr>
          <w:rFonts w:ascii="Times New Roman" w:hAnsi="Times New Roman" w:cs="Times New Roman"/>
          <w:b/>
          <w:sz w:val="24"/>
          <w:szCs w:val="24"/>
        </w:rPr>
        <w:t>Сведения о проведенных научно-исследовательских работах, технических предложениях, опытно-конструкторских, опытно-технологических и проектных работах, а также аналитических работах, послуживших основой для разработки первой редакции проекта стандарта (</w:t>
      </w:r>
      <w:r w:rsidRPr="00386FE1">
        <w:rPr>
          <w:rFonts w:ascii="Times New Roman" w:hAnsi="Times New Roman" w:cs="Times New Roman"/>
          <w:b/>
          <w:i/>
          <w:sz w:val="24"/>
          <w:szCs w:val="24"/>
          <w:u w:val="single"/>
        </w:rPr>
        <w:t>при наличии</w:t>
      </w:r>
      <w:r w:rsidRPr="00386FE1">
        <w:rPr>
          <w:rFonts w:ascii="Times New Roman" w:hAnsi="Times New Roman" w:cs="Times New Roman"/>
          <w:b/>
          <w:sz w:val="24"/>
          <w:szCs w:val="24"/>
        </w:rPr>
        <w:t>)</w:t>
      </w:r>
    </w:p>
    <w:p w14:paraId="7370D135" w14:textId="6DBAA704" w:rsidR="00707491" w:rsidRDefault="004C69DF" w:rsidP="00707491">
      <w:pPr>
        <w:widowControl w:val="0"/>
        <w:spacing w:after="120"/>
        <w:ind w:firstLine="706"/>
        <w:jc w:val="both"/>
        <w:rPr>
          <w:rFonts w:ascii="Times New Roman" w:hAnsi="Times New Roman" w:cs="Times New Roman"/>
          <w:color w:val="000000"/>
          <w:sz w:val="24"/>
          <w:szCs w:val="24"/>
          <w:lang w:eastAsia="ru-RU"/>
        </w:rPr>
      </w:pPr>
      <w:r w:rsidRPr="001049AC">
        <w:rPr>
          <w:rFonts w:ascii="Times New Roman" w:hAnsi="Times New Roman" w:cs="Times New Roman"/>
          <w:color w:val="000000"/>
          <w:sz w:val="24"/>
          <w:szCs w:val="24"/>
          <w:lang w:eastAsia="ru-RU"/>
        </w:rPr>
        <w:t>НИР «Разработка концепции развития общетехнических систем стандартов ЕСКД и ЕСТД с учетом перехода к использованию конструкторской и технологической документации в электронном виде» (Заказчик НИР – Росстандарт).</w:t>
      </w:r>
    </w:p>
    <w:p w14:paraId="4A16D517" w14:textId="77777777" w:rsidR="00707491" w:rsidRPr="00EE5848"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7</w:t>
      </w:r>
      <w:r w:rsidRPr="00386FE1">
        <w:rPr>
          <w:rFonts w:ascii="Times New Roman" w:hAnsi="Times New Roman" w:cs="Times New Roman"/>
          <w:b/>
          <w:sz w:val="24"/>
          <w:szCs w:val="24"/>
        </w:rPr>
        <w:tab/>
        <w:t>Сведения о взаимосвязи проекта стандарта с проектами и/или действующими в Российской Федерации национальными и межгосударственными стандартами, сводами правил</w:t>
      </w:r>
    </w:p>
    <w:p w14:paraId="68F9B07D" w14:textId="77777777" w:rsidR="00707491" w:rsidRDefault="00707491" w:rsidP="00707491">
      <w:pPr>
        <w:widowControl w:val="0"/>
        <w:spacing w:after="0"/>
        <w:ind w:firstLine="706"/>
        <w:jc w:val="both"/>
        <w:rPr>
          <w:rFonts w:ascii="Times New Roman" w:hAnsi="Times New Roman" w:cs="Times New Roman"/>
          <w:color w:val="000000"/>
          <w:sz w:val="24"/>
          <w:szCs w:val="24"/>
          <w:lang w:eastAsia="ru-RU"/>
        </w:rPr>
      </w:pPr>
      <w:r w:rsidRPr="00EE5848">
        <w:rPr>
          <w:rFonts w:ascii="Times New Roman" w:hAnsi="Times New Roman" w:cs="Times New Roman"/>
          <w:color w:val="000000"/>
          <w:sz w:val="24"/>
          <w:szCs w:val="24"/>
          <w:lang w:eastAsia="ru-RU"/>
        </w:rPr>
        <w:t xml:space="preserve">Проект ГОСТ Р взаимосвязан со </w:t>
      </w:r>
      <w:r>
        <w:rPr>
          <w:rFonts w:ascii="Times New Roman" w:hAnsi="Times New Roman" w:cs="Times New Roman"/>
          <w:color w:val="000000"/>
          <w:sz w:val="24"/>
          <w:szCs w:val="24"/>
          <w:lang w:eastAsia="ru-RU"/>
        </w:rPr>
        <w:t>следующими стандартами:</w:t>
      </w:r>
    </w:p>
    <w:p w14:paraId="0404260B" w14:textId="0C3B808B" w:rsidR="006E7735" w:rsidRPr="006E7735" w:rsidRDefault="006E7735" w:rsidP="006E7735">
      <w:pPr>
        <w:widowControl w:val="0"/>
        <w:spacing w:after="0"/>
        <w:ind w:firstLine="706"/>
        <w:jc w:val="both"/>
        <w:rPr>
          <w:rFonts w:ascii="Times New Roman" w:hAnsi="Times New Roman" w:cs="Times New Roman"/>
          <w:color w:val="000000"/>
          <w:sz w:val="24"/>
          <w:szCs w:val="24"/>
          <w:lang w:eastAsia="ru-RU"/>
        </w:rPr>
      </w:pPr>
      <w:r w:rsidRPr="006E7735">
        <w:rPr>
          <w:rFonts w:ascii="Times New Roman" w:hAnsi="Times New Roman" w:cs="Times New Roman"/>
          <w:color w:val="000000"/>
          <w:sz w:val="24"/>
          <w:szCs w:val="24"/>
          <w:lang w:eastAsia="ru-RU"/>
        </w:rPr>
        <w:t>ГОСТ</w:t>
      </w:r>
      <w:r>
        <w:rPr>
          <w:rFonts w:ascii="Times New Roman" w:hAnsi="Times New Roman" w:cs="Times New Roman"/>
          <w:color w:val="000000"/>
          <w:sz w:val="24"/>
          <w:szCs w:val="24"/>
          <w:lang w:eastAsia="ru-RU"/>
        </w:rPr>
        <w:t> </w:t>
      </w:r>
      <w:r w:rsidRPr="006E7735">
        <w:rPr>
          <w:rFonts w:ascii="Times New Roman" w:hAnsi="Times New Roman" w:cs="Times New Roman"/>
          <w:color w:val="000000"/>
          <w:sz w:val="24"/>
          <w:szCs w:val="24"/>
          <w:lang w:eastAsia="ru-RU"/>
        </w:rPr>
        <w:t>2.603</w:t>
      </w:r>
      <w:r>
        <w:rPr>
          <w:rFonts w:ascii="Times New Roman" w:hAnsi="Times New Roman" w:cs="Times New Roman"/>
          <w:color w:val="000000"/>
          <w:sz w:val="24"/>
          <w:szCs w:val="24"/>
          <w:lang w:eastAsia="ru-RU"/>
        </w:rPr>
        <w:t>  </w:t>
      </w:r>
      <w:r w:rsidRPr="006E7735">
        <w:rPr>
          <w:rFonts w:ascii="Times New Roman" w:hAnsi="Times New Roman" w:cs="Times New Roman"/>
          <w:color w:val="000000"/>
          <w:sz w:val="24"/>
          <w:szCs w:val="24"/>
          <w:lang w:eastAsia="ru-RU"/>
        </w:rPr>
        <w:t>Единая система конструкторской документации. Внесение изменений в эксплуатационную и ремонтную документацию</w:t>
      </w:r>
    </w:p>
    <w:p w14:paraId="2E341BC9" w14:textId="77777777" w:rsidR="006E7735" w:rsidRPr="006E7735" w:rsidRDefault="006E7735" w:rsidP="006E7735">
      <w:pPr>
        <w:widowControl w:val="0"/>
        <w:spacing w:after="0"/>
        <w:ind w:firstLine="706"/>
        <w:jc w:val="both"/>
        <w:rPr>
          <w:rFonts w:ascii="Times New Roman" w:hAnsi="Times New Roman" w:cs="Times New Roman"/>
          <w:color w:val="000000"/>
          <w:sz w:val="24"/>
          <w:szCs w:val="24"/>
          <w:lang w:eastAsia="ru-RU"/>
        </w:rPr>
      </w:pPr>
      <w:r w:rsidRPr="006E7735">
        <w:rPr>
          <w:rFonts w:ascii="Times New Roman" w:hAnsi="Times New Roman" w:cs="Times New Roman"/>
          <w:color w:val="000000"/>
          <w:sz w:val="24"/>
          <w:szCs w:val="24"/>
          <w:lang w:eastAsia="ru-RU"/>
        </w:rPr>
        <w:t>ГОСТ Р 2.005  Единая система конструкторской документации. Термины и определения. </w:t>
      </w:r>
    </w:p>
    <w:p w14:paraId="201AB2CE" w14:textId="77777777" w:rsidR="006E7735" w:rsidRPr="006E7735" w:rsidRDefault="006E7735" w:rsidP="006E7735">
      <w:pPr>
        <w:widowControl w:val="0"/>
        <w:spacing w:after="0"/>
        <w:ind w:firstLine="706"/>
        <w:jc w:val="both"/>
        <w:rPr>
          <w:rFonts w:ascii="Times New Roman" w:hAnsi="Times New Roman" w:cs="Times New Roman"/>
          <w:color w:val="000000"/>
          <w:sz w:val="24"/>
          <w:szCs w:val="24"/>
          <w:lang w:eastAsia="ru-RU"/>
        </w:rPr>
      </w:pPr>
      <w:r w:rsidRPr="006E7735">
        <w:rPr>
          <w:rFonts w:ascii="Times New Roman" w:hAnsi="Times New Roman" w:cs="Times New Roman"/>
          <w:color w:val="000000"/>
          <w:sz w:val="24"/>
          <w:szCs w:val="24"/>
          <w:lang w:eastAsia="ru-RU"/>
        </w:rPr>
        <w:t>ГОСТ Р 2.051  Единая система конструкторской документации. Электронная конструкторская документация. Основные положения</w:t>
      </w:r>
    </w:p>
    <w:p w14:paraId="3B4A58EF" w14:textId="77777777" w:rsidR="006E7735" w:rsidRPr="006E7735" w:rsidRDefault="006E7735" w:rsidP="006E7735">
      <w:pPr>
        <w:widowControl w:val="0"/>
        <w:spacing w:after="0"/>
        <w:ind w:firstLine="706"/>
        <w:jc w:val="both"/>
        <w:rPr>
          <w:rFonts w:ascii="Times New Roman" w:hAnsi="Times New Roman" w:cs="Times New Roman"/>
          <w:color w:val="000000"/>
          <w:sz w:val="24"/>
          <w:szCs w:val="24"/>
          <w:lang w:eastAsia="ru-RU"/>
        </w:rPr>
      </w:pPr>
      <w:r w:rsidRPr="006E7735">
        <w:rPr>
          <w:rFonts w:ascii="Times New Roman" w:hAnsi="Times New Roman" w:cs="Times New Roman"/>
          <w:color w:val="000000"/>
          <w:sz w:val="24"/>
          <w:szCs w:val="24"/>
          <w:lang w:eastAsia="ru-RU"/>
        </w:rPr>
        <w:t>ГОСТ Р 2.058  Единая система конструкторской документации. Правила выполнения реквизитной части электронных конструкторских документов</w:t>
      </w:r>
    </w:p>
    <w:p w14:paraId="2E42A955" w14:textId="77777777" w:rsidR="006E7735" w:rsidRPr="006E7735" w:rsidRDefault="006E7735" w:rsidP="006E7735">
      <w:pPr>
        <w:widowControl w:val="0"/>
        <w:spacing w:after="0"/>
        <w:ind w:firstLine="706"/>
        <w:jc w:val="both"/>
        <w:rPr>
          <w:rFonts w:ascii="Times New Roman" w:hAnsi="Times New Roman" w:cs="Times New Roman"/>
          <w:color w:val="000000"/>
          <w:sz w:val="24"/>
          <w:szCs w:val="24"/>
          <w:lang w:eastAsia="ru-RU"/>
        </w:rPr>
      </w:pPr>
      <w:r w:rsidRPr="006E7735">
        <w:rPr>
          <w:rFonts w:ascii="Times New Roman" w:hAnsi="Times New Roman" w:cs="Times New Roman"/>
          <w:color w:val="000000"/>
          <w:sz w:val="24"/>
          <w:szCs w:val="24"/>
          <w:lang w:eastAsia="ru-RU"/>
        </w:rPr>
        <w:t>ГОСТ Р 2.503 Единая система конструкторской документации. Правила внесения изменений</w:t>
      </w:r>
    </w:p>
    <w:p w14:paraId="4E66F9EB" w14:textId="77777777" w:rsidR="006E7735" w:rsidRPr="006E7735" w:rsidRDefault="006E7735" w:rsidP="006E7735">
      <w:pPr>
        <w:widowControl w:val="0"/>
        <w:spacing w:after="0"/>
        <w:ind w:firstLine="706"/>
        <w:jc w:val="both"/>
        <w:rPr>
          <w:rFonts w:ascii="Times New Roman" w:hAnsi="Times New Roman" w:cs="Times New Roman"/>
          <w:color w:val="000000"/>
          <w:sz w:val="24"/>
          <w:szCs w:val="24"/>
          <w:lang w:eastAsia="ru-RU"/>
        </w:rPr>
      </w:pPr>
      <w:r w:rsidRPr="006E7735">
        <w:rPr>
          <w:rFonts w:ascii="Times New Roman" w:hAnsi="Times New Roman" w:cs="Times New Roman"/>
          <w:color w:val="000000"/>
          <w:sz w:val="24"/>
          <w:szCs w:val="24"/>
          <w:lang w:eastAsia="ru-RU"/>
        </w:rPr>
        <w:t>ГОСТ Р 2.511  Единая система конструкторской документации. Правила передачи электронных конструкторских документов. Основные положения (Проект, первая редакция)</w:t>
      </w:r>
    </w:p>
    <w:p w14:paraId="5F8E969E" w14:textId="3C93C9AF" w:rsidR="006E7735" w:rsidRPr="006E7735" w:rsidRDefault="006E7735" w:rsidP="006E7735">
      <w:pPr>
        <w:widowControl w:val="0"/>
        <w:spacing w:after="0"/>
        <w:ind w:firstLine="706"/>
        <w:jc w:val="both"/>
        <w:rPr>
          <w:rFonts w:ascii="Times New Roman" w:hAnsi="Times New Roman" w:cs="Times New Roman"/>
          <w:color w:val="000000"/>
          <w:sz w:val="24"/>
          <w:szCs w:val="24"/>
          <w:lang w:eastAsia="ru-RU"/>
        </w:rPr>
      </w:pPr>
      <w:r w:rsidRPr="006E7735">
        <w:rPr>
          <w:rFonts w:ascii="Times New Roman" w:hAnsi="Times New Roman" w:cs="Times New Roman"/>
          <w:color w:val="000000"/>
          <w:sz w:val="24"/>
          <w:szCs w:val="24"/>
          <w:lang w:eastAsia="ru-RU"/>
        </w:rPr>
        <w:t>ГОСТ</w:t>
      </w:r>
      <w:r>
        <w:rPr>
          <w:rFonts w:ascii="Times New Roman" w:hAnsi="Times New Roman" w:cs="Times New Roman"/>
          <w:color w:val="000000"/>
          <w:sz w:val="24"/>
          <w:szCs w:val="24"/>
          <w:lang w:eastAsia="ru-RU"/>
        </w:rPr>
        <w:t> </w:t>
      </w:r>
      <w:r w:rsidRPr="006E7735">
        <w:rPr>
          <w:rFonts w:ascii="Times New Roman" w:hAnsi="Times New Roman" w:cs="Times New Roman"/>
          <w:color w:val="000000"/>
          <w:sz w:val="24"/>
          <w:szCs w:val="24"/>
          <w:lang w:eastAsia="ru-RU"/>
        </w:rPr>
        <w:t>Р</w:t>
      </w:r>
      <w:r>
        <w:rPr>
          <w:rFonts w:ascii="Times New Roman" w:hAnsi="Times New Roman" w:cs="Times New Roman"/>
          <w:color w:val="000000"/>
          <w:sz w:val="24"/>
          <w:szCs w:val="24"/>
          <w:lang w:eastAsia="ru-RU"/>
        </w:rPr>
        <w:t> </w:t>
      </w:r>
      <w:r w:rsidRPr="006E7735">
        <w:rPr>
          <w:rFonts w:ascii="Times New Roman" w:hAnsi="Times New Roman" w:cs="Times New Roman"/>
          <w:color w:val="000000"/>
          <w:sz w:val="24"/>
          <w:szCs w:val="24"/>
          <w:lang w:eastAsia="ru-RU"/>
        </w:rPr>
        <w:t>2.820</w:t>
      </w:r>
      <w:r>
        <w:rPr>
          <w:rFonts w:ascii="Times New Roman" w:hAnsi="Times New Roman" w:cs="Times New Roman"/>
          <w:color w:val="000000"/>
          <w:sz w:val="24"/>
          <w:szCs w:val="24"/>
          <w:lang w:eastAsia="ru-RU"/>
        </w:rPr>
        <w:t>  </w:t>
      </w:r>
      <w:r w:rsidRPr="006E7735">
        <w:rPr>
          <w:rFonts w:ascii="Times New Roman" w:hAnsi="Times New Roman" w:cs="Times New Roman"/>
          <w:color w:val="000000"/>
          <w:sz w:val="24"/>
          <w:szCs w:val="24"/>
          <w:lang w:eastAsia="ru-RU"/>
        </w:rPr>
        <w:t>Единая система конструкторской документации. Нормативно-справочная документация. Основные положения</w:t>
      </w:r>
    </w:p>
    <w:p w14:paraId="7C351AF7" w14:textId="77777777" w:rsidR="006E7735" w:rsidRPr="006E7735" w:rsidRDefault="006E7735" w:rsidP="006E7735">
      <w:pPr>
        <w:widowControl w:val="0"/>
        <w:spacing w:after="0"/>
        <w:ind w:firstLine="706"/>
        <w:jc w:val="both"/>
        <w:rPr>
          <w:rFonts w:ascii="Times New Roman" w:hAnsi="Times New Roman" w:cs="Times New Roman"/>
          <w:color w:val="000000"/>
          <w:sz w:val="24"/>
          <w:szCs w:val="24"/>
          <w:lang w:eastAsia="ru-RU"/>
        </w:rPr>
      </w:pPr>
      <w:r w:rsidRPr="006E7735">
        <w:rPr>
          <w:rFonts w:ascii="Times New Roman" w:hAnsi="Times New Roman" w:cs="Times New Roman"/>
          <w:color w:val="000000"/>
          <w:sz w:val="24"/>
          <w:szCs w:val="24"/>
          <w:lang w:eastAsia="ru-RU"/>
        </w:rPr>
        <w:t xml:space="preserve">ГОСТ Р 34.11  Информационная технология. Криптографическая защита информации. </w:t>
      </w:r>
      <w:r w:rsidRPr="006E7735">
        <w:rPr>
          <w:rFonts w:ascii="Times New Roman" w:hAnsi="Times New Roman" w:cs="Times New Roman"/>
          <w:color w:val="000000"/>
          <w:sz w:val="24"/>
          <w:szCs w:val="24"/>
          <w:lang w:eastAsia="ru-RU"/>
        </w:rPr>
        <w:lastRenderedPageBreak/>
        <w:t>Функция хэширования</w:t>
      </w:r>
    </w:p>
    <w:p w14:paraId="36B074F7" w14:textId="77777777" w:rsidR="00DD28F2" w:rsidRDefault="00DD28F2" w:rsidP="00DD28F2">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t>Сведения о проведении публичного обсуждения и краткая характеристика полученных отзывов заинтересованных лиц</w:t>
      </w:r>
    </w:p>
    <w:p w14:paraId="2A83F37C" w14:textId="34122C05" w:rsidR="00DD28F2" w:rsidRDefault="00DD28F2" w:rsidP="00DD28F2">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Первая редакция проекта ГОСТ Р прошла публичное обсуждение в установленном порядке. Дата размещения уведомления о разработке проекта ГОСТ Р на официальном сайте Федерального агентства по техническому регулированию и метрологии – </w:t>
      </w:r>
      <w:r w:rsidRPr="00F7179F">
        <w:rPr>
          <w:rFonts w:ascii="Times New Roman" w:hAnsi="Times New Roman" w:cs="Times New Roman"/>
          <w:color w:val="000000"/>
          <w:sz w:val="24"/>
          <w:szCs w:val="24"/>
          <w:lang w:eastAsia="ru-RU"/>
        </w:rPr>
        <w:t>02.07.2025</w:t>
      </w:r>
      <w:r>
        <w:rPr>
          <w:rFonts w:ascii="Times New Roman" w:hAnsi="Times New Roman" w:cs="Times New Roman"/>
          <w:color w:val="000000"/>
          <w:sz w:val="24"/>
          <w:szCs w:val="24"/>
          <w:lang w:eastAsia="ru-RU"/>
        </w:rPr>
        <w:t>. Дата начала публичного обсуждения – 07.07.2025, дата завершения публичного обсуждения – 07.09.2025. Необходимый срок публичного обсуждения проекта ГОСТ Р соблюден.</w:t>
      </w:r>
    </w:p>
    <w:p w14:paraId="140605C9" w14:textId="77777777" w:rsidR="00567CBD" w:rsidRDefault="00567CBD" w:rsidP="00567CBD">
      <w:pPr>
        <w:widowControl w:val="0"/>
        <w:spacing w:after="0"/>
        <w:ind w:firstLine="706"/>
        <w:jc w:val="both"/>
        <w:rPr>
          <w:rFonts w:ascii="Times New Roman" w:hAnsi="Times New Roman" w:cs="Times New Roman"/>
          <w:color w:val="000000"/>
          <w:sz w:val="24"/>
          <w:szCs w:val="24"/>
          <w:lang w:eastAsia="ru-RU"/>
        </w:rPr>
      </w:pPr>
      <w:r w:rsidRPr="009E51F4">
        <w:rPr>
          <w:rFonts w:ascii="Times New Roman" w:hAnsi="Times New Roman" w:cs="Times New Roman"/>
          <w:color w:val="000000"/>
          <w:sz w:val="24"/>
          <w:szCs w:val="24"/>
          <w:lang w:eastAsia="ru-RU"/>
        </w:rPr>
        <w:t xml:space="preserve">В ходе рассмотрения первой редакции проекта ГОСТ Р поступили отзывы от </w:t>
      </w:r>
      <w:r>
        <w:rPr>
          <w:rFonts w:ascii="Times New Roman" w:hAnsi="Times New Roman" w:cs="Times New Roman"/>
          <w:color w:val="000000"/>
          <w:sz w:val="24"/>
          <w:szCs w:val="24"/>
          <w:lang w:eastAsia="ru-RU"/>
        </w:rPr>
        <w:t>53</w:t>
      </w:r>
      <w:r w:rsidRPr="009E51F4">
        <w:rPr>
          <w:rFonts w:ascii="Times New Roman" w:hAnsi="Times New Roman" w:cs="Times New Roman"/>
          <w:color w:val="000000"/>
          <w:sz w:val="24"/>
          <w:szCs w:val="24"/>
          <w:lang w:eastAsia="ru-RU"/>
        </w:rPr>
        <w:t xml:space="preserve"> организаций. В отзывах 27 организаций замечания и предложения отсутствуют. </w:t>
      </w:r>
    </w:p>
    <w:p w14:paraId="35E1CAC3" w14:textId="77777777" w:rsidR="00567CBD" w:rsidRPr="00EB180A" w:rsidRDefault="00567CBD" w:rsidP="00567CBD">
      <w:pPr>
        <w:widowControl w:val="0"/>
        <w:spacing w:after="0"/>
        <w:ind w:firstLine="706"/>
        <w:jc w:val="both"/>
        <w:rPr>
          <w:rFonts w:ascii="Times New Roman" w:hAnsi="Times New Roman" w:cs="Times New Roman"/>
          <w:color w:val="000000"/>
          <w:sz w:val="24"/>
          <w:szCs w:val="24"/>
          <w:lang w:eastAsia="ru-RU"/>
        </w:rPr>
      </w:pPr>
      <w:r w:rsidRPr="00EB180A">
        <w:rPr>
          <w:rFonts w:ascii="Times New Roman" w:hAnsi="Times New Roman" w:cs="Times New Roman"/>
          <w:color w:val="000000"/>
          <w:sz w:val="24"/>
          <w:szCs w:val="24"/>
          <w:lang w:eastAsia="ru-RU"/>
        </w:rPr>
        <w:t>Замечания и предложения поступили от 26 организаций: АО «ЦНИИмаш», ТК321, АО «Концерн «Созвездие», АО «Туполев», АО «ЦКБ МТ «Рубин», АО «Концерн «НПО «Аврора», ПАО «РКК «Энергия», АО «Концерн радиостроения «Вега», ФГУП «ВНИИА», ПАО «Ил», АО «КБП», АО «Малахит», АО «ЦНИИточмаш», АО «НИИЭП», ТМХ, АО «Коломенский завод», АО «НПП «Респиратор», АО «НПП «Полет», АО «НИИАА», ПАО «Яковлев», АО «Северное ПКБ», АО «НПО «Квант», АО «Кимовский радиоэлектронный завод», ОКБ Микояна, ФГУП «ВНИИ «Центр», АО «Российские космические системы»</w:t>
      </w:r>
      <w:r>
        <w:rPr>
          <w:rFonts w:ascii="Times New Roman" w:hAnsi="Times New Roman" w:cs="Times New Roman"/>
          <w:color w:val="000000"/>
          <w:sz w:val="24"/>
          <w:szCs w:val="24"/>
          <w:lang w:eastAsia="ru-RU"/>
        </w:rPr>
        <w:t>, ЧЦ «Цифрум».</w:t>
      </w:r>
    </w:p>
    <w:p w14:paraId="322C73DB" w14:textId="5231C674" w:rsidR="00567CBD" w:rsidRPr="00DA6019" w:rsidRDefault="00567CBD" w:rsidP="00567CBD">
      <w:pPr>
        <w:widowControl w:val="0"/>
        <w:spacing w:after="0"/>
        <w:ind w:firstLine="706"/>
        <w:jc w:val="both"/>
        <w:rPr>
          <w:rFonts w:ascii="Times New Roman" w:hAnsi="Times New Roman" w:cs="Times New Roman"/>
          <w:color w:val="000000"/>
          <w:sz w:val="24"/>
          <w:szCs w:val="24"/>
          <w:lang w:eastAsia="ru-RU"/>
        </w:rPr>
      </w:pPr>
      <w:r w:rsidRPr="00DA6019">
        <w:rPr>
          <w:rFonts w:ascii="Times New Roman" w:eastAsia="Calibri" w:hAnsi="Times New Roman" w:cs="Times New Roman"/>
          <w:color w:val="000000"/>
          <w:sz w:val="24"/>
          <w:szCs w:val="24"/>
          <w:lang w:eastAsia="ru-RU"/>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sidR="00DA6019" w:rsidRPr="00DA6019">
        <w:rPr>
          <w:rFonts w:ascii="Times New Roman" w:eastAsia="Calibri" w:hAnsi="Times New Roman" w:cs="Times New Roman"/>
          <w:color w:val="000000"/>
          <w:sz w:val="24"/>
          <w:szCs w:val="24"/>
          <w:lang w:eastAsia="ru-RU"/>
        </w:rPr>
        <w:t>160</w:t>
      </w:r>
      <w:r w:rsidRPr="00DA6019">
        <w:rPr>
          <w:rFonts w:ascii="Times New Roman" w:eastAsia="Calibri" w:hAnsi="Times New Roman" w:cs="Times New Roman"/>
          <w:color w:val="000000"/>
          <w:sz w:val="24"/>
          <w:szCs w:val="24"/>
          <w:lang w:eastAsia="ru-RU"/>
        </w:rPr>
        <w:t xml:space="preserve"> полученных замечаний: принято – </w:t>
      </w:r>
      <w:r w:rsidR="00DA6019" w:rsidRPr="00DA6019">
        <w:rPr>
          <w:rFonts w:ascii="Times New Roman" w:eastAsia="Calibri" w:hAnsi="Times New Roman" w:cs="Times New Roman"/>
          <w:color w:val="000000"/>
          <w:sz w:val="24"/>
          <w:szCs w:val="24"/>
          <w:lang w:eastAsia="ru-RU"/>
        </w:rPr>
        <w:t>73</w:t>
      </w:r>
      <w:r w:rsidRPr="00DA6019">
        <w:rPr>
          <w:rFonts w:ascii="Times New Roman" w:eastAsia="Calibri" w:hAnsi="Times New Roman" w:cs="Times New Roman"/>
          <w:color w:val="000000"/>
          <w:sz w:val="24"/>
          <w:szCs w:val="24"/>
          <w:lang w:eastAsia="ru-RU"/>
        </w:rPr>
        <w:t xml:space="preserve">, принято частично – </w:t>
      </w:r>
      <w:r w:rsidR="00DA6019" w:rsidRPr="00DA6019">
        <w:rPr>
          <w:rFonts w:ascii="Times New Roman" w:eastAsia="Calibri" w:hAnsi="Times New Roman" w:cs="Times New Roman"/>
          <w:color w:val="000000"/>
          <w:sz w:val="24"/>
          <w:szCs w:val="24"/>
          <w:lang w:eastAsia="ru-RU"/>
        </w:rPr>
        <w:t>6</w:t>
      </w:r>
      <w:r w:rsidRPr="00DA6019">
        <w:rPr>
          <w:rFonts w:ascii="Times New Roman" w:eastAsia="Calibri" w:hAnsi="Times New Roman" w:cs="Times New Roman"/>
          <w:color w:val="000000"/>
          <w:sz w:val="24"/>
          <w:szCs w:val="24"/>
          <w:lang w:eastAsia="ru-RU"/>
        </w:rPr>
        <w:t xml:space="preserve">, отклонено – </w:t>
      </w:r>
      <w:r w:rsidR="00DA6019" w:rsidRPr="00DA6019">
        <w:rPr>
          <w:rFonts w:ascii="Times New Roman" w:eastAsia="Calibri" w:hAnsi="Times New Roman" w:cs="Times New Roman"/>
          <w:color w:val="000000"/>
          <w:sz w:val="24"/>
          <w:szCs w:val="24"/>
          <w:lang w:eastAsia="ru-RU"/>
        </w:rPr>
        <w:t>47</w:t>
      </w:r>
      <w:r w:rsidRPr="00DA6019">
        <w:rPr>
          <w:rFonts w:ascii="Times New Roman" w:eastAsia="Calibri" w:hAnsi="Times New Roman" w:cs="Times New Roman"/>
          <w:color w:val="000000"/>
          <w:sz w:val="24"/>
          <w:szCs w:val="24"/>
          <w:lang w:eastAsia="ru-RU"/>
        </w:rPr>
        <w:t xml:space="preserve">, принято к сведению – </w:t>
      </w:r>
      <w:r w:rsidR="00DA6019" w:rsidRPr="00DA6019">
        <w:rPr>
          <w:rFonts w:ascii="Times New Roman" w:eastAsia="Calibri" w:hAnsi="Times New Roman" w:cs="Times New Roman"/>
          <w:color w:val="000000"/>
          <w:sz w:val="24"/>
          <w:szCs w:val="24"/>
          <w:lang w:eastAsia="ru-RU"/>
        </w:rPr>
        <w:t>34</w:t>
      </w:r>
      <w:r w:rsidRPr="00DA6019">
        <w:rPr>
          <w:rFonts w:ascii="Times New Roman" w:eastAsia="Calibri" w:hAnsi="Times New Roman" w:cs="Times New Roman"/>
          <w:color w:val="000000"/>
          <w:sz w:val="24"/>
          <w:szCs w:val="24"/>
          <w:lang w:eastAsia="ru-RU"/>
        </w:rPr>
        <w:t>.</w:t>
      </w:r>
    </w:p>
    <w:p w14:paraId="0DACBBE2" w14:textId="697E4CDC" w:rsidR="00DD28F2" w:rsidRPr="00DA6019" w:rsidRDefault="00567CBD" w:rsidP="00567CBD">
      <w:pPr>
        <w:widowControl w:val="0"/>
        <w:shd w:val="clear" w:color="auto" w:fill="FFFFFF"/>
        <w:tabs>
          <w:tab w:val="left" w:pos="993"/>
        </w:tabs>
        <w:spacing w:before="120" w:after="120"/>
        <w:ind w:firstLine="709"/>
        <w:jc w:val="both"/>
        <w:rPr>
          <w:rFonts w:ascii="Times New Roman" w:hAnsi="Times New Roman" w:cs="Times New Roman"/>
          <w:b/>
          <w:sz w:val="24"/>
          <w:szCs w:val="24"/>
        </w:rPr>
      </w:pPr>
      <w:r w:rsidRPr="00DA6019">
        <w:rPr>
          <w:rFonts w:ascii="Times New Roman" w:eastAsia="Calibri" w:hAnsi="Times New Roman" w:cs="Times New Roman"/>
          <w:color w:val="000000"/>
          <w:sz w:val="24"/>
          <w:szCs w:val="24"/>
          <w:lang w:eastAsia="ru-RU"/>
        </w:rPr>
        <w:t>Проект стандарта существенно доработан по замечаниям перечисленных</w:t>
      </w:r>
      <w:r>
        <w:rPr>
          <w:rFonts w:ascii="Times New Roman" w:eastAsia="Calibri" w:hAnsi="Times New Roman" w:cs="Times New Roman"/>
          <w:color w:val="000000"/>
          <w:sz w:val="24"/>
          <w:szCs w:val="24"/>
          <w:lang w:eastAsia="ru-RU"/>
        </w:rPr>
        <w:t xml:space="preserve"> организаций.</w:t>
      </w:r>
      <w:r w:rsidR="00DD28F2">
        <w:rPr>
          <w:rFonts w:ascii="Times New Roman" w:eastAsia="Calibri" w:hAnsi="Times New Roman" w:cs="Times New Roman"/>
          <w:color w:val="000000"/>
          <w:sz w:val="24"/>
          <w:szCs w:val="24"/>
          <w:lang w:eastAsia="ru-RU"/>
        </w:rPr>
        <w:t xml:space="preserve"> </w:t>
      </w:r>
      <w:r w:rsidR="00DA6019">
        <w:rPr>
          <w:rFonts w:ascii="Times New Roman" w:eastAsia="Calibri" w:hAnsi="Times New Roman" w:cs="Times New Roman"/>
          <w:color w:val="000000"/>
          <w:sz w:val="24"/>
          <w:szCs w:val="24"/>
          <w:lang w:eastAsia="ru-RU"/>
        </w:rPr>
        <w:t xml:space="preserve">В стандарт перенесено приложение с описанием описи пакета ДЭ, так как такая опись является странично-ориентированным представлением заголовка пакета ДЭ. Добавлено справочное приложение с описанием заголовка пакета ДЭ в формате </w:t>
      </w:r>
      <w:r w:rsidR="00DA6019">
        <w:rPr>
          <w:rFonts w:ascii="Times New Roman" w:eastAsia="Calibri" w:hAnsi="Times New Roman" w:cs="Times New Roman"/>
          <w:color w:val="000000"/>
          <w:sz w:val="24"/>
          <w:szCs w:val="24"/>
          <w:lang w:val="en-US" w:eastAsia="ru-RU"/>
        </w:rPr>
        <w:t>JSON</w:t>
      </w:r>
      <w:r w:rsidR="00DA6019">
        <w:rPr>
          <w:rFonts w:ascii="Times New Roman" w:eastAsia="Calibri" w:hAnsi="Times New Roman" w:cs="Times New Roman"/>
          <w:color w:val="000000"/>
          <w:sz w:val="24"/>
          <w:szCs w:val="24"/>
          <w:lang w:eastAsia="ru-RU"/>
        </w:rPr>
        <w:t>. Для согласования положений стандарта с ГОСТ РВ 0002-501–2022 исключен вариант выполнения пакета ДЭ с присоединенной электронной подписью.</w:t>
      </w:r>
    </w:p>
    <w:p w14:paraId="118C5FFA" w14:textId="205D2BB0" w:rsidR="00707491" w:rsidRPr="00EE5848" w:rsidRDefault="00DD28F2"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9</w:t>
      </w:r>
      <w:r w:rsidR="00707491" w:rsidRPr="00386FE1">
        <w:rPr>
          <w:rFonts w:ascii="Times New Roman" w:hAnsi="Times New Roman" w:cs="Times New Roman"/>
          <w:b/>
          <w:sz w:val="24"/>
          <w:szCs w:val="24"/>
        </w:rPr>
        <w:tab/>
        <w:t>Перечень исходных документов и другие источники информации, использованные при разработке стандарта</w:t>
      </w:r>
    </w:p>
    <w:p w14:paraId="514ABB02" w14:textId="5F62C57E" w:rsidR="00707491" w:rsidRPr="00656D21" w:rsidRDefault="00707491" w:rsidP="00707491">
      <w:pPr>
        <w:widowControl w:val="0"/>
        <w:spacing w:after="120"/>
        <w:ind w:firstLine="706"/>
        <w:jc w:val="both"/>
        <w:rPr>
          <w:rFonts w:ascii="Times New Roman" w:hAnsi="Times New Roman" w:cs="Times New Roman"/>
          <w:color w:val="000000"/>
          <w:sz w:val="24"/>
          <w:szCs w:val="24"/>
          <w:lang w:eastAsia="ru-RU"/>
        </w:rPr>
      </w:pPr>
      <w:r w:rsidRPr="00EE5848">
        <w:rPr>
          <w:rFonts w:ascii="Times New Roman" w:hAnsi="Times New Roman" w:cs="Times New Roman"/>
          <w:color w:val="000000"/>
          <w:sz w:val="24"/>
          <w:szCs w:val="24"/>
          <w:lang w:eastAsia="ru-RU"/>
        </w:rPr>
        <w:t xml:space="preserve">При подготовке настоящего проекта ГОСТ Р </w:t>
      </w:r>
      <w:r w:rsidR="006E7735">
        <w:rPr>
          <w:rFonts w:ascii="Times New Roman" w:hAnsi="Times New Roman" w:cs="Times New Roman"/>
          <w:color w:val="000000"/>
          <w:sz w:val="24"/>
          <w:szCs w:val="24"/>
          <w:lang w:eastAsia="ru-RU"/>
        </w:rPr>
        <w:t xml:space="preserve">использовались ГОСТ 2.512–2011 и </w:t>
      </w:r>
      <w:r w:rsidR="006E7735">
        <w:rPr>
          <w:rFonts w:ascii="Times New Roman" w:hAnsi="Times New Roman" w:cs="Times New Roman"/>
          <w:color w:val="000000"/>
          <w:sz w:val="24"/>
          <w:szCs w:val="24"/>
          <w:lang w:eastAsia="ru-RU"/>
        </w:rPr>
        <w:br/>
        <w:t>ГОСТ РВ 0002-501–2022</w:t>
      </w:r>
      <w:r w:rsidR="00DD28F2">
        <w:rPr>
          <w:rFonts w:ascii="Times New Roman" w:hAnsi="Times New Roman" w:cs="Times New Roman"/>
          <w:color w:val="000000"/>
          <w:sz w:val="24"/>
          <w:szCs w:val="24"/>
          <w:lang w:eastAsia="ru-RU"/>
        </w:rPr>
        <w:t xml:space="preserve"> (с разрабатываемым изменением №1)</w:t>
      </w:r>
    </w:p>
    <w:p w14:paraId="3AF5169D" w14:textId="5413DAC8" w:rsidR="00707491" w:rsidRPr="00386FE1" w:rsidRDefault="00DD28F2"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10</w:t>
      </w:r>
      <w:r w:rsidR="00707491" w:rsidRPr="00EE5848">
        <w:rPr>
          <w:rFonts w:ascii="Times New Roman" w:hAnsi="Times New Roman" w:cs="Times New Roman"/>
          <w:b/>
          <w:sz w:val="24"/>
          <w:szCs w:val="24"/>
        </w:rPr>
        <w:tab/>
      </w:r>
      <w:r w:rsidR="00707491" w:rsidRPr="00386FE1">
        <w:rPr>
          <w:rFonts w:ascii="Times New Roman" w:hAnsi="Times New Roman" w:cs="Times New Roman"/>
          <w:b/>
          <w:sz w:val="24"/>
          <w:szCs w:val="24"/>
        </w:rPr>
        <w:t>Сведения о технических комитетах по стандартизации со смежными областями деятельности</w:t>
      </w:r>
    </w:p>
    <w:p w14:paraId="67716B89" w14:textId="77777777" w:rsidR="00707491" w:rsidRPr="00386FE1" w:rsidRDefault="00707491" w:rsidP="0070749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Технические комитеты по стандартизации, в областях, деятельности которых возможно пересечение с областью применения разрабатываемого проекта стандарта отсутствуют.</w:t>
      </w:r>
    </w:p>
    <w:p w14:paraId="05375332" w14:textId="2793001A" w:rsidR="00707491" w:rsidRPr="00386FE1"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1</w:t>
      </w:r>
      <w:r w:rsidR="00DD28F2">
        <w:rPr>
          <w:rFonts w:ascii="Times New Roman" w:hAnsi="Times New Roman" w:cs="Times New Roman"/>
          <w:b/>
          <w:sz w:val="24"/>
          <w:szCs w:val="24"/>
        </w:rPr>
        <w:t>1</w:t>
      </w:r>
      <w:r>
        <w:rPr>
          <w:rFonts w:ascii="Times New Roman" w:hAnsi="Times New Roman" w:cs="Times New Roman"/>
          <w:b/>
          <w:sz w:val="24"/>
          <w:szCs w:val="24"/>
        </w:rPr>
        <w:t xml:space="preserve"> </w:t>
      </w:r>
      <w:r w:rsidRPr="00386FE1">
        <w:rPr>
          <w:rFonts w:ascii="Times New Roman" w:hAnsi="Times New Roman" w:cs="Times New Roman"/>
          <w:b/>
          <w:sz w:val="24"/>
          <w:szCs w:val="24"/>
        </w:rPr>
        <w:t xml:space="preserve">Сведения о разработчике стандарта </w:t>
      </w:r>
    </w:p>
    <w:p w14:paraId="786EACD0" w14:textId="77777777" w:rsidR="006E7735" w:rsidRPr="000468AC" w:rsidRDefault="006E7735" w:rsidP="006E7735">
      <w:pPr>
        <w:widowControl w:val="0"/>
        <w:spacing w:after="0"/>
        <w:ind w:firstLine="709"/>
        <w:jc w:val="both"/>
        <w:rPr>
          <w:rFonts w:ascii="Times New Roman" w:eastAsia="Times New Roman" w:hAnsi="Times New Roman" w:cs="Times New Roman"/>
          <w:sz w:val="24"/>
          <w:szCs w:val="24"/>
          <w:lang w:eastAsia="ru-RU"/>
        </w:rPr>
      </w:pPr>
      <w:r w:rsidRPr="000468AC">
        <w:rPr>
          <w:rFonts w:ascii="Times New Roman" w:eastAsia="Times New Roman" w:hAnsi="Times New Roman" w:cs="Times New Roman"/>
          <w:sz w:val="24"/>
          <w:szCs w:val="24"/>
          <w:lang w:eastAsia="ru-RU"/>
        </w:rPr>
        <w:t>АО «Концерн воздушно-космической обороны «Алмаз – Антей»</w:t>
      </w:r>
    </w:p>
    <w:p w14:paraId="48E8921C" w14:textId="77777777" w:rsidR="006E7735" w:rsidRPr="000468AC" w:rsidRDefault="006E7735" w:rsidP="006E7735">
      <w:pPr>
        <w:widowControl w:val="0"/>
        <w:spacing w:after="0"/>
        <w:ind w:firstLine="709"/>
        <w:jc w:val="both"/>
        <w:rPr>
          <w:rFonts w:ascii="Times New Roman" w:eastAsia="Times New Roman" w:hAnsi="Times New Roman" w:cs="Times New Roman"/>
          <w:sz w:val="24"/>
          <w:szCs w:val="24"/>
          <w:lang w:eastAsia="ru-RU"/>
        </w:rPr>
      </w:pPr>
      <w:r w:rsidRPr="000468AC">
        <w:rPr>
          <w:rFonts w:ascii="Times New Roman" w:eastAsia="Times New Roman" w:hAnsi="Times New Roman" w:cs="Times New Roman"/>
          <w:sz w:val="24"/>
          <w:szCs w:val="24"/>
          <w:lang w:eastAsia="ru-RU"/>
        </w:rPr>
        <w:t>Юридический адрес / Фактический (почтовый) адрес:</w:t>
      </w:r>
    </w:p>
    <w:p w14:paraId="1D3A2167" w14:textId="77777777" w:rsidR="006E7735" w:rsidRPr="00590350" w:rsidRDefault="006E7735" w:rsidP="006E7735">
      <w:pPr>
        <w:widowControl w:val="0"/>
        <w:spacing w:after="0"/>
        <w:ind w:firstLine="709"/>
        <w:jc w:val="both"/>
        <w:rPr>
          <w:rFonts w:ascii="Times New Roman" w:eastAsia="Times New Roman" w:hAnsi="Times New Roman" w:cs="Times New Roman"/>
          <w:sz w:val="24"/>
          <w:szCs w:val="24"/>
          <w:lang w:eastAsia="ru-RU"/>
        </w:rPr>
      </w:pPr>
      <w:r w:rsidRPr="000468AC">
        <w:rPr>
          <w:rFonts w:ascii="Times New Roman" w:eastAsia="Times New Roman" w:hAnsi="Times New Roman" w:cs="Times New Roman"/>
          <w:sz w:val="24"/>
          <w:szCs w:val="24"/>
          <w:lang w:eastAsia="ru-RU"/>
        </w:rPr>
        <w:t>121471, г. Москва, ул. Верейская, д. 41.</w:t>
      </w:r>
    </w:p>
    <w:p w14:paraId="5A202F1A" w14:textId="77777777" w:rsidR="006E7735" w:rsidRDefault="006E7735" w:rsidP="006E7735">
      <w:pPr>
        <w:widowControl w:val="0"/>
        <w:spacing w:after="0"/>
        <w:ind w:firstLine="709"/>
        <w:jc w:val="both"/>
        <w:rPr>
          <w:rFonts w:ascii="Times New Roman" w:eastAsia="Times New Roman" w:hAnsi="Times New Roman" w:cs="Times New Roman"/>
          <w:sz w:val="24"/>
          <w:szCs w:val="24"/>
          <w:lang w:eastAsia="ru-RU"/>
        </w:rPr>
      </w:pPr>
    </w:p>
    <w:p w14:paraId="1FBBEB9D" w14:textId="77777777" w:rsidR="006E7735" w:rsidRPr="00EC1615" w:rsidRDefault="006E7735" w:rsidP="006E7735">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АО НИЦ «Прикладная Логистика»</w:t>
      </w:r>
    </w:p>
    <w:p w14:paraId="074AA07C" w14:textId="77777777" w:rsidR="006E7735" w:rsidRPr="00EC1615" w:rsidRDefault="006E7735" w:rsidP="006E7735">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lastRenderedPageBreak/>
        <w:t>Юридический адрес / Фактический (почтовый) адрес:</w:t>
      </w:r>
    </w:p>
    <w:p w14:paraId="54FB5C3C" w14:textId="10780FFE" w:rsidR="006E7735" w:rsidRPr="001049AC" w:rsidRDefault="00B41545" w:rsidP="006E7735">
      <w:pPr>
        <w:widowControl w:val="0"/>
        <w:spacing w:after="0"/>
        <w:ind w:firstLine="709"/>
        <w:jc w:val="both"/>
        <w:rPr>
          <w:rFonts w:ascii="Times New Roman" w:eastAsia="Times New Roman" w:hAnsi="Times New Roman" w:cs="Times New Roman"/>
          <w:sz w:val="24"/>
          <w:szCs w:val="24"/>
          <w:lang w:eastAsia="ru-RU"/>
        </w:rPr>
      </w:pPr>
      <w:r w:rsidRPr="001049AC">
        <w:rPr>
          <w:rFonts w:ascii="Times New Roman" w:eastAsia="Times New Roman" w:hAnsi="Times New Roman" w:cs="Times New Roman"/>
          <w:sz w:val="24"/>
          <w:szCs w:val="24"/>
          <w:lang w:eastAsia="ru-RU"/>
        </w:rPr>
        <w:t>115114</w:t>
      </w:r>
      <w:r w:rsidR="006E7735" w:rsidRPr="001049AC">
        <w:rPr>
          <w:rFonts w:ascii="Times New Roman" w:eastAsia="Times New Roman" w:hAnsi="Times New Roman" w:cs="Times New Roman"/>
          <w:sz w:val="24"/>
          <w:szCs w:val="24"/>
          <w:lang w:eastAsia="ru-RU"/>
        </w:rPr>
        <w:t xml:space="preserve">, г. Москва, </w:t>
      </w:r>
      <w:r w:rsidR="004C69DF" w:rsidRPr="001049AC">
        <w:rPr>
          <w:rFonts w:ascii="Times New Roman" w:eastAsia="Times New Roman" w:hAnsi="Times New Roman" w:cs="Times New Roman"/>
          <w:sz w:val="24"/>
          <w:szCs w:val="24"/>
          <w:lang w:eastAsia="ru-RU"/>
        </w:rPr>
        <w:t>Летниковская ул</w:t>
      </w:r>
      <w:r w:rsidRPr="001049AC">
        <w:rPr>
          <w:rFonts w:ascii="Times New Roman" w:eastAsia="Times New Roman" w:hAnsi="Times New Roman" w:cs="Times New Roman"/>
          <w:sz w:val="24"/>
          <w:szCs w:val="24"/>
          <w:lang w:eastAsia="ru-RU"/>
        </w:rPr>
        <w:t>.</w:t>
      </w:r>
      <w:r w:rsidR="004C69DF" w:rsidRPr="001049AC">
        <w:rPr>
          <w:rFonts w:ascii="Times New Roman" w:eastAsia="Times New Roman" w:hAnsi="Times New Roman" w:cs="Times New Roman"/>
          <w:sz w:val="24"/>
          <w:szCs w:val="24"/>
          <w:lang w:eastAsia="ru-RU"/>
        </w:rPr>
        <w:t xml:space="preserve"> д10с4</w:t>
      </w:r>
    </w:p>
    <w:p w14:paraId="4A0E4390" w14:textId="2B919C59" w:rsidR="006E7735" w:rsidRPr="00EC1615" w:rsidRDefault="006E7735" w:rsidP="006E7735">
      <w:pPr>
        <w:widowControl w:val="0"/>
        <w:spacing w:after="0"/>
        <w:ind w:firstLine="709"/>
        <w:jc w:val="both"/>
        <w:rPr>
          <w:rFonts w:ascii="Times New Roman" w:eastAsia="Times New Roman" w:hAnsi="Times New Roman" w:cs="Times New Roman"/>
          <w:sz w:val="24"/>
          <w:szCs w:val="24"/>
          <w:lang w:eastAsia="ru-RU"/>
        </w:rPr>
      </w:pPr>
      <w:r w:rsidRPr="001049AC">
        <w:rPr>
          <w:rFonts w:ascii="Times New Roman" w:eastAsia="Times New Roman" w:hAnsi="Times New Roman" w:cs="Times New Roman"/>
          <w:sz w:val="24"/>
          <w:szCs w:val="24"/>
          <w:lang w:eastAsia="ru-RU"/>
        </w:rPr>
        <w:t xml:space="preserve">Тел/факс: (495) </w:t>
      </w:r>
      <w:r w:rsidR="001370BB" w:rsidRPr="001049AC">
        <w:rPr>
          <w:rFonts w:ascii="Times New Roman" w:eastAsia="Times New Roman" w:hAnsi="Times New Roman" w:cs="Times New Roman"/>
          <w:sz w:val="24"/>
          <w:szCs w:val="24"/>
          <w:lang w:eastAsia="ru-RU"/>
        </w:rPr>
        <w:t>181-51-71</w:t>
      </w:r>
    </w:p>
    <w:p w14:paraId="2042B605" w14:textId="77777777" w:rsidR="006E7735" w:rsidRDefault="006E7735" w:rsidP="006E7735">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 xml:space="preserve">Электронная почта: </w:t>
      </w:r>
      <w:hyperlink r:id="rId8" w:history="1">
        <w:r w:rsidRPr="00EC1615">
          <w:rPr>
            <w:rFonts w:ascii="Times New Roman" w:eastAsia="Times New Roman" w:hAnsi="Times New Roman" w:cs="Times New Roman"/>
            <w:sz w:val="24"/>
            <w:szCs w:val="24"/>
            <w:lang w:eastAsia="ru-RU"/>
          </w:rPr>
          <w:t>info_pl@cals.ru</w:t>
        </w:r>
      </w:hyperlink>
    </w:p>
    <w:p w14:paraId="137AA44B" w14:textId="77777777" w:rsidR="006E7735" w:rsidRDefault="006E7735" w:rsidP="006E7735">
      <w:pPr>
        <w:widowControl w:val="0"/>
        <w:spacing w:after="0"/>
        <w:ind w:firstLine="709"/>
        <w:jc w:val="both"/>
        <w:rPr>
          <w:rFonts w:ascii="Times New Roman" w:eastAsia="Times New Roman" w:hAnsi="Times New Roman" w:cs="Times New Roman"/>
          <w:sz w:val="24"/>
          <w:szCs w:val="24"/>
          <w:lang w:eastAsia="ru-RU"/>
        </w:rPr>
      </w:pPr>
    </w:p>
    <w:p w14:paraId="62FD8EE9" w14:textId="77777777" w:rsidR="006E7735" w:rsidRPr="00EC1615" w:rsidRDefault="006E7735" w:rsidP="006E7735">
      <w:pPr>
        <w:widowControl w:val="0"/>
        <w:spacing w:after="0"/>
        <w:ind w:firstLine="709"/>
        <w:jc w:val="both"/>
        <w:rPr>
          <w:rFonts w:ascii="Times New Roman" w:eastAsia="Times New Roman" w:hAnsi="Times New Roman" w:cs="Times New Roman"/>
          <w:sz w:val="24"/>
          <w:szCs w:val="24"/>
          <w:lang w:eastAsia="ru-RU"/>
        </w:rPr>
      </w:pP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E7735" w14:paraId="158E6352" w14:textId="77777777" w:rsidTr="00461AA1">
        <w:tc>
          <w:tcPr>
            <w:tcW w:w="4926" w:type="dxa"/>
            <w:hideMark/>
          </w:tcPr>
          <w:p w14:paraId="34606D4B" w14:textId="77777777" w:rsidR="006E7735" w:rsidRDefault="006E7735" w:rsidP="00461AA1">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разработки стандарта</w:t>
            </w:r>
          </w:p>
          <w:p w14:paraId="724D9841" w14:textId="77777777" w:rsidR="006E7735" w:rsidRDefault="006E7735" w:rsidP="00461AA1">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директор</w:t>
            </w:r>
          </w:p>
          <w:p w14:paraId="25D6F6CB" w14:textId="77777777" w:rsidR="006E7735" w:rsidRDefault="006E7735" w:rsidP="00461AA1">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 НИЦ «Прикладная Логистика»</w:t>
            </w:r>
          </w:p>
        </w:tc>
        <w:tc>
          <w:tcPr>
            <w:tcW w:w="4927" w:type="dxa"/>
            <w:vAlign w:val="bottom"/>
            <w:hideMark/>
          </w:tcPr>
          <w:p w14:paraId="42C682EB" w14:textId="77777777" w:rsidR="006E7735" w:rsidRDefault="006E7735" w:rsidP="00461AA1">
            <w:pPr>
              <w:widowControl w:val="0"/>
              <w:jc w:val="right"/>
              <w:rPr>
                <w:rFonts w:ascii="Times New Roman" w:eastAsia="Times New Roman" w:hAnsi="Times New Roman" w:cs="Times New Roman"/>
                <w:sz w:val="24"/>
                <w:szCs w:val="24"/>
                <w:lang w:eastAsia="ru-RU"/>
              </w:rPr>
            </w:pPr>
          </w:p>
          <w:p w14:paraId="54993B8D" w14:textId="538BB0D7" w:rsidR="006E7735" w:rsidRDefault="006E7735" w:rsidP="00461AA1">
            <w:pPr>
              <w:widowControl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 Галин</w:t>
            </w:r>
          </w:p>
        </w:tc>
      </w:tr>
    </w:tbl>
    <w:p w14:paraId="12850520" w14:textId="77777777" w:rsidR="006E7735" w:rsidRPr="00590350" w:rsidRDefault="006E7735" w:rsidP="006E7735">
      <w:pPr>
        <w:widowControl w:val="0"/>
        <w:tabs>
          <w:tab w:val="left" w:pos="1134"/>
        </w:tabs>
        <w:spacing w:after="0"/>
        <w:ind w:firstLine="709"/>
        <w:jc w:val="both"/>
        <w:rPr>
          <w:rFonts w:ascii="Times New Roman" w:eastAsia="ArialMT" w:hAnsi="Times New Roman" w:cs="Times New Roman"/>
          <w:b/>
          <w:sz w:val="24"/>
          <w:szCs w:val="24"/>
        </w:rPr>
      </w:pPr>
    </w:p>
    <w:p w14:paraId="14226948" w14:textId="77777777" w:rsidR="006E7735" w:rsidRPr="00EE5848" w:rsidRDefault="006E7735" w:rsidP="006E7735">
      <w:pPr>
        <w:widowControl w:val="0"/>
        <w:spacing w:after="0"/>
        <w:ind w:firstLine="709"/>
        <w:jc w:val="both"/>
        <w:rPr>
          <w:rFonts w:ascii="Times New Roman" w:eastAsia="Times New Roman" w:hAnsi="Times New Roman" w:cs="Times New Roman"/>
          <w:sz w:val="24"/>
          <w:szCs w:val="24"/>
          <w:lang w:eastAsia="ru-RU"/>
        </w:rPr>
      </w:pPr>
    </w:p>
    <w:p w14:paraId="2D89918A" w14:textId="77777777" w:rsidR="00E60A42" w:rsidRPr="00707491" w:rsidRDefault="00E60A42" w:rsidP="006E7735">
      <w:pPr>
        <w:widowControl w:val="0"/>
        <w:spacing w:after="0"/>
        <w:ind w:firstLine="709"/>
        <w:jc w:val="both"/>
      </w:pPr>
    </w:p>
    <w:sectPr w:rsidR="00E60A42" w:rsidRPr="00707491" w:rsidSect="003D72CE">
      <w:headerReference w:type="default" r:id="rId9"/>
      <w:footerReference w:type="defaul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DCE3" w14:textId="77777777" w:rsidR="00E217BC" w:rsidRDefault="00E217BC" w:rsidP="001B611C">
      <w:pPr>
        <w:spacing w:after="0" w:line="240" w:lineRule="auto"/>
      </w:pPr>
      <w:r>
        <w:separator/>
      </w:r>
    </w:p>
    <w:p w14:paraId="7769982C" w14:textId="77777777" w:rsidR="00E217BC" w:rsidRDefault="00E217BC"/>
  </w:endnote>
  <w:endnote w:type="continuationSeparator" w:id="0">
    <w:p w14:paraId="7A6F4156" w14:textId="77777777" w:rsidR="00E217BC" w:rsidRDefault="00E217BC" w:rsidP="001B611C">
      <w:pPr>
        <w:spacing w:after="0" w:line="240" w:lineRule="auto"/>
      </w:pPr>
      <w:r>
        <w:continuationSeparator/>
      </w:r>
    </w:p>
    <w:p w14:paraId="192A6759" w14:textId="77777777" w:rsidR="00E217BC" w:rsidRDefault="00E21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14447"/>
      <w:docPartObj>
        <w:docPartGallery w:val="Page Numbers (Bottom of Page)"/>
        <w:docPartUnique/>
      </w:docPartObj>
    </w:sdtPr>
    <w:sdtEndPr/>
    <w:sdtContent>
      <w:p w14:paraId="2DE744D0" w14:textId="77777777" w:rsidR="00185CEA" w:rsidRDefault="00185CEA">
        <w:pPr>
          <w:pStyle w:val="a9"/>
          <w:jc w:val="right"/>
        </w:pPr>
        <w:r>
          <w:fldChar w:fldCharType="begin"/>
        </w:r>
        <w:r>
          <w:instrText>PAGE   \* MERGEFORMAT</w:instrText>
        </w:r>
        <w:r>
          <w:fldChar w:fldCharType="separate"/>
        </w:r>
        <w:r w:rsidR="00B41545">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4E90" w14:textId="77777777" w:rsidR="00E217BC" w:rsidRDefault="00E217BC" w:rsidP="001B611C">
      <w:pPr>
        <w:spacing w:after="0" w:line="240" w:lineRule="auto"/>
      </w:pPr>
      <w:r>
        <w:separator/>
      </w:r>
    </w:p>
    <w:p w14:paraId="217BC055" w14:textId="77777777" w:rsidR="00E217BC" w:rsidRDefault="00E217BC"/>
  </w:footnote>
  <w:footnote w:type="continuationSeparator" w:id="0">
    <w:p w14:paraId="23E44213" w14:textId="77777777" w:rsidR="00E217BC" w:rsidRDefault="00E217BC" w:rsidP="001B611C">
      <w:pPr>
        <w:spacing w:after="0" w:line="240" w:lineRule="auto"/>
      </w:pPr>
      <w:r>
        <w:continuationSeparator/>
      </w:r>
    </w:p>
    <w:p w14:paraId="06C78E06" w14:textId="77777777" w:rsidR="00E217BC" w:rsidRDefault="00E21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665936"/>
      <w:docPartObj>
        <w:docPartGallery w:val="Page Numbers (Top of Page)"/>
        <w:docPartUnique/>
      </w:docPartObj>
    </w:sdtPr>
    <w:sdtEndPr>
      <w:rPr>
        <w:rFonts w:ascii="Times New Roman" w:hAnsi="Times New Roman" w:cs="Times New Roman"/>
        <w:sz w:val="24"/>
      </w:rPr>
    </w:sdtEndPr>
    <w:sdtContent>
      <w:p w14:paraId="2B120421" w14:textId="77777777" w:rsidR="00E60A42" w:rsidRPr="00E60A42" w:rsidRDefault="00E60A42" w:rsidP="00E60A42">
        <w:pPr>
          <w:pStyle w:val="a7"/>
          <w:spacing w:after="120"/>
          <w:jc w:val="center"/>
          <w:rPr>
            <w:rFonts w:ascii="Times New Roman" w:hAnsi="Times New Roman" w:cs="Times New Roman"/>
            <w:sz w:val="24"/>
          </w:rPr>
        </w:pPr>
        <w:r w:rsidRPr="00E60A42">
          <w:rPr>
            <w:rFonts w:ascii="Times New Roman" w:hAnsi="Times New Roman" w:cs="Times New Roman"/>
            <w:sz w:val="24"/>
          </w:rPr>
          <w:fldChar w:fldCharType="begin"/>
        </w:r>
        <w:r w:rsidRPr="00E60A42">
          <w:rPr>
            <w:rFonts w:ascii="Times New Roman" w:hAnsi="Times New Roman" w:cs="Times New Roman"/>
            <w:sz w:val="24"/>
          </w:rPr>
          <w:instrText>PAGE   \* MERGEFORMAT</w:instrText>
        </w:r>
        <w:r w:rsidRPr="00E60A42">
          <w:rPr>
            <w:rFonts w:ascii="Times New Roman" w:hAnsi="Times New Roman" w:cs="Times New Roman"/>
            <w:sz w:val="24"/>
          </w:rPr>
          <w:fldChar w:fldCharType="separate"/>
        </w:r>
        <w:r w:rsidR="00B41545">
          <w:rPr>
            <w:rFonts w:ascii="Times New Roman" w:hAnsi="Times New Roman" w:cs="Times New Roman"/>
            <w:noProof/>
            <w:sz w:val="24"/>
          </w:rPr>
          <w:t>3</w:t>
        </w:r>
        <w:r w:rsidRPr="00E60A42">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FAF661B"/>
    <w:multiLevelType w:val="hybridMultilevel"/>
    <w:tmpl w:val="E4AC3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B06055"/>
    <w:multiLevelType w:val="multilevel"/>
    <w:tmpl w:val="A62EB5F0"/>
    <w:lvl w:ilvl="0">
      <w:start w:val="1"/>
      <w:numFmt w:val="bullet"/>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B9F672C"/>
    <w:multiLevelType w:val="hybridMultilevel"/>
    <w:tmpl w:val="7DC6AE7A"/>
    <w:lvl w:ilvl="0" w:tplc="C9B84556">
      <w:start w:val="1"/>
      <w:numFmt w:val="bullet"/>
      <w:lvlText w:val=""/>
      <w:lvlJc w:val="left"/>
      <w:pPr>
        <w:ind w:left="1429" w:hanging="360"/>
      </w:pPr>
      <w:rPr>
        <w:rFonts w:ascii="Symbol" w:eastAsia="Microsoft Sans Serif"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82F59B5"/>
    <w:multiLevelType w:val="hybridMultilevel"/>
    <w:tmpl w:val="634243CE"/>
    <w:lvl w:ilvl="0" w:tplc="C9B84556">
      <w:start w:val="1"/>
      <w:numFmt w:val="bullet"/>
      <w:lvlText w:val=""/>
      <w:lvlJc w:val="left"/>
      <w:pPr>
        <w:ind w:left="1429" w:hanging="360"/>
      </w:pPr>
      <w:rPr>
        <w:rFonts w:ascii="Symbol" w:eastAsia="Microsoft Sans Serif" w:hAnsi="Symbo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A48389F"/>
    <w:multiLevelType w:val="hybridMultilevel"/>
    <w:tmpl w:val="D99E11F8"/>
    <w:lvl w:ilvl="0" w:tplc="75E445DE">
      <w:start w:val="1"/>
      <w:numFmt w:val="bullet"/>
      <w:pStyle w:val="1-"/>
      <w:lvlText w:val="–"/>
      <w:lvlJc w:val="left"/>
      <w:pPr>
        <w:ind w:left="1429" w:hanging="360"/>
      </w:pPr>
      <w:rPr>
        <w:rFonts w:ascii="Arial" w:hAnsi="Aria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F604166"/>
    <w:multiLevelType w:val="hybridMultilevel"/>
    <w:tmpl w:val="7D3033C0"/>
    <w:lvl w:ilvl="0" w:tplc="7A4E8B04">
      <w:start w:val="1"/>
      <w:numFmt w:val="decimal"/>
      <w:lvlText w:val="%1"/>
      <w:lvlJc w:val="left"/>
      <w:pPr>
        <w:ind w:left="1350" w:hanging="99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D66D55"/>
    <w:multiLevelType w:val="hybridMultilevel"/>
    <w:tmpl w:val="5F0E0512"/>
    <w:lvl w:ilvl="0" w:tplc="BCCC706E">
      <w:start w:val="1"/>
      <w:numFmt w:val="bullet"/>
      <w:lvlText w:val="-"/>
      <w:lvlJc w:val="left"/>
      <w:pPr>
        <w:ind w:left="1426" w:hanging="360"/>
      </w:pPr>
      <w:rPr>
        <w:rFonts w:ascii="Arial" w:hAnsi="Aria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15:restartNumberingAfterBreak="0">
    <w:nsid w:val="6BA90B7F"/>
    <w:multiLevelType w:val="hybridMultilevel"/>
    <w:tmpl w:val="54688E8C"/>
    <w:lvl w:ilvl="0" w:tplc="C9B84556">
      <w:start w:val="1"/>
      <w:numFmt w:val="bullet"/>
      <w:lvlText w:val=""/>
      <w:lvlJc w:val="left"/>
      <w:pPr>
        <w:tabs>
          <w:tab w:val="num" w:pos="1134"/>
        </w:tabs>
        <w:ind w:left="0" w:firstLine="720"/>
      </w:pPr>
      <w:rPr>
        <w:rFonts w:ascii="Symbol" w:eastAsia="Microsoft Sans Serif"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257E96"/>
    <w:multiLevelType w:val="hybridMultilevel"/>
    <w:tmpl w:val="3726F908"/>
    <w:lvl w:ilvl="0" w:tplc="8C565D5A">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9"/>
  </w:num>
  <w:num w:numId="3">
    <w:abstractNumId w:val="5"/>
  </w:num>
  <w:num w:numId="4">
    <w:abstractNumId w:val="8"/>
  </w:num>
  <w:num w:numId="5">
    <w:abstractNumId w:val="4"/>
  </w:num>
  <w:num w:numId="6">
    <w:abstractNumId w:val="3"/>
  </w:num>
  <w:num w:numId="7">
    <w:abstractNumId w:val="1"/>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D72"/>
    <w:rsid w:val="0000796F"/>
    <w:rsid w:val="00010B1E"/>
    <w:rsid w:val="0001430C"/>
    <w:rsid w:val="00015C86"/>
    <w:rsid w:val="000170C2"/>
    <w:rsid w:val="00021BD1"/>
    <w:rsid w:val="00022BE8"/>
    <w:rsid w:val="00037F06"/>
    <w:rsid w:val="00062612"/>
    <w:rsid w:val="000673E7"/>
    <w:rsid w:val="00093AAD"/>
    <w:rsid w:val="000A112D"/>
    <w:rsid w:val="000A7EBF"/>
    <w:rsid w:val="000A7EF3"/>
    <w:rsid w:val="000B32C4"/>
    <w:rsid w:val="000D52EA"/>
    <w:rsid w:val="000F5230"/>
    <w:rsid w:val="001049AC"/>
    <w:rsid w:val="00121C69"/>
    <w:rsid w:val="00123D68"/>
    <w:rsid w:val="001370BB"/>
    <w:rsid w:val="0015500D"/>
    <w:rsid w:val="00163591"/>
    <w:rsid w:val="00185CEA"/>
    <w:rsid w:val="00186AAE"/>
    <w:rsid w:val="00190101"/>
    <w:rsid w:val="001B611C"/>
    <w:rsid w:val="001D5B2E"/>
    <w:rsid w:val="001F6D06"/>
    <w:rsid w:val="00221AA9"/>
    <w:rsid w:val="00233BC1"/>
    <w:rsid w:val="00254E4F"/>
    <w:rsid w:val="00263DA0"/>
    <w:rsid w:val="002A33F0"/>
    <w:rsid w:val="002A39F1"/>
    <w:rsid w:val="00310321"/>
    <w:rsid w:val="00312B2C"/>
    <w:rsid w:val="00324354"/>
    <w:rsid w:val="003300D2"/>
    <w:rsid w:val="00333999"/>
    <w:rsid w:val="003349CE"/>
    <w:rsid w:val="00371196"/>
    <w:rsid w:val="003758E1"/>
    <w:rsid w:val="00386FE1"/>
    <w:rsid w:val="003909F9"/>
    <w:rsid w:val="003B19C3"/>
    <w:rsid w:val="003C618B"/>
    <w:rsid w:val="003D72CE"/>
    <w:rsid w:val="003E3791"/>
    <w:rsid w:val="003E540D"/>
    <w:rsid w:val="003E6D72"/>
    <w:rsid w:val="003F64F6"/>
    <w:rsid w:val="00401CB2"/>
    <w:rsid w:val="00404F92"/>
    <w:rsid w:val="00415692"/>
    <w:rsid w:val="00423B52"/>
    <w:rsid w:val="0045214E"/>
    <w:rsid w:val="00455A39"/>
    <w:rsid w:val="00470229"/>
    <w:rsid w:val="004C60F2"/>
    <w:rsid w:val="004C69DF"/>
    <w:rsid w:val="004C7522"/>
    <w:rsid w:val="004D1986"/>
    <w:rsid w:val="004E20BD"/>
    <w:rsid w:val="00513D76"/>
    <w:rsid w:val="00515C68"/>
    <w:rsid w:val="00524E46"/>
    <w:rsid w:val="0053174E"/>
    <w:rsid w:val="00532AA9"/>
    <w:rsid w:val="00567CBD"/>
    <w:rsid w:val="00570864"/>
    <w:rsid w:val="00583727"/>
    <w:rsid w:val="005A7BB9"/>
    <w:rsid w:val="005C61FA"/>
    <w:rsid w:val="005D6464"/>
    <w:rsid w:val="005F20D1"/>
    <w:rsid w:val="006316E7"/>
    <w:rsid w:val="00656D21"/>
    <w:rsid w:val="00660062"/>
    <w:rsid w:val="0067183B"/>
    <w:rsid w:val="00671BD2"/>
    <w:rsid w:val="006A5FEE"/>
    <w:rsid w:val="006C3725"/>
    <w:rsid w:val="006D7330"/>
    <w:rsid w:val="006E7735"/>
    <w:rsid w:val="006F0273"/>
    <w:rsid w:val="00707491"/>
    <w:rsid w:val="00733D7D"/>
    <w:rsid w:val="00746218"/>
    <w:rsid w:val="0076325B"/>
    <w:rsid w:val="00767345"/>
    <w:rsid w:val="007856E0"/>
    <w:rsid w:val="007A1418"/>
    <w:rsid w:val="007B7EC2"/>
    <w:rsid w:val="007E0AAA"/>
    <w:rsid w:val="007E3E32"/>
    <w:rsid w:val="007E4CFB"/>
    <w:rsid w:val="00820159"/>
    <w:rsid w:val="008209B0"/>
    <w:rsid w:val="00830FE6"/>
    <w:rsid w:val="00840992"/>
    <w:rsid w:val="0085009A"/>
    <w:rsid w:val="008606F2"/>
    <w:rsid w:val="00861DE4"/>
    <w:rsid w:val="0086234D"/>
    <w:rsid w:val="008815BD"/>
    <w:rsid w:val="00881F3E"/>
    <w:rsid w:val="00884993"/>
    <w:rsid w:val="00886C84"/>
    <w:rsid w:val="00890048"/>
    <w:rsid w:val="00891969"/>
    <w:rsid w:val="00894583"/>
    <w:rsid w:val="008B79A7"/>
    <w:rsid w:val="008F2CA4"/>
    <w:rsid w:val="008F5481"/>
    <w:rsid w:val="009021B7"/>
    <w:rsid w:val="00924848"/>
    <w:rsid w:val="00933FB4"/>
    <w:rsid w:val="00952B4D"/>
    <w:rsid w:val="00987FD6"/>
    <w:rsid w:val="009958D5"/>
    <w:rsid w:val="009A0402"/>
    <w:rsid w:val="009A2976"/>
    <w:rsid w:val="009A6C4B"/>
    <w:rsid w:val="009A7210"/>
    <w:rsid w:val="009A7E4A"/>
    <w:rsid w:val="009B03B1"/>
    <w:rsid w:val="009D7EFF"/>
    <w:rsid w:val="00A05508"/>
    <w:rsid w:val="00A074D4"/>
    <w:rsid w:val="00A12F78"/>
    <w:rsid w:val="00A15B0B"/>
    <w:rsid w:val="00A30B85"/>
    <w:rsid w:val="00A46667"/>
    <w:rsid w:val="00A6309D"/>
    <w:rsid w:val="00A82021"/>
    <w:rsid w:val="00A8260D"/>
    <w:rsid w:val="00A930C9"/>
    <w:rsid w:val="00AB3603"/>
    <w:rsid w:val="00AC6025"/>
    <w:rsid w:val="00AE2886"/>
    <w:rsid w:val="00AF2325"/>
    <w:rsid w:val="00B00D0C"/>
    <w:rsid w:val="00B06999"/>
    <w:rsid w:val="00B246B9"/>
    <w:rsid w:val="00B41545"/>
    <w:rsid w:val="00B527C4"/>
    <w:rsid w:val="00B532F5"/>
    <w:rsid w:val="00B65CE8"/>
    <w:rsid w:val="00B725F7"/>
    <w:rsid w:val="00B87F8D"/>
    <w:rsid w:val="00B9104F"/>
    <w:rsid w:val="00B93C4B"/>
    <w:rsid w:val="00BF33F5"/>
    <w:rsid w:val="00C17808"/>
    <w:rsid w:val="00C33A0B"/>
    <w:rsid w:val="00C52152"/>
    <w:rsid w:val="00C62972"/>
    <w:rsid w:val="00C81A47"/>
    <w:rsid w:val="00C877AA"/>
    <w:rsid w:val="00C906F9"/>
    <w:rsid w:val="00C92FC1"/>
    <w:rsid w:val="00D107CA"/>
    <w:rsid w:val="00D4510C"/>
    <w:rsid w:val="00D60C2D"/>
    <w:rsid w:val="00D85B49"/>
    <w:rsid w:val="00D92775"/>
    <w:rsid w:val="00DA2172"/>
    <w:rsid w:val="00DA6019"/>
    <w:rsid w:val="00DB301C"/>
    <w:rsid w:val="00DB4AE1"/>
    <w:rsid w:val="00DD02E5"/>
    <w:rsid w:val="00DD28F2"/>
    <w:rsid w:val="00DD77A5"/>
    <w:rsid w:val="00DE50BB"/>
    <w:rsid w:val="00E00F1D"/>
    <w:rsid w:val="00E024A3"/>
    <w:rsid w:val="00E144E8"/>
    <w:rsid w:val="00E217BC"/>
    <w:rsid w:val="00E27A1E"/>
    <w:rsid w:val="00E36AB8"/>
    <w:rsid w:val="00E45569"/>
    <w:rsid w:val="00E46FEF"/>
    <w:rsid w:val="00E51FFE"/>
    <w:rsid w:val="00E576B7"/>
    <w:rsid w:val="00E60A42"/>
    <w:rsid w:val="00E71D6C"/>
    <w:rsid w:val="00E77BB1"/>
    <w:rsid w:val="00EC1615"/>
    <w:rsid w:val="00ED4F04"/>
    <w:rsid w:val="00ED79E9"/>
    <w:rsid w:val="00EE106D"/>
    <w:rsid w:val="00EE5848"/>
    <w:rsid w:val="00EF5D75"/>
    <w:rsid w:val="00F25E62"/>
    <w:rsid w:val="00F31ADC"/>
    <w:rsid w:val="00F31F57"/>
    <w:rsid w:val="00F4234A"/>
    <w:rsid w:val="00F6305D"/>
    <w:rsid w:val="00F75193"/>
    <w:rsid w:val="00F77D53"/>
    <w:rsid w:val="00F87026"/>
    <w:rsid w:val="00F95E0E"/>
    <w:rsid w:val="00FA0504"/>
    <w:rsid w:val="00FA1BE2"/>
    <w:rsid w:val="00FA7E4A"/>
    <w:rsid w:val="00FB1D60"/>
    <w:rsid w:val="00FB7FB3"/>
    <w:rsid w:val="00FC3D57"/>
    <w:rsid w:val="00FD207F"/>
    <w:rsid w:val="00FE2E88"/>
    <w:rsid w:val="00FF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54251"/>
  <w15:docId w15:val="{D597B2C5-4160-4354-8B43-6B17522D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3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34A"/>
    <w:rPr>
      <w:rFonts w:ascii="Tahoma" w:hAnsi="Tahoma" w:cs="Tahoma"/>
      <w:sz w:val="16"/>
      <w:szCs w:val="16"/>
    </w:rPr>
  </w:style>
  <w:style w:type="character" w:styleId="a5">
    <w:name w:val="Hyperlink"/>
    <w:basedOn w:val="a0"/>
    <w:uiPriority w:val="99"/>
    <w:unhideWhenUsed/>
    <w:rsid w:val="00840992"/>
    <w:rPr>
      <w:color w:val="0000FF" w:themeColor="hyperlink"/>
      <w:u w:val="single"/>
    </w:rPr>
  </w:style>
  <w:style w:type="paragraph" w:styleId="a6">
    <w:name w:val="List Paragraph"/>
    <w:basedOn w:val="a"/>
    <w:uiPriority w:val="34"/>
    <w:qFormat/>
    <w:rsid w:val="003758E1"/>
    <w:pPr>
      <w:ind w:left="720"/>
      <w:contextualSpacing/>
    </w:pPr>
  </w:style>
  <w:style w:type="paragraph" w:styleId="a7">
    <w:name w:val="header"/>
    <w:basedOn w:val="a"/>
    <w:link w:val="a8"/>
    <w:uiPriority w:val="99"/>
    <w:unhideWhenUsed/>
    <w:rsid w:val="001B61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11C"/>
  </w:style>
  <w:style w:type="paragraph" w:styleId="a9">
    <w:name w:val="footer"/>
    <w:basedOn w:val="a"/>
    <w:link w:val="aa"/>
    <w:uiPriority w:val="99"/>
    <w:unhideWhenUsed/>
    <w:rsid w:val="001B61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611C"/>
  </w:style>
  <w:style w:type="paragraph" w:customStyle="1" w:styleId="1-">
    <w:name w:val="ГОСТ Р маркированный список 1-го уровня"/>
    <w:basedOn w:val="a"/>
    <w:link w:val="1-0"/>
    <w:qFormat/>
    <w:rsid w:val="000A112D"/>
    <w:pPr>
      <w:numPr>
        <w:numId w:val="3"/>
      </w:numPr>
    </w:pPr>
  </w:style>
  <w:style w:type="table" w:styleId="ab">
    <w:name w:val="Table Grid"/>
    <w:basedOn w:val="a1"/>
    <w:uiPriority w:val="59"/>
    <w:rsid w:val="00386F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ГОСТ Р маркированный список 1-го уровня Знак"/>
    <w:basedOn w:val="a0"/>
    <w:link w:val="1-"/>
    <w:rsid w:val="009B03B1"/>
  </w:style>
  <w:style w:type="paragraph" w:customStyle="1" w:styleId="1">
    <w:name w:val="ГОСТ раздел 1 уровня"/>
    <w:qFormat/>
    <w:rsid w:val="009B03B1"/>
    <w:pPr>
      <w:numPr>
        <w:numId w:val="9"/>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9B03B1"/>
    <w:pPr>
      <w:widowControl w:val="0"/>
      <w:numPr>
        <w:ilvl w:val="1"/>
        <w:numId w:val="9"/>
      </w:numPr>
      <w:tabs>
        <w:tab w:val="clear" w:pos="3544"/>
        <w:tab w:val="num" w:pos="1440"/>
      </w:tabs>
      <w:suppressAutoHyphens/>
      <w:spacing w:after="0" w:line="360" w:lineRule="auto"/>
      <w:ind w:left="0"/>
      <w:jc w:val="both"/>
    </w:pPr>
    <w:rPr>
      <w:rFonts w:ascii="Arial" w:eastAsiaTheme="majorEastAsia" w:hAnsi="Arial" w:cstheme="majorBidi"/>
      <w:bCs/>
      <w:color w:val="000000" w:themeColor="text1"/>
      <w:sz w:val="24"/>
      <w:szCs w:val="26"/>
    </w:rPr>
  </w:style>
  <w:style w:type="character" w:customStyle="1" w:styleId="20">
    <w:name w:val="ГОСТ Р текст 2 уровня Знак"/>
    <w:basedOn w:val="a0"/>
    <w:link w:val="2"/>
    <w:rsid w:val="009B03B1"/>
    <w:rPr>
      <w:rFonts w:ascii="Arial" w:eastAsiaTheme="majorEastAsia" w:hAnsi="Arial" w:cstheme="majorBidi"/>
      <w:bCs/>
      <w:color w:val="000000" w:themeColor="text1"/>
      <w:sz w:val="24"/>
      <w:szCs w:val="26"/>
    </w:rPr>
  </w:style>
  <w:style w:type="paragraph" w:customStyle="1" w:styleId="3">
    <w:name w:val="ГОСТ Р текст 3 уровня"/>
    <w:basedOn w:val="a"/>
    <w:qFormat/>
    <w:rsid w:val="009B03B1"/>
    <w:pPr>
      <w:numPr>
        <w:ilvl w:val="2"/>
        <w:numId w:val="9"/>
      </w:numPr>
      <w:tabs>
        <w:tab w:val="left" w:pos="1531"/>
      </w:tabs>
      <w:suppressAutoHyphens/>
      <w:spacing w:after="0" w:line="360" w:lineRule="auto"/>
      <w:ind w:firstLine="706"/>
      <w:jc w:val="both"/>
    </w:pPr>
    <w:rPr>
      <w:rFonts w:ascii="Arial" w:eastAsiaTheme="minorEastAsia" w:hAnsi="Arial"/>
      <w:color w:val="000000" w:themeColor="text1"/>
      <w:sz w:val="24"/>
    </w:rPr>
  </w:style>
  <w:style w:type="paragraph" w:customStyle="1" w:styleId="ac">
    <w:name w:val="ГОСТ Р текст без уровня"/>
    <w:basedOn w:val="a"/>
    <w:qFormat/>
    <w:rsid w:val="00DD77A5"/>
    <w:pPr>
      <w:suppressAutoHyphens/>
      <w:spacing w:after="0" w:line="360" w:lineRule="auto"/>
      <w:ind w:firstLine="706"/>
      <w:jc w:val="both"/>
    </w:pPr>
    <w:rPr>
      <w:rFonts w:ascii="Arial" w:eastAsiaTheme="majorEastAsia" w:hAnsi="Arial" w:cstheme="majorBidi"/>
      <w:color w:val="000000"/>
      <w:sz w:val="20"/>
      <w:szCs w:val="20"/>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pl@cal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33BF2-E7C7-4EE4-860B-2EF09173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1201</Words>
  <Characters>6850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 М.М.</dc:creator>
  <cp:keywords>ЕСКД, 2.503, Пояснительная записка</cp:keywords>
  <cp:lastModifiedBy>selezneva</cp:lastModifiedBy>
  <cp:revision>12</cp:revision>
  <cp:lastPrinted>2025-07-01T12:40:00Z</cp:lastPrinted>
  <dcterms:created xsi:type="dcterms:W3CDTF">2024-12-18T10:09:00Z</dcterms:created>
  <dcterms:modified xsi:type="dcterms:W3CDTF">2026-04-09T19:53:00Z</dcterms:modified>
</cp:coreProperties>
</file>