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>
      <v:fill r:id="rId4" type="tile"/>
    </v:background>
  </w:background>
  <w:body>
    <w:p w14:paraId="35F3E2E4" w14:textId="77777777" w:rsidR="0044292B" w:rsidRPr="00766C7E" w:rsidRDefault="0044292B" w:rsidP="00D1569E">
      <w:pPr>
        <w:spacing w:after="120"/>
        <w:jc w:val="center"/>
        <w:rPr>
          <w:rFonts w:ascii="Arial" w:hAnsi="Arial" w:cs="Arial"/>
          <w:b/>
          <w:bCs/>
          <w:caps/>
          <w:spacing w:val="140"/>
          <w:sz w:val="28"/>
          <w:lang w:val="en-US"/>
        </w:rPr>
      </w:pPr>
      <w:bookmarkStart w:id="0" w:name="_Toc195088699"/>
    </w:p>
    <w:p w14:paraId="685420C3" w14:textId="40CC1A18" w:rsidR="0044292B" w:rsidRPr="00D1569E" w:rsidRDefault="00D71A39" w:rsidP="00D1569E">
      <w:pPr>
        <w:spacing w:after="120"/>
        <w:jc w:val="center"/>
        <w:rPr>
          <w:rFonts w:ascii="Arial" w:hAnsi="Arial" w:cs="Arial"/>
          <w:b/>
          <w:bCs/>
          <w:caps/>
          <w:spacing w:val="140"/>
          <w:sz w:val="28"/>
          <w:szCs w:val="28"/>
        </w:rPr>
      </w:pPr>
      <w:r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4DB8913" wp14:editId="3B09275E">
                <wp:simplePos x="0" y="0"/>
                <wp:positionH relativeFrom="column">
                  <wp:posOffset>-114300</wp:posOffset>
                </wp:positionH>
                <wp:positionV relativeFrom="paragraph">
                  <wp:posOffset>-96520</wp:posOffset>
                </wp:positionV>
                <wp:extent cx="6286500" cy="0"/>
                <wp:effectExtent l="0" t="0" r="0" b="0"/>
                <wp:wrapNone/>
                <wp:docPr id="1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B2F9B80" id="Line 2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7.6pt" to="486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" strokeweight="4.5pt"/>
            </w:pict>
          </mc:Fallback>
        </mc:AlternateContent>
      </w:r>
      <w:r w:rsidR="0044292B" w:rsidRPr="00D1569E">
        <w:rPr>
          <w:rFonts w:ascii="Arial" w:hAnsi="Arial" w:cs="Arial"/>
          <w:b/>
          <w:bCs/>
          <w:caps/>
          <w:spacing w:val="140"/>
          <w:sz w:val="28"/>
          <w:szCs w:val="28"/>
        </w:rPr>
        <w:t>Федеральное агентство</w:t>
      </w:r>
      <w:bookmarkEnd w:id="0"/>
    </w:p>
    <w:p w14:paraId="7E79D42B" w14:textId="254F7895" w:rsidR="0044292B" w:rsidRPr="00D1569E" w:rsidRDefault="00D71A39" w:rsidP="00D1569E">
      <w:pPr>
        <w:spacing w:after="120"/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5265F76" wp14:editId="69380807">
                <wp:simplePos x="0" y="0"/>
                <wp:positionH relativeFrom="column">
                  <wp:posOffset>-114300</wp:posOffset>
                </wp:positionH>
                <wp:positionV relativeFrom="paragraph">
                  <wp:posOffset>257810</wp:posOffset>
                </wp:positionV>
                <wp:extent cx="6286500" cy="1905"/>
                <wp:effectExtent l="0" t="0" r="0" b="0"/>
                <wp:wrapNone/>
                <wp:docPr id="1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1905"/>
                        </a:xfrm>
                        <a:prstGeom prst="line">
                          <a:avLst/>
                        </a:prstGeom>
                        <a:noFill/>
                        <a:ln w="476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20DB6C60" id="Line 3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0.3pt" to="486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" strokeweight="3.75pt"/>
            </w:pict>
          </mc:Fallback>
        </mc:AlternateContent>
      </w:r>
      <w:r w:rsidR="0044292B" w:rsidRPr="00D1569E">
        <w:rPr>
          <w:rFonts w:ascii="Arial" w:hAnsi="Arial" w:cs="Arial"/>
          <w:b/>
          <w:bCs/>
          <w:caps/>
          <w:spacing w:val="40"/>
          <w:sz w:val="28"/>
          <w:szCs w:val="28"/>
        </w:rPr>
        <w:t>по техническому регулированию и метрологии</w:t>
      </w:r>
    </w:p>
    <w:tbl>
      <w:tblPr>
        <w:tblW w:w="99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80"/>
        <w:gridCol w:w="4320"/>
        <w:gridCol w:w="305"/>
        <w:gridCol w:w="2215"/>
      </w:tblGrid>
      <w:tr w:rsidR="0044292B" w14:paraId="6A90955E" w14:textId="77777777">
        <w:trPr>
          <w:trHeight w:val="2564"/>
        </w:trPr>
        <w:tc>
          <w:tcPr>
            <w:tcW w:w="2880" w:type="dxa"/>
            <w:vAlign w:val="center"/>
          </w:tcPr>
          <w:p w14:paraId="22CD7514" w14:textId="77777777" w:rsidR="0044292B" w:rsidRDefault="0044292B" w:rsidP="00054C29">
            <w:pPr>
              <w:jc w:val="center"/>
              <w:rPr>
                <w:sz w:val="4"/>
              </w:rPr>
            </w:pPr>
          </w:p>
          <w:p w14:paraId="3F1132B1" w14:textId="77777777" w:rsidR="0044292B" w:rsidRDefault="0044292B" w:rsidP="00054C29">
            <w:pPr>
              <w:jc w:val="center"/>
              <w:rPr>
                <w:b/>
              </w:rPr>
            </w:pPr>
            <w:r>
              <w:object w:dxaOrig="1920" w:dyaOrig="1275" w14:anchorId="354857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6pt;height:1in" o:ole="">
                  <v:imagedata r:id="rId9" o:title=""/>
                </v:shape>
                <o:OLEObject Type="Embed" ProgID="PBrush" ShapeID="_x0000_i1025" DrawAspect="Content" ObjectID="_1841679511" r:id="rId10"/>
              </w:object>
            </w:r>
          </w:p>
        </w:tc>
        <w:tc>
          <w:tcPr>
            <w:tcW w:w="180" w:type="dxa"/>
            <w:vAlign w:val="center"/>
          </w:tcPr>
          <w:p w14:paraId="11D29382" w14:textId="77777777" w:rsidR="0044292B" w:rsidRDefault="0044292B" w:rsidP="00054C29">
            <w:pPr>
              <w:jc w:val="center"/>
              <w:rPr>
                <w:b/>
              </w:rPr>
            </w:pPr>
          </w:p>
        </w:tc>
        <w:tc>
          <w:tcPr>
            <w:tcW w:w="4320" w:type="dxa"/>
            <w:vAlign w:val="center"/>
          </w:tcPr>
          <w:p w14:paraId="5671A895" w14:textId="77777777" w:rsidR="0044292B" w:rsidRPr="005B1DA1" w:rsidRDefault="0044292B" w:rsidP="005B1DA1">
            <w:pPr>
              <w:spacing w:before="40" w:after="40"/>
              <w:jc w:val="center"/>
              <w:rPr>
                <w:rFonts w:ascii="Arial" w:hAnsi="Arial" w:cs="Arial"/>
                <w:b/>
                <w:spacing w:val="50"/>
                <w:sz w:val="30"/>
                <w:szCs w:val="30"/>
              </w:rPr>
            </w:pPr>
            <w:r w:rsidRPr="005B1DA1">
              <w:rPr>
                <w:rFonts w:ascii="Arial" w:hAnsi="Arial" w:cs="Arial"/>
                <w:b/>
                <w:spacing w:val="50"/>
                <w:sz w:val="30"/>
                <w:szCs w:val="30"/>
              </w:rPr>
              <w:t>НАЦИОНАЛЬНЫЙ</w:t>
            </w:r>
          </w:p>
          <w:p w14:paraId="615D4B78" w14:textId="77777777" w:rsidR="0044292B" w:rsidRPr="005B1DA1" w:rsidRDefault="0044292B" w:rsidP="005B1DA1">
            <w:pPr>
              <w:pStyle w:val="30"/>
              <w:spacing w:before="40" w:after="40"/>
              <w:rPr>
                <w:rFonts w:ascii="Arial" w:hAnsi="Arial" w:cs="Arial"/>
                <w:spacing w:val="50"/>
                <w:sz w:val="30"/>
                <w:szCs w:val="30"/>
              </w:rPr>
            </w:pPr>
            <w:r w:rsidRPr="005B1DA1">
              <w:rPr>
                <w:rFonts w:ascii="Arial" w:hAnsi="Arial" w:cs="Arial"/>
                <w:spacing w:val="50"/>
                <w:sz w:val="30"/>
                <w:szCs w:val="30"/>
              </w:rPr>
              <w:t>СТАНДАРТ</w:t>
            </w:r>
          </w:p>
          <w:p w14:paraId="532537A6" w14:textId="19A862E0" w:rsidR="0044292B" w:rsidRPr="005B1DA1" w:rsidRDefault="00D71A39" w:rsidP="005B1DA1">
            <w:pPr>
              <w:spacing w:before="40" w:after="40"/>
              <w:jc w:val="center"/>
              <w:rPr>
                <w:rFonts w:ascii="Arial" w:hAnsi="Arial" w:cs="Arial"/>
                <w:b/>
                <w:spacing w:val="50"/>
                <w:sz w:val="30"/>
                <w:szCs w:val="30"/>
              </w:rPr>
            </w:pPr>
            <w:r>
              <w:rPr>
                <w:noProof/>
                <w:lang w:bidi="mr-IN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5C292F98" wp14:editId="2598EE4E">
                      <wp:simplePos x="0" y="0"/>
                      <wp:positionH relativeFrom="column">
                        <wp:posOffset>6880860</wp:posOffset>
                      </wp:positionH>
                      <wp:positionV relativeFrom="paragraph">
                        <wp:posOffset>118110</wp:posOffset>
                      </wp:positionV>
                      <wp:extent cx="26670" cy="767715"/>
                      <wp:effectExtent l="0" t="0" r="0" b="0"/>
                      <wp:wrapNone/>
                      <wp:docPr id="1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" cy="767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1EDC92" w14:textId="77777777" w:rsidR="00D50590" w:rsidRDefault="00D50590" w:rsidP="005B1DA1">
                                  <w:pPr>
                                    <w:spacing w:line="320" w:lineRule="atLeast"/>
                                    <w:rPr>
                                      <w:b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92F98" id="Rectangle 4" o:spid="_x0000_s1026" style="position:absolute;left:0;text-align:left;margin-left:541.8pt;margin-top:9.3pt;width:2.1pt;height:6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" o:allowincell="f" filled="f" stroked="f">
                      <v:textbox inset="1pt,1pt,1pt,1pt">
                        <w:txbxContent>
                          <w:p w14:paraId="5D1EDC92" w14:textId="77777777" w:rsidR="00D50590" w:rsidRDefault="00D50590" w:rsidP="005B1DA1">
                            <w:pPr>
                              <w:spacing w:line="320" w:lineRule="atLeast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292B" w:rsidRPr="005B1DA1">
              <w:rPr>
                <w:rFonts w:ascii="Arial" w:hAnsi="Arial" w:cs="Arial"/>
                <w:b/>
                <w:spacing w:val="50"/>
                <w:sz w:val="30"/>
                <w:szCs w:val="30"/>
              </w:rPr>
              <w:t>РОССИЙСКОЙ</w:t>
            </w:r>
          </w:p>
          <w:p w14:paraId="55D4BB36" w14:textId="77777777" w:rsidR="0044292B" w:rsidRPr="00C22906" w:rsidRDefault="0044292B" w:rsidP="005B1DA1">
            <w:pPr>
              <w:pStyle w:val="30"/>
              <w:spacing w:before="40" w:after="40"/>
              <w:rPr>
                <w:spacing w:val="20"/>
              </w:rPr>
            </w:pPr>
            <w:r w:rsidRPr="005B1DA1">
              <w:rPr>
                <w:rFonts w:ascii="Arial" w:hAnsi="Arial" w:cs="Arial"/>
                <w:spacing w:val="50"/>
                <w:sz w:val="30"/>
                <w:szCs w:val="30"/>
              </w:rPr>
              <w:t>ФЕДЕРАЦИИ</w:t>
            </w:r>
          </w:p>
        </w:tc>
        <w:tc>
          <w:tcPr>
            <w:tcW w:w="305" w:type="dxa"/>
            <w:vAlign w:val="center"/>
          </w:tcPr>
          <w:p w14:paraId="5D1EF3A3" w14:textId="77777777" w:rsidR="0044292B" w:rsidRDefault="0044292B" w:rsidP="00054C29">
            <w:pPr>
              <w:jc w:val="center"/>
              <w:rPr>
                <w:b/>
              </w:rPr>
            </w:pPr>
          </w:p>
        </w:tc>
        <w:tc>
          <w:tcPr>
            <w:tcW w:w="2215" w:type="dxa"/>
            <w:vAlign w:val="center"/>
          </w:tcPr>
          <w:p w14:paraId="07759912" w14:textId="77777777" w:rsidR="0044292B" w:rsidRPr="0037697C" w:rsidRDefault="0044292B" w:rsidP="00AB01B5">
            <w:pPr>
              <w:ind w:firstLine="360"/>
              <w:rPr>
                <w:rFonts w:ascii="Arial" w:hAnsi="Arial" w:cs="Arial"/>
                <w:b/>
                <w:sz w:val="36"/>
                <w:szCs w:val="36"/>
              </w:rPr>
            </w:pPr>
            <w:r w:rsidRPr="0037697C">
              <w:rPr>
                <w:rFonts w:ascii="Arial" w:hAnsi="Arial" w:cs="Arial"/>
                <w:b/>
                <w:sz w:val="36"/>
                <w:szCs w:val="36"/>
              </w:rPr>
              <w:t>ГОСТ Р</w:t>
            </w:r>
          </w:p>
          <w:p w14:paraId="457E0DBF" w14:textId="2880B529" w:rsidR="0044292B" w:rsidRPr="0037697C" w:rsidRDefault="0044292B" w:rsidP="00AB01B5">
            <w:pPr>
              <w:ind w:firstLine="360"/>
              <w:rPr>
                <w:rFonts w:ascii="Arial" w:hAnsi="Arial" w:cs="Arial"/>
                <w:b/>
                <w:sz w:val="36"/>
                <w:szCs w:val="36"/>
              </w:rPr>
            </w:pPr>
            <w:r w:rsidRPr="0037697C">
              <w:rPr>
                <w:rFonts w:ascii="Arial" w:hAnsi="Arial" w:cs="Arial"/>
                <w:b/>
                <w:sz w:val="36"/>
                <w:szCs w:val="36"/>
              </w:rPr>
              <w:t>2.</w:t>
            </w:r>
            <w:r w:rsidR="005A7F1C" w:rsidRPr="00290E2C">
              <w:rPr>
                <w:rFonts w:ascii="Arial" w:hAnsi="Arial" w:cs="Arial"/>
                <w:b/>
                <w:sz w:val="36"/>
                <w:szCs w:val="36"/>
              </w:rPr>
              <w:t>60</w:t>
            </w:r>
            <w:r w:rsidR="00BA0A8F">
              <w:rPr>
                <w:rFonts w:ascii="Arial" w:hAnsi="Arial" w:cs="Arial"/>
                <w:b/>
                <w:sz w:val="36"/>
                <w:szCs w:val="36"/>
              </w:rPr>
              <w:t>2</w:t>
            </w:r>
            <w:r w:rsidRPr="0037697C">
              <w:rPr>
                <w:rFonts w:ascii="Arial" w:hAnsi="Arial" w:cs="Arial"/>
                <w:b/>
                <w:sz w:val="36"/>
                <w:szCs w:val="36"/>
              </w:rPr>
              <w:t>―</w:t>
            </w:r>
          </w:p>
          <w:p w14:paraId="0FE239CC" w14:textId="77777777" w:rsidR="0044292B" w:rsidRPr="00722D4D" w:rsidRDefault="0044292B" w:rsidP="00AB01B5">
            <w:pPr>
              <w:ind w:firstLine="360"/>
              <w:rPr>
                <w:rFonts w:ascii="Arial" w:hAnsi="Arial" w:cs="Arial"/>
                <w:b/>
                <w:sz w:val="36"/>
                <w:szCs w:val="36"/>
              </w:rPr>
            </w:pPr>
            <w:r w:rsidRPr="0037697C">
              <w:rPr>
                <w:rFonts w:ascii="Arial" w:hAnsi="Arial" w:cs="Arial"/>
                <w:b/>
                <w:sz w:val="36"/>
                <w:szCs w:val="36"/>
              </w:rPr>
              <w:t>20</w:t>
            </w:r>
            <w:r w:rsidR="0024774C">
              <w:rPr>
                <w:rFonts w:ascii="Arial" w:hAnsi="Arial" w:cs="Arial"/>
                <w:b/>
                <w:sz w:val="36"/>
                <w:szCs w:val="36"/>
              </w:rPr>
              <w:t>2Х</w:t>
            </w:r>
          </w:p>
          <w:p w14:paraId="74CFFFAD" w14:textId="6BDC700B" w:rsidR="0044292B" w:rsidRPr="002D1147" w:rsidRDefault="0024774C" w:rsidP="00AB01B5">
            <w:pPr>
              <w:ind w:left="357"/>
              <w:rPr>
                <w:rFonts w:ascii="Arial" w:hAnsi="Arial" w:cs="Arial"/>
                <w:b/>
              </w:rPr>
            </w:pPr>
            <w:r w:rsidRPr="007A0B7B">
              <w:rPr>
                <w:rFonts w:ascii="Arial" w:hAnsi="Arial" w:cs="Arial"/>
                <w:snapToGrid w:val="0"/>
                <w:sz w:val="20"/>
                <w:szCs w:val="20"/>
              </w:rPr>
              <w:t>(</w:t>
            </w:r>
            <w:r w:rsidRPr="007A0B7B"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Проект, </w:t>
            </w:r>
            <w:r w:rsidR="00087737">
              <w:rPr>
                <w:rFonts w:ascii="Arial" w:hAnsi="Arial" w:cs="Arial"/>
                <w:i/>
                <w:snapToGrid w:val="0"/>
                <w:sz w:val="20"/>
                <w:szCs w:val="20"/>
              </w:rPr>
              <w:t>окончательная</w:t>
            </w:r>
            <w:r w:rsidRPr="007A0B7B">
              <w:rPr>
                <w:rFonts w:ascii="Arial" w:hAnsi="Arial" w:cs="Arial"/>
                <w:i/>
                <w:snapToGrid w:val="0"/>
                <w:sz w:val="20"/>
                <w:szCs w:val="20"/>
              </w:rPr>
              <w:t xml:space="preserve"> редакция)</w:t>
            </w:r>
          </w:p>
        </w:tc>
      </w:tr>
    </w:tbl>
    <w:p w14:paraId="47BF2B5D" w14:textId="1ACCA573" w:rsidR="0044292B" w:rsidRPr="00333887" w:rsidRDefault="00D71A39" w:rsidP="00D1569E">
      <w:pPr>
        <w:jc w:val="center"/>
        <w:rPr>
          <w:rFonts w:ascii="Arial" w:hAnsi="Arial" w:cs="Arial"/>
          <w:b/>
          <w:sz w:val="28"/>
        </w:rPr>
      </w:pPr>
      <w:r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13D2A1" wp14:editId="76FAE02D">
                <wp:simplePos x="0" y="0"/>
                <wp:positionH relativeFrom="column">
                  <wp:posOffset>-55245</wp:posOffset>
                </wp:positionH>
                <wp:positionV relativeFrom="paragraph">
                  <wp:posOffset>-1270</wp:posOffset>
                </wp:positionV>
                <wp:extent cx="628650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6221BCCB" id="Line 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-.1pt" to="490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" strokeweight="3.25pt"/>
            </w:pict>
          </mc:Fallback>
        </mc:AlternateContent>
      </w:r>
    </w:p>
    <w:p w14:paraId="0BEF5E10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78F84607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67A37FEA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066F1A24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6F4A7A4B" w14:textId="77777777" w:rsidR="0044292B" w:rsidRPr="00333887" w:rsidRDefault="0044292B" w:rsidP="00D1569E">
      <w:pPr>
        <w:jc w:val="center"/>
        <w:rPr>
          <w:rFonts w:ascii="Arial" w:hAnsi="Arial" w:cs="Arial"/>
          <w:b/>
          <w:sz w:val="28"/>
        </w:rPr>
      </w:pPr>
    </w:p>
    <w:p w14:paraId="17427753" w14:textId="77777777" w:rsidR="0044292B" w:rsidRPr="00476E22" w:rsidRDefault="0044292B" w:rsidP="00476E22">
      <w:pPr>
        <w:spacing w:line="360" w:lineRule="auto"/>
        <w:jc w:val="center"/>
        <w:rPr>
          <w:rFonts w:ascii="Arial" w:hAnsi="Arial" w:cs="Arial"/>
          <w:b/>
          <w:sz w:val="34"/>
          <w:szCs w:val="34"/>
        </w:rPr>
      </w:pPr>
      <w:r w:rsidRPr="00476E22">
        <w:rPr>
          <w:rFonts w:ascii="Arial" w:hAnsi="Arial" w:cs="Arial"/>
          <w:b/>
          <w:sz w:val="34"/>
          <w:szCs w:val="34"/>
        </w:rPr>
        <w:t>Единая система конструкторской документации</w:t>
      </w:r>
    </w:p>
    <w:p w14:paraId="4E3DC43E" w14:textId="70E0B357" w:rsidR="0044292B" w:rsidRPr="00476E22" w:rsidRDefault="00BA0A8F" w:rsidP="002138F6">
      <w:pPr>
        <w:spacing w:line="360" w:lineRule="auto"/>
        <w:jc w:val="center"/>
        <w:rPr>
          <w:rFonts w:ascii="Arial" w:hAnsi="Arial" w:cs="Arial"/>
          <w:b/>
          <w:caps/>
          <w:sz w:val="34"/>
          <w:szCs w:val="34"/>
        </w:rPr>
      </w:pPr>
      <w:r w:rsidRPr="00476E22">
        <w:rPr>
          <w:rFonts w:ascii="Arial" w:hAnsi="Arial" w:cs="Arial"/>
          <w:b/>
          <w:caps/>
          <w:sz w:val="34"/>
          <w:szCs w:val="34"/>
        </w:rPr>
        <w:t>Ремонтная</w:t>
      </w:r>
      <w:r w:rsidR="00F37412" w:rsidRPr="00476E22">
        <w:rPr>
          <w:rFonts w:ascii="Arial" w:hAnsi="Arial" w:cs="Arial"/>
          <w:b/>
          <w:caps/>
          <w:sz w:val="34"/>
          <w:szCs w:val="34"/>
        </w:rPr>
        <w:t xml:space="preserve"> документация</w:t>
      </w:r>
    </w:p>
    <w:p w14:paraId="774D00D8" w14:textId="0933959D" w:rsidR="00476E22" w:rsidRPr="00D20220" w:rsidRDefault="00476E22" w:rsidP="002138F6">
      <w:pPr>
        <w:spacing w:line="360" w:lineRule="auto"/>
        <w:jc w:val="center"/>
        <w:rPr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t>Основные положения</w:t>
      </w:r>
    </w:p>
    <w:p w14:paraId="329E6972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02401BFA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707DE5F6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28EC0BA7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0287C4D6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2D96FDF1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1498C2E0" w14:textId="77777777" w:rsidR="0044292B" w:rsidRPr="00333887" w:rsidRDefault="0044292B" w:rsidP="00D1569E">
      <w:pPr>
        <w:jc w:val="center"/>
        <w:rPr>
          <w:rFonts w:ascii="Arial" w:hAnsi="Arial" w:cs="Arial"/>
          <w:b/>
        </w:rPr>
      </w:pPr>
    </w:p>
    <w:p w14:paraId="4378B7F5" w14:textId="77777777" w:rsidR="00246D8C" w:rsidRPr="00B07000" w:rsidRDefault="00246D8C" w:rsidP="00246D8C">
      <w:pPr>
        <w:jc w:val="center"/>
        <w:rPr>
          <w:rFonts w:ascii="Arial" w:hAnsi="Arial" w:cs="Arial"/>
          <w:i/>
          <w:snapToGrid w:val="0"/>
          <w:szCs w:val="26"/>
        </w:rPr>
      </w:pPr>
      <w:r w:rsidRPr="00B07000">
        <w:rPr>
          <w:rFonts w:ascii="Arial" w:hAnsi="Arial" w:cs="Arial"/>
          <w:i/>
        </w:rPr>
        <w:t>Настоящий проект стандарта не подлежит применению до его утверждения</w:t>
      </w:r>
    </w:p>
    <w:p w14:paraId="09360EC5" w14:textId="77777777" w:rsidR="0044292B" w:rsidRPr="00333887" w:rsidRDefault="0044292B" w:rsidP="00121A83">
      <w:pPr>
        <w:jc w:val="center"/>
        <w:rPr>
          <w:rFonts w:ascii="Arial" w:hAnsi="Arial" w:cs="Arial"/>
          <w:b/>
        </w:rPr>
      </w:pPr>
    </w:p>
    <w:p w14:paraId="3C1642F1" w14:textId="77777777" w:rsidR="0044292B" w:rsidRPr="00121A83" w:rsidRDefault="0044292B" w:rsidP="00D1569E">
      <w:pPr>
        <w:pStyle w:val="7"/>
        <w:spacing w:before="120" w:after="120"/>
        <w:rPr>
          <w:rFonts w:ascii="Arial" w:hAnsi="Arial" w:cs="Arial"/>
          <w:b/>
          <w:sz w:val="28"/>
          <w:szCs w:val="28"/>
        </w:rPr>
      </w:pPr>
      <w:r>
        <w:br w:type="page"/>
      </w:r>
      <w:r w:rsidRPr="00121A83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3D12E2EE" w14:textId="77777777" w:rsidR="0044292B" w:rsidRDefault="0044292B" w:rsidP="00B33F69">
      <w:pPr>
        <w:ind w:firstLine="709"/>
        <w:rPr>
          <w:rFonts w:ascii="Arial" w:hAnsi="Arial" w:cs="Arial"/>
        </w:rPr>
      </w:pPr>
    </w:p>
    <w:p w14:paraId="1898AAF7" w14:textId="77777777" w:rsidR="0044292B" w:rsidRDefault="0044292B" w:rsidP="009F6306">
      <w:pPr>
        <w:tabs>
          <w:tab w:val="left" w:pos="1080"/>
        </w:tabs>
        <w:spacing w:line="360" w:lineRule="auto"/>
        <w:ind w:firstLine="720"/>
        <w:jc w:val="both"/>
        <w:rPr>
          <w:rFonts w:ascii="Arial" w:hAnsi="Arial" w:cs="Arial"/>
        </w:rPr>
      </w:pPr>
      <w:r w:rsidRPr="00121A83">
        <w:rPr>
          <w:rFonts w:ascii="Arial" w:hAnsi="Arial" w:cs="Arial"/>
        </w:rPr>
        <w:t>1</w:t>
      </w:r>
      <w:r w:rsidRPr="00121A83">
        <w:rPr>
          <w:rFonts w:ascii="Arial" w:hAnsi="Arial" w:cs="Arial"/>
        </w:rPr>
        <w:tab/>
        <w:t xml:space="preserve">РАЗРАБОТАН </w:t>
      </w:r>
      <w:r w:rsidR="0024774C" w:rsidRPr="0024774C">
        <w:rPr>
          <w:rFonts w:ascii="Arial" w:hAnsi="Arial" w:cs="Arial"/>
          <w:szCs w:val="28"/>
        </w:rPr>
        <w:t>Акционерным обществом «Научно-исследовательский центр «Прикладная Логистика» (АО НИЦ «Прикладная Логистика»)</w:t>
      </w:r>
    </w:p>
    <w:p w14:paraId="33E38BCA" w14:textId="77777777" w:rsidR="0044292B" w:rsidRPr="00121A83" w:rsidRDefault="0044292B" w:rsidP="009F6306">
      <w:pPr>
        <w:tabs>
          <w:tab w:val="left" w:pos="1080"/>
        </w:tabs>
        <w:spacing w:line="360" w:lineRule="auto"/>
        <w:ind w:firstLine="720"/>
        <w:jc w:val="both"/>
        <w:rPr>
          <w:rFonts w:ascii="Arial" w:hAnsi="Arial" w:cs="Arial"/>
        </w:rPr>
      </w:pPr>
    </w:p>
    <w:p w14:paraId="3B7697DB" w14:textId="77777777" w:rsidR="0044292B" w:rsidRDefault="0044292B" w:rsidP="009F6306">
      <w:pPr>
        <w:tabs>
          <w:tab w:val="left" w:pos="1080"/>
          <w:tab w:val="left" w:pos="1260"/>
        </w:tabs>
        <w:spacing w:line="360" w:lineRule="auto"/>
        <w:ind w:right="-2" w:firstLine="720"/>
        <w:jc w:val="both"/>
        <w:rPr>
          <w:rFonts w:ascii="Arial" w:hAnsi="Arial" w:cs="Arial"/>
        </w:rPr>
      </w:pPr>
      <w:r w:rsidRPr="00121A83">
        <w:rPr>
          <w:rFonts w:ascii="Arial" w:hAnsi="Arial" w:cs="Arial"/>
          <w:spacing w:val="-2"/>
        </w:rPr>
        <w:t>2</w:t>
      </w:r>
      <w:r w:rsidRPr="00121A83">
        <w:rPr>
          <w:rFonts w:ascii="Arial" w:hAnsi="Arial" w:cs="Arial"/>
          <w:spacing w:val="-2"/>
        </w:rPr>
        <w:tab/>
        <w:t xml:space="preserve">ВНЕСЕН </w:t>
      </w:r>
      <w:r w:rsidR="00B4269D">
        <w:rPr>
          <w:rFonts w:ascii="Arial" w:hAnsi="Arial" w:cs="Arial"/>
          <w:spacing w:val="-2"/>
        </w:rPr>
        <w:t xml:space="preserve">Техническим комитетом </w:t>
      </w:r>
      <w:r w:rsidR="0024774C" w:rsidRPr="0024774C">
        <w:rPr>
          <w:rFonts w:ascii="Arial" w:hAnsi="Arial" w:cs="Arial"/>
          <w:spacing w:val="-2"/>
        </w:rPr>
        <w:t>по стандартизации ТК 482 «Поддержка жизненного цикла продукции»</w:t>
      </w:r>
    </w:p>
    <w:p w14:paraId="4FAC6D5F" w14:textId="77777777" w:rsidR="0044292B" w:rsidRDefault="0044292B" w:rsidP="009F6306">
      <w:pPr>
        <w:tabs>
          <w:tab w:val="left" w:pos="1080"/>
          <w:tab w:val="left" w:pos="1260"/>
        </w:tabs>
        <w:spacing w:line="360" w:lineRule="auto"/>
        <w:ind w:right="-2" w:firstLine="720"/>
        <w:jc w:val="both"/>
        <w:rPr>
          <w:rFonts w:ascii="Arial" w:hAnsi="Arial" w:cs="Arial"/>
        </w:rPr>
      </w:pPr>
    </w:p>
    <w:p w14:paraId="24ECB3EC" w14:textId="77777777" w:rsidR="0044292B" w:rsidRDefault="0044292B" w:rsidP="009F6306">
      <w:pPr>
        <w:tabs>
          <w:tab w:val="left" w:pos="1080"/>
          <w:tab w:val="left" w:pos="1260"/>
        </w:tabs>
        <w:spacing w:line="360" w:lineRule="auto"/>
        <w:ind w:right="-2" w:firstLine="720"/>
        <w:jc w:val="both"/>
        <w:rPr>
          <w:rFonts w:ascii="Arial" w:hAnsi="Arial" w:cs="Arial"/>
        </w:rPr>
      </w:pPr>
      <w:r w:rsidRPr="00121A83">
        <w:rPr>
          <w:rFonts w:ascii="Arial" w:hAnsi="Arial" w:cs="Arial"/>
        </w:rPr>
        <w:t>3</w:t>
      </w:r>
      <w:r w:rsidRPr="00121A83">
        <w:rPr>
          <w:rFonts w:ascii="Arial" w:hAnsi="Arial" w:cs="Arial"/>
        </w:rPr>
        <w:tab/>
        <w:t xml:space="preserve">УТВЕРЖДЕН И ВВЕДЕН В ДЕЙСТВИЕ </w:t>
      </w:r>
      <w:r w:rsidR="00B4269D">
        <w:rPr>
          <w:rFonts w:ascii="Arial" w:hAnsi="Arial" w:cs="Arial"/>
        </w:rPr>
        <w:t>П</w:t>
      </w:r>
      <w:r w:rsidRPr="00121A83">
        <w:rPr>
          <w:rFonts w:ascii="Arial" w:hAnsi="Arial" w:cs="Arial"/>
        </w:rPr>
        <w:t xml:space="preserve">риказом Федерального агентства </w:t>
      </w:r>
      <w:r w:rsidRPr="00121A83">
        <w:rPr>
          <w:rFonts w:ascii="Arial" w:hAnsi="Arial" w:cs="Arial"/>
          <w:spacing w:val="-2"/>
        </w:rPr>
        <w:t>по техническому регулированию и метрологии от______________</w:t>
      </w:r>
      <w:r w:rsidRPr="00121A83">
        <w:rPr>
          <w:rFonts w:ascii="Arial" w:hAnsi="Arial" w:cs="Arial"/>
        </w:rPr>
        <w:t>№_____________.</w:t>
      </w:r>
    </w:p>
    <w:p w14:paraId="27BF397B" w14:textId="77777777" w:rsidR="0044292B" w:rsidRPr="00121A83" w:rsidRDefault="0044292B" w:rsidP="009F6306">
      <w:pPr>
        <w:tabs>
          <w:tab w:val="left" w:pos="1080"/>
          <w:tab w:val="left" w:pos="1260"/>
        </w:tabs>
        <w:spacing w:line="360" w:lineRule="auto"/>
        <w:ind w:right="-2" w:firstLine="720"/>
        <w:jc w:val="both"/>
        <w:rPr>
          <w:rFonts w:ascii="Arial" w:hAnsi="Arial" w:cs="Arial"/>
          <w:spacing w:val="-15"/>
        </w:rPr>
      </w:pPr>
    </w:p>
    <w:p w14:paraId="6E0CE7DE" w14:textId="57CC464F" w:rsidR="0044292B" w:rsidRPr="00A10555" w:rsidRDefault="0044292B" w:rsidP="009F6306">
      <w:pPr>
        <w:tabs>
          <w:tab w:val="left" w:pos="1080"/>
        </w:tabs>
        <w:spacing w:line="360" w:lineRule="auto"/>
        <w:ind w:firstLine="720"/>
        <w:jc w:val="both"/>
        <w:rPr>
          <w:rFonts w:ascii="Arial" w:hAnsi="Arial" w:cs="Arial"/>
        </w:rPr>
      </w:pPr>
      <w:r w:rsidRPr="00121A83">
        <w:rPr>
          <w:rFonts w:ascii="Arial" w:hAnsi="Arial" w:cs="Arial"/>
        </w:rPr>
        <w:t>4</w:t>
      </w:r>
      <w:r w:rsidRPr="00121A83">
        <w:rPr>
          <w:rFonts w:ascii="Arial" w:hAnsi="Arial" w:cs="Arial"/>
        </w:rPr>
        <w:tab/>
      </w:r>
      <w:r w:rsidR="00B4269D">
        <w:rPr>
          <w:rFonts w:ascii="Arial" w:hAnsi="Arial" w:cs="Arial"/>
        </w:rPr>
        <w:t>В</w:t>
      </w:r>
      <w:r w:rsidR="00BA0A8F">
        <w:rPr>
          <w:rFonts w:ascii="Arial" w:hAnsi="Arial" w:cs="Arial"/>
        </w:rPr>
        <w:t xml:space="preserve">ВЕДЕН ВПЕРВЫЕ </w:t>
      </w:r>
    </w:p>
    <w:p w14:paraId="002814BB" w14:textId="77777777" w:rsidR="0044292B" w:rsidRPr="009F6306" w:rsidRDefault="0044292B" w:rsidP="00B4269D">
      <w:pPr>
        <w:jc w:val="both"/>
        <w:rPr>
          <w:rFonts w:ascii="Arial" w:hAnsi="Arial" w:cs="Arial"/>
          <w:sz w:val="22"/>
        </w:rPr>
      </w:pPr>
    </w:p>
    <w:p w14:paraId="1CAFFEC3" w14:textId="77777777" w:rsidR="0044292B" w:rsidRPr="009F6306" w:rsidRDefault="0044292B" w:rsidP="00D1569E">
      <w:pPr>
        <w:ind w:firstLine="709"/>
        <w:jc w:val="both"/>
        <w:rPr>
          <w:rFonts w:ascii="Arial" w:hAnsi="Arial" w:cs="Arial"/>
          <w:sz w:val="22"/>
        </w:rPr>
      </w:pPr>
    </w:p>
    <w:p w14:paraId="26CD347E" w14:textId="77777777" w:rsidR="0044292B" w:rsidRPr="009F6306" w:rsidRDefault="0044292B" w:rsidP="00D1569E">
      <w:pPr>
        <w:ind w:firstLine="709"/>
        <w:jc w:val="both"/>
        <w:rPr>
          <w:rFonts w:ascii="Arial" w:hAnsi="Arial" w:cs="Arial"/>
          <w:sz w:val="22"/>
        </w:rPr>
      </w:pPr>
    </w:p>
    <w:p w14:paraId="296389BC" w14:textId="77777777" w:rsidR="0044292B" w:rsidRPr="009F6306" w:rsidRDefault="0044292B" w:rsidP="00D1569E">
      <w:pPr>
        <w:ind w:firstLine="709"/>
        <w:jc w:val="both"/>
        <w:rPr>
          <w:rFonts w:ascii="Arial" w:hAnsi="Arial" w:cs="Arial"/>
          <w:sz w:val="22"/>
        </w:rPr>
      </w:pPr>
    </w:p>
    <w:p w14:paraId="208CA238" w14:textId="77777777" w:rsidR="004C165A" w:rsidRDefault="004C165A" w:rsidP="004C165A">
      <w:pPr>
        <w:ind w:firstLine="709"/>
        <w:jc w:val="both"/>
        <w:rPr>
          <w:rFonts w:ascii="Arial" w:hAnsi="Arial" w:cs="Arial"/>
          <w:i/>
        </w:rPr>
      </w:pPr>
      <w:r w:rsidRPr="00B4442F">
        <w:rPr>
          <w:rFonts w:ascii="Arial" w:hAnsi="Arial"/>
          <w:i/>
          <w:szCs w:val="26"/>
        </w:rPr>
        <w:t>Правила применения настоящего стандарта установлены в статье 26 Федерального закона от 29 июня 2015 г. № 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(www.rst.gov.ru)</w:t>
      </w:r>
    </w:p>
    <w:p w14:paraId="4E38078C" w14:textId="77777777" w:rsidR="004C165A" w:rsidRDefault="004C165A" w:rsidP="004C165A">
      <w:pPr>
        <w:pStyle w:val="ad"/>
        <w:spacing w:line="456" w:lineRule="auto"/>
      </w:pPr>
    </w:p>
    <w:p w14:paraId="56867175" w14:textId="77777777" w:rsidR="004C165A" w:rsidRDefault="004C165A" w:rsidP="004C165A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7EBB690C" w14:textId="77777777" w:rsidR="004C165A" w:rsidRDefault="004C165A" w:rsidP="004C165A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53C0324D" w14:textId="77777777" w:rsidR="004C165A" w:rsidRDefault="004C165A" w:rsidP="004C165A">
      <w:pPr>
        <w:widowControl w:val="0"/>
        <w:shd w:val="clear" w:color="auto" w:fill="FFFFFF"/>
        <w:tabs>
          <w:tab w:val="left" w:pos="6971"/>
        </w:tabs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14:paraId="0F56971B" w14:textId="77777777" w:rsidR="004C165A" w:rsidRDefault="004C165A" w:rsidP="004C165A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07EFA634" w14:textId="77777777" w:rsidR="004C165A" w:rsidRDefault="004C165A" w:rsidP="004C165A">
      <w:pPr>
        <w:widowControl w:val="0"/>
        <w:shd w:val="clear" w:color="auto" w:fill="FFFFFF"/>
        <w:autoSpaceDE w:val="0"/>
        <w:autoSpaceDN w:val="0"/>
        <w:adjustRightInd w:val="0"/>
        <w:ind w:left="22" w:right="22" w:firstLine="886"/>
        <w:jc w:val="both"/>
        <w:rPr>
          <w:rFonts w:ascii="Arial" w:hAnsi="Arial" w:cs="Arial"/>
          <w:color w:val="000000"/>
        </w:rPr>
      </w:pPr>
    </w:p>
    <w:p w14:paraId="0FC7BFA2" w14:textId="77777777" w:rsidR="004C165A" w:rsidRPr="00D4657C" w:rsidRDefault="004C165A" w:rsidP="004C165A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Cs w:val="26"/>
          <w:lang w:eastAsia="en-US"/>
        </w:rPr>
      </w:pPr>
      <w:r w:rsidRPr="00D4657C">
        <w:rPr>
          <w:rFonts w:ascii="Arial" w:eastAsia="Calibri" w:hAnsi="Arial" w:cs="Arial"/>
          <w:spacing w:val="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4D23017A" w14:textId="77777777" w:rsidR="0044292B" w:rsidRPr="00A10555" w:rsidRDefault="00246D8C" w:rsidP="00E64155">
      <w:pPr>
        <w:pStyle w:val="af5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4292B" w:rsidRPr="00A10555">
        <w:rPr>
          <w:b/>
          <w:sz w:val="28"/>
          <w:szCs w:val="28"/>
        </w:rPr>
        <w:lastRenderedPageBreak/>
        <w:t>Содержание</w:t>
      </w:r>
    </w:p>
    <w:p w14:paraId="52FC7ABD" w14:textId="575CEDD9" w:rsidR="0044292B" w:rsidRDefault="0044292B" w:rsidP="009F6306">
      <w:pPr>
        <w:spacing w:line="360" w:lineRule="auto"/>
        <w:jc w:val="both"/>
        <w:rPr>
          <w:rFonts w:ascii="Arial" w:hAnsi="Arial" w:cs="Arial"/>
          <w:sz w:val="22"/>
        </w:rPr>
      </w:pPr>
    </w:p>
    <w:p w14:paraId="3EF3C2BC" w14:textId="784D53A6" w:rsidR="006335CA" w:rsidRDefault="00087737" w:rsidP="006335CA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cs="Arial"/>
          <w:b/>
          <w:caps/>
        </w:rPr>
        <w:fldChar w:fldCharType="begin"/>
      </w:r>
      <w:r>
        <w:rPr>
          <w:rFonts w:cs="Arial"/>
          <w:b/>
          <w:caps/>
        </w:rPr>
        <w:instrText xml:space="preserve"> TOC \o "1-2" \n \h \z \u </w:instrText>
      </w:r>
      <w:r>
        <w:rPr>
          <w:rFonts w:cs="Arial"/>
          <w:b/>
          <w:caps/>
        </w:rPr>
        <w:fldChar w:fldCharType="separate"/>
      </w:r>
      <w:hyperlink w:anchor="_Toc231065810" w:history="1">
        <w:r w:rsidR="006335CA" w:rsidRPr="00342CE3">
          <w:rPr>
            <w:rStyle w:val="aff1"/>
          </w:rPr>
          <w:t>1 Область применения</w:t>
        </w:r>
      </w:hyperlink>
      <w:r w:rsidR="006335CA" w:rsidRPr="006335CA">
        <w:tab/>
      </w:r>
    </w:p>
    <w:p w14:paraId="28828A54" w14:textId="498EFD51" w:rsidR="006335CA" w:rsidRDefault="006335CA" w:rsidP="006335CA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231065811" w:history="1">
        <w:r w:rsidRPr="00342CE3">
          <w:rPr>
            <w:rStyle w:val="aff1"/>
          </w:rPr>
          <w:t>2 Нормативные ссылки</w:t>
        </w:r>
      </w:hyperlink>
      <w:r w:rsidRPr="006335CA">
        <w:tab/>
      </w:r>
    </w:p>
    <w:p w14:paraId="33017ECD" w14:textId="0D98E991" w:rsidR="006335CA" w:rsidRDefault="006335CA" w:rsidP="006335CA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231065812" w:history="1">
        <w:r w:rsidRPr="00342CE3">
          <w:rPr>
            <w:rStyle w:val="aff1"/>
          </w:rPr>
          <w:t>3 Термины, определения и сокращения</w:t>
        </w:r>
      </w:hyperlink>
      <w:r w:rsidRPr="006335CA">
        <w:tab/>
      </w:r>
    </w:p>
    <w:p w14:paraId="5B6A407C" w14:textId="3E450AAF" w:rsidR="006335CA" w:rsidRPr="006335CA" w:rsidRDefault="006335CA" w:rsidP="006335CA">
      <w:pPr>
        <w:pStyle w:val="27"/>
        <w:spacing w:before="120"/>
        <w:rPr>
          <w:rFonts w:eastAsiaTheme="minorEastAsia"/>
        </w:rPr>
      </w:pPr>
      <w:hyperlink w:anchor="_Toc231065813" w:history="1">
        <w:r w:rsidRPr="00342CE3">
          <w:rPr>
            <w:rStyle w:val="aff1"/>
          </w:rPr>
          <w:t>3.1 Термины и определения</w:t>
        </w:r>
      </w:hyperlink>
      <w:r w:rsidRPr="006335CA">
        <w:rPr>
          <w:rStyle w:val="aff1"/>
          <w:color w:val="auto"/>
          <w:u w:val="none"/>
        </w:rPr>
        <w:tab/>
      </w:r>
    </w:p>
    <w:p w14:paraId="1638AFDD" w14:textId="79B7BF73" w:rsidR="006335CA" w:rsidRDefault="006335CA" w:rsidP="006335CA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hyperlink w:anchor="_Toc231065814" w:history="1">
        <w:r w:rsidRPr="006335CA">
          <w:rPr>
            <w:rStyle w:val="aff1"/>
            <w:color w:val="auto"/>
            <w:u w:val="none"/>
          </w:rPr>
          <w:t>3.2 Сокращения</w:t>
        </w:r>
      </w:hyperlink>
      <w:r w:rsidRPr="006335CA">
        <w:rPr>
          <w:rStyle w:val="aff1"/>
          <w:color w:val="auto"/>
          <w:u w:val="none"/>
        </w:rPr>
        <w:tab/>
      </w:r>
    </w:p>
    <w:p w14:paraId="17BF6A75" w14:textId="1938A3DA" w:rsidR="006335CA" w:rsidRPr="006335CA" w:rsidRDefault="006335CA" w:rsidP="006335CA">
      <w:pPr>
        <w:pStyle w:val="14"/>
        <w:rPr>
          <w:rFonts w:eastAsiaTheme="minorEastAsia"/>
        </w:rPr>
      </w:pPr>
      <w:hyperlink w:anchor="_Toc231065815" w:history="1">
        <w:r w:rsidRPr="00342CE3">
          <w:rPr>
            <w:rStyle w:val="aff1"/>
          </w:rPr>
          <w:t>4 Основные положения</w:t>
        </w:r>
      </w:hyperlink>
      <w:r w:rsidRPr="006335CA">
        <w:rPr>
          <w:rStyle w:val="aff1"/>
          <w:color w:val="auto"/>
          <w:u w:val="none"/>
        </w:rPr>
        <w:tab/>
      </w:r>
    </w:p>
    <w:p w14:paraId="2563D4AF" w14:textId="2CF2AC73" w:rsidR="006335CA" w:rsidRPr="006335CA" w:rsidRDefault="006335CA" w:rsidP="006335CA">
      <w:pPr>
        <w:pStyle w:val="14"/>
        <w:rPr>
          <w:rFonts w:eastAsiaTheme="minorEastAsia"/>
        </w:rPr>
      </w:pPr>
      <w:hyperlink w:anchor="_Toc231065816" w:history="1">
        <w:r w:rsidRPr="006335CA">
          <w:rPr>
            <w:rStyle w:val="aff1"/>
            <w:color w:val="auto"/>
            <w:u w:val="none"/>
          </w:rPr>
          <w:t>5 Стадии разработки</w:t>
        </w:r>
      </w:hyperlink>
      <w:r w:rsidRPr="006335CA">
        <w:rPr>
          <w:rStyle w:val="aff1"/>
          <w:color w:val="auto"/>
          <w:u w:val="none"/>
        </w:rPr>
        <w:tab/>
      </w:r>
    </w:p>
    <w:p w14:paraId="01E310AC" w14:textId="74CE91D7" w:rsidR="006335CA" w:rsidRPr="006335CA" w:rsidRDefault="006335CA" w:rsidP="006335CA">
      <w:pPr>
        <w:pStyle w:val="14"/>
        <w:rPr>
          <w:rFonts w:eastAsiaTheme="minorEastAsia"/>
        </w:rPr>
      </w:pPr>
      <w:hyperlink w:anchor="_Toc231065817" w:history="1">
        <w:r w:rsidRPr="006335CA">
          <w:rPr>
            <w:rStyle w:val="aff1"/>
            <w:color w:val="auto"/>
            <w:u w:val="none"/>
          </w:rPr>
          <w:t>6 Виды и комплектность ремонтных документов</w:t>
        </w:r>
      </w:hyperlink>
      <w:r w:rsidRPr="006335CA">
        <w:rPr>
          <w:rStyle w:val="aff1"/>
          <w:color w:val="auto"/>
          <w:u w:val="none"/>
        </w:rPr>
        <w:tab/>
      </w:r>
    </w:p>
    <w:p w14:paraId="7F035AD1" w14:textId="33BDCBAF" w:rsidR="006335CA" w:rsidRPr="006335CA" w:rsidRDefault="006335CA" w:rsidP="006335CA">
      <w:pPr>
        <w:pStyle w:val="14"/>
        <w:rPr>
          <w:rFonts w:eastAsiaTheme="minorEastAsia"/>
        </w:rPr>
      </w:pPr>
      <w:hyperlink w:anchor="_Toc231065818" w:history="1">
        <w:r w:rsidRPr="006335CA">
          <w:rPr>
            <w:rStyle w:val="aff1"/>
            <w:color w:val="auto"/>
            <w:u w:val="none"/>
          </w:rPr>
          <w:t>7 Общие требования к ремонтной документации</w:t>
        </w:r>
      </w:hyperlink>
      <w:r w:rsidRPr="006335CA">
        <w:rPr>
          <w:rStyle w:val="aff1"/>
          <w:color w:val="auto"/>
          <w:u w:val="none"/>
        </w:rPr>
        <w:tab/>
      </w:r>
    </w:p>
    <w:p w14:paraId="3EBFF6F2" w14:textId="771B5429" w:rsidR="006335CA" w:rsidRDefault="006335CA" w:rsidP="006335CA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231065819" w:history="1">
        <w:r w:rsidRPr="006335CA">
          <w:rPr>
            <w:rStyle w:val="aff1"/>
            <w:color w:val="auto"/>
            <w:u w:val="none"/>
          </w:rPr>
          <w:t>8 Руководство по ремонту</w:t>
        </w:r>
      </w:hyperlink>
      <w:r w:rsidRPr="006335CA">
        <w:rPr>
          <w:rStyle w:val="aff1"/>
          <w:color w:val="auto"/>
          <w:u w:val="none"/>
        </w:rPr>
        <w:tab/>
      </w:r>
    </w:p>
    <w:p w14:paraId="6571656C" w14:textId="133BC5AE" w:rsidR="006335CA" w:rsidRPr="006335CA" w:rsidRDefault="006335CA" w:rsidP="006335CA">
      <w:pPr>
        <w:pStyle w:val="27"/>
        <w:spacing w:before="120"/>
        <w:rPr>
          <w:rFonts w:eastAsiaTheme="minorEastAsia"/>
        </w:rPr>
      </w:pPr>
      <w:hyperlink w:anchor="_Toc231065820" w:history="1">
        <w:r w:rsidRPr="00342CE3">
          <w:rPr>
            <w:rStyle w:val="aff1"/>
          </w:rPr>
          <w:t>8.1 Общие требования</w:t>
        </w:r>
      </w:hyperlink>
      <w:r w:rsidRPr="006335CA">
        <w:rPr>
          <w:rStyle w:val="aff1"/>
          <w:color w:val="auto"/>
          <w:u w:val="none"/>
        </w:rPr>
        <w:tab/>
      </w:r>
    </w:p>
    <w:p w14:paraId="4A4CD353" w14:textId="6E78B2AF" w:rsidR="006335CA" w:rsidRPr="006335CA" w:rsidRDefault="006335CA" w:rsidP="006335CA">
      <w:pPr>
        <w:pStyle w:val="27"/>
        <w:rPr>
          <w:rFonts w:eastAsiaTheme="minorEastAsia"/>
        </w:rPr>
      </w:pPr>
      <w:hyperlink w:anchor="_Toc231065821" w:history="1">
        <w:r w:rsidRPr="006335CA">
          <w:rPr>
            <w:rStyle w:val="aff1"/>
            <w:color w:val="auto"/>
            <w:u w:val="none"/>
          </w:rPr>
          <w:t>8.2 Раздел «Организация ремонта»</w:t>
        </w:r>
      </w:hyperlink>
      <w:r w:rsidRPr="006335CA">
        <w:rPr>
          <w:rStyle w:val="aff1"/>
          <w:color w:val="auto"/>
          <w:u w:val="none"/>
        </w:rPr>
        <w:tab/>
      </w:r>
    </w:p>
    <w:p w14:paraId="0053F0FF" w14:textId="276BE547" w:rsidR="006335CA" w:rsidRPr="006335CA" w:rsidRDefault="006335CA" w:rsidP="006335CA">
      <w:pPr>
        <w:pStyle w:val="27"/>
        <w:rPr>
          <w:rFonts w:eastAsiaTheme="minorEastAsia"/>
        </w:rPr>
      </w:pPr>
      <w:hyperlink w:anchor="_Toc231065822" w:history="1">
        <w:r w:rsidRPr="006335CA">
          <w:rPr>
            <w:rStyle w:val="aff1"/>
            <w:color w:val="auto"/>
            <w:u w:val="none"/>
          </w:rPr>
          <w:t>8.3 Раздел «Требования по безопасности»</w:t>
        </w:r>
      </w:hyperlink>
      <w:r w:rsidRPr="006335CA">
        <w:rPr>
          <w:rStyle w:val="aff1"/>
          <w:color w:val="auto"/>
          <w:u w:val="none"/>
        </w:rPr>
        <w:tab/>
      </w:r>
    </w:p>
    <w:p w14:paraId="2F5111F2" w14:textId="71479873" w:rsidR="006335CA" w:rsidRPr="006335CA" w:rsidRDefault="006335CA" w:rsidP="006335CA">
      <w:pPr>
        <w:pStyle w:val="27"/>
        <w:rPr>
          <w:rFonts w:eastAsiaTheme="minorEastAsia"/>
        </w:rPr>
      </w:pPr>
      <w:hyperlink w:anchor="_Toc231065823" w:history="1">
        <w:r w:rsidRPr="006335CA">
          <w:rPr>
            <w:rStyle w:val="aff1"/>
            <w:color w:val="auto"/>
            <w:u w:val="none"/>
          </w:rPr>
          <w:t>8.4 Раздел «Требования на ремонт»</w:t>
        </w:r>
      </w:hyperlink>
      <w:r w:rsidRPr="006335CA">
        <w:rPr>
          <w:rStyle w:val="aff1"/>
          <w:color w:val="auto"/>
          <w:u w:val="none"/>
        </w:rPr>
        <w:tab/>
      </w:r>
    </w:p>
    <w:p w14:paraId="542A4A4E" w14:textId="62B074CD" w:rsidR="006335CA" w:rsidRPr="006335CA" w:rsidRDefault="006335CA" w:rsidP="006335CA">
      <w:pPr>
        <w:pStyle w:val="27"/>
        <w:rPr>
          <w:rFonts w:eastAsiaTheme="minorEastAsia"/>
        </w:rPr>
      </w:pPr>
      <w:hyperlink w:anchor="_Toc231065824" w:history="1">
        <w:r w:rsidRPr="006335CA">
          <w:rPr>
            <w:rStyle w:val="aff1"/>
            <w:color w:val="auto"/>
            <w:u w:val="none"/>
          </w:rPr>
          <w:t>8.5 Раздел «Выполнение ремонта»</w:t>
        </w:r>
      </w:hyperlink>
      <w:r w:rsidRPr="006335CA">
        <w:rPr>
          <w:rStyle w:val="aff1"/>
          <w:color w:val="auto"/>
          <w:u w:val="none"/>
        </w:rPr>
        <w:tab/>
      </w:r>
    </w:p>
    <w:p w14:paraId="75716EF2" w14:textId="267DD496" w:rsidR="006335CA" w:rsidRPr="006335CA" w:rsidRDefault="006335CA" w:rsidP="006335CA">
      <w:pPr>
        <w:pStyle w:val="27"/>
        <w:rPr>
          <w:rFonts w:eastAsiaTheme="minorEastAsia"/>
        </w:rPr>
      </w:pPr>
      <w:hyperlink w:anchor="_Toc231065825" w:history="1">
        <w:r w:rsidRPr="006335CA">
          <w:rPr>
            <w:rStyle w:val="aff1"/>
            <w:color w:val="auto"/>
            <w:u w:val="none"/>
          </w:rPr>
          <w:t>8.6 Раздел «Сборка, проверка, настройка»</w:t>
        </w:r>
      </w:hyperlink>
      <w:r w:rsidRPr="006335CA">
        <w:rPr>
          <w:rStyle w:val="aff1"/>
          <w:color w:val="auto"/>
          <w:u w:val="none"/>
        </w:rPr>
        <w:tab/>
      </w:r>
    </w:p>
    <w:p w14:paraId="1BBA273D" w14:textId="4451387D" w:rsidR="006335CA" w:rsidRPr="006335CA" w:rsidRDefault="006335CA" w:rsidP="006335CA">
      <w:pPr>
        <w:pStyle w:val="27"/>
        <w:rPr>
          <w:rFonts w:eastAsiaTheme="minorEastAsia"/>
        </w:rPr>
      </w:pPr>
      <w:hyperlink w:anchor="_Toc231065826" w:history="1">
        <w:r w:rsidRPr="006335CA">
          <w:rPr>
            <w:rStyle w:val="aff1"/>
            <w:color w:val="auto"/>
            <w:u w:val="none"/>
          </w:rPr>
          <w:t>8.7 Раздел «Маркировка, защитные покрытия и смазка»</w:t>
        </w:r>
      </w:hyperlink>
      <w:r w:rsidRPr="006335CA">
        <w:rPr>
          <w:rStyle w:val="aff1"/>
          <w:color w:val="auto"/>
          <w:u w:val="none"/>
        </w:rPr>
        <w:tab/>
      </w:r>
    </w:p>
    <w:p w14:paraId="4F80033C" w14:textId="7AF0DD83" w:rsidR="006335CA" w:rsidRPr="006335CA" w:rsidRDefault="006335CA" w:rsidP="006335CA">
      <w:pPr>
        <w:pStyle w:val="27"/>
        <w:rPr>
          <w:rFonts w:eastAsiaTheme="minorEastAsia"/>
        </w:rPr>
      </w:pPr>
      <w:hyperlink w:anchor="_Toc231065827" w:history="1">
        <w:r w:rsidRPr="006335CA">
          <w:rPr>
            <w:rStyle w:val="aff1"/>
            <w:color w:val="auto"/>
            <w:u w:val="none"/>
          </w:rPr>
          <w:t>8.8 Раздел «Испытания и приемка после ремонта»</w:t>
        </w:r>
      </w:hyperlink>
      <w:r w:rsidRPr="006335CA">
        <w:rPr>
          <w:rStyle w:val="aff1"/>
          <w:color w:val="auto"/>
          <w:u w:val="none"/>
        </w:rPr>
        <w:tab/>
      </w:r>
    </w:p>
    <w:p w14:paraId="7D08F7D9" w14:textId="056EDD16" w:rsidR="006335CA" w:rsidRDefault="006335CA" w:rsidP="006335CA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hyperlink w:anchor="_Toc231065828" w:history="1">
        <w:r w:rsidRPr="006335CA">
          <w:rPr>
            <w:rStyle w:val="aff1"/>
            <w:color w:val="auto"/>
            <w:u w:val="none"/>
          </w:rPr>
          <w:t>8.9 Раздел «Консервация, упаковка, транспортирование и хранение»</w:t>
        </w:r>
      </w:hyperlink>
      <w:r w:rsidRPr="006335CA">
        <w:rPr>
          <w:rStyle w:val="aff1"/>
          <w:color w:val="auto"/>
          <w:u w:val="none"/>
        </w:rPr>
        <w:tab/>
      </w:r>
    </w:p>
    <w:p w14:paraId="5C1944FA" w14:textId="4E7FAC8D" w:rsidR="006335CA" w:rsidRDefault="006335CA" w:rsidP="006335CA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231065829" w:history="1">
        <w:r w:rsidRPr="00342CE3">
          <w:rPr>
            <w:rStyle w:val="aff1"/>
          </w:rPr>
          <w:t>9 Технические условия на ремонт</w:t>
        </w:r>
      </w:hyperlink>
      <w:r w:rsidRPr="006335CA">
        <w:tab/>
      </w:r>
    </w:p>
    <w:p w14:paraId="5078227B" w14:textId="09243717" w:rsidR="006335CA" w:rsidRPr="006335CA" w:rsidRDefault="006335CA" w:rsidP="006335CA">
      <w:pPr>
        <w:pStyle w:val="27"/>
        <w:spacing w:before="120"/>
        <w:rPr>
          <w:rFonts w:eastAsiaTheme="minorEastAsia"/>
        </w:rPr>
      </w:pPr>
      <w:hyperlink w:anchor="_Toc231065830" w:history="1">
        <w:r w:rsidRPr="00342CE3">
          <w:rPr>
            <w:rStyle w:val="aff1"/>
          </w:rPr>
          <w:t>9.1 Общие требования</w:t>
        </w:r>
      </w:hyperlink>
      <w:r w:rsidRPr="006335CA">
        <w:rPr>
          <w:rStyle w:val="aff1"/>
          <w:color w:val="auto"/>
          <w:u w:val="none"/>
        </w:rPr>
        <w:tab/>
      </w:r>
    </w:p>
    <w:p w14:paraId="2BCFA599" w14:textId="79B296F7" w:rsidR="006335CA" w:rsidRPr="006335CA" w:rsidRDefault="006335CA" w:rsidP="006335CA">
      <w:pPr>
        <w:pStyle w:val="27"/>
        <w:rPr>
          <w:rFonts w:eastAsiaTheme="minorEastAsia"/>
        </w:rPr>
      </w:pPr>
      <w:hyperlink w:anchor="_Toc231065831" w:history="1">
        <w:r w:rsidRPr="006335CA">
          <w:rPr>
            <w:rStyle w:val="aff1"/>
            <w:color w:val="auto"/>
            <w:u w:val="none"/>
          </w:rPr>
          <w:t>9.2 Раздел «Технические требования»</w:t>
        </w:r>
      </w:hyperlink>
      <w:r w:rsidRPr="006335CA">
        <w:rPr>
          <w:rStyle w:val="aff1"/>
          <w:color w:val="auto"/>
          <w:u w:val="none"/>
        </w:rPr>
        <w:tab/>
      </w:r>
    </w:p>
    <w:p w14:paraId="58109B0C" w14:textId="5356774B" w:rsidR="006335CA" w:rsidRPr="006335CA" w:rsidRDefault="006335CA" w:rsidP="006335CA">
      <w:pPr>
        <w:pStyle w:val="27"/>
        <w:rPr>
          <w:rFonts w:eastAsiaTheme="minorEastAsia"/>
        </w:rPr>
      </w:pPr>
      <w:hyperlink w:anchor="_Toc231065832" w:history="1">
        <w:r w:rsidRPr="006335CA">
          <w:rPr>
            <w:rStyle w:val="aff1"/>
            <w:color w:val="auto"/>
            <w:u w:val="none"/>
          </w:rPr>
          <w:t>9.3 Раздел «Требования по безопасности»</w:t>
        </w:r>
      </w:hyperlink>
      <w:r w:rsidRPr="006335CA">
        <w:rPr>
          <w:rStyle w:val="aff1"/>
          <w:color w:val="auto"/>
          <w:u w:val="none"/>
        </w:rPr>
        <w:tab/>
      </w:r>
    </w:p>
    <w:p w14:paraId="10190B9B" w14:textId="372B51F0" w:rsidR="006335CA" w:rsidRPr="006335CA" w:rsidRDefault="006335CA" w:rsidP="006335CA">
      <w:pPr>
        <w:pStyle w:val="27"/>
        <w:rPr>
          <w:rFonts w:eastAsiaTheme="minorEastAsia"/>
        </w:rPr>
      </w:pPr>
      <w:hyperlink w:anchor="_Toc231065833" w:history="1">
        <w:r w:rsidRPr="006335CA">
          <w:rPr>
            <w:rStyle w:val="aff1"/>
            <w:color w:val="auto"/>
            <w:u w:val="none"/>
          </w:rPr>
          <w:t>9.4 Раздел «Правила приемки»</w:t>
        </w:r>
      </w:hyperlink>
      <w:r w:rsidRPr="006335CA">
        <w:rPr>
          <w:rStyle w:val="aff1"/>
          <w:color w:val="auto"/>
          <w:u w:val="none"/>
        </w:rPr>
        <w:tab/>
      </w:r>
    </w:p>
    <w:p w14:paraId="2BDEF088" w14:textId="13F327ED" w:rsidR="006335CA" w:rsidRPr="006335CA" w:rsidRDefault="006335CA" w:rsidP="006335CA">
      <w:pPr>
        <w:pStyle w:val="27"/>
        <w:rPr>
          <w:rFonts w:eastAsiaTheme="minorEastAsia"/>
        </w:rPr>
      </w:pPr>
      <w:hyperlink w:anchor="_Toc231065834" w:history="1">
        <w:r w:rsidRPr="006335CA">
          <w:rPr>
            <w:rStyle w:val="aff1"/>
            <w:color w:val="auto"/>
            <w:u w:val="none"/>
          </w:rPr>
          <w:t>9.3 Раздел «Методы контроля (испытаний)»</w:t>
        </w:r>
      </w:hyperlink>
      <w:r w:rsidRPr="006335CA">
        <w:rPr>
          <w:rStyle w:val="aff1"/>
          <w:color w:val="auto"/>
          <w:u w:val="none"/>
        </w:rPr>
        <w:tab/>
      </w:r>
    </w:p>
    <w:p w14:paraId="22BE663A" w14:textId="724F6A5D" w:rsidR="006335CA" w:rsidRDefault="006335CA" w:rsidP="006335CA">
      <w:pPr>
        <w:pStyle w:val="27"/>
        <w:rPr>
          <w:rFonts w:asciiTheme="minorHAnsi" w:eastAsiaTheme="minorEastAsia" w:hAnsiTheme="minorHAnsi" w:cstheme="minorBidi"/>
          <w:sz w:val="22"/>
          <w:szCs w:val="22"/>
        </w:rPr>
      </w:pPr>
      <w:hyperlink w:anchor="_Toc231065835" w:history="1">
        <w:r w:rsidRPr="006335CA">
          <w:rPr>
            <w:rStyle w:val="aff1"/>
            <w:color w:val="auto"/>
            <w:u w:val="none"/>
          </w:rPr>
          <w:t>9.5 Раздел «Указания по эксплуатации и утилизации отремонтированного изделия»</w:t>
        </w:r>
      </w:hyperlink>
      <w:r w:rsidRPr="006335CA">
        <w:rPr>
          <w:rStyle w:val="aff1"/>
          <w:color w:val="auto"/>
          <w:u w:val="none"/>
        </w:rPr>
        <w:tab/>
      </w:r>
    </w:p>
    <w:p w14:paraId="7D648A38" w14:textId="6BB0659F" w:rsidR="006335CA" w:rsidRPr="006335CA" w:rsidRDefault="006335CA" w:rsidP="006335CA">
      <w:pPr>
        <w:pStyle w:val="14"/>
        <w:rPr>
          <w:rFonts w:eastAsiaTheme="minorEastAsia"/>
        </w:rPr>
      </w:pPr>
      <w:hyperlink w:anchor="_Toc231065836" w:history="1">
        <w:r w:rsidRPr="006335CA">
          <w:rPr>
            <w:rStyle w:val="aff1"/>
            <w:color w:val="auto"/>
            <w:u w:val="none"/>
          </w:rPr>
          <w:t>10 Нормы расхода запасных частей и материалов на ремонт</w:t>
        </w:r>
      </w:hyperlink>
      <w:r w:rsidRPr="006335CA">
        <w:rPr>
          <w:rStyle w:val="aff1"/>
          <w:color w:val="auto"/>
          <w:u w:val="none"/>
        </w:rPr>
        <w:tab/>
      </w:r>
    </w:p>
    <w:p w14:paraId="15178DAB" w14:textId="69377E12" w:rsidR="006335CA" w:rsidRPr="006335CA" w:rsidRDefault="006335CA" w:rsidP="006335CA">
      <w:pPr>
        <w:pStyle w:val="14"/>
        <w:rPr>
          <w:rFonts w:eastAsiaTheme="minorEastAsia"/>
        </w:rPr>
      </w:pPr>
      <w:hyperlink w:anchor="_Toc231065837" w:history="1">
        <w:r w:rsidRPr="006335CA">
          <w:rPr>
            <w:rStyle w:val="aff1"/>
            <w:color w:val="auto"/>
            <w:u w:val="none"/>
          </w:rPr>
          <w:t>11 Ведомость документов для ремонта</w:t>
        </w:r>
      </w:hyperlink>
      <w:r w:rsidRPr="006335CA">
        <w:rPr>
          <w:rStyle w:val="aff1"/>
          <w:color w:val="auto"/>
          <w:u w:val="none"/>
        </w:rPr>
        <w:tab/>
      </w:r>
    </w:p>
    <w:p w14:paraId="43A28E65" w14:textId="10EC5561" w:rsidR="006335CA" w:rsidRPr="006335CA" w:rsidRDefault="006335CA" w:rsidP="006335CA">
      <w:pPr>
        <w:pStyle w:val="14"/>
        <w:rPr>
          <w:rFonts w:eastAsiaTheme="minorEastAsia"/>
        </w:rPr>
      </w:pPr>
      <w:hyperlink w:anchor="_Toc231065838" w:history="1">
        <w:r w:rsidRPr="006335CA">
          <w:rPr>
            <w:rStyle w:val="aff1"/>
            <w:color w:val="auto"/>
            <w:u w:val="none"/>
          </w:rPr>
          <w:t>Приложение А (рекомендуемое) Карта дефектации и ремонта</w:t>
        </w:r>
      </w:hyperlink>
      <w:r w:rsidRPr="006335CA">
        <w:rPr>
          <w:rStyle w:val="aff1"/>
          <w:color w:val="auto"/>
          <w:u w:val="none"/>
        </w:rPr>
        <w:tab/>
      </w:r>
    </w:p>
    <w:p w14:paraId="4E3D9826" w14:textId="55941FBC" w:rsidR="006335CA" w:rsidRDefault="006335CA" w:rsidP="006335CA">
      <w:pPr>
        <w:pStyle w:val="14"/>
        <w:rPr>
          <w:rFonts w:asciiTheme="minorHAnsi" w:eastAsiaTheme="minorEastAsia" w:hAnsiTheme="minorHAnsi" w:cstheme="minorBidi"/>
          <w:sz w:val="22"/>
          <w:szCs w:val="22"/>
        </w:rPr>
      </w:pPr>
      <w:hyperlink w:anchor="_Toc231065839" w:history="1">
        <w:r w:rsidRPr="006335CA">
          <w:rPr>
            <w:rStyle w:val="aff1"/>
            <w:color w:val="auto"/>
            <w:u w:val="none"/>
          </w:rPr>
          <w:t>Библиография</w:t>
        </w:r>
      </w:hyperlink>
      <w:r w:rsidRPr="006335CA">
        <w:rPr>
          <w:rStyle w:val="aff1"/>
          <w:color w:val="auto"/>
          <w:u w:val="none"/>
        </w:rPr>
        <w:tab/>
      </w:r>
    </w:p>
    <w:p w14:paraId="231D8250" w14:textId="2C02D361" w:rsidR="0059719F" w:rsidRDefault="00087737" w:rsidP="004D11F8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caps/>
        </w:rPr>
        <w:fldChar w:fldCharType="end"/>
      </w:r>
    </w:p>
    <w:p w14:paraId="70D2342C" w14:textId="6CA0294A" w:rsidR="00170305" w:rsidRDefault="00170305" w:rsidP="009F6306">
      <w:pPr>
        <w:spacing w:line="360" w:lineRule="auto"/>
        <w:jc w:val="both"/>
        <w:rPr>
          <w:rFonts w:ascii="Arial" w:hAnsi="Arial" w:cs="Arial"/>
          <w:sz w:val="22"/>
        </w:rPr>
        <w:sectPr w:rsidR="00170305" w:rsidSect="00EB294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1134" w:right="1134" w:bottom="1134" w:left="1134" w:header="708" w:footer="708" w:gutter="0"/>
          <w:pgNumType w:fmt="upperRoman" w:start="1"/>
          <w:cols w:space="708"/>
          <w:titlePg/>
          <w:docGrid w:linePitch="360"/>
        </w:sectPr>
      </w:pPr>
    </w:p>
    <w:p w14:paraId="67227BD8" w14:textId="77777777" w:rsidR="0044292B" w:rsidRDefault="0044292B" w:rsidP="00A10555">
      <w:pPr>
        <w:pStyle w:val="30"/>
        <w:spacing w:before="0" w:after="0"/>
        <w:jc w:val="both"/>
        <w:rPr>
          <w:rFonts w:ascii="Arial" w:hAnsi="Arial" w:cs="Arial"/>
          <w:spacing w:val="40"/>
          <w:sz w:val="28"/>
        </w:rPr>
      </w:pPr>
    </w:p>
    <w:p w14:paraId="1140532E" w14:textId="77777777" w:rsidR="00ED7E46" w:rsidRDefault="00ED7E46" w:rsidP="00774738">
      <w:pPr>
        <w:spacing w:after="180"/>
        <w:ind w:left="142"/>
        <w:jc w:val="center"/>
        <w:rPr>
          <w:rFonts w:ascii="Arial" w:hAnsi="Arial" w:cs="Arial"/>
          <w:b/>
          <w:bCs/>
          <w:caps/>
          <w:spacing w:val="30"/>
          <w:sz w:val="28"/>
          <w:szCs w:val="28"/>
        </w:rPr>
        <w:sectPr w:rsidR="00ED7E46" w:rsidSect="00170305">
          <w:headerReference w:type="default" r:id="rId17"/>
          <w:footerReference w:type="default" r:id="rId18"/>
          <w:pgSz w:w="11906" w:h="16838"/>
          <w:pgMar w:top="1134" w:right="1134" w:bottom="1134" w:left="1134" w:header="708" w:footer="708" w:gutter="0"/>
          <w:pgNumType w:start="1"/>
          <w:cols w:space="708"/>
          <w:docGrid w:linePitch="360"/>
        </w:sectPr>
      </w:pPr>
    </w:p>
    <w:p w14:paraId="337B1F23" w14:textId="18755814" w:rsidR="0044292B" w:rsidRPr="00D1569E" w:rsidRDefault="0044292B" w:rsidP="00774738">
      <w:pPr>
        <w:spacing w:after="180"/>
        <w:ind w:left="142"/>
        <w:jc w:val="center"/>
        <w:rPr>
          <w:rFonts w:ascii="Arial" w:hAnsi="Arial" w:cs="Arial"/>
          <w:b/>
          <w:bCs/>
          <w:caps/>
          <w:spacing w:val="30"/>
          <w:sz w:val="28"/>
          <w:szCs w:val="28"/>
        </w:rPr>
      </w:pPr>
      <w:r w:rsidRPr="00D1569E">
        <w:rPr>
          <w:rFonts w:ascii="Arial" w:hAnsi="Arial" w:cs="Arial"/>
          <w:b/>
          <w:bCs/>
          <w:caps/>
          <w:spacing w:val="30"/>
          <w:sz w:val="28"/>
          <w:szCs w:val="28"/>
        </w:rPr>
        <w:t>НАЦИОНАЛЬНЫЙ СТАНДАРТ российской федерации</w:t>
      </w:r>
    </w:p>
    <w:tbl>
      <w:tblPr>
        <w:tblW w:w="9540" w:type="dxa"/>
        <w:jc w:val="center"/>
        <w:tblBorders>
          <w:top w:val="single" w:sz="36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540"/>
      </w:tblGrid>
      <w:tr w:rsidR="0044292B" w:rsidRPr="00981912" w14:paraId="13874181" w14:textId="77777777">
        <w:trPr>
          <w:trHeight w:val="1268"/>
          <w:jc w:val="center"/>
        </w:trPr>
        <w:tc>
          <w:tcPr>
            <w:tcW w:w="9540" w:type="dxa"/>
            <w:tcBorders>
              <w:top w:val="single" w:sz="36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15665437" w14:textId="77777777" w:rsidR="0044292B" w:rsidRPr="009F6306" w:rsidRDefault="0044292B" w:rsidP="00B6496A">
            <w:pPr>
              <w:pStyle w:val="8"/>
              <w:spacing w:before="120"/>
              <w:jc w:val="center"/>
              <w:rPr>
                <w:rFonts w:cs="Arial"/>
                <w:b/>
                <w:bCs/>
                <w:i w:val="0"/>
                <w:spacing w:val="20"/>
                <w:sz w:val="28"/>
                <w:szCs w:val="26"/>
              </w:rPr>
            </w:pPr>
            <w:r w:rsidRPr="009F6306">
              <w:rPr>
                <w:rFonts w:cs="Arial"/>
                <w:b/>
                <w:i w:val="0"/>
                <w:sz w:val="28"/>
                <w:szCs w:val="26"/>
              </w:rPr>
              <w:t>Единая система конструкторской документации</w:t>
            </w:r>
          </w:p>
          <w:p w14:paraId="11B974EF" w14:textId="37B9D4C4" w:rsidR="0044292B" w:rsidRPr="004C1259" w:rsidRDefault="00BA0A8F" w:rsidP="004C1259">
            <w:pPr>
              <w:spacing w:before="120" w:line="360" w:lineRule="auto"/>
              <w:jc w:val="center"/>
              <w:rPr>
                <w:rFonts w:ascii="Arial" w:hAnsi="Arial" w:cs="Arial"/>
                <w:b/>
                <w:caps/>
                <w:sz w:val="28"/>
                <w:szCs w:val="28"/>
              </w:rPr>
            </w:pPr>
            <w:r w:rsidRPr="00981912">
              <w:rPr>
                <w:rFonts w:ascii="Arial" w:hAnsi="Arial" w:cs="Arial"/>
                <w:b/>
                <w:caps/>
                <w:sz w:val="28"/>
                <w:szCs w:val="28"/>
              </w:rPr>
              <w:t>Р</w:t>
            </w:r>
            <w:r w:rsidRPr="004C1259">
              <w:rPr>
                <w:rFonts w:ascii="Arial" w:hAnsi="Arial" w:cs="Arial"/>
                <w:b/>
                <w:caps/>
                <w:sz w:val="28"/>
                <w:szCs w:val="28"/>
              </w:rPr>
              <w:t>емонтная</w:t>
            </w:r>
            <w:r w:rsidR="00F50A2B" w:rsidRPr="004C1259"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 документация</w:t>
            </w:r>
          </w:p>
          <w:p w14:paraId="6F242297" w14:textId="783848E7" w:rsidR="00981912" w:rsidRPr="004C1259" w:rsidRDefault="00981912" w:rsidP="004C1259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Основные</w:t>
            </w:r>
            <w:r w:rsidRPr="004C1259">
              <w:rPr>
                <w:rFonts w:ascii="Arial" w:hAnsi="Arial" w:cs="Arial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положения</w:t>
            </w:r>
          </w:p>
          <w:p w14:paraId="12C7BC16" w14:textId="1C04285B" w:rsidR="00B4269D" w:rsidRPr="004C1259" w:rsidRDefault="00B4269D" w:rsidP="00981912">
            <w:pPr>
              <w:spacing w:line="360" w:lineRule="auto"/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4C1259">
              <w:rPr>
                <w:rFonts w:ascii="Arial" w:hAnsi="Arial" w:cs="Arial"/>
                <w:bCs/>
                <w:sz w:val="22"/>
                <w:lang w:val="en-US"/>
              </w:rPr>
              <w:t xml:space="preserve">Unified system for design documentation. </w:t>
            </w:r>
            <w:r w:rsidR="00BA0A8F" w:rsidRPr="004C1259">
              <w:rPr>
                <w:rFonts w:ascii="Arial" w:hAnsi="Arial" w:cs="Arial"/>
                <w:bCs/>
                <w:sz w:val="22"/>
                <w:lang w:val="en-US"/>
              </w:rPr>
              <w:t>Repair</w:t>
            </w:r>
            <w:r w:rsidR="0024774C" w:rsidRPr="004C1259">
              <w:rPr>
                <w:rFonts w:ascii="Arial" w:hAnsi="Arial" w:cs="Arial"/>
                <w:bCs/>
                <w:sz w:val="22"/>
                <w:lang w:val="en-US"/>
              </w:rPr>
              <w:t xml:space="preserve"> </w:t>
            </w:r>
            <w:r w:rsidRPr="004C1259">
              <w:rPr>
                <w:rFonts w:ascii="Arial" w:hAnsi="Arial" w:cs="Arial"/>
                <w:bCs/>
                <w:sz w:val="22"/>
                <w:lang w:val="en-US"/>
              </w:rPr>
              <w:t>document</w:t>
            </w:r>
            <w:r w:rsidR="00C621AB" w:rsidRPr="004C1259">
              <w:rPr>
                <w:rFonts w:ascii="Arial" w:hAnsi="Arial" w:cs="Arial"/>
                <w:bCs/>
                <w:sz w:val="22"/>
                <w:lang w:val="en-US"/>
              </w:rPr>
              <w:t>ation</w:t>
            </w:r>
            <w:r w:rsidR="00981912" w:rsidRPr="004C1259">
              <w:rPr>
                <w:rFonts w:ascii="Arial" w:hAnsi="Arial" w:cs="Arial"/>
                <w:bCs/>
                <w:sz w:val="22"/>
              </w:rPr>
              <w:t xml:space="preserve">. </w:t>
            </w:r>
            <w:r w:rsidR="00981912" w:rsidRPr="004C1259">
              <w:rPr>
                <w:rFonts w:ascii="Arial" w:hAnsi="Arial" w:cs="Arial"/>
                <w:bCs/>
                <w:sz w:val="22"/>
                <w:lang w:val="en-US"/>
              </w:rPr>
              <w:t>General provisions</w:t>
            </w:r>
          </w:p>
        </w:tc>
      </w:tr>
    </w:tbl>
    <w:p w14:paraId="46E8BD77" w14:textId="5AEB5512" w:rsidR="0044292B" w:rsidRPr="00476E22" w:rsidRDefault="0044292B" w:rsidP="00476E22">
      <w:pPr>
        <w:jc w:val="right"/>
        <w:rPr>
          <w:rFonts w:ascii="Arial" w:hAnsi="Arial" w:cs="Arial"/>
          <w:b/>
          <w:bCs/>
        </w:rPr>
      </w:pPr>
      <w:r w:rsidRPr="00476E22">
        <w:rPr>
          <w:rFonts w:ascii="Arial" w:hAnsi="Arial" w:cs="Arial"/>
          <w:b/>
          <w:bCs/>
        </w:rPr>
        <w:t>Дата введения ― 20</w:t>
      </w:r>
      <w:r w:rsidR="0024774C" w:rsidRPr="00476E22">
        <w:rPr>
          <w:rFonts w:ascii="Arial" w:hAnsi="Arial" w:cs="Arial"/>
          <w:b/>
          <w:bCs/>
        </w:rPr>
        <w:t>2</w:t>
      </w:r>
      <w:r w:rsidRPr="00476E22">
        <w:rPr>
          <w:rFonts w:ascii="Arial" w:hAnsi="Arial" w:cs="Arial"/>
          <w:b/>
          <w:bCs/>
        </w:rPr>
        <w:t>_</w:t>
      </w:r>
    </w:p>
    <w:p w14:paraId="112B79F8" w14:textId="77777777" w:rsidR="00476E22" w:rsidRPr="00476E22" w:rsidRDefault="00476E22" w:rsidP="00476E22"/>
    <w:p w14:paraId="0809C9FB" w14:textId="77777777" w:rsidR="0044292B" w:rsidRPr="001D4894" w:rsidRDefault="0044292B" w:rsidP="00B83041">
      <w:pPr>
        <w:pStyle w:val="10"/>
      </w:pPr>
      <w:bookmarkStart w:id="1" w:name="_Toc214637316"/>
      <w:bookmarkStart w:id="2" w:name="_Toc214716173"/>
      <w:bookmarkStart w:id="3" w:name="_Toc231065810"/>
      <w:r w:rsidRPr="001D4894">
        <w:t>1 Область применения</w:t>
      </w:r>
      <w:bookmarkEnd w:id="1"/>
      <w:bookmarkEnd w:id="2"/>
      <w:bookmarkEnd w:id="3"/>
    </w:p>
    <w:p w14:paraId="13C09586" w14:textId="1FBB353F" w:rsidR="00040E33" w:rsidRPr="001D4894" w:rsidRDefault="00040E33" w:rsidP="00040E33">
      <w:pPr>
        <w:pStyle w:val="aa"/>
        <w:spacing w:line="360" w:lineRule="auto"/>
        <w:ind w:firstLine="709"/>
        <w:rPr>
          <w:rFonts w:ascii="Arial" w:hAnsi="Arial" w:cs="Arial"/>
          <w:sz w:val="24"/>
          <w:szCs w:val="24"/>
        </w:rPr>
      </w:pPr>
      <w:bookmarkStart w:id="4" w:name="_Hlk229573451"/>
      <w:r w:rsidRPr="001D4894">
        <w:rPr>
          <w:rFonts w:ascii="Arial" w:hAnsi="Arial" w:cs="Arial"/>
          <w:sz w:val="24"/>
          <w:szCs w:val="24"/>
        </w:rPr>
        <w:t>Настоящий стандарт устанавливает</w:t>
      </w:r>
      <w:r>
        <w:rPr>
          <w:rFonts w:ascii="Arial" w:hAnsi="Arial" w:cs="Arial"/>
          <w:sz w:val="24"/>
          <w:szCs w:val="24"/>
        </w:rPr>
        <w:t xml:space="preserve"> </w:t>
      </w:r>
      <w:bookmarkStart w:id="5" w:name="_Hlk210733247"/>
      <w:r>
        <w:rPr>
          <w:rFonts w:ascii="Arial" w:hAnsi="Arial" w:cs="Arial"/>
          <w:sz w:val="24"/>
          <w:szCs w:val="24"/>
        </w:rPr>
        <w:t xml:space="preserve">основные положения </w:t>
      </w:r>
      <w:r w:rsidR="004838D7">
        <w:rPr>
          <w:rFonts w:ascii="Arial" w:hAnsi="Arial" w:cs="Arial"/>
          <w:sz w:val="24"/>
          <w:szCs w:val="24"/>
        </w:rPr>
        <w:t xml:space="preserve">и общие требования </w:t>
      </w:r>
      <w:r>
        <w:rPr>
          <w:rFonts w:ascii="Arial" w:hAnsi="Arial" w:cs="Arial"/>
          <w:sz w:val="24"/>
          <w:szCs w:val="24"/>
        </w:rPr>
        <w:t xml:space="preserve">в области разработки </w:t>
      </w:r>
      <w:bookmarkEnd w:id="5"/>
      <w:r>
        <w:rPr>
          <w:rFonts w:ascii="Arial" w:hAnsi="Arial" w:cs="Arial"/>
          <w:sz w:val="24"/>
          <w:szCs w:val="24"/>
        </w:rPr>
        <w:t>ремонтной документации</w:t>
      </w:r>
      <w:r w:rsidR="004838D7">
        <w:rPr>
          <w:rFonts w:ascii="Arial" w:hAnsi="Arial" w:cs="Arial"/>
          <w:sz w:val="24"/>
          <w:szCs w:val="24"/>
        </w:rPr>
        <w:t xml:space="preserve">, а также </w:t>
      </w:r>
      <w:r w:rsidR="00EF7D12">
        <w:rPr>
          <w:rFonts w:ascii="Arial" w:hAnsi="Arial" w:cs="Arial"/>
          <w:sz w:val="24"/>
          <w:szCs w:val="24"/>
        </w:rPr>
        <w:t xml:space="preserve">правила выполнения отдельных ремонтных документов </w:t>
      </w:r>
      <w:r>
        <w:rPr>
          <w:rFonts w:ascii="Arial" w:hAnsi="Arial" w:cs="Arial"/>
          <w:sz w:val="24"/>
          <w:szCs w:val="24"/>
        </w:rPr>
        <w:t>издели</w:t>
      </w:r>
      <w:r w:rsidR="00EF7D12">
        <w:rPr>
          <w:rFonts w:ascii="Arial" w:hAnsi="Arial" w:cs="Arial"/>
          <w:sz w:val="24"/>
          <w:szCs w:val="24"/>
        </w:rPr>
        <w:t xml:space="preserve">й </w:t>
      </w:r>
      <w:r w:rsidR="00665979" w:rsidRPr="004F254E">
        <w:rPr>
          <w:rFonts w:ascii="Arial" w:hAnsi="Arial" w:cs="Arial"/>
          <w:sz w:val="24"/>
          <w:szCs w:val="24"/>
        </w:rPr>
        <w:t>всех отраслей</w:t>
      </w:r>
      <w:r w:rsidR="00665979">
        <w:rPr>
          <w:rFonts w:ascii="Arial" w:hAnsi="Arial" w:cs="Arial"/>
          <w:sz w:val="24"/>
          <w:szCs w:val="24"/>
        </w:rPr>
        <w:t xml:space="preserve"> </w:t>
      </w:r>
      <w:r w:rsidR="00EF7D12">
        <w:rPr>
          <w:rFonts w:ascii="Arial" w:hAnsi="Arial" w:cs="Arial"/>
          <w:sz w:val="24"/>
          <w:szCs w:val="24"/>
        </w:rPr>
        <w:t>машиностроения</w:t>
      </w:r>
      <w:r w:rsidRPr="001D4894">
        <w:rPr>
          <w:rFonts w:ascii="Arial" w:hAnsi="Arial" w:cs="Arial"/>
          <w:sz w:val="24"/>
          <w:szCs w:val="24"/>
        </w:rPr>
        <w:t>.</w:t>
      </w:r>
    </w:p>
    <w:bookmarkEnd w:id="4"/>
    <w:p w14:paraId="744ECC98" w14:textId="32179F65" w:rsidR="00665979" w:rsidRPr="001D4894" w:rsidRDefault="00665979" w:rsidP="00665979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1D4894">
        <w:rPr>
          <w:rFonts w:ascii="Arial" w:hAnsi="Arial" w:cs="Arial"/>
          <w:sz w:val="24"/>
          <w:szCs w:val="24"/>
        </w:rPr>
        <w:t>На основе настоящего стандарта допускается</w:t>
      </w:r>
      <w:r>
        <w:rPr>
          <w:rFonts w:ascii="Arial" w:hAnsi="Arial" w:cs="Arial"/>
          <w:sz w:val="24"/>
          <w:szCs w:val="24"/>
        </w:rPr>
        <w:t xml:space="preserve"> </w:t>
      </w:r>
      <w:r w:rsidRPr="001D4894">
        <w:rPr>
          <w:rFonts w:ascii="Arial" w:hAnsi="Arial" w:cs="Arial"/>
          <w:sz w:val="24"/>
          <w:szCs w:val="24"/>
        </w:rPr>
        <w:t>разрабатывать</w:t>
      </w:r>
      <w:r>
        <w:rPr>
          <w:rFonts w:ascii="Arial" w:hAnsi="Arial" w:cs="Arial"/>
          <w:sz w:val="24"/>
          <w:szCs w:val="24"/>
        </w:rPr>
        <w:t xml:space="preserve"> документы по стандартизации</w:t>
      </w:r>
      <w:r w:rsidRPr="001D489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устанавливающие дополнительные требования к ремонтной документации </w:t>
      </w:r>
      <w:r w:rsidRPr="001D4894">
        <w:rPr>
          <w:rFonts w:ascii="Arial" w:hAnsi="Arial" w:cs="Arial"/>
          <w:sz w:val="24"/>
          <w:szCs w:val="24"/>
        </w:rPr>
        <w:t>издели</w:t>
      </w:r>
      <w:r>
        <w:rPr>
          <w:rFonts w:ascii="Arial" w:hAnsi="Arial" w:cs="Arial"/>
          <w:sz w:val="24"/>
          <w:szCs w:val="24"/>
        </w:rPr>
        <w:t>й</w:t>
      </w:r>
      <w:r w:rsidRPr="001D4894">
        <w:rPr>
          <w:rFonts w:ascii="Arial" w:hAnsi="Arial" w:cs="Arial"/>
          <w:sz w:val="24"/>
          <w:szCs w:val="24"/>
        </w:rPr>
        <w:t xml:space="preserve"> конкретных видов техники с учетом их специфики. </w:t>
      </w:r>
    </w:p>
    <w:p w14:paraId="29316F6D" w14:textId="77777777" w:rsidR="0044292B" w:rsidRPr="008D0470" w:rsidRDefault="0044292B" w:rsidP="00B83041">
      <w:pPr>
        <w:pStyle w:val="10"/>
      </w:pPr>
      <w:bookmarkStart w:id="6" w:name="_Toc214637317"/>
      <w:bookmarkStart w:id="7" w:name="_Toc214716174"/>
      <w:bookmarkStart w:id="8" w:name="_Toc231065811"/>
      <w:r w:rsidRPr="008D0470">
        <w:t>2 Нормативные ссылки</w:t>
      </w:r>
      <w:bookmarkEnd w:id="6"/>
      <w:bookmarkEnd w:id="7"/>
      <w:bookmarkEnd w:id="8"/>
    </w:p>
    <w:p w14:paraId="688C618A" w14:textId="77777777" w:rsidR="0044292B" w:rsidRPr="00E2152C" w:rsidRDefault="0044292B" w:rsidP="00A10555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 xml:space="preserve">В настоящем стандарте использованы </w:t>
      </w:r>
      <w:r w:rsidR="00B4269D">
        <w:rPr>
          <w:color w:val="auto"/>
          <w:sz w:val="24"/>
        </w:rPr>
        <w:t xml:space="preserve">нормативные </w:t>
      </w:r>
      <w:r w:rsidRPr="00E2152C">
        <w:rPr>
          <w:color w:val="auto"/>
          <w:sz w:val="24"/>
        </w:rPr>
        <w:t>ссылки на следующие стандарты:</w:t>
      </w:r>
    </w:p>
    <w:p w14:paraId="22A94ABF" w14:textId="23C2EA9C" w:rsidR="005D34D0" w:rsidRDefault="005D34D0" w:rsidP="005D34D0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>
        <w:rPr>
          <w:color w:val="auto"/>
          <w:sz w:val="24"/>
          <w:lang w:val="en-US"/>
        </w:rPr>
        <w:t> </w:t>
      </w:r>
      <w:r w:rsidRPr="00E2152C">
        <w:rPr>
          <w:color w:val="auto"/>
          <w:sz w:val="24"/>
        </w:rPr>
        <w:t>2.</w:t>
      </w:r>
      <w:r>
        <w:rPr>
          <w:color w:val="auto"/>
          <w:sz w:val="24"/>
        </w:rPr>
        <w:t>114</w:t>
      </w:r>
      <w:r w:rsidRPr="00E2152C">
        <w:rPr>
          <w:color w:val="auto"/>
          <w:sz w:val="24"/>
        </w:rPr>
        <w:t xml:space="preserve"> Единая система конструкторской документации. </w:t>
      </w:r>
      <w:r>
        <w:rPr>
          <w:color w:val="auto"/>
          <w:sz w:val="24"/>
        </w:rPr>
        <w:t>Технические условия</w:t>
      </w:r>
    </w:p>
    <w:p w14:paraId="3E6525E5" w14:textId="2DF74F01" w:rsidR="00F81D8D" w:rsidRDefault="00F81D8D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ГОСТ 2.604 Единая система конструкторской документации. Чертежи ремонтные. Общие требования</w:t>
      </w:r>
    </w:p>
    <w:p w14:paraId="6466FC4A" w14:textId="45A32095" w:rsidR="004F254E" w:rsidRPr="00E2152C" w:rsidRDefault="004F254E" w:rsidP="004F254E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 18322</w:t>
      </w:r>
      <w:r>
        <w:rPr>
          <w:color w:val="auto"/>
          <w:spacing w:val="2"/>
          <w:sz w:val="24"/>
        </w:rPr>
        <w:t xml:space="preserve"> </w:t>
      </w:r>
      <w:r w:rsidRPr="00E2152C">
        <w:rPr>
          <w:color w:val="auto"/>
          <w:sz w:val="24"/>
        </w:rPr>
        <w:t xml:space="preserve"> Система технического обслуживания и ремонта техники. Термины и определения </w:t>
      </w:r>
    </w:p>
    <w:p w14:paraId="40670ECC" w14:textId="77777777" w:rsidR="004F254E" w:rsidRPr="00E2152C" w:rsidRDefault="004F254E" w:rsidP="004F254E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 25866</w:t>
      </w:r>
      <w:r>
        <w:rPr>
          <w:color w:val="auto"/>
          <w:spacing w:val="2"/>
          <w:sz w:val="24"/>
        </w:rPr>
        <w:t xml:space="preserve"> </w:t>
      </w:r>
      <w:r w:rsidRPr="00E2152C">
        <w:rPr>
          <w:color w:val="auto"/>
          <w:sz w:val="24"/>
        </w:rPr>
        <w:t xml:space="preserve"> Эксплуатация техники. Термины и определения</w:t>
      </w:r>
    </w:p>
    <w:p w14:paraId="654DAD9A" w14:textId="77777777" w:rsidR="00E848A2" w:rsidRDefault="00E848A2" w:rsidP="00E848A2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 Р 2.</w:t>
      </w:r>
      <w:r>
        <w:rPr>
          <w:color w:val="auto"/>
          <w:sz w:val="24"/>
        </w:rPr>
        <w:t>0</w:t>
      </w:r>
      <w:r w:rsidRPr="00E2152C">
        <w:rPr>
          <w:color w:val="auto"/>
          <w:sz w:val="24"/>
        </w:rPr>
        <w:t xml:space="preserve">05 Единая система конструкторской документации. </w:t>
      </w:r>
      <w:r>
        <w:rPr>
          <w:color w:val="auto"/>
          <w:sz w:val="24"/>
        </w:rPr>
        <w:t>Термины и определения</w:t>
      </w:r>
    </w:p>
    <w:p w14:paraId="7009D28C" w14:textId="77777777" w:rsidR="00E848A2" w:rsidRPr="00E2152C" w:rsidRDefault="00E848A2" w:rsidP="00E848A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ГОСТ Р 2.051</w:t>
      </w:r>
      <w:r w:rsidRPr="004115F9">
        <w:rPr>
          <w:color w:val="auto"/>
          <w:sz w:val="24"/>
        </w:rPr>
        <w:t xml:space="preserve"> </w:t>
      </w:r>
      <w:r w:rsidRPr="00E2152C">
        <w:rPr>
          <w:color w:val="auto"/>
          <w:sz w:val="24"/>
        </w:rPr>
        <w:t>Единая система конструкторской документации.</w:t>
      </w:r>
      <w:r>
        <w:rPr>
          <w:color w:val="auto"/>
          <w:sz w:val="24"/>
        </w:rPr>
        <w:t xml:space="preserve"> Электронная конструкторская документация. Основные положения</w:t>
      </w:r>
    </w:p>
    <w:p w14:paraId="1F473FB9" w14:textId="77777777" w:rsidR="007A7820" w:rsidRDefault="007A7820" w:rsidP="007A7820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 w:rsidRPr="00E2152C"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>Р </w:t>
      </w:r>
      <w:r w:rsidRPr="00E2152C">
        <w:rPr>
          <w:color w:val="auto"/>
          <w:sz w:val="24"/>
        </w:rPr>
        <w:t>2.102 Единая система конструкторской документации. Виды и комплектность конструкторских документов</w:t>
      </w:r>
    </w:p>
    <w:p w14:paraId="75DD0C46" w14:textId="5DE97D18" w:rsidR="008940A3" w:rsidRDefault="008940A3" w:rsidP="008940A3">
      <w:pPr>
        <w:pStyle w:val="ad"/>
        <w:spacing w:line="360" w:lineRule="auto"/>
        <w:ind w:firstLine="709"/>
        <w:rPr>
          <w:color w:val="auto"/>
          <w:sz w:val="24"/>
        </w:rPr>
      </w:pPr>
    </w:p>
    <w:p w14:paraId="72981FB1" w14:textId="77777777" w:rsidR="009779F1" w:rsidRPr="00C56C75" w:rsidRDefault="009779F1" w:rsidP="009779F1">
      <w:pPr>
        <w:pStyle w:val="aff3"/>
        <w:pBdr>
          <w:top w:val="single" w:sz="4" w:space="1" w:color="auto"/>
        </w:pBdr>
        <w:ind w:firstLine="0"/>
        <w:rPr>
          <w:i/>
          <w:iCs/>
        </w:rPr>
      </w:pPr>
      <w:r w:rsidRPr="00C56C75">
        <w:rPr>
          <w:i/>
          <w:iCs/>
        </w:rPr>
        <w:t>Проект, окончательная редакция</w:t>
      </w:r>
    </w:p>
    <w:p w14:paraId="11F48964" w14:textId="54C69ED2" w:rsidR="00EF1F6B" w:rsidRPr="00E2152C" w:rsidRDefault="00EF1F6B" w:rsidP="00EF1F6B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lastRenderedPageBreak/>
        <w:t>ГОСТ Р 2.105 Единая система конструкторской документации. Общие требования к текстовым документам</w:t>
      </w:r>
      <w:r>
        <w:rPr>
          <w:color w:val="auto"/>
          <w:sz w:val="24"/>
        </w:rPr>
        <w:t xml:space="preserve"> </w:t>
      </w:r>
      <w:r w:rsidRPr="00E80092">
        <w:rPr>
          <w:i/>
          <w:iCs/>
          <w:color w:val="auto"/>
          <w:sz w:val="24"/>
        </w:rPr>
        <w:t>(проект, первая редакция,</w:t>
      </w:r>
      <w:r w:rsidR="005B4E43">
        <w:rPr>
          <w:i/>
          <w:iCs/>
          <w:color w:val="auto"/>
          <w:sz w:val="24"/>
        </w:rPr>
        <w:t xml:space="preserve"> вводится в действие одновременно</w:t>
      </w:r>
      <w:r w:rsidRPr="00E80092">
        <w:rPr>
          <w:i/>
          <w:iCs/>
          <w:color w:val="auto"/>
          <w:sz w:val="24"/>
        </w:rPr>
        <w:t>)</w:t>
      </w:r>
    </w:p>
    <w:p w14:paraId="03F976CD" w14:textId="34044A71" w:rsidR="0009227B" w:rsidRDefault="0009227B" w:rsidP="0009227B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 xml:space="preserve">Р </w:t>
      </w:r>
      <w:r w:rsidRPr="00E2152C">
        <w:rPr>
          <w:color w:val="auto"/>
          <w:sz w:val="24"/>
        </w:rPr>
        <w:t>2.201 Единая система конструкторской документации. Обозначения изделий и конструкторских документов</w:t>
      </w:r>
    </w:p>
    <w:p w14:paraId="23A8941D" w14:textId="6F46FBC8" w:rsidR="0039191E" w:rsidRPr="00E2152C" w:rsidRDefault="0039191E" w:rsidP="0009227B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ГОСТ Р 2.501 </w:t>
      </w:r>
      <w:r w:rsidRPr="00E2152C">
        <w:rPr>
          <w:color w:val="auto"/>
          <w:sz w:val="24"/>
        </w:rPr>
        <w:t>Единая система конструкторской документации.</w:t>
      </w:r>
      <w:r>
        <w:rPr>
          <w:color w:val="auto"/>
          <w:sz w:val="24"/>
        </w:rPr>
        <w:t xml:space="preserve"> Правила учета и хранения (</w:t>
      </w:r>
      <w:r w:rsidRPr="007C4899">
        <w:rPr>
          <w:i/>
          <w:iCs/>
          <w:color w:val="auto"/>
          <w:sz w:val="24"/>
        </w:rPr>
        <w:t>проект, первая редакци</w:t>
      </w:r>
      <w:r w:rsidR="005B4E43">
        <w:rPr>
          <w:i/>
          <w:iCs/>
          <w:color w:val="auto"/>
          <w:sz w:val="24"/>
        </w:rPr>
        <w:t>я</w:t>
      </w:r>
      <w:r w:rsidR="005B4E43" w:rsidRPr="00E80092">
        <w:rPr>
          <w:i/>
          <w:iCs/>
          <w:color w:val="auto"/>
          <w:sz w:val="24"/>
        </w:rPr>
        <w:t>,</w:t>
      </w:r>
      <w:r w:rsidR="005B4E43">
        <w:rPr>
          <w:i/>
          <w:iCs/>
          <w:color w:val="auto"/>
          <w:sz w:val="24"/>
        </w:rPr>
        <w:t xml:space="preserve"> вводится в действие одновременно</w:t>
      </w:r>
      <w:r>
        <w:rPr>
          <w:color w:val="auto"/>
          <w:sz w:val="24"/>
        </w:rPr>
        <w:t>)</w:t>
      </w:r>
    </w:p>
    <w:p w14:paraId="144F5B2F" w14:textId="2A2A7E45" w:rsidR="00A93C67" w:rsidRPr="00E2152C" w:rsidRDefault="00A93C67" w:rsidP="00A93C67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>Р </w:t>
      </w:r>
      <w:r w:rsidRPr="00E2152C">
        <w:rPr>
          <w:color w:val="auto"/>
          <w:sz w:val="24"/>
        </w:rPr>
        <w:t>2.5</w:t>
      </w:r>
      <w:r w:rsidRPr="006335CA">
        <w:rPr>
          <w:color w:val="auto"/>
          <w:sz w:val="24"/>
        </w:rPr>
        <w:t>03 </w:t>
      </w:r>
      <w:r w:rsidRPr="00E2152C">
        <w:rPr>
          <w:color w:val="auto"/>
          <w:sz w:val="24"/>
        </w:rPr>
        <w:t>Единая система конструкторской документации. Правила внесения изменений</w:t>
      </w:r>
    </w:p>
    <w:p w14:paraId="37D80766" w14:textId="77777777" w:rsidR="00003491" w:rsidRPr="00E2152C" w:rsidRDefault="00003491" w:rsidP="00003491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>Р </w:t>
      </w:r>
      <w:r w:rsidRPr="00E2152C">
        <w:rPr>
          <w:color w:val="auto"/>
          <w:sz w:val="24"/>
        </w:rPr>
        <w:t>2.50</w:t>
      </w:r>
      <w:r>
        <w:rPr>
          <w:color w:val="auto"/>
          <w:sz w:val="24"/>
        </w:rPr>
        <w:t>4 </w:t>
      </w:r>
      <w:r w:rsidRPr="00E2152C">
        <w:rPr>
          <w:color w:val="auto"/>
          <w:sz w:val="24"/>
        </w:rPr>
        <w:t xml:space="preserve">Единая система конструкторской документации. </w:t>
      </w:r>
      <w:r w:rsidRPr="00A93C67">
        <w:rPr>
          <w:color w:val="auto"/>
          <w:sz w:val="24"/>
        </w:rPr>
        <w:t>Электронная конструкторская документация. Правила внесения изменений</w:t>
      </w:r>
    </w:p>
    <w:p w14:paraId="33D61207" w14:textId="63C3EA30" w:rsidR="00C9363A" w:rsidRDefault="00C9363A" w:rsidP="00A93C67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ГОС</w:t>
      </w:r>
      <w:r w:rsidR="001A0E21">
        <w:rPr>
          <w:color w:val="auto"/>
          <w:sz w:val="24"/>
        </w:rPr>
        <w:t>Т</w:t>
      </w:r>
      <w:r>
        <w:rPr>
          <w:color w:val="auto"/>
          <w:sz w:val="24"/>
        </w:rPr>
        <w:t xml:space="preserve"> Р 2.601 </w:t>
      </w:r>
      <w:r w:rsidR="00F81D8D">
        <w:rPr>
          <w:color w:val="auto"/>
          <w:sz w:val="24"/>
        </w:rPr>
        <w:t xml:space="preserve">Единая система конструкторской документации. Эксплуатационная документация. Основные положения </w:t>
      </w:r>
      <w:r>
        <w:rPr>
          <w:color w:val="auto"/>
          <w:sz w:val="24"/>
        </w:rPr>
        <w:t>(</w:t>
      </w:r>
      <w:r w:rsidRPr="007C4899">
        <w:rPr>
          <w:i/>
          <w:iCs/>
          <w:color w:val="auto"/>
          <w:sz w:val="24"/>
        </w:rPr>
        <w:t>проект, первая редакция</w:t>
      </w:r>
      <w:r w:rsidR="005B4E43" w:rsidRPr="00E80092">
        <w:rPr>
          <w:i/>
          <w:iCs/>
          <w:color w:val="auto"/>
          <w:sz w:val="24"/>
        </w:rPr>
        <w:t>,</w:t>
      </w:r>
      <w:r w:rsidR="005B4E43">
        <w:rPr>
          <w:i/>
          <w:iCs/>
          <w:color w:val="auto"/>
          <w:sz w:val="24"/>
        </w:rPr>
        <w:t xml:space="preserve"> вводится в действие одновременно</w:t>
      </w:r>
      <w:r>
        <w:rPr>
          <w:color w:val="auto"/>
          <w:sz w:val="24"/>
        </w:rPr>
        <w:t>)</w:t>
      </w:r>
    </w:p>
    <w:p w14:paraId="503E2685" w14:textId="4A99A63F" w:rsidR="00A93C67" w:rsidRDefault="00A93C67" w:rsidP="00A93C67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>
        <w:rPr>
          <w:color w:val="auto"/>
          <w:sz w:val="24"/>
          <w:lang w:val="en-US"/>
        </w:rPr>
        <w:t> </w:t>
      </w:r>
      <w:r>
        <w:rPr>
          <w:color w:val="auto"/>
          <w:sz w:val="24"/>
        </w:rPr>
        <w:t>Р </w:t>
      </w:r>
      <w:r w:rsidRPr="00E2152C">
        <w:rPr>
          <w:color w:val="auto"/>
          <w:sz w:val="24"/>
        </w:rPr>
        <w:t>2.</w:t>
      </w:r>
      <w:r>
        <w:rPr>
          <w:color w:val="auto"/>
          <w:sz w:val="24"/>
        </w:rPr>
        <w:t>6</w:t>
      </w:r>
      <w:r w:rsidRPr="00E2152C">
        <w:rPr>
          <w:color w:val="auto"/>
          <w:sz w:val="24"/>
        </w:rPr>
        <w:t>03</w:t>
      </w:r>
      <w:r>
        <w:rPr>
          <w:color w:val="auto"/>
          <w:sz w:val="24"/>
        </w:rPr>
        <w:t> </w:t>
      </w:r>
      <w:r w:rsidRPr="00E2152C">
        <w:rPr>
          <w:color w:val="auto"/>
          <w:sz w:val="24"/>
        </w:rPr>
        <w:t xml:space="preserve">Единая система конструкторской документации. </w:t>
      </w:r>
      <w:r w:rsidR="00C17A03">
        <w:rPr>
          <w:color w:val="auto"/>
          <w:sz w:val="24"/>
        </w:rPr>
        <w:t>В</w:t>
      </w:r>
      <w:r w:rsidRPr="00E2152C">
        <w:rPr>
          <w:color w:val="auto"/>
          <w:sz w:val="24"/>
        </w:rPr>
        <w:t>несени</w:t>
      </w:r>
      <w:r w:rsidR="00C17A03">
        <w:rPr>
          <w:color w:val="auto"/>
          <w:sz w:val="24"/>
        </w:rPr>
        <w:t>е</w:t>
      </w:r>
      <w:r w:rsidRPr="00E2152C">
        <w:rPr>
          <w:color w:val="auto"/>
          <w:sz w:val="24"/>
        </w:rPr>
        <w:t xml:space="preserve"> изменений</w:t>
      </w:r>
      <w:r>
        <w:rPr>
          <w:color w:val="auto"/>
          <w:sz w:val="24"/>
        </w:rPr>
        <w:t xml:space="preserve"> в эксплуатационную и ремонтную документацию</w:t>
      </w:r>
      <w:r w:rsidR="00C9363A">
        <w:rPr>
          <w:color w:val="auto"/>
          <w:sz w:val="24"/>
        </w:rPr>
        <w:t xml:space="preserve"> (</w:t>
      </w:r>
      <w:r w:rsidR="00C9363A" w:rsidRPr="007C4899">
        <w:rPr>
          <w:i/>
          <w:iCs/>
          <w:color w:val="auto"/>
          <w:sz w:val="24"/>
        </w:rPr>
        <w:t>проект, первая редакция,</w:t>
      </w:r>
      <w:r w:rsidR="005B4E43">
        <w:rPr>
          <w:i/>
          <w:iCs/>
          <w:color w:val="auto"/>
          <w:sz w:val="24"/>
        </w:rPr>
        <w:t xml:space="preserve"> вводится в действие одновременно</w:t>
      </w:r>
      <w:r w:rsidR="00C9363A">
        <w:rPr>
          <w:color w:val="auto"/>
          <w:sz w:val="24"/>
        </w:rPr>
        <w:t>)</w:t>
      </w:r>
    </w:p>
    <w:p w14:paraId="56D808EB" w14:textId="1E074264" w:rsidR="007C4899" w:rsidRDefault="007C4899" w:rsidP="00A93C67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ГОСТ Р 2.605 </w:t>
      </w:r>
      <w:r w:rsidRPr="00E2152C">
        <w:rPr>
          <w:color w:val="auto"/>
          <w:sz w:val="24"/>
        </w:rPr>
        <w:t>Единая система конструкторской документации.</w:t>
      </w:r>
      <w:r>
        <w:rPr>
          <w:color w:val="auto"/>
          <w:sz w:val="24"/>
        </w:rPr>
        <w:t xml:space="preserve"> </w:t>
      </w:r>
      <w:r w:rsidR="006168D5">
        <w:rPr>
          <w:color w:val="auto"/>
          <w:sz w:val="24"/>
        </w:rPr>
        <w:t>Плакаты учебно-технические</w:t>
      </w:r>
      <w:r>
        <w:rPr>
          <w:color w:val="auto"/>
          <w:sz w:val="24"/>
        </w:rPr>
        <w:t xml:space="preserve"> (</w:t>
      </w:r>
      <w:r w:rsidRPr="007C4899">
        <w:rPr>
          <w:i/>
          <w:iCs/>
          <w:color w:val="auto"/>
          <w:sz w:val="24"/>
        </w:rPr>
        <w:t>проект, первая редакция</w:t>
      </w:r>
      <w:r w:rsidR="005B4E43" w:rsidRPr="00E80092">
        <w:rPr>
          <w:i/>
          <w:iCs/>
          <w:color w:val="auto"/>
          <w:sz w:val="24"/>
        </w:rPr>
        <w:t>,</w:t>
      </w:r>
      <w:r w:rsidR="005B4E43">
        <w:rPr>
          <w:i/>
          <w:iCs/>
          <w:color w:val="auto"/>
          <w:sz w:val="24"/>
        </w:rPr>
        <w:t xml:space="preserve"> вводится в действие одновременно</w:t>
      </w:r>
      <w:r>
        <w:rPr>
          <w:color w:val="auto"/>
          <w:sz w:val="24"/>
        </w:rPr>
        <w:t>)</w:t>
      </w:r>
    </w:p>
    <w:p w14:paraId="7B5893FB" w14:textId="3F5321FB" w:rsidR="00D51B60" w:rsidRDefault="00D51B60" w:rsidP="00D51B60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 w:rsidRPr="00E2152C">
        <w:rPr>
          <w:color w:val="auto"/>
          <w:sz w:val="24"/>
          <w:lang w:val="en-US"/>
        </w:rPr>
        <w:t> </w:t>
      </w:r>
      <w:r w:rsidRPr="00E2152C">
        <w:rPr>
          <w:color w:val="auto"/>
          <w:sz w:val="24"/>
        </w:rPr>
        <w:t>Р</w:t>
      </w:r>
      <w:r w:rsidRPr="00E2152C">
        <w:rPr>
          <w:color w:val="auto"/>
          <w:sz w:val="24"/>
          <w:lang w:val="en-US"/>
        </w:rPr>
        <w:t> </w:t>
      </w:r>
      <w:r w:rsidRPr="00E2152C">
        <w:rPr>
          <w:color w:val="auto"/>
          <w:sz w:val="24"/>
        </w:rPr>
        <w:t>2.610</w:t>
      </w:r>
      <w:r w:rsidR="0009227B">
        <w:rPr>
          <w:color w:val="auto"/>
          <w:sz w:val="24"/>
        </w:rPr>
        <w:t> </w:t>
      </w:r>
      <w:r w:rsidRPr="00E2152C">
        <w:rPr>
          <w:color w:val="auto"/>
          <w:sz w:val="24"/>
        </w:rPr>
        <w:t>Единая система конструкторской документации. Правила выполнения эксплуатационн</w:t>
      </w:r>
      <w:r w:rsidR="006168D5">
        <w:rPr>
          <w:color w:val="auto"/>
          <w:sz w:val="24"/>
        </w:rPr>
        <w:t>ых</w:t>
      </w:r>
      <w:r w:rsidRPr="00E2152C">
        <w:rPr>
          <w:color w:val="auto"/>
          <w:sz w:val="24"/>
        </w:rPr>
        <w:t xml:space="preserve"> документ</w:t>
      </w:r>
      <w:r w:rsidR="006168D5">
        <w:rPr>
          <w:color w:val="auto"/>
          <w:sz w:val="24"/>
        </w:rPr>
        <w:t>ов</w:t>
      </w:r>
      <w:r w:rsidR="00C9363A">
        <w:rPr>
          <w:color w:val="auto"/>
          <w:sz w:val="24"/>
        </w:rPr>
        <w:t xml:space="preserve"> (</w:t>
      </w:r>
      <w:r w:rsidR="00C9363A" w:rsidRPr="007C4899">
        <w:rPr>
          <w:i/>
          <w:iCs/>
          <w:color w:val="auto"/>
          <w:sz w:val="24"/>
        </w:rPr>
        <w:t>проект, первая редакция</w:t>
      </w:r>
      <w:r w:rsidR="005B4E43" w:rsidRPr="00E80092">
        <w:rPr>
          <w:i/>
          <w:iCs/>
          <w:color w:val="auto"/>
          <w:sz w:val="24"/>
        </w:rPr>
        <w:t>,</w:t>
      </w:r>
      <w:r w:rsidR="005B4E43">
        <w:rPr>
          <w:i/>
          <w:iCs/>
          <w:color w:val="auto"/>
          <w:sz w:val="24"/>
        </w:rPr>
        <w:t xml:space="preserve"> вводится в действие одновременно</w:t>
      </w:r>
      <w:r w:rsidR="00C9363A">
        <w:rPr>
          <w:color w:val="auto"/>
          <w:sz w:val="24"/>
        </w:rPr>
        <w:t>)</w:t>
      </w:r>
    </w:p>
    <w:p w14:paraId="671BFB86" w14:textId="2F58CB3E" w:rsidR="00F50A2B" w:rsidRDefault="00F50A2B" w:rsidP="00F50A2B">
      <w:pPr>
        <w:pStyle w:val="ad"/>
        <w:spacing w:line="360" w:lineRule="auto"/>
        <w:ind w:firstLine="709"/>
        <w:rPr>
          <w:color w:val="auto"/>
          <w:sz w:val="24"/>
        </w:rPr>
      </w:pPr>
      <w:r w:rsidRPr="008034A6">
        <w:rPr>
          <w:color w:val="auto"/>
          <w:sz w:val="24"/>
        </w:rPr>
        <w:t>ГОСТ</w:t>
      </w:r>
      <w:r>
        <w:rPr>
          <w:color w:val="auto"/>
          <w:sz w:val="24"/>
        </w:rPr>
        <w:t> </w:t>
      </w:r>
      <w:r w:rsidRPr="008034A6">
        <w:rPr>
          <w:color w:val="auto"/>
          <w:sz w:val="24"/>
        </w:rPr>
        <w:t>Р</w:t>
      </w:r>
      <w:r>
        <w:rPr>
          <w:color w:val="auto"/>
          <w:sz w:val="24"/>
        </w:rPr>
        <w:t> </w:t>
      </w:r>
      <w:r w:rsidRPr="008034A6">
        <w:rPr>
          <w:color w:val="auto"/>
          <w:sz w:val="24"/>
        </w:rPr>
        <w:t>2.6</w:t>
      </w:r>
      <w:r w:rsidR="00F81D8D">
        <w:rPr>
          <w:color w:val="auto"/>
          <w:sz w:val="24"/>
        </w:rPr>
        <w:t>20</w:t>
      </w:r>
      <w:r>
        <w:rPr>
          <w:color w:val="auto"/>
          <w:sz w:val="24"/>
        </w:rPr>
        <w:t> </w:t>
      </w:r>
      <w:r w:rsidRPr="008034A6">
        <w:rPr>
          <w:color w:val="auto"/>
          <w:sz w:val="24"/>
        </w:rPr>
        <w:t>Единая система конструкторской документации</w:t>
      </w:r>
      <w:r>
        <w:rPr>
          <w:color w:val="auto"/>
          <w:sz w:val="24"/>
        </w:rPr>
        <w:t xml:space="preserve">. </w:t>
      </w:r>
      <w:r w:rsidRPr="008034A6">
        <w:rPr>
          <w:color w:val="auto"/>
          <w:sz w:val="24"/>
        </w:rPr>
        <w:t>Эксплуатационная документация</w:t>
      </w:r>
      <w:r>
        <w:rPr>
          <w:color w:val="auto"/>
          <w:sz w:val="24"/>
        </w:rPr>
        <w:t xml:space="preserve">. </w:t>
      </w:r>
      <w:r w:rsidRPr="008034A6">
        <w:rPr>
          <w:color w:val="auto"/>
          <w:sz w:val="24"/>
        </w:rPr>
        <w:t>Технология модульной разработки</w:t>
      </w:r>
      <w:r w:rsidR="00C9363A">
        <w:rPr>
          <w:color w:val="auto"/>
          <w:sz w:val="24"/>
        </w:rPr>
        <w:t xml:space="preserve"> (</w:t>
      </w:r>
      <w:r w:rsidR="00C9363A" w:rsidRPr="007C4899">
        <w:rPr>
          <w:i/>
          <w:iCs/>
          <w:color w:val="auto"/>
          <w:sz w:val="24"/>
        </w:rPr>
        <w:t>проект, первая редакция</w:t>
      </w:r>
      <w:r w:rsidR="005B4E43" w:rsidRPr="00E80092">
        <w:rPr>
          <w:i/>
          <w:iCs/>
          <w:color w:val="auto"/>
          <w:sz w:val="24"/>
        </w:rPr>
        <w:t>,</w:t>
      </w:r>
      <w:r w:rsidR="005B4E43">
        <w:rPr>
          <w:i/>
          <w:iCs/>
          <w:color w:val="auto"/>
          <w:sz w:val="24"/>
        </w:rPr>
        <w:t xml:space="preserve"> вводится в действие одновременно</w:t>
      </w:r>
      <w:r w:rsidR="00C9363A">
        <w:rPr>
          <w:color w:val="auto"/>
          <w:sz w:val="24"/>
        </w:rPr>
        <w:t>)</w:t>
      </w:r>
    </w:p>
    <w:p w14:paraId="23AAFCF7" w14:textId="77777777" w:rsidR="00FF0E53" w:rsidRDefault="00FF0E53" w:rsidP="00FF0E53">
      <w:pPr>
        <w:pStyle w:val="ad"/>
        <w:spacing w:line="360" w:lineRule="auto"/>
        <w:ind w:firstLine="709"/>
        <w:rPr>
          <w:color w:val="auto"/>
          <w:sz w:val="24"/>
        </w:rPr>
      </w:pPr>
      <w:r w:rsidRPr="00E2152C">
        <w:rPr>
          <w:color w:val="auto"/>
          <w:sz w:val="24"/>
        </w:rPr>
        <w:t>ГОСТ</w:t>
      </w:r>
      <w:r w:rsidRPr="00E2152C">
        <w:rPr>
          <w:color w:val="auto"/>
          <w:sz w:val="24"/>
          <w:lang w:val="en-US"/>
        </w:rPr>
        <w:t> </w:t>
      </w:r>
      <w:r w:rsidRPr="00E2152C">
        <w:rPr>
          <w:color w:val="auto"/>
          <w:sz w:val="24"/>
        </w:rPr>
        <w:t>Р</w:t>
      </w:r>
      <w:r w:rsidRPr="00E2152C">
        <w:rPr>
          <w:color w:val="auto"/>
          <w:sz w:val="24"/>
          <w:lang w:val="en-US"/>
        </w:rPr>
        <w:t> </w:t>
      </w:r>
      <w:r w:rsidRPr="00E2152C">
        <w:rPr>
          <w:color w:val="auto"/>
          <w:sz w:val="24"/>
        </w:rPr>
        <w:t>2.</w:t>
      </w:r>
      <w:r>
        <w:rPr>
          <w:color w:val="auto"/>
          <w:sz w:val="24"/>
        </w:rPr>
        <w:t>90</w:t>
      </w:r>
      <w:r w:rsidRPr="00E2152C">
        <w:rPr>
          <w:color w:val="auto"/>
          <w:sz w:val="24"/>
        </w:rPr>
        <w:t>1</w:t>
      </w:r>
      <w:r>
        <w:rPr>
          <w:color w:val="auto"/>
          <w:sz w:val="24"/>
        </w:rPr>
        <w:t> </w:t>
      </w:r>
      <w:r w:rsidRPr="00E2152C">
        <w:rPr>
          <w:color w:val="auto"/>
          <w:sz w:val="24"/>
        </w:rPr>
        <w:t xml:space="preserve">Единая система конструкторской документации. </w:t>
      </w:r>
      <w:r w:rsidRPr="007B57C1">
        <w:rPr>
          <w:color w:val="auto"/>
          <w:sz w:val="24"/>
        </w:rPr>
        <w:t>Документация,</w:t>
      </w:r>
      <w:r>
        <w:rPr>
          <w:color w:val="auto"/>
          <w:sz w:val="24"/>
        </w:rPr>
        <w:t xml:space="preserve"> </w:t>
      </w:r>
      <w:r w:rsidRPr="007B57C1">
        <w:rPr>
          <w:color w:val="auto"/>
          <w:sz w:val="24"/>
        </w:rPr>
        <w:t>отправляемая за границу</w:t>
      </w:r>
      <w:r>
        <w:rPr>
          <w:color w:val="auto"/>
          <w:sz w:val="24"/>
        </w:rPr>
        <w:t xml:space="preserve">. </w:t>
      </w:r>
      <w:r w:rsidRPr="007B57C1">
        <w:rPr>
          <w:color w:val="auto"/>
          <w:sz w:val="24"/>
        </w:rPr>
        <w:t>Общие требования</w:t>
      </w:r>
    </w:p>
    <w:p w14:paraId="549EAE84" w14:textId="77777777" w:rsidR="00964E13" w:rsidRDefault="00964E13" w:rsidP="00964E13">
      <w:pPr>
        <w:pStyle w:val="ad"/>
        <w:spacing w:line="360" w:lineRule="auto"/>
        <w:ind w:firstLine="709"/>
        <w:rPr>
          <w:color w:val="auto"/>
          <w:sz w:val="24"/>
        </w:rPr>
      </w:pPr>
      <w:r w:rsidRPr="00227D0B">
        <w:rPr>
          <w:color w:val="auto"/>
          <w:sz w:val="24"/>
        </w:rPr>
        <w:t>ГОСТ Р 27.001 Надежность техники. Система управления надежностью. Основные положения</w:t>
      </w:r>
    </w:p>
    <w:p w14:paraId="6699E61A" w14:textId="77777777" w:rsidR="00964E13" w:rsidRPr="008034A6" w:rsidRDefault="00964E13" w:rsidP="00964E13">
      <w:pPr>
        <w:pStyle w:val="ad"/>
        <w:spacing w:line="360" w:lineRule="auto"/>
        <w:ind w:firstLine="709"/>
        <w:rPr>
          <w:color w:val="auto"/>
          <w:sz w:val="24"/>
        </w:rPr>
      </w:pPr>
      <w:r w:rsidRPr="00A52AE0">
        <w:rPr>
          <w:color w:val="auto"/>
          <w:sz w:val="24"/>
        </w:rPr>
        <w:t>ГОСТ Р 27.301</w:t>
      </w:r>
      <w:r>
        <w:rPr>
          <w:color w:val="auto"/>
          <w:sz w:val="24"/>
        </w:rPr>
        <w:t xml:space="preserve"> </w:t>
      </w:r>
      <w:r w:rsidRPr="00A52AE0">
        <w:rPr>
          <w:color w:val="auto"/>
          <w:sz w:val="24"/>
        </w:rPr>
        <w:t>Над</w:t>
      </w:r>
      <w:r>
        <w:rPr>
          <w:color w:val="auto"/>
          <w:sz w:val="24"/>
        </w:rPr>
        <w:t>е</w:t>
      </w:r>
      <w:r w:rsidRPr="00A52AE0">
        <w:rPr>
          <w:color w:val="auto"/>
          <w:sz w:val="24"/>
        </w:rPr>
        <w:t>жность в технике. Управление над</w:t>
      </w:r>
      <w:r>
        <w:rPr>
          <w:color w:val="auto"/>
          <w:sz w:val="24"/>
        </w:rPr>
        <w:t>е</w:t>
      </w:r>
      <w:r w:rsidRPr="00A52AE0">
        <w:rPr>
          <w:color w:val="auto"/>
          <w:sz w:val="24"/>
        </w:rPr>
        <w:t>жностью. Техника анализа безотказности. Основные положения</w:t>
      </w:r>
    </w:p>
    <w:p w14:paraId="6D075FBB" w14:textId="77777777" w:rsidR="00645F65" w:rsidRPr="0029718D" w:rsidRDefault="00645F65" w:rsidP="00645F65">
      <w:pPr>
        <w:pStyle w:val="2"/>
        <w:widowControl/>
        <w:numPr>
          <w:ilvl w:val="0"/>
          <w:numId w:val="0"/>
        </w:numPr>
        <w:ind w:firstLine="709"/>
        <w:rPr>
          <w:rStyle w:val="markedcontent"/>
        </w:rPr>
      </w:pPr>
      <w:r w:rsidRPr="0029718D">
        <w:rPr>
          <w:rStyle w:val="markedcontent"/>
        </w:rPr>
        <w:t>ГОСТ Р 77.102  Система поддержки жизненного цикла издели</w:t>
      </w:r>
      <w:r>
        <w:rPr>
          <w:rStyle w:val="markedcontent"/>
        </w:rPr>
        <w:t>я</w:t>
      </w:r>
      <w:r w:rsidRPr="0029718D">
        <w:rPr>
          <w:rStyle w:val="markedcontent"/>
        </w:rPr>
        <w:t>. Модель жизненного цикла изделия (</w:t>
      </w:r>
      <w:r w:rsidRPr="0029718D">
        <w:rPr>
          <w:rStyle w:val="markedcontent"/>
          <w:i/>
          <w:iCs/>
        </w:rPr>
        <w:t>проект,</w:t>
      </w:r>
      <w:r>
        <w:rPr>
          <w:rStyle w:val="markedcontent"/>
          <w:i/>
          <w:iCs/>
        </w:rPr>
        <w:t xml:space="preserve"> окончательная</w:t>
      </w:r>
      <w:r w:rsidRPr="0029718D">
        <w:rPr>
          <w:rStyle w:val="markedcontent"/>
          <w:i/>
          <w:iCs/>
        </w:rPr>
        <w:t xml:space="preserve"> редакция, </w:t>
      </w:r>
      <w:r w:rsidRPr="009A701A">
        <w:rPr>
          <w:rFonts w:cs="Arial"/>
          <w:i/>
          <w:iCs/>
          <w:szCs w:val="24"/>
        </w:rPr>
        <w:t>ввод</w:t>
      </w:r>
      <w:r>
        <w:rPr>
          <w:rFonts w:cs="Arial"/>
          <w:i/>
          <w:iCs/>
          <w:szCs w:val="24"/>
        </w:rPr>
        <w:t>и</w:t>
      </w:r>
      <w:r w:rsidRPr="009A701A">
        <w:rPr>
          <w:rFonts w:cs="Arial"/>
          <w:i/>
          <w:iCs/>
          <w:szCs w:val="24"/>
        </w:rPr>
        <w:t>тся в действие одновременно</w:t>
      </w:r>
      <w:r w:rsidRPr="0029718D">
        <w:rPr>
          <w:rStyle w:val="markedcontent"/>
        </w:rPr>
        <w:t>)</w:t>
      </w:r>
    </w:p>
    <w:p w14:paraId="391D5FB8" w14:textId="77777777" w:rsidR="00964E13" w:rsidRDefault="00964E13" w:rsidP="00964E13">
      <w:pPr>
        <w:pStyle w:val="ad"/>
        <w:spacing w:line="360" w:lineRule="auto"/>
        <w:ind w:firstLine="709"/>
        <w:rPr>
          <w:color w:val="auto"/>
          <w:sz w:val="24"/>
        </w:rPr>
      </w:pPr>
      <w:r w:rsidRPr="00284090">
        <w:rPr>
          <w:color w:val="auto"/>
          <w:sz w:val="24"/>
        </w:rPr>
        <w:lastRenderedPageBreak/>
        <w:t>ГОСТ</w:t>
      </w:r>
      <w:r>
        <w:rPr>
          <w:color w:val="auto"/>
          <w:sz w:val="24"/>
        </w:rPr>
        <w:t> </w:t>
      </w:r>
      <w:r w:rsidRPr="00284090">
        <w:rPr>
          <w:color w:val="auto"/>
          <w:sz w:val="24"/>
        </w:rPr>
        <w:t>Р</w:t>
      </w:r>
      <w:r>
        <w:rPr>
          <w:color w:val="auto"/>
          <w:sz w:val="24"/>
        </w:rPr>
        <w:t> </w:t>
      </w:r>
      <w:r w:rsidRPr="00284090">
        <w:rPr>
          <w:color w:val="auto"/>
          <w:sz w:val="24"/>
        </w:rPr>
        <w:t>53392</w:t>
      </w:r>
      <w:r>
        <w:rPr>
          <w:color w:val="auto"/>
          <w:sz w:val="24"/>
        </w:rPr>
        <w:t> </w:t>
      </w:r>
      <w:r w:rsidRPr="00284090">
        <w:rPr>
          <w:color w:val="auto"/>
          <w:sz w:val="24"/>
        </w:rPr>
        <w:t>И</w:t>
      </w:r>
      <w:r>
        <w:rPr>
          <w:color w:val="auto"/>
          <w:sz w:val="24"/>
        </w:rPr>
        <w:t>нтегрированная логистическая поддержка</w:t>
      </w:r>
      <w:r w:rsidRPr="00284090">
        <w:rPr>
          <w:color w:val="auto"/>
          <w:sz w:val="24"/>
        </w:rPr>
        <w:t>. А</w:t>
      </w:r>
      <w:r>
        <w:rPr>
          <w:color w:val="auto"/>
          <w:sz w:val="24"/>
        </w:rPr>
        <w:t>нализ логистической поддержки</w:t>
      </w:r>
      <w:r w:rsidRPr="00284090">
        <w:rPr>
          <w:color w:val="auto"/>
          <w:sz w:val="24"/>
        </w:rPr>
        <w:t>. Основные положения</w:t>
      </w:r>
    </w:p>
    <w:p w14:paraId="5A3E337D" w14:textId="723A68F5" w:rsidR="00296038" w:rsidRDefault="00296038" w:rsidP="00003491">
      <w:pPr>
        <w:pStyle w:val="ad"/>
        <w:spacing w:line="360" w:lineRule="auto"/>
        <w:ind w:firstLine="709"/>
        <w:rPr>
          <w:color w:val="auto"/>
          <w:sz w:val="24"/>
        </w:rPr>
      </w:pPr>
      <w:r w:rsidRPr="00296038">
        <w:rPr>
          <w:color w:val="auto"/>
          <w:sz w:val="24"/>
        </w:rPr>
        <w:t>ГОСТ Р 54088 Интегрированная логистическая поддержка. Эксплуатационная и ремонтная документация в форме интерактивных электронных технических руководств. Основные положения и общие требования</w:t>
      </w:r>
    </w:p>
    <w:p w14:paraId="0F80A0FF" w14:textId="77777777" w:rsidR="00003491" w:rsidRPr="008034A6" w:rsidRDefault="00003491" w:rsidP="00E848A2">
      <w:pPr>
        <w:pStyle w:val="ad"/>
        <w:ind w:firstLine="709"/>
        <w:rPr>
          <w:color w:val="auto"/>
          <w:sz w:val="24"/>
        </w:rPr>
      </w:pPr>
    </w:p>
    <w:p w14:paraId="03E9AB9A" w14:textId="21261B04" w:rsidR="004115F9" w:rsidRDefault="0044292B" w:rsidP="00774738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965136">
        <w:rPr>
          <w:rFonts w:ascii="Arial" w:hAnsi="Arial" w:cs="Arial"/>
          <w:spacing w:val="40"/>
          <w:sz w:val="20"/>
          <w:szCs w:val="20"/>
        </w:rPr>
        <w:t>Примечани</w:t>
      </w:r>
      <w:r w:rsidR="00D14110" w:rsidRPr="00965136">
        <w:rPr>
          <w:rFonts w:ascii="Arial" w:hAnsi="Arial" w:cs="Arial"/>
          <w:spacing w:val="40"/>
          <w:sz w:val="20"/>
          <w:szCs w:val="20"/>
        </w:rPr>
        <w:t>е</w:t>
      </w:r>
      <w:r w:rsidR="00905B03" w:rsidRPr="00965136">
        <w:rPr>
          <w:sz w:val="20"/>
          <w:szCs w:val="20"/>
        </w:rPr>
        <w:t> </w:t>
      </w:r>
      <w:r w:rsidRPr="00965136">
        <w:rPr>
          <w:rFonts w:ascii="Arial" w:hAnsi="Arial" w:cs="Arial"/>
          <w:sz w:val="20"/>
          <w:szCs w:val="20"/>
        </w:rPr>
        <w:t>— 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При пользовании настоящим стандартом целесообразно проверить действие ссылочных стандартов в информационной системе общего пользования 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–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 на официальном сайте 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Ф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едерального 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агентства по техническому регулированию и метрологии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 в сети Интернет или по ежегодно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му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 информационному указателю 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«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>Национальные стандарты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»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>, который опубликован по состоянию на 1 января текущего года, и по выпускам ежемесячно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го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 информационного указателя 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«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>Национальные стандарты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>»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 с указанным выше годом утверждения (принятия). Если после утверждения настоящего стандарта в ссылочный 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</w:t>
      </w:r>
      <w:r w:rsidR="00D51B60" w:rsidRPr="009651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965136">
        <w:rPr>
          <w:rFonts w:ascii="Arial" w:hAnsi="Arial" w:cs="Arial"/>
          <w:sz w:val="20"/>
          <w:szCs w:val="20"/>
          <w:shd w:val="clear" w:color="auto" w:fill="FFFFFF"/>
        </w:rPr>
        <w:t>отменен без замены, то положение, в котором дана ссылка на него, рекомендуется применять в части, не затрагивающей эту ссылку.</w:t>
      </w:r>
    </w:p>
    <w:p w14:paraId="71CCA9DC" w14:textId="2300CA66" w:rsidR="0044292B" w:rsidRPr="000B0715" w:rsidRDefault="0044292B" w:rsidP="00B83041">
      <w:pPr>
        <w:pStyle w:val="10"/>
        <w:rPr>
          <w:sz w:val="24"/>
          <w:szCs w:val="24"/>
        </w:rPr>
      </w:pPr>
      <w:bookmarkStart w:id="9" w:name="_Toc214637318"/>
      <w:bookmarkStart w:id="10" w:name="_Toc214716175"/>
      <w:bookmarkStart w:id="11" w:name="_Toc231065812"/>
      <w:r w:rsidRPr="00055607">
        <w:t>3 Термины, определения и сокращения</w:t>
      </w:r>
      <w:bookmarkEnd w:id="9"/>
      <w:bookmarkEnd w:id="10"/>
      <w:bookmarkEnd w:id="11"/>
    </w:p>
    <w:p w14:paraId="179789E4" w14:textId="77777777" w:rsidR="00A56034" w:rsidRPr="00055607" w:rsidRDefault="00A56034" w:rsidP="00964E13">
      <w:pPr>
        <w:pStyle w:val="20"/>
        <w:keepNext/>
        <w:spacing w:before="0" w:after="0" w:line="360" w:lineRule="auto"/>
        <w:ind w:firstLine="709"/>
        <w:jc w:val="both"/>
        <w:rPr>
          <w:sz w:val="24"/>
          <w:szCs w:val="24"/>
        </w:rPr>
      </w:pPr>
      <w:bookmarkStart w:id="12" w:name="_Toc214632303"/>
      <w:bookmarkStart w:id="13" w:name="_Toc231065813"/>
      <w:r w:rsidRPr="00055607">
        <w:rPr>
          <w:sz w:val="24"/>
          <w:szCs w:val="24"/>
        </w:rPr>
        <w:t>3.1 Термины и определения</w:t>
      </w:r>
      <w:bookmarkEnd w:id="12"/>
      <w:bookmarkEnd w:id="13"/>
      <w:r w:rsidRPr="00055607">
        <w:rPr>
          <w:sz w:val="24"/>
          <w:szCs w:val="24"/>
        </w:rPr>
        <w:t xml:space="preserve"> </w:t>
      </w:r>
    </w:p>
    <w:p w14:paraId="30C2E850" w14:textId="79922401" w:rsidR="00A60BB5" w:rsidRDefault="0044292B" w:rsidP="006D7167">
      <w:pPr>
        <w:pStyle w:val="aa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D7167">
        <w:rPr>
          <w:rFonts w:ascii="Arial" w:hAnsi="Arial" w:cs="Arial"/>
          <w:sz w:val="24"/>
          <w:szCs w:val="24"/>
        </w:rPr>
        <w:t xml:space="preserve">В настоящем стандарте применены </w:t>
      </w:r>
      <w:r w:rsidR="00493834" w:rsidRPr="006D7167">
        <w:rPr>
          <w:rFonts w:ascii="Arial" w:hAnsi="Arial" w:cs="Arial"/>
          <w:sz w:val="24"/>
          <w:szCs w:val="24"/>
        </w:rPr>
        <w:t xml:space="preserve">термины </w:t>
      </w:r>
      <w:r w:rsidR="00FF6D96" w:rsidRPr="006D7167">
        <w:rPr>
          <w:rFonts w:ascii="Arial" w:hAnsi="Arial" w:cs="Arial"/>
          <w:sz w:val="24"/>
          <w:szCs w:val="24"/>
        </w:rPr>
        <w:t xml:space="preserve">по </w:t>
      </w:r>
      <w:r w:rsidR="009779F1" w:rsidRPr="009779F1">
        <w:rPr>
          <w:rFonts w:ascii="Arial" w:hAnsi="Arial" w:cs="Arial"/>
          <w:sz w:val="24"/>
          <w:szCs w:val="24"/>
        </w:rPr>
        <w:t>ГОСТ 3.1109</w:t>
      </w:r>
      <w:r w:rsidR="009779F1">
        <w:rPr>
          <w:rFonts w:ascii="Arial" w:hAnsi="Arial" w:cs="Arial"/>
          <w:sz w:val="24"/>
          <w:szCs w:val="24"/>
        </w:rPr>
        <w:t xml:space="preserve">, </w:t>
      </w:r>
      <w:r w:rsidR="00C00778" w:rsidRPr="006D7167">
        <w:rPr>
          <w:rFonts w:ascii="Arial" w:hAnsi="Arial" w:cs="Arial"/>
          <w:sz w:val="24"/>
          <w:szCs w:val="24"/>
        </w:rPr>
        <w:t>ГОСТ 18322, ГОСТ 25866</w:t>
      </w:r>
      <w:r w:rsidR="00065FC1" w:rsidRPr="006D7167">
        <w:rPr>
          <w:rFonts w:ascii="Arial" w:hAnsi="Arial" w:cs="Arial"/>
          <w:sz w:val="24"/>
          <w:szCs w:val="24"/>
        </w:rPr>
        <w:t>,</w:t>
      </w:r>
      <w:r w:rsidR="00C00778" w:rsidRPr="006D7167">
        <w:rPr>
          <w:rFonts w:ascii="Arial" w:hAnsi="Arial" w:cs="Arial"/>
          <w:sz w:val="24"/>
          <w:szCs w:val="24"/>
        </w:rPr>
        <w:t xml:space="preserve"> </w:t>
      </w:r>
      <w:r w:rsidR="00FF6D96" w:rsidRPr="006D7167">
        <w:rPr>
          <w:rFonts w:ascii="Arial" w:hAnsi="Arial" w:cs="Arial"/>
          <w:sz w:val="24"/>
          <w:szCs w:val="24"/>
        </w:rPr>
        <w:t>ГОСТ Р 2.005</w:t>
      </w:r>
      <w:r w:rsidR="00A60BB5">
        <w:rPr>
          <w:rFonts w:ascii="Arial" w:hAnsi="Arial" w:cs="Arial"/>
          <w:sz w:val="24"/>
          <w:szCs w:val="24"/>
        </w:rPr>
        <w:t>, а также следующи</w:t>
      </w:r>
      <w:r w:rsidR="00645F65">
        <w:rPr>
          <w:rFonts w:ascii="Arial" w:hAnsi="Arial" w:cs="Arial"/>
          <w:sz w:val="24"/>
          <w:szCs w:val="24"/>
        </w:rPr>
        <w:t>й</w:t>
      </w:r>
      <w:r w:rsidR="00A60BB5">
        <w:rPr>
          <w:rFonts w:ascii="Arial" w:hAnsi="Arial" w:cs="Arial"/>
          <w:sz w:val="24"/>
          <w:szCs w:val="24"/>
        </w:rPr>
        <w:t xml:space="preserve"> термин с соответствующим определени</w:t>
      </w:r>
      <w:r w:rsidR="00645F65">
        <w:rPr>
          <w:rFonts w:ascii="Arial" w:hAnsi="Arial" w:cs="Arial"/>
          <w:sz w:val="24"/>
          <w:szCs w:val="24"/>
        </w:rPr>
        <w:t>е</w:t>
      </w:r>
      <w:r w:rsidR="00665979">
        <w:rPr>
          <w:rFonts w:ascii="Arial" w:hAnsi="Arial" w:cs="Arial"/>
          <w:sz w:val="24"/>
          <w:szCs w:val="24"/>
        </w:rPr>
        <w:t>м</w:t>
      </w:r>
      <w:r w:rsidR="00A60BB5">
        <w:rPr>
          <w:rFonts w:ascii="Arial" w:hAnsi="Arial" w:cs="Arial"/>
          <w:sz w:val="24"/>
          <w:szCs w:val="24"/>
        </w:rPr>
        <w:t>:</w:t>
      </w:r>
    </w:p>
    <w:p w14:paraId="55E2539E" w14:textId="7095CDF4" w:rsidR="0044292B" w:rsidRDefault="00860142" w:rsidP="006D7167">
      <w:pPr>
        <w:pStyle w:val="aa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860142">
        <w:rPr>
          <w:rFonts w:ascii="Arial" w:hAnsi="Arial" w:cs="Arial"/>
          <w:sz w:val="24"/>
          <w:szCs w:val="24"/>
        </w:rPr>
        <w:t xml:space="preserve">3.1.1 </w:t>
      </w:r>
      <w:r w:rsidR="00A60BB5" w:rsidRPr="00A60BB5">
        <w:rPr>
          <w:rFonts w:ascii="Arial" w:hAnsi="Arial" w:cs="Arial"/>
          <w:b/>
          <w:bCs/>
          <w:sz w:val="24"/>
          <w:szCs w:val="24"/>
        </w:rPr>
        <w:t>дефектация изделия</w:t>
      </w:r>
      <w:r w:rsidR="00A60BB5" w:rsidRPr="00A60BB5">
        <w:rPr>
          <w:rFonts w:ascii="Arial" w:hAnsi="Arial" w:cs="Arial"/>
          <w:sz w:val="24"/>
          <w:szCs w:val="24"/>
        </w:rPr>
        <w:t xml:space="preserve">: Определение технического состояния изделия, </w:t>
      </w:r>
      <w:r w:rsidR="00A60BB5">
        <w:rPr>
          <w:rFonts w:ascii="Arial" w:hAnsi="Arial" w:cs="Arial"/>
          <w:sz w:val="24"/>
          <w:szCs w:val="24"/>
        </w:rPr>
        <w:t xml:space="preserve">перечня и условий выполнения </w:t>
      </w:r>
      <w:r w:rsidR="00A60BB5" w:rsidRPr="00A60BB5">
        <w:rPr>
          <w:rFonts w:ascii="Arial" w:hAnsi="Arial" w:cs="Arial"/>
          <w:sz w:val="24"/>
          <w:szCs w:val="24"/>
        </w:rPr>
        <w:t>операций, обеспечивающих восстановление его в соответствии с требованиями ремонтной документации</w:t>
      </w:r>
      <w:r w:rsidR="00EB2947">
        <w:rPr>
          <w:rFonts w:ascii="Arial" w:hAnsi="Arial" w:cs="Arial"/>
          <w:sz w:val="24"/>
          <w:szCs w:val="24"/>
        </w:rPr>
        <w:t>.</w:t>
      </w:r>
    </w:p>
    <w:p w14:paraId="1E207E43" w14:textId="77777777" w:rsidR="00A56034" w:rsidRPr="00905B03" w:rsidRDefault="00A56034" w:rsidP="00860142">
      <w:pPr>
        <w:pStyle w:val="20"/>
        <w:keepNext/>
        <w:spacing w:before="120" w:after="0" w:line="360" w:lineRule="auto"/>
        <w:ind w:firstLine="709"/>
        <w:jc w:val="both"/>
        <w:rPr>
          <w:sz w:val="24"/>
          <w:szCs w:val="28"/>
        </w:rPr>
      </w:pPr>
      <w:bookmarkStart w:id="14" w:name="_Toc214632304"/>
      <w:bookmarkStart w:id="15" w:name="_Toc231065814"/>
      <w:r w:rsidRPr="00905B03">
        <w:rPr>
          <w:sz w:val="24"/>
          <w:szCs w:val="28"/>
        </w:rPr>
        <w:t>3.2 Сокращения</w:t>
      </w:r>
      <w:bookmarkEnd w:id="14"/>
      <w:bookmarkEnd w:id="15"/>
    </w:p>
    <w:p w14:paraId="2109C045" w14:textId="2F7CC584" w:rsidR="0044292B" w:rsidRPr="006D7167" w:rsidRDefault="0044292B" w:rsidP="006D7167">
      <w:pPr>
        <w:pStyle w:val="aa"/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D7167">
        <w:rPr>
          <w:rFonts w:ascii="Arial" w:hAnsi="Arial" w:cs="Arial"/>
          <w:sz w:val="24"/>
          <w:szCs w:val="24"/>
        </w:rPr>
        <w:t>В настоящем стандарте применены следующие сокращения:</w:t>
      </w:r>
    </w:p>
    <w:p w14:paraId="724C6BD1" w14:textId="77777777" w:rsidR="00C51914" w:rsidRDefault="00C51914" w:rsidP="00C51914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ВРК (ВРС) </w:t>
      </w:r>
      <w:r w:rsidRPr="00055607">
        <w:rPr>
          <w:color w:val="auto"/>
          <w:sz w:val="24"/>
        </w:rPr>
        <w:t>–</w:t>
      </w:r>
      <w:r w:rsidRPr="005C0579">
        <w:rPr>
          <w:color w:val="auto"/>
          <w:sz w:val="24"/>
        </w:rPr>
        <w:t xml:space="preserve"> </w:t>
      </w:r>
      <w:r>
        <w:rPr>
          <w:color w:val="auto"/>
          <w:sz w:val="24"/>
        </w:rPr>
        <w:t>ведомость документов для капитального (среднего) ремонта;</w:t>
      </w:r>
    </w:p>
    <w:p w14:paraId="2BF29E16" w14:textId="77777777" w:rsidR="00130670" w:rsidRDefault="00130670" w:rsidP="00130670">
      <w:pPr>
        <w:pStyle w:val="ad"/>
        <w:spacing w:line="360" w:lineRule="auto"/>
        <w:ind w:firstLine="709"/>
        <w:rPr>
          <w:color w:val="auto"/>
          <w:sz w:val="24"/>
        </w:rPr>
      </w:pPr>
      <w:r w:rsidRPr="00D030FB">
        <w:rPr>
          <w:color w:val="auto"/>
          <w:sz w:val="24"/>
        </w:rPr>
        <w:t>З</w:t>
      </w:r>
      <w:r>
        <w:rPr>
          <w:color w:val="auto"/>
          <w:sz w:val="24"/>
        </w:rPr>
        <w:t xml:space="preserve">ИК (ЗИС) </w:t>
      </w:r>
      <w:r w:rsidRPr="00055607">
        <w:rPr>
          <w:color w:val="auto"/>
          <w:sz w:val="24"/>
        </w:rPr>
        <w:t>–</w:t>
      </w:r>
      <w:r w:rsidRPr="005C0579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ведомость </w:t>
      </w:r>
      <w:r w:rsidRPr="00055607">
        <w:rPr>
          <w:color w:val="auto"/>
          <w:sz w:val="24"/>
        </w:rPr>
        <w:t>запасны</w:t>
      </w:r>
      <w:r>
        <w:rPr>
          <w:color w:val="auto"/>
          <w:sz w:val="24"/>
        </w:rPr>
        <w:t>х</w:t>
      </w:r>
      <w:r w:rsidRPr="00055607">
        <w:rPr>
          <w:color w:val="auto"/>
          <w:sz w:val="24"/>
        </w:rPr>
        <w:t xml:space="preserve"> част</w:t>
      </w:r>
      <w:r>
        <w:rPr>
          <w:color w:val="auto"/>
          <w:sz w:val="24"/>
        </w:rPr>
        <w:t>ей</w:t>
      </w:r>
      <w:r w:rsidRPr="00055607">
        <w:rPr>
          <w:color w:val="auto"/>
          <w:sz w:val="24"/>
        </w:rPr>
        <w:t>, инструмент</w:t>
      </w:r>
      <w:r>
        <w:rPr>
          <w:color w:val="auto"/>
          <w:sz w:val="24"/>
        </w:rPr>
        <w:t>ов,</w:t>
      </w:r>
      <w:r w:rsidRPr="00055607">
        <w:rPr>
          <w:color w:val="auto"/>
          <w:sz w:val="24"/>
        </w:rPr>
        <w:t xml:space="preserve"> принадлежност</w:t>
      </w:r>
      <w:r>
        <w:rPr>
          <w:color w:val="auto"/>
          <w:sz w:val="24"/>
        </w:rPr>
        <w:t>ей и материалов на капитальный (средний) ремонт;</w:t>
      </w:r>
    </w:p>
    <w:p w14:paraId="7F38349A" w14:textId="77777777" w:rsidR="00C51914" w:rsidRPr="00055607" w:rsidRDefault="00C51914" w:rsidP="00C51914">
      <w:pPr>
        <w:pStyle w:val="ad"/>
        <w:spacing w:line="360" w:lineRule="auto"/>
        <w:ind w:firstLine="709"/>
        <w:rPr>
          <w:color w:val="auto"/>
          <w:sz w:val="24"/>
        </w:rPr>
      </w:pPr>
      <w:r w:rsidRPr="00055607">
        <w:rPr>
          <w:color w:val="auto"/>
          <w:sz w:val="24"/>
        </w:rPr>
        <w:t>ЗИП – запасные части, инструменты</w:t>
      </w:r>
      <w:r>
        <w:rPr>
          <w:color w:val="auto"/>
          <w:sz w:val="24"/>
        </w:rPr>
        <w:t>,</w:t>
      </w:r>
      <w:r w:rsidRPr="00055607">
        <w:rPr>
          <w:color w:val="auto"/>
          <w:sz w:val="24"/>
        </w:rPr>
        <w:t xml:space="preserve"> принадлежности</w:t>
      </w:r>
      <w:r>
        <w:rPr>
          <w:color w:val="auto"/>
          <w:sz w:val="24"/>
        </w:rPr>
        <w:t xml:space="preserve"> и материалы</w:t>
      </w:r>
      <w:r w:rsidRPr="00055607">
        <w:rPr>
          <w:color w:val="auto"/>
          <w:sz w:val="24"/>
        </w:rPr>
        <w:t>;</w:t>
      </w:r>
    </w:p>
    <w:p w14:paraId="6DF84F04" w14:textId="77777777" w:rsidR="00130670" w:rsidRDefault="00130670" w:rsidP="00130670">
      <w:pPr>
        <w:pStyle w:val="ad"/>
        <w:spacing w:line="360" w:lineRule="auto"/>
        <w:ind w:firstLine="709"/>
        <w:rPr>
          <w:color w:val="auto"/>
          <w:sz w:val="24"/>
        </w:rPr>
      </w:pPr>
      <w:r w:rsidRPr="00D030FB">
        <w:rPr>
          <w:color w:val="auto"/>
          <w:sz w:val="24"/>
        </w:rPr>
        <w:t>З</w:t>
      </w:r>
      <w:r>
        <w:rPr>
          <w:color w:val="auto"/>
          <w:sz w:val="24"/>
        </w:rPr>
        <w:t xml:space="preserve">К (ЗС) </w:t>
      </w:r>
      <w:r w:rsidRPr="00055607">
        <w:rPr>
          <w:color w:val="auto"/>
          <w:sz w:val="24"/>
        </w:rPr>
        <w:t>–</w:t>
      </w:r>
      <w:r w:rsidRPr="005C0579">
        <w:rPr>
          <w:color w:val="auto"/>
          <w:sz w:val="24"/>
        </w:rPr>
        <w:t xml:space="preserve"> </w:t>
      </w:r>
      <w:r>
        <w:rPr>
          <w:color w:val="auto"/>
          <w:sz w:val="24"/>
        </w:rPr>
        <w:t>н</w:t>
      </w:r>
      <w:r w:rsidRPr="00D030FB">
        <w:rPr>
          <w:color w:val="auto"/>
          <w:sz w:val="24"/>
        </w:rPr>
        <w:t>ормы расхода запасных частей</w:t>
      </w:r>
      <w:r>
        <w:rPr>
          <w:color w:val="auto"/>
          <w:sz w:val="24"/>
        </w:rPr>
        <w:t xml:space="preserve"> на капитальный (средний) ремонт;</w:t>
      </w:r>
    </w:p>
    <w:p w14:paraId="5242FD75" w14:textId="488BDBDF" w:rsidR="00C51914" w:rsidRPr="00055607" w:rsidRDefault="00C51914" w:rsidP="00C51914">
      <w:pPr>
        <w:pStyle w:val="ad"/>
        <w:spacing w:line="360" w:lineRule="auto"/>
        <w:ind w:firstLine="709"/>
        <w:rPr>
          <w:color w:val="auto"/>
          <w:sz w:val="24"/>
        </w:rPr>
      </w:pPr>
      <w:r w:rsidRPr="00055607">
        <w:rPr>
          <w:color w:val="auto"/>
          <w:sz w:val="24"/>
        </w:rPr>
        <w:t xml:space="preserve">КД – </w:t>
      </w:r>
      <w:r>
        <w:rPr>
          <w:color w:val="auto"/>
          <w:sz w:val="24"/>
        </w:rPr>
        <w:t>конструкторск</w:t>
      </w:r>
      <w:r w:rsidR="009914F9">
        <w:rPr>
          <w:color w:val="auto"/>
          <w:sz w:val="24"/>
        </w:rPr>
        <w:t>ий</w:t>
      </w:r>
      <w:r w:rsidRPr="00055607">
        <w:rPr>
          <w:color w:val="auto"/>
          <w:sz w:val="24"/>
        </w:rPr>
        <w:t xml:space="preserve"> документ</w:t>
      </w:r>
      <w:r w:rsidR="009914F9">
        <w:rPr>
          <w:color w:val="auto"/>
          <w:sz w:val="24"/>
        </w:rPr>
        <w:t xml:space="preserve"> (конструкторская документация)</w:t>
      </w:r>
      <w:r w:rsidRPr="00055607">
        <w:rPr>
          <w:color w:val="auto"/>
          <w:sz w:val="24"/>
        </w:rPr>
        <w:t>;</w:t>
      </w:r>
    </w:p>
    <w:p w14:paraId="6F024951" w14:textId="77777777" w:rsidR="00C51914" w:rsidRPr="00FB4BFC" w:rsidRDefault="00C51914" w:rsidP="00C51914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lastRenderedPageBreak/>
        <w:t>КО (СО) – общее руководство по капитальному (среднему) ремонту;</w:t>
      </w:r>
    </w:p>
    <w:p w14:paraId="61BD0250" w14:textId="0FFB4D42" w:rsidR="000D3016" w:rsidRPr="00FB4BFC" w:rsidRDefault="000D3016" w:rsidP="000D3016">
      <w:pPr>
        <w:pStyle w:val="ad"/>
        <w:spacing w:line="360" w:lineRule="auto"/>
        <w:ind w:firstLine="709"/>
        <w:rPr>
          <w:color w:val="auto"/>
          <w:sz w:val="24"/>
        </w:rPr>
      </w:pPr>
      <w:r w:rsidRPr="00FB4BFC">
        <w:rPr>
          <w:color w:val="auto"/>
          <w:sz w:val="24"/>
        </w:rPr>
        <w:t>М</w:t>
      </w:r>
      <w:r w:rsidR="00130670">
        <w:rPr>
          <w:color w:val="auto"/>
          <w:sz w:val="24"/>
        </w:rPr>
        <w:t>К (МС)</w:t>
      </w:r>
      <w:r>
        <w:rPr>
          <w:color w:val="auto"/>
          <w:sz w:val="24"/>
        </w:rPr>
        <w:t xml:space="preserve"> – н</w:t>
      </w:r>
      <w:r w:rsidRPr="00FB4BFC">
        <w:rPr>
          <w:color w:val="auto"/>
          <w:sz w:val="24"/>
        </w:rPr>
        <w:t>ормы расхода материалов</w:t>
      </w:r>
      <w:r w:rsidR="00130670">
        <w:rPr>
          <w:color w:val="auto"/>
          <w:sz w:val="24"/>
        </w:rPr>
        <w:t xml:space="preserve"> на капитальный (средний) ремонт</w:t>
      </w:r>
      <w:r>
        <w:rPr>
          <w:color w:val="auto"/>
          <w:sz w:val="24"/>
        </w:rPr>
        <w:t>;</w:t>
      </w:r>
    </w:p>
    <w:p w14:paraId="4B197D9A" w14:textId="77777777" w:rsidR="00C51914" w:rsidRPr="00FB4BFC" w:rsidRDefault="00C51914" w:rsidP="00C51914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ОК (О</w:t>
      </w:r>
      <w:r w:rsidRPr="00FB4BFC">
        <w:rPr>
          <w:color w:val="auto"/>
          <w:sz w:val="24"/>
        </w:rPr>
        <w:t>С</w:t>
      </w:r>
      <w:r>
        <w:rPr>
          <w:color w:val="auto"/>
          <w:sz w:val="24"/>
        </w:rPr>
        <w:t>) – общие технические условия на капитальный (средний) ремонт;</w:t>
      </w:r>
    </w:p>
    <w:p w14:paraId="72C8127A" w14:textId="77AA8B6A" w:rsidR="003C3F70" w:rsidRPr="00055607" w:rsidRDefault="003C3F70" w:rsidP="003C3F7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РД</w:t>
      </w:r>
      <w:r w:rsidRPr="00055607">
        <w:rPr>
          <w:color w:val="auto"/>
          <w:sz w:val="24"/>
        </w:rPr>
        <w:t xml:space="preserve"> – </w:t>
      </w:r>
      <w:r>
        <w:rPr>
          <w:color w:val="auto"/>
          <w:sz w:val="24"/>
        </w:rPr>
        <w:t>ремонтн</w:t>
      </w:r>
      <w:r w:rsidR="009261C3">
        <w:rPr>
          <w:color w:val="auto"/>
          <w:sz w:val="24"/>
        </w:rPr>
        <w:t xml:space="preserve">ый </w:t>
      </w:r>
      <w:r w:rsidRPr="00055607">
        <w:rPr>
          <w:color w:val="auto"/>
          <w:sz w:val="24"/>
        </w:rPr>
        <w:t>докумен</w:t>
      </w:r>
      <w:r w:rsidR="009261C3">
        <w:rPr>
          <w:color w:val="auto"/>
          <w:sz w:val="24"/>
        </w:rPr>
        <w:t>т</w:t>
      </w:r>
      <w:r w:rsidR="00C07003">
        <w:rPr>
          <w:color w:val="auto"/>
          <w:sz w:val="24"/>
        </w:rPr>
        <w:t>;</w:t>
      </w:r>
    </w:p>
    <w:p w14:paraId="179E267B" w14:textId="77777777" w:rsidR="00C51914" w:rsidRPr="00FB4BFC" w:rsidRDefault="00C51914" w:rsidP="00C51914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РК (РС) – руководство по капитальному (среднему) ремонту;</w:t>
      </w:r>
    </w:p>
    <w:p w14:paraId="6CEB0D54" w14:textId="77777777" w:rsidR="0044292B" w:rsidRPr="00055607" w:rsidRDefault="0044292B" w:rsidP="00A10555">
      <w:pPr>
        <w:pStyle w:val="ad"/>
        <w:spacing w:line="360" w:lineRule="auto"/>
        <w:ind w:firstLine="709"/>
        <w:rPr>
          <w:color w:val="auto"/>
          <w:sz w:val="24"/>
        </w:rPr>
      </w:pPr>
      <w:r w:rsidRPr="00055607">
        <w:rPr>
          <w:color w:val="auto"/>
          <w:sz w:val="24"/>
        </w:rPr>
        <w:t>СЧ – составная часть;</w:t>
      </w:r>
    </w:p>
    <w:p w14:paraId="06A45671" w14:textId="67096A2A" w:rsidR="00880D3F" w:rsidRPr="00055607" w:rsidRDefault="00880D3F" w:rsidP="00A10555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ТУ – технические условия;</w:t>
      </w:r>
    </w:p>
    <w:p w14:paraId="72BBB49D" w14:textId="77777777" w:rsidR="00C51914" w:rsidRPr="00FB4BFC" w:rsidRDefault="00C51914" w:rsidP="00C51914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УК (У</w:t>
      </w:r>
      <w:r w:rsidRPr="00FB4BFC">
        <w:rPr>
          <w:color w:val="auto"/>
          <w:sz w:val="24"/>
        </w:rPr>
        <w:t>С</w:t>
      </w:r>
      <w:r>
        <w:rPr>
          <w:color w:val="auto"/>
          <w:sz w:val="24"/>
        </w:rPr>
        <w:t>) – технические условия на капитальный (средний) ремонт;</w:t>
      </w:r>
    </w:p>
    <w:p w14:paraId="73361FF9" w14:textId="77777777" w:rsidR="00657FD4" w:rsidRDefault="00657FD4" w:rsidP="00657FD4">
      <w:pPr>
        <w:pStyle w:val="ad"/>
        <w:spacing w:line="360" w:lineRule="auto"/>
        <w:ind w:firstLine="709"/>
        <w:rPr>
          <w:color w:val="auto"/>
          <w:sz w:val="24"/>
        </w:rPr>
      </w:pPr>
      <w:r w:rsidRPr="00645F65">
        <w:rPr>
          <w:color w:val="auto"/>
          <w:sz w:val="24"/>
        </w:rPr>
        <w:t>УПК (УПС)</w:t>
      </w:r>
      <w:r>
        <w:rPr>
          <w:color w:val="auto"/>
          <w:sz w:val="24"/>
        </w:rPr>
        <w:t xml:space="preserve"> </w:t>
      </w:r>
      <w:r w:rsidRPr="00055607">
        <w:rPr>
          <w:color w:val="auto"/>
          <w:sz w:val="24"/>
        </w:rPr>
        <w:t>–</w:t>
      </w:r>
      <w:r w:rsidRPr="005C0579">
        <w:rPr>
          <w:color w:val="auto"/>
          <w:sz w:val="24"/>
        </w:rPr>
        <w:t xml:space="preserve"> </w:t>
      </w:r>
      <w:r>
        <w:rPr>
          <w:color w:val="auto"/>
          <w:sz w:val="24"/>
        </w:rPr>
        <w:t>учебно-технические плакаты на капитальный (средний) ремонт;</w:t>
      </w:r>
    </w:p>
    <w:p w14:paraId="7B54CBD6" w14:textId="21A0306F" w:rsidR="0044292B" w:rsidRDefault="003C3F70" w:rsidP="00A10555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Э</w:t>
      </w:r>
      <w:r w:rsidR="00BA0A8F">
        <w:rPr>
          <w:color w:val="auto"/>
          <w:sz w:val="24"/>
        </w:rPr>
        <w:t>Д</w:t>
      </w:r>
      <w:r w:rsidR="0044292B" w:rsidRPr="00055607">
        <w:rPr>
          <w:color w:val="auto"/>
          <w:sz w:val="24"/>
        </w:rPr>
        <w:t xml:space="preserve"> </w:t>
      </w:r>
      <w:bookmarkStart w:id="16" w:name="_Hlk210555481"/>
      <w:r w:rsidR="0044292B" w:rsidRPr="00055607">
        <w:rPr>
          <w:color w:val="auto"/>
          <w:sz w:val="24"/>
        </w:rPr>
        <w:t xml:space="preserve">– </w:t>
      </w:r>
      <w:bookmarkEnd w:id="16"/>
      <w:r>
        <w:rPr>
          <w:color w:val="auto"/>
          <w:sz w:val="24"/>
        </w:rPr>
        <w:t>эксплуатационн</w:t>
      </w:r>
      <w:r w:rsidR="009261C3">
        <w:rPr>
          <w:color w:val="auto"/>
          <w:sz w:val="24"/>
        </w:rPr>
        <w:t>ый</w:t>
      </w:r>
      <w:r w:rsidR="004F4361" w:rsidRPr="00055607">
        <w:rPr>
          <w:color w:val="auto"/>
          <w:sz w:val="24"/>
        </w:rPr>
        <w:t xml:space="preserve"> </w:t>
      </w:r>
      <w:r w:rsidR="0044292B" w:rsidRPr="00055607">
        <w:rPr>
          <w:color w:val="auto"/>
          <w:sz w:val="24"/>
        </w:rPr>
        <w:t>документ</w:t>
      </w:r>
      <w:r w:rsidR="00905B03">
        <w:rPr>
          <w:color w:val="auto"/>
          <w:sz w:val="24"/>
        </w:rPr>
        <w:t>.</w:t>
      </w:r>
    </w:p>
    <w:p w14:paraId="0D0D6252" w14:textId="77777777" w:rsidR="0044292B" w:rsidRPr="00B83041" w:rsidRDefault="0044292B" w:rsidP="00B83041">
      <w:pPr>
        <w:pStyle w:val="10"/>
      </w:pPr>
      <w:bookmarkStart w:id="17" w:name="_Toc214637319"/>
      <w:bookmarkStart w:id="18" w:name="_Toc214716176"/>
      <w:bookmarkStart w:id="19" w:name="_Toc231065815"/>
      <w:r w:rsidRPr="00B83041">
        <w:t>4 О</w:t>
      </w:r>
      <w:r w:rsidR="00B7180E" w:rsidRPr="00B83041">
        <w:t>сновные положения</w:t>
      </w:r>
      <w:bookmarkEnd w:id="17"/>
      <w:bookmarkEnd w:id="18"/>
      <w:bookmarkEnd w:id="19"/>
    </w:p>
    <w:p w14:paraId="4FB9314D" w14:textId="733B21B5" w:rsidR="007F4126" w:rsidRDefault="00B83041" w:rsidP="00B8304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83041">
        <w:rPr>
          <w:rFonts w:ascii="Arial" w:hAnsi="Arial" w:cs="Arial"/>
          <w:sz w:val="24"/>
          <w:szCs w:val="24"/>
        </w:rPr>
        <w:t xml:space="preserve">4.1 </w:t>
      </w:r>
      <w:r w:rsidR="009261C3">
        <w:rPr>
          <w:rFonts w:ascii="Arial" w:hAnsi="Arial" w:cs="Arial"/>
          <w:sz w:val="24"/>
          <w:szCs w:val="24"/>
        </w:rPr>
        <w:t xml:space="preserve">Ремонтная документация </w:t>
      </w:r>
      <w:r w:rsidR="007F4126">
        <w:rPr>
          <w:rFonts w:ascii="Arial" w:hAnsi="Arial" w:cs="Arial"/>
          <w:sz w:val="24"/>
          <w:szCs w:val="24"/>
        </w:rPr>
        <w:t xml:space="preserve">является частью </w:t>
      </w:r>
      <w:r w:rsidR="009261C3">
        <w:rPr>
          <w:rFonts w:ascii="Arial" w:hAnsi="Arial" w:cs="Arial"/>
          <w:sz w:val="24"/>
          <w:szCs w:val="24"/>
        </w:rPr>
        <w:t>конструкторской документации</w:t>
      </w:r>
      <w:r w:rsidR="007A7820">
        <w:rPr>
          <w:rFonts w:ascii="Arial" w:hAnsi="Arial" w:cs="Arial"/>
          <w:sz w:val="24"/>
          <w:szCs w:val="24"/>
        </w:rPr>
        <w:t>, она</w:t>
      </w:r>
      <w:r w:rsidR="007F4126">
        <w:rPr>
          <w:rFonts w:ascii="Arial" w:hAnsi="Arial" w:cs="Arial"/>
          <w:sz w:val="24"/>
          <w:szCs w:val="24"/>
        </w:rPr>
        <w:t xml:space="preserve"> содержит данные для проведения ремонта изделия и устанавливает требования к производству соответствующих видов ремонта. </w:t>
      </w:r>
    </w:p>
    <w:p w14:paraId="691FB0E3" w14:textId="01E48BB7" w:rsidR="00B83041" w:rsidRPr="002E2399" w:rsidRDefault="00B83041" w:rsidP="00B8304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E2399">
        <w:rPr>
          <w:rFonts w:ascii="Arial" w:hAnsi="Arial" w:cs="Arial"/>
          <w:sz w:val="24"/>
          <w:szCs w:val="24"/>
        </w:rPr>
        <w:t>Р</w:t>
      </w:r>
      <w:r w:rsidR="009261C3">
        <w:rPr>
          <w:rFonts w:ascii="Arial" w:hAnsi="Arial" w:cs="Arial"/>
          <w:sz w:val="24"/>
          <w:szCs w:val="24"/>
        </w:rPr>
        <w:t xml:space="preserve">емонтную документацию </w:t>
      </w:r>
      <w:r w:rsidRPr="002E2399">
        <w:rPr>
          <w:rFonts w:ascii="Arial" w:hAnsi="Arial" w:cs="Arial"/>
          <w:sz w:val="24"/>
          <w:szCs w:val="24"/>
        </w:rPr>
        <w:t>разрабатывают на издели</w:t>
      </w:r>
      <w:r w:rsidR="00645F65" w:rsidRPr="002E2399">
        <w:rPr>
          <w:rFonts w:ascii="Arial" w:hAnsi="Arial" w:cs="Arial"/>
          <w:sz w:val="24"/>
          <w:szCs w:val="24"/>
        </w:rPr>
        <w:t>е</w:t>
      </w:r>
      <w:r w:rsidRPr="002E2399">
        <w:rPr>
          <w:rFonts w:ascii="Arial" w:hAnsi="Arial" w:cs="Arial"/>
          <w:sz w:val="24"/>
          <w:szCs w:val="24"/>
        </w:rPr>
        <w:t>, для котор</w:t>
      </w:r>
      <w:r w:rsidR="00645F65" w:rsidRPr="002E2399">
        <w:rPr>
          <w:rFonts w:ascii="Arial" w:hAnsi="Arial" w:cs="Arial"/>
          <w:sz w:val="24"/>
          <w:szCs w:val="24"/>
        </w:rPr>
        <w:t>ого</w:t>
      </w:r>
      <w:r w:rsidRPr="002E2399">
        <w:rPr>
          <w:rFonts w:ascii="Arial" w:hAnsi="Arial" w:cs="Arial"/>
          <w:sz w:val="24"/>
          <w:szCs w:val="24"/>
        </w:rPr>
        <w:t xml:space="preserve"> </w:t>
      </w:r>
      <w:r w:rsidR="00645F65" w:rsidRPr="002E2399">
        <w:rPr>
          <w:rFonts w:ascii="Arial" w:hAnsi="Arial" w:cs="Arial"/>
          <w:sz w:val="24"/>
          <w:szCs w:val="24"/>
        </w:rPr>
        <w:t>техническим заданием или иным документом</w:t>
      </w:r>
      <w:r w:rsidR="009914F9">
        <w:rPr>
          <w:rFonts w:ascii="Arial" w:hAnsi="Arial" w:cs="Arial"/>
          <w:sz w:val="24"/>
          <w:szCs w:val="24"/>
        </w:rPr>
        <w:t>,</w:t>
      </w:r>
      <w:r w:rsidR="00645F65" w:rsidRPr="002E2399">
        <w:rPr>
          <w:rFonts w:ascii="Arial" w:hAnsi="Arial" w:cs="Arial"/>
          <w:sz w:val="24"/>
          <w:szCs w:val="24"/>
        </w:rPr>
        <w:t xml:space="preserve"> его заменяющим</w:t>
      </w:r>
      <w:r w:rsidR="009914F9">
        <w:rPr>
          <w:rFonts w:ascii="Arial" w:hAnsi="Arial" w:cs="Arial"/>
          <w:sz w:val="24"/>
          <w:szCs w:val="24"/>
        </w:rPr>
        <w:t>,</w:t>
      </w:r>
      <w:r w:rsidR="00645F65" w:rsidRPr="002E2399">
        <w:rPr>
          <w:rFonts w:ascii="Arial" w:hAnsi="Arial" w:cs="Arial"/>
          <w:sz w:val="24"/>
          <w:szCs w:val="24"/>
        </w:rPr>
        <w:t xml:space="preserve"> предусмотрена стадия жизненного цикла «капитальный ремонт» по ГОСТ Р 77.102</w:t>
      </w:r>
      <w:r w:rsidRPr="002E2399">
        <w:rPr>
          <w:rFonts w:ascii="Arial" w:hAnsi="Arial" w:cs="Arial"/>
          <w:sz w:val="24"/>
          <w:szCs w:val="24"/>
        </w:rPr>
        <w:t xml:space="preserve">. </w:t>
      </w:r>
    </w:p>
    <w:p w14:paraId="0AEFB539" w14:textId="77777777" w:rsidR="002E2399" w:rsidRPr="002E2399" w:rsidRDefault="00162B30" w:rsidP="00162B30">
      <w:pPr>
        <w:pStyle w:val="aa"/>
        <w:spacing w:before="0" w:line="360" w:lineRule="auto"/>
        <w:ind w:firstLine="709"/>
        <w:rPr>
          <w:rFonts w:ascii="Arial" w:hAnsi="Arial" w:cs="Arial"/>
          <w:spacing w:val="20"/>
          <w:sz w:val="20"/>
        </w:rPr>
      </w:pPr>
      <w:r w:rsidRPr="002E2399">
        <w:rPr>
          <w:rFonts w:ascii="Arial" w:hAnsi="Arial" w:cs="Arial"/>
          <w:spacing w:val="40"/>
          <w:sz w:val="20"/>
        </w:rPr>
        <w:t>Примечани</w:t>
      </w:r>
      <w:r w:rsidR="002E2399" w:rsidRPr="002E2399">
        <w:rPr>
          <w:rFonts w:ascii="Arial" w:hAnsi="Arial" w:cs="Arial"/>
          <w:spacing w:val="40"/>
          <w:sz w:val="20"/>
        </w:rPr>
        <w:t>я</w:t>
      </w:r>
      <w:r w:rsidRPr="002E2399">
        <w:rPr>
          <w:rFonts w:ascii="Arial" w:hAnsi="Arial" w:cs="Arial"/>
          <w:spacing w:val="20"/>
          <w:sz w:val="20"/>
        </w:rPr>
        <w:t xml:space="preserve"> </w:t>
      </w:r>
    </w:p>
    <w:p w14:paraId="40864459" w14:textId="4843AE04" w:rsidR="0094277B" w:rsidRPr="002E2399" w:rsidRDefault="002E2399" w:rsidP="00162B30">
      <w:pPr>
        <w:pStyle w:val="aa"/>
        <w:spacing w:before="0" w:line="360" w:lineRule="auto"/>
        <w:ind w:firstLine="709"/>
        <w:rPr>
          <w:rFonts w:ascii="Arial" w:hAnsi="Arial" w:cs="Arial"/>
          <w:spacing w:val="20"/>
          <w:sz w:val="20"/>
        </w:rPr>
      </w:pPr>
      <w:r w:rsidRPr="002E2399">
        <w:rPr>
          <w:rFonts w:ascii="Arial" w:hAnsi="Arial" w:cs="Arial"/>
          <w:spacing w:val="20"/>
          <w:sz w:val="20"/>
        </w:rPr>
        <w:t>1 Н</w:t>
      </w:r>
      <w:r w:rsidR="0094277B" w:rsidRPr="002E2399">
        <w:rPr>
          <w:rFonts w:ascii="Arial" w:hAnsi="Arial" w:cs="Arial"/>
          <w:sz w:val="20"/>
        </w:rPr>
        <w:t>а стадии капитального ремонта выполняют капитальный и средний ремонт.</w:t>
      </w:r>
    </w:p>
    <w:p w14:paraId="13BBFCD5" w14:textId="4F78CB0B" w:rsidR="00162B30" w:rsidRPr="002E2399" w:rsidRDefault="002E2399" w:rsidP="00162B30">
      <w:pPr>
        <w:pStyle w:val="aa"/>
        <w:spacing w:before="0" w:line="360" w:lineRule="auto"/>
        <w:ind w:firstLine="709"/>
        <w:rPr>
          <w:rFonts w:ascii="Arial" w:hAnsi="Arial" w:cs="Arial"/>
          <w:sz w:val="20"/>
        </w:rPr>
      </w:pPr>
      <w:r w:rsidRPr="002E2399">
        <w:rPr>
          <w:rFonts w:ascii="Arial" w:hAnsi="Arial" w:cs="Arial"/>
          <w:sz w:val="20"/>
        </w:rPr>
        <w:t xml:space="preserve">2  </w:t>
      </w:r>
      <w:r w:rsidR="00162B30" w:rsidRPr="002E2399">
        <w:rPr>
          <w:rFonts w:ascii="Arial" w:hAnsi="Arial" w:cs="Arial"/>
          <w:sz w:val="20"/>
        </w:rPr>
        <w:t xml:space="preserve">Для отдельных видов изделий (например, изделий транспортного машиностроения) на основе поставленной </w:t>
      </w:r>
      <w:r w:rsidR="009261C3">
        <w:rPr>
          <w:rFonts w:ascii="Arial" w:hAnsi="Arial" w:cs="Arial"/>
          <w:sz w:val="20"/>
        </w:rPr>
        <w:t xml:space="preserve">ремонтной документации </w:t>
      </w:r>
      <w:r w:rsidR="00162B30" w:rsidRPr="002E2399">
        <w:rPr>
          <w:rFonts w:ascii="Arial" w:hAnsi="Arial" w:cs="Arial"/>
          <w:sz w:val="20"/>
        </w:rPr>
        <w:t xml:space="preserve">ремонтная организация </w:t>
      </w:r>
      <w:r w:rsidR="009914F9">
        <w:rPr>
          <w:rFonts w:ascii="Arial" w:hAnsi="Arial" w:cs="Arial"/>
          <w:sz w:val="20"/>
        </w:rPr>
        <w:t xml:space="preserve">может </w:t>
      </w:r>
      <w:r w:rsidR="00162B30" w:rsidRPr="002E2399">
        <w:rPr>
          <w:rFonts w:ascii="Arial" w:hAnsi="Arial" w:cs="Arial"/>
          <w:sz w:val="20"/>
        </w:rPr>
        <w:t>самостоятельно разрабатыва</w:t>
      </w:r>
      <w:r w:rsidR="009914F9">
        <w:rPr>
          <w:rFonts w:ascii="Arial" w:hAnsi="Arial" w:cs="Arial"/>
          <w:sz w:val="20"/>
        </w:rPr>
        <w:t>ть</w:t>
      </w:r>
      <w:r w:rsidR="00162B30" w:rsidRPr="002E2399">
        <w:rPr>
          <w:rFonts w:ascii="Arial" w:hAnsi="Arial" w:cs="Arial"/>
          <w:sz w:val="20"/>
        </w:rPr>
        <w:t xml:space="preserve"> </w:t>
      </w:r>
      <w:r w:rsidR="009914F9">
        <w:rPr>
          <w:rFonts w:ascii="Arial" w:hAnsi="Arial" w:cs="Arial"/>
          <w:sz w:val="20"/>
        </w:rPr>
        <w:t>технологическую документацию (</w:t>
      </w:r>
      <w:r w:rsidR="00162B30" w:rsidRPr="002E2399">
        <w:rPr>
          <w:rFonts w:ascii="Arial" w:hAnsi="Arial" w:cs="Arial"/>
          <w:sz w:val="20"/>
        </w:rPr>
        <w:t>заказыва</w:t>
      </w:r>
      <w:r w:rsidR="009914F9">
        <w:rPr>
          <w:rFonts w:ascii="Arial" w:hAnsi="Arial" w:cs="Arial"/>
          <w:sz w:val="20"/>
        </w:rPr>
        <w:t>ть</w:t>
      </w:r>
      <w:r w:rsidR="00162B30" w:rsidRPr="002E2399">
        <w:rPr>
          <w:rFonts w:ascii="Arial" w:hAnsi="Arial" w:cs="Arial"/>
          <w:sz w:val="20"/>
        </w:rPr>
        <w:t xml:space="preserve"> разработку</w:t>
      </w:r>
      <w:r w:rsidR="009914F9">
        <w:rPr>
          <w:rFonts w:ascii="Arial" w:hAnsi="Arial" w:cs="Arial"/>
          <w:sz w:val="20"/>
        </w:rPr>
        <w:t xml:space="preserve">) </w:t>
      </w:r>
      <w:proofErr w:type="gramStart"/>
      <w:r w:rsidR="009914F9">
        <w:rPr>
          <w:rFonts w:ascii="Arial" w:hAnsi="Arial" w:cs="Arial"/>
          <w:sz w:val="20"/>
        </w:rPr>
        <w:t xml:space="preserve">для </w:t>
      </w:r>
      <w:r w:rsidR="00162B30" w:rsidRPr="002E2399">
        <w:rPr>
          <w:rFonts w:ascii="Arial" w:hAnsi="Arial" w:cs="Arial"/>
          <w:sz w:val="20"/>
        </w:rPr>
        <w:t>выполнение</w:t>
      </w:r>
      <w:proofErr w:type="gramEnd"/>
      <w:r w:rsidR="00162B30" w:rsidRPr="002E2399">
        <w:rPr>
          <w:rFonts w:ascii="Arial" w:hAnsi="Arial" w:cs="Arial"/>
          <w:sz w:val="20"/>
        </w:rPr>
        <w:t xml:space="preserve"> ремонта </w:t>
      </w:r>
      <w:r w:rsidR="009914F9">
        <w:rPr>
          <w:rFonts w:ascii="Arial" w:hAnsi="Arial" w:cs="Arial"/>
          <w:sz w:val="20"/>
        </w:rPr>
        <w:t>изделий</w:t>
      </w:r>
      <w:r w:rsidR="00162B30" w:rsidRPr="002E2399">
        <w:rPr>
          <w:rFonts w:ascii="Arial" w:hAnsi="Arial" w:cs="Arial"/>
          <w:sz w:val="20"/>
        </w:rPr>
        <w:t xml:space="preserve"> конкретного потребителя (заказчика). При разработке указанной документации используют результаты дефектации изделий, по</w:t>
      </w:r>
      <w:r w:rsidR="00866C8C" w:rsidRPr="002E2399">
        <w:rPr>
          <w:rFonts w:ascii="Arial" w:hAnsi="Arial" w:cs="Arial"/>
          <w:sz w:val="20"/>
        </w:rPr>
        <w:t xml:space="preserve">ступающих в </w:t>
      </w:r>
      <w:r w:rsidR="00162B30" w:rsidRPr="002E2399">
        <w:rPr>
          <w:rFonts w:ascii="Arial" w:hAnsi="Arial" w:cs="Arial"/>
          <w:sz w:val="20"/>
        </w:rPr>
        <w:t>ремонт.</w:t>
      </w:r>
    </w:p>
    <w:p w14:paraId="3262EC8D" w14:textId="3476A551" w:rsidR="00B83041" w:rsidRDefault="00B83041" w:rsidP="00B8304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83041">
        <w:rPr>
          <w:rFonts w:ascii="Arial" w:hAnsi="Arial" w:cs="Arial"/>
          <w:sz w:val="24"/>
          <w:szCs w:val="24"/>
        </w:rPr>
        <w:t xml:space="preserve">4.2 В зависимости от </w:t>
      </w:r>
      <w:r w:rsidR="00030ACB">
        <w:rPr>
          <w:rFonts w:ascii="Arial" w:hAnsi="Arial" w:cs="Arial"/>
          <w:sz w:val="24"/>
          <w:szCs w:val="24"/>
        </w:rPr>
        <w:t xml:space="preserve">конструкции, </w:t>
      </w:r>
      <w:r w:rsidRPr="00B83041">
        <w:rPr>
          <w:rFonts w:ascii="Arial" w:hAnsi="Arial" w:cs="Arial"/>
          <w:sz w:val="24"/>
          <w:szCs w:val="24"/>
        </w:rPr>
        <w:t>характеристик ремонтируемых изделий</w:t>
      </w:r>
      <w:r w:rsidR="00030ACB">
        <w:rPr>
          <w:rFonts w:ascii="Arial" w:hAnsi="Arial" w:cs="Arial"/>
          <w:sz w:val="24"/>
          <w:szCs w:val="24"/>
        </w:rPr>
        <w:t xml:space="preserve"> и технологии ремонта</w:t>
      </w:r>
      <w:r w:rsidR="00665979">
        <w:rPr>
          <w:rFonts w:ascii="Arial" w:hAnsi="Arial" w:cs="Arial"/>
          <w:sz w:val="24"/>
          <w:szCs w:val="24"/>
        </w:rPr>
        <w:t>,</w:t>
      </w:r>
      <w:r w:rsidR="00030ACB" w:rsidRPr="00273DA8">
        <w:rPr>
          <w:rFonts w:ascii="Arial" w:hAnsi="Arial" w:cs="Arial"/>
          <w:sz w:val="24"/>
          <w:szCs w:val="24"/>
        </w:rPr>
        <w:t xml:space="preserve"> </w:t>
      </w:r>
      <w:r w:rsidR="00BE776B">
        <w:rPr>
          <w:rFonts w:ascii="Arial" w:hAnsi="Arial" w:cs="Arial"/>
          <w:sz w:val="24"/>
          <w:szCs w:val="24"/>
        </w:rPr>
        <w:t xml:space="preserve">ремонтную документацию </w:t>
      </w:r>
      <w:r w:rsidRPr="00B83041">
        <w:rPr>
          <w:rFonts w:ascii="Arial" w:hAnsi="Arial" w:cs="Arial"/>
          <w:sz w:val="24"/>
          <w:szCs w:val="24"/>
        </w:rPr>
        <w:t xml:space="preserve">разрабатывают на ремонт: </w:t>
      </w:r>
    </w:p>
    <w:p w14:paraId="2F7C877C" w14:textId="77777777" w:rsidR="00B83041" w:rsidRDefault="00B83041" w:rsidP="00B8304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83041">
        <w:rPr>
          <w:rFonts w:ascii="Arial" w:hAnsi="Arial" w:cs="Arial"/>
          <w:sz w:val="24"/>
          <w:szCs w:val="24"/>
        </w:rPr>
        <w:t>- изделий или СЧ одного изделия одного наименования (одно</w:t>
      </w:r>
      <w:r>
        <w:rPr>
          <w:rFonts w:ascii="Arial" w:hAnsi="Arial" w:cs="Arial"/>
          <w:sz w:val="24"/>
          <w:szCs w:val="24"/>
        </w:rPr>
        <w:t>го</w:t>
      </w:r>
      <w:r w:rsidRPr="00B83041">
        <w:rPr>
          <w:rFonts w:ascii="Arial" w:hAnsi="Arial" w:cs="Arial"/>
          <w:sz w:val="24"/>
          <w:szCs w:val="24"/>
        </w:rPr>
        <w:t xml:space="preserve"> типа); </w:t>
      </w:r>
    </w:p>
    <w:p w14:paraId="0DCFAB24" w14:textId="77777777" w:rsidR="00B83041" w:rsidRDefault="00B83041" w:rsidP="00B8304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83041">
        <w:rPr>
          <w:rFonts w:ascii="Arial" w:hAnsi="Arial" w:cs="Arial"/>
          <w:sz w:val="24"/>
          <w:szCs w:val="24"/>
        </w:rPr>
        <w:t xml:space="preserve">- изделий нескольких наименований, когда требования к их ремонту идентичны; </w:t>
      </w:r>
    </w:p>
    <w:p w14:paraId="5CA82D3B" w14:textId="2C6CFCED" w:rsidR="00CD0426" w:rsidRDefault="00B83041" w:rsidP="00B8304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83041">
        <w:rPr>
          <w:rFonts w:ascii="Arial" w:hAnsi="Arial" w:cs="Arial"/>
          <w:sz w:val="24"/>
          <w:szCs w:val="24"/>
        </w:rPr>
        <w:t xml:space="preserve">- изделий, ремонтируемых </w:t>
      </w:r>
      <w:r w:rsidR="00A15DA8">
        <w:rPr>
          <w:rFonts w:ascii="Arial" w:hAnsi="Arial" w:cs="Arial"/>
          <w:sz w:val="24"/>
          <w:szCs w:val="24"/>
        </w:rPr>
        <w:t>в</w:t>
      </w:r>
      <w:r w:rsidRPr="00B83041">
        <w:rPr>
          <w:rFonts w:ascii="Arial" w:hAnsi="Arial" w:cs="Arial"/>
          <w:sz w:val="24"/>
          <w:szCs w:val="24"/>
        </w:rPr>
        <w:t xml:space="preserve"> специализированных</w:t>
      </w:r>
      <w:r w:rsidR="0059719F">
        <w:rPr>
          <w:rFonts w:ascii="Arial" w:hAnsi="Arial" w:cs="Arial"/>
          <w:sz w:val="24"/>
          <w:szCs w:val="24"/>
        </w:rPr>
        <w:t xml:space="preserve"> организациях</w:t>
      </w:r>
      <w:r w:rsidRPr="00B83041">
        <w:rPr>
          <w:rFonts w:ascii="Arial" w:hAnsi="Arial" w:cs="Arial"/>
          <w:sz w:val="24"/>
          <w:szCs w:val="24"/>
        </w:rPr>
        <w:t xml:space="preserve">; </w:t>
      </w:r>
    </w:p>
    <w:p w14:paraId="2C43D289" w14:textId="77777777" w:rsidR="00CD0426" w:rsidRDefault="00B83041" w:rsidP="00B8304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83041">
        <w:rPr>
          <w:rFonts w:ascii="Arial" w:hAnsi="Arial" w:cs="Arial"/>
          <w:sz w:val="24"/>
          <w:szCs w:val="24"/>
        </w:rPr>
        <w:t>- изделий</w:t>
      </w:r>
      <w:r w:rsidR="00CD0426">
        <w:rPr>
          <w:rFonts w:ascii="Arial" w:hAnsi="Arial" w:cs="Arial"/>
          <w:sz w:val="24"/>
          <w:szCs w:val="24"/>
        </w:rPr>
        <w:t xml:space="preserve">, </w:t>
      </w:r>
      <w:r w:rsidRPr="00B83041">
        <w:rPr>
          <w:rFonts w:ascii="Arial" w:hAnsi="Arial" w:cs="Arial"/>
          <w:sz w:val="24"/>
          <w:szCs w:val="24"/>
        </w:rPr>
        <w:t xml:space="preserve">ремонтируемых на месте эксплуатации, включая </w:t>
      </w:r>
      <w:r w:rsidR="00CD0426">
        <w:rPr>
          <w:rFonts w:ascii="Arial" w:hAnsi="Arial" w:cs="Arial"/>
          <w:sz w:val="24"/>
          <w:szCs w:val="24"/>
        </w:rPr>
        <w:t>ремонт всех их</w:t>
      </w:r>
      <w:r w:rsidRPr="00B83041">
        <w:rPr>
          <w:rFonts w:ascii="Arial" w:hAnsi="Arial" w:cs="Arial"/>
          <w:sz w:val="24"/>
          <w:szCs w:val="24"/>
        </w:rPr>
        <w:t xml:space="preserve"> СЧ; </w:t>
      </w:r>
    </w:p>
    <w:p w14:paraId="3727B8FE" w14:textId="5FAAD6C5" w:rsidR="00B83041" w:rsidRDefault="00B83041" w:rsidP="00B8304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83041">
        <w:rPr>
          <w:rFonts w:ascii="Arial" w:hAnsi="Arial" w:cs="Arial"/>
          <w:sz w:val="24"/>
          <w:szCs w:val="24"/>
        </w:rPr>
        <w:t xml:space="preserve">- изделий, ремонтируемых на месте эксплуатации, </w:t>
      </w:r>
      <w:r w:rsidR="00CD0426">
        <w:rPr>
          <w:rFonts w:ascii="Arial" w:hAnsi="Arial" w:cs="Arial"/>
          <w:sz w:val="24"/>
          <w:szCs w:val="24"/>
        </w:rPr>
        <w:t xml:space="preserve">при условии ремонта </w:t>
      </w:r>
      <w:r w:rsidRPr="00B83041">
        <w:rPr>
          <w:rFonts w:ascii="Arial" w:hAnsi="Arial" w:cs="Arial"/>
          <w:sz w:val="24"/>
          <w:szCs w:val="24"/>
        </w:rPr>
        <w:t xml:space="preserve">отдельных их СЧ </w:t>
      </w:r>
      <w:r w:rsidR="00A15DA8">
        <w:rPr>
          <w:rFonts w:ascii="Arial" w:hAnsi="Arial" w:cs="Arial"/>
          <w:sz w:val="24"/>
          <w:szCs w:val="24"/>
        </w:rPr>
        <w:t>в</w:t>
      </w:r>
      <w:r w:rsidRPr="00B83041">
        <w:rPr>
          <w:rFonts w:ascii="Arial" w:hAnsi="Arial" w:cs="Arial"/>
          <w:sz w:val="24"/>
          <w:szCs w:val="24"/>
        </w:rPr>
        <w:t xml:space="preserve"> специализированных</w:t>
      </w:r>
      <w:r w:rsidR="0059719F">
        <w:rPr>
          <w:rFonts w:ascii="Arial" w:hAnsi="Arial" w:cs="Arial"/>
          <w:sz w:val="24"/>
          <w:szCs w:val="24"/>
        </w:rPr>
        <w:t xml:space="preserve"> организациях</w:t>
      </w:r>
      <w:r w:rsidRPr="00B83041">
        <w:rPr>
          <w:rFonts w:ascii="Arial" w:hAnsi="Arial" w:cs="Arial"/>
          <w:sz w:val="24"/>
          <w:szCs w:val="24"/>
        </w:rPr>
        <w:t>.</w:t>
      </w:r>
    </w:p>
    <w:p w14:paraId="3890EFB8" w14:textId="1192A88A" w:rsidR="00DE4147" w:rsidRDefault="00DE4147" w:rsidP="002944BD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DE4147">
        <w:rPr>
          <w:rFonts w:ascii="Arial" w:hAnsi="Arial" w:cs="Arial"/>
          <w:sz w:val="24"/>
          <w:szCs w:val="24"/>
        </w:rPr>
        <w:t>Р</w:t>
      </w:r>
      <w:r w:rsidR="00BE776B">
        <w:rPr>
          <w:rFonts w:ascii="Arial" w:hAnsi="Arial" w:cs="Arial"/>
          <w:sz w:val="24"/>
          <w:szCs w:val="24"/>
        </w:rPr>
        <w:t xml:space="preserve">емонтную документацию </w:t>
      </w:r>
      <w:r w:rsidRPr="00DE4147">
        <w:rPr>
          <w:rFonts w:ascii="Arial" w:hAnsi="Arial" w:cs="Arial"/>
          <w:sz w:val="24"/>
          <w:szCs w:val="24"/>
        </w:rPr>
        <w:t>разрабатывают раздельно на каждый вид ремонта (капитальный, средний ремонт).</w:t>
      </w:r>
    </w:p>
    <w:p w14:paraId="24997172" w14:textId="38106BE0" w:rsidR="00DE4147" w:rsidRDefault="002944BD" w:rsidP="002944BD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</w:t>
      </w:r>
      <w:r w:rsidR="00030AC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347F39">
        <w:rPr>
          <w:rFonts w:ascii="Arial" w:hAnsi="Arial" w:cs="Arial"/>
          <w:sz w:val="24"/>
          <w:szCs w:val="24"/>
        </w:rPr>
        <w:t>Указания</w:t>
      </w:r>
      <w:r w:rsidR="00F02F01">
        <w:rPr>
          <w:rFonts w:ascii="Arial" w:hAnsi="Arial" w:cs="Arial"/>
          <w:sz w:val="24"/>
          <w:szCs w:val="24"/>
        </w:rPr>
        <w:t xml:space="preserve">, включаемые в </w:t>
      </w:r>
      <w:r w:rsidRPr="00880D3F">
        <w:rPr>
          <w:rFonts w:ascii="Arial" w:hAnsi="Arial" w:cs="Arial"/>
          <w:sz w:val="24"/>
          <w:szCs w:val="24"/>
        </w:rPr>
        <w:t>РД</w:t>
      </w:r>
      <w:r w:rsidR="00FB62BD">
        <w:rPr>
          <w:rFonts w:ascii="Arial" w:hAnsi="Arial" w:cs="Arial"/>
          <w:sz w:val="24"/>
          <w:szCs w:val="24"/>
        </w:rPr>
        <w:t>,</w:t>
      </w:r>
      <w:r w:rsidRPr="00880D3F">
        <w:rPr>
          <w:rFonts w:ascii="Arial" w:hAnsi="Arial" w:cs="Arial"/>
          <w:sz w:val="24"/>
          <w:szCs w:val="24"/>
        </w:rPr>
        <w:t xml:space="preserve"> </w:t>
      </w:r>
      <w:r w:rsidR="00F02F01" w:rsidRPr="00F02F01">
        <w:rPr>
          <w:rFonts w:ascii="Arial" w:hAnsi="Arial" w:cs="Arial"/>
          <w:sz w:val="24"/>
          <w:szCs w:val="24"/>
        </w:rPr>
        <w:t xml:space="preserve">должны </w:t>
      </w:r>
      <w:r w:rsidR="002E72AD">
        <w:rPr>
          <w:rFonts w:ascii="Arial" w:hAnsi="Arial" w:cs="Arial"/>
          <w:sz w:val="24"/>
          <w:szCs w:val="24"/>
        </w:rPr>
        <w:t xml:space="preserve">полностью соответствовать изделию, </w:t>
      </w:r>
      <w:r w:rsidR="00F02F01" w:rsidRPr="00F02F01">
        <w:rPr>
          <w:rFonts w:ascii="Arial" w:hAnsi="Arial" w:cs="Arial"/>
          <w:sz w:val="24"/>
          <w:szCs w:val="24"/>
        </w:rPr>
        <w:t xml:space="preserve">быть </w:t>
      </w:r>
      <w:r w:rsidR="00F02F01" w:rsidRPr="00C9120D">
        <w:rPr>
          <w:rFonts w:ascii="Arial" w:hAnsi="Arial" w:cs="Arial"/>
          <w:sz w:val="24"/>
          <w:szCs w:val="24"/>
        </w:rPr>
        <w:t xml:space="preserve">минимальными по объему, но </w:t>
      </w:r>
      <w:r w:rsidR="00F02F01" w:rsidRPr="00F02F01">
        <w:rPr>
          <w:rFonts w:ascii="Arial" w:hAnsi="Arial" w:cs="Arial"/>
          <w:sz w:val="24"/>
          <w:szCs w:val="24"/>
        </w:rPr>
        <w:t>достаточными для обеспечения правильного выполнения ремонта</w:t>
      </w:r>
      <w:r w:rsidR="00DE4147">
        <w:rPr>
          <w:rFonts w:ascii="Arial" w:hAnsi="Arial" w:cs="Arial"/>
          <w:sz w:val="24"/>
          <w:szCs w:val="24"/>
        </w:rPr>
        <w:t xml:space="preserve"> и контроля отремонтированных изделий</w:t>
      </w:r>
      <w:r w:rsidR="00F02F01" w:rsidRPr="00F02F01">
        <w:rPr>
          <w:rFonts w:ascii="Arial" w:hAnsi="Arial" w:cs="Arial"/>
          <w:sz w:val="24"/>
          <w:szCs w:val="24"/>
        </w:rPr>
        <w:t xml:space="preserve">. </w:t>
      </w:r>
    </w:p>
    <w:p w14:paraId="026C9750" w14:textId="47A1C899" w:rsidR="00E924DC" w:rsidRDefault="00F02F01" w:rsidP="002944BD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F02F01">
        <w:rPr>
          <w:rFonts w:ascii="Arial" w:hAnsi="Arial" w:cs="Arial"/>
          <w:sz w:val="24"/>
          <w:szCs w:val="24"/>
        </w:rPr>
        <w:t xml:space="preserve">При необходимости в РД приводят </w:t>
      </w:r>
      <w:r w:rsidR="00DE4147">
        <w:rPr>
          <w:rFonts w:ascii="Arial" w:hAnsi="Arial" w:cs="Arial"/>
          <w:sz w:val="24"/>
          <w:szCs w:val="24"/>
        </w:rPr>
        <w:t>указания о необходимом</w:t>
      </w:r>
      <w:r w:rsidR="00C9120D">
        <w:rPr>
          <w:rFonts w:ascii="Arial" w:hAnsi="Arial" w:cs="Arial"/>
          <w:sz w:val="24"/>
          <w:szCs w:val="24"/>
        </w:rPr>
        <w:t xml:space="preserve"> </w:t>
      </w:r>
      <w:r w:rsidRPr="00F02F01">
        <w:rPr>
          <w:rFonts w:ascii="Arial" w:hAnsi="Arial" w:cs="Arial"/>
          <w:sz w:val="24"/>
          <w:szCs w:val="24"/>
        </w:rPr>
        <w:t>уровн</w:t>
      </w:r>
      <w:r w:rsidR="00DE4147">
        <w:rPr>
          <w:rFonts w:ascii="Arial" w:hAnsi="Arial" w:cs="Arial"/>
          <w:sz w:val="24"/>
          <w:szCs w:val="24"/>
        </w:rPr>
        <w:t>е</w:t>
      </w:r>
      <w:r w:rsidRPr="00F02F01">
        <w:rPr>
          <w:rFonts w:ascii="Arial" w:hAnsi="Arial" w:cs="Arial"/>
          <w:sz w:val="24"/>
          <w:szCs w:val="24"/>
        </w:rPr>
        <w:t xml:space="preserve"> подготовки</w:t>
      </w:r>
      <w:r w:rsidR="00C91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ремонтного </w:t>
      </w:r>
      <w:r w:rsidRPr="00F02F01">
        <w:rPr>
          <w:rFonts w:ascii="Arial" w:hAnsi="Arial" w:cs="Arial"/>
          <w:sz w:val="24"/>
          <w:szCs w:val="24"/>
        </w:rPr>
        <w:t>персонала.</w:t>
      </w:r>
    </w:p>
    <w:p w14:paraId="4CDC0168" w14:textId="733FBF39" w:rsidR="00DE4147" w:rsidRPr="00C41793" w:rsidRDefault="00DE4147" w:rsidP="00DE414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DE4147">
        <w:rPr>
          <w:rFonts w:ascii="Arial" w:hAnsi="Arial" w:cs="Arial"/>
          <w:spacing w:val="40"/>
          <w:sz w:val="20"/>
        </w:rPr>
        <w:t>Примечание</w:t>
      </w:r>
      <w:r w:rsidRPr="00C41793">
        <w:rPr>
          <w:rFonts w:ascii="Arial" w:hAnsi="Arial" w:cs="Arial"/>
          <w:spacing w:val="20"/>
          <w:sz w:val="20"/>
        </w:rPr>
        <w:t xml:space="preserve"> – </w:t>
      </w:r>
      <w:r>
        <w:rPr>
          <w:rFonts w:ascii="Arial" w:hAnsi="Arial" w:cs="Arial"/>
          <w:sz w:val="20"/>
        </w:rPr>
        <w:t>У</w:t>
      </w:r>
      <w:r w:rsidRPr="00EF3CA3">
        <w:rPr>
          <w:rFonts w:ascii="Arial" w:hAnsi="Arial" w:cs="Arial"/>
          <w:sz w:val="20"/>
        </w:rPr>
        <w:t xml:space="preserve">казания о необходимом уровне подготовки </w:t>
      </w:r>
      <w:r>
        <w:rPr>
          <w:rFonts w:ascii="Arial" w:hAnsi="Arial" w:cs="Arial"/>
          <w:sz w:val="20"/>
        </w:rPr>
        <w:t>ремонтного</w:t>
      </w:r>
      <w:r w:rsidRPr="00EF3CA3">
        <w:rPr>
          <w:rFonts w:ascii="Arial" w:hAnsi="Arial" w:cs="Arial"/>
          <w:sz w:val="20"/>
        </w:rPr>
        <w:t xml:space="preserve"> персонала </w:t>
      </w:r>
      <w:r w:rsidRPr="00C41793">
        <w:rPr>
          <w:rFonts w:ascii="Arial" w:hAnsi="Arial" w:cs="Arial"/>
          <w:sz w:val="20"/>
        </w:rPr>
        <w:t xml:space="preserve">приводят, если </w:t>
      </w:r>
      <w:r>
        <w:rPr>
          <w:rFonts w:ascii="Arial" w:hAnsi="Arial" w:cs="Arial"/>
          <w:sz w:val="20"/>
        </w:rPr>
        <w:t xml:space="preserve">выполнение ремонта требует специальных знаний и навыков. Эти указания могут включать необходимые </w:t>
      </w:r>
      <w:r w:rsidRPr="00CA0AB5">
        <w:rPr>
          <w:rFonts w:ascii="Arial" w:hAnsi="Arial" w:cs="Arial"/>
          <w:sz w:val="20"/>
        </w:rPr>
        <w:t>специальности и разряд</w:t>
      </w:r>
      <w:r>
        <w:rPr>
          <w:rFonts w:ascii="Arial" w:hAnsi="Arial" w:cs="Arial"/>
          <w:sz w:val="20"/>
        </w:rPr>
        <w:t>ы (классы)</w:t>
      </w:r>
      <w:r w:rsidRPr="00CA0AB5">
        <w:rPr>
          <w:rFonts w:ascii="Arial" w:hAnsi="Arial" w:cs="Arial"/>
          <w:sz w:val="20"/>
        </w:rPr>
        <w:t>, уровн</w:t>
      </w:r>
      <w:r>
        <w:rPr>
          <w:rFonts w:ascii="Arial" w:hAnsi="Arial" w:cs="Arial"/>
          <w:sz w:val="20"/>
        </w:rPr>
        <w:t xml:space="preserve">и </w:t>
      </w:r>
      <w:r w:rsidRPr="00CA0AB5">
        <w:rPr>
          <w:rFonts w:ascii="Arial" w:hAnsi="Arial" w:cs="Arial"/>
          <w:sz w:val="20"/>
        </w:rPr>
        <w:t>до</w:t>
      </w:r>
      <w:r>
        <w:rPr>
          <w:rFonts w:ascii="Arial" w:hAnsi="Arial" w:cs="Arial"/>
          <w:sz w:val="20"/>
        </w:rPr>
        <w:t xml:space="preserve">пусков </w:t>
      </w:r>
      <w:r w:rsidRPr="00CA0AB5">
        <w:rPr>
          <w:rFonts w:ascii="Arial" w:hAnsi="Arial" w:cs="Arial"/>
          <w:sz w:val="20"/>
        </w:rPr>
        <w:t xml:space="preserve">по </w:t>
      </w:r>
      <w:r>
        <w:rPr>
          <w:rFonts w:ascii="Arial" w:hAnsi="Arial" w:cs="Arial"/>
          <w:sz w:val="20"/>
        </w:rPr>
        <w:t xml:space="preserve">отдельным видам работ (работы на высоте, работы, связанные с </w:t>
      </w:r>
      <w:r w:rsidRPr="00CA0AB5">
        <w:rPr>
          <w:rFonts w:ascii="Arial" w:hAnsi="Arial" w:cs="Arial"/>
          <w:sz w:val="20"/>
        </w:rPr>
        <w:t>электробезопасност</w:t>
      </w:r>
      <w:r>
        <w:rPr>
          <w:rFonts w:ascii="Arial" w:hAnsi="Arial" w:cs="Arial"/>
          <w:sz w:val="20"/>
        </w:rPr>
        <w:t>ью) и иные подобные сведения.</w:t>
      </w:r>
    </w:p>
    <w:p w14:paraId="39DDE56D" w14:textId="5B0E400E" w:rsidR="00F91941" w:rsidRDefault="00C9120D" w:rsidP="00C9120D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C9120D">
        <w:rPr>
          <w:rFonts w:ascii="Arial" w:hAnsi="Arial" w:cs="Arial"/>
          <w:sz w:val="24"/>
          <w:szCs w:val="24"/>
        </w:rPr>
        <w:t>4.4 Сведения о</w:t>
      </w:r>
      <w:r w:rsidR="00F91941">
        <w:rPr>
          <w:rFonts w:ascii="Arial" w:hAnsi="Arial" w:cs="Arial"/>
          <w:sz w:val="24"/>
          <w:szCs w:val="24"/>
        </w:rPr>
        <w:t>б</w:t>
      </w:r>
      <w:r>
        <w:rPr>
          <w:rFonts w:ascii="Arial" w:hAnsi="Arial" w:cs="Arial"/>
          <w:sz w:val="24"/>
          <w:szCs w:val="24"/>
        </w:rPr>
        <w:t xml:space="preserve"> </w:t>
      </w:r>
      <w:r w:rsidR="00F91941">
        <w:rPr>
          <w:rFonts w:ascii="Arial" w:hAnsi="Arial" w:cs="Arial"/>
          <w:sz w:val="24"/>
          <w:szCs w:val="24"/>
        </w:rPr>
        <w:t xml:space="preserve">отремонтированном </w:t>
      </w:r>
      <w:r w:rsidRPr="00C9120D">
        <w:rPr>
          <w:rFonts w:ascii="Arial" w:hAnsi="Arial" w:cs="Arial"/>
          <w:sz w:val="24"/>
          <w:szCs w:val="24"/>
        </w:rPr>
        <w:t>издели</w:t>
      </w:r>
      <w:r w:rsidR="00F91941">
        <w:rPr>
          <w:rFonts w:ascii="Arial" w:hAnsi="Arial" w:cs="Arial"/>
          <w:sz w:val="24"/>
          <w:szCs w:val="24"/>
        </w:rPr>
        <w:t>и</w:t>
      </w:r>
      <w:r w:rsidRPr="00C9120D">
        <w:rPr>
          <w:rFonts w:ascii="Arial" w:hAnsi="Arial" w:cs="Arial"/>
          <w:sz w:val="24"/>
          <w:szCs w:val="24"/>
        </w:rPr>
        <w:t xml:space="preserve"> (</w:t>
      </w:r>
      <w:r w:rsidR="00F91941">
        <w:rPr>
          <w:rFonts w:ascii="Arial" w:hAnsi="Arial" w:cs="Arial"/>
          <w:sz w:val="24"/>
          <w:szCs w:val="24"/>
        </w:rPr>
        <w:t xml:space="preserve">о его </w:t>
      </w:r>
      <w:r w:rsidRPr="00C9120D">
        <w:rPr>
          <w:rFonts w:ascii="Arial" w:hAnsi="Arial" w:cs="Arial"/>
          <w:sz w:val="24"/>
          <w:szCs w:val="24"/>
        </w:rPr>
        <w:t>приемк</w:t>
      </w:r>
      <w:r>
        <w:rPr>
          <w:rFonts w:ascii="Arial" w:hAnsi="Arial" w:cs="Arial"/>
          <w:sz w:val="24"/>
          <w:szCs w:val="24"/>
        </w:rPr>
        <w:t>е</w:t>
      </w:r>
      <w:r w:rsidRPr="00C9120D">
        <w:rPr>
          <w:rFonts w:ascii="Arial" w:hAnsi="Arial" w:cs="Arial"/>
          <w:sz w:val="24"/>
          <w:szCs w:val="24"/>
        </w:rPr>
        <w:t>, ресурс</w:t>
      </w:r>
      <w:r>
        <w:rPr>
          <w:rFonts w:ascii="Arial" w:hAnsi="Arial" w:cs="Arial"/>
          <w:sz w:val="24"/>
          <w:szCs w:val="24"/>
        </w:rPr>
        <w:t>е</w:t>
      </w:r>
      <w:r w:rsidRPr="00C9120D">
        <w:rPr>
          <w:rFonts w:ascii="Arial" w:hAnsi="Arial" w:cs="Arial"/>
          <w:sz w:val="24"/>
          <w:szCs w:val="24"/>
        </w:rPr>
        <w:t>, срок</w:t>
      </w:r>
      <w:r>
        <w:rPr>
          <w:rFonts w:ascii="Arial" w:hAnsi="Arial" w:cs="Arial"/>
          <w:sz w:val="24"/>
          <w:szCs w:val="24"/>
        </w:rPr>
        <w:t>е</w:t>
      </w:r>
      <w:r w:rsidRPr="00C9120D">
        <w:rPr>
          <w:rFonts w:ascii="Arial" w:hAnsi="Arial" w:cs="Arial"/>
          <w:sz w:val="24"/>
          <w:szCs w:val="24"/>
        </w:rPr>
        <w:t xml:space="preserve"> службы, упаковк</w:t>
      </w:r>
      <w:r>
        <w:rPr>
          <w:rFonts w:ascii="Arial" w:hAnsi="Arial" w:cs="Arial"/>
          <w:sz w:val="24"/>
          <w:szCs w:val="24"/>
        </w:rPr>
        <w:t>е</w:t>
      </w:r>
      <w:r w:rsidRPr="00C9120D">
        <w:rPr>
          <w:rFonts w:ascii="Arial" w:hAnsi="Arial" w:cs="Arial"/>
          <w:sz w:val="24"/>
          <w:szCs w:val="24"/>
        </w:rPr>
        <w:t xml:space="preserve">, </w:t>
      </w:r>
      <w:r w:rsidR="00F91941">
        <w:rPr>
          <w:rFonts w:ascii="Arial" w:hAnsi="Arial" w:cs="Arial"/>
          <w:sz w:val="24"/>
          <w:szCs w:val="24"/>
        </w:rPr>
        <w:t xml:space="preserve">о </w:t>
      </w:r>
      <w:r w:rsidRPr="00C9120D">
        <w:rPr>
          <w:rFonts w:ascii="Arial" w:hAnsi="Arial" w:cs="Arial"/>
          <w:sz w:val="24"/>
          <w:szCs w:val="24"/>
        </w:rPr>
        <w:t>гаранти</w:t>
      </w:r>
      <w:r>
        <w:rPr>
          <w:rFonts w:ascii="Arial" w:hAnsi="Arial" w:cs="Arial"/>
          <w:sz w:val="24"/>
          <w:szCs w:val="24"/>
        </w:rPr>
        <w:t xml:space="preserve">йных обязательствах </w:t>
      </w:r>
      <w:r w:rsidRPr="00C9120D">
        <w:rPr>
          <w:rFonts w:ascii="Arial" w:hAnsi="Arial" w:cs="Arial"/>
          <w:sz w:val="24"/>
          <w:szCs w:val="24"/>
        </w:rPr>
        <w:t>и др</w:t>
      </w:r>
      <w:r w:rsidR="00F91941">
        <w:rPr>
          <w:rFonts w:ascii="Arial" w:hAnsi="Arial" w:cs="Arial"/>
          <w:sz w:val="24"/>
          <w:szCs w:val="24"/>
        </w:rPr>
        <w:t>.</w:t>
      </w:r>
      <w:r w:rsidRPr="00C9120D">
        <w:rPr>
          <w:rFonts w:ascii="Arial" w:hAnsi="Arial" w:cs="Arial"/>
          <w:sz w:val="24"/>
          <w:szCs w:val="24"/>
        </w:rPr>
        <w:t xml:space="preserve">) приводят в формуляре </w:t>
      </w:r>
      <w:r w:rsidR="000B2EF7">
        <w:rPr>
          <w:rFonts w:ascii="Arial" w:hAnsi="Arial" w:cs="Arial"/>
          <w:sz w:val="24"/>
          <w:szCs w:val="24"/>
        </w:rPr>
        <w:t xml:space="preserve">или </w:t>
      </w:r>
      <w:r w:rsidRPr="00C9120D">
        <w:rPr>
          <w:rFonts w:ascii="Arial" w:hAnsi="Arial" w:cs="Arial"/>
          <w:sz w:val="24"/>
          <w:szCs w:val="24"/>
        </w:rPr>
        <w:t>паспорте издели</w:t>
      </w:r>
      <w:r w:rsidR="000B2EF7">
        <w:rPr>
          <w:rFonts w:ascii="Arial" w:hAnsi="Arial" w:cs="Arial"/>
          <w:sz w:val="24"/>
          <w:szCs w:val="24"/>
        </w:rPr>
        <w:t>я</w:t>
      </w:r>
      <w:r w:rsidRPr="00C9120D">
        <w:rPr>
          <w:rFonts w:ascii="Arial" w:hAnsi="Arial" w:cs="Arial"/>
          <w:sz w:val="24"/>
          <w:szCs w:val="24"/>
        </w:rPr>
        <w:t xml:space="preserve"> в соответствии с требованиями ГОСТ</w:t>
      </w:r>
      <w:r w:rsidR="00F91941">
        <w:rPr>
          <w:rFonts w:ascii="Arial" w:hAnsi="Arial" w:cs="Arial"/>
          <w:sz w:val="24"/>
          <w:szCs w:val="24"/>
        </w:rPr>
        <w:t xml:space="preserve"> Р </w:t>
      </w:r>
      <w:r w:rsidRPr="00C9120D">
        <w:rPr>
          <w:rFonts w:ascii="Arial" w:hAnsi="Arial" w:cs="Arial"/>
          <w:sz w:val="24"/>
          <w:szCs w:val="24"/>
        </w:rPr>
        <w:t>2.601</w:t>
      </w:r>
      <w:r w:rsidR="00F91941">
        <w:rPr>
          <w:rFonts w:ascii="Arial" w:hAnsi="Arial" w:cs="Arial"/>
          <w:sz w:val="24"/>
          <w:szCs w:val="24"/>
        </w:rPr>
        <w:t xml:space="preserve"> и</w:t>
      </w:r>
      <w:r w:rsidRPr="00C9120D">
        <w:rPr>
          <w:rFonts w:ascii="Arial" w:hAnsi="Arial" w:cs="Arial"/>
          <w:sz w:val="24"/>
          <w:szCs w:val="24"/>
        </w:rPr>
        <w:t xml:space="preserve"> ГОСТ</w:t>
      </w:r>
      <w:r w:rsidR="006168D5">
        <w:rPr>
          <w:rFonts w:ascii="Arial" w:hAnsi="Arial" w:cs="Arial"/>
          <w:sz w:val="24"/>
          <w:szCs w:val="24"/>
        </w:rPr>
        <w:t> Р </w:t>
      </w:r>
      <w:r w:rsidRPr="00C9120D">
        <w:rPr>
          <w:rFonts w:ascii="Arial" w:hAnsi="Arial" w:cs="Arial"/>
          <w:sz w:val="24"/>
          <w:szCs w:val="24"/>
        </w:rPr>
        <w:t xml:space="preserve">2.610. </w:t>
      </w:r>
    </w:p>
    <w:p w14:paraId="11E4D15E" w14:textId="2F9C459A" w:rsidR="00405CA5" w:rsidRDefault="00405CA5" w:rsidP="00BE3239">
      <w:pPr>
        <w:pStyle w:val="af9"/>
      </w:pPr>
      <w:r>
        <w:t xml:space="preserve">4.5 </w:t>
      </w:r>
      <w:r w:rsidR="000B2EF7">
        <w:t xml:space="preserve">В случае </w:t>
      </w:r>
      <w:r w:rsidR="007B407D" w:rsidRPr="00BE3239">
        <w:t>необходимости</w:t>
      </w:r>
      <w:r w:rsidR="000B2EF7">
        <w:t>,</w:t>
      </w:r>
      <w:r w:rsidR="007B407D">
        <w:t xml:space="preserve"> </w:t>
      </w:r>
      <w:r w:rsidR="000B2EF7">
        <w:t xml:space="preserve">при </w:t>
      </w:r>
      <w:r w:rsidR="007B407D">
        <w:t>ремонт</w:t>
      </w:r>
      <w:r w:rsidR="000B2EF7">
        <w:t>е</w:t>
      </w:r>
      <w:r w:rsidR="007B407D">
        <w:t xml:space="preserve"> восстанавливают </w:t>
      </w:r>
      <w:r w:rsidR="009261C3">
        <w:t xml:space="preserve">ЭД </w:t>
      </w:r>
      <w:r w:rsidR="007B407D">
        <w:t xml:space="preserve">на изделие </w:t>
      </w:r>
      <w:r w:rsidR="007B407D" w:rsidRPr="002F4084">
        <w:t>(например, путем повторного тиражирования</w:t>
      </w:r>
      <w:r w:rsidR="006F4A0A" w:rsidRPr="002F4084">
        <w:t xml:space="preserve"> </w:t>
      </w:r>
      <w:r w:rsidR="006B244C" w:rsidRPr="002F4084">
        <w:t xml:space="preserve">документов </w:t>
      </w:r>
      <w:r w:rsidR="00D80360" w:rsidRPr="002F4084">
        <w:t xml:space="preserve">или изготовления </w:t>
      </w:r>
      <w:r w:rsidR="009261C3">
        <w:t xml:space="preserve">копии </w:t>
      </w:r>
      <w:r w:rsidR="002E72AD" w:rsidRPr="002F4084">
        <w:t>формуляра, паспорта, этикетки</w:t>
      </w:r>
      <w:r w:rsidR="000B2EF7" w:rsidRPr="002F4084">
        <w:t>,</w:t>
      </w:r>
      <w:r w:rsidR="00DD4BE5" w:rsidRPr="002F4084">
        <w:t xml:space="preserve"> см. раздел 7</w:t>
      </w:r>
      <w:r w:rsidR="000B2EF7" w:rsidRPr="002F4084">
        <w:t xml:space="preserve"> ГОСТ Р 2.601</w:t>
      </w:r>
      <w:r w:rsidR="006B244C" w:rsidRPr="002F4084">
        <w:t>)</w:t>
      </w:r>
      <w:r w:rsidR="007B407D" w:rsidRPr="002F4084">
        <w:t>.</w:t>
      </w:r>
    </w:p>
    <w:p w14:paraId="4723FF29" w14:textId="1C48E5D2" w:rsidR="00C9120D" w:rsidRPr="004264AF" w:rsidRDefault="006F4A0A" w:rsidP="00BE3239">
      <w:pPr>
        <w:pStyle w:val="af9"/>
      </w:pPr>
      <w:r>
        <w:t>Д</w:t>
      </w:r>
      <w:r w:rsidR="00C9120D" w:rsidRPr="00BE3239">
        <w:t xml:space="preserve">опускается </w:t>
      </w:r>
      <w:r w:rsidR="005F4159" w:rsidRPr="00BE3239">
        <w:t xml:space="preserve">разрабатывать </w:t>
      </w:r>
      <w:r w:rsidR="00F91941" w:rsidRPr="00BE3239">
        <w:t xml:space="preserve">на отремонтированное изделие </w:t>
      </w:r>
      <w:r w:rsidR="00BE3239">
        <w:t xml:space="preserve">новые </w:t>
      </w:r>
      <w:r w:rsidR="009261C3">
        <w:t xml:space="preserve">ЭД </w:t>
      </w:r>
      <w:r w:rsidR="007B407D">
        <w:t>взамен исходных (устаревших)</w:t>
      </w:r>
      <w:r w:rsidR="00C9120D" w:rsidRPr="00BE3239">
        <w:t>.</w:t>
      </w:r>
      <w:r w:rsidR="00347F39" w:rsidRPr="00BE3239">
        <w:t xml:space="preserve"> </w:t>
      </w:r>
      <w:r w:rsidR="00405CA5">
        <w:t>Н</w:t>
      </w:r>
      <w:r w:rsidR="00405CA5" w:rsidRPr="00405CA5">
        <w:t>ов</w:t>
      </w:r>
      <w:r w:rsidR="00405CA5">
        <w:t>ому</w:t>
      </w:r>
      <w:r w:rsidR="00405CA5" w:rsidRPr="00405CA5">
        <w:t xml:space="preserve"> </w:t>
      </w:r>
      <w:r w:rsidR="009261C3">
        <w:t>ЭД</w:t>
      </w:r>
      <w:r>
        <w:t xml:space="preserve"> </w:t>
      </w:r>
      <w:r w:rsidR="003407AD">
        <w:t xml:space="preserve">следует </w:t>
      </w:r>
      <w:r w:rsidR="00405CA5">
        <w:t>присваиват</w:t>
      </w:r>
      <w:r w:rsidR="003407AD">
        <w:t>ь</w:t>
      </w:r>
      <w:r w:rsidR="00405CA5">
        <w:t xml:space="preserve"> обозначение исходного документа с добавлением </w:t>
      </w:r>
      <w:r w:rsidR="00A1780A">
        <w:t>буквы «</w:t>
      </w:r>
      <w:r w:rsidR="00A1780A" w:rsidRPr="00405CA5">
        <w:t>Р»</w:t>
      </w:r>
      <w:r w:rsidR="00A1780A">
        <w:t xml:space="preserve"> </w:t>
      </w:r>
      <w:r w:rsidR="00405CA5">
        <w:t>к коду вида документа (без разделителей)</w:t>
      </w:r>
      <w:r w:rsidR="00405CA5" w:rsidRPr="00405CA5">
        <w:t>.</w:t>
      </w:r>
    </w:p>
    <w:p w14:paraId="72AE4725" w14:textId="7533EF77" w:rsidR="00BD5608" w:rsidRDefault="004264AF" w:rsidP="004264AF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E72AD">
        <w:rPr>
          <w:rFonts w:ascii="Arial" w:hAnsi="Arial" w:cs="Arial"/>
          <w:sz w:val="24"/>
          <w:szCs w:val="24"/>
        </w:rPr>
        <w:t>4.</w:t>
      </w:r>
      <w:r w:rsidR="00EA12DE">
        <w:rPr>
          <w:rFonts w:ascii="Arial" w:hAnsi="Arial" w:cs="Arial"/>
          <w:sz w:val="24"/>
          <w:szCs w:val="24"/>
        </w:rPr>
        <w:t>6</w:t>
      </w:r>
      <w:r w:rsidRPr="002E72AD">
        <w:rPr>
          <w:rFonts w:ascii="Arial" w:hAnsi="Arial" w:cs="Arial"/>
          <w:sz w:val="24"/>
          <w:szCs w:val="24"/>
        </w:rPr>
        <w:t xml:space="preserve"> </w:t>
      </w:r>
      <w:r w:rsidR="00DE4147" w:rsidRPr="002E72AD">
        <w:rPr>
          <w:rFonts w:ascii="Arial" w:hAnsi="Arial" w:cs="Arial"/>
          <w:sz w:val="24"/>
          <w:szCs w:val="24"/>
        </w:rPr>
        <w:t>Р</w:t>
      </w:r>
      <w:r w:rsidR="00BE776B">
        <w:rPr>
          <w:rFonts w:ascii="Arial" w:hAnsi="Arial" w:cs="Arial"/>
          <w:sz w:val="24"/>
          <w:szCs w:val="24"/>
        </w:rPr>
        <w:t xml:space="preserve">емонтную документацию </w:t>
      </w:r>
      <w:r w:rsidR="00DE4147" w:rsidRPr="002E72AD">
        <w:rPr>
          <w:rFonts w:ascii="Arial" w:hAnsi="Arial" w:cs="Arial"/>
          <w:sz w:val="24"/>
          <w:szCs w:val="24"/>
        </w:rPr>
        <w:t>разрабатывают на изделие в целом и включают в н</w:t>
      </w:r>
      <w:r w:rsidR="009261C3">
        <w:rPr>
          <w:rFonts w:ascii="Arial" w:hAnsi="Arial" w:cs="Arial"/>
          <w:sz w:val="24"/>
          <w:szCs w:val="24"/>
        </w:rPr>
        <w:t xml:space="preserve">их </w:t>
      </w:r>
      <w:r w:rsidR="00DE4147" w:rsidRPr="002E72AD">
        <w:rPr>
          <w:rFonts w:ascii="Arial" w:hAnsi="Arial" w:cs="Arial"/>
          <w:sz w:val="24"/>
          <w:szCs w:val="24"/>
        </w:rPr>
        <w:t>указания по ремонту его СЧ.</w:t>
      </w:r>
      <w:r w:rsidR="000361F5" w:rsidRPr="000361F5">
        <w:rPr>
          <w:rFonts w:ascii="Arial" w:hAnsi="Arial" w:cs="Arial"/>
          <w:sz w:val="24"/>
          <w:szCs w:val="24"/>
        </w:rPr>
        <w:t xml:space="preserve"> </w:t>
      </w:r>
      <w:r w:rsidR="000361F5" w:rsidRPr="002E72AD">
        <w:rPr>
          <w:rFonts w:ascii="Arial" w:hAnsi="Arial" w:cs="Arial"/>
          <w:sz w:val="24"/>
          <w:szCs w:val="24"/>
        </w:rPr>
        <w:t>Для СЧ</w:t>
      </w:r>
      <w:r w:rsidR="00A1780A">
        <w:rPr>
          <w:rFonts w:ascii="Arial" w:hAnsi="Arial" w:cs="Arial"/>
          <w:sz w:val="24"/>
          <w:szCs w:val="24"/>
        </w:rPr>
        <w:t xml:space="preserve"> (в т.ч. покупных изделий)</w:t>
      </w:r>
      <w:r w:rsidR="000361F5" w:rsidRPr="002E72AD">
        <w:rPr>
          <w:rFonts w:ascii="Arial" w:hAnsi="Arial" w:cs="Arial"/>
          <w:sz w:val="24"/>
          <w:szCs w:val="24"/>
        </w:rPr>
        <w:t>, которые могут ремонтироваться отдельно от изделия</w:t>
      </w:r>
      <w:r w:rsidR="000361F5">
        <w:rPr>
          <w:rFonts w:ascii="Arial" w:hAnsi="Arial" w:cs="Arial"/>
          <w:sz w:val="24"/>
          <w:szCs w:val="24"/>
        </w:rPr>
        <w:t xml:space="preserve"> в целом</w:t>
      </w:r>
      <w:r w:rsidR="000361F5" w:rsidRPr="002E72AD">
        <w:rPr>
          <w:rFonts w:ascii="Arial" w:hAnsi="Arial" w:cs="Arial"/>
          <w:sz w:val="24"/>
          <w:szCs w:val="24"/>
        </w:rPr>
        <w:t xml:space="preserve">, </w:t>
      </w:r>
      <w:r w:rsidR="006B244C">
        <w:rPr>
          <w:rFonts w:ascii="Arial" w:hAnsi="Arial" w:cs="Arial"/>
          <w:sz w:val="24"/>
          <w:szCs w:val="24"/>
        </w:rPr>
        <w:t xml:space="preserve">следует </w:t>
      </w:r>
      <w:r w:rsidR="00593338" w:rsidRPr="002E72AD">
        <w:rPr>
          <w:rFonts w:ascii="Arial" w:hAnsi="Arial" w:cs="Arial"/>
          <w:sz w:val="24"/>
          <w:szCs w:val="24"/>
        </w:rPr>
        <w:t>разрабатыват</w:t>
      </w:r>
      <w:r w:rsidR="006B244C">
        <w:rPr>
          <w:rFonts w:ascii="Arial" w:hAnsi="Arial" w:cs="Arial"/>
          <w:sz w:val="24"/>
          <w:szCs w:val="24"/>
        </w:rPr>
        <w:t>ь</w:t>
      </w:r>
      <w:r w:rsidR="00593338" w:rsidRPr="002E72AD">
        <w:rPr>
          <w:rFonts w:ascii="Arial" w:hAnsi="Arial" w:cs="Arial"/>
          <w:sz w:val="24"/>
          <w:szCs w:val="24"/>
        </w:rPr>
        <w:t xml:space="preserve"> </w:t>
      </w:r>
      <w:r w:rsidR="006B244C">
        <w:rPr>
          <w:rFonts w:ascii="Arial" w:hAnsi="Arial" w:cs="Arial"/>
          <w:sz w:val="24"/>
          <w:szCs w:val="24"/>
        </w:rPr>
        <w:t>собственн</w:t>
      </w:r>
      <w:r w:rsidR="009261C3">
        <w:rPr>
          <w:rFonts w:ascii="Arial" w:hAnsi="Arial" w:cs="Arial"/>
          <w:sz w:val="24"/>
          <w:szCs w:val="24"/>
        </w:rPr>
        <w:t>ые</w:t>
      </w:r>
      <w:r w:rsidR="000361F5" w:rsidRPr="002E72AD">
        <w:rPr>
          <w:rFonts w:ascii="Arial" w:hAnsi="Arial" w:cs="Arial"/>
          <w:sz w:val="24"/>
          <w:szCs w:val="24"/>
        </w:rPr>
        <w:t xml:space="preserve"> РД.</w:t>
      </w:r>
      <w:r w:rsidR="00A1780A" w:rsidRPr="00A1780A">
        <w:rPr>
          <w:rFonts w:ascii="Arial" w:hAnsi="Arial" w:cs="Arial"/>
          <w:sz w:val="24"/>
          <w:szCs w:val="24"/>
        </w:rPr>
        <w:t xml:space="preserve"> </w:t>
      </w:r>
      <w:r w:rsidR="00A1780A" w:rsidRPr="002E72AD">
        <w:rPr>
          <w:rFonts w:ascii="Arial" w:hAnsi="Arial" w:cs="Arial"/>
          <w:sz w:val="24"/>
          <w:szCs w:val="24"/>
        </w:rPr>
        <w:t>Допускается на СЧ изделия</w:t>
      </w:r>
      <w:r w:rsidR="00A1780A">
        <w:rPr>
          <w:rFonts w:ascii="Arial" w:hAnsi="Arial" w:cs="Arial"/>
          <w:sz w:val="24"/>
          <w:szCs w:val="24"/>
        </w:rPr>
        <w:t xml:space="preserve">, ремонтируемые в составе изделия, также </w:t>
      </w:r>
      <w:r w:rsidR="00A1780A" w:rsidRPr="002E72AD">
        <w:rPr>
          <w:rFonts w:ascii="Arial" w:hAnsi="Arial" w:cs="Arial"/>
          <w:sz w:val="24"/>
          <w:szCs w:val="24"/>
        </w:rPr>
        <w:t xml:space="preserve">разрабатывать </w:t>
      </w:r>
      <w:r w:rsidR="00A1780A">
        <w:rPr>
          <w:rFonts w:ascii="Arial" w:hAnsi="Arial" w:cs="Arial"/>
          <w:sz w:val="24"/>
          <w:szCs w:val="24"/>
        </w:rPr>
        <w:t>собственн</w:t>
      </w:r>
      <w:r w:rsidR="009261C3">
        <w:rPr>
          <w:rFonts w:ascii="Arial" w:hAnsi="Arial" w:cs="Arial"/>
          <w:sz w:val="24"/>
          <w:szCs w:val="24"/>
        </w:rPr>
        <w:t>ые</w:t>
      </w:r>
      <w:r w:rsidR="00A1780A" w:rsidRPr="002E72AD">
        <w:rPr>
          <w:rFonts w:ascii="Arial" w:hAnsi="Arial" w:cs="Arial"/>
          <w:sz w:val="24"/>
          <w:szCs w:val="24"/>
        </w:rPr>
        <w:t xml:space="preserve"> РД</w:t>
      </w:r>
      <w:r w:rsidR="00A1780A">
        <w:rPr>
          <w:rFonts w:ascii="Arial" w:hAnsi="Arial" w:cs="Arial"/>
          <w:sz w:val="24"/>
          <w:szCs w:val="24"/>
        </w:rPr>
        <w:t>.</w:t>
      </w:r>
    </w:p>
    <w:p w14:paraId="2458B8BA" w14:textId="6EB7CB14" w:rsidR="00F9005A" w:rsidRPr="002E72AD" w:rsidRDefault="00A1780A" w:rsidP="004264AF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2E72AD">
        <w:rPr>
          <w:rFonts w:ascii="Arial" w:hAnsi="Arial" w:cs="Arial"/>
          <w:sz w:val="24"/>
          <w:szCs w:val="24"/>
        </w:rPr>
        <w:t xml:space="preserve">сылки на </w:t>
      </w:r>
      <w:r>
        <w:rPr>
          <w:rFonts w:ascii="Arial" w:hAnsi="Arial" w:cs="Arial"/>
          <w:sz w:val="24"/>
          <w:szCs w:val="24"/>
        </w:rPr>
        <w:t>отдельн</w:t>
      </w:r>
      <w:r w:rsidR="009261C3">
        <w:rPr>
          <w:rFonts w:ascii="Arial" w:hAnsi="Arial" w:cs="Arial"/>
          <w:sz w:val="24"/>
          <w:szCs w:val="24"/>
        </w:rPr>
        <w:t>ые</w:t>
      </w:r>
      <w:r>
        <w:rPr>
          <w:rFonts w:ascii="Arial" w:hAnsi="Arial" w:cs="Arial"/>
          <w:sz w:val="24"/>
          <w:szCs w:val="24"/>
        </w:rPr>
        <w:t xml:space="preserve"> РД СЧ (в т.ч. ссылки на РД покупных изделий) </w:t>
      </w:r>
      <w:r w:rsidRPr="002E72AD">
        <w:rPr>
          <w:rFonts w:ascii="Arial" w:hAnsi="Arial" w:cs="Arial"/>
          <w:sz w:val="24"/>
          <w:szCs w:val="24"/>
        </w:rPr>
        <w:t xml:space="preserve">включают в </w:t>
      </w:r>
      <w:r w:rsidR="009261C3">
        <w:rPr>
          <w:rFonts w:ascii="Arial" w:hAnsi="Arial" w:cs="Arial"/>
          <w:sz w:val="24"/>
          <w:szCs w:val="24"/>
        </w:rPr>
        <w:t xml:space="preserve">РД </w:t>
      </w:r>
      <w:r w:rsidRPr="002E72AD">
        <w:rPr>
          <w:rFonts w:ascii="Arial" w:hAnsi="Arial" w:cs="Arial"/>
          <w:sz w:val="24"/>
          <w:szCs w:val="24"/>
        </w:rPr>
        <w:t>изделия</w:t>
      </w:r>
      <w:r>
        <w:rPr>
          <w:rFonts w:ascii="Arial" w:hAnsi="Arial" w:cs="Arial"/>
          <w:sz w:val="24"/>
          <w:szCs w:val="24"/>
        </w:rPr>
        <w:t xml:space="preserve"> в целом. </w:t>
      </w:r>
      <w:bookmarkStart w:id="20" w:name="_Hlk228798507"/>
      <w:bookmarkStart w:id="21" w:name="_Hlk228797860"/>
      <w:r w:rsidR="003407AD">
        <w:rPr>
          <w:rFonts w:ascii="Arial" w:hAnsi="Arial" w:cs="Arial"/>
          <w:sz w:val="24"/>
          <w:szCs w:val="24"/>
        </w:rPr>
        <w:t>Повторение в РД изделия и</w:t>
      </w:r>
      <w:r w:rsidR="003501F0">
        <w:rPr>
          <w:rFonts w:ascii="Arial" w:hAnsi="Arial" w:cs="Arial"/>
          <w:sz w:val="24"/>
          <w:szCs w:val="24"/>
        </w:rPr>
        <w:t>нформаци</w:t>
      </w:r>
      <w:r w:rsidR="003407AD">
        <w:rPr>
          <w:rFonts w:ascii="Arial" w:hAnsi="Arial" w:cs="Arial"/>
          <w:sz w:val="24"/>
          <w:szCs w:val="24"/>
        </w:rPr>
        <w:t>и</w:t>
      </w:r>
      <w:r w:rsidR="003501F0">
        <w:rPr>
          <w:rFonts w:ascii="Arial" w:hAnsi="Arial" w:cs="Arial"/>
          <w:sz w:val="24"/>
          <w:szCs w:val="24"/>
        </w:rPr>
        <w:t>, приведенн</w:t>
      </w:r>
      <w:r w:rsidR="003407AD">
        <w:rPr>
          <w:rFonts w:ascii="Arial" w:hAnsi="Arial" w:cs="Arial"/>
          <w:sz w:val="24"/>
          <w:szCs w:val="24"/>
        </w:rPr>
        <w:t>ой</w:t>
      </w:r>
      <w:r w:rsidR="003501F0">
        <w:rPr>
          <w:rFonts w:ascii="Arial" w:hAnsi="Arial" w:cs="Arial"/>
          <w:sz w:val="24"/>
          <w:szCs w:val="24"/>
        </w:rPr>
        <w:t xml:space="preserve"> в РД СЧ</w:t>
      </w:r>
      <w:r>
        <w:rPr>
          <w:rFonts w:ascii="Arial" w:hAnsi="Arial" w:cs="Arial"/>
          <w:sz w:val="24"/>
          <w:szCs w:val="24"/>
        </w:rPr>
        <w:t xml:space="preserve"> изделия</w:t>
      </w:r>
      <w:r w:rsidR="006B244C">
        <w:rPr>
          <w:rFonts w:ascii="Arial" w:hAnsi="Arial" w:cs="Arial"/>
          <w:sz w:val="24"/>
          <w:szCs w:val="24"/>
        </w:rPr>
        <w:t>,</w:t>
      </w:r>
      <w:r w:rsidR="003501F0">
        <w:rPr>
          <w:rFonts w:ascii="Arial" w:hAnsi="Arial" w:cs="Arial"/>
          <w:sz w:val="24"/>
          <w:szCs w:val="24"/>
        </w:rPr>
        <w:t xml:space="preserve"> не </w:t>
      </w:r>
      <w:r w:rsidR="003407AD">
        <w:rPr>
          <w:rFonts w:ascii="Arial" w:hAnsi="Arial" w:cs="Arial"/>
          <w:sz w:val="24"/>
          <w:szCs w:val="24"/>
        </w:rPr>
        <w:t>допускается</w:t>
      </w:r>
      <w:r w:rsidR="003501F0">
        <w:rPr>
          <w:rFonts w:ascii="Arial" w:hAnsi="Arial" w:cs="Arial"/>
          <w:sz w:val="24"/>
          <w:szCs w:val="24"/>
        </w:rPr>
        <w:t>.</w:t>
      </w:r>
      <w:bookmarkEnd w:id="20"/>
    </w:p>
    <w:bookmarkEnd w:id="21"/>
    <w:p w14:paraId="2AC3B7E1" w14:textId="0678C4CD" w:rsidR="002E72AD" w:rsidRPr="002E72AD" w:rsidRDefault="002E72AD" w:rsidP="004264AF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E72AD">
        <w:rPr>
          <w:rFonts w:ascii="Arial" w:hAnsi="Arial" w:cs="Arial"/>
          <w:sz w:val="24"/>
          <w:szCs w:val="24"/>
        </w:rPr>
        <w:t xml:space="preserve">Если изделие является комплексом, то допускается не разрабатывать </w:t>
      </w:r>
      <w:r w:rsidR="009261C3">
        <w:rPr>
          <w:rFonts w:ascii="Arial" w:hAnsi="Arial" w:cs="Arial"/>
          <w:sz w:val="24"/>
          <w:szCs w:val="24"/>
        </w:rPr>
        <w:t xml:space="preserve">ремонтную документацию </w:t>
      </w:r>
      <w:r w:rsidRPr="002E72AD">
        <w:rPr>
          <w:rFonts w:ascii="Arial" w:hAnsi="Arial" w:cs="Arial"/>
          <w:sz w:val="24"/>
          <w:szCs w:val="24"/>
        </w:rPr>
        <w:t>на комплекс в целом. В этом случае разрабатывают РД кажд</w:t>
      </w:r>
      <w:r w:rsidR="006B244C">
        <w:rPr>
          <w:rFonts w:ascii="Arial" w:hAnsi="Arial" w:cs="Arial"/>
          <w:sz w:val="24"/>
          <w:szCs w:val="24"/>
        </w:rPr>
        <w:t>ой</w:t>
      </w:r>
      <w:r w:rsidRPr="002E72AD">
        <w:rPr>
          <w:rFonts w:ascii="Arial" w:hAnsi="Arial" w:cs="Arial"/>
          <w:sz w:val="24"/>
          <w:szCs w:val="24"/>
        </w:rPr>
        <w:t xml:space="preserve"> СЧ комплекса, а в </w:t>
      </w:r>
      <w:r w:rsidR="009261C3">
        <w:rPr>
          <w:rFonts w:ascii="Arial" w:hAnsi="Arial" w:cs="Arial"/>
          <w:sz w:val="24"/>
          <w:szCs w:val="24"/>
        </w:rPr>
        <w:t xml:space="preserve">РД </w:t>
      </w:r>
      <w:r w:rsidRPr="002E72AD">
        <w:rPr>
          <w:rFonts w:ascii="Arial" w:hAnsi="Arial" w:cs="Arial"/>
          <w:sz w:val="24"/>
          <w:szCs w:val="24"/>
        </w:rPr>
        <w:t>одной из СЧ приводят ссылки на РД</w:t>
      </w:r>
      <w:r w:rsidR="009467D6">
        <w:rPr>
          <w:rFonts w:ascii="Arial" w:hAnsi="Arial" w:cs="Arial"/>
          <w:sz w:val="24"/>
          <w:szCs w:val="24"/>
        </w:rPr>
        <w:t xml:space="preserve"> </w:t>
      </w:r>
      <w:r w:rsidRPr="002E72AD">
        <w:rPr>
          <w:rFonts w:ascii="Arial" w:hAnsi="Arial" w:cs="Arial"/>
          <w:sz w:val="24"/>
          <w:szCs w:val="24"/>
        </w:rPr>
        <w:t>остальных СЧ комплекса.</w:t>
      </w:r>
    </w:p>
    <w:p w14:paraId="1D0D4D11" w14:textId="0B7E5585" w:rsidR="004264AF" w:rsidRDefault="001C163E" w:rsidP="004264AF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</w:t>
      </w:r>
      <w:r w:rsidR="009261C3">
        <w:rPr>
          <w:rFonts w:ascii="Arial" w:hAnsi="Arial" w:cs="Arial"/>
          <w:sz w:val="24"/>
          <w:szCs w:val="24"/>
        </w:rPr>
        <w:t>ремонтной документации</w:t>
      </w:r>
      <w:r>
        <w:rPr>
          <w:rFonts w:ascii="Arial" w:hAnsi="Arial" w:cs="Arial"/>
          <w:sz w:val="24"/>
          <w:szCs w:val="24"/>
        </w:rPr>
        <w:t>,</w:t>
      </w:r>
      <w:r w:rsidR="002E72AD" w:rsidRPr="002E72AD">
        <w:rPr>
          <w:rFonts w:ascii="Arial" w:hAnsi="Arial" w:cs="Arial"/>
          <w:sz w:val="24"/>
          <w:szCs w:val="24"/>
        </w:rPr>
        <w:t xml:space="preserve"> р</w:t>
      </w:r>
      <w:r w:rsidR="00BD5608" w:rsidRPr="002E72AD">
        <w:rPr>
          <w:rFonts w:ascii="Arial" w:hAnsi="Arial" w:cs="Arial"/>
          <w:sz w:val="24"/>
          <w:szCs w:val="24"/>
        </w:rPr>
        <w:t>азрабатывае</w:t>
      </w:r>
      <w:r>
        <w:rPr>
          <w:rFonts w:ascii="Arial" w:hAnsi="Arial" w:cs="Arial"/>
          <w:sz w:val="24"/>
          <w:szCs w:val="24"/>
        </w:rPr>
        <w:t>мой</w:t>
      </w:r>
      <w:r w:rsidR="00BD5608" w:rsidRPr="002E72AD">
        <w:rPr>
          <w:rFonts w:ascii="Arial" w:hAnsi="Arial" w:cs="Arial"/>
          <w:sz w:val="24"/>
          <w:szCs w:val="24"/>
        </w:rPr>
        <w:t xml:space="preserve"> </w:t>
      </w:r>
      <w:r w:rsidR="004264AF" w:rsidRPr="002E72AD">
        <w:rPr>
          <w:rFonts w:ascii="Arial" w:hAnsi="Arial" w:cs="Arial"/>
          <w:sz w:val="24"/>
          <w:szCs w:val="24"/>
        </w:rPr>
        <w:t xml:space="preserve">по государственному заказу, </w:t>
      </w:r>
      <w:r w:rsidR="006B244C">
        <w:rPr>
          <w:rFonts w:ascii="Arial" w:hAnsi="Arial" w:cs="Arial"/>
          <w:sz w:val="24"/>
          <w:szCs w:val="24"/>
        </w:rPr>
        <w:t xml:space="preserve">указанные выше </w:t>
      </w:r>
      <w:r w:rsidR="004264AF" w:rsidRPr="002E72AD">
        <w:rPr>
          <w:rFonts w:ascii="Arial" w:hAnsi="Arial" w:cs="Arial"/>
          <w:sz w:val="24"/>
          <w:szCs w:val="24"/>
        </w:rPr>
        <w:t>допущения должны быть согласованы с заказчиком</w:t>
      </w:r>
      <w:r w:rsidR="00BD5608" w:rsidRPr="002E72AD">
        <w:rPr>
          <w:rFonts w:ascii="Arial" w:hAnsi="Arial" w:cs="Arial"/>
          <w:sz w:val="24"/>
          <w:szCs w:val="24"/>
        </w:rPr>
        <w:t xml:space="preserve"> (представителем заказчика)</w:t>
      </w:r>
      <w:r w:rsidR="004264AF" w:rsidRPr="002E72AD">
        <w:rPr>
          <w:rFonts w:ascii="Arial" w:hAnsi="Arial" w:cs="Arial"/>
          <w:sz w:val="24"/>
          <w:szCs w:val="24"/>
        </w:rPr>
        <w:t>.</w:t>
      </w:r>
    </w:p>
    <w:p w14:paraId="07D442DB" w14:textId="3A7B726C" w:rsidR="000361F5" w:rsidRDefault="00417792" w:rsidP="000361F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EA12DE">
        <w:rPr>
          <w:rFonts w:ascii="Arial" w:hAnsi="Arial" w:cs="Arial"/>
          <w:sz w:val="24"/>
          <w:szCs w:val="24"/>
        </w:rPr>
        <w:t>7</w:t>
      </w:r>
      <w:r w:rsidR="000361F5">
        <w:rPr>
          <w:rFonts w:ascii="Arial" w:hAnsi="Arial" w:cs="Arial"/>
          <w:sz w:val="24"/>
          <w:szCs w:val="24"/>
        </w:rPr>
        <w:t xml:space="preserve"> Р</w:t>
      </w:r>
      <w:r w:rsidR="009261C3">
        <w:rPr>
          <w:rFonts w:ascii="Arial" w:hAnsi="Arial" w:cs="Arial"/>
          <w:sz w:val="24"/>
          <w:szCs w:val="24"/>
        </w:rPr>
        <w:t xml:space="preserve">емонтную документацию </w:t>
      </w:r>
      <w:r w:rsidR="000361F5">
        <w:rPr>
          <w:rFonts w:ascii="Arial" w:hAnsi="Arial" w:cs="Arial"/>
          <w:sz w:val="24"/>
          <w:szCs w:val="24"/>
        </w:rPr>
        <w:t>разрабатывает разработчик</w:t>
      </w:r>
      <w:r w:rsidR="003407AD">
        <w:rPr>
          <w:rFonts w:ascii="Arial" w:hAnsi="Arial" w:cs="Arial"/>
          <w:sz w:val="24"/>
          <w:szCs w:val="24"/>
        </w:rPr>
        <w:t xml:space="preserve"> изделия</w:t>
      </w:r>
      <w:r w:rsidR="006B244C">
        <w:rPr>
          <w:rFonts w:ascii="Arial" w:hAnsi="Arial" w:cs="Arial"/>
          <w:sz w:val="24"/>
          <w:szCs w:val="24"/>
        </w:rPr>
        <w:t>,</w:t>
      </w:r>
      <w:r w:rsidR="000361F5">
        <w:rPr>
          <w:rFonts w:ascii="Arial" w:hAnsi="Arial" w:cs="Arial"/>
          <w:sz w:val="24"/>
          <w:szCs w:val="24"/>
        </w:rPr>
        <w:t xml:space="preserve"> </w:t>
      </w:r>
      <w:r w:rsidR="003407AD">
        <w:rPr>
          <w:rFonts w:ascii="Arial" w:hAnsi="Arial" w:cs="Arial"/>
          <w:sz w:val="24"/>
          <w:szCs w:val="24"/>
        </w:rPr>
        <w:t xml:space="preserve">его </w:t>
      </w:r>
      <w:r w:rsidR="000361F5">
        <w:rPr>
          <w:rFonts w:ascii="Arial" w:hAnsi="Arial" w:cs="Arial"/>
          <w:sz w:val="24"/>
          <w:szCs w:val="24"/>
        </w:rPr>
        <w:t>изготовитель или специализированная организация</w:t>
      </w:r>
      <w:r w:rsidR="00A67E17">
        <w:rPr>
          <w:rFonts w:ascii="Arial" w:hAnsi="Arial" w:cs="Arial"/>
          <w:sz w:val="24"/>
          <w:szCs w:val="24"/>
        </w:rPr>
        <w:t xml:space="preserve"> (далее</w:t>
      </w:r>
      <w:r w:rsidR="002F4084">
        <w:rPr>
          <w:rFonts w:ascii="Arial" w:hAnsi="Arial" w:cs="Arial"/>
          <w:sz w:val="24"/>
          <w:szCs w:val="24"/>
        </w:rPr>
        <w:t xml:space="preserve"> </w:t>
      </w:r>
      <w:r w:rsidR="00A67E17">
        <w:rPr>
          <w:rFonts w:ascii="Arial" w:hAnsi="Arial" w:cs="Arial"/>
          <w:sz w:val="24"/>
          <w:szCs w:val="24"/>
        </w:rPr>
        <w:t xml:space="preserve">– </w:t>
      </w:r>
      <w:r w:rsidR="00A67E17" w:rsidRPr="00BE776B">
        <w:rPr>
          <w:rFonts w:ascii="Arial" w:hAnsi="Arial" w:cs="Arial"/>
          <w:sz w:val="24"/>
          <w:szCs w:val="24"/>
        </w:rPr>
        <w:t>разработчик</w:t>
      </w:r>
      <w:r w:rsidR="009914F9" w:rsidRPr="00BE776B">
        <w:rPr>
          <w:rFonts w:ascii="Arial" w:hAnsi="Arial" w:cs="Arial"/>
          <w:sz w:val="24"/>
          <w:szCs w:val="24"/>
        </w:rPr>
        <w:t xml:space="preserve"> документации</w:t>
      </w:r>
      <w:r w:rsidR="00A67E17" w:rsidRPr="00BE776B">
        <w:rPr>
          <w:rFonts w:ascii="Arial" w:hAnsi="Arial" w:cs="Arial"/>
          <w:sz w:val="24"/>
          <w:szCs w:val="24"/>
        </w:rPr>
        <w:t>)</w:t>
      </w:r>
      <w:r w:rsidR="000361F5" w:rsidRPr="00BE776B">
        <w:rPr>
          <w:rFonts w:ascii="Arial" w:hAnsi="Arial" w:cs="Arial"/>
          <w:sz w:val="24"/>
          <w:szCs w:val="24"/>
        </w:rPr>
        <w:t>.</w:t>
      </w:r>
      <w:r w:rsidR="000361F5">
        <w:rPr>
          <w:rFonts w:ascii="Arial" w:hAnsi="Arial" w:cs="Arial"/>
          <w:sz w:val="24"/>
          <w:szCs w:val="24"/>
        </w:rPr>
        <w:t xml:space="preserve"> </w:t>
      </w:r>
    </w:p>
    <w:p w14:paraId="294CDD86" w14:textId="68124161" w:rsidR="000361F5" w:rsidRPr="002E2399" w:rsidRDefault="000361F5" w:rsidP="0041779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E2399">
        <w:rPr>
          <w:rFonts w:ascii="Arial" w:hAnsi="Arial" w:cs="Arial"/>
          <w:sz w:val="24"/>
          <w:szCs w:val="24"/>
        </w:rPr>
        <w:lastRenderedPageBreak/>
        <w:t>Р</w:t>
      </w:r>
      <w:r w:rsidR="009914F9">
        <w:rPr>
          <w:rFonts w:ascii="Arial" w:hAnsi="Arial" w:cs="Arial"/>
          <w:sz w:val="24"/>
          <w:szCs w:val="24"/>
        </w:rPr>
        <w:t xml:space="preserve">емонтную документацию </w:t>
      </w:r>
      <w:r w:rsidRPr="002E2399">
        <w:rPr>
          <w:rFonts w:ascii="Arial" w:hAnsi="Arial" w:cs="Arial"/>
          <w:sz w:val="24"/>
          <w:szCs w:val="24"/>
        </w:rPr>
        <w:t>переда</w:t>
      </w:r>
      <w:r w:rsidR="00A67E17" w:rsidRPr="002E2399">
        <w:rPr>
          <w:rFonts w:ascii="Arial" w:hAnsi="Arial" w:cs="Arial"/>
          <w:sz w:val="24"/>
          <w:szCs w:val="24"/>
        </w:rPr>
        <w:t>ют</w:t>
      </w:r>
      <w:r w:rsidRPr="002E2399">
        <w:rPr>
          <w:rFonts w:ascii="Arial" w:hAnsi="Arial" w:cs="Arial"/>
          <w:sz w:val="24"/>
          <w:szCs w:val="24"/>
        </w:rPr>
        <w:t xml:space="preserve"> в ремонтные организации (заказчику) по правилам передачи конструкторской документации</w:t>
      </w:r>
      <w:r w:rsidR="006B244C" w:rsidRPr="002E2399">
        <w:rPr>
          <w:rFonts w:ascii="Arial" w:hAnsi="Arial" w:cs="Arial"/>
          <w:sz w:val="24"/>
          <w:szCs w:val="24"/>
        </w:rPr>
        <w:t xml:space="preserve">. Допускается поставка тиражированной </w:t>
      </w:r>
      <w:r w:rsidR="009914F9">
        <w:rPr>
          <w:rFonts w:ascii="Arial" w:hAnsi="Arial" w:cs="Arial"/>
          <w:sz w:val="24"/>
          <w:szCs w:val="24"/>
        </w:rPr>
        <w:t xml:space="preserve">ремонтной документации </w:t>
      </w:r>
      <w:r w:rsidRPr="002E2399">
        <w:rPr>
          <w:rFonts w:ascii="Arial" w:hAnsi="Arial" w:cs="Arial"/>
          <w:sz w:val="24"/>
          <w:szCs w:val="24"/>
        </w:rPr>
        <w:t xml:space="preserve">по </w:t>
      </w:r>
      <w:r w:rsidR="006B244C" w:rsidRPr="002E2399">
        <w:rPr>
          <w:rFonts w:ascii="Arial" w:hAnsi="Arial" w:cs="Arial"/>
          <w:sz w:val="24"/>
          <w:szCs w:val="24"/>
        </w:rPr>
        <w:t xml:space="preserve">правилам, установленным </w:t>
      </w:r>
      <w:r w:rsidR="003407AD" w:rsidRPr="002E2399">
        <w:rPr>
          <w:rFonts w:ascii="Arial" w:hAnsi="Arial" w:cs="Arial"/>
          <w:sz w:val="24"/>
          <w:szCs w:val="24"/>
        </w:rPr>
        <w:t xml:space="preserve">ГОСТ Р 2.601 </w:t>
      </w:r>
      <w:r w:rsidR="006B244C" w:rsidRPr="002E2399">
        <w:rPr>
          <w:rFonts w:ascii="Arial" w:hAnsi="Arial" w:cs="Arial"/>
          <w:sz w:val="24"/>
          <w:szCs w:val="24"/>
        </w:rPr>
        <w:t xml:space="preserve">для </w:t>
      </w:r>
      <w:r w:rsidR="009914F9">
        <w:rPr>
          <w:rFonts w:ascii="Arial" w:hAnsi="Arial" w:cs="Arial"/>
          <w:sz w:val="24"/>
          <w:szCs w:val="24"/>
        </w:rPr>
        <w:t>эксплуатационной докуме</w:t>
      </w:r>
      <w:r w:rsidR="00C453FD">
        <w:rPr>
          <w:rFonts w:ascii="Arial" w:hAnsi="Arial" w:cs="Arial"/>
          <w:sz w:val="24"/>
          <w:szCs w:val="24"/>
        </w:rPr>
        <w:t>н</w:t>
      </w:r>
      <w:r w:rsidR="009914F9">
        <w:rPr>
          <w:rFonts w:ascii="Arial" w:hAnsi="Arial" w:cs="Arial"/>
          <w:sz w:val="24"/>
          <w:szCs w:val="24"/>
        </w:rPr>
        <w:t>тации</w:t>
      </w:r>
      <w:r w:rsidRPr="002E2399">
        <w:rPr>
          <w:rFonts w:ascii="Arial" w:hAnsi="Arial" w:cs="Arial"/>
          <w:sz w:val="24"/>
          <w:szCs w:val="24"/>
        </w:rPr>
        <w:t>.</w:t>
      </w:r>
    </w:p>
    <w:p w14:paraId="56E95BC5" w14:textId="6996526C" w:rsidR="000361F5" w:rsidRPr="002E2399" w:rsidRDefault="000361F5" w:rsidP="000361F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E2399">
        <w:rPr>
          <w:rFonts w:ascii="Arial" w:hAnsi="Arial" w:cs="Arial"/>
          <w:sz w:val="24"/>
          <w:szCs w:val="24"/>
        </w:rPr>
        <w:t>4.</w:t>
      </w:r>
      <w:r w:rsidR="00EA12DE" w:rsidRPr="002E2399">
        <w:rPr>
          <w:rFonts w:ascii="Arial" w:hAnsi="Arial" w:cs="Arial"/>
          <w:sz w:val="24"/>
          <w:szCs w:val="24"/>
        </w:rPr>
        <w:t>8</w:t>
      </w:r>
      <w:r w:rsidRPr="002E2399">
        <w:rPr>
          <w:rFonts w:ascii="Arial" w:hAnsi="Arial" w:cs="Arial"/>
          <w:sz w:val="24"/>
          <w:szCs w:val="24"/>
        </w:rPr>
        <w:t xml:space="preserve"> Номенклатуру</w:t>
      </w:r>
      <w:r w:rsidR="002F4084" w:rsidRPr="002E2399">
        <w:rPr>
          <w:rFonts w:ascii="Arial" w:hAnsi="Arial" w:cs="Arial"/>
          <w:sz w:val="24"/>
          <w:szCs w:val="24"/>
        </w:rPr>
        <w:t xml:space="preserve"> документов</w:t>
      </w:r>
      <w:r w:rsidRPr="002E2399">
        <w:rPr>
          <w:rFonts w:ascii="Arial" w:hAnsi="Arial" w:cs="Arial"/>
          <w:sz w:val="24"/>
          <w:szCs w:val="24"/>
        </w:rPr>
        <w:t>,</w:t>
      </w:r>
      <w:r w:rsidR="002F4084" w:rsidRPr="002E2399">
        <w:rPr>
          <w:rFonts w:ascii="Arial" w:hAnsi="Arial" w:cs="Arial"/>
          <w:sz w:val="24"/>
          <w:szCs w:val="24"/>
        </w:rPr>
        <w:t xml:space="preserve"> их построение, изложение, оформление и содержание (в т.ч. форматы электронных документов)</w:t>
      </w:r>
      <w:r w:rsidRPr="002E2399">
        <w:rPr>
          <w:rFonts w:ascii="Arial" w:hAnsi="Arial" w:cs="Arial"/>
          <w:sz w:val="24"/>
          <w:szCs w:val="24"/>
        </w:rPr>
        <w:t xml:space="preserve"> устанавливает разработчик </w:t>
      </w:r>
      <w:r w:rsidR="00C453FD">
        <w:rPr>
          <w:rFonts w:ascii="Arial" w:hAnsi="Arial" w:cs="Arial"/>
          <w:sz w:val="24"/>
          <w:szCs w:val="24"/>
        </w:rPr>
        <w:t>документации</w:t>
      </w:r>
      <w:r w:rsidRPr="002E2399">
        <w:rPr>
          <w:rFonts w:ascii="Arial" w:hAnsi="Arial" w:cs="Arial"/>
          <w:sz w:val="24"/>
          <w:szCs w:val="24"/>
        </w:rPr>
        <w:t>, если конкретные требования не установлены в техническ</w:t>
      </w:r>
      <w:r w:rsidR="00296BE8" w:rsidRPr="002E2399">
        <w:rPr>
          <w:rFonts w:ascii="Arial" w:hAnsi="Arial" w:cs="Arial"/>
          <w:sz w:val="24"/>
          <w:szCs w:val="24"/>
        </w:rPr>
        <w:t>о</w:t>
      </w:r>
      <w:r w:rsidRPr="002E2399">
        <w:rPr>
          <w:rFonts w:ascii="Arial" w:hAnsi="Arial" w:cs="Arial"/>
          <w:sz w:val="24"/>
          <w:szCs w:val="24"/>
        </w:rPr>
        <w:t>м задании</w:t>
      </w:r>
      <w:r w:rsidR="00296BE8" w:rsidRPr="002E2399">
        <w:rPr>
          <w:rFonts w:ascii="Arial" w:hAnsi="Arial" w:cs="Arial"/>
          <w:sz w:val="24"/>
          <w:szCs w:val="24"/>
        </w:rPr>
        <w:t xml:space="preserve"> или в ТУ</w:t>
      </w:r>
      <w:r w:rsidRPr="002E2399">
        <w:rPr>
          <w:rFonts w:ascii="Arial" w:hAnsi="Arial" w:cs="Arial"/>
          <w:sz w:val="24"/>
          <w:szCs w:val="24"/>
        </w:rPr>
        <w:t xml:space="preserve">. </w:t>
      </w:r>
      <w:r w:rsidR="007977B9" w:rsidRPr="002E2399">
        <w:rPr>
          <w:rFonts w:ascii="Arial" w:hAnsi="Arial" w:cs="Arial"/>
          <w:sz w:val="24"/>
          <w:szCs w:val="24"/>
        </w:rPr>
        <w:t xml:space="preserve">Допускается разрабатывать на изделие только один </w:t>
      </w:r>
      <w:r w:rsidR="00C453FD">
        <w:rPr>
          <w:rFonts w:ascii="Arial" w:hAnsi="Arial" w:cs="Arial"/>
          <w:sz w:val="24"/>
          <w:szCs w:val="24"/>
        </w:rPr>
        <w:t>РД</w:t>
      </w:r>
      <w:r w:rsidR="007977B9" w:rsidRPr="002E2399">
        <w:rPr>
          <w:rFonts w:ascii="Arial" w:hAnsi="Arial" w:cs="Arial"/>
          <w:sz w:val="24"/>
          <w:szCs w:val="24"/>
        </w:rPr>
        <w:t>.</w:t>
      </w:r>
    </w:p>
    <w:p w14:paraId="4904861B" w14:textId="168D9F35" w:rsidR="002F4084" w:rsidRPr="002E2399" w:rsidRDefault="002F4084" w:rsidP="002F408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E2399">
        <w:rPr>
          <w:rFonts w:ascii="Arial" w:hAnsi="Arial" w:cs="Arial"/>
          <w:sz w:val="24"/>
          <w:szCs w:val="24"/>
        </w:rPr>
        <w:t xml:space="preserve">Для изделий, разрабатываемых или ремонтируемых по государственному заказу, номенклатура документов, их построение, изложение, оформление и содержание (в т.ч. форматы электронных документов), а также порядок разработки, согласования, утверждения и поставки </w:t>
      </w:r>
      <w:r w:rsidR="00C453FD">
        <w:rPr>
          <w:rFonts w:ascii="Arial" w:hAnsi="Arial" w:cs="Arial"/>
          <w:sz w:val="24"/>
          <w:szCs w:val="24"/>
        </w:rPr>
        <w:t>ремонтной документации</w:t>
      </w:r>
      <w:r w:rsidRPr="002E2399">
        <w:rPr>
          <w:rFonts w:ascii="Arial" w:hAnsi="Arial" w:cs="Arial"/>
          <w:sz w:val="24"/>
          <w:szCs w:val="24"/>
        </w:rPr>
        <w:t>, должны быть согласованы с заказчиком (представителем заказчика).</w:t>
      </w:r>
    </w:p>
    <w:p w14:paraId="71F56586" w14:textId="391C9BFC" w:rsidR="00CF6625" w:rsidRDefault="0044292B" w:rsidP="008E4681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4115F9">
        <w:rPr>
          <w:rFonts w:ascii="Arial" w:hAnsi="Arial" w:cs="Arial"/>
          <w:sz w:val="24"/>
          <w:szCs w:val="24"/>
        </w:rPr>
        <w:t>4.</w:t>
      </w:r>
      <w:r w:rsidR="00EA12DE">
        <w:rPr>
          <w:rFonts w:ascii="Arial" w:hAnsi="Arial" w:cs="Arial"/>
          <w:sz w:val="24"/>
          <w:szCs w:val="24"/>
        </w:rPr>
        <w:t>9</w:t>
      </w:r>
      <w:r w:rsidRPr="004115F9">
        <w:rPr>
          <w:rFonts w:ascii="Arial" w:hAnsi="Arial" w:cs="Arial"/>
          <w:sz w:val="24"/>
          <w:szCs w:val="24"/>
        </w:rPr>
        <w:t xml:space="preserve"> </w:t>
      </w:r>
      <w:bookmarkStart w:id="22" w:name="_Hlk228094181"/>
      <w:r w:rsidR="004C1259">
        <w:rPr>
          <w:rFonts w:ascii="Arial" w:hAnsi="Arial" w:cs="Arial"/>
          <w:sz w:val="24"/>
          <w:szCs w:val="24"/>
        </w:rPr>
        <w:t>Р</w:t>
      </w:r>
      <w:r w:rsidR="009914F9">
        <w:rPr>
          <w:rFonts w:ascii="Arial" w:hAnsi="Arial" w:cs="Arial"/>
          <w:sz w:val="24"/>
          <w:szCs w:val="24"/>
        </w:rPr>
        <w:t>Д</w:t>
      </w:r>
      <w:r w:rsidR="00CF6625">
        <w:rPr>
          <w:rFonts w:ascii="Arial" w:hAnsi="Arial" w:cs="Arial"/>
          <w:sz w:val="24"/>
          <w:szCs w:val="24"/>
        </w:rPr>
        <w:t xml:space="preserve"> </w:t>
      </w:r>
      <w:r w:rsidR="004115F9">
        <w:rPr>
          <w:rFonts w:ascii="Arial" w:hAnsi="Arial" w:cs="Arial"/>
          <w:sz w:val="24"/>
          <w:szCs w:val="24"/>
        </w:rPr>
        <w:t>выполня</w:t>
      </w:r>
      <w:r w:rsidR="00CF6625">
        <w:rPr>
          <w:rFonts w:ascii="Arial" w:hAnsi="Arial" w:cs="Arial"/>
          <w:sz w:val="24"/>
          <w:szCs w:val="24"/>
        </w:rPr>
        <w:t>ю</w:t>
      </w:r>
      <w:r w:rsidR="004115F9">
        <w:rPr>
          <w:rFonts w:ascii="Arial" w:hAnsi="Arial" w:cs="Arial"/>
          <w:sz w:val="24"/>
          <w:szCs w:val="24"/>
        </w:rPr>
        <w:t>т</w:t>
      </w:r>
      <w:r w:rsidR="00CF6625">
        <w:rPr>
          <w:rFonts w:ascii="Arial" w:hAnsi="Arial" w:cs="Arial"/>
          <w:sz w:val="24"/>
          <w:szCs w:val="24"/>
        </w:rPr>
        <w:t xml:space="preserve"> </w:t>
      </w:r>
      <w:r w:rsidR="00DC7FE6">
        <w:rPr>
          <w:rFonts w:ascii="Arial" w:hAnsi="Arial" w:cs="Arial"/>
          <w:sz w:val="24"/>
          <w:szCs w:val="24"/>
        </w:rPr>
        <w:t xml:space="preserve">в следующих </w:t>
      </w:r>
      <w:bookmarkEnd w:id="22"/>
      <w:r w:rsidR="00DC7FE6">
        <w:rPr>
          <w:rFonts w:ascii="Arial" w:hAnsi="Arial" w:cs="Arial"/>
          <w:sz w:val="24"/>
          <w:szCs w:val="24"/>
        </w:rPr>
        <w:t>формах представления</w:t>
      </w:r>
      <w:r w:rsidR="00CF6625">
        <w:rPr>
          <w:rFonts w:ascii="Arial" w:hAnsi="Arial" w:cs="Arial"/>
          <w:sz w:val="24"/>
          <w:szCs w:val="24"/>
        </w:rPr>
        <w:t>:</w:t>
      </w:r>
    </w:p>
    <w:p w14:paraId="01AAD2C2" w14:textId="60A1AA5C" w:rsidR="00CF6625" w:rsidRDefault="00CF6625" w:rsidP="00CF662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бумажны</w:t>
      </w:r>
      <w:r w:rsidR="00DC7FE6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документ</w:t>
      </w:r>
      <w:r w:rsidR="00DC7FE6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>;</w:t>
      </w:r>
    </w:p>
    <w:p w14:paraId="650A2441" w14:textId="17A7AB68" w:rsidR="004115F9" w:rsidRDefault="00CF6625" w:rsidP="00CF662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электронны</w:t>
      </w:r>
      <w:r w:rsidR="00296BE8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документ</w:t>
      </w:r>
      <w:r w:rsidR="00296BE8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</w:t>
      </w:r>
      <w:r w:rsidR="00296BE8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 xml:space="preserve"> ГОСТ Р 2.051</w:t>
      </w:r>
      <w:r w:rsidR="00296BE8">
        <w:rPr>
          <w:rFonts w:ascii="Arial" w:hAnsi="Arial" w:cs="Arial"/>
          <w:sz w:val="24"/>
          <w:szCs w:val="24"/>
        </w:rPr>
        <w:t xml:space="preserve"> (в т. ч. </w:t>
      </w:r>
      <w:r w:rsidR="00296BE8" w:rsidRPr="00292690">
        <w:rPr>
          <w:rFonts w:ascii="Arial" w:hAnsi="Arial" w:cs="Arial"/>
          <w:sz w:val="24"/>
          <w:szCs w:val="24"/>
        </w:rPr>
        <w:t xml:space="preserve">в </w:t>
      </w:r>
      <w:r w:rsidR="00296BE8">
        <w:rPr>
          <w:rFonts w:ascii="Arial" w:hAnsi="Arial" w:cs="Arial"/>
          <w:sz w:val="24"/>
          <w:szCs w:val="24"/>
        </w:rPr>
        <w:t xml:space="preserve">форме </w:t>
      </w:r>
      <w:r w:rsidR="00296BE8" w:rsidRPr="00292690">
        <w:rPr>
          <w:rFonts w:ascii="Arial" w:hAnsi="Arial" w:cs="Arial"/>
          <w:sz w:val="24"/>
          <w:szCs w:val="24"/>
        </w:rPr>
        <w:t>интерактивного электронн</w:t>
      </w:r>
      <w:r w:rsidR="00296BE8">
        <w:rPr>
          <w:rFonts w:ascii="Arial" w:hAnsi="Arial" w:cs="Arial"/>
          <w:sz w:val="24"/>
          <w:szCs w:val="24"/>
        </w:rPr>
        <w:t>ого</w:t>
      </w:r>
      <w:r w:rsidR="00296BE8" w:rsidRPr="00292690">
        <w:rPr>
          <w:rFonts w:ascii="Arial" w:hAnsi="Arial" w:cs="Arial"/>
          <w:sz w:val="24"/>
          <w:szCs w:val="24"/>
        </w:rPr>
        <w:t xml:space="preserve"> техническ</w:t>
      </w:r>
      <w:r w:rsidR="00296BE8">
        <w:rPr>
          <w:rFonts w:ascii="Arial" w:hAnsi="Arial" w:cs="Arial"/>
          <w:sz w:val="24"/>
          <w:szCs w:val="24"/>
        </w:rPr>
        <w:t>ого</w:t>
      </w:r>
      <w:r w:rsidR="00296BE8" w:rsidRPr="00292690">
        <w:rPr>
          <w:rFonts w:ascii="Arial" w:hAnsi="Arial" w:cs="Arial"/>
          <w:sz w:val="24"/>
          <w:szCs w:val="24"/>
        </w:rPr>
        <w:t xml:space="preserve"> руководства по ГОСТ Р 54088</w:t>
      </w:r>
      <w:r w:rsidR="00296BE8">
        <w:rPr>
          <w:rFonts w:ascii="Arial" w:hAnsi="Arial" w:cs="Arial"/>
          <w:sz w:val="24"/>
          <w:szCs w:val="24"/>
        </w:rPr>
        <w:t>).</w:t>
      </w:r>
    </w:p>
    <w:p w14:paraId="16676E41" w14:textId="755395B9" w:rsidR="00296BE8" w:rsidRDefault="00296BE8" w:rsidP="00CF662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</w:t>
      </w:r>
      <w:r w:rsidR="00EA12D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При разработке </w:t>
      </w:r>
      <w:r w:rsidR="00C453FD">
        <w:rPr>
          <w:rFonts w:ascii="Arial" w:hAnsi="Arial" w:cs="Arial"/>
          <w:sz w:val="24"/>
          <w:szCs w:val="24"/>
        </w:rPr>
        <w:t xml:space="preserve">ремонтной документации </w:t>
      </w:r>
      <w:r>
        <w:rPr>
          <w:rFonts w:ascii="Arial" w:hAnsi="Arial" w:cs="Arial"/>
          <w:sz w:val="24"/>
          <w:szCs w:val="24"/>
        </w:rPr>
        <w:t>допускается применение технологии модульной разработки документации по ГОСТ Р 2.620.</w:t>
      </w:r>
    </w:p>
    <w:p w14:paraId="6D48E61C" w14:textId="13258475" w:rsidR="00FF0E53" w:rsidRDefault="00593338" w:rsidP="00FF0E5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4.1</w:t>
      </w:r>
      <w:r w:rsidR="00EA12DE">
        <w:rPr>
          <w:color w:val="auto"/>
          <w:sz w:val="24"/>
        </w:rPr>
        <w:t>1</w:t>
      </w:r>
      <w:r>
        <w:rPr>
          <w:color w:val="auto"/>
          <w:sz w:val="24"/>
        </w:rPr>
        <w:t xml:space="preserve"> </w:t>
      </w:r>
      <w:r w:rsidR="00FF0E53" w:rsidRPr="007B57C1">
        <w:rPr>
          <w:color w:val="auto"/>
          <w:sz w:val="24"/>
        </w:rPr>
        <w:t xml:space="preserve">При разработке </w:t>
      </w:r>
      <w:r w:rsidR="00C453FD">
        <w:rPr>
          <w:color w:val="auto"/>
          <w:sz w:val="24"/>
        </w:rPr>
        <w:t>ремонтной документации</w:t>
      </w:r>
      <w:r w:rsidR="00FF0E53" w:rsidRPr="007B57C1">
        <w:rPr>
          <w:color w:val="auto"/>
          <w:sz w:val="24"/>
        </w:rPr>
        <w:t xml:space="preserve"> для отправки за границу </w:t>
      </w:r>
      <w:r w:rsidR="00FF0E53">
        <w:rPr>
          <w:color w:val="auto"/>
          <w:sz w:val="24"/>
        </w:rPr>
        <w:t xml:space="preserve">следует </w:t>
      </w:r>
      <w:r w:rsidR="00FF0E53" w:rsidRPr="007B57C1">
        <w:rPr>
          <w:color w:val="auto"/>
          <w:sz w:val="24"/>
        </w:rPr>
        <w:t>соблюдать требовани</w:t>
      </w:r>
      <w:r w:rsidR="00FF0E53">
        <w:rPr>
          <w:color w:val="auto"/>
          <w:sz w:val="24"/>
        </w:rPr>
        <w:t>я</w:t>
      </w:r>
      <w:r w:rsidR="00FF0E53" w:rsidRPr="007B57C1">
        <w:rPr>
          <w:color w:val="auto"/>
          <w:sz w:val="24"/>
        </w:rPr>
        <w:t xml:space="preserve"> ГОСТ Р 2.901.</w:t>
      </w:r>
    </w:p>
    <w:p w14:paraId="7693398B" w14:textId="655A3D78" w:rsidR="004838D7" w:rsidRPr="004838D7" w:rsidRDefault="004838D7" w:rsidP="004838D7">
      <w:pPr>
        <w:pStyle w:val="10"/>
      </w:pPr>
      <w:bookmarkStart w:id="23" w:name="_Hlk210570537"/>
      <w:bookmarkStart w:id="24" w:name="_Toc214716177"/>
      <w:bookmarkStart w:id="25" w:name="_Toc214637320"/>
      <w:bookmarkStart w:id="26" w:name="_Toc231065816"/>
      <w:r>
        <w:t>5 Стадии разработки</w:t>
      </w:r>
      <w:bookmarkEnd w:id="26"/>
    </w:p>
    <w:p w14:paraId="091377DF" w14:textId="1EB582FE" w:rsidR="004838D7" w:rsidRDefault="004838D7" w:rsidP="004838D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5.1 </w:t>
      </w:r>
      <w:r w:rsidRPr="00E46FC7">
        <w:rPr>
          <w:rFonts w:ascii="Arial" w:hAnsi="Arial" w:cs="Arial"/>
          <w:sz w:val="24"/>
          <w:szCs w:val="24"/>
        </w:rPr>
        <w:t>Стадии разработки</w:t>
      </w:r>
      <w:r>
        <w:rPr>
          <w:rFonts w:ascii="Arial" w:hAnsi="Arial" w:cs="Arial"/>
          <w:sz w:val="24"/>
          <w:szCs w:val="24"/>
        </w:rPr>
        <w:t xml:space="preserve"> Р</w:t>
      </w:r>
      <w:r w:rsidRPr="00E46FC7">
        <w:rPr>
          <w:rFonts w:ascii="Arial" w:hAnsi="Arial" w:cs="Arial"/>
          <w:sz w:val="24"/>
          <w:szCs w:val="24"/>
        </w:rPr>
        <w:t>Д и этапы выполнения работ</w:t>
      </w:r>
      <w:r>
        <w:rPr>
          <w:rFonts w:ascii="Arial" w:hAnsi="Arial" w:cs="Arial"/>
          <w:sz w:val="24"/>
          <w:szCs w:val="24"/>
        </w:rPr>
        <w:t xml:space="preserve"> приведены в таблице </w:t>
      </w:r>
      <w:r w:rsidR="00A67E1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399227A9" w14:textId="77777777" w:rsidR="00530E29" w:rsidRDefault="004838D7" w:rsidP="008359E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8359E2">
        <w:rPr>
          <w:rFonts w:ascii="Arial" w:hAnsi="Arial" w:cs="Arial"/>
          <w:sz w:val="24"/>
          <w:szCs w:val="24"/>
        </w:rPr>
        <w:t xml:space="preserve">5.2 В зависимости от конструкции изделия и условий его ремонта допускается объединять или пропускать отдельные этапы работ из числа указанных в таблице </w:t>
      </w:r>
      <w:r w:rsidR="00A67E17" w:rsidRPr="008359E2">
        <w:rPr>
          <w:rFonts w:ascii="Arial" w:hAnsi="Arial" w:cs="Arial"/>
          <w:sz w:val="24"/>
          <w:szCs w:val="24"/>
        </w:rPr>
        <w:t>1</w:t>
      </w:r>
      <w:r w:rsidRPr="008359E2">
        <w:rPr>
          <w:rFonts w:ascii="Arial" w:hAnsi="Arial" w:cs="Arial"/>
          <w:sz w:val="24"/>
          <w:szCs w:val="24"/>
        </w:rPr>
        <w:t xml:space="preserve">. </w:t>
      </w:r>
    </w:p>
    <w:p w14:paraId="45A22613" w14:textId="7FF4396F" w:rsidR="00593338" w:rsidRDefault="004838D7" w:rsidP="008359E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8359E2">
        <w:rPr>
          <w:rFonts w:ascii="Arial" w:hAnsi="Arial" w:cs="Arial"/>
          <w:sz w:val="24"/>
          <w:szCs w:val="24"/>
        </w:rPr>
        <w:t xml:space="preserve">Для РД, разрабатываемой по государственному заказу, решение </w:t>
      </w:r>
      <w:r w:rsidR="00530E29">
        <w:rPr>
          <w:rFonts w:ascii="Arial" w:hAnsi="Arial" w:cs="Arial"/>
          <w:sz w:val="24"/>
          <w:szCs w:val="24"/>
        </w:rPr>
        <w:t xml:space="preserve">об </w:t>
      </w:r>
      <w:r w:rsidR="00530E29" w:rsidRPr="008359E2">
        <w:rPr>
          <w:rFonts w:ascii="Arial" w:hAnsi="Arial" w:cs="Arial"/>
          <w:sz w:val="24"/>
          <w:szCs w:val="24"/>
        </w:rPr>
        <w:t>объедин</w:t>
      </w:r>
      <w:r w:rsidR="00530E29">
        <w:rPr>
          <w:rFonts w:ascii="Arial" w:hAnsi="Arial" w:cs="Arial"/>
          <w:sz w:val="24"/>
          <w:szCs w:val="24"/>
        </w:rPr>
        <w:t>ении</w:t>
      </w:r>
      <w:r w:rsidR="00530E29" w:rsidRPr="008359E2">
        <w:rPr>
          <w:rFonts w:ascii="Arial" w:hAnsi="Arial" w:cs="Arial"/>
          <w:sz w:val="24"/>
          <w:szCs w:val="24"/>
        </w:rPr>
        <w:t xml:space="preserve"> или пропуск</w:t>
      </w:r>
      <w:r w:rsidR="00530E29">
        <w:rPr>
          <w:rFonts w:ascii="Arial" w:hAnsi="Arial" w:cs="Arial"/>
          <w:sz w:val="24"/>
          <w:szCs w:val="24"/>
        </w:rPr>
        <w:t>е</w:t>
      </w:r>
      <w:r w:rsidR="00530E29" w:rsidRPr="008359E2">
        <w:rPr>
          <w:rFonts w:ascii="Arial" w:hAnsi="Arial" w:cs="Arial"/>
          <w:sz w:val="24"/>
          <w:szCs w:val="24"/>
        </w:rPr>
        <w:t xml:space="preserve"> отдельны</w:t>
      </w:r>
      <w:r w:rsidR="00530E29">
        <w:rPr>
          <w:rFonts w:ascii="Arial" w:hAnsi="Arial" w:cs="Arial"/>
          <w:sz w:val="24"/>
          <w:szCs w:val="24"/>
        </w:rPr>
        <w:t>х</w:t>
      </w:r>
      <w:r w:rsidR="00530E29" w:rsidRPr="008359E2">
        <w:rPr>
          <w:rFonts w:ascii="Arial" w:hAnsi="Arial" w:cs="Arial"/>
          <w:sz w:val="24"/>
          <w:szCs w:val="24"/>
        </w:rPr>
        <w:t xml:space="preserve"> этап</w:t>
      </w:r>
      <w:r w:rsidR="00530E29">
        <w:rPr>
          <w:rFonts w:ascii="Arial" w:hAnsi="Arial" w:cs="Arial"/>
          <w:sz w:val="24"/>
          <w:szCs w:val="24"/>
        </w:rPr>
        <w:t>ов</w:t>
      </w:r>
      <w:r w:rsidR="00530E29" w:rsidRPr="008359E2">
        <w:rPr>
          <w:rFonts w:ascii="Arial" w:hAnsi="Arial" w:cs="Arial"/>
          <w:sz w:val="24"/>
          <w:szCs w:val="24"/>
        </w:rPr>
        <w:t xml:space="preserve"> работ </w:t>
      </w:r>
      <w:r w:rsidRPr="008359E2">
        <w:rPr>
          <w:rFonts w:ascii="Arial" w:hAnsi="Arial" w:cs="Arial"/>
          <w:sz w:val="24"/>
          <w:szCs w:val="24"/>
        </w:rPr>
        <w:t>должно быть согласовано с государственным заказчиком (представителем заказчика).</w:t>
      </w:r>
    </w:p>
    <w:p w14:paraId="18EE3F50" w14:textId="13D884B4" w:rsidR="004838D7" w:rsidRPr="00CB735E" w:rsidRDefault="004838D7" w:rsidP="004838D7">
      <w:pPr>
        <w:pStyle w:val="aa"/>
        <w:keepNext/>
        <w:spacing w:before="0" w:line="360" w:lineRule="auto"/>
        <w:ind w:firstLine="142"/>
        <w:rPr>
          <w:rFonts w:ascii="Arial" w:hAnsi="Arial" w:cs="Arial"/>
          <w:sz w:val="24"/>
          <w:szCs w:val="24"/>
        </w:rPr>
      </w:pPr>
      <w:r w:rsidRPr="00CB735E">
        <w:rPr>
          <w:rFonts w:ascii="Arial" w:hAnsi="Arial" w:cs="Arial"/>
          <w:spacing w:val="40"/>
          <w:sz w:val="24"/>
          <w:szCs w:val="24"/>
        </w:rPr>
        <w:t>Таблица</w:t>
      </w:r>
      <w:r w:rsidRPr="00CB735E">
        <w:rPr>
          <w:rFonts w:ascii="Arial" w:hAnsi="Arial" w:cs="Arial"/>
          <w:spacing w:val="30"/>
          <w:sz w:val="24"/>
          <w:szCs w:val="24"/>
        </w:rPr>
        <w:t xml:space="preserve"> </w:t>
      </w:r>
      <w:r w:rsidR="00A67E17">
        <w:rPr>
          <w:rFonts w:ascii="Arial" w:hAnsi="Arial" w:cs="Arial"/>
          <w:spacing w:val="30"/>
          <w:sz w:val="24"/>
          <w:szCs w:val="24"/>
        </w:rPr>
        <w:t>1</w:t>
      </w:r>
      <w:r w:rsidRPr="00CB735E">
        <w:rPr>
          <w:rFonts w:ascii="Arial" w:hAnsi="Arial" w:cs="Arial"/>
          <w:sz w:val="24"/>
          <w:szCs w:val="24"/>
        </w:rPr>
        <w:t xml:space="preserve"> – Стадии разработки РД</w:t>
      </w:r>
    </w:p>
    <w:tbl>
      <w:tblPr>
        <w:tblOverlap w:val="never"/>
        <w:tblW w:w="97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796"/>
      </w:tblGrid>
      <w:tr w:rsidR="004838D7" w:rsidRPr="009E112A" w14:paraId="5FCA875B" w14:textId="77777777" w:rsidTr="008E4681">
        <w:trPr>
          <w:trHeight w:val="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6FF9DBB" w14:textId="77777777" w:rsidR="004838D7" w:rsidRPr="004E66B5" w:rsidRDefault="004838D7" w:rsidP="0099291A">
            <w:pPr>
              <w:pStyle w:val="afe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4E66B5">
              <w:rPr>
                <w:sz w:val="20"/>
                <w:szCs w:val="20"/>
                <w:lang w:bidi="ru-RU"/>
              </w:rPr>
              <w:t>Стадия разработки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52D538" w14:textId="77777777" w:rsidR="004838D7" w:rsidRPr="006E422C" w:rsidRDefault="004838D7" w:rsidP="0099291A">
            <w:pPr>
              <w:pStyle w:val="afe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>Этап выполнения работ</w:t>
            </w:r>
          </w:p>
        </w:tc>
      </w:tr>
      <w:tr w:rsidR="004838D7" w:rsidRPr="009E112A" w14:paraId="50706F1D" w14:textId="77777777" w:rsidTr="00C15E52">
        <w:trPr>
          <w:trHeight w:val="42"/>
        </w:trPr>
        <w:tc>
          <w:tcPr>
            <w:tcW w:w="1980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77B788DE" w14:textId="77777777" w:rsidR="004838D7" w:rsidRPr="004E66B5" w:rsidRDefault="004838D7" w:rsidP="0099291A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  <w:r w:rsidRPr="004E66B5">
              <w:rPr>
                <w:sz w:val="20"/>
                <w:szCs w:val="20"/>
                <w:lang w:bidi="ru-RU"/>
              </w:rPr>
              <w:t>Разработка РД для опытного ремонта изделия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B28B" w14:textId="00ACBDA6" w:rsidR="004838D7" w:rsidRPr="006E422C" w:rsidRDefault="004838D7" w:rsidP="0099291A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>Разработка РД, предназначенн</w:t>
            </w:r>
            <w:r w:rsidR="009914F9">
              <w:rPr>
                <w:color w:val="000000"/>
                <w:sz w:val="20"/>
                <w:szCs w:val="20"/>
                <w:lang w:bidi="ru-RU"/>
              </w:rPr>
              <w:t>ых</w:t>
            </w:r>
            <w:r w:rsidRPr="006E422C">
              <w:rPr>
                <w:color w:val="000000"/>
                <w:sz w:val="20"/>
                <w:szCs w:val="20"/>
                <w:lang w:bidi="ru-RU"/>
              </w:rPr>
              <w:t xml:space="preserve"> для опытного ремонта изделия, без присвоения ей литеры</w:t>
            </w:r>
          </w:p>
        </w:tc>
      </w:tr>
      <w:tr w:rsidR="004838D7" w:rsidRPr="009E112A" w14:paraId="6EE362EB" w14:textId="77777777" w:rsidTr="00C15E52">
        <w:trPr>
          <w:trHeight w:val="42"/>
        </w:trPr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0463859A" w14:textId="77777777" w:rsidR="004838D7" w:rsidRPr="004E66B5" w:rsidRDefault="004838D7" w:rsidP="0099291A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092528" w14:textId="77777777" w:rsidR="004838D7" w:rsidRPr="006E422C" w:rsidRDefault="004838D7" w:rsidP="0099291A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 xml:space="preserve">Проведение опытного ремонта одного или нескольких изделий и их предварительные испытания </w:t>
            </w:r>
            <w:r w:rsidRPr="00C15E52">
              <w:rPr>
                <w:color w:val="000000"/>
                <w:sz w:val="20"/>
                <w:szCs w:val="20"/>
                <w:lang w:bidi="ru-RU"/>
              </w:rPr>
              <w:t>после ремонта</w:t>
            </w:r>
          </w:p>
        </w:tc>
      </w:tr>
    </w:tbl>
    <w:p w14:paraId="577C0F9F" w14:textId="4D70191B" w:rsidR="0099291A" w:rsidRDefault="0099291A"/>
    <w:p w14:paraId="2F68C187" w14:textId="77777777" w:rsidR="0099291A" w:rsidRPr="008E4681" w:rsidRDefault="0099291A" w:rsidP="0099291A">
      <w:pPr>
        <w:keepNext/>
        <w:spacing w:line="360" w:lineRule="auto"/>
        <w:ind w:firstLine="142"/>
        <w:rPr>
          <w:rFonts w:ascii="Arial" w:hAnsi="Arial" w:cs="Arial"/>
          <w:i/>
          <w:iCs/>
        </w:rPr>
      </w:pPr>
      <w:r w:rsidRPr="008E4681">
        <w:rPr>
          <w:rFonts w:ascii="Arial" w:hAnsi="Arial" w:cs="Arial"/>
          <w:i/>
          <w:iCs/>
        </w:rPr>
        <w:lastRenderedPageBreak/>
        <w:t>Окончание таблицы 1</w:t>
      </w:r>
    </w:p>
    <w:tbl>
      <w:tblPr>
        <w:tblOverlap w:val="never"/>
        <w:tblW w:w="977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7796"/>
      </w:tblGrid>
      <w:tr w:rsidR="0099291A" w:rsidRPr="009E112A" w14:paraId="7312D3BA" w14:textId="77777777" w:rsidTr="00C15E52">
        <w:trPr>
          <w:trHeight w:val="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0D518EE" w14:textId="77777777" w:rsidR="0099291A" w:rsidRPr="004E66B5" w:rsidRDefault="0099291A" w:rsidP="00F84950">
            <w:pPr>
              <w:pStyle w:val="af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E66B5">
              <w:rPr>
                <w:sz w:val="20"/>
                <w:szCs w:val="20"/>
                <w:lang w:bidi="ru-RU"/>
              </w:rPr>
              <w:t>Стадия разработки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2A47D6" w14:textId="432268A4" w:rsidR="00C15E52" w:rsidRPr="00C15E52" w:rsidRDefault="0099291A" w:rsidP="00C15E52">
            <w:pPr>
              <w:pStyle w:val="afe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>Этап выполнения работ</w:t>
            </w:r>
          </w:p>
        </w:tc>
      </w:tr>
      <w:tr w:rsidR="00C15E52" w:rsidRPr="009E112A" w14:paraId="514EEC36" w14:textId="77777777" w:rsidTr="00C15E52">
        <w:trPr>
          <w:trHeight w:val="42"/>
        </w:trPr>
        <w:tc>
          <w:tcPr>
            <w:tcW w:w="198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</w:tcBorders>
          </w:tcPr>
          <w:p w14:paraId="7B91A3EC" w14:textId="77777777" w:rsidR="00C15E52" w:rsidRPr="004E66B5" w:rsidRDefault="00C15E52" w:rsidP="00C15E52">
            <w:pPr>
              <w:pStyle w:val="afe"/>
              <w:spacing w:line="240" w:lineRule="auto"/>
              <w:ind w:firstLine="0"/>
              <w:jc w:val="center"/>
              <w:rPr>
                <w:sz w:val="20"/>
                <w:szCs w:val="20"/>
                <w:lang w:bidi="ru-RU"/>
              </w:rPr>
            </w:pPr>
          </w:p>
        </w:tc>
        <w:tc>
          <w:tcPr>
            <w:tcW w:w="779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4A9550" w14:textId="29365475" w:rsidR="00C15E52" w:rsidRPr="006E422C" w:rsidRDefault="00C15E52" w:rsidP="00C15E52">
            <w:pPr>
              <w:pStyle w:val="afe"/>
              <w:spacing w:line="240" w:lineRule="auto"/>
              <w:ind w:firstLine="0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>Корректировка РД по результатам ремонта и испытаний с при</w:t>
            </w:r>
            <w:r w:rsidRPr="006E422C">
              <w:rPr>
                <w:color w:val="000000"/>
                <w:sz w:val="20"/>
                <w:szCs w:val="20"/>
                <w:lang w:bidi="ru-RU"/>
              </w:rPr>
              <w:softHyphen/>
              <w:t>своением литеры «РО»</w:t>
            </w:r>
          </w:p>
        </w:tc>
      </w:tr>
      <w:tr w:rsidR="00C15E52" w:rsidRPr="009E112A" w14:paraId="50D1A9C7" w14:textId="77777777" w:rsidTr="00C15E52">
        <w:trPr>
          <w:trHeight w:val="42"/>
        </w:trPr>
        <w:tc>
          <w:tcPr>
            <w:tcW w:w="1980" w:type="dxa"/>
            <w:tcBorders>
              <w:top w:val="dotted" w:sz="4" w:space="0" w:color="auto"/>
              <w:left w:val="single" w:sz="4" w:space="0" w:color="auto"/>
            </w:tcBorders>
          </w:tcPr>
          <w:p w14:paraId="26F52C19" w14:textId="77777777" w:rsidR="00C15E52" w:rsidRPr="004E66B5" w:rsidRDefault="00C15E52" w:rsidP="00C15E52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77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7F6" w14:textId="77777777" w:rsidR="00C15E52" w:rsidRPr="006E422C" w:rsidRDefault="00C15E52" w:rsidP="00C15E52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 xml:space="preserve">Проведение опытного ремонта изделий по документации с литерой «РО» </w:t>
            </w:r>
            <w:r>
              <w:rPr>
                <w:color w:val="000000"/>
                <w:sz w:val="20"/>
                <w:szCs w:val="20"/>
                <w:lang w:bidi="ru-RU"/>
              </w:rPr>
              <w:t>(«РО</w:t>
            </w:r>
            <w:r w:rsidRPr="00F34C15">
              <w:rPr>
                <w:color w:val="000000"/>
                <w:sz w:val="20"/>
                <w:szCs w:val="20"/>
                <w:lang w:bidi="ru-RU"/>
              </w:rPr>
              <w:t>1</w:t>
            </w:r>
            <w:r w:rsidRPr="00741695">
              <w:rPr>
                <w:color w:val="000000"/>
                <w:sz w:val="20"/>
                <w:szCs w:val="20"/>
                <w:lang w:bidi="ru-RU"/>
              </w:rPr>
              <w:t>»</w:t>
            </w:r>
            <w:r>
              <w:rPr>
                <w:color w:val="000000"/>
                <w:sz w:val="20"/>
                <w:szCs w:val="20"/>
                <w:lang w:bidi="ru-RU"/>
              </w:rPr>
              <w:t>, «РО</w:t>
            </w:r>
            <w:r w:rsidRPr="00F34C15">
              <w:rPr>
                <w:color w:val="000000"/>
                <w:sz w:val="20"/>
                <w:szCs w:val="20"/>
                <w:lang w:bidi="ru-RU"/>
              </w:rPr>
              <w:t>2</w:t>
            </w:r>
            <w:r w:rsidRPr="00741695">
              <w:rPr>
                <w:color w:val="000000"/>
                <w:sz w:val="20"/>
                <w:szCs w:val="20"/>
                <w:lang w:bidi="ru-RU"/>
              </w:rPr>
              <w:t>»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и т. д.) </w:t>
            </w:r>
            <w:r w:rsidRPr="006E422C">
              <w:rPr>
                <w:color w:val="000000"/>
                <w:sz w:val="20"/>
                <w:szCs w:val="20"/>
                <w:lang w:bidi="ru-RU"/>
              </w:rPr>
              <w:t>и их приемочных испытаний после ремонта</w:t>
            </w:r>
          </w:p>
        </w:tc>
      </w:tr>
      <w:tr w:rsidR="00C15E52" w:rsidRPr="009E112A" w14:paraId="24804C89" w14:textId="77777777" w:rsidTr="00570D28">
        <w:trPr>
          <w:trHeight w:val="42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166B2717" w14:textId="77777777" w:rsidR="00C15E52" w:rsidRPr="004E66B5" w:rsidRDefault="00C15E52" w:rsidP="00C15E52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5122" w14:textId="77777777" w:rsidR="00C15E52" w:rsidRPr="00AE2187" w:rsidRDefault="00C15E52" w:rsidP="00C15E52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>Корректировка РД по результатам ремонта и испытаний с присвоением РД литеры «РО</w:t>
            </w:r>
            <w:r w:rsidRPr="00F34C15">
              <w:rPr>
                <w:color w:val="000000"/>
                <w:sz w:val="20"/>
                <w:szCs w:val="20"/>
                <w:lang w:bidi="ru-RU"/>
              </w:rPr>
              <w:t>1</w:t>
            </w:r>
            <w:r w:rsidRPr="006E422C">
              <w:rPr>
                <w:color w:val="000000"/>
                <w:sz w:val="20"/>
                <w:szCs w:val="20"/>
                <w:lang w:bidi="ru-RU"/>
              </w:rPr>
              <w:t>»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(«РО</w:t>
            </w:r>
            <w:r w:rsidRPr="00F34C15">
              <w:rPr>
                <w:color w:val="000000"/>
                <w:sz w:val="20"/>
                <w:szCs w:val="20"/>
                <w:lang w:bidi="ru-RU"/>
              </w:rPr>
              <w:t>2</w:t>
            </w:r>
            <w:r>
              <w:rPr>
                <w:color w:val="000000"/>
                <w:sz w:val="20"/>
                <w:szCs w:val="20"/>
                <w:lang w:bidi="ru-RU"/>
              </w:rPr>
              <w:t>», «РО</w:t>
            </w:r>
            <w:r w:rsidRPr="00F34C15">
              <w:rPr>
                <w:color w:val="000000"/>
                <w:sz w:val="20"/>
                <w:szCs w:val="20"/>
                <w:lang w:bidi="ru-RU"/>
              </w:rPr>
              <w:t>3</w:t>
            </w:r>
            <w:r>
              <w:rPr>
                <w:color w:val="000000"/>
                <w:sz w:val="20"/>
                <w:szCs w:val="20"/>
                <w:lang w:bidi="ru-RU"/>
              </w:rPr>
              <w:t>» и т. д.)</w:t>
            </w:r>
          </w:p>
        </w:tc>
      </w:tr>
      <w:tr w:rsidR="00C15E52" w:rsidRPr="009E112A" w14:paraId="79FB65EC" w14:textId="77777777" w:rsidTr="008E4681">
        <w:trPr>
          <w:trHeight w:val="42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C38D87A" w14:textId="77777777" w:rsidR="00C15E52" w:rsidRPr="004E66B5" w:rsidRDefault="00C15E52" w:rsidP="00C15E52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  <w:r w:rsidRPr="004E66B5">
              <w:rPr>
                <w:sz w:val="20"/>
                <w:szCs w:val="20"/>
                <w:lang w:bidi="ru-RU"/>
              </w:rPr>
              <w:t>Разработка РД для серийного (массового) ремонта изделия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8926" w14:textId="77777777" w:rsidR="00C15E52" w:rsidRPr="006E422C" w:rsidRDefault="00C15E52" w:rsidP="00C15E52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>Проведение ремонта изделий по документации с литерой «РО</w:t>
            </w:r>
            <w:r w:rsidRPr="006E422C">
              <w:rPr>
                <w:color w:val="000000"/>
                <w:sz w:val="20"/>
                <w:szCs w:val="20"/>
                <w:vertAlign w:val="subscript"/>
                <w:lang w:bidi="ru-RU"/>
              </w:rPr>
              <w:t>1</w:t>
            </w:r>
            <w:r w:rsidRPr="006E422C">
              <w:rPr>
                <w:color w:val="000000"/>
                <w:sz w:val="20"/>
                <w:szCs w:val="20"/>
                <w:lang w:bidi="ru-RU"/>
              </w:rPr>
              <w:t xml:space="preserve">» </w:t>
            </w:r>
          </w:p>
        </w:tc>
      </w:tr>
      <w:tr w:rsidR="00C15E52" w:rsidRPr="009E112A" w14:paraId="5A07FA2B" w14:textId="77777777" w:rsidTr="008E4681">
        <w:trPr>
          <w:trHeight w:val="42"/>
        </w:trPr>
        <w:tc>
          <w:tcPr>
            <w:tcW w:w="1980" w:type="dxa"/>
            <w:vMerge/>
            <w:tcBorders>
              <w:left w:val="single" w:sz="4" w:space="0" w:color="auto"/>
            </w:tcBorders>
          </w:tcPr>
          <w:p w14:paraId="3C81F6F6" w14:textId="77777777" w:rsidR="00C15E52" w:rsidRPr="004E66B5" w:rsidRDefault="00C15E52" w:rsidP="00C15E52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851" w14:textId="77777777" w:rsidR="00C15E52" w:rsidRPr="006E422C" w:rsidRDefault="00C15E52" w:rsidP="00C15E52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>Приемочные испытания отремонтированных изделий</w:t>
            </w:r>
          </w:p>
        </w:tc>
      </w:tr>
      <w:tr w:rsidR="00C15E52" w:rsidRPr="009E112A" w14:paraId="02A93E81" w14:textId="77777777" w:rsidTr="008E4681">
        <w:trPr>
          <w:trHeight w:val="42"/>
        </w:trPr>
        <w:tc>
          <w:tcPr>
            <w:tcW w:w="1980" w:type="dxa"/>
            <w:tcBorders>
              <w:left w:val="single" w:sz="4" w:space="0" w:color="auto"/>
            </w:tcBorders>
          </w:tcPr>
          <w:p w14:paraId="7F152F4A" w14:textId="77777777" w:rsidR="00C15E52" w:rsidRPr="004E66B5" w:rsidRDefault="00C15E52" w:rsidP="00C15E52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AC2" w14:textId="77777777" w:rsidR="00C15E52" w:rsidRPr="006E422C" w:rsidRDefault="00C15E52" w:rsidP="00C15E52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>Корректировка РД по результатам ремонта и испытаний с присвоением РД литеры «РА»</w:t>
            </w:r>
          </w:p>
        </w:tc>
      </w:tr>
      <w:tr w:rsidR="00C15E52" w:rsidRPr="009E112A" w14:paraId="3F1797E0" w14:textId="77777777" w:rsidTr="008E4681">
        <w:trPr>
          <w:trHeight w:val="1351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31CF8F3D" w14:textId="77777777" w:rsidR="00C15E52" w:rsidRPr="004E66B5" w:rsidRDefault="00C15E52" w:rsidP="00C15E52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EFBB" w14:textId="79367785" w:rsidR="00C15E52" w:rsidRPr="006E422C" w:rsidRDefault="00C15E52" w:rsidP="00C15E52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6E422C">
              <w:rPr>
                <w:color w:val="000000"/>
                <w:sz w:val="20"/>
                <w:szCs w:val="20"/>
                <w:lang w:bidi="ru-RU"/>
              </w:rPr>
              <w:t xml:space="preserve">Для изделия, разрабатываемого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или ремонтируемого </w:t>
            </w:r>
            <w:r w:rsidRPr="006E422C">
              <w:rPr>
                <w:color w:val="000000"/>
                <w:sz w:val="20"/>
                <w:szCs w:val="20"/>
                <w:lang w:bidi="ru-RU"/>
              </w:rPr>
              <w:t>по государственному заказу (при необходимости)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–</w:t>
            </w:r>
            <w:r w:rsidRPr="006E422C">
              <w:rPr>
                <w:color w:val="000000"/>
                <w:sz w:val="20"/>
                <w:szCs w:val="20"/>
                <w:lang w:bidi="ru-RU"/>
              </w:rPr>
              <w:t xml:space="preserve"> ремонт и испытани</w:t>
            </w:r>
            <w:r>
              <w:rPr>
                <w:color w:val="000000"/>
                <w:sz w:val="20"/>
                <w:szCs w:val="20"/>
                <w:lang w:bidi="ru-RU"/>
              </w:rPr>
              <w:t>я</w:t>
            </w:r>
            <w:r w:rsidRPr="006E422C">
              <w:rPr>
                <w:color w:val="000000"/>
                <w:sz w:val="20"/>
                <w:szCs w:val="20"/>
                <w:lang w:bidi="ru-RU"/>
              </w:rPr>
              <w:t xml:space="preserve"> головной (контрольной) серии изделий, отремонтированных по РД с литерой «РА», и корректировка </w:t>
            </w:r>
            <w:r w:rsidRPr="008D17DB">
              <w:rPr>
                <w:color w:val="000000"/>
                <w:sz w:val="20"/>
                <w:szCs w:val="20"/>
                <w:lang w:bidi="ru-RU"/>
              </w:rPr>
              <w:t>РД с присвоением ей литеры «РБ»</w:t>
            </w:r>
          </w:p>
        </w:tc>
      </w:tr>
      <w:tr w:rsidR="00C15E52" w:rsidRPr="009E112A" w14:paraId="19EE68F9" w14:textId="77777777" w:rsidTr="008E4681">
        <w:trPr>
          <w:trHeight w:val="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A3609" w14:textId="77777777" w:rsidR="00C15E52" w:rsidRPr="004E66B5" w:rsidRDefault="00C15E52" w:rsidP="00C15E52">
            <w:pPr>
              <w:pStyle w:val="afe"/>
              <w:spacing w:line="276" w:lineRule="auto"/>
              <w:ind w:firstLine="0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Разработка РД для разового ремонта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B096" w14:textId="77777777" w:rsidR="00C15E52" w:rsidRPr="006E422C" w:rsidRDefault="00C15E52" w:rsidP="00C15E52">
            <w:pPr>
              <w:pStyle w:val="afe"/>
              <w:spacing w:line="276" w:lineRule="auto"/>
              <w:ind w:firstLine="0"/>
              <w:jc w:val="both"/>
              <w:rPr>
                <w:color w:val="000000"/>
                <w:sz w:val="20"/>
                <w:szCs w:val="20"/>
                <w:lang w:bidi="ru-RU"/>
              </w:rPr>
            </w:pPr>
            <w:r w:rsidRPr="00777574">
              <w:rPr>
                <w:sz w:val="20"/>
                <w:szCs w:val="20"/>
                <w:lang w:bidi="ru-RU"/>
              </w:rPr>
              <w:t>Для разового ремонта одного изделия или строго ограниченного числа изделий данного типа</w:t>
            </w:r>
            <w:r>
              <w:rPr>
                <w:sz w:val="20"/>
                <w:szCs w:val="20"/>
                <w:lang w:bidi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– разработка </w:t>
            </w:r>
            <w:r w:rsidRPr="00777574">
              <w:rPr>
                <w:sz w:val="20"/>
                <w:szCs w:val="20"/>
                <w:lang w:bidi="ru-RU"/>
              </w:rPr>
              <w:t xml:space="preserve">РД </w:t>
            </w:r>
            <w:r>
              <w:rPr>
                <w:sz w:val="20"/>
                <w:szCs w:val="20"/>
                <w:lang w:bidi="ru-RU"/>
              </w:rPr>
              <w:t xml:space="preserve">с </w:t>
            </w:r>
            <w:r w:rsidRPr="00777574">
              <w:rPr>
                <w:sz w:val="20"/>
                <w:szCs w:val="20"/>
                <w:lang w:bidi="ru-RU"/>
              </w:rPr>
              <w:t>присв</w:t>
            </w:r>
            <w:r>
              <w:rPr>
                <w:sz w:val="20"/>
                <w:szCs w:val="20"/>
                <w:lang w:bidi="ru-RU"/>
              </w:rPr>
              <w:t xml:space="preserve">оением ей </w:t>
            </w:r>
            <w:r w:rsidRPr="00777574">
              <w:rPr>
                <w:sz w:val="20"/>
                <w:szCs w:val="20"/>
                <w:lang w:bidi="ru-RU"/>
              </w:rPr>
              <w:t>литер</w:t>
            </w:r>
            <w:r>
              <w:rPr>
                <w:sz w:val="20"/>
                <w:szCs w:val="20"/>
                <w:lang w:bidi="ru-RU"/>
              </w:rPr>
              <w:t>ы</w:t>
            </w:r>
            <w:r w:rsidRPr="00777574">
              <w:rPr>
                <w:sz w:val="20"/>
                <w:szCs w:val="20"/>
                <w:lang w:bidi="ru-RU"/>
              </w:rPr>
              <w:t xml:space="preserve"> «РИ»</w:t>
            </w:r>
          </w:p>
        </w:tc>
      </w:tr>
      <w:bookmarkEnd w:id="23"/>
    </w:tbl>
    <w:p w14:paraId="0A0A4734" w14:textId="77777777" w:rsidR="008E4681" w:rsidRPr="008E4681" w:rsidRDefault="008E4681" w:rsidP="008E4681">
      <w:pPr>
        <w:pStyle w:val="ad"/>
        <w:keepNext/>
        <w:spacing w:line="360" w:lineRule="auto"/>
        <w:ind w:firstLine="709"/>
        <w:rPr>
          <w:color w:val="auto"/>
          <w:sz w:val="24"/>
        </w:rPr>
      </w:pPr>
    </w:p>
    <w:p w14:paraId="30346C14" w14:textId="012BD801" w:rsidR="002944BD" w:rsidRDefault="004838D7" w:rsidP="00B83041">
      <w:pPr>
        <w:pStyle w:val="10"/>
      </w:pPr>
      <w:bookmarkStart w:id="27" w:name="_Toc231065817"/>
      <w:r>
        <w:t>6</w:t>
      </w:r>
      <w:r w:rsidR="002944BD">
        <w:t xml:space="preserve"> </w:t>
      </w:r>
      <w:r w:rsidR="00ED1B6B">
        <w:t>Виды и комплектность ремонтн</w:t>
      </w:r>
      <w:r w:rsidR="007B407D">
        <w:t>ых</w:t>
      </w:r>
      <w:r w:rsidR="00ED1B6B">
        <w:t xml:space="preserve"> документ</w:t>
      </w:r>
      <w:r w:rsidR="007B407D">
        <w:t>ов</w:t>
      </w:r>
      <w:bookmarkEnd w:id="27"/>
      <w:r w:rsidR="00ED1B6B">
        <w:t xml:space="preserve"> </w:t>
      </w:r>
      <w:bookmarkEnd w:id="24"/>
    </w:p>
    <w:p w14:paraId="65DB88ED" w14:textId="05E8BE31" w:rsidR="00ED1B6B" w:rsidRDefault="00934F4B" w:rsidP="003D5E5E">
      <w:pPr>
        <w:pStyle w:val="ad"/>
        <w:keepNext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6</w:t>
      </w:r>
      <w:r w:rsidR="00A15DA8">
        <w:rPr>
          <w:color w:val="auto"/>
          <w:sz w:val="24"/>
        </w:rPr>
        <w:t xml:space="preserve">.1 </w:t>
      </w:r>
      <w:r w:rsidR="00ED1B6B">
        <w:rPr>
          <w:color w:val="auto"/>
          <w:sz w:val="24"/>
        </w:rPr>
        <w:t>Виды</w:t>
      </w:r>
      <w:r w:rsidR="005A29D2">
        <w:rPr>
          <w:color w:val="auto"/>
          <w:sz w:val="24"/>
        </w:rPr>
        <w:t xml:space="preserve"> и назначение </w:t>
      </w:r>
      <w:r w:rsidR="009914F9">
        <w:rPr>
          <w:color w:val="auto"/>
          <w:sz w:val="24"/>
        </w:rPr>
        <w:t>РД</w:t>
      </w:r>
      <w:r w:rsidR="00ED1B6B" w:rsidRPr="00123539">
        <w:rPr>
          <w:color w:val="auto"/>
          <w:sz w:val="24"/>
        </w:rPr>
        <w:t xml:space="preserve"> </w:t>
      </w:r>
      <w:r w:rsidR="00ED1B6B">
        <w:rPr>
          <w:color w:val="auto"/>
          <w:sz w:val="24"/>
        </w:rPr>
        <w:t xml:space="preserve">приведены </w:t>
      </w:r>
      <w:r w:rsidR="00ED1B6B" w:rsidRPr="00123539">
        <w:rPr>
          <w:color w:val="auto"/>
          <w:sz w:val="24"/>
        </w:rPr>
        <w:t>в таблице</w:t>
      </w:r>
      <w:r w:rsidR="00ED1B6B">
        <w:rPr>
          <w:color w:val="auto"/>
          <w:sz w:val="24"/>
        </w:rPr>
        <w:t> </w:t>
      </w:r>
      <w:r w:rsidR="00A67E17">
        <w:rPr>
          <w:color w:val="auto"/>
          <w:sz w:val="24"/>
        </w:rPr>
        <w:t>2</w:t>
      </w:r>
      <w:r w:rsidR="00ED1B6B" w:rsidRPr="00123539">
        <w:rPr>
          <w:color w:val="auto"/>
          <w:sz w:val="24"/>
        </w:rPr>
        <w:t>.</w:t>
      </w:r>
      <w:r w:rsidR="00ED1B6B">
        <w:rPr>
          <w:color w:val="auto"/>
          <w:sz w:val="24"/>
        </w:rPr>
        <w:t xml:space="preserve"> </w:t>
      </w:r>
    </w:p>
    <w:p w14:paraId="3220C989" w14:textId="1A04A58E" w:rsidR="00A67E17" w:rsidRDefault="00ED1B6B" w:rsidP="00F94859">
      <w:pPr>
        <w:pStyle w:val="aa"/>
        <w:tabs>
          <w:tab w:val="left" w:pos="720"/>
        </w:tabs>
        <w:spacing w:before="0" w:line="360" w:lineRule="auto"/>
        <w:ind w:firstLine="709"/>
        <w:rPr>
          <w:rFonts w:ascii="Arial" w:hAnsi="Arial" w:cs="Arial"/>
          <w:sz w:val="20"/>
        </w:rPr>
      </w:pPr>
      <w:r w:rsidRPr="002944BD">
        <w:rPr>
          <w:rFonts w:ascii="Arial" w:hAnsi="Arial" w:cs="Arial"/>
          <w:spacing w:val="40"/>
          <w:sz w:val="20"/>
        </w:rPr>
        <w:t>Примечание</w:t>
      </w:r>
      <w:r w:rsidRPr="00017552">
        <w:rPr>
          <w:rFonts w:ascii="Arial" w:hAnsi="Arial" w:cs="Arial"/>
          <w:spacing w:val="20"/>
          <w:sz w:val="20"/>
        </w:rPr>
        <w:t xml:space="preserve"> –</w:t>
      </w:r>
      <w:r w:rsidRPr="00017552">
        <w:rPr>
          <w:rFonts w:ascii="Arial" w:hAnsi="Arial" w:cs="Arial"/>
          <w:sz w:val="20"/>
        </w:rPr>
        <w:t xml:space="preserve"> При разработке стандартов на </w:t>
      </w:r>
      <w:r>
        <w:rPr>
          <w:rFonts w:ascii="Arial" w:hAnsi="Arial" w:cs="Arial"/>
          <w:sz w:val="20"/>
        </w:rPr>
        <w:t>РД</w:t>
      </w:r>
      <w:r w:rsidRPr="00017552">
        <w:rPr>
          <w:rFonts w:ascii="Arial" w:hAnsi="Arial" w:cs="Arial"/>
          <w:sz w:val="20"/>
        </w:rPr>
        <w:t xml:space="preserve"> для отдельных видов </w:t>
      </w:r>
      <w:r w:rsidR="00D76E4C">
        <w:rPr>
          <w:rFonts w:ascii="Arial" w:hAnsi="Arial" w:cs="Arial"/>
          <w:sz w:val="20"/>
        </w:rPr>
        <w:t xml:space="preserve">техники </w:t>
      </w:r>
      <w:r w:rsidRPr="00017552">
        <w:rPr>
          <w:rFonts w:ascii="Arial" w:hAnsi="Arial" w:cs="Arial"/>
          <w:sz w:val="20"/>
        </w:rPr>
        <w:t xml:space="preserve">указания, приведенные в таблице </w:t>
      </w:r>
      <w:r w:rsidR="00B17173">
        <w:rPr>
          <w:rFonts w:ascii="Arial" w:hAnsi="Arial" w:cs="Arial"/>
          <w:sz w:val="20"/>
        </w:rPr>
        <w:t>2</w:t>
      </w:r>
      <w:r w:rsidR="00A15DA8">
        <w:rPr>
          <w:rFonts w:ascii="Arial" w:hAnsi="Arial" w:cs="Arial"/>
          <w:sz w:val="20"/>
        </w:rPr>
        <w:t>,</w:t>
      </w:r>
      <w:r w:rsidRPr="00017552">
        <w:rPr>
          <w:rFonts w:ascii="Arial" w:hAnsi="Arial" w:cs="Arial"/>
          <w:sz w:val="20"/>
        </w:rPr>
        <w:t xml:space="preserve"> принимают в качестве основы.</w:t>
      </w:r>
    </w:p>
    <w:p w14:paraId="2EE053A7" w14:textId="2BE1B84C" w:rsidR="00ED1B6B" w:rsidRPr="00AE2187" w:rsidRDefault="00ED1B6B" w:rsidP="00ED1B6B">
      <w:pPr>
        <w:pStyle w:val="aa"/>
        <w:keepNext/>
        <w:spacing w:before="0" w:line="360" w:lineRule="auto"/>
        <w:ind w:firstLine="142"/>
        <w:rPr>
          <w:rFonts w:ascii="Arial" w:hAnsi="Arial" w:cs="Arial"/>
          <w:sz w:val="24"/>
          <w:szCs w:val="24"/>
        </w:rPr>
      </w:pPr>
      <w:r w:rsidRPr="00AE2187">
        <w:rPr>
          <w:rFonts w:ascii="Arial" w:hAnsi="Arial" w:cs="Arial"/>
          <w:spacing w:val="40"/>
          <w:sz w:val="24"/>
          <w:szCs w:val="24"/>
        </w:rPr>
        <w:t>Таблица</w:t>
      </w:r>
      <w:r w:rsidRPr="00AE2187">
        <w:rPr>
          <w:rFonts w:ascii="Arial" w:hAnsi="Arial" w:cs="Arial"/>
          <w:spacing w:val="30"/>
          <w:sz w:val="24"/>
          <w:szCs w:val="24"/>
        </w:rPr>
        <w:t xml:space="preserve"> </w:t>
      </w:r>
      <w:r w:rsidR="00A67E17">
        <w:rPr>
          <w:rFonts w:ascii="Arial" w:hAnsi="Arial" w:cs="Arial"/>
          <w:spacing w:val="30"/>
          <w:sz w:val="24"/>
          <w:szCs w:val="24"/>
        </w:rPr>
        <w:t>2</w:t>
      </w:r>
      <w:r w:rsidRPr="00AE2187">
        <w:rPr>
          <w:rFonts w:ascii="Arial" w:hAnsi="Arial" w:cs="Arial"/>
          <w:sz w:val="24"/>
          <w:szCs w:val="24"/>
        </w:rPr>
        <w:t xml:space="preserve"> </w:t>
      </w:r>
      <w:r w:rsidR="00A67E17">
        <w:rPr>
          <w:rFonts w:ascii="Arial" w:hAnsi="Arial" w:cs="Arial"/>
          <w:sz w:val="24"/>
          <w:szCs w:val="24"/>
        </w:rPr>
        <w:t xml:space="preserve">– </w:t>
      </w:r>
      <w:r w:rsidR="005A29D2">
        <w:rPr>
          <w:rFonts w:ascii="Arial" w:hAnsi="Arial" w:cs="Arial"/>
          <w:sz w:val="24"/>
          <w:szCs w:val="24"/>
        </w:rPr>
        <w:t xml:space="preserve">Код вида, наименование и </w:t>
      </w:r>
      <w:r w:rsidR="00A67E17">
        <w:rPr>
          <w:rFonts w:ascii="Arial" w:hAnsi="Arial" w:cs="Arial"/>
          <w:sz w:val="24"/>
          <w:szCs w:val="24"/>
        </w:rPr>
        <w:t xml:space="preserve">назначение </w:t>
      </w:r>
      <w:r w:rsidR="009914F9">
        <w:rPr>
          <w:rFonts w:ascii="Arial" w:hAnsi="Arial" w:cs="Arial"/>
          <w:sz w:val="24"/>
          <w:szCs w:val="24"/>
        </w:rPr>
        <w:t>РД</w:t>
      </w:r>
    </w:p>
    <w:tbl>
      <w:tblPr>
        <w:tblW w:w="9830" w:type="dxa"/>
        <w:tblInd w:w="85" w:type="dxa"/>
        <w:tblBorders>
          <w:top w:val="single" w:sz="6" w:space="0" w:color="000000"/>
          <w:bottom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325"/>
        <w:gridCol w:w="1843"/>
        <w:gridCol w:w="4961"/>
        <w:gridCol w:w="1701"/>
      </w:tblGrid>
      <w:tr w:rsidR="00453100" w:rsidRPr="00A67E17" w14:paraId="5A54557B" w14:textId="77777777" w:rsidTr="00A35EB3">
        <w:trPr>
          <w:trHeight w:val="564"/>
          <w:tblHeader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44D6CAD6" w14:textId="77777777" w:rsidR="00453100" w:rsidRPr="00A67E17" w:rsidRDefault="00453100" w:rsidP="00A35EB3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Код вида 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7F3046FC" w14:textId="77777777" w:rsidR="00453100" w:rsidRPr="00A67E17" w:rsidRDefault="00453100" w:rsidP="00A35EB3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Наименование вида документа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7A202A2E" w14:textId="2DD6CC47" w:rsidR="00453100" w:rsidRPr="00A67E17" w:rsidRDefault="00453100" w:rsidP="00A35EB3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Назначение</w:t>
            </w:r>
            <w:r w:rsidR="00934F4B">
              <w:rPr>
                <w:rFonts w:ascii="Arial" w:hAnsi="Arial" w:cs="Arial"/>
                <w:sz w:val="20"/>
              </w:rPr>
              <w:t xml:space="preserve"> документа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EFF11A2" w14:textId="77777777" w:rsidR="00453100" w:rsidRPr="00A67E17" w:rsidRDefault="00453100" w:rsidP="00A35EB3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Дополнительные указания</w:t>
            </w:r>
          </w:p>
        </w:tc>
      </w:tr>
      <w:tr w:rsidR="00BE1864" w:rsidRPr="00A67E17" w14:paraId="46093E6C" w14:textId="77777777" w:rsidTr="00670E2C">
        <w:tc>
          <w:tcPr>
            <w:tcW w:w="1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C504A" w14:textId="67B570D8" w:rsidR="00BE1864" w:rsidRPr="00A67E17" w:rsidRDefault="00BE1864" w:rsidP="00EF1F6B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РК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26DD" w14:textId="06556A59" w:rsidR="00BE1864" w:rsidRPr="00A67E17" w:rsidRDefault="00BE1864" w:rsidP="00EF1F6B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Руководство по капитальному</w:t>
            </w:r>
            <w:r>
              <w:rPr>
                <w:rFonts w:ascii="Arial" w:hAnsi="Arial" w:cs="Arial"/>
                <w:sz w:val="20"/>
              </w:rPr>
              <w:br/>
            </w:r>
            <w:r w:rsidRPr="00A67E17">
              <w:rPr>
                <w:rFonts w:ascii="Arial" w:hAnsi="Arial" w:cs="Arial"/>
                <w:sz w:val="20"/>
              </w:rPr>
              <w:t>ремонту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2CCA90D" w14:textId="6D44DD83" w:rsidR="00BE1864" w:rsidRPr="00A67E17" w:rsidRDefault="00BE1864" w:rsidP="00EF1F6B">
            <w:pPr>
              <w:pStyle w:val="aa"/>
              <w:spacing w:before="120" w:line="276" w:lineRule="auto"/>
              <w:ind w:firstLine="0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Документ, содержащий указания по организации ремонта</w:t>
            </w:r>
            <w:r>
              <w:rPr>
                <w:rFonts w:ascii="Arial" w:hAnsi="Arial" w:cs="Arial"/>
                <w:sz w:val="20"/>
              </w:rPr>
              <w:t xml:space="preserve"> (капитального, среднего) изделия</w:t>
            </w:r>
            <w:r w:rsidRPr="00A67E17">
              <w:rPr>
                <w:rFonts w:ascii="Arial" w:hAnsi="Arial" w:cs="Arial"/>
                <w:sz w:val="20"/>
              </w:rPr>
              <w:t xml:space="preserve">, правилам и порядку его выполнения, по настройке, испытаниям, консервации, транспортированию и хранению </w:t>
            </w:r>
            <w:r>
              <w:rPr>
                <w:rFonts w:ascii="Arial" w:hAnsi="Arial" w:cs="Arial"/>
                <w:sz w:val="20"/>
              </w:rPr>
              <w:t>отремонтированных изделий</w:t>
            </w:r>
            <w:r w:rsidRPr="00A67E17">
              <w:rPr>
                <w:rFonts w:ascii="Arial" w:hAnsi="Arial" w:cs="Arial"/>
                <w:sz w:val="20"/>
              </w:rPr>
              <w:t xml:space="preserve">, монтажа и испытания изделия </w:t>
            </w:r>
            <w:r w:rsidR="002463B5" w:rsidRPr="008E4681">
              <w:rPr>
                <w:rFonts w:ascii="Arial" w:hAnsi="Arial" w:cs="Arial"/>
                <w:sz w:val="20"/>
              </w:rPr>
              <w:t xml:space="preserve">в </w:t>
            </w:r>
            <w:r w:rsidR="002463B5" w:rsidRPr="002E2399">
              <w:rPr>
                <w:rFonts w:ascii="Arial" w:hAnsi="Arial" w:cs="Arial"/>
                <w:sz w:val="20"/>
              </w:rPr>
              <w:t>месте его использования</w:t>
            </w:r>
            <w:r w:rsidRPr="00A67E17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а также </w:t>
            </w:r>
            <w:r w:rsidRPr="00A67E17">
              <w:rPr>
                <w:rFonts w:ascii="Arial" w:hAnsi="Arial" w:cs="Arial"/>
                <w:sz w:val="20"/>
              </w:rPr>
              <w:t>значения показателей и норм, которым должн</w:t>
            </w:r>
            <w:r>
              <w:rPr>
                <w:rFonts w:ascii="Arial" w:hAnsi="Arial" w:cs="Arial"/>
                <w:sz w:val="20"/>
              </w:rPr>
              <w:t>ы</w:t>
            </w:r>
            <w:r w:rsidRPr="00A67E17">
              <w:rPr>
                <w:rFonts w:ascii="Arial" w:hAnsi="Arial" w:cs="Arial"/>
                <w:sz w:val="20"/>
              </w:rPr>
              <w:t xml:space="preserve"> удовлетворять </w:t>
            </w:r>
            <w:r>
              <w:rPr>
                <w:rFonts w:ascii="Arial" w:hAnsi="Arial" w:cs="Arial"/>
                <w:sz w:val="20"/>
              </w:rPr>
              <w:t xml:space="preserve">отремонтированные </w:t>
            </w:r>
            <w:r w:rsidRPr="00A67E17">
              <w:rPr>
                <w:rFonts w:ascii="Arial" w:hAnsi="Arial" w:cs="Arial"/>
                <w:sz w:val="20"/>
              </w:rPr>
              <w:t>издели</w:t>
            </w:r>
            <w:r>
              <w:rPr>
                <w:rFonts w:ascii="Arial" w:hAnsi="Arial" w:cs="Arial"/>
                <w:sz w:val="20"/>
              </w:rPr>
              <w:t>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07E3D7A" w14:textId="5AA6B82C" w:rsidR="00BE1864" w:rsidRPr="00670E2C" w:rsidRDefault="00BE1864" w:rsidP="00BE1864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 xml:space="preserve">См. </w:t>
            </w:r>
            <w:r w:rsidR="00670E2C">
              <w:rPr>
                <w:rFonts w:ascii="Arial" w:hAnsi="Arial" w:cs="Arial"/>
                <w:sz w:val="20"/>
              </w:rPr>
              <w:t>раздел 8</w:t>
            </w:r>
          </w:p>
        </w:tc>
      </w:tr>
      <w:tr w:rsidR="00BE1864" w:rsidRPr="00A67E17" w14:paraId="3D764A42" w14:textId="77777777" w:rsidTr="00C15E52">
        <w:tc>
          <w:tcPr>
            <w:tcW w:w="1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C67D2" w14:textId="77777777" w:rsidR="00BE1864" w:rsidRPr="00A67E17" w:rsidRDefault="00BE1864" w:rsidP="000567DC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AD3E" w14:textId="15DD837E" w:rsidR="00BE1864" w:rsidRPr="00A67E17" w:rsidRDefault="00BE1864" w:rsidP="000567DC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Руководство по среднему</w:t>
            </w:r>
            <w:r>
              <w:rPr>
                <w:rFonts w:ascii="Arial" w:hAnsi="Arial" w:cs="Arial"/>
                <w:sz w:val="20"/>
              </w:rPr>
              <w:br/>
            </w:r>
            <w:r w:rsidRPr="00A67E17">
              <w:rPr>
                <w:rFonts w:ascii="Arial" w:hAnsi="Arial" w:cs="Arial"/>
                <w:sz w:val="20"/>
              </w:rPr>
              <w:t>ремонту</w:t>
            </w: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E0813" w14:textId="2C8F3398" w:rsidR="00BE1864" w:rsidRPr="00A67E17" w:rsidRDefault="00BE1864" w:rsidP="000567DC">
            <w:pPr>
              <w:pStyle w:val="aa"/>
              <w:spacing w:before="120" w:line="276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4B8B7F8" w14:textId="23627B96" w:rsidR="00BE1864" w:rsidRPr="00A67E17" w:rsidRDefault="00BE1864" w:rsidP="00C62381">
            <w:pPr>
              <w:pStyle w:val="aa"/>
              <w:spacing w:before="0"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E89" w:rsidRPr="00934F4B" w14:paraId="5300BE8D" w14:textId="77777777" w:rsidTr="00C15E52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49C5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КО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8D771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Общее руководство по капитальному ремонту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CDF1D4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Руководство по ремонту группы изделий с общими требованиями к организации, выполнению ремонта (капитальному, среднему) и действиям после ремонта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37C31B72" w14:textId="2D499187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E89" w:rsidRPr="00934F4B" w14:paraId="6D83528D" w14:textId="77777777" w:rsidTr="00C15E52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33C8049A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СО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1B655247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Общее руководство по среднему ремонту</w:t>
            </w:r>
          </w:p>
        </w:tc>
        <w:tc>
          <w:tcPr>
            <w:tcW w:w="4961" w:type="dxa"/>
            <w:tcBorders>
              <w:left w:val="single" w:sz="6" w:space="0" w:color="000000"/>
              <w:bottom w:val="dotted" w:sz="4" w:space="0" w:color="auto"/>
              <w:right w:val="single" w:sz="6" w:space="0" w:color="000000"/>
            </w:tcBorders>
          </w:tcPr>
          <w:p w14:paraId="19122877" w14:textId="6202DD69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14:paraId="68A71952" w14:textId="66844D65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A60A7F4" w14:textId="69183985" w:rsidR="008E4681" w:rsidRDefault="008E4681"/>
    <w:p w14:paraId="41AB2EDB" w14:textId="77777777" w:rsidR="008E4681" w:rsidRPr="002944BD" w:rsidRDefault="008E4681" w:rsidP="008E4681">
      <w:pPr>
        <w:keepNext/>
        <w:spacing w:line="360" w:lineRule="auto"/>
        <w:ind w:firstLine="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Продолжение </w:t>
      </w:r>
      <w:r w:rsidRPr="002944BD">
        <w:rPr>
          <w:rFonts w:ascii="Arial" w:hAnsi="Arial" w:cs="Arial"/>
          <w:i/>
          <w:iCs/>
        </w:rPr>
        <w:t xml:space="preserve">таблицы </w:t>
      </w:r>
      <w:r>
        <w:rPr>
          <w:rFonts w:ascii="Arial" w:hAnsi="Arial" w:cs="Arial"/>
          <w:i/>
          <w:iCs/>
        </w:rPr>
        <w:t>2</w:t>
      </w:r>
    </w:p>
    <w:tbl>
      <w:tblPr>
        <w:tblW w:w="9830" w:type="dxa"/>
        <w:tblInd w:w="85" w:type="dxa"/>
        <w:tblBorders>
          <w:top w:val="single" w:sz="6" w:space="0" w:color="000000"/>
          <w:bottom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325"/>
        <w:gridCol w:w="1843"/>
        <w:gridCol w:w="4961"/>
        <w:gridCol w:w="1701"/>
      </w:tblGrid>
      <w:tr w:rsidR="008E4681" w:rsidRPr="00934F4B" w14:paraId="607ECD82" w14:textId="77777777" w:rsidTr="00F84950">
        <w:trPr>
          <w:trHeight w:val="564"/>
          <w:tblHeader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F317088" w14:textId="77777777" w:rsidR="008E4681" w:rsidRPr="00934F4B" w:rsidRDefault="008E4681" w:rsidP="00F84950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Код вида 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06B6FD9B" w14:textId="77777777" w:rsidR="008E4681" w:rsidRPr="00934F4B" w:rsidRDefault="008E4681" w:rsidP="00F84950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Наименование вида документа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352BE1E0" w14:textId="77777777" w:rsidR="008E4681" w:rsidRPr="00934F4B" w:rsidRDefault="008E4681" w:rsidP="00F84950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Назначение</w:t>
            </w:r>
            <w:r>
              <w:rPr>
                <w:rFonts w:ascii="Arial" w:hAnsi="Arial" w:cs="Arial"/>
                <w:sz w:val="20"/>
              </w:rPr>
              <w:t xml:space="preserve"> документа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F851B8C" w14:textId="77777777" w:rsidR="008E4681" w:rsidRPr="00934F4B" w:rsidRDefault="008E4681" w:rsidP="00F84950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Дополнительные указания</w:t>
            </w:r>
          </w:p>
        </w:tc>
      </w:tr>
      <w:tr w:rsidR="009F7E89" w:rsidRPr="00934F4B" w14:paraId="43D77259" w14:textId="77777777" w:rsidTr="00670E2C"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2800E58" w14:textId="39C9C77B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УК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B3432C" w14:textId="47C8E349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Технические условия на капитальный ремонт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4DCD5" w14:textId="215AA36C" w:rsidR="009F7E89" w:rsidRPr="00934F4B" w:rsidRDefault="009F7E89" w:rsidP="009F7E89">
            <w:pPr>
              <w:pStyle w:val="aa"/>
              <w:spacing w:before="120" w:line="276" w:lineRule="auto"/>
              <w:ind w:firstLine="0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Документ, содержащий технические требования на ремонт </w:t>
            </w:r>
            <w:r>
              <w:rPr>
                <w:rFonts w:ascii="Arial" w:hAnsi="Arial" w:cs="Arial"/>
                <w:sz w:val="20"/>
              </w:rPr>
              <w:t>(</w:t>
            </w:r>
            <w:r w:rsidRPr="00934F4B">
              <w:rPr>
                <w:rFonts w:ascii="Arial" w:hAnsi="Arial" w:cs="Arial"/>
                <w:sz w:val="20"/>
              </w:rPr>
              <w:t>капитальный</w:t>
            </w:r>
            <w:r>
              <w:rPr>
                <w:rFonts w:ascii="Arial" w:hAnsi="Arial" w:cs="Arial"/>
                <w:sz w:val="20"/>
              </w:rPr>
              <w:t xml:space="preserve">, средний): </w:t>
            </w:r>
            <w:r w:rsidRPr="00934F4B">
              <w:rPr>
                <w:rFonts w:ascii="Arial" w:hAnsi="Arial" w:cs="Arial"/>
                <w:sz w:val="20"/>
              </w:rPr>
              <w:t>значения показателей и нормы, которым должн</w:t>
            </w:r>
            <w:r>
              <w:rPr>
                <w:rFonts w:ascii="Arial" w:hAnsi="Arial" w:cs="Arial"/>
                <w:sz w:val="20"/>
              </w:rPr>
              <w:t>ы</w:t>
            </w:r>
            <w:r w:rsidRPr="00934F4B">
              <w:rPr>
                <w:rFonts w:ascii="Arial" w:hAnsi="Arial" w:cs="Arial"/>
                <w:sz w:val="20"/>
              </w:rPr>
              <w:t xml:space="preserve"> удовлетворять </w:t>
            </w:r>
            <w:r>
              <w:rPr>
                <w:rFonts w:ascii="Arial" w:hAnsi="Arial" w:cs="Arial"/>
                <w:sz w:val="20"/>
              </w:rPr>
              <w:t>отремонтированные изделия</w:t>
            </w:r>
            <w:r w:rsidRPr="00934F4B">
              <w:rPr>
                <w:rFonts w:ascii="Arial" w:hAnsi="Arial" w:cs="Arial"/>
                <w:sz w:val="20"/>
              </w:rPr>
              <w:t xml:space="preserve">, требования к приемке, контрольным испытаниям, комплектации, упаковыванию, транспортированию и хранению </w:t>
            </w:r>
            <w:r>
              <w:rPr>
                <w:rFonts w:ascii="Arial" w:hAnsi="Arial" w:cs="Arial"/>
                <w:sz w:val="20"/>
              </w:rPr>
              <w:t>отремонтированных изделий,</w:t>
            </w:r>
            <w:r w:rsidRPr="00934F4B">
              <w:rPr>
                <w:rFonts w:ascii="Arial" w:hAnsi="Arial" w:cs="Arial"/>
                <w:sz w:val="20"/>
              </w:rPr>
              <w:t xml:space="preserve"> гарантийные обязательства (если они предусмотрены)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63895CC" w14:textId="7AC7F189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См. </w:t>
            </w:r>
            <w:r>
              <w:rPr>
                <w:rFonts w:ascii="Arial" w:hAnsi="Arial" w:cs="Arial"/>
                <w:sz w:val="20"/>
              </w:rPr>
              <w:t>раздел 9</w:t>
            </w:r>
          </w:p>
        </w:tc>
      </w:tr>
      <w:tr w:rsidR="009F7E89" w:rsidRPr="00934F4B" w14:paraId="6064A1C1" w14:textId="77777777" w:rsidTr="00732B43"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AC8B8D" w14:textId="4931F935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УС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57283A7" w14:textId="16289AF5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Технические условия на </w:t>
            </w:r>
            <w:r>
              <w:rPr>
                <w:rFonts w:ascii="Arial" w:hAnsi="Arial" w:cs="Arial"/>
                <w:sz w:val="20"/>
              </w:rPr>
              <w:br/>
            </w:r>
            <w:r w:rsidRPr="00934F4B">
              <w:rPr>
                <w:rFonts w:ascii="Arial" w:hAnsi="Arial" w:cs="Arial"/>
                <w:sz w:val="20"/>
              </w:rPr>
              <w:t>средний ремонт</w:t>
            </w:r>
          </w:p>
        </w:tc>
        <w:tc>
          <w:tcPr>
            <w:tcW w:w="496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5317902" w14:textId="1B91433B" w:rsidR="009F7E89" w:rsidRPr="00934F4B" w:rsidRDefault="009F7E89" w:rsidP="009F7E89">
            <w:pPr>
              <w:pStyle w:val="aa"/>
              <w:spacing w:before="120" w:line="276" w:lineRule="auto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FC054F" w14:textId="2ECCFF95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E89" w:rsidRPr="00934F4B" w14:paraId="111C935B" w14:textId="77777777" w:rsidTr="00732B43">
        <w:trPr>
          <w:trHeight w:val="989"/>
          <w:tblHeader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73D4E" w14:textId="77777777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97CAC7" w14:textId="77777777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Общие технические условия на капитальный ремонт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B0E48" w14:textId="5CAF07C8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Технические условия на ремонт (капитальный, средний)</w:t>
            </w:r>
            <w:r w:rsidRPr="00934F4B">
              <w:rPr>
                <w:rFonts w:ascii="Arial" w:hAnsi="Arial" w:cs="Arial"/>
                <w:sz w:val="20"/>
              </w:rPr>
              <w:t xml:space="preserve"> </w:t>
            </w:r>
            <w:r w:rsidRPr="00827496">
              <w:rPr>
                <w:rFonts w:ascii="Arial" w:hAnsi="Arial" w:cs="Arial"/>
                <w:sz w:val="20"/>
              </w:rPr>
              <w:t xml:space="preserve">группы изделий с общими требованиями к </w:t>
            </w:r>
            <w:r>
              <w:rPr>
                <w:rFonts w:ascii="Arial" w:hAnsi="Arial" w:cs="Arial"/>
                <w:sz w:val="20"/>
              </w:rPr>
              <w:t>их</w:t>
            </w:r>
            <w:r w:rsidRPr="00827496">
              <w:rPr>
                <w:rFonts w:ascii="Arial" w:hAnsi="Arial" w:cs="Arial"/>
                <w:sz w:val="20"/>
              </w:rPr>
              <w:t xml:space="preserve"> ремонту и характеристикам отремонтированных изделий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36FBFC4" w14:textId="638A1160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E89" w:rsidRPr="00934F4B" w14:paraId="43942E0B" w14:textId="77777777" w:rsidTr="00964E13">
        <w:trPr>
          <w:trHeight w:val="989"/>
          <w:tblHeader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DB2AC" w14:textId="77777777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ОС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C3532" w14:textId="77777777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Общие технические условия на средний ремонт</w:t>
            </w: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1884C" w14:textId="41CA710D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689E0" w14:textId="39BD8FF0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E89" w:rsidRPr="00934F4B" w14:paraId="2A72EDA5" w14:textId="77777777" w:rsidTr="00964E13"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D726FE" w14:textId="52EAC5E1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–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FFB2B8" w14:textId="035605C9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67E17">
              <w:rPr>
                <w:rFonts w:ascii="Arial" w:hAnsi="Arial" w:cs="Arial"/>
                <w:sz w:val="20"/>
              </w:rPr>
              <w:t>Чертежи</w:t>
            </w:r>
            <w:r>
              <w:rPr>
                <w:rFonts w:ascii="Arial" w:hAnsi="Arial" w:cs="Arial"/>
                <w:sz w:val="20"/>
              </w:rPr>
              <w:t xml:space="preserve"> (схемы, спецификации, ведомости, инструкции)</w:t>
            </w:r>
            <w:r w:rsidRPr="00A67E1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br/>
            </w:r>
            <w:r w:rsidRPr="00A67E17">
              <w:rPr>
                <w:rFonts w:ascii="Arial" w:hAnsi="Arial" w:cs="Arial"/>
                <w:sz w:val="20"/>
              </w:rPr>
              <w:t xml:space="preserve">ремонтные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780B84" w14:textId="67380967" w:rsidR="009F7E89" w:rsidRPr="00934F4B" w:rsidRDefault="009F7E89" w:rsidP="009F7E89">
            <w:pPr>
              <w:pStyle w:val="aa"/>
              <w:spacing w:before="120" w:line="276" w:lineRule="auto"/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К</w:t>
            </w:r>
            <w:r w:rsidRPr="00A67E17">
              <w:rPr>
                <w:rFonts w:ascii="Arial" w:hAnsi="Arial" w:cs="Arial"/>
                <w:sz w:val="20"/>
              </w:rPr>
              <w:t xml:space="preserve">онструкторские документы, </w:t>
            </w:r>
            <w:r>
              <w:rPr>
                <w:rFonts w:ascii="Arial" w:hAnsi="Arial" w:cs="Arial"/>
                <w:sz w:val="20"/>
              </w:rPr>
              <w:t>предназначенные для ремонта изделий, сборки (монтажа) и контроля отремонтированных изделий, изготовления дополнительных (новых) деталей (сборочных единиц)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5EBC85" w14:textId="31C3EE34" w:rsidR="009F7E89" w:rsidRPr="00934F4B" w:rsidRDefault="009F7E89" w:rsidP="009F7E89">
            <w:pPr>
              <w:pStyle w:val="aa"/>
              <w:spacing w:before="12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Виды чертежей ремонтных и их коды – по </w:t>
            </w:r>
            <w:r>
              <w:rPr>
                <w:rFonts w:ascii="Arial" w:hAnsi="Arial" w:cs="Arial"/>
                <w:sz w:val="20"/>
              </w:rPr>
              <w:br/>
              <w:t>ГОСТ 2.604</w:t>
            </w:r>
          </w:p>
        </w:tc>
      </w:tr>
      <w:tr w:rsidR="009F7E89" w:rsidRPr="00934F4B" w14:paraId="34E38D09" w14:textId="77777777" w:rsidTr="00FD4C3A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4250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ЗК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FE475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Нормы расхода запасных частей на капитальный ремонт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BC3DD7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Документ, содержащий номенклатуру запасных частей изделия и количество, необходим</w:t>
            </w:r>
            <w:r>
              <w:rPr>
                <w:rFonts w:ascii="Arial" w:hAnsi="Arial" w:cs="Arial"/>
                <w:sz w:val="20"/>
              </w:rPr>
              <w:t>ое</w:t>
            </w:r>
            <w:r w:rsidRPr="00934F4B">
              <w:rPr>
                <w:rFonts w:ascii="Arial" w:hAnsi="Arial" w:cs="Arial"/>
                <w:sz w:val="20"/>
              </w:rPr>
              <w:t xml:space="preserve"> для подготовки ремонтного производства, выполнения ремонта нормируемого количества изделий и контроля качества ремонта </w:t>
            </w:r>
            <w:r>
              <w:rPr>
                <w:rFonts w:ascii="Arial" w:hAnsi="Arial" w:cs="Arial"/>
                <w:sz w:val="20"/>
              </w:rPr>
              <w:t>(</w:t>
            </w:r>
            <w:r w:rsidRPr="00934F4B">
              <w:rPr>
                <w:rFonts w:ascii="Arial" w:hAnsi="Arial" w:cs="Arial"/>
                <w:sz w:val="20"/>
              </w:rPr>
              <w:t>капитального</w:t>
            </w:r>
            <w:r>
              <w:rPr>
                <w:rFonts w:ascii="Arial" w:hAnsi="Arial" w:cs="Arial"/>
                <w:sz w:val="20"/>
              </w:rPr>
              <w:t>, среднего)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9D12B5" w14:textId="688F2B81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См. </w:t>
            </w:r>
            <w:r>
              <w:rPr>
                <w:rFonts w:ascii="Arial" w:hAnsi="Arial" w:cs="Arial"/>
                <w:sz w:val="20"/>
              </w:rPr>
              <w:t>раздел 10</w:t>
            </w:r>
          </w:p>
        </w:tc>
      </w:tr>
      <w:tr w:rsidR="009F7E89" w:rsidRPr="00934F4B" w14:paraId="1D9CF862" w14:textId="77777777" w:rsidTr="00FD4C3A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E155F8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ЗС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ABD7AC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Нормы расхода запасных частей на средний </w:t>
            </w:r>
            <w:r>
              <w:rPr>
                <w:rFonts w:ascii="Arial" w:hAnsi="Arial" w:cs="Arial"/>
                <w:sz w:val="20"/>
              </w:rPr>
              <w:br/>
            </w:r>
            <w:r w:rsidRPr="00934F4B">
              <w:rPr>
                <w:rFonts w:ascii="Arial" w:hAnsi="Arial" w:cs="Arial"/>
                <w:sz w:val="20"/>
              </w:rPr>
              <w:t>ремонт</w:t>
            </w: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7DAD63" w14:textId="29F17682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188E2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F7E89" w:rsidRPr="00934F4B" w14:paraId="52844F12" w14:textId="77777777" w:rsidTr="00E848A2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C4CF0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МК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D08AB2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Нормы расхода материалов на капитальный </w:t>
            </w:r>
            <w:r>
              <w:rPr>
                <w:rFonts w:ascii="Arial" w:hAnsi="Arial" w:cs="Arial"/>
                <w:sz w:val="20"/>
              </w:rPr>
              <w:br/>
            </w:r>
            <w:r w:rsidRPr="00934F4B">
              <w:rPr>
                <w:rFonts w:ascii="Arial" w:hAnsi="Arial" w:cs="Arial"/>
                <w:sz w:val="20"/>
              </w:rPr>
              <w:t>ремонт</w:t>
            </w: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5C413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Документ, содержащий номенклатуру расходных материалов и</w:t>
            </w:r>
            <w:r>
              <w:rPr>
                <w:rFonts w:ascii="Arial" w:hAnsi="Arial" w:cs="Arial"/>
                <w:sz w:val="20"/>
              </w:rPr>
              <w:t xml:space="preserve"> их</w:t>
            </w:r>
            <w:r w:rsidRPr="00934F4B">
              <w:rPr>
                <w:rFonts w:ascii="Arial" w:hAnsi="Arial" w:cs="Arial"/>
                <w:sz w:val="20"/>
              </w:rPr>
              <w:t xml:space="preserve"> количество, необходим</w:t>
            </w:r>
            <w:r>
              <w:rPr>
                <w:rFonts w:ascii="Arial" w:hAnsi="Arial" w:cs="Arial"/>
                <w:sz w:val="20"/>
              </w:rPr>
              <w:t>о</w:t>
            </w:r>
            <w:r w:rsidRPr="00934F4B">
              <w:rPr>
                <w:rFonts w:ascii="Arial" w:hAnsi="Arial" w:cs="Arial"/>
                <w:sz w:val="20"/>
              </w:rPr>
              <w:t xml:space="preserve">е для подготовки ремонтного производства, выполнения ремонта нормируемого количества изделий и контроля качества ремонта </w:t>
            </w:r>
            <w:r>
              <w:rPr>
                <w:rFonts w:ascii="Arial" w:hAnsi="Arial" w:cs="Arial"/>
                <w:sz w:val="20"/>
              </w:rPr>
              <w:t>(</w:t>
            </w:r>
            <w:r w:rsidRPr="00934F4B">
              <w:rPr>
                <w:rFonts w:ascii="Arial" w:hAnsi="Arial" w:cs="Arial"/>
                <w:sz w:val="20"/>
              </w:rPr>
              <w:t>капитального</w:t>
            </w:r>
            <w:r>
              <w:rPr>
                <w:rFonts w:ascii="Arial" w:hAnsi="Arial" w:cs="Arial"/>
                <w:sz w:val="20"/>
              </w:rPr>
              <w:t>, среднего)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1FFEF1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См.</w:t>
            </w:r>
            <w:r>
              <w:rPr>
                <w:rFonts w:ascii="Arial" w:hAnsi="Arial" w:cs="Arial"/>
                <w:sz w:val="20"/>
              </w:rPr>
              <w:t xml:space="preserve"> раздел 10</w:t>
            </w:r>
          </w:p>
        </w:tc>
      </w:tr>
      <w:tr w:rsidR="009F7E89" w:rsidRPr="00934F4B" w14:paraId="3B1BE881" w14:textId="77777777" w:rsidTr="00E848A2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DA587B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МС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13296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Нормы расхода материалов на средний ремонт</w:t>
            </w: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7E7E69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C4346D" w14:textId="77777777" w:rsidR="009F7E89" w:rsidRPr="00934F4B" w:rsidRDefault="009F7E89" w:rsidP="009F7E89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27496" w:rsidRPr="00934F4B" w14:paraId="5DCC2039" w14:textId="77777777" w:rsidTr="00C62381">
        <w:tblPrEx>
          <w:tblCellMar>
            <w:top w:w="85" w:type="dxa"/>
            <w:bottom w:w="28" w:type="dxa"/>
          </w:tblCellMar>
        </w:tblPrEx>
        <w:trPr>
          <w:trHeight w:val="478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B669C7A" w14:textId="77777777" w:rsidR="00827496" w:rsidRPr="00934F4B" w:rsidRDefault="00827496" w:rsidP="00C62381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ЗИК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8DBE92" w14:textId="77777777" w:rsidR="00827496" w:rsidRPr="00934F4B" w:rsidRDefault="00827496" w:rsidP="00C62381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Ведомость комплекта ЗИП на капитальный </w:t>
            </w:r>
            <w:r>
              <w:rPr>
                <w:rFonts w:ascii="Arial" w:hAnsi="Arial" w:cs="Arial"/>
                <w:sz w:val="20"/>
              </w:rPr>
              <w:br/>
            </w:r>
            <w:r w:rsidRPr="00934F4B">
              <w:rPr>
                <w:rFonts w:ascii="Arial" w:hAnsi="Arial" w:cs="Arial"/>
                <w:sz w:val="20"/>
              </w:rPr>
              <w:t>ремонт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AD4E777" w14:textId="189763F6" w:rsidR="00827496" w:rsidRPr="00934F4B" w:rsidRDefault="00827496" w:rsidP="00C62381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Документ, содержащий номенклатуру, назначение, количество и места укладки запасных частей, инструментов, принадлежностей и материалов, необходимых для обеспечения ремонта </w:t>
            </w:r>
            <w:r w:rsidR="002463B5" w:rsidRPr="0099291A">
              <w:rPr>
                <w:rFonts w:ascii="Arial" w:hAnsi="Arial" w:cs="Arial"/>
                <w:sz w:val="20"/>
              </w:rPr>
              <w:t>изделия</w:t>
            </w:r>
            <w:r w:rsidR="002463B5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</w:t>
            </w:r>
            <w:r w:rsidRPr="00934F4B">
              <w:rPr>
                <w:rFonts w:ascii="Arial" w:hAnsi="Arial" w:cs="Arial"/>
                <w:sz w:val="20"/>
              </w:rPr>
              <w:t>капитального</w:t>
            </w:r>
            <w:r>
              <w:rPr>
                <w:rFonts w:ascii="Arial" w:hAnsi="Arial" w:cs="Arial"/>
                <w:sz w:val="20"/>
              </w:rPr>
              <w:t>, среднего)</w:t>
            </w:r>
            <w:r w:rsidR="002463B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4C0A6CF" w14:textId="6EF1C9AE" w:rsidR="00670E2C" w:rsidRPr="00934F4B" w:rsidRDefault="00670E2C" w:rsidP="00C62381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Аналогично требованиям к ведомостям комплекта ЗИП в составе ЭД по ГОСТ Р 2.610</w:t>
            </w:r>
          </w:p>
        </w:tc>
      </w:tr>
      <w:tr w:rsidR="00827496" w:rsidRPr="00934F4B" w14:paraId="4B7F220B" w14:textId="77777777" w:rsidTr="00827496">
        <w:tblPrEx>
          <w:tblCellMar>
            <w:top w:w="85" w:type="dxa"/>
            <w:bottom w:w="28" w:type="dxa"/>
          </w:tblCellMar>
        </w:tblPrEx>
        <w:trPr>
          <w:trHeight w:val="478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FD206B" w14:textId="77777777" w:rsidR="00827496" w:rsidRPr="00934F4B" w:rsidRDefault="00827496" w:rsidP="00C62381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ЗИС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1906C" w14:textId="77777777" w:rsidR="00827496" w:rsidRPr="00934F4B" w:rsidRDefault="00827496" w:rsidP="00C62381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Ведомость комплекта ЗИП на средний ремонт</w:t>
            </w: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9E5A47" w14:textId="77777777" w:rsidR="00827496" w:rsidRPr="00934F4B" w:rsidRDefault="00827496" w:rsidP="00C62381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F9FD82" w14:textId="77777777" w:rsidR="00827496" w:rsidRPr="00934F4B" w:rsidRDefault="00827496" w:rsidP="00C62381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688C224D" w14:textId="630CE5F9" w:rsidR="008E4681" w:rsidRDefault="008E4681"/>
    <w:p w14:paraId="1495DA96" w14:textId="77777777" w:rsidR="008E4681" w:rsidRPr="002944BD" w:rsidRDefault="008E4681" w:rsidP="008E4681">
      <w:pPr>
        <w:keepNext/>
        <w:spacing w:line="360" w:lineRule="auto"/>
        <w:ind w:firstLine="142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lastRenderedPageBreak/>
        <w:t xml:space="preserve">Окончание </w:t>
      </w:r>
      <w:r w:rsidRPr="002944BD">
        <w:rPr>
          <w:rFonts w:ascii="Arial" w:hAnsi="Arial" w:cs="Arial"/>
          <w:i/>
          <w:iCs/>
        </w:rPr>
        <w:t xml:space="preserve">таблицы </w:t>
      </w:r>
      <w:r>
        <w:rPr>
          <w:rFonts w:ascii="Arial" w:hAnsi="Arial" w:cs="Arial"/>
          <w:i/>
          <w:iCs/>
        </w:rPr>
        <w:t>2</w:t>
      </w:r>
    </w:p>
    <w:tbl>
      <w:tblPr>
        <w:tblW w:w="9830" w:type="dxa"/>
        <w:tblInd w:w="85" w:type="dxa"/>
        <w:tblBorders>
          <w:top w:val="single" w:sz="6" w:space="0" w:color="000000"/>
          <w:bottom w:val="single" w:sz="6" w:space="0" w:color="000000"/>
          <w:insideV w:val="single" w:sz="6" w:space="0" w:color="000000"/>
        </w:tblBorders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325"/>
        <w:gridCol w:w="1843"/>
        <w:gridCol w:w="4961"/>
        <w:gridCol w:w="1701"/>
      </w:tblGrid>
      <w:tr w:rsidR="008E4681" w:rsidRPr="00934F4B" w14:paraId="3AC64A53" w14:textId="77777777" w:rsidTr="00F84950">
        <w:trPr>
          <w:trHeight w:val="564"/>
          <w:tblHeader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3EF5D59" w14:textId="77777777" w:rsidR="008E4681" w:rsidRPr="00934F4B" w:rsidRDefault="008E4681" w:rsidP="00F84950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Код вида документа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20DCEECC" w14:textId="77777777" w:rsidR="008E4681" w:rsidRPr="00934F4B" w:rsidRDefault="008E4681" w:rsidP="00F84950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Наименование вида документа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56C1C09B" w14:textId="77777777" w:rsidR="008E4681" w:rsidRPr="00934F4B" w:rsidRDefault="008E4681" w:rsidP="00F84950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Назначение</w:t>
            </w:r>
            <w:r>
              <w:rPr>
                <w:rFonts w:ascii="Arial" w:hAnsi="Arial" w:cs="Arial"/>
                <w:sz w:val="20"/>
              </w:rPr>
              <w:t xml:space="preserve"> документа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</w:tcPr>
          <w:p w14:paraId="6206D27F" w14:textId="77777777" w:rsidR="008E4681" w:rsidRPr="00934F4B" w:rsidRDefault="008E4681" w:rsidP="00F84950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Дополнительные указания</w:t>
            </w:r>
          </w:p>
        </w:tc>
      </w:tr>
      <w:tr w:rsidR="00B17173" w:rsidRPr="00934F4B" w14:paraId="4DBD3D61" w14:textId="77777777" w:rsidTr="00827496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23B11" w14:textId="7DDA0125" w:rsidR="00B17173" w:rsidRPr="0099291A" w:rsidRDefault="00657FD4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9291A">
              <w:rPr>
                <w:rFonts w:ascii="Arial" w:hAnsi="Arial" w:cs="Arial"/>
                <w:sz w:val="20"/>
              </w:rPr>
              <w:t>У</w:t>
            </w:r>
            <w:r w:rsidR="00B17173" w:rsidRPr="0099291A">
              <w:rPr>
                <w:rFonts w:ascii="Arial" w:hAnsi="Arial" w:cs="Arial"/>
                <w:sz w:val="20"/>
              </w:rPr>
              <w:t>ПК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D252" w14:textId="6BB27114" w:rsidR="00B17173" w:rsidRPr="0099291A" w:rsidRDefault="00B17173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9291A">
              <w:rPr>
                <w:rFonts w:ascii="Arial" w:hAnsi="Arial" w:cs="Arial"/>
                <w:sz w:val="20"/>
              </w:rPr>
              <w:t xml:space="preserve">Учебно-технический плакат </w:t>
            </w:r>
            <w:r w:rsidR="00657FD4" w:rsidRPr="0099291A">
              <w:rPr>
                <w:rFonts w:ascii="Arial" w:hAnsi="Arial" w:cs="Arial"/>
                <w:sz w:val="20"/>
              </w:rPr>
              <w:t>(</w:t>
            </w:r>
            <w:r w:rsidRPr="0099291A">
              <w:rPr>
                <w:rFonts w:ascii="Arial" w:hAnsi="Arial" w:cs="Arial"/>
                <w:sz w:val="20"/>
              </w:rPr>
              <w:t xml:space="preserve">капитальный </w:t>
            </w:r>
            <w:r w:rsidRPr="0099291A">
              <w:rPr>
                <w:rFonts w:ascii="Arial" w:hAnsi="Arial" w:cs="Arial"/>
                <w:sz w:val="20"/>
              </w:rPr>
              <w:br/>
              <w:t>ремонт</w:t>
            </w:r>
            <w:r w:rsidR="00657FD4" w:rsidRPr="0099291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BA150C9" w14:textId="0C5C037F" w:rsidR="00B17173" w:rsidRPr="00934F4B" w:rsidRDefault="00B17173" w:rsidP="0073133D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Документ, содержащий в упрощенной и обобщенной форме сведения о конструкции изделия, принципах действия, приемах использования, о техническом обслуживании и ремонте, областях технических знаний и другие технические данные об изделии с необходимыми иллюстративными материалами для подготовки персонала к выполнению ремонта изделия </w:t>
            </w:r>
            <w:r>
              <w:rPr>
                <w:rFonts w:ascii="Arial" w:hAnsi="Arial" w:cs="Arial"/>
                <w:sz w:val="20"/>
              </w:rPr>
              <w:t>(</w:t>
            </w:r>
            <w:r w:rsidRPr="00934F4B">
              <w:rPr>
                <w:rFonts w:ascii="Arial" w:hAnsi="Arial" w:cs="Arial"/>
                <w:sz w:val="20"/>
              </w:rPr>
              <w:t>капитального</w:t>
            </w:r>
            <w:r>
              <w:rPr>
                <w:rFonts w:ascii="Arial" w:hAnsi="Arial" w:cs="Arial"/>
                <w:sz w:val="20"/>
              </w:rPr>
              <w:t>, среднего)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6A4DCF4" w14:textId="1BFC867B" w:rsidR="00B17173" w:rsidRPr="00934F4B" w:rsidRDefault="00670E2C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Аналогично требованиям к учебно-техническим плакатам для эксплуатации по</w:t>
            </w:r>
            <w:r w:rsidR="00827496">
              <w:rPr>
                <w:rFonts w:ascii="Arial" w:hAnsi="Arial" w:cs="Arial"/>
                <w:sz w:val="20"/>
              </w:rPr>
              <w:br/>
            </w:r>
            <w:r w:rsidR="00B17173" w:rsidRPr="00934F4B">
              <w:rPr>
                <w:rFonts w:ascii="Arial" w:hAnsi="Arial" w:cs="Arial"/>
                <w:sz w:val="20"/>
              </w:rPr>
              <w:t>ГОСТ Р 2.605</w:t>
            </w:r>
          </w:p>
        </w:tc>
      </w:tr>
      <w:tr w:rsidR="00B17173" w:rsidRPr="00934F4B" w14:paraId="217FF448" w14:textId="77777777" w:rsidTr="00827496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626B" w14:textId="043B034A" w:rsidR="00B17173" w:rsidRPr="0099291A" w:rsidRDefault="00657FD4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9291A">
              <w:rPr>
                <w:rFonts w:ascii="Arial" w:hAnsi="Arial" w:cs="Arial"/>
                <w:sz w:val="20"/>
              </w:rPr>
              <w:t>У</w:t>
            </w:r>
            <w:r w:rsidR="00B17173" w:rsidRPr="0099291A">
              <w:rPr>
                <w:rFonts w:ascii="Arial" w:hAnsi="Arial" w:cs="Arial"/>
                <w:sz w:val="20"/>
              </w:rPr>
              <w:t>П</w:t>
            </w:r>
            <w:r w:rsidRPr="0099291A">
              <w:rPr>
                <w:rFonts w:ascii="Arial" w:hAnsi="Arial" w:cs="Arial"/>
                <w:sz w:val="20"/>
              </w:rPr>
              <w:t>С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E8016" w14:textId="3F1EEC9D" w:rsidR="00B17173" w:rsidRPr="0099291A" w:rsidRDefault="00B17173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9291A">
              <w:rPr>
                <w:rFonts w:ascii="Arial" w:hAnsi="Arial" w:cs="Arial"/>
                <w:sz w:val="20"/>
              </w:rPr>
              <w:t xml:space="preserve">Учебно-технический плакат </w:t>
            </w:r>
            <w:r w:rsidR="00657FD4" w:rsidRPr="0099291A">
              <w:rPr>
                <w:rFonts w:ascii="Arial" w:hAnsi="Arial" w:cs="Arial"/>
                <w:sz w:val="20"/>
              </w:rPr>
              <w:t>(</w:t>
            </w:r>
            <w:r w:rsidRPr="0099291A">
              <w:rPr>
                <w:rFonts w:ascii="Arial" w:hAnsi="Arial" w:cs="Arial"/>
                <w:sz w:val="20"/>
              </w:rPr>
              <w:t>средний ремонт</w:t>
            </w:r>
            <w:r w:rsidR="00657FD4" w:rsidRPr="0099291A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4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7DF9" w14:textId="0BE27733" w:rsidR="00B17173" w:rsidRPr="00934F4B" w:rsidRDefault="00B17173" w:rsidP="0073133D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172DA" w14:textId="40FED948" w:rsidR="00B17173" w:rsidRPr="00934F4B" w:rsidRDefault="00B17173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E1864" w:rsidRPr="00934F4B" w14:paraId="63BDD50F" w14:textId="77777777" w:rsidTr="00827496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377F0" w14:textId="31119741" w:rsidR="00BE1864" w:rsidRPr="00934F4B" w:rsidRDefault="00BE1864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ВРК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3996" w14:textId="30AE134B" w:rsidR="00BE1864" w:rsidRPr="00934F4B" w:rsidRDefault="00BE1864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Ведомость документов для капитального ремонта</w:t>
            </w:r>
          </w:p>
        </w:tc>
        <w:tc>
          <w:tcPr>
            <w:tcW w:w="4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06EBA8" w14:textId="6AF48853" w:rsidR="00BE1864" w:rsidRPr="00934F4B" w:rsidRDefault="00BE1864" w:rsidP="0073133D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 xml:space="preserve">Документ, содержащий перечень документов, необходимых для </w:t>
            </w:r>
            <w:r>
              <w:rPr>
                <w:rFonts w:ascii="Arial" w:hAnsi="Arial" w:cs="Arial"/>
                <w:sz w:val="20"/>
              </w:rPr>
              <w:t xml:space="preserve">организации и выполнения </w:t>
            </w:r>
            <w:r w:rsidRPr="00934F4B">
              <w:rPr>
                <w:rFonts w:ascii="Arial" w:hAnsi="Arial" w:cs="Arial"/>
                <w:sz w:val="20"/>
              </w:rPr>
              <w:t xml:space="preserve">ремонта </w:t>
            </w:r>
            <w:r>
              <w:rPr>
                <w:rFonts w:ascii="Arial" w:hAnsi="Arial" w:cs="Arial"/>
                <w:sz w:val="20"/>
              </w:rPr>
              <w:t>(</w:t>
            </w:r>
            <w:r w:rsidRPr="00934F4B">
              <w:rPr>
                <w:rFonts w:ascii="Arial" w:hAnsi="Arial" w:cs="Arial"/>
                <w:sz w:val="20"/>
              </w:rPr>
              <w:t>капитального</w:t>
            </w:r>
            <w:r>
              <w:rPr>
                <w:rFonts w:ascii="Arial" w:hAnsi="Arial" w:cs="Arial"/>
                <w:sz w:val="20"/>
              </w:rPr>
              <w:t>, среднего), а также контроля качества отремонтированных изделий</w:t>
            </w:r>
            <w:r w:rsidR="003D5E5E">
              <w:rPr>
                <w:rFonts w:ascii="Arial" w:hAnsi="Arial" w:cs="Arial"/>
                <w:sz w:val="20"/>
              </w:rPr>
              <w:t xml:space="preserve">. </w:t>
            </w:r>
            <w:r w:rsidR="003D5E5E" w:rsidRPr="002E2399">
              <w:rPr>
                <w:rFonts w:ascii="Arial" w:hAnsi="Arial" w:cs="Arial"/>
                <w:sz w:val="20"/>
              </w:rPr>
              <w:t xml:space="preserve">Ведомость является обязательным документом, определяющим состав </w:t>
            </w:r>
            <w:r w:rsidR="004A1666" w:rsidRPr="002E2399">
              <w:rPr>
                <w:rFonts w:ascii="Arial" w:hAnsi="Arial" w:cs="Arial"/>
                <w:sz w:val="20"/>
              </w:rPr>
              <w:t>документов для ремонта изделия (капитального, среднего)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8B86C3" w14:textId="31D26A17" w:rsidR="00BE1864" w:rsidRPr="00934F4B" w:rsidRDefault="00BE1864" w:rsidP="0073133D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См. </w:t>
            </w:r>
            <w:r w:rsidR="004A1666">
              <w:rPr>
                <w:rFonts w:ascii="Arial" w:hAnsi="Arial" w:cs="Arial"/>
                <w:sz w:val="20"/>
              </w:rPr>
              <w:t>р</w:t>
            </w:r>
            <w:r w:rsidR="00670E2C">
              <w:rPr>
                <w:rFonts w:ascii="Arial" w:hAnsi="Arial" w:cs="Arial"/>
                <w:sz w:val="20"/>
              </w:rPr>
              <w:t>аздел 12</w:t>
            </w:r>
          </w:p>
        </w:tc>
      </w:tr>
      <w:tr w:rsidR="00BE1864" w:rsidRPr="00934F4B" w14:paraId="0809FB30" w14:textId="77777777" w:rsidTr="00827496">
        <w:tblPrEx>
          <w:tblCellMar>
            <w:top w:w="85" w:type="dxa"/>
            <w:bottom w:w="28" w:type="dxa"/>
          </w:tblCellMar>
        </w:tblPrEx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774966" w14:textId="77777777" w:rsidR="00BE1864" w:rsidRPr="00934F4B" w:rsidRDefault="00BE1864" w:rsidP="00A35EB3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ВРС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478A5F" w14:textId="77777777" w:rsidR="00BE1864" w:rsidRPr="00934F4B" w:rsidRDefault="00BE1864" w:rsidP="00A35EB3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934F4B">
              <w:rPr>
                <w:rFonts w:ascii="Arial" w:hAnsi="Arial" w:cs="Arial"/>
                <w:sz w:val="20"/>
              </w:rPr>
              <w:t>Ведомость документов для среднего ремонта</w:t>
            </w:r>
          </w:p>
        </w:tc>
        <w:tc>
          <w:tcPr>
            <w:tcW w:w="496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9440D2" w14:textId="7A423BC7" w:rsidR="00BE1864" w:rsidRPr="00934F4B" w:rsidRDefault="00BE1864" w:rsidP="00A35EB3">
            <w:pPr>
              <w:pStyle w:val="aa"/>
              <w:spacing w:before="0" w:line="276" w:lineRule="auto"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8777C1" w14:textId="4493F01B" w:rsidR="00BE1864" w:rsidRPr="00934F4B" w:rsidRDefault="00BE1864" w:rsidP="00A35EB3">
            <w:pPr>
              <w:pStyle w:val="aa"/>
              <w:spacing w:before="0" w:line="276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77DB3C17" w14:textId="343B137D" w:rsidR="00ED1B6B" w:rsidRDefault="00ED1B6B" w:rsidP="00ED1B6B"/>
    <w:p w14:paraId="5F1DE29D" w14:textId="7FFCAD06" w:rsidR="00827496" w:rsidRDefault="00827496" w:rsidP="00FF1A0C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977B9">
        <w:rPr>
          <w:rFonts w:ascii="Arial" w:hAnsi="Arial" w:cs="Arial"/>
          <w:sz w:val="24"/>
          <w:szCs w:val="24"/>
        </w:rPr>
        <w:t>.</w:t>
      </w:r>
      <w:r w:rsidR="00ED1B6B">
        <w:rPr>
          <w:rFonts w:ascii="Arial" w:hAnsi="Arial" w:cs="Arial"/>
          <w:sz w:val="24"/>
          <w:szCs w:val="24"/>
        </w:rPr>
        <w:t xml:space="preserve">2 </w:t>
      </w:r>
      <w:r w:rsidR="00ED1B6B" w:rsidRPr="00880D3F">
        <w:rPr>
          <w:rFonts w:ascii="Arial" w:hAnsi="Arial" w:cs="Arial"/>
          <w:sz w:val="24"/>
          <w:szCs w:val="24"/>
        </w:rPr>
        <w:t>Для группы изделий</w:t>
      </w:r>
      <w:r w:rsidR="00ED1B6B">
        <w:rPr>
          <w:rFonts w:ascii="Arial" w:hAnsi="Arial" w:cs="Arial"/>
          <w:sz w:val="24"/>
          <w:szCs w:val="24"/>
        </w:rPr>
        <w:t xml:space="preserve">, имеющих конструктивное сходство и общие требования к их ремонту, </w:t>
      </w:r>
      <w:r w:rsidR="00ED1B6B" w:rsidRPr="00880D3F">
        <w:rPr>
          <w:rFonts w:ascii="Arial" w:hAnsi="Arial" w:cs="Arial"/>
          <w:sz w:val="24"/>
          <w:szCs w:val="24"/>
        </w:rPr>
        <w:t xml:space="preserve">рекомендуется разрабатывать </w:t>
      </w:r>
      <w:r w:rsidR="00FF1A0C" w:rsidRPr="00FF1A0C">
        <w:rPr>
          <w:rFonts w:ascii="Arial" w:hAnsi="Arial" w:cs="Arial"/>
          <w:sz w:val="24"/>
          <w:szCs w:val="24"/>
        </w:rPr>
        <w:t>общ</w:t>
      </w:r>
      <w:r>
        <w:rPr>
          <w:rFonts w:ascii="Arial" w:hAnsi="Arial" w:cs="Arial"/>
          <w:sz w:val="24"/>
          <w:szCs w:val="24"/>
        </w:rPr>
        <w:t>ее</w:t>
      </w:r>
      <w:r w:rsidR="00FF1A0C" w:rsidRPr="00FF1A0C">
        <w:rPr>
          <w:rFonts w:ascii="Arial" w:hAnsi="Arial" w:cs="Arial"/>
          <w:sz w:val="24"/>
          <w:szCs w:val="24"/>
        </w:rPr>
        <w:t xml:space="preserve"> руководств</w:t>
      </w:r>
      <w:r>
        <w:rPr>
          <w:rFonts w:ascii="Arial" w:hAnsi="Arial" w:cs="Arial"/>
          <w:sz w:val="24"/>
          <w:szCs w:val="24"/>
        </w:rPr>
        <w:t>о</w:t>
      </w:r>
      <w:r w:rsidR="00FF1A0C" w:rsidRPr="00FF1A0C">
        <w:rPr>
          <w:rFonts w:ascii="Arial" w:hAnsi="Arial" w:cs="Arial"/>
          <w:sz w:val="24"/>
          <w:szCs w:val="24"/>
        </w:rPr>
        <w:t xml:space="preserve"> по капитальному </w:t>
      </w:r>
      <w:r>
        <w:rPr>
          <w:rFonts w:ascii="Arial" w:hAnsi="Arial" w:cs="Arial"/>
          <w:sz w:val="24"/>
          <w:szCs w:val="24"/>
        </w:rPr>
        <w:t>(</w:t>
      </w:r>
      <w:r w:rsidR="00FF1A0C" w:rsidRPr="00FF1A0C">
        <w:rPr>
          <w:rFonts w:ascii="Arial" w:hAnsi="Arial" w:cs="Arial"/>
          <w:sz w:val="24"/>
          <w:szCs w:val="24"/>
        </w:rPr>
        <w:t>среднему</w:t>
      </w:r>
      <w:r>
        <w:rPr>
          <w:rFonts w:ascii="Arial" w:hAnsi="Arial" w:cs="Arial"/>
          <w:sz w:val="24"/>
          <w:szCs w:val="24"/>
        </w:rPr>
        <w:t>)</w:t>
      </w:r>
      <w:r w:rsidR="00FF1A0C" w:rsidRPr="00FF1A0C">
        <w:rPr>
          <w:rFonts w:ascii="Arial" w:hAnsi="Arial" w:cs="Arial"/>
          <w:sz w:val="24"/>
          <w:szCs w:val="24"/>
        </w:rPr>
        <w:t xml:space="preserve"> ремонту и общ</w:t>
      </w:r>
      <w:r>
        <w:rPr>
          <w:rFonts w:ascii="Arial" w:hAnsi="Arial" w:cs="Arial"/>
          <w:sz w:val="24"/>
          <w:szCs w:val="24"/>
        </w:rPr>
        <w:t>ие</w:t>
      </w:r>
      <w:r w:rsidR="00FF1A0C" w:rsidRPr="00FF1A0C">
        <w:rPr>
          <w:rFonts w:ascii="Arial" w:hAnsi="Arial" w:cs="Arial"/>
          <w:sz w:val="24"/>
          <w:szCs w:val="24"/>
        </w:rPr>
        <w:t xml:space="preserve"> ТУ на капитальный </w:t>
      </w:r>
      <w:r>
        <w:rPr>
          <w:rFonts w:ascii="Arial" w:hAnsi="Arial" w:cs="Arial"/>
          <w:sz w:val="24"/>
          <w:szCs w:val="24"/>
        </w:rPr>
        <w:t>(</w:t>
      </w:r>
      <w:r w:rsidR="00FF1A0C" w:rsidRPr="00FF1A0C">
        <w:rPr>
          <w:rFonts w:ascii="Arial" w:hAnsi="Arial" w:cs="Arial"/>
          <w:sz w:val="24"/>
          <w:szCs w:val="24"/>
        </w:rPr>
        <w:t>средний</w:t>
      </w:r>
      <w:r>
        <w:rPr>
          <w:rFonts w:ascii="Arial" w:hAnsi="Arial" w:cs="Arial"/>
          <w:sz w:val="24"/>
          <w:szCs w:val="24"/>
        </w:rPr>
        <w:t>)</w:t>
      </w:r>
      <w:r w:rsidR="00FF1A0C" w:rsidRPr="00FF1A0C">
        <w:rPr>
          <w:rFonts w:ascii="Arial" w:hAnsi="Arial" w:cs="Arial"/>
          <w:sz w:val="24"/>
          <w:szCs w:val="24"/>
        </w:rPr>
        <w:t xml:space="preserve"> ремонт</w:t>
      </w:r>
      <w:r w:rsidR="00FF1A0C">
        <w:rPr>
          <w:rFonts w:ascii="Arial" w:hAnsi="Arial" w:cs="Arial"/>
          <w:sz w:val="24"/>
          <w:szCs w:val="24"/>
        </w:rPr>
        <w:t xml:space="preserve">. </w:t>
      </w:r>
    </w:p>
    <w:p w14:paraId="1B928468" w14:textId="04041608" w:rsidR="00ED1B6B" w:rsidRPr="006E422C" w:rsidRDefault="00ED1B6B" w:rsidP="00FF1A0C">
      <w:pPr>
        <w:pStyle w:val="aa"/>
        <w:spacing w:before="0" w:line="360" w:lineRule="auto"/>
        <w:ind w:firstLine="709"/>
        <w:rPr>
          <w:rFonts w:ascii="Arial" w:hAnsi="Arial" w:cs="Arial"/>
          <w:strike/>
          <w:sz w:val="24"/>
          <w:szCs w:val="24"/>
        </w:rPr>
      </w:pPr>
      <w:r w:rsidRPr="00880D3F">
        <w:rPr>
          <w:rFonts w:ascii="Arial" w:hAnsi="Arial" w:cs="Arial"/>
          <w:sz w:val="24"/>
          <w:szCs w:val="24"/>
        </w:rPr>
        <w:t>При наличии общ</w:t>
      </w:r>
      <w:r w:rsidR="00827496">
        <w:rPr>
          <w:rFonts w:ascii="Arial" w:hAnsi="Arial" w:cs="Arial"/>
          <w:sz w:val="24"/>
          <w:szCs w:val="24"/>
        </w:rPr>
        <w:t>его</w:t>
      </w:r>
      <w:r w:rsidRPr="00880D3F">
        <w:rPr>
          <w:rFonts w:ascii="Arial" w:hAnsi="Arial" w:cs="Arial"/>
          <w:sz w:val="24"/>
          <w:szCs w:val="24"/>
        </w:rPr>
        <w:t xml:space="preserve"> руководств</w:t>
      </w:r>
      <w:r w:rsidR="00827496">
        <w:rPr>
          <w:rFonts w:ascii="Arial" w:hAnsi="Arial" w:cs="Arial"/>
          <w:sz w:val="24"/>
          <w:szCs w:val="24"/>
        </w:rPr>
        <w:t>а</w:t>
      </w:r>
      <w:r w:rsidRPr="00880D3F">
        <w:rPr>
          <w:rFonts w:ascii="Arial" w:hAnsi="Arial" w:cs="Arial"/>
          <w:sz w:val="24"/>
          <w:szCs w:val="24"/>
        </w:rPr>
        <w:t xml:space="preserve"> по ремонту </w:t>
      </w:r>
      <w:r w:rsidR="00827496">
        <w:rPr>
          <w:rFonts w:ascii="Arial" w:hAnsi="Arial" w:cs="Arial"/>
          <w:sz w:val="24"/>
          <w:szCs w:val="24"/>
        </w:rPr>
        <w:t>(</w:t>
      </w:r>
      <w:r w:rsidRPr="00880D3F">
        <w:rPr>
          <w:rFonts w:ascii="Arial" w:hAnsi="Arial" w:cs="Arial"/>
          <w:sz w:val="24"/>
          <w:szCs w:val="24"/>
        </w:rPr>
        <w:t>общих ТУ на ремонт</w:t>
      </w:r>
      <w:r w:rsidR="00827496">
        <w:rPr>
          <w:rFonts w:ascii="Arial" w:hAnsi="Arial" w:cs="Arial"/>
          <w:sz w:val="24"/>
          <w:szCs w:val="24"/>
        </w:rPr>
        <w:t>)</w:t>
      </w:r>
      <w:r w:rsidRPr="00880D3F">
        <w:rPr>
          <w:rFonts w:ascii="Arial" w:hAnsi="Arial" w:cs="Arial"/>
          <w:sz w:val="24"/>
          <w:szCs w:val="24"/>
        </w:rPr>
        <w:t xml:space="preserve"> в руководств</w:t>
      </w:r>
      <w:r w:rsidR="00827496">
        <w:rPr>
          <w:rFonts w:ascii="Arial" w:hAnsi="Arial" w:cs="Arial"/>
          <w:sz w:val="24"/>
          <w:szCs w:val="24"/>
        </w:rPr>
        <w:t>е</w:t>
      </w:r>
      <w:r w:rsidRPr="00880D3F">
        <w:rPr>
          <w:rFonts w:ascii="Arial" w:hAnsi="Arial" w:cs="Arial"/>
          <w:sz w:val="24"/>
          <w:szCs w:val="24"/>
        </w:rPr>
        <w:t xml:space="preserve"> </w:t>
      </w:r>
      <w:r w:rsidR="00827496">
        <w:rPr>
          <w:rFonts w:ascii="Arial" w:hAnsi="Arial" w:cs="Arial"/>
          <w:sz w:val="24"/>
          <w:szCs w:val="24"/>
        </w:rPr>
        <w:t>по ремонту</w:t>
      </w:r>
      <w:r w:rsidRPr="00880D3F">
        <w:rPr>
          <w:rFonts w:ascii="Arial" w:hAnsi="Arial" w:cs="Arial"/>
          <w:sz w:val="24"/>
          <w:szCs w:val="24"/>
        </w:rPr>
        <w:t xml:space="preserve"> </w:t>
      </w:r>
      <w:r w:rsidR="002463B5">
        <w:rPr>
          <w:rFonts w:ascii="Arial" w:hAnsi="Arial" w:cs="Arial"/>
          <w:sz w:val="24"/>
          <w:szCs w:val="24"/>
        </w:rPr>
        <w:t>(</w:t>
      </w:r>
      <w:r w:rsidR="002463B5" w:rsidRPr="00880D3F">
        <w:rPr>
          <w:rFonts w:ascii="Arial" w:hAnsi="Arial" w:cs="Arial"/>
          <w:sz w:val="24"/>
          <w:szCs w:val="24"/>
        </w:rPr>
        <w:t>ТУ</w:t>
      </w:r>
      <w:r w:rsidR="002463B5">
        <w:rPr>
          <w:rFonts w:ascii="Arial" w:hAnsi="Arial" w:cs="Arial"/>
          <w:sz w:val="24"/>
          <w:szCs w:val="24"/>
        </w:rPr>
        <w:t xml:space="preserve">) </w:t>
      </w:r>
      <w:r w:rsidRPr="00880D3F">
        <w:rPr>
          <w:rFonts w:ascii="Arial" w:hAnsi="Arial" w:cs="Arial"/>
          <w:sz w:val="24"/>
          <w:szCs w:val="24"/>
        </w:rPr>
        <w:t>конкретн</w:t>
      </w:r>
      <w:r w:rsidR="00827496">
        <w:rPr>
          <w:rFonts w:ascii="Arial" w:hAnsi="Arial" w:cs="Arial"/>
          <w:sz w:val="24"/>
          <w:szCs w:val="24"/>
        </w:rPr>
        <w:t xml:space="preserve">ого </w:t>
      </w:r>
      <w:r w:rsidRPr="00880D3F">
        <w:rPr>
          <w:rFonts w:ascii="Arial" w:hAnsi="Arial" w:cs="Arial"/>
          <w:sz w:val="24"/>
          <w:szCs w:val="24"/>
        </w:rPr>
        <w:t>издели</w:t>
      </w:r>
      <w:r w:rsidR="00827496">
        <w:rPr>
          <w:rFonts w:ascii="Arial" w:hAnsi="Arial" w:cs="Arial"/>
          <w:sz w:val="24"/>
          <w:szCs w:val="24"/>
        </w:rPr>
        <w:t>я</w:t>
      </w:r>
      <w:r w:rsidRPr="00880D3F">
        <w:rPr>
          <w:rFonts w:ascii="Arial" w:hAnsi="Arial" w:cs="Arial"/>
          <w:sz w:val="24"/>
          <w:szCs w:val="24"/>
        </w:rPr>
        <w:t xml:space="preserve"> содержание </w:t>
      </w:r>
      <w:r>
        <w:rPr>
          <w:rFonts w:ascii="Arial" w:hAnsi="Arial" w:cs="Arial"/>
          <w:sz w:val="24"/>
          <w:szCs w:val="24"/>
        </w:rPr>
        <w:t>общ</w:t>
      </w:r>
      <w:r w:rsidR="00827496">
        <w:rPr>
          <w:rFonts w:ascii="Arial" w:hAnsi="Arial" w:cs="Arial"/>
          <w:sz w:val="24"/>
          <w:szCs w:val="24"/>
        </w:rPr>
        <w:t>его</w:t>
      </w:r>
      <w:r>
        <w:rPr>
          <w:rFonts w:ascii="Arial" w:hAnsi="Arial" w:cs="Arial"/>
          <w:sz w:val="24"/>
          <w:szCs w:val="24"/>
        </w:rPr>
        <w:t xml:space="preserve"> руководств</w:t>
      </w:r>
      <w:r w:rsidR="00827496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27496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ТУ</w:t>
      </w:r>
      <w:r w:rsidR="0082749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880D3F">
        <w:rPr>
          <w:rFonts w:ascii="Arial" w:hAnsi="Arial" w:cs="Arial"/>
          <w:sz w:val="24"/>
          <w:szCs w:val="24"/>
        </w:rPr>
        <w:t>повторят</w:t>
      </w:r>
      <w:r w:rsidR="00530E29">
        <w:rPr>
          <w:rFonts w:ascii="Arial" w:hAnsi="Arial" w:cs="Arial"/>
          <w:sz w:val="24"/>
          <w:szCs w:val="24"/>
        </w:rPr>
        <w:t>ь не следует</w:t>
      </w:r>
      <w:r w:rsidRPr="00880D3F">
        <w:rPr>
          <w:rFonts w:ascii="Arial" w:hAnsi="Arial" w:cs="Arial"/>
          <w:sz w:val="24"/>
          <w:szCs w:val="24"/>
        </w:rPr>
        <w:t xml:space="preserve">, </w:t>
      </w:r>
      <w:r w:rsidR="00530E29">
        <w:rPr>
          <w:rFonts w:ascii="Arial" w:hAnsi="Arial" w:cs="Arial"/>
          <w:sz w:val="24"/>
          <w:szCs w:val="24"/>
        </w:rPr>
        <w:t xml:space="preserve">вместо этого </w:t>
      </w:r>
      <w:r w:rsidRPr="00880D3F">
        <w:rPr>
          <w:rFonts w:ascii="Arial" w:hAnsi="Arial" w:cs="Arial"/>
          <w:sz w:val="24"/>
          <w:szCs w:val="24"/>
        </w:rPr>
        <w:t>делают ссылки на н</w:t>
      </w:r>
      <w:r w:rsidR="00827496">
        <w:rPr>
          <w:rFonts w:ascii="Arial" w:hAnsi="Arial" w:cs="Arial"/>
          <w:sz w:val="24"/>
          <w:szCs w:val="24"/>
        </w:rPr>
        <w:t>его</w:t>
      </w:r>
      <w:r w:rsidRPr="00880D3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79AB75" w14:textId="7A15B370" w:rsidR="00530E29" w:rsidRPr="002F4084" w:rsidRDefault="007977B9" w:rsidP="00530E29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F4084">
        <w:rPr>
          <w:rFonts w:ascii="Arial" w:hAnsi="Arial" w:cs="Arial"/>
          <w:sz w:val="24"/>
          <w:szCs w:val="24"/>
        </w:rPr>
        <w:t>6.</w:t>
      </w:r>
      <w:r w:rsidR="00ED1B6B" w:rsidRPr="002F4084">
        <w:rPr>
          <w:rFonts w:ascii="Arial" w:hAnsi="Arial" w:cs="Arial"/>
          <w:sz w:val="24"/>
          <w:szCs w:val="24"/>
        </w:rPr>
        <w:t xml:space="preserve">3 </w:t>
      </w:r>
      <w:r w:rsidR="00530E29" w:rsidRPr="002F4084">
        <w:rPr>
          <w:rFonts w:ascii="Arial" w:hAnsi="Arial" w:cs="Arial"/>
          <w:sz w:val="24"/>
          <w:szCs w:val="24"/>
        </w:rPr>
        <w:t>В зависимости от особенностей изделия, объема сведений по нему и условий его ремонта допускается:</w:t>
      </w:r>
    </w:p>
    <w:p w14:paraId="06B3A563" w14:textId="542CBC7D" w:rsidR="00530E29" w:rsidRPr="002F4084" w:rsidRDefault="00530E29" w:rsidP="002F408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F4084">
        <w:rPr>
          <w:rFonts w:ascii="Arial" w:hAnsi="Arial" w:cs="Arial"/>
          <w:sz w:val="24"/>
          <w:szCs w:val="24"/>
        </w:rPr>
        <w:t xml:space="preserve">- разделять </w:t>
      </w:r>
      <w:r w:rsidR="009914F9">
        <w:rPr>
          <w:rFonts w:ascii="Arial" w:hAnsi="Arial" w:cs="Arial"/>
          <w:sz w:val="24"/>
          <w:szCs w:val="24"/>
        </w:rPr>
        <w:t xml:space="preserve">РД </w:t>
      </w:r>
      <w:r w:rsidRPr="002F4084">
        <w:rPr>
          <w:rFonts w:ascii="Arial" w:hAnsi="Arial" w:cs="Arial"/>
          <w:sz w:val="24"/>
          <w:szCs w:val="24"/>
        </w:rPr>
        <w:t>на части в соответствии с ГОСТ Р 2.105;</w:t>
      </w:r>
    </w:p>
    <w:p w14:paraId="34DC8070" w14:textId="387D2922" w:rsidR="00530E29" w:rsidRPr="002F4084" w:rsidRDefault="00530E29" w:rsidP="002F408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F4084">
        <w:rPr>
          <w:rFonts w:ascii="Arial" w:hAnsi="Arial" w:cs="Arial"/>
          <w:sz w:val="24"/>
          <w:szCs w:val="24"/>
        </w:rPr>
        <w:t xml:space="preserve">- разрабатывать объединенный документ, включающий сведения из двух и более </w:t>
      </w:r>
      <w:r w:rsidR="009914F9">
        <w:rPr>
          <w:rFonts w:ascii="Arial" w:hAnsi="Arial" w:cs="Arial"/>
          <w:sz w:val="24"/>
          <w:szCs w:val="24"/>
        </w:rPr>
        <w:t>РД</w:t>
      </w:r>
      <w:r w:rsidRPr="002F4084">
        <w:rPr>
          <w:rFonts w:ascii="Arial" w:hAnsi="Arial" w:cs="Arial"/>
          <w:sz w:val="24"/>
          <w:szCs w:val="24"/>
        </w:rPr>
        <w:t>;</w:t>
      </w:r>
    </w:p>
    <w:p w14:paraId="0FBAD3C0" w14:textId="21B65C1D" w:rsidR="00530E29" w:rsidRPr="002F4084" w:rsidRDefault="00530E29" w:rsidP="00530E29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F4084">
        <w:rPr>
          <w:rFonts w:ascii="Arial" w:hAnsi="Arial" w:cs="Arial"/>
          <w:sz w:val="24"/>
          <w:szCs w:val="24"/>
        </w:rPr>
        <w:t xml:space="preserve">- отдельные разделы (подразделы, пункты) </w:t>
      </w:r>
      <w:r w:rsidR="009914F9">
        <w:rPr>
          <w:rFonts w:ascii="Arial" w:hAnsi="Arial" w:cs="Arial"/>
          <w:sz w:val="24"/>
          <w:szCs w:val="24"/>
        </w:rPr>
        <w:t xml:space="preserve">РД </w:t>
      </w:r>
      <w:r w:rsidRPr="002F4084">
        <w:rPr>
          <w:rFonts w:ascii="Arial" w:hAnsi="Arial" w:cs="Arial"/>
          <w:sz w:val="24"/>
          <w:szCs w:val="24"/>
        </w:rPr>
        <w:t xml:space="preserve">объединять или исключать, а также вводить </w:t>
      </w:r>
      <w:bookmarkStart w:id="28" w:name="_Hlk210674746"/>
      <w:r w:rsidRPr="002F4084">
        <w:rPr>
          <w:rFonts w:ascii="Arial" w:hAnsi="Arial" w:cs="Arial"/>
          <w:sz w:val="24"/>
          <w:szCs w:val="24"/>
        </w:rPr>
        <w:t>новые.</w:t>
      </w:r>
    </w:p>
    <w:bookmarkEnd w:id="28"/>
    <w:p w14:paraId="0A380861" w14:textId="730F4790" w:rsidR="00530E29" w:rsidRPr="002F4084" w:rsidRDefault="00530E29" w:rsidP="002F408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F4084">
        <w:rPr>
          <w:rFonts w:ascii="Arial" w:hAnsi="Arial" w:cs="Arial"/>
          <w:sz w:val="24"/>
          <w:szCs w:val="24"/>
        </w:rPr>
        <w:t xml:space="preserve">Объединенному </w:t>
      </w:r>
      <w:r w:rsidR="009914F9">
        <w:rPr>
          <w:rFonts w:ascii="Arial" w:hAnsi="Arial" w:cs="Arial"/>
          <w:sz w:val="24"/>
          <w:szCs w:val="24"/>
        </w:rPr>
        <w:t xml:space="preserve">РД </w:t>
      </w:r>
      <w:r w:rsidRPr="002F4084">
        <w:rPr>
          <w:rFonts w:ascii="Arial" w:hAnsi="Arial" w:cs="Arial"/>
          <w:sz w:val="24"/>
          <w:szCs w:val="24"/>
        </w:rPr>
        <w:t>присваивают наименование и код вида вышестоящего документа, приведенного в таблице 2.</w:t>
      </w:r>
    </w:p>
    <w:p w14:paraId="5B9E423C" w14:textId="32396A4C" w:rsidR="004838D7" w:rsidRDefault="004838D7" w:rsidP="00B83041">
      <w:pPr>
        <w:pStyle w:val="10"/>
      </w:pPr>
      <w:bookmarkStart w:id="29" w:name="_Toc214637321"/>
      <w:bookmarkStart w:id="30" w:name="_Toc214716179"/>
      <w:bookmarkStart w:id="31" w:name="_Toc231065818"/>
      <w:bookmarkEnd w:id="25"/>
      <w:r>
        <w:t>7 Общие требования к ремонтной документации</w:t>
      </w:r>
      <w:bookmarkEnd w:id="31"/>
    </w:p>
    <w:p w14:paraId="1C3FCB17" w14:textId="02966CB3" w:rsidR="00DD4BE5" w:rsidRPr="00DD4BE5" w:rsidRDefault="00DD4BE5" w:rsidP="00DD4BE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7.1</w:t>
      </w:r>
      <w:r w:rsidR="004838D7" w:rsidRPr="00E007F2">
        <w:rPr>
          <w:rFonts w:ascii="Arial" w:hAnsi="Arial" w:cs="Arial"/>
          <w:sz w:val="24"/>
          <w:szCs w:val="24"/>
        </w:rPr>
        <w:t> </w:t>
      </w:r>
      <w:r w:rsidR="003B11D4">
        <w:rPr>
          <w:rFonts w:ascii="Arial" w:hAnsi="Arial" w:cs="Arial"/>
          <w:sz w:val="24"/>
          <w:szCs w:val="24"/>
        </w:rPr>
        <w:t>Р</w:t>
      </w:r>
      <w:r w:rsidR="00C453FD">
        <w:rPr>
          <w:rFonts w:ascii="Arial" w:hAnsi="Arial" w:cs="Arial"/>
          <w:sz w:val="24"/>
          <w:szCs w:val="24"/>
        </w:rPr>
        <w:t xml:space="preserve">емонтную документацию </w:t>
      </w:r>
      <w:r w:rsidRPr="00DD4BE5">
        <w:rPr>
          <w:rFonts w:ascii="Arial" w:hAnsi="Arial" w:cs="Arial"/>
          <w:sz w:val="24"/>
          <w:szCs w:val="24"/>
        </w:rPr>
        <w:t xml:space="preserve">разрабатывают в соответствии с требованиями технического задания, </w:t>
      </w:r>
      <w:r w:rsidRPr="002F4084">
        <w:rPr>
          <w:rFonts w:ascii="Arial" w:hAnsi="Arial" w:cs="Arial"/>
          <w:sz w:val="24"/>
          <w:szCs w:val="24"/>
        </w:rPr>
        <w:t xml:space="preserve">нормативно-правовых актов и технических регламентов, </w:t>
      </w:r>
      <w:r w:rsidR="003B11D4" w:rsidRPr="002F4084">
        <w:rPr>
          <w:rFonts w:ascii="Arial" w:hAnsi="Arial" w:cs="Arial"/>
          <w:sz w:val="24"/>
          <w:szCs w:val="24"/>
        </w:rPr>
        <w:t xml:space="preserve">стандартов </w:t>
      </w:r>
      <w:r w:rsidRPr="002F4084">
        <w:rPr>
          <w:rFonts w:ascii="Arial" w:hAnsi="Arial" w:cs="Arial"/>
          <w:sz w:val="24"/>
          <w:szCs w:val="24"/>
        </w:rPr>
        <w:t>и требований документов</w:t>
      </w:r>
      <w:r w:rsidRPr="00DD4BE5">
        <w:rPr>
          <w:rFonts w:ascii="Arial" w:hAnsi="Arial" w:cs="Arial"/>
          <w:sz w:val="24"/>
          <w:szCs w:val="24"/>
        </w:rPr>
        <w:t xml:space="preserve"> по стандартизации на конкретные виды техники.</w:t>
      </w:r>
    </w:p>
    <w:p w14:paraId="583E6ADE" w14:textId="754E08C4" w:rsidR="00DD4BE5" w:rsidRDefault="00DD4BE5" w:rsidP="00DD4BE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B3741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2</w:t>
      </w:r>
      <w:r w:rsidRPr="00B37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Исходными данными для разработки </w:t>
      </w:r>
      <w:r w:rsidRPr="00B37417">
        <w:rPr>
          <w:rFonts w:ascii="Arial" w:hAnsi="Arial" w:cs="Arial"/>
          <w:sz w:val="24"/>
          <w:szCs w:val="24"/>
        </w:rPr>
        <w:t xml:space="preserve">РД </w:t>
      </w:r>
      <w:r>
        <w:rPr>
          <w:rFonts w:ascii="Arial" w:hAnsi="Arial" w:cs="Arial"/>
          <w:sz w:val="24"/>
          <w:szCs w:val="24"/>
        </w:rPr>
        <w:t>являются</w:t>
      </w:r>
      <w:r w:rsidRPr="00B37417">
        <w:rPr>
          <w:rFonts w:ascii="Arial" w:hAnsi="Arial" w:cs="Arial"/>
          <w:sz w:val="24"/>
          <w:szCs w:val="24"/>
        </w:rPr>
        <w:t xml:space="preserve">: </w:t>
      </w:r>
    </w:p>
    <w:p w14:paraId="6D96B012" w14:textId="14328467" w:rsidR="00DD4BE5" w:rsidRDefault="00DD4BE5" w:rsidP="00DD4BE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37417">
        <w:rPr>
          <w:rFonts w:ascii="Arial" w:hAnsi="Arial" w:cs="Arial"/>
          <w:sz w:val="24"/>
          <w:szCs w:val="24"/>
        </w:rPr>
        <w:lastRenderedPageBreak/>
        <w:t>- рабоч</w:t>
      </w:r>
      <w:r w:rsidR="00C453FD">
        <w:rPr>
          <w:rFonts w:ascii="Arial" w:hAnsi="Arial" w:cs="Arial"/>
          <w:sz w:val="24"/>
          <w:szCs w:val="24"/>
        </w:rPr>
        <w:t>ие</w:t>
      </w:r>
      <w:r w:rsidRPr="00B374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КД</w:t>
      </w:r>
      <w:r w:rsidRPr="00B37417">
        <w:rPr>
          <w:rFonts w:ascii="Arial" w:hAnsi="Arial" w:cs="Arial"/>
          <w:sz w:val="24"/>
          <w:szCs w:val="24"/>
        </w:rPr>
        <w:t xml:space="preserve"> на изготовление изделий </w:t>
      </w:r>
      <w:r>
        <w:rPr>
          <w:rFonts w:ascii="Arial" w:hAnsi="Arial" w:cs="Arial"/>
          <w:sz w:val="24"/>
          <w:szCs w:val="24"/>
        </w:rPr>
        <w:t xml:space="preserve">– </w:t>
      </w:r>
      <w:r w:rsidRPr="00B37417">
        <w:rPr>
          <w:rFonts w:ascii="Arial" w:hAnsi="Arial" w:cs="Arial"/>
          <w:sz w:val="24"/>
          <w:szCs w:val="24"/>
        </w:rPr>
        <w:t xml:space="preserve">по ГОСТ </w:t>
      </w:r>
      <w:r>
        <w:rPr>
          <w:rFonts w:ascii="Arial" w:hAnsi="Arial" w:cs="Arial"/>
          <w:sz w:val="24"/>
          <w:szCs w:val="24"/>
        </w:rPr>
        <w:t xml:space="preserve">Р </w:t>
      </w:r>
      <w:r w:rsidRPr="00B37417">
        <w:rPr>
          <w:rFonts w:ascii="Arial" w:hAnsi="Arial" w:cs="Arial"/>
          <w:sz w:val="24"/>
          <w:szCs w:val="24"/>
        </w:rPr>
        <w:t xml:space="preserve">2.102; </w:t>
      </w:r>
    </w:p>
    <w:p w14:paraId="48ED922F" w14:textId="77777777" w:rsidR="00DD4BE5" w:rsidRDefault="00DD4BE5" w:rsidP="00DD4BE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3741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ЭД – </w:t>
      </w:r>
      <w:r w:rsidRPr="00B37417">
        <w:rPr>
          <w:rFonts w:ascii="Arial" w:hAnsi="Arial" w:cs="Arial"/>
          <w:sz w:val="24"/>
          <w:szCs w:val="24"/>
        </w:rPr>
        <w:t xml:space="preserve">по ГОСТ </w:t>
      </w:r>
      <w:r>
        <w:rPr>
          <w:rFonts w:ascii="Arial" w:hAnsi="Arial" w:cs="Arial"/>
          <w:sz w:val="24"/>
          <w:szCs w:val="24"/>
        </w:rPr>
        <w:t xml:space="preserve">Р </w:t>
      </w:r>
      <w:r w:rsidRPr="00B37417">
        <w:rPr>
          <w:rFonts w:ascii="Arial" w:hAnsi="Arial" w:cs="Arial"/>
          <w:sz w:val="24"/>
          <w:szCs w:val="24"/>
        </w:rPr>
        <w:t xml:space="preserve">2.601; </w:t>
      </w:r>
    </w:p>
    <w:p w14:paraId="5D0DE16D" w14:textId="77777777" w:rsidR="00DD4BE5" w:rsidRDefault="00DD4BE5" w:rsidP="00DD4BE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37417">
        <w:rPr>
          <w:rFonts w:ascii="Arial" w:hAnsi="Arial" w:cs="Arial"/>
          <w:sz w:val="24"/>
          <w:szCs w:val="24"/>
        </w:rPr>
        <w:t>- ТУ на изделие (при наличии)</w:t>
      </w:r>
      <w:r>
        <w:rPr>
          <w:rFonts w:ascii="Arial" w:hAnsi="Arial" w:cs="Arial"/>
          <w:sz w:val="24"/>
          <w:szCs w:val="24"/>
        </w:rPr>
        <w:t xml:space="preserve"> – </w:t>
      </w:r>
      <w:r w:rsidRPr="00B37417">
        <w:rPr>
          <w:rFonts w:ascii="Arial" w:hAnsi="Arial" w:cs="Arial"/>
          <w:sz w:val="24"/>
          <w:szCs w:val="24"/>
        </w:rPr>
        <w:t>по ГОСТ 2.114</w:t>
      </w:r>
      <w:r>
        <w:rPr>
          <w:rFonts w:ascii="Arial" w:hAnsi="Arial" w:cs="Arial"/>
          <w:sz w:val="24"/>
          <w:szCs w:val="24"/>
        </w:rPr>
        <w:t xml:space="preserve"> </w:t>
      </w:r>
      <w:r w:rsidRPr="00B233F2">
        <w:rPr>
          <w:rFonts w:ascii="Arial" w:hAnsi="Arial" w:cs="Arial"/>
          <w:sz w:val="24"/>
          <w:szCs w:val="24"/>
        </w:rPr>
        <w:t>или иным документам по стандартизации</w:t>
      </w:r>
      <w:r w:rsidRPr="00B37417">
        <w:rPr>
          <w:rFonts w:ascii="Arial" w:hAnsi="Arial" w:cs="Arial"/>
          <w:sz w:val="24"/>
          <w:szCs w:val="24"/>
        </w:rPr>
        <w:t xml:space="preserve">; </w:t>
      </w:r>
    </w:p>
    <w:p w14:paraId="783B7047" w14:textId="6D979D48" w:rsidR="00DD4BE5" w:rsidRDefault="00DD4BE5" w:rsidP="00DD4BE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37417">
        <w:rPr>
          <w:rFonts w:ascii="Arial" w:hAnsi="Arial" w:cs="Arial"/>
          <w:sz w:val="24"/>
          <w:szCs w:val="24"/>
        </w:rPr>
        <w:t>- материал</w:t>
      </w:r>
      <w:r>
        <w:rPr>
          <w:rFonts w:ascii="Arial" w:hAnsi="Arial" w:cs="Arial"/>
          <w:sz w:val="24"/>
          <w:szCs w:val="24"/>
        </w:rPr>
        <w:t>ы</w:t>
      </w:r>
      <w:r w:rsidRPr="00B37417">
        <w:rPr>
          <w:rFonts w:ascii="Arial" w:hAnsi="Arial" w:cs="Arial"/>
          <w:sz w:val="24"/>
          <w:szCs w:val="24"/>
        </w:rPr>
        <w:t xml:space="preserve"> по исследованию </w:t>
      </w:r>
      <w:r>
        <w:rPr>
          <w:rFonts w:ascii="Arial" w:hAnsi="Arial" w:cs="Arial"/>
          <w:sz w:val="24"/>
          <w:szCs w:val="24"/>
        </w:rPr>
        <w:t>причин отказов и повреждений</w:t>
      </w:r>
      <w:r w:rsidRPr="00B37417">
        <w:rPr>
          <w:rFonts w:ascii="Arial" w:hAnsi="Arial" w:cs="Arial"/>
          <w:sz w:val="24"/>
          <w:szCs w:val="24"/>
        </w:rPr>
        <w:t>, возникающих при испытани</w:t>
      </w:r>
      <w:r>
        <w:rPr>
          <w:rFonts w:ascii="Arial" w:hAnsi="Arial" w:cs="Arial"/>
          <w:sz w:val="24"/>
          <w:szCs w:val="24"/>
        </w:rPr>
        <w:t>ях</w:t>
      </w:r>
      <w:r w:rsidRPr="00B37417">
        <w:rPr>
          <w:rFonts w:ascii="Arial" w:hAnsi="Arial" w:cs="Arial"/>
          <w:sz w:val="24"/>
          <w:szCs w:val="24"/>
        </w:rPr>
        <w:t xml:space="preserve"> и эксплуатации изделий данного типа или аналогичных изделий</w:t>
      </w:r>
      <w:r>
        <w:rPr>
          <w:rFonts w:ascii="Arial" w:hAnsi="Arial" w:cs="Arial"/>
          <w:sz w:val="24"/>
          <w:szCs w:val="24"/>
        </w:rPr>
        <w:t xml:space="preserve"> (при наличии)</w:t>
      </w:r>
      <w:r w:rsidRPr="00B37417">
        <w:rPr>
          <w:rFonts w:ascii="Arial" w:hAnsi="Arial" w:cs="Arial"/>
          <w:sz w:val="24"/>
          <w:szCs w:val="24"/>
        </w:rPr>
        <w:t xml:space="preserve">; </w:t>
      </w:r>
    </w:p>
    <w:p w14:paraId="5492F701" w14:textId="01E920C6" w:rsidR="00334B29" w:rsidRPr="009F7E89" w:rsidRDefault="00334B29" w:rsidP="00334B29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9F7E89">
        <w:rPr>
          <w:rFonts w:ascii="Arial" w:hAnsi="Arial" w:cs="Arial"/>
          <w:sz w:val="24"/>
          <w:szCs w:val="24"/>
        </w:rPr>
        <w:t xml:space="preserve">- результаты анализа надежности изделия </w:t>
      </w:r>
      <w:r w:rsidR="00795810" w:rsidRPr="009F7E89">
        <w:rPr>
          <w:rFonts w:ascii="Arial" w:hAnsi="Arial" w:cs="Arial"/>
          <w:sz w:val="24"/>
          <w:szCs w:val="24"/>
        </w:rPr>
        <w:t xml:space="preserve">при его использовании до ремонта и в межремонтные сроки </w:t>
      </w:r>
      <w:r w:rsidRPr="009F7E89">
        <w:rPr>
          <w:rFonts w:ascii="Arial" w:hAnsi="Arial" w:cs="Arial"/>
          <w:sz w:val="24"/>
          <w:szCs w:val="24"/>
        </w:rPr>
        <w:t xml:space="preserve">и аналогичных изделий </w:t>
      </w:r>
      <w:r w:rsidR="007A7820">
        <w:rPr>
          <w:rFonts w:ascii="Arial" w:hAnsi="Arial" w:cs="Arial"/>
          <w:sz w:val="24"/>
          <w:szCs w:val="24"/>
        </w:rPr>
        <w:t>(при наличии)</w:t>
      </w:r>
      <w:r w:rsidR="007A7820" w:rsidRPr="009F7E89">
        <w:rPr>
          <w:rFonts w:ascii="Arial" w:hAnsi="Arial" w:cs="Arial"/>
          <w:sz w:val="24"/>
          <w:szCs w:val="24"/>
        </w:rPr>
        <w:t xml:space="preserve"> </w:t>
      </w:r>
      <w:r w:rsidR="007A7820">
        <w:rPr>
          <w:rFonts w:ascii="Arial" w:hAnsi="Arial" w:cs="Arial"/>
          <w:sz w:val="24"/>
          <w:szCs w:val="24"/>
        </w:rPr>
        <w:t xml:space="preserve">– </w:t>
      </w:r>
      <w:r w:rsidR="007A7820" w:rsidRPr="00B37417">
        <w:rPr>
          <w:rFonts w:ascii="Arial" w:hAnsi="Arial" w:cs="Arial"/>
          <w:sz w:val="24"/>
          <w:szCs w:val="24"/>
        </w:rPr>
        <w:t>по</w:t>
      </w:r>
      <w:r w:rsidR="007A7820">
        <w:rPr>
          <w:rFonts w:ascii="Arial" w:hAnsi="Arial" w:cs="Arial"/>
          <w:sz w:val="24"/>
          <w:szCs w:val="24"/>
        </w:rPr>
        <w:t xml:space="preserve"> </w:t>
      </w:r>
      <w:r w:rsidRPr="009F7E89">
        <w:rPr>
          <w:rFonts w:ascii="Arial" w:hAnsi="Arial" w:cs="Arial"/>
          <w:sz w:val="24"/>
          <w:szCs w:val="24"/>
        </w:rPr>
        <w:t>ГОСТ Р 27.001, ГОСТ Р 27.301;</w:t>
      </w:r>
    </w:p>
    <w:p w14:paraId="251AD26F" w14:textId="3092F18E" w:rsidR="00334B29" w:rsidRDefault="00334B29" w:rsidP="00334B29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9F7E89">
        <w:rPr>
          <w:rFonts w:ascii="Arial" w:hAnsi="Arial" w:cs="Arial"/>
          <w:sz w:val="24"/>
          <w:szCs w:val="24"/>
        </w:rPr>
        <w:t xml:space="preserve">- результаты анализа логистической поддержки изделия и аналогичных изделий </w:t>
      </w:r>
      <w:r w:rsidR="007A7820">
        <w:rPr>
          <w:rFonts w:ascii="Arial" w:hAnsi="Arial" w:cs="Arial"/>
          <w:sz w:val="24"/>
          <w:szCs w:val="24"/>
        </w:rPr>
        <w:t>(при наличии)</w:t>
      </w:r>
      <w:r w:rsidR="007A7820" w:rsidRPr="009F7E89">
        <w:rPr>
          <w:rFonts w:ascii="Arial" w:hAnsi="Arial" w:cs="Arial"/>
          <w:sz w:val="24"/>
          <w:szCs w:val="24"/>
        </w:rPr>
        <w:t xml:space="preserve"> </w:t>
      </w:r>
      <w:r w:rsidR="007A7820">
        <w:rPr>
          <w:rFonts w:ascii="Arial" w:hAnsi="Arial" w:cs="Arial"/>
          <w:sz w:val="24"/>
          <w:szCs w:val="24"/>
        </w:rPr>
        <w:t xml:space="preserve">– </w:t>
      </w:r>
      <w:r w:rsidRPr="009F7E89">
        <w:rPr>
          <w:rFonts w:ascii="Arial" w:hAnsi="Arial" w:cs="Arial"/>
          <w:sz w:val="24"/>
          <w:szCs w:val="24"/>
        </w:rPr>
        <w:t>по ГОСТ Р 53392</w:t>
      </w:r>
      <w:r w:rsidR="007A7820">
        <w:rPr>
          <w:rFonts w:ascii="Arial" w:hAnsi="Arial" w:cs="Arial"/>
          <w:sz w:val="24"/>
          <w:szCs w:val="24"/>
        </w:rPr>
        <w:t>;</w:t>
      </w:r>
    </w:p>
    <w:p w14:paraId="4CFFF343" w14:textId="0E664DF4" w:rsidR="00DD4BE5" w:rsidRDefault="00DD4BE5" w:rsidP="00DD4BE5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B37417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РД </w:t>
      </w:r>
      <w:r w:rsidRPr="00B37417">
        <w:rPr>
          <w:rFonts w:ascii="Arial" w:hAnsi="Arial" w:cs="Arial"/>
          <w:sz w:val="24"/>
          <w:szCs w:val="24"/>
        </w:rPr>
        <w:t>аналогичных изделий</w:t>
      </w:r>
      <w:r w:rsidR="007A7820">
        <w:rPr>
          <w:rFonts w:ascii="Arial" w:hAnsi="Arial" w:cs="Arial"/>
          <w:sz w:val="24"/>
          <w:szCs w:val="24"/>
        </w:rPr>
        <w:t xml:space="preserve"> (при наличии)</w:t>
      </w:r>
      <w:r w:rsidRPr="00B37417">
        <w:rPr>
          <w:rFonts w:ascii="Arial" w:hAnsi="Arial" w:cs="Arial"/>
          <w:sz w:val="24"/>
          <w:szCs w:val="24"/>
        </w:rPr>
        <w:t>.</w:t>
      </w:r>
    </w:p>
    <w:p w14:paraId="12243A3E" w14:textId="44770237" w:rsidR="00DD4BE5" w:rsidRPr="00462053" w:rsidRDefault="00DD4BE5" w:rsidP="00DD4BE5">
      <w:pPr>
        <w:pStyle w:val="aa"/>
        <w:spacing w:before="0" w:line="360" w:lineRule="auto"/>
        <w:ind w:firstLine="709"/>
        <w:rPr>
          <w:rFonts w:ascii="Arial" w:hAnsi="Arial" w:cs="Arial"/>
          <w:sz w:val="20"/>
        </w:rPr>
      </w:pPr>
      <w:r w:rsidRPr="00295B33">
        <w:rPr>
          <w:rFonts w:ascii="Arial" w:hAnsi="Arial" w:cs="Arial"/>
          <w:spacing w:val="40"/>
          <w:sz w:val="20"/>
        </w:rPr>
        <w:t>Примечание</w:t>
      </w:r>
      <w:r w:rsidRPr="00462053">
        <w:rPr>
          <w:rFonts w:ascii="Arial" w:hAnsi="Arial" w:cs="Arial"/>
          <w:spacing w:val="20"/>
          <w:sz w:val="20"/>
        </w:rPr>
        <w:t xml:space="preserve"> –</w:t>
      </w:r>
      <w:r w:rsidRPr="00462053">
        <w:rPr>
          <w:rFonts w:ascii="Arial" w:hAnsi="Arial" w:cs="Arial"/>
          <w:sz w:val="20"/>
        </w:rPr>
        <w:t xml:space="preserve"> При необходимости, перечень конкретных документов, на основе которых разрабатывают РД, </w:t>
      </w:r>
      <w:r w:rsidR="00795810">
        <w:rPr>
          <w:rFonts w:ascii="Arial" w:hAnsi="Arial" w:cs="Arial"/>
          <w:sz w:val="20"/>
        </w:rPr>
        <w:t xml:space="preserve">следует </w:t>
      </w:r>
      <w:r w:rsidRPr="00462053">
        <w:rPr>
          <w:rFonts w:ascii="Arial" w:hAnsi="Arial" w:cs="Arial"/>
          <w:sz w:val="20"/>
        </w:rPr>
        <w:t>указыват</w:t>
      </w:r>
      <w:r w:rsidR="00795810">
        <w:rPr>
          <w:rFonts w:ascii="Arial" w:hAnsi="Arial" w:cs="Arial"/>
          <w:sz w:val="20"/>
        </w:rPr>
        <w:t>ь</w:t>
      </w:r>
      <w:r w:rsidRPr="00462053">
        <w:rPr>
          <w:rFonts w:ascii="Arial" w:hAnsi="Arial" w:cs="Arial"/>
          <w:sz w:val="20"/>
        </w:rPr>
        <w:t xml:space="preserve"> в</w:t>
      </w:r>
      <w:r>
        <w:rPr>
          <w:rFonts w:ascii="Arial" w:hAnsi="Arial" w:cs="Arial"/>
          <w:sz w:val="20"/>
        </w:rPr>
        <w:t xml:space="preserve"> документации технического проекта, ТУ или </w:t>
      </w:r>
      <w:r w:rsidRPr="00462053">
        <w:rPr>
          <w:rFonts w:ascii="Arial" w:hAnsi="Arial" w:cs="Arial"/>
          <w:sz w:val="20"/>
        </w:rPr>
        <w:t xml:space="preserve"> техническом задании на разработку РД.</w:t>
      </w:r>
    </w:p>
    <w:p w14:paraId="5755D0C8" w14:textId="058952A6" w:rsidR="008B02E4" w:rsidRDefault="008B02E4" w:rsidP="008B02E4">
      <w:pPr>
        <w:pStyle w:val="aa"/>
        <w:spacing w:before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7.3</w:t>
      </w:r>
      <w:r w:rsidRPr="00055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Текстовые </w:t>
      </w:r>
      <w:r w:rsidR="00C453FD">
        <w:rPr>
          <w:rFonts w:ascii="Arial" w:hAnsi="Arial" w:cs="Arial"/>
          <w:sz w:val="24"/>
          <w:szCs w:val="24"/>
        </w:rPr>
        <w:t xml:space="preserve">РД </w:t>
      </w:r>
      <w:r>
        <w:rPr>
          <w:rFonts w:ascii="Arial" w:hAnsi="Arial" w:cs="Arial"/>
          <w:sz w:val="24"/>
          <w:szCs w:val="24"/>
        </w:rPr>
        <w:t xml:space="preserve">документы выполняют в соответствии с требованиями ГОСТ Р 2.105, </w:t>
      </w:r>
      <w:r w:rsidRPr="002F4084">
        <w:rPr>
          <w:rFonts w:ascii="Arial" w:hAnsi="Arial" w:cs="Arial"/>
          <w:sz w:val="24"/>
          <w:szCs w:val="24"/>
        </w:rPr>
        <w:t xml:space="preserve">а также </w:t>
      </w:r>
      <w:r w:rsidR="009829A7" w:rsidRPr="002F4084">
        <w:rPr>
          <w:rFonts w:ascii="Arial" w:hAnsi="Arial" w:cs="Arial"/>
          <w:sz w:val="24"/>
          <w:szCs w:val="24"/>
        </w:rPr>
        <w:t xml:space="preserve">с </w:t>
      </w:r>
      <w:r w:rsidR="00162B30" w:rsidRPr="002F4084">
        <w:rPr>
          <w:rFonts w:ascii="Arial" w:hAnsi="Arial" w:cs="Arial"/>
          <w:sz w:val="24"/>
          <w:szCs w:val="24"/>
        </w:rPr>
        <w:t xml:space="preserve">учетом </w:t>
      </w:r>
      <w:r w:rsidRPr="002F4084">
        <w:rPr>
          <w:rFonts w:ascii="Arial" w:hAnsi="Arial" w:cs="Arial"/>
          <w:sz w:val="24"/>
          <w:szCs w:val="24"/>
        </w:rPr>
        <w:t>требовани</w:t>
      </w:r>
      <w:r w:rsidR="00162B30" w:rsidRPr="002F4084">
        <w:rPr>
          <w:rFonts w:ascii="Arial" w:hAnsi="Arial" w:cs="Arial"/>
          <w:sz w:val="24"/>
          <w:szCs w:val="24"/>
        </w:rPr>
        <w:t>й</w:t>
      </w:r>
      <w:r w:rsidR="000B2EF7" w:rsidRPr="002F4084">
        <w:rPr>
          <w:rFonts w:ascii="Arial" w:hAnsi="Arial" w:cs="Arial"/>
          <w:sz w:val="24"/>
          <w:szCs w:val="24"/>
        </w:rPr>
        <w:t>, установленны</w:t>
      </w:r>
      <w:r w:rsidR="00162B30" w:rsidRPr="002F4084">
        <w:rPr>
          <w:rFonts w:ascii="Arial" w:hAnsi="Arial" w:cs="Arial"/>
          <w:sz w:val="24"/>
          <w:szCs w:val="24"/>
        </w:rPr>
        <w:t>х</w:t>
      </w:r>
      <w:r w:rsidR="000B2EF7" w:rsidRPr="002F4084">
        <w:rPr>
          <w:rFonts w:ascii="Arial" w:hAnsi="Arial" w:cs="Arial"/>
          <w:sz w:val="24"/>
          <w:szCs w:val="24"/>
        </w:rPr>
        <w:t xml:space="preserve"> </w:t>
      </w:r>
      <w:r w:rsidR="003407AD" w:rsidRPr="002F4084">
        <w:rPr>
          <w:rFonts w:ascii="Arial" w:hAnsi="Arial" w:cs="Arial"/>
          <w:sz w:val="24"/>
          <w:szCs w:val="24"/>
        </w:rPr>
        <w:t xml:space="preserve">ГОСТ Р 2.601 </w:t>
      </w:r>
      <w:r w:rsidR="000B2EF7" w:rsidRPr="002F4084">
        <w:rPr>
          <w:rFonts w:ascii="Arial" w:hAnsi="Arial" w:cs="Arial"/>
          <w:sz w:val="24"/>
          <w:szCs w:val="24"/>
        </w:rPr>
        <w:t>для ЭД</w:t>
      </w:r>
      <w:r>
        <w:rPr>
          <w:rFonts w:ascii="Arial" w:hAnsi="Arial" w:cs="Arial"/>
          <w:sz w:val="24"/>
          <w:szCs w:val="24"/>
        </w:rPr>
        <w:t>.</w:t>
      </w:r>
    </w:p>
    <w:p w14:paraId="621F3831" w14:textId="1FD3F266" w:rsidR="008B02E4" w:rsidRPr="008B02E4" w:rsidRDefault="008B02E4" w:rsidP="008B02E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7.4</w:t>
      </w:r>
      <w:r w:rsidRPr="0005560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Pr="00DC7FE6">
        <w:rPr>
          <w:rFonts w:ascii="Arial" w:hAnsi="Arial" w:cs="Arial"/>
          <w:sz w:val="24"/>
          <w:szCs w:val="24"/>
        </w:rPr>
        <w:t xml:space="preserve">ри использовании </w:t>
      </w:r>
      <w:r>
        <w:rPr>
          <w:rFonts w:ascii="Arial" w:hAnsi="Arial" w:cs="Arial"/>
          <w:sz w:val="24"/>
          <w:szCs w:val="24"/>
        </w:rPr>
        <w:t xml:space="preserve">в </w:t>
      </w:r>
      <w:r w:rsidR="00C453FD">
        <w:rPr>
          <w:rFonts w:ascii="Arial" w:hAnsi="Arial" w:cs="Arial"/>
          <w:sz w:val="24"/>
          <w:szCs w:val="24"/>
        </w:rPr>
        <w:t xml:space="preserve">РД </w:t>
      </w:r>
      <w:r w:rsidRPr="00DC7FE6">
        <w:rPr>
          <w:rFonts w:ascii="Arial" w:hAnsi="Arial" w:cs="Arial"/>
          <w:sz w:val="24"/>
          <w:szCs w:val="24"/>
        </w:rPr>
        <w:t xml:space="preserve">понятий из области технического обслуживания, ремонта и эксплуатации техники должны применяться термины по ГОСТ 18322 и ГОСТ 25866, а также </w:t>
      </w:r>
      <w:r w:rsidR="009829A7">
        <w:rPr>
          <w:rFonts w:ascii="Arial" w:hAnsi="Arial" w:cs="Arial"/>
          <w:sz w:val="24"/>
          <w:szCs w:val="24"/>
        </w:rPr>
        <w:t xml:space="preserve">соответствующие термины, </w:t>
      </w:r>
      <w:r w:rsidRPr="00DC7FE6">
        <w:rPr>
          <w:rFonts w:ascii="Arial" w:hAnsi="Arial" w:cs="Arial"/>
          <w:sz w:val="24"/>
          <w:szCs w:val="24"/>
        </w:rPr>
        <w:t>принятые в терминологических стандартах на конкретные виды</w:t>
      </w:r>
      <w:r>
        <w:rPr>
          <w:rFonts w:ascii="Arial" w:hAnsi="Arial" w:cs="Arial"/>
          <w:sz w:val="24"/>
          <w:szCs w:val="24"/>
        </w:rPr>
        <w:t xml:space="preserve"> техники</w:t>
      </w:r>
      <w:r w:rsidRPr="00DC7FE6">
        <w:rPr>
          <w:rFonts w:ascii="Arial" w:hAnsi="Arial" w:cs="Arial"/>
          <w:sz w:val="24"/>
          <w:szCs w:val="24"/>
        </w:rPr>
        <w:t>.</w:t>
      </w:r>
    </w:p>
    <w:p w14:paraId="59C305C0" w14:textId="48FF6869" w:rsidR="00D15503" w:rsidRDefault="001C163E" w:rsidP="001C163E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10A08">
        <w:rPr>
          <w:rFonts w:ascii="Arial" w:hAnsi="Arial" w:cs="Arial"/>
          <w:sz w:val="24"/>
          <w:szCs w:val="24"/>
        </w:rPr>
        <w:t xml:space="preserve">Для РД, разрабатываемой </w:t>
      </w:r>
      <w:r w:rsidR="00D15503" w:rsidRPr="00210A08">
        <w:rPr>
          <w:rFonts w:ascii="Arial" w:hAnsi="Arial" w:cs="Arial"/>
          <w:sz w:val="24"/>
          <w:szCs w:val="24"/>
        </w:rPr>
        <w:t>по государственному заказу</w:t>
      </w:r>
      <w:r w:rsidRPr="00210A08">
        <w:rPr>
          <w:rFonts w:ascii="Arial" w:hAnsi="Arial" w:cs="Arial"/>
          <w:sz w:val="24"/>
          <w:szCs w:val="24"/>
        </w:rPr>
        <w:t xml:space="preserve">, </w:t>
      </w:r>
      <w:r w:rsidR="00D15503" w:rsidRPr="00210A08">
        <w:rPr>
          <w:rFonts w:ascii="Arial" w:hAnsi="Arial" w:cs="Arial"/>
          <w:sz w:val="24"/>
          <w:szCs w:val="24"/>
        </w:rPr>
        <w:t>применяемая терминология должна быть согласована с заказчиком (представителем заказчика).</w:t>
      </w:r>
    </w:p>
    <w:p w14:paraId="16023BE2" w14:textId="44A313CC" w:rsidR="004838D7" w:rsidRDefault="008B02E4" w:rsidP="004838D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7.5</w:t>
      </w:r>
      <w:r w:rsidR="004838D7">
        <w:rPr>
          <w:rFonts w:ascii="Arial" w:hAnsi="Arial" w:cs="Arial"/>
          <w:sz w:val="24"/>
          <w:szCs w:val="24"/>
        </w:rPr>
        <w:t xml:space="preserve"> </w:t>
      </w:r>
      <w:r w:rsidR="004838D7" w:rsidRPr="00E007F2">
        <w:rPr>
          <w:rFonts w:ascii="Arial" w:hAnsi="Arial" w:cs="Arial"/>
          <w:sz w:val="24"/>
          <w:szCs w:val="24"/>
        </w:rPr>
        <w:t xml:space="preserve">В </w:t>
      </w:r>
      <w:r w:rsidR="00C453FD">
        <w:rPr>
          <w:rFonts w:ascii="Arial" w:hAnsi="Arial" w:cs="Arial"/>
          <w:sz w:val="24"/>
          <w:szCs w:val="24"/>
        </w:rPr>
        <w:t xml:space="preserve">РД </w:t>
      </w:r>
      <w:r w:rsidR="004838D7" w:rsidRPr="00E007F2">
        <w:rPr>
          <w:rFonts w:ascii="Arial" w:hAnsi="Arial" w:cs="Arial"/>
          <w:sz w:val="24"/>
          <w:szCs w:val="24"/>
        </w:rPr>
        <w:t xml:space="preserve">допускается </w:t>
      </w:r>
      <w:r w:rsidR="0065013E">
        <w:rPr>
          <w:rFonts w:ascii="Arial" w:hAnsi="Arial" w:cs="Arial"/>
          <w:sz w:val="24"/>
          <w:szCs w:val="24"/>
        </w:rPr>
        <w:t>приводить</w:t>
      </w:r>
      <w:r w:rsidR="004838D7" w:rsidRPr="00E007F2">
        <w:rPr>
          <w:rFonts w:ascii="Arial" w:hAnsi="Arial" w:cs="Arial"/>
          <w:sz w:val="24"/>
          <w:szCs w:val="24"/>
        </w:rPr>
        <w:t xml:space="preserve"> ссылки на документы, включенные в «Ведомость документов для ремонта» данного изделия, стандарты и ТУ</w:t>
      </w:r>
      <w:r>
        <w:rPr>
          <w:rFonts w:ascii="Arial" w:hAnsi="Arial" w:cs="Arial"/>
          <w:sz w:val="24"/>
          <w:szCs w:val="24"/>
        </w:rPr>
        <w:t>.</w:t>
      </w:r>
    </w:p>
    <w:p w14:paraId="6EC01D0C" w14:textId="10499E9E" w:rsidR="004838D7" w:rsidRDefault="004838D7" w:rsidP="004838D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81743A">
        <w:rPr>
          <w:rFonts w:ascii="Arial" w:hAnsi="Arial" w:cs="Arial"/>
          <w:sz w:val="24"/>
          <w:szCs w:val="24"/>
        </w:rPr>
        <w:t>При ссылке на изделия и</w:t>
      </w:r>
      <w:r>
        <w:rPr>
          <w:rFonts w:ascii="Arial" w:hAnsi="Arial" w:cs="Arial"/>
          <w:sz w:val="24"/>
          <w:szCs w:val="24"/>
        </w:rPr>
        <w:t xml:space="preserve"> </w:t>
      </w:r>
      <w:r w:rsidRPr="0081743A">
        <w:rPr>
          <w:rFonts w:ascii="Arial" w:hAnsi="Arial" w:cs="Arial"/>
          <w:sz w:val="24"/>
          <w:szCs w:val="24"/>
        </w:rPr>
        <w:t xml:space="preserve">материалы, изготовленные по стандартам или ТУ, в </w:t>
      </w:r>
      <w:r>
        <w:rPr>
          <w:rFonts w:ascii="Arial" w:hAnsi="Arial" w:cs="Arial"/>
          <w:sz w:val="24"/>
          <w:szCs w:val="24"/>
        </w:rPr>
        <w:t xml:space="preserve">ремонтных документах </w:t>
      </w:r>
      <w:r w:rsidRPr="0081743A">
        <w:rPr>
          <w:rFonts w:ascii="Arial" w:hAnsi="Arial" w:cs="Arial"/>
          <w:sz w:val="24"/>
          <w:szCs w:val="24"/>
        </w:rPr>
        <w:t>указывают обозначения соответствующих стандартов или ТУ.</w:t>
      </w:r>
    </w:p>
    <w:p w14:paraId="1EB2DD5A" w14:textId="31EF8A89" w:rsidR="005A29D2" w:rsidRDefault="008B02E4" w:rsidP="005A29D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7.6</w:t>
      </w:r>
      <w:r w:rsidRPr="00FA6904">
        <w:rPr>
          <w:rFonts w:ascii="Arial" w:hAnsi="Arial" w:cs="Arial"/>
          <w:sz w:val="24"/>
          <w:szCs w:val="24"/>
        </w:rPr>
        <w:t xml:space="preserve"> </w:t>
      </w:r>
      <w:bookmarkStart w:id="32" w:name="_Hlk227613531"/>
      <w:r w:rsidR="005A29D2" w:rsidRPr="005A29D2">
        <w:rPr>
          <w:rFonts w:ascii="Arial" w:hAnsi="Arial" w:cs="Arial"/>
          <w:sz w:val="24"/>
          <w:szCs w:val="24"/>
        </w:rPr>
        <w:t xml:space="preserve">Правила обозначения </w:t>
      </w:r>
      <w:r w:rsidR="00C453FD">
        <w:rPr>
          <w:rFonts w:ascii="Arial" w:hAnsi="Arial" w:cs="Arial"/>
          <w:sz w:val="24"/>
          <w:szCs w:val="24"/>
        </w:rPr>
        <w:t xml:space="preserve">РД </w:t>
      </w:r>
      <w:r w:rsidR="007A7820">
        <w:rPr>
          <w:rFonts w:ascii="Arial" w:hAnsi="Arial" w:cs="Arial"/>
          <w:sz w:val="24"/>
          <w:szCs w:val="24"/>
        </w:rPr>
        <w:t xml:space="preserve">– </w:t>
      </w:r>
      <w:r w:rsidR="005A29D2" w:rsidRPr="005A29D2">
        <w:rPr>
          <w:rFonts w:ascii="Arial" w:hAnsi="Arial" w:cs="Arial"/>
          <w:sz w:val="24"/>
          <w:szCs w:val="24"/>
        </w:rPr>
        <w:t>по ГОСТ Р 2.201</w:t>
      </w:r>
      <w:r w:rsidR="0024509B">
        <w:rPr>
          <w:rFonts w:ascii="Arial" w:hAnsi="Arial" w:cs="Arial"/>
          <w:sz w:val="24"/>
          <w:szCs w:val="24"/>
        </w:rPr>
        <w:t xml:space="preserve"> об</w:t>
      </w:r>
      <w:r w:rsidR="005A29D2" w:rsidRPr="005A29D2">
        <w:rPr>
          <w:rFonts w:ascii="Arial" w:hAnsi="Arial" w:cs="Arial"/>
          <w:sz w:val="24"/>
          <w:szCs w:val="24"/>
        </w:rPr>
        <w:t>езличенным или объектно-ориентированным способом. Код вида документа указывают в соответствии с разделом 6 и таблицей 2.</w:t>
      </w:r>
    </w:p>
    <w:p w14:paraId="3ACB57FF" w14:textId="7A1AFCF1" w:rsidR="005A29D2" w:rsidRDefault="005A29D2" w:rsidP="005A29D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FA6904">
        <w:rPr>
          <w:rFonts w:ascii="Arial" w:hAnsi="Arial" w:cs="Arial"/>
          <w:sz w:val="24"/>
          <w:szCs w:val="24"/>
        </w:rPr>
        <w:t xml:space="preserve">Для всех </w:t>
      </w:r>
      <w:r w:rsidR="00C453FD">
        <w:rPr>
          <w:rFonts w:ascii="Arial" w:hAnsi="Arial" w:cs="Arial"/>
          <w:sz w:val="24"/>
          <w:szCs w:val="24"/>
        </w:rPr>
        <w:t xml:space="preserve">РД </w:t>
      </w:r>
      <w:r>
        <w:rPr>
          <w:rFonts w:ascii="Arial" w:hAnsi="Arial" w:cs="Arial"/>
          <w:sz w:val="24"/>
          <w:szCs w:val="24"/>
        </w:rPr>
        <w:t>одного изделия</w:t>
      </w:r>
      <w:r w:rsidRPr="001160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рекомендуется </w:t>
      </w:r>
      <w:r w:rsidRPr="00FA6904">
        <w:rPr>
          <w:rFonts w:ascii="Arial" w:hAnsi="Arial" w:cs="Arial"/>
          <w:sz w:val="24"/>
          <w:szCs w:val="24"/>
        </w:rPr>
        <w:t>применят</w:t>
      </w:r>
      <w:r>
        <w:rPr>
          <w:rFonts w:ascii="Arial" w:hAnsi="Arial" w:cs="Arial"/>
          <w:sz w:val="24"/>
          <w:szCs w:val="24"/>
        </w:rPr>
        <w:t>ь</w:t>
      </w:r>
      <w:r w:rsidRPr="00FA690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один </w:t>
      </w:r>
      <w:r w:rsidRPr="00FA6904">
        <w:rPr>
          <w:rFonts w:ascii="Arial" w:hAnsi="Arial" w:cs="Arial"/>
          <w:sz w:val="24"/>
          <w:szCs w:val="24"/>
        </w:rPr>
        <w:t>способ обозначения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32"/>
    <w:p w14:paraId="6D0B8918" w14:textId="1B4E476D" w:rsidR="005A29D2" w:rsidRPr="005A29D2" w:rsidRDefault="005A29D2" w:rsidP="005A29D2">
      <w:pPr>
        <w:pStyle w:val="ad"/>
        <w:spacing w:line="360" w:lineRule="auto"/>
        <w:ind w:firstLine="709"/>
        <w:rPr>
          <w:b/>
          <w:bCs/>
          <w:i/>
          <w:iCs/>
          <w:color w:val="auto"/>
          <w:sz w:val="20"/>
          <w:szCs w:val="20"/>
        </w:rPr>
      </w:pPr>
      <w:r w:rsidRPr="005A29D2">
        <w:rPr>
          <w:b/>
          <w:bCs/>
          <w:i/>
          <w:iCs/>
          <w:color w:val="auto"/>
          <w:sz w:val="20"/>
          <w:szCs w:val="20"/>
        </w:rPr>
        <w:lastRenderedPageBreak/>
        <w:t>Пример</w:t>
      </w:r>
      <w:r>
        <w:rPr>
          <w:b/>
          <w:bCs/>
          <w:i/>
          <w:iCs/>
          <w:color w:val="auto"/>
          <w:sz w:val="20"/>
          <w:szCs w:val="20"/>
        </w:rPr>
        <w:t xml:space="preserve"> – «</w:t>
      </w:r>
      <w:r w:rsidRPr="005A29D2">
        <w:rPr>
          <w:b/>
          <w:bCs/>
          <w:i/>
          <w:iCs/>
          <w:color w:val="auto"/>
          <w:sz w:val="20"/>
          <w:szCs w:val="20"/>
        </w:rPr>
        <w:t>АБВГ.123456.789РК</w:t>
      </w:r>
      <w:r>
        <w:rPr>
          <w:b/>
          <w:bCs/>
          <w:i/>
          <w:iCs/>
          <w:color w:val="auto"/>
          <w:sz w:val="20"/>
          <w:szCs w:val="20"/>
        </w:rPr>
        <w:t>»   (</w:t>
      </w:r>
      <w:r w:rsidRPr="005A29D2">
        <w:rPr>
          <w:b/>
          <w:bCs/>
          <w:i/>
          <w:iCs/>
          <w:color w:val="auto"/>
          <w:sz w:val="20"/>
          <w:szCs w:val="20"/>
        </w:rPr>
        <w:t>Рулевой привод РП-90. Руководство по капитальному ремонту</w:t>
      </w:r>
      <w:r>
        <w:rPr>
          <w:b/>
          <w:bCs/>
          <w:i/>
          <w:iCs/>
          <w:color w:val="auto"/>
          <w:sz w:val="20"/>
          <w:szCs w:val="20"/>
        </w:rPr>
        <w:t xml:space="preserve">) </w:t>
      </w:r>
    </w:p>
    <w:p w14:paraId="5B7C6E48" w14:textId="64CC8F91" w:rsidR="008B02E4" w:rsidRDefault="005A29D2" w:rsidP="008B02E4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7.7</w:t>
      </w:r>
      <w:r w:rsidRPr="00DC74E6">
        <w:rPr>
          <w:color w:val="auto"/>
          <w:sz w:val="24"/>
        </w:rPr>
        <w:t xml:space="preserve"> </w:t>
      </w:r>
      <w:bookmarkStart w:id="33" w:name="_Hlk229437066"/>
      <w:r>
        <w:rPr>
          <w:color w:val="auto"/>
          <w:sz w:val="24"/>
        </w:rPr>
        <w:t xml:space="preserve">Для производных </w:t>
      </w:r>
      <w:r w:rsidR="00C453FD">
        <w:rPr>
          <w:color w:val="auto"/>
          <w:sz w:val="24"/>
        </w:rPr>
        <w:t xml:space="preserve">РД </w:t>
      </w:r>
      <w:r>
        <w:rPr>
          <w:color w:val="auto"/>
          <w:sz w:val="24"/>
        </w:rPr>
        <w:t>(например, переводов на иностранный язык</w:t>
      </w:r>
      <w:r w:rsidR="00DF0483">
        <w:rPr>
          <w:color w:val="auto"/>
          <w:sz w:val="24"/>
        </w:rPr>
        <w:t xml:space="preserve">, документов, адаптированных </w:t>
      </w:r>
      <w:r w:rsidR="00895134">
        <w:rPr>
          <w:color w:val="auto"/>
          <w:sz w:val="24"/>
        </w:rPr>
        <w:t xml:space="preserve">для условий </w:t>
      </w:r>
      <w:r w:rsidR="00DF0483">
        <w:rPr>
          <w:color w:val="auto"/>
          <w:sz w:val="24"/>
        </w:rPr>
        <w:t>конкретного заказчика</w:t>
      </w:r>
      <w:r>
        <w:rPr>
          <w:color w:val="auto"/>
          <w:sz w:val="24"/>
        </w:rPr>
        <w:t xml:space="preserve">) рекомендуется обозначение </w:t>
      </w:r>
      <w:r w:rsidR="00DF0483">
        <w:rPr>
          <w:color w:val="auto"/>
          <w:sz w:val="24"/>
        </w:rPr>
        <w:t xml:space="preserve">производного </w:t>
      </w:r>
      <w:r>
        <w:rPr>
          <w:color w:val="auto"/>
          <w:sz w:val="24"/>
        </w:rPr>
        <w:t xml:space="preserve">документа формировать на базе </w:t>
      </w:r>
      <w:r w:rsidR="00DF0483">
        <w:rPr>
          <w:color w:val="auto"/>
          <w:sz w:val="24"/>
        </w:rPr>
        <w:t xml:space="preserve">обозначения </w:t>
      </w:r>
      <w:r>
        <w:rPr>
          <w:color w:val="auto"/>
          <w:sz w:val="24"/>
        </w:rPr>
        <w:t>исходного документа с добавлением в конце (через точку или дефис) о</w:t>
      </w:r>
      <w:r w:rsidRPr="00DC74E6">
        <w:rPr>
          <w:color w:val="auto"/>
          <w:sz w:val="24"/>
        </w:rPr>
        <w:t>тличительн</w:t>
      </w:r>
      <w:r>
        <w:rPr>
          <w:color w:val="auto"/>
          <w:sz w:val="24"/>
        </w:rPr>
        <w:t>ого</w:t>
      </w:r>
      <w:r w:rsidRPr="00DC74E6">
        <w:rPr>
          <w:color w:val="auto"/>
          <w:sz w:val="24"/>
        </w:rPr>
        <w:t xml:space="preserve"> признак</w:t>
      </w:r>
      <w:r>
        <w:rPr>
          <w:color w:val="auto"/>
          <w:sz w:val="24"/>
        </w:rPr>
        <w:t xml:space="preserve">а. </w:t>
      </w:r>
      <w:r w:rsidR="00DF0483">
        <w:rPr>
          <w:color w:val="auto"/>
          <w:sz w:val="24"/>
        </w:rPr>
        <w:t>Отличительный признак м</w:t>
      </w:r>
      <w:r>
        <w:rPr>
          <w:color w:val="auto"/>
          <w:sz w:val="24"/>
        </w:rPr>
        <w:t xml:space="preserve">ожет включать до четырех </w:t>
      </w:r>
      <w:proofErr w:type="gramStart"/>
      <w:r>
        <w:rPr>
          <w:color w:val="auto"/>
          <w:sz w:val="24"/>
        </w:rPr>
        <w:t>цифро-буквенных</w:t>
      </w:r>
      <w:proofErr w:type="gramEnd"/>
      <w:r>
        <w:rPr>
          <w:color w:val="auto"/>
          <w:sz w:val="24"/>
        </w:rPr>
        <w:t xml:space="preserve"> символов.</w:t>
      </w:r>
    </w:p>
    <w:p w14:paraId="400715C5" w14:textId="4AF182EC" w:rsidR="00DF0483" w:rsidRDefault="00DF0483" w:rsidP="008B02E4">
      <w:pPr>
        <w:pStyle w:val="ad"/>
        <w:spacing w:line="360" w:lineRule="auto"/>
        <w:ind w:firstLine="709"/>
        <w:rPr>
          <w:b/>
          <w:bCs/>
          <w:i/>
          <w:iCs/>
          <w:color w:val="auto"/>
          <w:sz w:val="20"/>
          <w:szCs w:val="20"/>
        </w:rPr>
      </w:pPr>
      <w:bookmarkStart w:id="34" w:name="_Hlk229437109"/>
      <w:bookmarkEnd w:id="33"/>
      <w:r w:rsidRPr="00040AF1">
        <w:rPr>
          <w:color w:val="auto"/>
          <w:spacing w:val="40"/>
          <w:sz w:val="20"/>
          <w:szCs w:val="20"/>
        </w:rPr>
        <w:t>Примечание</w:t>
      </w:r>
      <w:r w:rsidRPr="00040AF1">
        <w:rPr>
          <w:color w:val="auto"/>
          <w:sz w:val="20"/>
          <w:szCs w:val="20"/>
        </w:rPr>
        <w:t xml:space="preserve"> – </w:t>
      </w:r>
      <w:r>
        <w:rPr>
          <w:color w:val="auto"/>
          <w:sz w:val="20"/>
          <w:szCs w:val="20"/>
        </w:rPr>
        <w:t xml:space="preserve">Для переводов на иностранные языки </w:t>
      </w:r>
      <w:r w:rsidRPr="00040AF1">
        <w:rPr>
          <w:color w:val="auto"/>
          <w:sz w:val="20"/>
          <w:szCs w:val="20"/>
        </w:rPr>
        <w:t xml:space="preserve">в качестве отличительного признака </w:t>
      </w:r>
      <w:r>
        <w:rPr>
          <w:color w:val="auto"/>
          <w:sz w:val="20"/>
          <w:szCs w:val="20"/>
        </w:rPr>
        <w:t xml:space="preserve">рекомендуется </w:t>
      </w:r>
      <w:r w:rsidRPr="00040AF1">
        <w:rPr>
          <w:color w:val="auto"/>
          <w:sz w:val="20"/>
          <w:szCs w:val="20"/>
        </w:rPr>
        <w:t>использова</w:t>
      </w:r>
      <w:r>
        <w:rPr>
          <w:color w:val="auto"/>
          <w:sz w:val="20"/>
          <w:szCs w:val="20"/>
        </w:rPr>
        <w:t>ть</w:t>
      </w:r>
      <w:r w:rsidRPr="00040AF1">
        <w:rPr>
          <w:color w:val="auto"/>
          <w:sz w:val="20"/>
          <w:szCs w:val="20"/>
        </w:rPr>
        <w:t xml:space="preserve"> международный двухбуквенный код языка документа (буквы латинского алфавита)</w:t>
      </w:r>
      <w:r>
        <w:rPr>
          <w:color w:val="auto"/>
          <w:sz w:val="20"/>
          <w:szCs w:val="20"/>
          <w:vertAlign w:val="superscript"/>
        </w:rPr>
        <w:t xml:space="preserve"> </w:t>
      </w:r>
      <w:r>
        <w:rPr>
          <w:color w:val="auto"/>
          <w:sz w:val="20"/>
          <w:szCs w:val="20"/>
        </w:rPr>
        <w:t xml:space="preserve">согласно стандарту </w:t>
      </w:r>
      <w:r w:rsidRPr="007A6466">
        <w:rPr>
          <w:color w:val="auto"/>
          <w:sz w:val="20"/>
          <w:szCs w:val="20"/>
        </w:rPr>
        <w:t>[1]</w:t>
      </w:r>
      <w:r>
        <w:rPr>
          <w:color w:val="auto"/>
          <w:sz w:val="20"/>
          <w:szCs w:val="20"/>
        </w:rPr>
        <w:t xml:space="preserve">. Допускается также применять </w:t>
      </w:r>
      <w:r w:rsidRPr="00040AF1">
        <w:rPr>
          <w:color w:val="auto"/>
          <w:sz w:val="20"/>
          <w:szCs w:val="20"/>
        </w:rPr>
        <w:t xml:space="preserve">международный код страны, </w:t>
      </w:r>
      <w:r>
        <w:rPr>
          <w:color w:val="auto"/>
          <w:sz w:val="20"/>
          <w:szCs w:val="20"/>
        </w:rPr>
        <w:t xml:space="preserve">где планируется использование </w:t>
      </w:r>
      <w:r w:rsidRPr="00040AF1">
        <w:rPr>
          <w:color w:val="auto"/>
          <w:sz w:val="20"/>
          <w:szCs w:val="20"/>
        </w:rPr>
        <w:t>документ</w:t>
      </w:r>
      <w:r>
        <w:rPr>
          <w:color w:val="auto"/>
          <w:sz w:val="20"/>
          <w:szCs w:val="20"/>
        </w:rPr>
        <w:t>а, если он с</w:t>
      </w:r>
      <w:r w:rsidRPr="00040AF1">
        <w:rPr>
          <w:color w:val="auto"/>
          <w:sz w:val="20"/>
          <w:szCs w:val="20"/>
        </w:rPr>
        <w:t>одерж</w:t>
      </w:r>
      <w:r>
        <w:rPr>
          <w:color w:val="auto"/>
          <w:sz w:val="20"/>
          <w:szCs w:val="20"/>
        </w:rPr>
        <w:t>ит</w:t>
      </w:r>
      <w:r w:rsidRPr="00040AF1">
        <w:rPr>
          <w:color w:val="auto"/>
          <w:sz w:val="20"/>
          <w:szCs w:val="20"/>
        </w:rPr>
        <w:t xml:space="preserve"> особенности выполнения в зависимости от </w:t>
      </w:r>
      <w:r>
        <w:rPr>
          <w:color w:val="auto"/>
          <w:sz w:val="20"/>
          <w:szCs w:val="20"/>
        </w:rPr>
        <w:t xml:space="preserve">такой </w:t>
      </w:r>
      <w:r w:rsidRPr="00040AF1">
        <w:rPr>
          <w:color w:val="auto"/>
          <w:sz w:val="20"/>
          <w:szCs w:val="20"/>
        </w:rPr>
        <w:t>локализации.</w:t>
      </w:r>
    </w:p>
    <w:bookmarkEnd w:id="34"/>
    <w:p w14:paraId="3FD8F5D5" w14:textId="6C98E145" w:rsidR="00DF0483" w:rsidRDefault="00DF0483" w:rsidP="008B02E4">
      <w:pPr>
        <w:pStyle w:val="ad"/>
        <w:spacing w:line="360" w:lineRule="auto"/>
        <w:ind w:firstLine="709"/>
        <w:rPr>
          <w:b/>
          <w:bCs/>
          <w:i/>
          <w:iCs/>
          <w:color w:val="auto"/>
          <w:sz w:val="20"/>
          <w:szCs w:val="20"/>
        </w:rPr>
      </w:pPr>
      <w:r w:rsidRPr="005A29D2">
        <w:rPr>
          <w:b/>
          <w:bCs/>
          <w:i/>
          <w:iCs/>
          <w:color w:val="auto"/>
          <w:sz w:val="20"/>
          <w:szCs w:val="20"/>
        </w:rPr>
        <w:t>Пример</w:t>
      </w:r>
      <w:r>
        <w:rPr>
          <w:b/>
          <w:bCs/>
          <w:i/>
          <w:iCs/>
          <w:color w:val="auto"/>
          <w:sz w:val="20"/>
          <w:szCs w:val="20"/>
        </w:rPr>
        <w:t>ы:</w:t>
      </w:r>
    </w:p>
    <w:p w14:paraId="4F9FA59C" w14:textId="48DDD704" w:rsidR="008B02E4" w:rsidRPr="005A29D2" w:rsidRDefault="00DF0483" w:rsidP="008B02E4">
      <w:pPr>
        <w:pStyle w:val="ad"/>
        <w:spacing w:line="360" w:lineRule="auto"/>
        <w:ind w:firstLine="709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1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 xml:space="preserve"> </w:t>
      </w:r>
      <w:r w:rsidR="008B02E4" w:rsidRPr="005A29D2">
        <w:rPr>
          <w:b/>
          <w:bCs/>
          <w:i/>
          <w:iCs/>
          <w:color w:val="auto"/>
          <w:sz w:val="20"/>
          <w:szCs w:val="20"/>
          <w:lang w:val="en-US"/>
        </w:rPr>
        <w:t>RP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>90.027800.0000РК.</w:t>
      </w:r>
      <w:r w:rsidR="008B02E4" w:rsidRPr="005A29D2">
        <w:rPr>
          <w:b/>
          <w:bCs/>
          <w:i/>
          <w:iCs/>
          <w:color w:val="auto"/>
          <w:sz w:val="20"/>
          <w:szCs w:val="20"/>
          <w:lang w:val="en-US"/>
        </w:rPr>
        <w:t>RU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 xml:space="preserve"> </w:t>
      </w:r>
      <w:r>
        <w:rPr>
          <w:b/>
          <w:bCs/>
          <w:i/>
          <w:iCs/>
          <w:color w:val="auto"/>
          <w:sz w:val="20"/>
          <w:szCs w:val="20"/>
        </w:rPr>
        <w:t xml:space="preserve"> (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>Рулевой привод РП-90. Руководство по капитальному ремонту на русском языке</w:t>
      </w:r>
      <w:r>
        <w:rPr>
          <w:b/>
          <w:bCs/>
          <w:i/>
          <w:iCs/>
          <w:color w:val="auto"/>
          <w:sz w:val="20"/>
          <w:szCs w:val="20"/>
        </w:rPr>
        <w:t>)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 xml:space="preserve"> </w:t>
      </w:r>
    </w:p>
    <w:p w14:paraId="3AA12944" w14:textId="018E9A23" w:rsidR="008B02E4" w:rsidRPr="005A29D2" w:rsidRDefault="00DF0483" w:rsidP="008B02E4">
      <w:pPr>
        <w:pStyle w:val="ad"/>
        <w:spacing w:line="360" w:lineRule="auto"/>
        <w:ind w:firstLine="709"/>
        <w:rPr>
          <w:b/>
          <w:bCs/>
          <w:i/>
          <w:iCs/>
          <w:color w:val="auto"/>
          <w:sz w:val="20"/>
          <w:szCs w:val="20"/>
        </w:rPr>
      </w:pPr>
      <w:r>
        <w:rPr>
          <w:b/>
          <w:bCs/>
          <w:i/>
          <w:iCs/>
          <w:color w:val="auto"/>
          <w:sz w:val="20"/>
          <w:szCs w:val="20"/>
        </w:rPr>
        <w:t>2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 xml:space="preserve"> </w:t>
      </w:r>
      <w:r w:rsidR="008B02E4" w:rsidRPr="005A29D2">
        <w:rPr>
          <w:b/>
          <w:bCs/>
          <w:i/>
          <w:iCs/>
          <w:color w:val="auto"/>
          <w:sz w:val="20"/>
          <w:szCs w:val="20"/>
          <w:lang w:val="en-US"/>
        </w:rPr>
        <w:t>RP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>90.027800.0000РК.</w:t>
      </w:r>
      <w:r w:rsidR="008B02E4" w:rsidRPr="005A29D2">
        <w:rPr>
          <w:b/>
          <w:bCs/>
          <w:i/>
          <w:iCs/>
          <w:color w:val="auto"/>
          <w:sz w:val="20"/>
          <w:szCs w:val="20"/>
          <w:lang w:val="en-US"/>
        </w:rPr>
        <w:t>EN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 xml:space="preserve"> </w:t>
      </w:r>
      <w:r>
        <w:rPr>
          <w:b/>
          <w:bCs/>
          <w:i/>
          <w:iCs/>
          <w:color w:val="auto"/>
          <w:sz w:val="20"/>
          <w:szCs w:val="20"/>
        </w:rPr>
        <w:t>(</w:t>
      </w:r>
      <w:r w:rsidR="008B02E4" w:rsidRPr="005A29D2">
        <w:rPr>
          <w:b/>
          <w:bCs/>
          <w:i/>
          <w:iCs/>
          <w:color w:val="auto"/>
          <w:sz w:val="20"/>
          <w:szCs w:val="20"/>
        </w:rPr>
        <w:t>Рулевой привод РП-90. Руководство по капитальному ремонту на английском языке</w:t>
      </w:r>
      <w:r>
        <w:rPr>
          <w:b/>
          <w:bCs/>
          <w:i/>
          <w:iCs/>
          <w:color w:val="auto"/>
          <w:sz w:val="20"/>
          <w:szCs w:val="20"/>
        </w:rPr>
        <w:t>)</w:t>
      </w:r>
    </w:p>
    <w:p w14:paraId="5B274E4B" w14:textId="57EE06F8" w:rsidR="004838D7" w:rsidRPr="00AC744F" w:rsidRDefault="008B02E4" w:rsidP="004838D7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7.</w:t>
      </w:r>
      <w:r w:rsidR="00015FF0">
        <w:rPr>
          <w:color w:val="auto"/>
          <w:sz w:val="24"/>
        </w:rPr>
        <w:t>8</w:t>
      </w:r>
      <w:r w:rsidR="004838D7" w:rsidRPr="00AC744F">
        <w:rPr>
          <w:color w:val="auto"/>
          <w:sz w:val="24"/>
        </w:rPr>
        <w:t xml:space="preserve"> Учет и хранение </w:t>
      </w:r>
      <w:r w:rsidR="00015FF0">
        <w:rPr>
          <w:color w:val="auto"/>
          <w:sz w:val="24"/>
        </w:rPr>
        <w:t>РД</w:t>
      </w:r>
      <w:r w:rsidR="004838D7">
        <w:rPr>
          <w:color w:val="auto"/>
          <w:sz w:val="24"/>
        </w:rPr>
        <w:t xml:space="preserve"> </w:t>
      </w:r>
      <w:r w:rsidR="004838D7" w:rsidRPr="00AC744F">
        <w:rPr>
          <w:color w:val="auto"/>
          <w:sz w:val="24"/>
        </w:rPr>
        <w:t>(подлинников, дубликатов, копий) – в соответствии с ГОСТ Р 2.501</w:t>
      </w:r>
      <w:r w:rsidR="004838D7" w:rsidRPr="00E007F2">
        <w:rPr>
          <w:color w:val="auto"/>
          <w:sz w:val="24"/>
        </w:rPr>
        <w:t>.</w:t>
      </w:r>
    </w:p>
    <w:p w14:paraId="66BD95A8" w14:textId="07A95B26" w:rsidR="008B02E4" w:rsidRDefault="008B02E4" w:rsidP="004838D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015FF0">
        <w:rPr>
          <w:rFonts w:ascii="Arial" w:hAnsi="Arial" w:cs="Arial"/>
          <w:sz w:val="24"/>
          <w:szCs w:val="24"/>
        </w:rPr>
        <w:t>9</w:t>
      </w:r>
      <w:r w:rsidR="004838D7">
        <w:rPr>
          <w:rFonts w:ascii="Arial" w:hAnsi="Arial" w:cs="Arial"/>
          <w:sz w:val="24"/>
          <w:szCs w:val="24"/>
        </w:rPr>
        <w:t xml:space="preserve"> </w:t>
      </w:r>
      <w:r w:rsidR="004838D7" w:rsidRPr="00FE57D7">
        <w:rPr>
          <w:rFonts w:ascii="Arial" w:hAnsi="Arial" w:cs="Arial"/>
          <w:sz w:val="24"/>
          <w:szCs w:val="24"/>
        </w:rPr>
        <w:t xml:space="preserve">Изменения подлинников </w:t>
      </w:r>
      <w:r w:rsidR="00015FF0">
        <w:rPr>
          <w:rFonts w:ascii="Arial" w:hAnsi="Arial" w:cs="Arial"/>
          <w:sz w:val="24"/>
          <w:szCs w:val="24"/>
        </w:rPr>
        <w:t>РД</w:t>
      </w:r>
      <w:r w:rsidR="004838D7">
        <w:rPr>
          <w:rFonts w:ascii="Arial" w:hAnsi="Arial" w:cs="Arial"/>
          <w:sz w:val="24"/>
          <w:szCs w:val="24"/>
        </w:rPr>
        <w:t xml:space="preserve"> </w:t>
      </w:r>
      <w:r w:rsidR="004838D7" w:rsidRPr="003D115F">
        <w:rPr>
          <w:rFonts w:ascii="Arial" w:hAnsi="Arial" w:cs="Arial"/>
          <w:sz w:val="24"/>
          <w:szCs w:val="24"/>
        </w:rPr>
        <w:t xml:space="preserve">– по </w:t>
      </w:r>
      <w:r w:rsidR="00445C2D" w:rsidRPr="00445C2D">
        <w:rPr>
          <w:rFonts w:ascii="Arial" w:hAnsi="Arial" w:cs="Arial"/>
          <w:sz w:val="24"/>
          <w:szCs w:val="24"/>
        </w:rPr>
        <w:t>ГОСТ Р 2.503 (для бумажных и странично-ориентированных электронных документов)</w:t>
      </w:r>
      <w:r w:rsidR="000B2EF7">
        <w:rPr>
          <w:rFonts w:ascii="Arial" w:hAnsi="Arial" w:cs="Arial"/>
          <w:sz w:val="24"/>
          <w:szCs w:val="24"/>
        </w:rPr>
        <w:t xml:space="preserve"> </w:t>
      </w:r>
      <w:r w:rsidR="004838D7" w:rsidRPr="003D115F">
        <w:rPr>
          <w:rFonts w:ascii="Arial" w:hAnsi="Arial" w:cs="Arial"/>
          <w:sz w:val="24"/>
          <w:szCs w:val="24"/>
        </w:rPr>
        <w:t xml:space="preserve">и по ГОСТ Р 2.504 </w:t>
      </w:r>
      <w:bookmarkStart w:id="35" w:name="_Hlk230599952"/>
      <w:r w:rsidR="00445C2D">
        <w:rPr>
          <w:rFonts w:ascii="Arial" w:hAnsi="Arial" w:cs="Arial"/>
          <w:sz w:val="24"/>
          <w:szCs w:val="24"/>
        </w:rPr>
        <w:t>(</w:t>
      </w:r>
      <w:r w:rsidR="004838D7" w:rsidRPr="003D115F">
        <w:rPr>
          <w:rFonts w:ascii="Arial" w:hAnsi="Arial" w:cs="Arial"/>
          <w:sz w:val="24"/>
          <w:szCs w:val="24"/>
        </w:rPr>
        <w:t>для электронных документов, находящихся под управлением автоматизированных систем управления данными об изделии</w:t>
      </w:r>
      <w:bookmarkEnd w:id="35"/>
      <w:r w:rsidR="00445C2D">
        <w:rPr>
          <w:rFonts w:ascii="Arial" w:hAnsi="Arial" w:cs="Arial"/>
          <w:sz w:val="24"/>
          <w:szCs w:val="24"/>
        </w:rPr>
        <w:t>)</w:t>
      </w:r>
      <w:r w:rsidR="004838D7" w:rsidRPr="003D115F">
        <w:rPr>
          <w:rFonts w:ascii="Arial" w:hAnsi="Arial" w:cs="Arial"/>
          <w:sz w:val="24"/>
          <w:szCs w:val="24"/>
        </w:rPr>
        <w:t xml:space="preserve">. </w:t>
      </w:r>
    </w:p>
    <w:p w14:paraId="1654F5DA" w14:textId="0DE36174" w:rsidR="00015FF0" w:rsidRDefault="00015FF0" w:rsidP="004838D7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7.10 Общие требования к тиражированию РД (при необходимости) </w:t>
      </w:r>
      <w:r w:rsidR="000B2EF7">
        <w:rPr>
          <w:rFonts w:ascii="Arial" w:hAnsi="Arial" w:cs="Arial"/>
          <w:sz w:val="24"/>
          <w:szCs w:val="24"/>
        </w:rPr>
        <w:t xml:space="preserve">в соответствии с </w:t>
      </w:r>
      <w:r>
        <w:rPr>
          <w:rFonts w:ascii="Arial" w:hAnsi="Arial" w:cs="Arial"/>
          <w:sz w:val="24"/>
          <w:szCs w:val="24"/>
        </w:rPr>
        <w:t>общим требованиям</w:t>
      </w:r>
      <w:r w:rsidR="000B2E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 тиражированию</w:t>
      </w:r>
      <w:r w:rsidR="000B2EF7">
        <w:rPr>
          <w:rFonts w:ascii="Arial" w:hAnsi="Arial" w:cs="Arial"/>
          <w:sz w:val="24"/>
          <w:szCs w:val="24"/>
        </w:rPr>
        <w:t xml:space="preserve">, установленными </w:t>
      </w:r>
      <w:r w:rsidR="003407AD">
        <w:rPr>
          <w:rFonts w:ascii="Arial" w:hAnsi="Arial" w:cs="Arial"/>
          <w:sz w:val="24"/>
          <w:szCs w:val="24"/>
        </w:rPr>
        <w:t>ГОСТ Р 2.601</w:t>
      </w:r>
      <w:r w:rsidR="003407AD" w:rsidRPr="003407AD">
        <w:rPr>
          <w:rFonts w:ascii="Arial" w:hAnsi="Arial" w:cs="Arial"/>
          <w:sz w:val="24"/>
          <w:szCs w:val="24"/>
        </w:rPr>
        <w:t xml:space="preserve"> </w:t>
      </w:r>
      <w:r w:rsidR="000B2EF7">
        <w:rPr>
          <w:rFonts w:ascii="Arial" w:hAnsi="Arial" w:cs="Arial"/>
          <w:sz w:val="24"/>
          <w:szCs w:val="24"/>
        </w:rPr>
        <w:t>для</w:t>
      </w:r>
      <w:r>
        <w:rPr>
          <w:rFonts w:ascii="Arial" w:hAnsi="Arial" w:cs="Arial"/>
          <w:sz w:val="24"/>
          <w:szCs w:val="24"/>
        </w:rPr>
        <w:t xml:space="preserve"> ЭД</w:t>
      </w:r>
      <w:r w:rsidR="003578E4">
        <w:rPr>
          <w:rFonts w:ascii="Arial" w:hAnsi="Arial" w:cs="Arial"/>
          <w:sz w:val="24"/>
          <w:szCs w:val="24"/>
        </w:rPr>
        <w:t>.</w:t>
      </w:r>
    </w:p>
    <w:p w14:paraId="3AC37625" w14:textId="2CFDC3C3" w:rsidR="00895134" w:rsidRDefault="003578E4" w:rsidP="0089513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9F7E89">
        <w:rPr>
          <w:rFonts w:ascii="Arial" w:hAnsi="Arial" w:cs="Arial"/>
          <w:sz w:val="24"/>
          <w:szCs w:val="24"/>
        </w:rPr>
        <w:t>7.11</w:t>
      </w:r>
      <w:r w:rsidR="00015FF0" w:rsidRPr="009F7E89">
        <w:rPr>
          <w:rFonts w:ascii="Arial" w:hAnsi="Arial" w:cs="Arial"/>
          <w:sz w:val="24"/>
          <w:szCs w:val="24"/>
        </w:rPr>
        <w:t xml:space="preserve"> </w:t>
      </w:r>
      <w:r w:rsidR="00895134" w:rsidRPr="009F7E89">
        <w:rPr>
          <w:rFonts w:ascii="Arial" w:hAnsi="Arial" w:cs="Arial"/>
          <w:sz w:val="24"/>
          <w:szCs w:val="24"/>
        </w:rPr>
        <w:t xml:space="preserve">Допускается не изменять </w:t>
      </w:r>
      <w:r w:rsidR="00C453FD">
        <w:rPr>
          <w:rFonts w:ascii="Arial" w:hAnsi="Arial" w:cs="Arial"/>
          <w:sz w:val="24"/>
          <w:szCs w:val="24"/>
        </w:rPr>
        <w:t xml:space="preserve">РД </w:t>
      </w:r>
      <w:r w:rsidR="00895134" w:rsidRPr="009F7E89">
        <w:rPr>
          <w:rFonts w:ascii="Arial" w:hAnsi="Arial" w:cs="Arial"/>
          <w:sz w:val="24"/>
          <w:szCs w:val="24"/>
        </w:rPr>
        <w:t xml:space="preserve">для приведения их в соответствие стандартам, введенным в действие после начала </w:t>
      </w:r>
      <w:r w:rsidR="008940A3" w:rsidRPr="009F7E89">
        <w:rPr>
          <w:rFonts w:ascii="Arial" w:hAnsi="Arial" w:cs="Arial"/>
          <w:sz w:val="24"/>
          <w:szCs w:val="24"/>
        </w:rPr>
        <w:t xml:space="preserve">ремонта </w:t>
      </w:r>
      <w:r w:rsidR="00895134" w:rsidRPr="009F7E89">
        <w:rPr>
          <w:rFonts w:ascii="Arial" w:hAnsi="Arial" w:cs="Arial"/>
          <w:sz w:val="24"/>
          <w:szCs w:val="24"/>
        </w:rPr>
        <w:t>изделий</w:t>
      </w:r>
      <w:r w:rsidR="008940A3" w:rsidRPr="009F7E89">
        <w:rPr>
          <w:rFonts w:ascii="Arial" w:hAnsi="Arial" w:cs="Arial"/>
          <w:sz w:val="24"/>
          <w:szCs w:val="24"/>
        </w:rPr>
        <w:t xml:space="preserve"> по </w:t>
      </w:r>
      <w:r w:rsidR="00895134" w:rsidRPr="009F7E89">
        <w:rPr>
          <w:rFonts w:ascii="Arial" w:hAnsi="Arial" w:cs="Arial"/>
          <w:sz w:val="24"/>
          <w:szCs w:val="24"/>
        </w:rPr>
        <w:t xml:space="preserve">указанным документам, если работы </w:t>
      </w:r>
      <w:r w:rsidR="008940A3" w:rsidRPr="009F7E89">
        <w:rPr>
          <w:rFonts w:ascii="Arial" w:hAnsi="Arial" w:cs="Arial"/>
          <w:sz w:val="24"/>
          <w:szCs w:val="24"/>
        </w:rPr>
        <w:t xml:space="preserve">по внесению изменений в эти документы </w:t>
      </w:r>
      <w:r w:rsidR="00895134" w:rsidRPr="009F7E89">
        <w:rPr>
          <w:rFonts w:ascii="Arial" w:hAnsi="Arial" w:cs="Arial"/>
          <w:sz w:val="24"/>
          <w:szCs w:val="24"/>
        </w:rPr>
        <w:t>специально не запланированы.</w:t>
      </w:r>
    </w:p>
    <w:p w14:paraId="151B2AD3" w14:textId="61D4E667" w:rsidR="00895134" w:rsidRPr="006B24A1" w:rsidRDefault="003578E4" w:rsidP="00895134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7.12 </w:t>
      </w:r>
      <w:r w:rsidR="00895134">
        <w:rPr>
          <w:rFonts w:ascii="Arial" w:hAnsi="Arial" w:cs="Arial"/>
          <w:sz w:val="24"/>
          <w:szCs w:val="24"/>
        </w:rPr>
        <w:t xml:space="preserve">Изменения в тиражированные </w:t>
      </w:r>
      <w:r w:rsidR="00C453FD">
        <w:rPr>
          <w:rFonts w:ascii="Arial" w:hAnsi="Arial" w:cs="Arial"/>
          <w:sz w:val="24"/>
          <w:szCs w:val="24"/>
        </w:rPr>
        <w:t xml:space="preserve">РД </w:t>
      </w:r>
      <w:r w:rsidR="00895134">
        <w:rPr>
          <w:rFonts w:ascii="Arial" w:hAnsi="Arial" w:cs="Arial"/>
          <w:sz w:val="24"/>
          <w:szCs w:val="24"/>
        </w:rPr>
        <w:t>вносят в соответствии с требованиями ГОСТ Р 2.603.</w:t>
      </w:r>
      <w:r w:rsidR="00895134" w:rsidRPr="006B24A1">
        <w:rPr>
          <w:rFonts w:ascii="Arial" w:hAnsi="Arial" w:cs="Arial"/>
          <w:sz w:val="24"/>
          <w:szCs w:val="24"/>
        </w:rPr>
        <w:t xml:space="preserve"> </w:t>
      </w:r>
    </w:p>
    <w:p w14:paraId="373763C1" w14:textId="7993492F" w:rsidR="00D80728" w:rsidRPr="00BC379E" w:rsidRDefault="004838D7" w:rsidP="00B83041">
      <w:pPr>
        <w:pStyle w:val="10"/>
      </w:pPr>
      <w:bookmarkStart w:id="36" w:name="_Toc231065819"/>
      <w:r>
        <w:t>8</w:t>
      </w:r>
      <w:r w:rsidR="00BC379E">
        <w:t xml:space="preserve"> </w:t>
      </w:r>
      <w:bookmarkEnd w:id="29"/>
      <w:bookmarkEnd w:id="30"/>
      <w:r w:rsidR="00B80ADF">
        <w:t>Руководство по ремонту</w:t>
      </w:r>
      <w:bookmarkEnd w:id="36"/>
    </w:p>
    <w:p w14:paraId="5F3A7154" w14:textId="50E9B728" w:rsidR="00486663" w:rsidRPr="0042317A" w:rsidRDefault="009B2BEE" w:rsidP="008940A3">
      <w:pPr>
        <w:pStyle w:val="20"/>
        <w:keepNext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37" w:name="bookmark14"/>
      <w:bookmarkStart w:id="38" w:name="_Toc214637323"/>
      <w:bookmarkStart w:id="39" w:name="_Toc214716181"/>
      <w:bookmarkStart w:id="40" w:name="_Toc231065820"/>
      <w:r>
        <w:rPr>
          <w:sz w:val="24"/>
          <w:szCs w:val="24"/>
        </w:rPr>
        <w:t>8</w:t>
      </w:r>
      <w:r w:rsidR="00E007F2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486663" w:rsidRPr="0042317A">
        <w:rPr>
          <w:sz w:val="24"/>
          <w:szCs w:val="24"/>
        </w:rPr>
        <w:t xml:space="preserve"> </w:t>
      </w:r>
      <w:bookmarkEnd w:id="37"/>
      <w:bookmarkEnd w:id="38"/>
      <w:bookmarkEnd w:id="39"/>
      <w:r w:rsidR="00457FB5">
        <w:rPr>
          <w:sz w:val="24"/>
          <w:szCs w:val="24"/>
        </w:rPr>
        <w:t>Общие требования</w:t>
      </w:r>
      <w:bookmarkEnd w:id="40"/>
    </w:p>
    <w:p w14:paraId="601A9E19" w14:textId="74C63A9B" w:rsidR="00486663" w:rsidRPr="0042317A" w:rsidRDefault="000237A7" w:rsidP="008940A3">
      <w:pPr>
        <w:pStyle w:val="aa"/>
        <w:keepNext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8.1</w:t>
      </w:r>
      <w:r w:rsidR="009E76A5">
        <w:rPr>
          <w:rFonts w:ascii="Arial" w:hAnsi="Arial" w:cs="Arial"/>
          <w:sz w:val="24"/>
          <w:szCs w:val="24"/>
        </w:rPr>
        <w:t>.1</w:t>
      </w:r>
      <w:r w:rsidR="00486663" w:rsidRPr="0042317A">
        <w:rPr>
          <w:rFonts w:ascii="Arial" w:hAnsi="Arial" w:cs="Arial"/>
          <w:sz w:val="24"/>
          <w:szCs w:val="24"/>
        </w:rPr>
        <w:t xml:space="preserve"> </w:t>
      </w:r>
      <w:r w:rsidR="00197BB0">
        <w:rPr>
          <w:rFonts w:ascii="Arial" w:hAnsi="Arial" w:cs="Arial"/>
          <w:sz w:val="24"/>
          <w:szCs w:val="24"/>
        </w:rPr>
        <w:t>Руководство по ремонту (</w:t>
      </w:r>
      <w:r w:rsidR="00486663" w:rsidRPr="0042317A">
        <w:rPr>
          <w:rFonts w:ascii="Arial" w:hAnsi="Arial" w:cs="Arial"/>
          <w:sz w:val="24"/>
          <w:szCs w:val="24"/>
        </w:rPr>
        <w:t>РК</w:t>
      </w:r>
      <w:r w:rsidR="00197BB0">
        <w:rPr>
          <w:rFonts w:ascii="Arial" w:hAnsi="Arial" w:cs="Arial"/>
          <w:sz w:val="24"/>
          <w:szCs w:val="24"/>
        </w:rPr>
        <w:t>,</w:t>
      </w:r>
      <w:r w:rsidR="00984EA9">
        <w:rPr>
          <w:rFonts w:ascii="Arial" w:hAnsi="Arial" w:cs="Arial"/>
          <w:sz w:val="24"/>
          <w:szCs w:val="24"/>
        </w:rPr>
        <w:t xml:space="preserve"> </w:t>
      </w:r>
      <w:r w:rsidR="00486663" w:rsidRPr="0042317A">
        <w:rPr>
          <w:rFonts w:ascii="Arial" w:hAnsi="Arial" w:cs="Arial"/>
          <w:sz w:val="24"/>
          <w:szCs w:val="24"/>
        </w:rPr>
        <w:t>PC</w:t>
      </w:r>
      <w:r w:rsidR="00197BB0">
        <w:rPr>
          <w:rFonts w:ascii="Arial" w:hAnsi="Arial" w:cs="Arial"/>
          <w:sz w:val="24"/>
          <w:szCs w:val="24"/>
        </w:rPr>
        <w:t>, КО, КС</w:t>
      </w:r>
      <w:r w:rsidR="00984EA9">
        <w:rPr>
          <w:rFonts w:ascii="Arial" w:hAnsi="Arial" w:cs="Arial"/>
          <w:sz w:val="24"/>
          <w:szCs w:val="24"/>
        </w:rPr>
        <w:t>)</w:t>
      </w:r>
      <w:r w:rsidR="00486663" w:rsidRPr="0042317A">
        <w:rPr>
          <w:rFonts w:ascii="Arial" w:hAnsi="Arial" w:cs="Arial"/>
          <w:sz w:val="24"/>
          <w:szCs w:val="24"/>
        </w:rPr>
        <w:t xml:space="preserve"> в общем случае со</w:t>
      </w:r>
      <w:r w:rsidR="007A2136">
        <w:rPr>
          <w:rFonts w:ascii="Arial" w:hAnsi="Arial" w:cs="Arial"/>
          <w:sz w:val="24"/>
          <w:szCs w:val="24"/>
        </w:rPr>
        <w:t>держ</w:t>
      </w:r>
      <w:r w:rsidR="00984EA9">
        <w:rPr>
          <w:rFonts w:ascii="Arial" w:hAnsi="Arial" w:cs="Arial"/>
          <w:sz w:val="24"/>
          <w:szCs w:val="24"/>
        </w:rPr>
        <w:t>и</w:t>
      </w:r>
      <w:r w:rsidR="007A2136">
        <w:rPr>
          <w:rFonts w:ascii="Arial" w:hAnsi="Arial" w:cs="Arial"/>
          <w:sz w:val="24"/>
          <w:szCs w:val="24"/>
        </w:rPr>
        <w:t xml:space="preserve">т </w:t>
      </w:r>
      <w:r w:rsidR="00486663" w:rsidRPr="0042317A">
        <w:rPr>
          <w:rFonts w:ascii="Arial" w:hAnsi="Arial" w:cs="Arial"/>
          <w:sz w:val="24"/>
          <w:szCs w:val="24"/>
        </w:rPr>
        <w:t>следующи</w:t>
      </w:r>
      <w:r w:rsidR="007A2136">
        <w:rPr>
          <w:rFonts w:ascii="Arial" w:hAnsi="Arial" w:cs="Arial"/>
          <w:sz w:val="24"/>
          <w:szCs w:val="24"/>
        </w:rPr>
        <w:t>е</w:t>
      </w:r>
      <w:r w:rsidR="00486663" w:rsidRPr="0042317A">
        <w:rPr>
          <w:rFonts w:ascii="Arial" w:hAnsi="Arial" w:cs="Arial"/>
          <w:sz w:val="24"/>
          <w:szCs w:val="24"/>
        </w:rPr>
        <w:t xml:space="preserve"> раздел</w:t>
      </w:r>
      <w:r w:rsidR="007A2136">
        <w:rPr>
          <w:rFonts w:ascii="Arial" w:hAnsi="Arial" w:cs="Arial"/>
          <w:sz w:val="24"/>
          <w:szCs w:val="24"/>
        </w:rPr>
        <w:t>ы</w:t>
      </w:r>
      <w:r w:rsidR="00486663" w:rsidRPr="0042317A">
        <w:rPr>
          <w:rFonts w:ascii="Arial" w:hAnsi="Arial" w:cs="Arial"/>
          <w:sz w:val="24"/>
          <w:szCs w:val="24"/>
        </w:rPr>
        <w:t>:</w:t>
      </w:r>
    </w:p>
    <w:p w14:paraId="78300536" w14:textId="17EF052A" w:rsidR="00486663" w:rsidRPr="0042317A" w:rsidRDefault="00AC744F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36741">
        <w:rPr>
          <w:rFonts w:ascii="Arial" w:hAnsi="Arial" w:cs="Arial"/>
          <w:sz w:val="24"/>
          <w:szCs w:val="24"/>
        </w:rPr>
        <w:t> </w:t>
      </w:r>
      <w:r w:rsidR="00486663" w:rsidRPr="0042317A">
        <w:rPr>
          <w:rFonts w:ascii="Arial" w:hAnsi="Arial" w:cs="Arial"/>
          <w:sz w:val="24"/>
          <w:szCs w:val="24"/>
        </w:rPr>
        <w:t>организация ремонта;</w:t>
      </w:r>
    </w:p>
    <w:p w14:paraId="6544EA8A" w14:textId="5081F628" w:rsidR="00486663" w:rsidRPr="0042317A" w:rsidRDefault="00AC744F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10A08">
        <w:rPr>
          <w:rFonts w:ascii="Arial" w:hAnsi="Arial" w:cs="Arial"/>
          <w:sz w:val="24"/>
          <w:szCs w:val="24"/>
        </w:rPr>
        <w:lastRenderedPageBreak/>
        <w:t>-</w:t>
      </w:r>
      <w:r w:rsidR="00984EA9" w:rsidRPr="00210A08">
        <w:rPr>
          <w:rFonts w:ascii="Arial" w:hAnsi="Arial" w:cs="Arial"/>
          <w:sz w:val="24"/>
          <w:szCs w:val="24"/>
        </w:rPr>
        <w:t> </w:t>
      </w:r>
      <w:r w:rsidR="0065013E" w:rsidRPr="00210A08">
        <w:rPr>
          <w:rFonts w:ascii="Arial" w:hAnsi="Arial" w:cs="Arial"/>
          <w:sz w:val="24"/>
          <w:szCs w:val="24"/>
        </w:rPr>
        <w:t xml:space="preserve">требования </w:t>
      </w:r>
      <w:r w:rsidR="00E848A2" w:rsidRPr="00210A08">
        <w:rPr>
          <w:rFonts w:ascii="Arial" w:hAnsi="Arial" w:cs="Arial"/>
          <w:sz w:val="24"/>
          <w:szCs w:val="24"/>
        </w:rPr>
        <w:t>по</w:t>
      </w:r>
      <w:r w:rsidR="0065013E" w:rsidRPr="00210A08">
        <w:rPr>
          <w:rFonts w:ascii="Arial" w:hAnsi="Arial" w:cs="Arial"/>
          <w:sz w:val="24"/>
          <w:szCs w:val="24"/>
        </w:rPr>
        <w:t xml:space="preserve"> </w:t>
      </w:r>
      <w:r w:rsidR="00486663" w:rsidRPr="00210A08">
        <w:rPr>
          <w:rFonts w:ascii="Arial" w:hAnsi="Arial" w:cs="Arial"/>
          <w:sz w:val="24"/>
          <w:szCs w:val="24"/>
        </w:rPr>
        <w:t>безопасности;</w:t>
      </w:r>
    </w:p>
    <w:p w14:paraId="1FE6AF23" w14:textId="1B100F6B" w:rsidR="00486663" w:rsidRPr="0042317A" w:rsidRDefault="00AC744F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84EA9">
        <w:rPr>
          <w:rFonts w:ascii="Arial" w:hAnsi="Arial" w:cs="Arial"/>
          <w:sz w:val="24"/>
          <w:szCs w:val="24"/>
        </w:rPr>
        <w:t> </w:t>
      </w:r>
      <w:r w:rsidR="00486663" w:rsidRPr="0042317A">
        <w:rPr>
          <w:rFonts w:ascii="Arial" w:hAnsi="Arial" w:cs="Arial"/>
          <w:sz w:val="24"/>
          <w:szCs w:val="24"/>
        </w:rPr>
        <w:t>требования на ремонт;</w:t>
      </w:r>
    </w:p>
    <w:p w14:paraId="6FD9A6FB" w14:textId="0E90DB1B" w:rsidR="00486663" w:rsidRPr="0042317A" w:rsidRDefault="00AC744F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84EA9">
        <w:rPr>
          <w:rFonts w:ascii="Arial" w:hAnsi="Arial" w:cs="Arial"/>
          <w:sz w:val="24"/>
          <w:szCs w:val="24"/>
        </w:rPr>
        <w:t> </w:t>
      </w:r>
      <w:r w:rsidR="000237A7">
        <w:rPr>
          <w:rFonts w:ascii="Arial" w:hAnsi="Arial" w:cs="Arial"/>
          <w:sz w:val="24"/>
          <w:szCs w:val="24"/>
        </w:rPr>
        <w:t xml:space="preserve">выполнение </w:t>
      </w:r>
      <w:r w:rsidR="00E92CEE" w:rsidRPr="00E92CEE">
        <w:rPr>
          <w:rFonts w:ascii="Arial" w:hAnsi="Arial" w:cs="Arial"/>
          <w:sz w:val="24"/>
          <w:szCs w:val="24"/>
        </w:rPr>
        <w:t>ремонт</w:t>
      </w:r>
      <w:r w:rsidR="000237A7">
        <w:rPr>
          <w:rFonts w:ascii="Arial" w:hAnsi="Arial" w:cs="Arial"/>
          <w:sz w:val="24"/>
          <w:szCs w:val="24"/>
        </w:rPr>
        <w:t>а</w:t>
      </w:r>
      <w:r w:rsidR="00486663" w:rsidRPr="0042317A">
        <w:rPr>
          <w:rFonts w:ascii="Arial" w:hAnsi="Arial" w:cs="Arial"/>
          <w:sz w:val="24"/>
          <w:szCs w:val="24"/>
        </w:rPr>
        <w:t>;</w:t>
      </w:r>
    </w:p>
    <w:p w14:paraId="598EDA1C" w14:textId="0E85D5F3" w:rsidR="00486663" w:rsidRPr="0042317A" w:rsidRDefault="00AC744F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84EA9">
        <w:rPr>
          <w:rFonts w:ascii="Arial" w:hAnsi="Arial" w:cs="Arial"/>
          <w:sz w:val="24"/>
          <w:szCs w:val="24"/>
        </w:rPr>
        <w:t> </w:t>
      </w:r>
      <w:r w:rsidR="00486663" w:rsidRPr="0042317A">
        <w:rPr>
          <w:rFonts w:ascii="Arial" w:hAnsi="Arial" w:cs="Arial"/>
          <w:sz w:val="24"/>
          <w:szCs w:val="24"/>
        </w:rPr>
        <w:t>сборк</w:t>
      </w:r>
      <w:r w:rsidR="00486663" w:rsidRPr="00D36741">
        <w:rPr>
          <w:rFonts w:ascii="Arial" w:hAnsi="Arial" w:cs="Arial"/>
          <w:sz w:val="24"/>
          <w:szCs w:val="24"/>
        </w:rPr>
        <w:t>а, проверка</w:t>
      </w:r>
      <w:r w:rsidR="00486663" w:rsidRPr="0042317A">
        <w:rPr>
          <w:rFonts w:ascii="Arial" w:hAnsi="Arial" w:cs="Arial"/>
          <w:sz w:val="24"/>
          <w:szCs w:val="24"/>
        </w:rPr>
        <w:t xml:space="preserve"> и настройка;</w:t>
      </w:r>
    </w:p>
    <w:p w14:paraId="7CC797ED" w14:textId="77777777" w:rsidR="00E93E9C" w:rsidRPr="0042317A" w:rsidRDefault="00E93E9C" w:rsidP="00E93E9C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Pr="0042317A">
        <w:rPr>
          <w:rFonts w:ascii="Arial" w:hAnsi="Arial" w:cs="Arial"/>
          <w:sz w:val="24"/>
          <w:szCs w:val="24"/>
        </w:rPr>
        <w:t>защитные покрытия и смазка;</w:t>
      </w:r>
    </w:p>
    <w:p w14:paraId="585248E0" w14:textId="547F3ECD" w:rsidR="00486663" w:rsidRPr="0042317A" w:rsidRDefault="00AC744F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84EA9">
        <w:rPr>
          <w:rFonts w:ascii="Arial" w:hAnsi="Arial" w:cs="Arial"/>
          <w:sz w:val="24"/>
          <w:szCs w:val="24"/>
        </w:rPr>
        <w:t> </w:t>
      </w:r>
      <w:r w:rsidR="00486663" w:rsidRPr="0042317A">
        <w:rPr>
          <w:rFonts w:ascii="Arial" w:hAnsi="Arial" w:cs="Arial"/>
          <w:sz w:val="24"/>
          <w:szCs w:val="24"/>
        </w:rPr>
        <w:t>испытания и приемка после ремонта;</w:t>
      </w:r>
    </w:p>
    <w:p w14:paraId="6EED370F" w14:textId="6427A289" w:rsidR="00486663" w:rsidRPr="0042317A" w:rsidRDefault="00AC744F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84EA9">
        <w:rPr>
          <w:rFonts w:ascii="Arial" w:hAnsi="Arial" w:cs="Arial"/>
          <w:sz w:val="24"/>
          <w:szCs w:val="24"/>
        </w:rPr>
        <w:t> </w:t>
      </w:r>
      <w:r w:rsidR="00486663" w:rsidRPr="0042317A">
        <w:rPr>
          <w:rFonts w:ascii="Arial" w:hAnsi="Arial" w:cs="Arial"/>
          <w:sz w:val="24"/>
          <w:szCs w:val="24"/>
        </w:rPr>
        <w:t>маркировка, консервация;</w:t>
      </w:r>
    </w:p>
    <w:p w14:paraId="1D6620A7" w14:textId="2EAD5DFC" w:rsidR="00486663" w:rsidRPr="0042317A" w:rsidRDefault="00AC744F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84EA9">
        <w:rPr>
          <w:rFonts w:ascii="Arial" w:hAnsi="Arial" w:cs="Arial"/>
          <w:sz w:val="24"/>
          <w:szCs w:val="24"/>
        </w:rPr>
        <w:t> </w:t>
      </w:r>
      <w:r w:rsidR="00486663" w:rsidRPr="0042317A">
        <w:rPr>
          <w:rFonts w:ascii="Arial" w:hAnsi="Arial" w:cs="Arial"/>
          <w:sz w:val="24"/>
          <w:szCs w:val="24"/>
        </w:rPr>
        <w:t>комплектация, упаковка, транспортирование и хранение.</w:t>
      </w:r>
    </w:p>
    <w:p w14:paraId="71FF7737" w14:textId="0FA266D9" w:rsidR="00486663" w:rsidRPr="0042317A" w:rsidRDefault="000237A7" w:rsidP="0042317A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86663" w:rsidRPr="0042317A">
        <w:rPr>
          <w:rFonts w:ascii="Arial" w:hAnsi="Arial" w:cs="Arial"/>
          <w:sz w:val="24"/>
          <w:szCs w:val="24"/>
        </w:rPr>
        <w:t>опускается отдельные разделы</w:t>
      </w:r>
      <w:r w:rsidR="00B80ADF">
        <w:rPr>
          <w:rFonts w:ascii="Arial" w:hAnsi="Arial" w:cs="Arial"/>
          <w:sz w:val="24"/>
          <w:szCs w:val="24"/>
        </w:rPr>
        <w:t xml:space="preserve">, подразделы </w:t>
      </w:r>
      <w:r w:rsidR="00B018A5">
        <w:rPr>
          <w:rFonts w:ascii="Arial" w:hAnsi="Arial" w:cs="Arial"/>
          <w:sz w:val="24"/>
          <w:szCs w:val="24"/>
        </w:rPr>
        <w:t>руководства по ремонту</w:t>
      </w:r>
      <w:r w:rsidR="00B80ADF">
        <w:rPr>
          <w:rFonts w:ascii="Arial" w:hAnsi="Arial" w:cs="Arial"/>
          <w:sz w:val="24"/>
          <w:szCs w:val="24"/>
        </w:rPr>
        <w:t xml:space="preserve"> </w:t>
      </w:r>
      <w:r w:rsidR="00486663" w:rsidRPr="0042317A">
        <w:rPr>
          <w:rFonts w:ascii="Arial" w:hAnsi="Arial" w:cs="Arial"/>
          <w:sz w:val="24"/>
          <w:szCs w:val="24"/>
        </w:rPr>
        <w:t>объединять или исключать, а также вводить новые.</w:t>
      </w:r>
    </w:p>
    <w:p w14:paraId="708D5CEF" w14:textId="4678C832" w:rsidR="00486663" w:rsidRPr="00EC00E0" w:rsidRDefault="00B80ADF" w:rsidP="00EC00E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E76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9E76A5">
        <w:rPr>
          <w:rFonts w:ascii="Arial" w:hAnsi="Arial" w:cs="Arial"/>
          <w:sz w:val="24"/>
          <w:szCs w:val="24"/>
        </w:rPr>
        <w:t>.</w:t>
      </w:r>
      <w:r w:rsidR="00486663" w:rsidRPr="00EC00E0">
        <w:rPr>
          <w:rFonts w:ascii="Arial" w:hAnsi="Arial" w:cs="Arial"/>
          <w:sz w:val="24"/>
          <w:szCs w:val="24"/>
        </w:rPr>
        <w:t xml:space="preserve">2 </w:t>
      </w:r>
      <w:r w:rsidR="00AC744F">
        <w:rPr>
          <w:rFonts w:ascii="Arial" w:hAnsi="Arial" w:cs="Arial"/>
          <w:sz w:val="24"/>
          <w:szCs w:val="24"/>
        </w:rPr>
        <w:t xml:space="preserve">В </w:t>
      </w:r>
      <w:r w:rsidR="00197BB0">
        <w:rPr>
          <w:rFonts w:ascii="Arial" w:hAnsi="Arial" w:cs="Arial"/>
          <w:sz w:val="24"/>
          <w:szCs w:val="24"/>
        </w:rPr>
        <w:t xml:space="preserve">руководство по ремонту </w:t>
      </w:r>
      <w:bookmarkStart w:id="41" w:name="_Hlk227252127"/>
      <w:r w:rsidR="00AC744F">
        <w:rPr>
          <w:rFonts w:ascii="Arial" w:hAnsi="Arial" w:cs="Arial"/>
          <w:sz w:val="24"/>
          <w:szCs w:val="24"/>
        </w:rPr>
        <w:t>обязательно включают вспомогательный структурный элемент «</w:t>
      </w:r>
      <w:r w:rsidR="00486663" w:rsidRPr="00EC00E0">
        <w:rPr>
          <w:rFonts w:ascii="Arial" w:hAnsi="Arial" w:cs="Arial"/>
          <w:sz w:val="24"/>
          <w:szCs w:val="24"/>
        </w:rPr>
        <w:t>Введение</w:t>
      </w:r>
      <w:r w:rsidR="00AC744F">
        <w:rPr>
          <w:rFonts w:ascii="Arial" w:hAnsi="Arial" w:cs="Arial"/>
          <w:sz w:val="24"/>
          <w:szCs w:val="24"/>
        </w:rPr>
        <w:t>»</w:t>
      </w:r>
      <w:bookmarkEnd w:id="41"/>
      <w:r w:rsidR="00AC744F">
        <w:rPr>
          <w:rFonts w:ascii="Arial" w:hAnsi="Arial" w:cs="Arial"/>
          <w:sz w:val="24"/>
          <w:szCs w:val="24"/>
        </w:rPr>
        <w:t>, который</w:t>
      </w:r>
      <w:r w:rsidR="00486663" w:rsidRPr="00EC00E0">
        <w:rPr>
          <w:rFonts w:ascii="Arial" w:hAnsi="Arial" w:cs="Arial"/>
          <w:sz w:val="24"/>
          <w:szCs w:val="24"/>
        </w:rPr>
        <w:t xml:space="preserve"> содержит:</w:t>
      </w:r>
    </w:p>
    <w:p w14:paraId="7A3322A6" w14:textId="0E244FC5" w:rsidR="00486663" w:rsidRPr="00EC00E0" w:rsidRDefault="00585F1B" w:rsidP="00EC00E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6663" w:rsidRPr="00EC00E0">
        <w:rPr>
          <w:rFonts w:ascii="Arial" w:hAnsi="Arial" w:cs="Arial"/>
          <w:sz w:val="24"/>
          <w:szCs w:val="24"/>
        </w:rPr>
        <w:t xml:space="preserve">назначение </w:t>
      </w:r>
      <w:r w:rsidR="00197BB0">
        <w:rPr>
          <w:rFonts w:ascii="Arial" w:hAnsi="Arial" w:cs="Arial"/>
          <w:sz w:val="24"/>
          <w:szCs w:val="24"/>
        </w:rPr>
        <w:t>руководства</w:t>
      </w:r>
      <w:r w:rsidR="00486663" w:rsidRPr="00EC00E0">
        <w:rPr>
          <w:rFonts w:ascii="Arial" w:hAnsi="Arial" w:cs="Arial"/>
          <w:sz w:val="24"/>
          <w:szCs w:val="24"/>
        </w:rPr>
        <w:t xml:space="preserve"> и порядок </w:t>
      </w:r>
      <w:r w:rsidR="00EC00E0">
        <w:rPr>
          <w:rFonts w:ascii="Arial" w:hAnsi="Arial" w:cs="Arial"/>
          <w:sz w:val="24"/>
          <w:szCs w:val="24"/>
        </w:rPr>
        <w:t>его ис</w:t>
      </w:r>
      <w:r w:rsidR="00486663" w:rsidRPr="00EC00E0">
        <w:rPr>
          <w:rFonts w:ascii="Arial" w:hAnsi="Arial" w:cs="Arial"/>
          <w:sz w:val="24"/>
          <w:szCs w:val="24"/>
        </w:rPr>
        <w:t>пользования;</w:t>
      </w:r>
    </w:p>
    <w:p w14:paraId="2687E8CE" w14:textId="79A1889C" w:rsidR="00486663" w:rsidRPr="00EC00E0" w:rsidRDefault="00585F1B" w:rsidP="00EC00E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6663" w:rsidRPr="00EC00E0">
        <w:rPr>
          <w:rFonts w:ascii="Arial" w:hAnsi="Arial" w:cs="Arial"/>
          <w:sz w:val="24"/>
          <w:szCs w:val="24"/>
        </w:rPr>
        <w:t xml:space="preserve">перечень документов, которыми надлежит пользоваться вместе с </w:t>
      </w:r>
      <w:r w:rsidR="00197BB0">
        <w:rPr>
          <w:rFonts w:ascii="Arial" w:hAnsi="Arial" w:cs="Arial"/>
          <w:sz w:val="24"/>
          <w:szCs w:val="24"/>
        </w:rPr>
        <w:t>руководством</w:t>
      </w:r>
      <w:r w:rsidR="00486663" w:rsidRPr="00EC00E0">
        <w:rPr>
          <w:rFonts w:ascii="Arial" w:hAnsi="Arial" w:cs="Arial"/>
          <w:sz w:val="24"/>
          <w:szCs w:val="24"/>
        </w:rPr>
        <w:t>;</w:t>
      </w:r>
    </w:p>
    <w:p w14:paraId="403ECA25" w14:textId="0E8B5017" w:rsidR="00E924DC" w:rsidRDefault="00585F1B" w:rsidP="00E924DC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F1AA8">
        <w:rPr>
          <w:rFonts w:ascii="Arial" w:hAnsi="Arial" w:cs="Arial"/>
          <w:sz w:val="24"/>
          <w:szCs w:val="24"/>
        </w:rPr>
        <w:t xml:space="preserve">общую </w:t>
      </w:r>
      <w:r w:rsidR="00486663" w:rsidRPr="00EC00E0">
        <w:rPr>
          <w:rFonts w:ascii="Arial" w:hAnsi="Arial" w:cs="Arial"/>
          <w:sz w:val="24"/>
          <w:szCs w:val="24"/>
        </w:rPr>
        <w:t>характеристику изделия как объекта ремонта</w:t>
      </w:r>
      <w:r w:rsidR="007F1AA8">
        <w:rPr>
          <w:rFonts w:ascii="Arial" w:hAnsi="Arial" w:cs="Arial"/>
          <w:sz w:val="24"/>
          <w:szCs w:val="24"/>
        </w:rPr>
        <w:t xml:space="preserve">, включая </w:t>
      </w:r>
      <w:r w:rsidR="00E924DC" w:rsidRPr="00BD627F">
        <w:rPr>
          <w:rFonts w:ascii="Arial" w:hAnsi="Arial" w:cs="Arial"/>
          <w:sz w:val="24"/>
          <w:szCs w:val="24"/>
        </w:rPr>
        <w:t>сведения о</w:t>
      </w:r>
      <w:r w:rsidR="000237A7">
        <w:rPr>
          <w:rFonts w:ascii="Arial" w:hAnsi="Arial" w:cs="Arial"/>
          <w:sz w:val="24"/>
          <w:szCs w:val="24"/>
        </w:rPr>
        <w:t xml:space="preserve"> </w:t>
      </w:r>
      <w:r w:rsidR="00E924DC" w:rsidRPr="00BD627F">
        <w:rPr>
          <w:rFonts w:ascii="Arial" w:hAnsi="Arial" w:cs="Arial"/>
          <w:sz w:val="24"/>
          <w:szCs w:val="24"/>
        </w:rPr>
        <w:t>СЧ</w:t>
      </w:r>
      <w:r w:rsidR="00D36741">
        <w:rPr>
          <w:rFonts w:ascii="Arial" w:hAnsi="Arial" w:cs="Arial"/>
          <w:sz w:val="24"/>
          <w:szCs w:val="24"/>
        </w:rPr>
        <w:t>,</w:t>
      </w:r>
      <w:r w:rsidR="000237A7">
        <w:rPr>
          <w:rFonts w:ascii="Arial" w:hAnsi="Arial" w:cs="Arial"/>
          <w:sz w:val="24"/>
          <w:szCs w:val="24"/>
        </w:rPr>
        <w:t xml:space="preserve"> на которые существует отдельная </w:t>
      </w:r>
      <w:r w:rsidR="00C453FD">
        <w:rPr>
          <w:rFonts w:ascii="Arial" w:hAnsi="Arial" w:cs="Arial"/>
          <w:sz w:val="24"/>
          <w:szCs w:val="24"/>
        </w:rPr>
        <w:t>ремонтная документация</w:t>
      </w:r>
      <w:r w:rsidR="00E924DC">
        <w:rPr>
          <w:rFonts w:ascii="Arial" w:hAnsi="Arial" w:cs="Arial"/>
          <w:sz w:val="24"/>
          <w:szCs w:val="24"/>
        </w:rPr>
        <w:t>;</w:t>
      </w:r>
    </w:p>
    <w:p w14:paraId="5EAFC0FD" w14:textId="3BAD2AA6" w:rsidR="00486663" w:rsidRDefault="00AC744F" w:rsidP="00EC00E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486663" w:rsidRPr="00EC00E0">
        <w:rPr>
          <w:rFonts w:ascii="Arial" w:hAnsi="Arial" w:cs="Arial"/>
          <w:sz w:val="24"/>
          <w:szCs w:val="24"/>
        </w:rPr>
        <w:t xml:space="preserve">перечень основных конструктивных </w:t>
      </w:r>
      <w:r w:rsidR="007F1AA8">
        <w:rPr>
          <w:rFonts w:ascii="Arial" w:hAnsi="Arial" w:cs="Arial"/>
          <w:sz w:val="24"/>
          <w:szCs w:val="24"/>
        </w:rPr>
        <w:t>от</w:t>
      </w:r>
      <w:r w:rsidR="00486663" w:rsidRPr="00EC00E0">
        <w:rPr>
          <w:rFonts w:ascii="Arial" w:hAnsi="Arial" w:cs="Arial"/>
          <w:sz w:val="24"/>
          <w:szCs w:val="24"/>
        </w:rPr>
        <w:t xml:space="preserve">личий </w:t>
      </w:r>
      <w:r w:rsidR="0098295D">
        <w:rPr>
          <w:rFonts w:ascii="Arial" w:hAnsi="Arial" w:cs="Arial"/>
          <w:sz w:val="24"/>
          <w:szCs w:val="24"/>
        </w:rPr>
        <w:t xml:space="preserve">вариантов </w:t>
      </w:r>
      <w:r w:rsidR="00486663" w:rsidRPr="00EC00E0">
        <w:rPr>
          <w:rFonts w:ascii="Arial" w:hAnsi="Arial" w:cs="Arial"/>
          <w:sz w:val="24"/>
          <w:szCs w:val="24"/>
        </w:rPr>
        <w:t>издели</w:t>
      </w:r>
      <w:r w:rsidR="0098295D">
        <w:rPr>
          <w:rFonts w:ascii="Arial" w:hAnsi="Arial" w:cs="Arial"/>
          <w:sz w:val="24"/>
          <w:szCs w:val="24"/>
        </w:rPr>
        <w:t>я</w:t>
      </w:r>
      <w:r w:rsidR="00486663" w:rsidRPr="00EC00E0">
        <w:rPr>
          <w:rFonts w:ascii="Arial" w:hAnsi="Arial" w:cs="Arial"/>
          <w:sz w:val="24"/>
          <w:szCs w:val="24"/>
        </w:rPr>
        <w:t xml:space="preserve"> </w:t>
      </w:r>
      <w:r w:rsidR="0098295D">
        <w:rPr>
          <w:rFonts w:ascii="Arial" w:hAnsi="Arial" w:cs="Arial"/>
          <w:sz w:val="24"/>
          <w:szCs w:val="24"/>
        </w:rPr>
        <w:t xml:space="preserve">(например, </w:t>
      </w:r>
      <w:r w:rsidR="00486663" w:rsidRPr="00EC00E0">
        <w:rPr>
          <w:rFonts w:ascii="Arial" w:hAnsi="Arial" w:cs="Arial"/>
          <w:sz w:val="24"/>
          <w:szCs w:val="24"/>
        </w:rPr>
        <w:t xml:space="preserve">различных серий и </w:t>
      </w:r>
      <w:r w:rsidR="007F1AA8">
        <w:rPr>
          <w:rFonts w:ascii="Arial" w:hAnsi="Arial" w:cs="Arial"/>
          <w:sz w:val="24"/>
          <w:szCs w:val="24"/>
        </w:rPr>
        <w:t>модификаций</w:t>
      </w:r>
      <w:r w:rsidR="0098295D">
        <w:rPr>
          <w:rFonts w:ascii="Arial" w:hAnsi="Arial" w:cs="Arial"/>
          <w:sz w:val="24"/>
          <w:szCs w:val="24"/>
        </w:rPr>
        <w:t xml:space="preserve">) – </w:t>
      </w:r>
      <w:r w:rsidR="00F82547" w:rsidRPr="00F82547">
        <w:rPr>
          <w:rFonts w:ascii="Arial" w:hAnsi="Arial" w:cs="Arial"/>
          <w:sz w:val="24"/>
          <w:szCs w:val="24"/>
        </w:rPr>
        <w:t xml:space="preserve">в случае разработки общего </w:t>
      </w:r>
      <w:r w:rsidR="00F82547">
        <w:rPr>
          <w:rFonts w:ascii="Arial" w:hAnsi="Arial" w:cs="Arial"/>
          <w:sz w:val="24"/>
          <w:szCs w:val="24"/>
        </w:rPr>
        <w:t xml:space="preserve">руководства по ремонту </w:t>
      </w:r>
      <w:r w:rsidR="00F82547" w:rsidRPr="00F82547">
        <w:rPr>
          <w:rFonts w:ascii="Arial" w:hAnsi="Arial" w:cs="Arial"/>
          <w:sz w:val="24"/>
          <w:szCs w:val="24"/>
        </w:rPr>
        <w:t xml:space="preserve">для нескольких </w:t>
      </w:r>
      <w:r w:rsidR="0098295D">
        <w:rPr>
          <w:rFonts w:ascii="Arial" w:hAnsi="Arial" w:cs="Arial"/>
          <w:sz w:val="24"/>
          <w:szCs w:val="24"/>
        </w:rPr>
        <w:t>вариантов</w:t>
      </w:r>
      <w:r w:rsidR="00486663" w:rsidRPr="00EC00E0">
        <w:rPr>
          <w:rFonts w:ascii="Arial" w:hAnsi="Arial" w:cs="Arial"/>
          <w:sz w:val="24"/>
          <w:szCs w:val="24"/>
        </w:rPr>
        <w:t>.</w:t>
      </w:r>
    </w:p>
    <w:p w14:paraId="1DA8981C" w14:textId="21BDC8E9" w:rsidR="005A69D8" w:rsidRPr="005A69D8" w:rsidRDefault="009501D2" w:rsidP="005A69D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8.1.3</w:t>
      </w:r>
      <w:r w:rsidRPr="00211633">
        <w:rPr>
          <w:color w:val="auto"/>
          <w:sz w:val="24"/>
        </w:rPr>
        <w:t xml:space="preserve"> В приложения к </w:t>
      </w:r>
      <w:r w:rsidRPr="00197BB0">
        <w:rPr>
          <w:color w:val="auto"/>
          <w:sz w:val="24"/>
        </w:rPr>
        <w:t>руководств</w:t>
      </w:r>
      <w:r>
        <w:rPr>
          <w:color w:val="auto"/>
          <w:sz w:val="24"/>
        </w:rPr>
        <w:t>у</w:t>
      </w:r>
      <w:r w:rsidRPr="00197BB0">
        <w:rPr>
          <w:color w:val="auto"/>
          <w:sz w:val="24"/>
        </w:rPr>
        <w:t xml:space="preserve"> по ремонту</w:t>
      </w:r>
      <w:r w:rsidRPr="00211633">
        <w:rPr>
          <w:color w:val="auto"/>
          <w:sz w:val="24"/>
        </w:rPr>
        <w:t xml:space="preserve"> </w:t>
      </w:r>
      <w:r w:rsidR="001459F7">
        <w:rPr>
          <w:color w:val="auto"/>
          <w:sz w:val="24"/>
        </w:rPr>
        <w:t>допускается выносить объемные сведения из основного технического содержания документа</w:t>
      </w:r>
      <w:r w:rsidR="007A51B0">
        <w:rPr>
          <w:color w:val="auto"/>
          <w:sz w:val="24"/>
        </w:rPr>
        <w:t xml:space="preserve"> (включая сведения, излагаемые на форматах больше А4)</w:t>
      </w:r>
      <w:r w:rsidR="001459F7">
        <w:rPr>
          <w:color w:val="auto"/>
          <w:sz w:val="24"/>
        </w:rPr>
        <w:t xml:space="preserve">, а также приводить </w:t>
      </w:r>
      <w:r>
        <w:rPr>
          <w:color w:val="auto"/>
          <w:sz w:val="24"/>
        </w:rPr>
        <w:t xml:space="preserve">справочные и иные дополнительные </w:t>
      </w:r>
      <w:r w:rsidRPr="00211633">
        <w:rPr>
          <w:color w:val="auto"/>
          <w:sz w:val="24"/>
        </w:rPr>
        <w:t>сведения</w:t>
      </w:r>
      <w:r w:rsidR="001459F7">
        <w:rPr>
          <w:color w:val="auto"/>
          <w:sz w:val="24"/>
        </w:rPr>
        <w:t>, касающиеся ремонта</w:t>
      </w:r>
      <w:r w:rsidR="005A69D8">
        <w:rPr>
          <w:color w:val="auto"/>
          <w:sz w:val="24"/>
        </w:rPr>
        <w:t>.</w:t>
      </w:r>
    </w:p>
    <w:p w14:paraId="4E6B210D" w14:textId="5DBBFAFD" w:rsidR="00B80ADF" w:rsidRPr="0042317A" w:rsidRDefault="00B80ADF" w:rsidP="00B80ADF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42" w:name="_Toc231065821"/>
      <w:r>
        <w:rPr>
          <w:sz w:val="24"/>
          <w:szCs w:val="24"/>
        </w:rPr>
        <w:t>8.2</w:t>
      </w:r>
      <w:r w:rsidRPr="0042317A">
        <w:rPr>
          <w:sz w:val="24"/>
          <w:szCs w:val="24"/>
        </w:rPr>
        <w:t xml:space="preserve"> </w:t>
      </w:r>
      <w:r w:rsidR="007559B5">
        <w:rPr>
          <w:sz w:val="24"/>
          <w:szCs w:val="24"/>
        </w:rPr>
        <w:t>Раздел «</w:t>
      </w:r>
      <w:r>
        <w:rPr>
          <w:sz w:val="24"/>
          <w:szCs w:val="24"/>
        </w:rPr>
        <w:t>Организация ремонта</w:t>
      </w:r>
      <w:r w:rsidR="007559B5">
        <w:rPr>
          <w:sz w:val="24"/>
          <w:szCs w:val="24"/>
        </w:rPr>
        <w:t>»</w:t>
      </w:r>
      <w:bookmarkEnd w:id="42"/>
    </w:p>
    <w:p w14:paraId="178B91D7" w14:textId="3156BD02" w:rsidR="00486663" w:rsidRPr="007F1AA8" w:rsidRDefault="00B80ADF" w:rsidP="00FD6A41">
      <w:pPr>
        <w:pStyle w:val="aa"/>
        <w:keepNext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9E76A5">
        <w:rPr>
          <w:rFonts w:ascii="Arial" w:hAnsi="Arial" w:cs="Arial"/>
          <w:sz w:val="24"/>
          <w:szCs w:val="24"/>
        </w:rPr>
        <w:t>.2.</w:t>
      </w:r>
      <w:r>
        <w:rPr>
          <w:rFonts w:ascii="Arial" w:hAnsi="Arial" w:cs="Arial"/>
          <w:sz w:val="24"/>
          <w:szCs w:val="24"/>
        </w:rPr>
        <w:t>1</w:t>
      </w:r>
      <w:r w:rsidR="00486663" w:rsidRPr="007F1AA8">
        <w:rPr>
          <w:rFonts w:ascii="Arial" w:hAnsi="Arial" w:cs="Arial"/>
          <w:sz w:val="24"/>
          <w:szCs w:val="24"/>
        </w:rPr>
        <w:t xml:space="preserve"> </w:t>
      </w:r>
      <w:r w:rsidR="009A6C9A">
        <w:rPr>
          <w:rFonts w:ascii="Arial" w:hAnsi="Arial" w:cs="Arial"/>
          <w:sz w:val="24"/>
          <w:szCs w:val="24"/>
        </w:rPr>
        <w:t>Раздел</w:t>
      </w:r>
      <w:r w:rsidR="00486663" w:rsidRPr="007F1AA8">
        <w:rPr>
          <w:rFonts w:ascii="Arial" w:hAnsi="Arial" w:cs="Arial"/>
          <w:sz w:val="24"/>
          <w:szCs w:val="24"/>
        </w:rPr>
        <w:t xml:space="preserve"> «Организация ремонта» </w:t>
      </w:r>
      <w:r>
        <w:rPr>
          <w:rFonts w:ascii="Arial" w:hAnsi="Arial" w:cs="Arial"/>
          <w:sz w:val="24"/>
          <w:szCs w:val="24"/>
        </w:rPr>
        <w:t>состоит из подразделов</w:t>
      </w:r>
      <w:r w:rsidR="00486663" w:rsidRPr="007F1AA8">
        <w:rPr>
          <w:rFonts w:ascii="Arial" w:hAnsi="Arial" w:cs="Arial"/>
          <w:sz w:val="24"/>
          <w:szCs w:val="24"/>
        </w:rPr>
        <w:t>:</w:t>
      </w:r>
    </w:p>
    <w:p w14:paraId="6066961B" w14:textId="55EDC725" w:rsidR="00486663" w:rsidRPr="007F1AA8" w:rsidRDefault="00AC744F" w:rsidP="007F1AA8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F1AA8">
        <w:rPr>
          <w:rFonts w:ascii="Arial" w:hAnsi="Arial" w:cs="Arial"/>
          <w:sz w:val="24"/>
          <w:szCs w:val="24"/>
        </w:rPr>
        <w:t xml:space="preserve"> </w:t>
      </w:r>
      <w:r w:rsidR="00500EE1">
        <w:rPr>
          <w:rFonts w:ascii="Arial" w:hAnsi="Arial" w:cs="Arial"/>
          <w:sz w:val="24"/>
          <w:szCs w:val="24"/>
        </w:rPr>
        <w:t xml:space="preserve">общие </w:t>
      </w:r>
      <w:r w:rsidR="00486663" w:rsidRPr="007F1AA8">
        <w:rPr>
          <w:rFonts w:ascii="Arial" w:hAnsi="Arial" w:cs="Arial"/>
          <w:sz w:val="24"/>
          <w:szCs w:val="24"/>
        </w:rPr>
        <w:t>указания по организации ремонта;</w:t>
      </w:r>
    </w:p>
    <w:p w14:paraId="5A998211" w14:textId="2273CBFA" w:rsidR="00486663" w:rsidRPr="007F1AA8" w:rsidRDefault="00AC744F" w:rsidP="007F1AA8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F1AA8">
        <w:rPr>
          <w:rFonts w:ascii="Arial" w:hAnsi="Arial" w:cs="Arial"/>
          <w:sz w:val="24"/>
          <w:szCs w:val="24"/>
        </w:rPr>
        <w:t xml:space="preserve"> </w:t>
      </w:r>
      <w:r w:rsidR="00A044B8">
        <w:rPr>
          <w:rFonts w:ascii="Arial" w:hAnsi="Arial" w:cs="Arial"/>
          <w:sz w:val="24"/>
          <w:szCs w:val="24"/>
        </w:rPr>
        <w:t>п</w:t>
      </w:r>
      <w:r w:rsidR="00E80D21">
        <w:rPr>
          <w:rFonts w:ascii="Arial" w:hAnsi="Arial" w:cs="Arial"/>
          <w:sz w:val="24"/>
          <w:szCs w:val="24"/>
        </w:rPr>
        <w:t>одготовк</w:t>
      </w:r>
      <w:r w:rsidR="00A044B8">
        <w:rPr>
          <w:rFonts w:ascii="Arial" w:hAnsi="Arial" w:cs="Arial"/>
          <w:sz w:val="24"/>
          <w:szCs w:val="24"/>
        </w:rPr>
        <w:t>а</w:t>
      </w:r>
      <w:r w:rsidR="00E80D21">
        <w:rPr>
          <w:rFonts w:ascii="Arial" w:hAnsi="Arial" w:cs="Arial"/>
          <w:sz w:val="24"/>
          <w:szCs w:val="24"/>
        </w:rPr>
        <w:t xml:space="preserve"> к </w:t>
      </w:r>
      <w:r w:rsidR="00486663" w:rsidRPr="007F1AA8">
        <w:rPr>
          <w:rFonts w:ascii="Arial" w:hAnsi="Arial" w:cs="Arial"/>
          <w:sz w:val="24"/>
          <w:szCs w:val="24"/>
        </w:rPr>
        <w:t>дефектации изделия;</w:t>
      </w:r>
    </w:p>
    <w:p w14:paraId="15DF102B" w14:textId="1F56BAAF" w:rsidR="00486663" w:rsidRDefault="00AC744F" w:rsidP="007F1AA8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F1AA8">
        <w:rPr>
          <w:rFonts w:ascii="Arial" w:hAnsi="Arial" w:cs="Arial"/>
          <w:sz w:val="24"/>
          <w:szCs w:val="24"/>
        </w:rPr>
        <w:t xml:space="preserve"> </w:t>
      </w:r>
      <w:r w:rsidR="00DB4A6C">
        <w:rPr>
          <w:rFonts w:ascii="Arial" w:hAnsi="Arial" w:cs="Arial"/>
          <w:sz w:val="24"/>
          <w:szCs w:val="24"/>
        </w:rPr>
        <w:t>перечень</w:t>
      </w:r>
      <w:r w:rsidR="00486663" w:rsidRPr="007F1AA8">
        <w:rPr>
          <w:rFonts w:ascii="Arial" w:hAnsi="Arial" w:cs="Arial"/>
          <w:sz w:val="24"/>
          <w:szCs w:val="24"/>
        </w:rPr>
        <w:t xml:space="preserve"> </w:t>
      </w:r>
      <w:r w:rsidR="007F1AA8">
        <w:rPr>
          <w:rFonts w:ascii="Arial" w:hAnsi="Arial" w:cs="Arial"/>
          <w:sz w:val="24"/>
          <w:szCs w:val="24"/>
        </w:rPr>
        <w:t xml:space="preserve">средств </w:t>
      </w:r>
      <w:r w:rsidR="009779F1">
        <w:rPr>
          <w:rFonts w:ascii="Arial" w:hAnsi="Arial" w:cs="Arial"/>
          <w:sz w:val="24"/>
          <w:szCs w:val="24"/>
        </w:rPr>
        <w:t xml:space="preserve">технологического </w:t>
      </w:r>
      <w:r w:rsidR="007F1AA8">
        <w:rPr>
          <w:rFonts w:ascii="Arial" w:hAnsi="Arial" w:cs="Arial"/>
          <w:sz w:val="24"/>
          <w:szCs w:val="24"/>
        </w:rPr>
        <w:t>оснащения</w:t>
      </w:r>
      <w:r w:rsidR="001145C3">
        <w:rPr>
          <w:rFonts w:ascii="Arial" w:hAnsi="Arial" w:cs="Arial"/>
          <w:sz w:val="24"/>
          <w:szCs w:val="24"/>
        </w:rPr>
        <w:t xml:space="preserve"> и средств измерения</w:t>
      </w:r>
      <w:r w:rsidR="00A044B8">
        <w:rPr>
          <w:rFonts w:ascii="Arial" w:hAnsi="Arial" w:cs="Arial"/>
          <w:sz w:val="24"/>
          <w:szCs w:val="24"/>
        </w:rPr>
        <w:t xml:space="preserve"> для ремонта</w:t>
      </w:r>
      <w:r w:rsidR="00486663" w:rsidRPr="007F1AA8">
        <w:rPr>
          <w:rFonts w:ascii="Arial" w:hAnsi="Arial" w:cs="Arial"/>
          <w:sz w:val="24"/>
          <w:szCs w:val="24"/>
        </w:rPr>
        <w:t>.</w:t>
      </w:r>
    </w:p>
    <w:p w14:paraId="7008953E" w14:textId="37A38E65" w:rsidR="00500EE1" w:rsidRDefault="00B80ADF" w:rsidP="00B461A0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8.2.2</w:t>
      </w:r>
      <w:r w:rsidRPr="007F1AA8">
        <w:rPr>
          <w:rFonts w:ascii="Arial" w:hAnsi="Arial" w:cs="Arial"/>
          <w:sz w:val="24"/>
          <w:szCs w:val="24"/>
        </w:rPr>
        <w:t xml:space="preserve"> </w:t>
      </w:r>
      <w:r w:rsidR="00500EE1">
        <w:rPr>
          <w:rFonts w:ascii="Arial" w:hAnsi="Arial" w:cs="Arial"/>
          <w:sz w:val="24"/>
          <w:szCs w:val="24"/>
        </w:rPr>
        <w:t>П</w:t>
      </w:r>
      <w:r w:rsidR="00B461A0" w:rsidRPr="007F1AA8">
        <w:rPr>
          <w:rFonts w:ascii="Arial" w:hAnsi="Arial" w:cs="Arial"/>
          <w:sz w:val="24"/>
          <w:szCs w:val="24"/>
        </w:rPr>
        <w:t>одраздел «</w:t>
      </w:r>
      <w:r w:rsidR="00500EE1">
        <w:rPr>
          <w:rFonts w:ascii="Arial" w:hAnsi="Arial" w:cs="Arial"/>
          <w:sz w:val="24"/>
          <w:szCs w:val="24"/>
        </w:rPr>
        <w:t>Общие у</w:t>
      </w:r>
      <w:r w:rsidR="00B461A0" w:rsidRPr="007F1AA8">
        <w:rPr>
          <w:rFonts w:ascii="Arial" w:hAnsi="Arial" w:cs="Arial"/>
          <w:sz w:val="24"/>
          <w:szCs w:val="24"/>
        </w:rPr>
        <w:t xml:space="preserve">казания по организации ремонта» </w:t>
      </w:r>
      <w:r w:rsidR="00500EE1">
        <w:rPr>
          <w:rFonts w:ascii="Arial" w:hAnsi="Arial" w:cs="Arial"/>
          <w:sz w:val="24"/>
          <w:szCs w:val="24"/>
        </w:rPr>
        <w:t>включает:</w:t>
      </w:r>
    </w:p>
    <w:p w14:paraId="3C1C3F0A" w14:textId="3F1CEEBB" w:rsidR="00500EE1" w:rsidRDefault="00500EE1" w:rsidP="00500EE1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Pr="007A6139">
        <w:rPr>
          <w:color w:val="auto"/>
          <w:sz w:val="24"/>
        </w:rPr>
        <w:t xml:space="preserve"> указания по транспортированию </w:t>
      </w:r>
      <w:r>
        <w:rPr>
          <w:color w:val="auto"/>
          <w:sz w:val="24"/>
        </w:rPr>
        <w:t>изделия</w:t>
      </w:r>
      <w:r w:rsidRPr="007A6139">
        <w:rPr>
          <w:color w:val="auto"/>
          <w:sz w:val="24"/>
        </w:rPr>
        <w:t xml:space="preserve"> к месту ремонт</w:t>
      </w:r>
      <w:r>
        <w:rPr>
          <w:color w:val="auto"/>
          <w:sz w:val="24"/>
        </w:rPr>
        <w:t>а</w:t>
      </w:r>
      <w:r w:rsidR="002E4768">
        <w:rPr>
          <w:color w:val="auto"/>
          <w:sz w:val="24"/>
        </w:rPr>
        <w:t xml:space="preserve"> (и обратно)</w:t>
      </w:r>
      <w:r>
        <w:rPr>
          <w:color w:val="auto"/>
          <w:sz w:val="24"/>
        </w:rPr>
        <w:t>;</w:t>
      </w:r>
    </w:p>
    <w:p w14:paraId="40E7E236" w14:textId="3C7590AB" w:rsidR="00500EE1" w:rsidRDefault="00500EE1" w:rsidP="00500EE1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lastRenderedPageBreak/>
        <w:t xml:space="preserve">- </w:t>
      </w:r>
      <w:r w:rsidRPr="007A6139">
        <w:rPr>
          <w:color w:val="auto"/>
          <w:sz w:val="24"/>
        </w:rPr>
        <w:t xml:space="preserve">условия </w:t>
      </w:r>
      <w:r>
        <w:rPr>
          <w:color w:val="auto"/>
          <w:sz w:val="24"/>
        </w:rPr>
        <w:t xml:space="preserve">и указания по </w:t>
      </w:r>
      <w:r w:rsidRPr="007A6139">
        <w:rPr>
          <w:color w:val="auto"/>
          <w:sz w:val="24"/>
        </w:rPr>
        <w:t>приемк</w:t>
      </w:r>
      <w:r>
        <w:rPr>
          <w:color w:val="auto"/>
          <w:sz w:val="24"/>
        </w:rPr>
        <w:t>е</w:t>
      </w:r>
      <w:r w:rsidRPr="007A6139">
        <w:rPr>
          <w:color w:val="auto"/>
          <w:sz w:val="24"/>
        </w:rPr>
        <w:t xml:space="preserve"> изделия в ремонт</w:t>
      </w:r>
      <w:r>
        <w:rPr>
          <w:color w:val="auto"/>
          <w:sz w:val="24"/>
        </w:rPr>
        <w:t xml:space="preserve"> (в т. ч. </w:t>
      </w:r>
      <w:r w:rsidRPr="00500EE1">
        <w:rPr>
          <w:color w:val="auto"/>
          <w:sz w:val="24"/>
        </w:rPr>
        <w:t>общему осмотру и предварительной оценке технического состояния изделия</w:t>
      </w:r>
      <w:r>
        <w:rPr>
          <w:color w:val="auto"/>
          <w:sz w:val="24"/>
        </w:rPr>
        <w:t>);</w:t>
      </w:r>
    </w:p>
    <w:p w14:paraId="10DDC4C7" w14:textId="77777777" w:rsidR="002E4768" w:rsidRDefault="002E4768" w:rsidP="002E476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условия и указания по приемке отремонтированного изделия;</w:t>
      </w:r>
    </w:p>
    <w:p w14:paraId="07EB967D" w14:textId="53FF5ACB" w:rsidR="00500EE1" w:rsidRDefault="00500EE1" w:rsidP="00500EE1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 </w:t>
      </w:r>
      <w:r w:rsidRPr="003B2C94">
        <w:rPr>
          <w:color w:val="auto"/>
          <w:sz w:val="24"/>
        </w:rPr>
        <w:t xml:space="preserve">требования к </w:t>
      </w:r>
      <w:r w:rsidR="003F0B7C">
        <w:rPr>
          <w:color w:val="auto"/>
          <w:sz w:val="24"/>
        </w:rPr>
        <w:t>формированию и поддержанию</w:t>
      </w:r>
      <w:r w:rsidRPr="003B2C94">
        <w:rPr>
          <w:color w:val="auto"/>
          <w:sz w:val="24"/>
        </w:rPr>
        <w:t xml:space="preserve"> ремонтного фонда</w:t>
      </w:r>
      <w:r>
        <w:rPr>
          <w:color w:val="auto"/>
          <w:sz w:val="24"/>
        </w:rPr>
        <w:t>;</w:t>
      </w:r>
    </w:p>
    <w:p w14:paraId="20134872" w14:textId="73F9017D" w:rsidR="00500EE1" w:rsidRPr="00500EE1" w:rsidRDefault="00500EE1" w:rsidP="00500EE1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условия и порядок транспортирования </w:t>
      </w:r>
      <w:r w:rsidRPr="007A6139">
        <w:rPr>
          <w:color w:val="auto"/>
          <w:sz w:val="24"/>
        </w:rPr>
        <w:t xml:space="preserve">изделия и </w:t>
      </w:r>
      <w:r>
        <w:rPr>
          <w:color w:val="auto"/>
          <w:sz w:val="24"/>
        </w:rPr>
        <w:t xml:space="preserve">его крупногабаритных </w:t>
      </w:r>
      <w:r w:rsidRPr="007A6139">
        <w:rPr>
          <w:color w:val="auto"/>
          <w:sz w:val="24"/>
        </w:rPr>
        <w:t xml:space="preserve">СЧ </w:t>
      </w:r>
      <w:r>
        <w:rPr>
          <w:color w:val="auto"/>
          <w:sz w:val="24"/>
        </w:rPr>
        <w:t xml:space="preserve">в процессе </w:t>
      </w:r>
      <w:r w:rsidRPr="007A6139">
        <w:rPr>
          <w:color w:val="auto"/>
          <w:sz w:val="24"/>
        </w:rPr>
        <w:t>ремонт</w:t>
      </w:r>
      <w:r>
        <w:rPr>
          <w:color w:val="auto"/>
          <w:sz w:val="24"/>
        </w:rPr>
        <w:t>а (при необходимости).</w:t>
      </w:r>
    </w:p>
    <w:p w14:paraId="297C0309" w14:textId="5637EFA1" w:rsidR="00486663" w:rsidRPr="007F1AA8" w:rsidRDefault="00B80ADF" w:rsidP="007F1AA8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8.2.3</w:t>
      </w:r>
      <w:r w:rsidRPr="007F1AA8">
        <w:rPr>
          <w:rFonts w:ascii="Arial" w:hAnsi="Arial" w:cs="Arial"/>
          <w:sz w:val="24"/>
          <w:szCs w:val="24"/>
        </w:rPr>
        <w:t xml:space="preserve"> </w:t>
      </w:r>
      <w:r w:rsidR="00A044B8">
        <w:rPr>
          <w:rFonts w:ascii="Arial" w:hAnsi="Arial" w:cs="Arial"/>
          <w:sz w:val="24"/>
          <w:szCs w:val="24"/>
        </w:rPr>
        <w:t>П</w:t>
      </w:r>
      <w:r w:rsidR="00486663" w:rsidRPr="007F1AA8">
        <w:rPr>
          <w:rFonts w:ascii="Arial" w:hAnsi="Arial" w:cs="Arial"/>
          <w:sz w:val="24"/>
          <w:szCs w:val="24"/>
        </w:rPr>
        <w:t>одраздел «</w:t>
      </w:r>
      <w:r w:rsidR="00A044B8">
        <w:rPr>
          <w:rFonts w:ascii="Arial" w:hAnsi="Arial" w:cs="Arial"/>
          <w:sz w:val="24"/>
          <w:szCs w:val="24"/>
        </w:rPr>
        <w:t>П</w:t>
      </w:r>
      <w:r w:rsidR="00E80D21">
        <w:rPr>
          <w:rFonts w:ascii="Arial" w:hAnsi="Arial" w:cs="Arial"/>
          <w:sz w:val="24"/>
          <w:szCs w:val="24"/>
        </w:rPr>
        <w:t>одготовк</w:t>
      </w:r>
      <w:r w:rsidR="00A044B8">
        <w:rPr>
          <w:rFonts w:ascii="Arial" w:hAnsi="Arial" w:cs="Arial"/>
          <w:sz w:val="24"/>
          <w:szCs w:val="24"/>
        </w:rPr>
        <w:t>а</w:t>
      </w:r>
      <w:r w:rsidR="00E80D21">
        <w:rPr>
          <w:rFonts w:ascii="Arial" w:hAnsi="Arial" w:cs="Arial"/>
          <w:sz w:val="24"/>
          <w:szCs w:val="24"/>
        </w:rPr>
        <w:t xml:space="preserve"> к </w:t>
      </w:r>
      <w:r w:rsidR="00486663" w:rsidRPr="007F1AA8">
        <w:rPr>
          <w:rFonts w:ascii="Arial" w:hAnsi="Arial" w:cs="Arial"/>
          <w:sz w:val="24"/>
          <w:szCs w:val="24"/>
        </w:rPr>
        <w:t xml:space="preserve">дефектации изделия» </w:t>
      </w:r>
      <w:r w:rsidR="00A044B8">
        <w:rPr>
          <w:rFonts w:ascii="Arial" w:hAnsi="Arial" w:cs="Arial"/>
          <w:sz w:val="24"/>
          <w:szCs w:val="24"/>
        </w:rPr>
        <w:t>включает</w:t>
      </w:r>
      <w:r w:rsidR="00486663" w:rsidRPr="007F1AA8">
        <w:rPr>
          <w:rFonts w:ascii="Arial" w:hAnsi="Arial" w:cs="Arial"/>
          <w:sz w:val="24"/>
          <w:szCs w:val="24"/>
        </w:rPr>
        <w:t>:</w:t>
      </w:r>
    </w:p>
    <w:p w14:paraId="158D39B4" w14:textId="3A86F5B3" w:rsidR="00486663" w:rsidRDefault="00AC744F" w:rsidP="007F1AA8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F1AA8">
        <w:rPr>
          <w:rFonts w:ascii="Arial" w:hAnsi="Arial" w:cs="Arial"/>
          <w:sz w:val="24"/>
          <w:szCs w:val="24"/>
        </w:rPr>
        <w:t xml:space="preserve"> </w:t>
      </w:r>
      <w:r w:rsidR="00A044B8">
        <w:rPr>
          <w:rFonts w:ascii="Arial" w:hAnsi="Arial" w:cs="Arial"/>
          <w:sz w:val="24"/>
          <w:szCs w:val="24"/>
        </w:rPr>
        <w:t>указания по</w:t>
      </w:r>
      <w:r w:rsidR="007F1AA8">
        <w:rPr>
          <w:rFonts w:ascii="Arial" w:hAnsi="Arial" w:cs="Arial"/>
          <w:sz w:val="24"/>
          <w:szCs w:val="24"/>
        </w:rPr>
        <w:t xml:space="preserve"> </w:t>
      </w:r>
      <w:r w:rsidR="00486663" w:rsidRPr="007F1AA8">
        <w:rPr>
          <w:rFonts w:ascii="Arial" w:hAnsi="Arial" w:cs="Arial"/>
          <w:sz w:val="24"/>
          <w:szCs w:val="24"/>
        </w:rPr>
        <w:t>расконсерваци</w:t>
      </w:r>
      <w:r w:rsidR="00A044B8">
        <w:rPr>
          <w:rFonts w:ascii="Arial" w:hAnsi="Arial" w:cs="Arial"/>
          <w:sz w:val="24"/>
          <w:szCs w:val="24"/>
        </w:rPr>
        <w:t>и</w:t>
      </w:r>
      <w:r w:rsidR="00486663" w:rsidRPr="007F1AA8">
        <w:rPr>
          <w:rFonts w:ascii="Arial" w:hAnsi="Arial" w:cs="Arial"/>
          <w:sz w:val="24"/>
          <w:szCs w:val="24"/>
        </w:rPr>
        <w:t>, мойк</w:t>
      </w:r>
      <w:r w:rsidR="00A044B8">
        <w:rPr>
          <w:rFonts w:ascii="Arial" w:hAnsi="Arial" w:cs="Arial"/>
          <w:sz w:val="24"/>
          <w:szCs w:val="24"/>
        </w:rPr>
        <w:t>е</w:t>
      </w:r>
      <w:r w:rsidR="00486663" w:rsidRPr="007F1AA8">
        <w:rPr>
          <w:rFonts w:ascii="Arial" w:hAnsi="Arial" w:cs="Arial"/>
          <w:sz w:val="24"/>
          <w:szCs w:val="24"/>
        </w:rPr>
        <w:t>, очистк</w:t>
      </w:r>
      <w:r w:rsidR="00A044B8">
        <w:rPr>
          <w:rFonts w:ascii="Arial" w:hAnsi="Arial" w:cs="Arial"/>
          <w:sz w:val="24"/>
          <w:szCs w:val="24"/>
        </w:rPr>
        <w:t>е</w:t>
      </w:r>
      <w:r w:rsidR="00486663" w:rsidRPr="007F1AA8">
        <w:rPr>
          <w:rFonts w:ascii="Arial" w:hAnsi="Arial" w:cs="Arial"/>
          <w:sz w:val="24"/>
          <w:szCs w:val="24"/>
        </w:rPr>
        <w:t xml:space="preserve"> поверхностей, удаление ядохимикатов и т. п.;</w:t>
      </w:r>
    </w:p>
    <w:p w14:paraId="7025EEB9" w14:textId="7C79ACD2" w:rsidR="009A6C9A" w:rsidRDefault="00AC744F" w:rsidP="007F1AA8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A6C9A">
        <w:rPr>
          <w:rFonts w:ascii="Arial" w:hAnsi="Arial" w:cs="Arial"/>
          <w:sz w:val="24"/>
          <w:szCs w:val="24"/>
        </w:rPr>
        <w:t xml:space="preserve"> </w:t>
      </w:r>
      <w:r w:rsidR="00A044B8">
        <w:rPr>
          <w:rFonts w:ascii="Arial" w:hAnsi="Arial" w:cs="Arial"/>
          <w:sz w:val="24"/>
          <w:szCs w:val="24"/>
        </w:rPr>
        <w:t>указания по</w:t>
      </w:r>
      <w:r w:rsidR="00B11642">
        <w:rPr>
          <w:rFonts w:ascii="Arial" w:hAnsi="Arial" w:cs="Arial"/>
          <w:sz w:val="24"/>
          <w:szCs w:val="24"/>
        </w:rPr>
        <w:t xml:space="preserve"> </w:t>
      </w:r>
      <w:r w:rsidR="00A044B8">
        <w:rPr>
          <w:rFonts w:ascii="Arial" w:hAnsi="Arial" w:cs="Arial"/>
          <w:sz w:val="24"/>
          <w:szCs w:val="24"/>
        </w:rPr>
        <w:t xml:space="preserve">порядку </w:t>
      </w:r>
      <w:r w:rsidR="00500EE1">
        <w:rPr>
          <w:rFonts w:ascii="Arial" w:hAnsi="Arial" w:cs="Arial"/>
          <w:sz w:val="24"/>
          <w:szCs w:val="24"/>
        </w:rPr>
        <w:t>разборк</w:t>
      </w:r>
      <w:r w:rsidR="00A044B8">
        <w:rPr>
          <w:rFonts w:ascii="Arial" w:hAnsi="Arial" w:cs="Arial"/>
          <w:sz w:val="24"/>
          <w:szCs w:val="24"/>
        </w:rPr>
        <w:t>и</w:t>
      </w:r>
      <w:r w:rsidR="001145C3">
        <w:rPr>
          <w:rFonts w:ascii="Arial" w:hAnsi="Arial" w:cs="Arial"/>
          <w:sz w:val="24"/>
          <w:szCs w:val="24"/>
        </w:rPr>
        <w:t xml:space="preserve"> </w:t>
      </w:r>
      <w:r w:rsidR="001D3934">
        <w:rPr>
          <w:rFonts w:ascii="Arial" w:hAnsi="Arial" w:cs="Arial"/>
          <w:sz w:val="24"/>
          <w:szCs w:val="24"/>
        </w:rPr>
        <w:t xml:space="preserve">изделия </w:t>
      </w:r>
      <w:r w:rsidR="00A044B8">
        <w:rPr>
          <w:rFonts w:ascii="Arial" w:hAnsi="Arial" w:cs="Arial"/>
          <w:sz w:val="24"/>
          <w:szCs w:val="24"/>
        </w:rPr>
        <w:t xml:space="preserve">при </w:t>
      </w:r>
      <w:r w:rsidR="001D3934">
        <w:rPr>
          <w:rFonts w:ascii="Arial" w:hAnsi="Arial" w:cs="Arial"/>
          <w:sz w:val="24"/>
          <w:szCs w:val="24"/>
        </w:rPr>
        <w:t>дефектации</w:t>
      </w:r>
      <w:r w:rsidR="009A6C9A">
        <w:rPr>
          <w:rFonts w:ascii="Arial" w:hAnsi="Arial" w:cs="Arial"/>
          <w:sz w:val="24"/>
          <w:szCs w:val="24"/>
        </w:rPr>
        <w:t>;</w:t>
      </w:r>
    </w:p>
    <w:p w14:paraId="2279423A" w14:textId="33507603" w:rsidR="009A6C9A" w:rsidRPr="007F1AA8" w:rsidRDefault="00AC744F" w:rsidP="007F1AA8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A6C9A">
        <w:rPr>
          <w:rFonts w:ascii="Arial" w:hAnsi="Arial" w:cs="Arial"/>
          <w:sz w:val="24"/>
          <w:szCs w:val="24"/>
        </w:rPr>
        <w:t xml:space="preserve"> </w:t>
      </w:r>
      <w:r w:rsidR="00A044B8">
        <w:rPr>
          <w:rFonts w:ascii="Arial" w:hAnsi="Arial" w:cs="Arial"/>
          <w:sz w:val="24"/>
          <w:szCs w:val="24"/>
        </w:rPr>
        <w:t xml:space="preserve">информацию </w:t>
      </w:r>
      <w:r w:rsidR="001D3934">
        <w:rPr>
          <w:rFonts w:ascii="Arial" w:hAnsi="Arial" w:cs="Arial"/>
          <w:sz w:val="24"/>
          <w:szCs w:val="24"/>
        </w:rPr>
        <w:t xml:space="preserve">по </w:t>
      </w:r>
      <w:r w:rsidR="009A6C9A">
        <w:rPr>
          <w:rFonts w:ascii="Arial" w:hAnsi="Arial" w:cs="Arial"/>
          <w:sz w:val="24"/>
          <w:szCs w:val="24"/>
        </w:rPr>
        <w:t>определени</w:t>
      </w:r>
      <w:r w:rsidR="001D3934">
        <w:rPr>
          <w:rFonts w:ascii="Arial" w:hAnsi="Arial" w:cs="Arial"/>
          <w:sz w:val="24"/>
          <w:szCs w:val="24"/>
        </w:rPr>
        <w:t>ю</w:t>
      </w:r>
      <w:r w:rsidR="009A6C9A">
        <w:rPr>
          <w:rFonts w:ascii="Arial" w:hAnsi="Arial" w:cs="Arial"/>
          <w:sz w:val="24"/>
          <w:szCs w:val="24"/>
        </w:rPr>
        <w:t xml:space="preserve"> общего объема ремонтных работ, потребностей в ЗИП.</w:t>
      </w:r>
    </w:p>
    <w:p w14:paraId="4D9F9B18" w14:textId="29877E00" w:rsidR="00457FB5" w:rsidRDefault="00457FB5" w:rsidP="00FC126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Сведения приводят с учетом доработок</w:t>
      </w:r>
      <w:r w:rsidR="00B80ADF">
        <w:rPr>
          <w:color w:val="auto"/>
          <w:sz w:val="24"/>
        </w:rPr>
        <w:t>,</w:t>
      </w:r>
      <w:r>
        <w:rPr>
          <w:color w:val="auto"/>
          <w:sz w:val="24"/>
        </w:rPr>
        <w:t xml:space="preserve"> выполняемых на изделии.</w:t>
      </w:r>
    </w:p>
    <w:p w14:paraId="5C944860" w14:textId="1ADE8574" w:rsidR="00B11642" w:rsidRPr="007A6139" w:rsidRDefault="00B11642" w:rsidP="00B1164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8.2.4 </w:t>
      </w:r>
      <w:r w:rsidR="00A044B8">
        <w:rPr>
          <w:color w:val="auto"/>
          <w:sz w:val="24"/>
        </w:rPr>
        <w:t>Указания</w:t>
      </w:r>
      <w:r>
        <w:rPr>
          <w:color w:val="auto"/>
          <w:sz w:val="24"/>
        </w:rPr>
        <w:t xml:space="preserve"> по </w:t>
      </w:r>
      <w:r w:rsidR="00A044B8">
        <w:rPr>
          <w:color w:val="auto"/>
          <w:sz w:val="24"/>
        </w:rPr>
        <w:t xml:space="preserve">порядку </w:t>
      </w:r>
      <w:r>
        <w:rPr>
          <w:color w:val="auto"/>
          <w:sz w:val="24"/>
        </w:rPr>
        <w:t>разборк</w:t>
      </w:r>
      <w:r w:rsidR="00A044B8">
        <w:rPr>
          <w:color w:val="auto"/>
          <w:sz w:val="24"/>
        </w:rPr>
        <w:t>и</w:t>
      </w:r>
      <w:r>
        <w:rPr>
          <w:color w:val="auto"/>
          <w:sz w:val="24"/>
        </w:rPr>
        <w:t xml:space="preserve"> изделия</w:t>
      </w:r>
      <w:r w:rsidRPr="007A6139">
        <w:rPr>
          <w:color w:val="auto"/>
          <w:sz w:val="24"/>
        </w:rPr>
        <w:t xml:space="preserve"> </w:t>
      </w:r>
      <w:r>
        <w:rPr>
          <w:color w:val="auto"/>
          <w:sz w:val="24"/>
        </w:rPr>
        <w:t>включа</w:t>
      </w:r>
      <w:r w:rsidR="00A044B8">
        <w:rPr>
          <w:color w:val="auto"/>
          <w:sz w:val="24"/>
        </w:rPr>
        <w:t>ю</w:t>
      </w:r>
      <w:r>
        <w:rPr>
          <w:color w:val="auto"/>
          <w:sz w:val="24"/>
        </w:rPr>
        <w:t>т</w:t>
      </w:r>
      <w:r w:rsidRPr="007A6139">
        <w:rPr>
          <w:color w:val="auto"/>
          <w:sz w:val="24"/>
        </w:rPr>
        <w:t>:</w:t>
      </w:r>
    </w:p>
    <w:p w14:paraId="3FA96564" w14:textId="74A75975" w:rsidR="00B11642" w:rsidRDefault="00B11642" w:rsidP="00B1164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указания по подготовке к разборке изделия (</w:t>
      </w:r>
      <w:r w:rsidRPr="007A6139">
        <w:rPr>
          <w:color w:val="auto"/>
          <w:sz w:val="24"/>
        </w:rPr>
        <w:t xml:space="preserve">демонтажу </w:t>
      </w:r>
      <w:r>
        <w:rPr>
          <w:color w:val="auto"/>
          <w:sz w:val="24"/>
        </w:rPr>
        <w:t>входящих в него СЧ</w:t>
      </w:r>
      <w:r w:rsidR="00A044B8">
        <w:rPr>
          <w:color w:val="auto"/>
          <w:sz w:val="24"/>
        </w:rPr>
        <w:t>)</w:t>
      </w:r>
      <w:r>
        <w:rPr>
          <w:color w:val="auto"/>
          <w:sz w:val="24"/>
        </w:rPr>
        <w:t>;</w:t>
      </w:r>
    </w:p>
    <w:p w14:paraId="60A370FD" w14:textId="68913CC8" w:rsidR="00B11642" w:rsidRDefault="00B11642" w:rsidP="00B1164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A044B8">
        <w:rPr>
          <w:color w:val="auto"/>
          <w:sz w:val="24"/>
        </w:rPr>
        <w:t xml:space="preserve">общий </w:t>
      </w:r>
      <w:r>
        <w:rPr>
          <w:color w:val="auto"/>
          <w:sz w:val="24"/>
        </w:rPr>
        <w:t xml:space="preserve">порядок </w:t>
      </w:r>
      <w:r w:rsidRPr="007A6139">
        <w:rPr>
          <w:color w:val="auto"/>
          <w:sz w:val="24"/>
        </w:rPr>
        <w:t xml:space="preserve">разборки изделия </w:t>
      </w:r>
      <w:r>
        <w:rPr>
          <w:color w:val="auto"/>
          <w:sz w:val="24"/>
        </w:rPr>
        <w:t>(демонтажа СЧ);</w:t>
      </w:r>
    </w:p>
    <w:p w14:paraId="79327492" w14:textId="77777777" w:rsidR="00B11642" w:rsidRPr="0028077B" w:rsidRDefault="00B11642" w:rsidP="00B1164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способы </w:t>
      </w:r>
      <w:r w:rsidRPr="0028077B">
        <w:rPr>
          <w:color w:val="auto"/>
          <w:sz w:val="24"/>
        </w:rPr>
        <w:t xml:space="preserve">сохранения в работоспособном состоянии </w:t>
      </w:r>
      <w:r>
        <w:rPr>
          <w:color w:val="auto"/>
          <w:sz w:val="24"/>
        </w:rPr>
        <w:t>элементов конструкции и СЧ изделия, не демонтированных при его разборке (</w:t>
      </w:r>
      <w:r w:rsidRPr="00620003">
        <w:rPr>
          <w:color w:val="auto"/>
          <w:sz w:val="24"/>
        </w:rPr>
        <w:t>защита открытых разъемов, глушение технологических отверстий и т.п.)</w:t>
      </w:r>
      <w:r w:rsidRPr="0028077B">
        <w:rPr>
          <w:color w:val="auto"/>
          <w:sz w:val="24"/>
        </w:rPr>
        <w:t>;</w:t>
      </w:r>
    </w:p>
    <w:p w14:paraId="67C71C44" w14:textId="7ACF15FB" w:rsidR="00B11642" w:rsidRDefault="00B11642" w:rsidP="00B11642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 w:rsidRPr="00210A08">
        <w:rPr>
          <w:rFonts w:ascii="Arial" w:hAnsi="Arial" w:cs="Arial"/>
          <w:sz w:val="24"/>
          <w:szCs w:val="24"/>
        </w:rPr>
        <w:t xml:space="preserve">- дополнительные </w:t>
      </w:r>
      <w:r w:rsidR="00DE4DAA" w:rsidRPr="00210A08">
        <w:rPr>
          <w:rFonts w:ascii="Arial" w:hAnsi="Arial" w:cs="Arial"/>
          <w:sz w:val="24"/>
          <w:szCs w:val="24"/>
        </w:rPr>
        <w:t xml:space="preserve">требования </w:t>
      </w:r>
      <w:r w:rsidR="00E848A2" w:rsidRPr="00210A08">
        <w:rPr>
          <w:rFonts w:ascii="Arial" w:hAnsi="Arial" w:cs="Arial"/>
          <w:sz w:val="24"/>
          <w:szCs w:val="24"/>
        </w:rPr>
        <w:t>по</w:t>
      </w:r>
      <w:r w:rsidR="00DE4DAA" w:rsidRPr="00210A08">
        <w:rPr>
          <w:rFonts w:ascii="Arial" w:hAnsi="Arial" w:cs="Arial"/>
          <w:sz w:val="24"/>
          <w:szCs w:val="24"/>
        </w:rPr>
        <w:t xml:space="preserve"> </w:t>
      </w:r>
      <w:r w:rsidRPr="00210A08">
        <w:rPr>
          <w:rFonts w:ascii="Arial" w:hAnsi="Arial" w:cs="Arial"/>
          <w:sz w:val="24"/>
          <w:szCs w:val="24"/>
        </w:rPr>
        <w:t>безопасности при разборке изделия (при</w:t>
      </w:r>
      <w:r w:rsidRPr="00B11642">
        <w:rPr>
          <w:rFonts w:ascii="Arial" w:hAnsi="Arial" w:cs="Arial"/>
          <w:sz w:val="24"/>
          <w:szCs w:val="24"/>
        </w:rPr>
        <w:t xml:space="preserve"> необходимости).</w:t>
      </w:r>
    </w:p>
    <w:p w14:paraId="1BDA1554" w14:textId="4E389C4F" w:rsidR="00FC126D" w:rsidRPr="00B80ADF" w:rsidRDefault="00B80ADF" w:rsidP="00B80ADF">
      <w:pPr>
        <w:pStyle w:val="aa"/>
        <w:spacing w:before="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8.2.</w:t>
      </w:r>
      <w:r w:rsidR="00B11642">
        <w:rPr>
          <w:rFonts w:ascii="Arial" w:hAnsi="Arial" w:cs="Arial"/>
          <w:sz w:val="24"/>
          <w:szCs w:val="24"/>
        </w:rPr>
        <w:t>5</w:t>
      </w:r>
      <w:r w:rsidRPr="007F1AA8">
        <w:rPr>
          <w:rFonts w:ascii="Arial" w:hAnsi="Arial" w:cs="Arial"/>
          <w:sz w:val="24"/>
          <w:szCs w:val="24"/>
        </w:rPr>
        <w:t xml:space="preserve"> </w:t>
      </w:r>
      <w:r w:rsidR="00FC126D" w:rsidRPr="00B80ADF">
        <w:rPr>
          <w:rFonts w:ascii="Arial" w:hAnsi="Arial" w:cs="Arial"/>
          <w:sz w:val="24"/>
          <w:szCs w:val="24"/>
        </w:rPr>
        <w:t>Содержание подраздела «</w:t>
      </w:r>
      <w:r w:rsidR="00DB4A6C">
        <w:rPr>
          <w:rFonts w:ascii="Arial" w:hAnsi="Arial" w:cs="Arial"/>
          <w:sz w:val="24"/>
          <w:szCs w:val="24"/>
        </w:rPr>
        <w:t>Перечень</w:t>
      </w:r>
      <w:r w:rsidR="00FC126D" w:rsidRPr="00B80ADF">
        <w:rPr>
          <w:rFonts w:ascii="Arial" w:hAnsi="Arial" w:cs="Arial"/>
          <w:sz w:val="24"/>
          <w:szCs w:val="24"/>
        </w:rPr>
        <w:t xml:space="preserve"> средств </w:t>
      </w:r>
      <w:r w:rsidR="0044582A" w:rsidRPr="00B80ADF">
        <w:rPr>
          <w:rFonts w:ascii="Arial" w:hAnsi="Arial" w:cs="Arial"/>
          <w:sz w:val="24"/>
          <w:szCs w:val="24"/>
        </w:rPr>
        <w:t xml:space="preserve">технологического </w:t>
      </w:r>
      <w:r w:rsidR="00FC126D" w:rsidRPr="00B80ADF">
        <w:rPr>
          <w:rFonts w:ascii="Arial" w:hAnsi="Arial" w:cs="Arial"/>
          <w:sz w:val="24"/>
          <w:szCs w:val="24"/>
        </w:rPr>
        <w:t>оснащения</w:t>
      </w:r>
      <w:r w:rsidR="001145C3">
        <w:rPr>
          <w:rFonts w:ascii="Arial" w:hAnsi="Arial" w:cs="Arial"/>
          <w:sz w:val="24"/>
          <w:szCs w:val="24"/>
        </w:rPr>
        <w:t xml:space="preserve"> и средств измерения</w:t>
      </w:r>
      <w:r w:rsidR="00FC126D" w:rsidRPr="00B80ADF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>рекомендуется оформлять в виде</w:t>
      </w:r>
      <w:r w:rsidR="00C15E52">
        <w:rPr>
          <w:rFonts w:ascii="Arial" w:hAnsi="Arial" w:cs="Arial"/>
          <w:sz w:val="24"/>
          <w:szCs w:val="24"/>
        </w:rPr>
        <w:t>, приведенной на рисунке 1</w:t>
      </w:r>
      <w:r>
        <w:rPr>
          <w:rFonts w:ascii="Arial" w:hAnsi="Arial" w:cs="Arial"/>
          <w:sz w:val="24"/>
          <w:szCs w:val="24"/>
        </w:rPr>
        <w:t xml:space="preserve"> </w:t>
      </w:r>
      <w:r w:rsidR="00FC126D" w:rsidRPr="00B80ADF">
        <w:rPr>
          <w:rFonts w:ascii="Arial" w:hAnsi="Arial" w:cs="Arial"/>
          <w:sz w:val="24"/>
          <w:szCs w:val="24"/>
        </w:rPr>
        <w:t>таблицы</w:t>
      </w:r>
      <w:r w:rsidR="00B461A0" w:rsidRPr="00B80ADF">
        <w:rPr>
          <w:rFonts w:ascii="Arial" w:hAnsi="Arial" w:cs="Arial"/>
          <w:sz w:val="24"/>
          <w:szCs w:val="24"/>
        </w:rPr>
        <w:t> </w:t>
      </w:r>
      <w:r w:rsidR="005A69D8">
        <w:rPr>
          <w:rFonts w:ascii="Arial" w:hAnsi="Arial" w:cs="Arial"/>
          <w:sz w:val="24"/>
          <w:szCs w:val="24"/>
        </w:rPr>
        <w:t>3</w:t>
      </w:r>
      <w:r w:rsidR="00FC126D" w:rsidRPr="00B80ADF">
        <w:rPr>
          <w:rFonts w:ascii="Arial" w:hAnsi="Arial" w:cs="Arial"/>
          <w:sz w:val="24"/>
          <w:szCs w:val="24"/>
        </w:rPr>
        <w:t>.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3"/>
        <w:gridCol w:w="2349"/>
        <w:gridCol w:w="1984"/>
        <w:gridCol w:w="1559"/>
        <w:gridCol w:w="1843"/>
      </w:tblGrid>
      <w:tr w:rsidR="00AB0715" w:rsidRPr="00643C3C" w14:paraId="559DE017" w14:textId="20B02EA0" w:rsidTr="00C15E52">
        <w:trPr>
          <w:cantSplit/>
          <w:trHeight w:val="34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2B52C9" w14:textId="1ACC0475" w:rsidR="00AB0715" w:rsidRPr="00643C3C" w:rsidRDefault="00AB0715" w:rsidP="001145C3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Наименование и обозначение средства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01CC93" w14:textId="45B0B4E5" w:rsidR="00AB0715" w:rsidRPr="00643C3C" w:rsidRDefault="00AB0715" w:rsidP="001145C3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Назначение средства (основная характеристика)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413A796" w14:textId="2A4F784F" w:rsidR="00AB0715" w:rsidRPr="00643C3C" w:rsidRDefault="00AB0715" w:rsidP="001145C3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 xml:space="preserve">Наименование и обозначение </w:t>
            </w:r>
            <w:r w:rsidRPr="00643C3C">
              <w:rPr>
                <w:snapToGrid w:val="0"/>
                <w:color w:val="auto"/>
                <w:sz w:val="20"/>
                <w:szCs w:val="20"/>
              </w:rPr>
              <w:br/>
              <w:t xml:space="preserve">ремонтируемого </w:t>
            </w:r>
            <w:r>
              <w:rPr>
                <w:snapToGrid w:val="0"/>
                <w:color w:val="auto"/>
                <w:sz w:val="20"/>
                <w:szCs w:val="20"/>
              </w:rPr>
              <w:br/>
            </w:r>
            <w:r w:rsidRPr="00643C3C">
              <w:rPr>
                <w:snapToGrid w:val="0"/>
                <w:color w:val="auto"/>
                <w:sz w:val="20"/>
                <w:szCs w:val="20"/>
              </w:rPr>
              <w:t>изделия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110F2AB" w14:textId="37F76E4E" w:rsidR="00AB0715" w:rsidRPr="00643C3C" w:rsidRDefault="00AB0715" w:rsidP="001145C3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 xml:space="preserve">Работы, </w:t>
            </w:r>
            <w:r>
              <w:rPr>
                <w:snapToGrid w:val="0"/>
                <w:color w:val="auto"/>
                <w:sz w:val="20"/>
                <w:szCs w:val="20"/>
              </w:rPr>
              <w:br/>
            </w:r>
            <w:r w:rsidRPr="00643C3C">
              <w:rPr>
                <w:snapToGrid w:val="0"/>
                <w:color w:val="auto"/>
                <w:sz w:val="20"/>
                <w:szCs w:val="20"/>
              </w:rPr>
              <w:t xml:space="preserve">в которых </w:t>
            </w:r>
            <w:r>
              <w:rPr>
                <w:snapToGrid w:val="0"/>
                <w:color w:val="auto"/>
                <w:sz w:val="20"/>
                <w:szCs w:val="20"/>
              </w:rPr>
              <w:br/>
            </w:r>
            <w:r w:rsidRPr="00643C3C">
              <w:rPr>
                <w:snapToGrid w:val="0"/>
                <w:color w:val="auto"/>
                <w:sz w:val="20"/>
                <w:szCs w:val="20"/>
              </w:rPr>
              <w:t>применяется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5E263C" w14:textId="62C3F57B" w:rsidR="00AB0715" w:rsidRPr="00643C3C" w:rsidRDefault="00AB0715" w:rsidP="001145C3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Дополнительные требования</w:t>
            </w:r>
          </w:p>
        </w:tc>
      </w:tr>
      <w:tr w:rsidR="00AB0715" w:rsidRPr="00643C3C" w14:paraId="2B645D20" w14:textId="77076145" w:rsidTr="00C15E52">
        <w:tc>
          <w:tcPr>
            <w:tcW w:w="193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2E1C8BB" w14:textId="77777777" w:rsidR="00AB0715" w:rsidRPr="00643C3C" w:rsidRDefault="00AB0715" w:rsidP="001145C3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EE1F10" w14:textId="77777777" w:rsidR="00AB0715" w:rsidRPr="00643C3C" w:rsidRDefault="00AB0715" w:rsidP="001145C3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DE9781" w14:textId="7611EE41" w:rsidR="00AB0715" w:rsidRPr="00643C3C" w:rsidRDefault="00AB0715" w:rsidP="001145C3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672D71" w14:textId="77777777" w:rsidR="00AB0715" w:rsidRPr="00643C3C" w:rsidRDefault="00AB0715" w:rsidP="001145C3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F73AC8" w14:textId="77777777" w:rsidR="00AB0715" w:rsidRPr="00643C3C" w:rsidRDefault="00AB0715" w:rsidP="001145C3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</w:tr>
    </w:tbl>
    <w:p w14:paraId="040BDF1B" w14:textId="5008B19B" w:rsidR="00C15E52" w:rsidRPr="00C15E52" w:rsidRDefault="00C15E52" w:rsidP="00C15E52">
      <w:pPr>
        <w:pStyle w:val="af"/>
        <w:rPr>
          <w:rFonts w:ascii="Arial" w:hAnsi="Arial" w:cs="Arial"/>
          <w:i w:val="0"/>
          <w:iCs w:val="0"/>
        </w:rPr>
      </w:pPr>
      <w:bookmarkStart w:id="43" w:name="_Toc231065822"/>
      <w:r w:rsidRPr="00C15E52">
        <w:rPr>
          <w:rFonts w:ascii="Arial" w:hAnsi="Arial" w:cs="Arial"/>
          <w:i w:val="0"/>
          <w:iCs w:val="0"/>
        </w:rPr>
        <w:t>Рисунок 1</w:t>
      </w:r>
    </w:p>
    <w:p w14:paraId="4ED6F4D3" w14:textId="13176860" w:rsidR="00B80ADF" w:rsidRPr="00210A08" w:rsidRDefault="00B80ADF" w:rsidP="00B80ADF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r w:rsidRPr="00210A08">
        <w:rPr>
          <w:sz w:val="24"/>
          <w:szCs w:val="24"/>
        </w:rPr>
        <w:t xml:space="preserve">8.3 </w:t>
      </w:r>
      <w:r w:rsidR="007559B5" w:rsidRPr="00210A08">
        <w:rPr>
          <w:sz w:val="24"/>
          <w:szCs w:val="24"/>
        </w:rPr>
        <w:t>Раздел «</w:t>
      </w:r>
      <w:r w:rsidR="00DE4DAA" w:rsidRPr="00210A08">
        <w:rPr>
          <w:sz w:val="24"/>
          <w:szCs w:val="24"/>
        </w:rPr>
        <w:t xml:space="preserve">Требования </w:t>
      </w:r>
      <w:r w:rsidR="005B1B72" w:rsidRPr="00210A08">
        <w:rPr>
          <w:sz w:val="24"/>
          <w:szCs w:val="24"/>
        </w:rPr>
        <w:t>по</w:t>
      </w:r>
      <w:r w:rsidR="00DE4DAA" w:rsidRPr="00210A08">
        <w:rPr>
          <w:sz w:val="24"/>
          <w:szCs w:val="24"/>
        </w:rPr>
        <w:t xml:space="preserve"> </w:t>
      </w:r>
      <w:r w:rsidRPr="00210A08">
        <w:rPr>
          <w:sz w:val="24"/>
          <w:szCs w:val="24"/>
        </w:rPr>
        <w:t>безопасности</w:t>
      </w:r>
      <w:r w:rsidR="007559B5" w:rsidRPr="00210A08">
        <w:rPr>
          <w:sz w:val="24"/>
          <w:szCs w:val="24"/>
        </w:rPr>
        <w:t>»</w:t>
      </w:r>
      <w:bookmarkEnd w:id="43"/>
    </w:p>
    <w:p w14:paraId="003E020E" w14:textId="6561505C" w:rsidR="00486663" w:rsidRPr="00C453FD" w:rsidRDefault="00D6618C" w:rsidP="00FC126D">
      <w:pPr>
        <w:pStyle w:val="ad"/>
        <w:spacing w:line="360" w:lineRule="auto"/>
        <w:ind w:firstLine="709"/>
        <w:rPr>
          <w:color w:val="000000" w:themeColor="text1"/>
          <w:sz w:val="24"/>
        </w:rPr>
      </w:pPr>
      <w:r w:rsidRPr="00C453FD">
        <w:rPr>
          <w:color w:val="000000" w:themeColor="text1"/>
          <w:sz w:val="24"/>
        </w:rPr>
        <w:t xml:space="preserve">8.3.1 </w:t>
      </w:r>
      <w:r w:rsidR="009A6C9A" w:rsidRPr="00C453FD">
        <w:rPr>
          <w:color w:val="000000" w:themeColor="text1"/>
          <w:sz w:val="24"/>
        </w:rPr>
        <w:t>Р</w:t>
      </w:r>
      <w:r w:rsidR="00FC126D" w:rsidRPr="00C453FD">
        <w:rPr>
          <w:color w:val="000000" w:themeColor="text1"/>
          <w:sz w:val="24"/>
        </w:rPr>
        <w:t xml:space="preserve">аздел </w:t>
      </w:r>
      <w:r w:rsidR="00486663" w:rsidRPr="00C453FD">
        <w:rPr>
          <w:color w:val="000000" w:themeColor="text1"/>
          <w:sz w:val="24"/>
        </w:rPr>
        <w:t>«</w:t>
      </w:r>
      <w:r w:rsidR="00DE4DAA" w:rsidRPr="00C453FD">
        <w:rPr>
          <w:color w:val="000000" w:themeColor="text1"/>
          <w:sz w:val="24"/>
        </w:rPr>
        <w:t xml:space="preserve">Требования </w:t>
      </w:r>
      <w:r w:rsidR="005B1B72" w:rsidRPr="00C453FD">
        <w:rPr>
          <w:color w:val="000000" w:themeColor="text1"/>
          <w:sz w:val="24"/>
        </w:rPr>
        <w:t>по</w:t>
      </w:r>
      <w:r w:rsidR="00DE4DAA" w:rsidRPr="00C453FD">
        <w:rPr>
          <w:color w:val="000000" w:themeColor="text1"/>
          <w:sz w:val="24"/>
        </w:rPr>
        <w:t xml:space="preserve"> </w:t>
      </w:r>
      <w:r w:rsidR="00486663" w:rsidRPr="00C453FD">
        <w:rPr>
          <w:color w:val="000000" w:themeColor="text1"/>
          <w:sz w:val="24"/>
        </w:rPr>
        <w:t>безопасности» содержит</w:t>
      </w:r>
      <w:r w:rsidR="00FC126D" w:rsidRPr="00C453FD">
        <w:rPr>
          <w:color w:val="000000" w:themeColor="text1"/>
          <w:sz w:val="24"/>
        </w:rPr>
        <w:t xml:space="preserve"> </w:t>
      </w:r>
      <w:r w:rsidR="009A6C9A" w:rsidRPr="00C453FD">
        <w:rPr>
          <w:color w:val="000000" w:themeColor="text1"/>
          <w:sz w:val="24"/>
        </w:rPr>
        <w:t>указания</w:t>
      </w:r>
      <w:r w:rsidR="00FC126D" w:rsidRPr="00C453FD">
        <w:rPr>
          <w:color w:val="000000" w:themeColor="text1"/>
          <w:sz w:val="24"/>
        </w:rPr>
        <w:t xml:space="preserve"> </w:t>
      </w:r>
      <w:r w:rsidR="008A22EF" w:rsidRPr="00C453FD">
        <w:rPr>
          <w:color w:val="000000" w:themeColor="text1"/>
          <w:sz w:val="24"/>
        </w:rPr>
        <w:t>по</w:t>
      </w:r>
      <w:r w:rsidR="00486663" w:rsidRPr="00C453FD">
        <w:rPr>
          <w:color w:val="000000" w:themeColor="text1"/>
          <w:sz w:val="24"/>
        </w:rPr>
        <w:t>:</w:t>
      </w:r>
    </w:p>
    <w:p w14:paraId="65E1813D" w14:textId="68BC9006" w:rsidR="00486663" w:rsidRPr="00FC126D" w:rsidRDefault="00AC744F" w:rsidP="00FC126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FC126D">
        <w:rPr>
          <w:color w:val="auto"/>
          <w:sz w:val="24"/>
        </w:rPr>
        <w:t> </w:t>
      </w:r>
      <w:r w:rsidR="00486663" w:rsidRPr="00FC126D">
        <w:rPr>
          <w:color w:val="auto"/>
          <w:sz w:val="24"/>
        </w:rPr>
        <w:t xml:space="preserve">электро-, </w:t>
      </w:r>
      <w:proofErr w:type="spellStart"/>
      <w:r w:rsidR="00486663" w:rsidRPr="00FC126D">
        <w:rPr>
          <w:color w:val="auto"/>
          <w:sz w:val="24"/>
        </w:rPr>
        <w:t>пожаро</w:t>
      </w:r>
      <w:proofErr w:type="spellEnd"/>
      <w:r w:rsidR="00B80ADF">
        <w:rPr>
          <w:color w:val="auto"/>
          <w:sz w:val="24"/>
        </w:rPr>
        <w:t xml:space="preserve">-, </w:t>
      </w:r>
      <w:r w:rsidR="00486663" w:rsidRPr="00FC126D">
        <w:rPr>
          <w:color w:val="auto"/>
          <w:sz w:val="24"/>
        </w:rPr>
        <w:t>взрывобезопасности и радиационной безопасности;</w:t>
      </w:r>
    </w:p>
    <w:p w14:paraId="1727FD2C" w14:textId="61DE4013" w:rsidR="00486663" w:rsidRPr="00FC126D" w:rsidRDefault="00AC744F" w:rsidP="00FC126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3B2C94">
        <w:rPr>
          <w:color w:val="auto"/>
          <w:sz w:val="24"/>
        </w:rPr>
        <w:t> </w:t>
      </w:r>
      <w:r w:rsidR="00486663" w:rsidRPr="00FC126D">
        <w:rPr>
          <w:color w:val="auto"/>
          <w:sz w:val="24"/>
        </w:rPr>
        <w:t xml:space="preserve">безопасности </w:t>
      </w:r>
      <w:r w:rsidR="003B2C94">
        <w:rPr>
          <w:color w:val="auto"/>
          <w:sz w:val="24"/>
        </w:rPr>
        <w:t xml:space="preserve">при наличии </w:t>
      </w:r>
      <w:r w:rsidR="00486663" w:rsidRPr="00FC126D">
        <w:rPr>
          <w:color w:val="auto"/>
          <w:sz w:val="24"/>
        </w:rPr>
        <w:t>химически опасных и загрязняющих веществ;</w:t>
      </w:r>
    </w:p>
    <w:p w14:paraId="74283415" w14:textId="34A33AA7" w:rsidR="00486663" w:rsidRPr="00FC126D" w:rsidRDefault="00AC744F" w:rsidP="00FC126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lastRenderedPageBreak/>
        <w:t>-</w:t>
      </w:r>
      <w:r w:rsidR="003B2C94">
        <w:rPr>
          <w:color w:val="auto"/>
          <w:sz w:val="24"/>
        </w:rPr>
        <w:t> </w:t>
      </w:r>
      <w:r w:rsidR="00486663" w:rsidRPr="00FC126D">
        <w:rPr>
          <w:color w:val="auto"/>
          <w:sz w:val="24"/>
        </w:rPr>
        <w:t xml:space="preserve">безопасности при эксплуатации средств </w:t>
      </w:r>
      <w:r w:rsidR="0044582A">
        <w:rPr>
          <w:color w:val="auto"/>
          <w:sz w:val="24"/>
        </w:rPr>
        <w:t xml:space="preserve">технологического </w:t>
      </w:r>
      <w:r w:rsidR="00486663" w:rsidRPr="00FC126D">
        <w:rPr>
          <w:color w:val="auto"/>
          <w:sz w:val="24"/>
        </w:rPr>
        <w:t xml:space="preserve">оснащения </w:t>
      </w:r>
      <w:r w:rsidR="003B2C94">
        <w:rPr>
          <w:color w:val="auto"/>
          <w:sz w:val="24"/>
        </w:rPr>
        <w:t xml:space="preserve">для </w:t>
      </w:r>
      <w:r w:rsidR="00486663" w:rsidRPr="00FC126D">
        <w:rPr>
          <w:color w:val="auto"/>
          <w:sz w:val="24"/>
        </w:rPr>
        <w:t>ремонта;</w:t>
      </w:r>
    </w:p>
    <w:p w14:paraId="38B9C0C3" w14:textId="7549C36E" w:rsidR="00486663" w:rsidRPr="00FC126D" w:rsidRDefault="00AC744F" w:rsidP="00FC126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3B2C94">
        <w:rPr>
          <w:color w:val="auto"/>
          <w:sz w:val="24"/>
        </w:rPr>
        <w:t> </w:t>
      </w:r>
      <w:r w:rsidR="00486663" w:rsidRPr="00FC126D">
        <w:rPr>
          <w:color w:val="auto"/>
          <w:sz w:val="24"/>
        </w:rPr>
        <w:t>сигнальны</w:t>
      </w:r>
      <w:r w:rsidR="008A22EF">
        <w:rPr>
          <w:color w:val="auto"/>
          <w:sz w:val="24"/>
        </w:rPr>
        <w:t>м</w:t>
      </w:r>
      <w:r w:rsidR="00486663" w:rsidRPr="00FC126D">
        <w:rPr>
          <w:color w:val="auto"/>
          <w:sz w:val="24"/>
        </w:rPr>
        <w:t xml:space="preserve"> знак</w:t>
      </w:r>
      <w:r w:rsidR="008A22EF">
        <w:rPr>
          <w:color w:val="auto"/>
          <w:sz w:val="24"/>
        </w:rPr>
        <w:t>ам</w:t>
      </w:r>
      <w:r w:rsidR="00486663" w:rsidRPr="00FC126D">
        <w:rPr>
          <w:color w:val="auto"/>
          <w:sz w:val="24"/>
        </w:rPr>
        <w:t xml:space="preserve"> безопасности</w:t>
      </w:r>
      <w:r w:rsidR="003B2C94">
        <w:rPr>
          <w:color w:val="auto"/>
          <w:sz w:val="24"/>
        </w:rPr>
        <w:t>.</w:t>
      </w:r>
    </w:p>
    <w:p w14:paraId="4924D215" w14:textId="04C0E3C7" w:rsidR="00486663" w:rsidRPr="00FC126D" w:rsidRDefault="00D6618C" w:rsidP="00FC126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8.3.2 </w:t>
      </w:r>
      <w:r w:rsidR="003B2C94">
        <w:rPr>
          <w:color w:val="auto"/>
          <w:sz w:val="24"/>
        </w:rPr>
        <w:t>У</w:t>
      </w:r>
      <w:r w:rsidR="00486663" w:rsidRPr="00FC126D">
        <w:rPr>
          <w:color w:val="auto"/>
          <w:sz w:val="24"/>
        </w:rPr>
        <w:t xml:space="preserve">казания, помещаемые в </w:t>
      </w:r>
      <w:r w:rsidR="003B2C94">
        <w:rPr>
          <w:color w:val="auto"/>
          <w:sz w:val="24"/>
        </w:rPr>
        <w:t>данно</w:t>
      </w:r>
      <w:r w:rsidR="00F56018">
        <w:rPr>
          <w:color w:val="auto"/>
          <w:sz w:val="24"/>
        </w:rPr>
        <w:t>м</w:t>
      </w:r>
      <w:r w:rsidR="003B2C94">
        <w:rPr>
          <w:color w:val="auto"/>
          <w:sz w:val="24"/>
        </w:rPr>
        <w:t xml:space="preserve"> </w:t>
      </w:r>
      <w:r w:rsidR="00486663" w:rsidRPr="00FC126D">
        <w:rPr>
          <w:color w:val="auto"/>
          <w:sz w:val="24"/>
        </w:rPr>
        <w:t xml:space="preserve">разделе, должны </w:t>
      </w:r>
      <w:r w:rsidR="003B2C94">
        <w:rPr>
          <w:color w:val="auto"/>
          <w:sz w:val="24"/>
        </w:rPr>
        <w:t>учитывать требования «Системы стандартов безопасности труда»</w:t>
      </w:r>
      <w:r w:rsidR="00B80ADF">
        <w:rPr>
          <w:color w:val="auto"/>
          <w:sz w:val="24"/>
        </w:rPr>
        <w:t xml:space="preserve"> и аналогичные правила для ЭД по ГОСТ Р 2.601</w:t>
      </w:r>
      <w:r w:rsidR="00486663" w:rsidRPr="00FC126D">
        <w:rPr>
          <w:color w:val="auto"/>
          <w:sz w:val="24"/>
        </w:rPr>
        <w:t>.</w:t>
      </w:r>
    </w:p>
    <w:p w14:paraId="4E9F0C1A" w14:textId="00A8AE3A" w:rsidR="00B80ADF" w:rsidRPr="0042317A" w:rsidRDefault="00B80ADF" w:rsidP="00B80ADF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44" w:name="_Toc231065823"/>
      <w:r>
        <w:rPr>
          <w:sz w:val="24"/>
          <w:szCs w:val="24"/>
        </w:rPr>
        <w:t>8.</w:t>
      </w:r>
      <w:r w:rsidR="00D6618C">
        <w:rPr>
          <w:sz w:val="24"/>
          <w:szCs w:val="24"/>
        </w:rPr>
        <w:t>4</w:t>
      </w:r>
      <w:r w:rsidRPr="0042317A">
        <w:rPr>
          <w:sz w:val="24"/>
          <w:szCs w:val="24"/>
        </w:rPr>
        <w:t xml:space="preserve"> </w:t>
      </w:r>
      <w:r w:rsidR="007559B5">
        <w:rPr>
          <w:sz w:val="24"/>
          <w:szCs w:val="24"/>
        </w:rPr>
        <w:t>Раздел «Т</w:t>
      </w:r>
      <w:r>
        <w:rPr>
          <w:sz w:val="24"/>
          <w:szCs w:val="24"/>
        </w:rPr>
        <w:t>ребования на ремонт</w:t>
      </w:r>
      <w:r w:rsidR="007559B5">
        <w:rPr>
          <w:sz w:val="24"/>
          <w:szCs w:val="24"/>
        </w:rPr>
        <w:t>»</w:t>
      </w:r>
      <w:bookmarkEnd w:id="44"/>
    </w:p>
    <w:p w14:paraId="249C46EC" w14:textId="6422EA6A" w:rsidR="00486663" w:rsidRPr="003B2C94" w:rsidRDefault="00B80ADF" w:rsidP="003B2C94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</w:t>
      </w:r>
      <w:r w:rsidR="00D6618C">
        <w:rPr>
          <w:color w:val="auto"/>
          <w:sz w:val="24"/>
        </w:rPr>
        <w:t>4</w:t>
      </w:r>
      <w:r>
        <w:rPr>
          <w:color w:val="auto"/>
          <w:sz w:val="24"/>
        </w:rPr>
        <w:t>.1 Р</w:t>
      </w:r>
      <w:r w:rsidR="003B2C94" w:rsidRPr="007F1AA8">
        <w:rPr>
          <w:color w:val="auto"/>
          <w:sz w:val="24"/>
        </w:rPr>
        <w:t xml:space="preserve">аздел </w:t>
      </w:r>
      <w:r w:rsidR="00486663" w:rsidRPr="003B2C94">
        <w:rPr>
          <w:color w:val="auto"/>
          <w:sz w:val="24"/>
        </w:rPr>
        <w:t xml:space="preserve">«Требования на ремонт» </w:t>
      </w:r>
      <w:r>
        <w:rPr>
          <w:color w:val="auto"/>
          <w:sz w:val="24"/>
        </w:rPr>
        <w:t>состоит из подразделов</w:t>
      </w:r>
      <w:r w:rsidR="00486663" w:rsidRPr="003B2C94">
        <w:rPr>
          <w:color w:val="auto"/>
          <w:sz w:val="24"/>
        </w:rPr>
        <w:t>:</w:t>
      </w:r>
    </w:p>
    <w:p w14:paraId="0EB01897" w14:textId="10100C0E" w:rsidR="007A6139" w:rsidRPr="007A6139" w:rsidRDefault="00AC744F" w:rsidP="007A6139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7A6139" w:rsidRPr="007A6139">
        <w:rPr>
          <w:color w:val="auto"/>
          <w:sz w:val="24"/>
        </w:rPr>
        <w:t> технические требования</w:t>
      </w:r>
      <w:r w:rsidR="002E4768">
        <w:rPr>
          <w:color w:val="auto"/>
          <w:sz w:val="24"/>
        </w:rPr>
        <w:t xml:space="preserve"> к изделию и СЧ</w:t>
      </w:r>
      <w:r w:rsidR="007A6139" w:rsidRPr="007A6139">
        <w:rPr>
          <w:color w:val="auto"/>
          <w:sz w:val="24"/>
        </w:rPr>
        <w:t>;</w:t>
      </w:r>
    </w:p>
    <w:p w14:paraId="20874C87" w14:textId="69FFA955" w:rsidR="00A044B8" w:rsidRPr="00667CB1" w:rsidRDefault="00A044B8" w:rsidP="00A044B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Pr="004106DA">
        <w:rPr>
          <w:color w:val="auto"/>
          <w:sz w:val="24"/>
        </w:rPr>
        <w:t> </w:t>
      </w:r>
      <w:r>
        <w:rPr>
          <w:color w:val="auto"/>
          <w:sz w:val="24"/>
        </w:rPr>
        <w:t xml:space="preserve">контроль </w:t>
      </w:r>
      <w:r w:rsidRPr="00667CB1">
        <w:rPr>
          <w:color w:val="auto"/>
          <w:sz w:val="24"/>
        </w:rPr>
        <w:t>технического состояния изделия и СЧ;</w:t>
      </w:r>
    </w:p>
    <w:p w14:paraId="018F937F" w14:textId="6ED3949C" w:rsidR="00A044B8" w:rsidRDefault="00A044B8" w:rsidP="00A044B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Pr="004106DA">
        <w:rPr>
          <w:color w:val="auto"/>
          <w:sz w:val="24"/>
        </w:rPr>
        <w:t xml:space="preserve"> перечень возможных </w:t>
      </w:r>
      <w:r>
        <w:rPr>
          <w:color w:val="auto"/>
          <w:sz w:val="24"/>
        </w:rPr>
        <w:t>отказов изделия</w:t>
      </w:r>
      <w:r w:rsidRPr="004106DA">
        <w:rPr>
          <w:color w:val="auto"/>
          <w:sz w:val="24"/>
        </w:rPr>
        <w:t>;</w:t>
      </w:r>
    </w:p>
    <w:p w14:paraId="02416137" w14:textId="7D8D6AFD" w:rsidR="00A044B8" w:rsidRDefault="00A044B8" w:rsidP="00A044B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Pr="004106DA">
        <w:rPr>
          <w:color w:val="auto"/>
          <w:sz w:val="24"/>
        </w:rPr>
        <w:t> </w:t>
      </w:r>
      <w:r>
        <w:rPr>
          <w:color w:val="auto"/>
          <w:sz w:val="24"/>
        </w:rPr>
        <w:t xml:space="preserve">указания по </w:t>
      </w:r>
      <w:r w:rsidRPr="004106DA">
        <w:rPr>
          <w:color w:val="auto"/>
          <w:sz w:val="24"/>
        </w:rPr>
        <w:t>дефектаци</w:t>
      </w:r>
      <w:r>
        <w:rPr>
          <w:color w:val="auto"/>
          <w:sz w:val="24"/>
        </w:rPr>
        <w:t>и</w:t>
      </w:r>
      <w:r w:rsidRPr="004106DA">
        <w:rPr>
          <w:color w:val="auto"/>
          <w:sz w:val="24"/>
        </w:rPr>
        <w:t xml:space="preserve"> изделия</w:t>
      </w:r>
      <w:r w:rsidR="00C9639E">
        <w:rPr>
          <w:color w:val="auto"/>
          <w:sz w:val="24"/>
        </w:rPr>
        <w:t>;</w:t>
      </w:r>
    </w:p>
    <w:p w14:paraId="44BC4670" w14:textId="107840AE" w:rsidR="007A6139" w:rsidRPr="007A6139" w:rsidRDefault="00B80ADF" w:rsidP="00A044B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</w:t>
      </w:r>
      <w:r w:rsidR="00D6618C">
        <w:rPr>
          <w:color w:val="auto"/>
          <w:sz w:val="24"/>
        </w:rPr>
        <w:t>4</w:t>
      </w:r>
      <w:r>
        <w:rPr>
          <w:color w:val="auto"/>
          <w:sz w:val="24"/>
        </w:rPr>
        <w:t xml:space="preserve">.2 </w:t>
      </w:r>
      <w:r w:rsidR="00D6618C">
        <w:rPr>
          <w:color w:val="auto"/>
          <w:sz w:val="24"/>
        </w:rPr>
        <w:t xml:space="preserve">Подраздел </w:t>
      </w:r>
      <w:r w:rsidR="007A6139">
        <w:rPr>
          <w:color w:val="auto"/>
          <w:sz w:val="24"/>
        </w:rPr>
        <w:t>«Т</w:t>
      </w:r>
      <w:r w:rsidR="007A6139" w:rsidRPr="007A6139">
        <w:rPr>
          <w:color w:val="auto"/>
          <w:sz w:val="24"/>
        </w:rPr>
        <w:t>ехнические требования</w:t>
      </w:r>
      <w:r w:rsidR="002E4768">
        <w:rPr>
          <w:color w:val="auto"/>
          <w:sz w:val="24"/>
        </w:rPr>
        <w:t xml:space="preserve"> к изделию и его СЧ</w:t>
      </w:r>
      <w:r w:rsidR="007A6139" w:rsidRPr="007A6139">
        <w:rPr>
          <w:color w:val="auto"/>
          <w:sz w:val="24"/>
        </w:rPr>
        <w:t xml:space="preserve">» </w:t>
      </w:r>
      <w:r w:rsidR="0058336A">
        <w:rPr>
          <w:color w:val="auto"/>
          <w:sz w:val="24"/>
        </w:rPr>
        <w:t>включа</w:t>
      </w:r>
      <w:r w:rsidR="00D6618C">
        <w:rPr>
          <w:color w:val="auto"/>
          <w:sz w:val="24"/>
        </w:rPr>
        <w:t>е</w:t>
      </w:r>
      <w:r w:rsidR="0058336A">
        <w:rPr>
          <w:color w:val="auto"/>
          <w:sz w:val="24"/>
        </w:rPr>
        <w:t>т</w:t>
      </w:r>
      <w:r w:rsidR="007A6139" w:rsidRPr="007A6139">
        <w:rPr>
          <w:color w:val="auto"/>
          <w:sz w:val="24"/>
        </w:rPr>
        <w:t>:</w:t>
      </w:r>
    </w:p>
    <w:p w14:paraId="0C067962" w14:textId="6CF18F77" w:rsidR="007A6139" w:rsidRPr="003B2C94" w:rsidRDefault="00AC744F" w:rsidP="007A6139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7A6139">
        <w:rPr>
          <w:color w:val="auto"/>
          <w:sz w:val="24"/>
        </w:rPr>
        <w:t> </w:t>
      </w:r>
      <w:r w:rsidR="007A6139" w:rsidRPr="003B2C94">
        <w:rPr>
          <w:color w:val="auto"/>
          <w:sz w:val="24"/>
        </w:rPr>
        <w:t>требования к</w:t>
      </w:r>
      <w:r w:rsidR="007A6139">
        <w:rPr>
          <w:color w:val="auto"/>
          <w:sz w:val="24"/>
        </w:rPr>
        <w:t xml:space="preserve"> на</w:t>
      </w:r>
      <w:r w:rsidR="007A6139" w:rsidRPr="003B2C94">
        <w:rPr>
          <w:color w:val="auto"/>
          <w:sz w:val="24"/>
        </w:rPr>
        <w:t>правляемым в ремонт изделиям;</w:t>
      </w:r>
    </w:p>
    <w:p w14:paraId="29777838" w14:textId="17709B6D" w:rsidR="0028077B" w:rsidRDefault="00AC744F" w:rsidP="007A6139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7A6139">
        <w:rPr>
          <w:color w:val="auto"/>
          <w:sz w:val="24"/>
        </w:rPr>
        <w:t> </w:t>
      </w:r>
      <w:r w:rsidR="007A6139" w:rsidRPr="003B2C94">
        <w:rPr>
          <w:color w:val="auto"/>
          <w:sz w:val="24"/>
        </w:rPr>
        <w:t>требования к</w:t>
      </w:r>
      <w:r w:rsidR="007A6139">
        <w:rPr>
          <w:color w:val="auto"/>
          <w:sz w:val="24"/>
        </w:rPr>
        <w:t xml:space="preserve"> </w:t>
      </w:r>
      <w:r w:rsidR="007A6139" w:rsidRPr="003B2C94">
        <w:rPr>
          <w:color w:val="auto"/>
          <w:sz w:val="24"/>
        </w:rPr>
        <w:t>отремонтированным изделиям</w:t>
      </w:r>
      <w:r w:rsidR="0028077B">
        <w:rPr>
          <w:color w:val="auto"/>
          <w:sz w:val="24"/>
        </w:rPr>
        <w:t>;</w:t>
      </w:r>
    </w:p>
    <w:p w14:paraId="6F6B62B7" w14:textId="3F1C7200" w:rsidR="007A6139" w:rsidRDefault="00AC744F" w:rsidP="007A6139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28077B">
        <w:rPr>
          <w:color w:val="auto"/>
          <w:sz w:val="24"/>
        </w:rPr>
        <w:t> </w:t>
      </w:r>
      <w:r w:rsidR="0028077B" w:rsidRPr="003B2C94">
        <w:rPr>
          <w:color w:val="auto"/>
          <w:sz w:val="24"/>
        </w:rPr>
        <w:t xml:space="preserve">требования к </w:t>
      </w:r>
      <w:r w:rsidR="0028077B">
        <w:rPr>
          <w:color w:val="auto"/>
          <w:sz w:val="24"/>
        </w:rPr>
        <w:t>СЧ (</w:t>
      </w:r>
      <w:r w:rsidR="00C51914">
        <w:rPr>
          <w:color w:val="auto"/>
          <w:sz w:val="24"/>
        </w:rPr>
        <w:t>сборочным единицам</w:t>
      </w:r>
      <w:r w:rsidR="0028077B">
        <w:rPr>
          <w:color w:val="auto"/>
          <w:sz w:val="24"/>
        </w:rPr>
        <w:t>,</w:t>
      </w:r>
      <w:r w:rsidR="0028077B" w:rsidRPr="003B2C94">
        <w:rPr>
          <w:color w:val="auto"/>
          <w:sz w:val="24"/>
        </w:rPr>
        <w:t xml:space="preserve"> деталям</w:t>
      </w:r>
      <w:r w:rsidR="0028077B">
        <w:rPr>
          <w:color w:val="auto"/>
          <w:sz w:val="24"/>
        </w:rPr>
        <w:t>) изделия</w:t>
      </w:r>
      <w:r w:rsidR="0028077B" w:rsidRPr="003B2C94">
        <w:rPr>
          <w:color w:val="auto"/>
          <w:sz w:val="24"/>
        </w:rPr>
        <w:t>, необходимые для определения их технического состояния</w:t>
      </w:r>
      <w:r w:rsidR="00C9639E">
        <w:rPr>
          <w:color w:val="auto"/>
          <w:sz w:val="24"/>
        </w:rPr>
        <w:t>;</w:t>
      </w:r>
    </w:p>
    <w:p w14:paraId="39D4BC77" w14:textId="77777777" w:rsidR="00C9639E" w:rsidRPr="004106DA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перечень </w:t>
      </w:r>
      <w:r w:rsidRPr="004106DA">
        <w:rPr>
          <w:color w:val="auto"/>
          <w:sz w:val="24"/>
        </w:rPr>
        <w:t>СЧ</w:t>
      </w:r>
      <w:r>
        <w:rPr>
          <w:color w:val="auto"/>
          <w:sz w:val="24"/>
        </w:rPr>
        <w:t>,</w:t>
      </w:r>
      <w:r w:rsidRPr="004106DA">
        <w:rPr>
          <w:color w:val="auto"/>
          <w:sz w:val="24"/>
        </w:rPr>
        <w:t xml:space="preserve"> не подлежа</w:t>
      </w:r>
      <w:r>
        <w:rPr>
          <w:color w:val="auto"/>
          <w:sz w:val="24"/>
        </w:rPr>
        <w:t>щих</w:t>
      </w:r>
      <w:r w:rsidRPr="004106DA">
        <w:rPr>
          <w:color w:val="auto"/>
          <w:sz w:val="24"/>
        </w:rPr>
        <w:t xml:space="preserve"> ремонту</w:t>
      </w:r>
      <w:r>
        <w:rPr>
          <w:color w:val="auto"/>
          <w:sz w:val="24"/>
        </w:rPr>
        <w:t>;</w:t>
      </w:r>
    </w:p>
    <w:p w14:paraId="57BADD08" w14:textId="5F182FE5" w:rsidR="00C9639E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4106DA">
        <w:rPr>
          <w:color w:val="auto"/>
          <w:sz w:val="24"/>
        </w:rPr>
        <w:t>перечень СЧ, подлежащих обязательной замене по наработке</w:t>
      </w:r>
      <w:r>
        <w:rPr>
          <w:color w:val="auto"/>
          <w:sz w:val="24"/>
        </w:rPr>
        <w:t xml:space="preserve"> </w:t>
      </w:r>
      <w:r w:rsidR="007A7820">
        <w:rPr>
          <w:color w:val="auto"/>
          <w:sz w:val="24"/>
        </w:rPr>
        <w:t>(</w:t>
      </w:r>
      <w:r>
        <w:rPr>
          <w:color w:val="auto"/>
          <w:sz w:val="24"/>
        </w:rPr>
        <w:t>сроку службы</w:t>
      </w:r>
      <w:r w:rsidR="007A7820">
        <w:rPr>
          <w:color w:val="auto"/>
          <w:sz w:val="24"/>
        </w:rPr>
        <w:t>)</w:t>
      </w:r>
      <w:r>
        <w:rPr>
          <w:color w:val="auto"/>
          <w:sz w:val="24"/>
        </w:rPr>
        <w:t>.</w:t>
      </w:r>
    </w:p>
    <w:p w14:paraId="4D0D3ED8" w14:textId="77777777" w:rsidR="00C9639E" w:rsidRDefault="00D6618C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8.4.</w:t>
      </w:r>
      <w:r w:rsidR="00500EE1">
        <w:rPr>
          <w:color w:val="auto"/>
          <w:sz w:val="24"/>
        </w:rPr>
        <w:t>3</w:t>
      </w:r>
      <w:r>
        <w:rPr>
          <w:color w:val="auto"/>
          <w:sz w:val="24"/>
        </w:rPr>
        <w:t xml:space="preserve"> Подраздел </w:t>
      </w:r>
      <w:r w:rsidR="0028077B">
        <w:rPr>
          <w:color w:val="auto"/>
          <w:sz w:val="24"/>
        </w:rPr>
        <w:t>«</w:t>
      </w:r>
      <w:r w:rsidR="002E4768">
        <w:rPr>
          <w:color w:val="auto"/>
          <w:sz w:val="24"/>
        </w:rPr>
        <w:t>К</w:t>
      </w:r>
      <w:r w:rsidR="00667CB1">
        <w:rPr>
          <w:color w:val="auto"/>
          <w:sz w:val="24"/>
        </w:rPr>
        <w:t>онтрол</w:t>
      </w:r>
      <w:r w:rsidR="002E4768">
        <w:rPr>
          <w:color w:val="auto"/>
          <w:sz w:val="24"/>
        </w:rPr>
        <w:t>ь</w:t>
      </w:r>
      <w:r w:rsidR="00667CB1">
        <w:rPr>
          <w:color w:val="auto"/>
          <w:sz w:val="24"/>
        </w:rPr>
        <w:t xml:space="preserve"> технического состояния</w:t>
      </w:r>
      <w:r w:rsidR="00A044B8">
        <w:rPr>
          <w:color w:val="auto"/>
          <w:sz w:val="24"/>
        </w:rPr>
        <w:t xml:space="preserve"> изделия и СЧ</w:t>
      </w:r>
      <w:r w:rsidR="0028077B" w:rsidRPr="007A6139">
        <w:rPr>
          <w:color w:val="auto"/>
          <w:sz w:val="24"/>
        </w:rPr>
        <w:t xml:space="preserve">» </w:t>
      </w:r>
      <w:r w:rsidR="0058336A">
        <w:rPr>
          <w:color w:val="auto"/>
          <w:sz w:val="24"/>
        </w:rPr>
        <w:t>включа</w:t>
      </w:r>
      <w:r>
        <w:rPr>
          <w:color w:val="auto"/>
          <w:sz w:val="24"/>
        </w:rPr>
        <w:t>е</w:t>
      </w:r>
      <w:r w:rsidR="0058336A">
        <w:rPr>
          <w:color w:val="auto"/>
          <w:sz w:val="24"/>
        </w:rPr>
        <w:t>т</w:t>
      </w:r>
      <w:r w:rsidR="00C9639E">
        <w:rPr>
          <w:color w:val="auto"/>
          <w:sz w:val="24"/>
        </w:rPr>
        <w:t>:</w:t>
      </w:r>
    </w:p>
    <w:p w14:paraId="53FEC180" w14:textId="3D25D379" w:rsidR="00C9639E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667CB1" w:rsidRPr="00667CB1">
        <w:rPr>
          <w:color w:val="auto"/>
          <w:sz w:val="24"/>
        </w:rPr>
        <w:t xml:space="preserve">перечень </w:t>
      </w:r>
      <w:r w:rsidR="00E30301">
        <w:rPr>
          <w:color w:val="auto"/>
          <w:sz w:val="24"/>
        </w:rPr>
        <w:t xml:space="preserve">работ по контролю </w:t>
      </w:r>
      <w:r w:rsidR="00667CB1" w:rsidRPr="00667CB1">
        <w:rPr>
          <w:color w:val="auto"/>
          <w:sz w:val="24"/>
        </w:rPr>
        <w:t xml:space="preserve">технического состояния изделия и </w:t>
      </w:r>
      <w:r w:rsidR="00667CB1">
        <w:rPr>
          <w:color w:val="auto"/>
          <w:sz w:val="24"/>
        </w:rPr>
        <w:t xml:space="preserve">его </w:t>
      </w:r>
      <w:r w:rsidR="00667CB1" w:rsidRPr="00667CB1">
        <w:rPr>
          <w:color w:val="auto"/>
          <w:sz w:val="24"/>
        </w:rPr>
        <w:t>СЧ</w:t>
      </w:r>
      <w:r w:rsidR="00AC744F">
        <w:rPr>
          <w:color w:val="auto"/>
          <w:sz w:val="24"/>
        </w:rPr>
        <w:t xml:space="preserve"> </w:t>
      </w:r>
      <w:r w:rsidR="00667CB1">
        <w:rPr>
          <w:color w:val="auto"/>
          <w:sz w:val="24"/>
        </w:rPr>
        <w:t xml:space="preserve">с указанием технологии их </w:t>
      </w:r>
      <w:r w:rsidR="00794C0C">
        <w:rPr>
          <w:color w:val="auto"/>
          <w:sz w:val="24"/>
        </w:rPr>
        <w:t>проведения</w:t>
      </w:r>
      <w:r>
        <w:rPr>
          <w:color w:val="auto"/>
          <w:sz w:val="24"/>
        </w:rPr>
        <w:t>. Перечень рекомендуется выполнять в виде таблицы</w:t>
      </w:r>
      <w:r w:rsidR="00C15E52">
        <w:rPr>
          <w:color w:val="auto"/>
          <w:sz w:val="24"/>
        </w:rPr>
        <w:t>, приведенной на рисунке 2</w:t>
      </w:r>
      <w:r>
        <w:rPr>
          <w:color w:val="auto"/>
          <w:sz w:val="24"/>
        </w:rPr>
        <w:t>.</w:t>
      </w:r>
    </w:p>
    <w:p w14:paraId="4C723D9B" w14:textId="51ECF098" w:rsidR="00C9639E" w:rsidRPr="004106DA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4106DA">
        <w:rPr>
          <w:color w:val="auto"/>
          <w:sz w:val="24"/>
        </w:rPr>
        <w:t xml:space="preserve">схемы подключений средств </w:t>
      </w:r>
      <w:r>
        <w:rPr>
          <w:color w:val="auto"/>
          <w:sz w:val="24"/>
        </w:rPr>
        <w:t>измерений при контроле технического состояния.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30"/>
        <w:gridCol w:w="1418"/>
        <w:gridCol w:w="1417"/>
        <w:gridCol w:w="1417"/>
        <w:gridCol w:w="1843"/>
        <w:gridCol w:w="1843"/>
      </w:tblGrid>
      <w:tr w:rsidR="00C9639E" w:rsidRPr="00643C3C" w14:paraId="3752C2AE" w14:textId="77777777" w:rsidTr="000E69CD">
        <w:trPr>
          <w:cantSplit/>
          <w:trHeight w:val="345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1BF007" w14:textId="77777777" w:rsidR="00C9639E" w:rsidRPr="00643C3C" w:rsidRDefault="00C9639E" w:rsidP="000E69CD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Наименование работы (идентификатор)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D41A6D" w14:textId="77777777" w:rsidR="00C9639E" w:rsidRPr="00643C3C" w:rsidRDefault="00C9639E" w:rsidP="000E69CD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Описание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06B84B" w14:textId="77777777" w:rsidR="00C9639E" w:rsidRPr="00643C3C" w:rsidRDefault="00C9639E" w:rsidP="000E69CD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>
              <w:rPr>
                <w:snapToGrid w:val="0"/>
                <w:color w:val="auto"/>
                <w:sz w:val="20"/>
                <w:szCs w:val="20"/>
              </w:rPr>
              <w:t>Технология выполнения (ссылка на нее)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BD8CFEA" w14:textId="77777777" w:rsidR="00C9639E" w:rsidRPr="00643C3C" w:rsidRDefault="00C9639E" w:rsidP="000E69CD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 xml:space="preserve">Кто </w:t>
            </w:r>
            <w:r w:rsidRPr="00643C3C">
              <w:rPr>
                <w:snapToGrid w:val="0"/>
                <w:color w:val="auto"/>
                <w:sz w:val="20"/>
                <w:szCs w:val="20"/>
              </w:rPr>
              <w:br/>
              <w:t>выполняет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AD2678" w14:textId="77777777" w:rsidR="00C9639E" w:rsidRPr="00643C3C" w:rsidRDefault="00C9639E" w:rsidP="000E69CD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Перечень средств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A970A2" w14:textId="77777777" w:rsidR="00C9639E" w:rsidRPr="00643C3C" w:rsidRDefault="00C9639E" w:rsidP="000E69CD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>
              <w:rPr>
                <w:snapToGrid w:val="0"/>
                <w:color w:val="auto"/>
                <w:sz w:val="20"/>
                <w:szCs w:val="20"/>
              </w:rPr>
              <w:t xml:space="preserve">Допустимое </w:t>
            </w:r>
            <w:r w:rsidRPr="00643C3C">
              <w:rPr>
                <w:snapToGrid w:val="0"/>
                <w:color w:val="auto"/>
                <w:sz w:val="20"/>
                <w:szCs w:val="20"/>
              </w:rPr>
              <w:t>значение параметра (характеристики)</w:t>
            </w:r>
          </w:p>
        </w:tc>
      </w:tr>
      <w:tr w:rsidR="00C9639E" w:rsidRPr="00643C3C" w14:paraId="5FE2C157" w14:textId="77777777" w:rsidTr="000E69CD"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6027" w14:textId="77777777" w:rsidR="00C9639E" w:rsidRPr="00643C3C" w:rsidRDefault="00C9639E" w:rsidP="000E69CD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B4C" w14:textId="77777777" w:rsidR="00C9639E" w:rsidRPr="00643C3C" w:rsidRDefault="00C9639E" w:rsidP="000E69CD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014B" w14:textId="77777777" w:rsidR="00C9639E" w:rsidRPr="00643C3C" w:rsidRDefault="00C9639E" w:rsidP="000E69CD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3F1" w14:textId="77777777" w:rsidR="00C9639E" w:rsidRPr="00643C3C" w:rsidRDefault="00C9639E" w:rsidP="000E69CD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1926" w14:textId="77777777" w:rsidR="00C9639E" w:rsidRPr="00643C3C" w:rsidRDefault="00C9639E" w:rsidP="000E69CD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940E" w14:textId="77777777" w:rsidR="00C9639E" w:rsidRPr="00643C3C" w:rsidRDefault="00C9639E" w:rsidP="000E69CD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</w:tr>
    </w:tbl>
    <w:p w14:paraId="2528BE5D" w14:textId="70CB00DD" w:rsidR="00C15E52" w:rsidRPr="00C15E52" w:rsidRDefault="00C15E52" w:rsidP="00C15E52">
      <w:pPr>
        <w:pStyle w:val="af"/>
        <w:rPr>
          <w:rFonts w:ascii="Arial" w:hAnsi="Arial" w:cs="Arial"/>
          <w:i w:val="0"/>
          <w:iCs w:val="0"/>
        </w:rPr>
      </w:pPr>
      <w:r w:rsidRPr="00C15E52">
        <w:rPr>
          <w:rFonts w:ascii="Arial" w:hAnsi="Arial" w:cs="Arial"/>
          <w:i w:val="0"/>
          <w:iCs w:val="0"/>
        </w:rPr>
        <w:t xml:space="preserve">Рисунок </w:t>
      </w:r>
      <w:r>
        <w:rPr>
          <w:rFonts w:ascii="Arial" w:hAnsi="Arial" w:cs="Arial"/>
          <w:i w:val="0"/>
          <w:iCs w:val="0"/>
        </w:rPr>
        <w:t>2</w:t>
      </w:r>
    </w:p>
    <w:p w14:paraId="626AB8F6" w14:textId="0C2A6F49" w:rsidR="00C9639E" w:rsidRDefault="00C9639E" w:rsidP="00C9639E">
      <w:pPr>
        <w:pStyle w:val="ad"/>
        <w:spacing w:before="120"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8.4.4 П</w:t>
      </w:r>
      <w:r w:rsidR="00667CB1" w:rsidRPr="004106DA">
        <w:rPr>
          <w:color w:val="auto"/>
          <w:sz w:val="24"/>
        </w:rPr>
        <w:t xml:space="preserve">еречень возможных </w:t>
      </w:r>
      <w:r w:rsidR="00E30301">
        <w:rPr>
          <w:color w:val="auto"/>
          <w:sz w:val="24"/>
        </w:rPr>
        <w:t>отказов изделия</w:t>
      </w:r>
      <w:r w:rsidR="002E4768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 (может выполняться с учетом аналогичных требований ГОСТ Р 2.610) содержит:</w:t>
      </w:r>
    </w:p>
    <w:p w14:paraId="3346947D" w14:textId="77777777" w:rsidR="00C9639E" w:rsidRPr="00161215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 w:rsidRPr="00161215">
        <w:rPr>
          <w:color w:val="auto"/>
          <w:sz w:val="24"/>
        </w:rPr>
        <w:t xml:space="preserve">- наименования и описания возможных </w:t>
      </w:r>
      <w:r>
        <w:rPr>
          <w:color w:val="auto"/>
          <w:sz w:val="24"/>
        </w:rPr>
        <w:t>отказов</w:t>
      </w:r>
      <w:r w:rsidRPr="00161215">
        <w:rPr>
          <w:color w:val="auto"/>
          <w:sz w:val="24"/>
        </w:rPr>
        <w:t xml:space="preserve"> изделия;</w:t>
      </w:r>
    </w:p>
    <w:p w14:paraId="35BB5CC6" w14:textId="77777777" w:rsidR="00C9639E" w:rsidRPr="00161215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 w:rsidRPr="00161215">
        <w:rPr>
          <w:color w:val="auto"/>
          <w:sz w:val="24"/>
        </w:rPr>
        <w:t xml:space="preserve">- перечень возможных причин их возникновения и информацию о технологии поиска места отказа; </w:t>
      </w:r>
    </w:p>
    <w:p w14:paraId="6FE2D7D7" w14:textId="6CA78289" w:rsidR="00C9639E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 w:rsidRPr="00161215">
        <w:rPr>
          <w:color w:val="auto"/>
          <w:sz w:val="24"/>
        </w:rPr>
        <w:lastRenderedPageBreak/>
        <w:t xml:space="preserve">- </w:t>
      </w:r>
      <w:r>
        <w:rPr>
          <w:color w:val="auto"/>
          <w:sz w:val="24"/>
        </w:rPr>
        <w:t>метод</w:t>
      </w:r>
      <w:r w:rsidR="000C2B08">
        <w:rPr>
          <w:color w:val="auto"/>
          <w:sz w:val="24"/>
        </w:rPr>
        <w:t xml:space="preserve">ы восстановления </w:t>
      </w:r>
      <w:r w:rsidRPr="00161215">
        <w:rPr>
          <w:color w:val="auto"/>
          <w:sz w:val="24"/>
        </w:rPr>
        <w:t>изделия</w:t>
      </w:r>
      <w:r>
        <w:rPr>
          <w:color w:val="auto"/>
          <w:sz w:val="24"/>
        </w:rPr>
        <w:t xml:space="preserve"> в зависимости от причин отказа (замена</w:t>
      </w:r>
      <w:r w:rsidR="000C2B08">
        <w:rPr>
          <w:color w:val="auto"/>
          <w:sz w:val="24"/>
        </w:rPr>
        <w:t xml:space="preserve"> СЧ</w:t>
      </w:r>
      <w:r>
        <w:rPr>
          <w:color w:val="auto"/>
          <w:sz w:val="24"/>
        </w:rPr>
        <w:t>,</w:t>
      </w:r>
      <w:r w:rsidR="000C2B08" w:rsidRPr="000C2B08">
        <w:rPr>
          <w:color w:val="auto"/>
          <w:sz w:val="24"/>
        </w:rPr>
        <w:t xml:space="preserve"> </w:t>
      </w:r>
      <w:r w:rsidR="000C2B08">
        <w:rPr>
          <w:color w:val="auto"/>
          <w:sz w:val="24"/>
        </w:rPr>
        <w:t xml:space="preserve">ремонт СЧ, </w:t>
      </w:r>
      <w:r>
        <w:rPr>
          <w:color w:val="auto"/>
          <w:sz w:val="24"/>
        </w:rPr>
        <w:t xml:space="preserve"> настройка и т. п.)</w:t>
      </w:r>
      <w:r w:rsidRPr="00161215">
        <w:rPr>
          <w:color w:val="auto"/>
          <w:sz w:val="24"/>
        </w:rPr>
        <w:t>.</w:t>
      </w:r>
      <w:r w:rsidRPr="002B3AC0">
        <w:rPr>
          <w:color w:val="auto"/>
          <w:sz w:val="24"/>
        </w:rPr>
        <w:t xml:space="preserve"> </w:t>
      </w:r>
    </w:p>
    <w:p w14:paraId="3DC7B16C" w14:textId="6C7F50FC" w:rsidR="00667CB1" w:rsidRDefault="00C9639E" w:rsidP="00C9639E">
      <w:pPr>
        <w:pStyle w:val="ad"/>
        <w:spacing w:before="120"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Там, где это необходимо, дают ссылки на разделы эксплуатационной документации.</w:t>
      </w:r>
    </w:p>
    <w:p w14:paraId="758A5764" w14:textId="6E0D42BD" w:rsidR="00486663" w:rsidRDefault="00AD30F8" w:rsidP="0089605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8.4.</w:t>
      </w:r>
      <w:r w:rsidR="00C9639E">
        <w:rPr>
          <w:color w:val="auto"/>
          <w:sz w:val="24"/>
        </w:rPr>
        <w:t>5</w:t>
      </w:r>
      <w:r>
        <w:rPr>
          <w:color w:val="auto"/>
          <w:sz w:val="24"/>
        </w:rPr>
        <w:t xml:space="preserve"> Указания по дефектации</w:t>
      </w:r>
      <w:r w:rsidR="00486663" w:rsidRPr="0089605D">
        <w:rPr>
          <w:color w:val="auto"/>
          <w:sz w:val="24"/>
        </w:rPr>
        <w:t xml:space="preserve"> </w:t>
      </w:r>
      <w:r w:rsidR="00FE1A24">
        <w:rPr>
          <w:color w:val="auto"/>
          <w:sz w:val="24"/>
        </w:rPr>
        <w:t xml:space="preserve">изделия и его СЧ </w:t>
      </w:r>
      <w:r w:rsidR="00F56018">
        <w:rPr>
          <w:color w:val="auto"/>
          <w:sz w:val="24"/>
        </w:rPr>
        <w:t xml:space="preserve">рекомендуется </w:t>
      </w:r>
      <w:r w:rsidR="00270EC4">
        <w:rPr>
          <w:color w:val="auto"/>
          <w:sz w:val="24"/>
        </w:rPr>
        <w:t>выполнят</w:t>
      </w:r>
      <w:r w:rsidR="00F56018">
        <w:rPr>
          <w:color w:val="auto"/>
          <w:sz w:val="24"/>
        </w:rPr>
        <w:t>ь</w:t>
      </w:r>
      <w:r w:rsidR="00270EC4" w:rsidRPr="007707BA">
        <w:rPr>
          <w:color w:val="auto"/>
          <w:sz w:val="24"/>
        </w:rPr>
        <w:t xml:space="preserve"> </w:t>
      </w:r>
      <w:r w:rsidR="002E4768">
        <w:rPr>
          <w:color w:val="auto"/>
          <w:sz w:val="24"/>
        </w:rPr>
        <w:t>в</w:t>
      </w:r>
      <w:r w:rsidR="00270EC4">
        <w:rPr>
          <w:color w:val="auto"/>
          <w:sz w:val="24"/>
        </w:rPr>
        <w:t xml:space="preserve"> </w:t>
      </w:r>
      <w:r w:rsidR="002E4768">
        <w:rPr>
          <w:color w:val="auto"/>
          <w:sz w:val="24"/>
        </w:rPr>
        <w:t xml:space="preserve">виде </w:t>
      </w:r>
      <w:r w:rsidR="00C9639E">
        <w:rPr>
          <w:color w:val="auto"/>
          <w:sz w:val="24"/>
        </w:rPr>
        <w:t xml:space="preserve">совокупности </w:t>
      </w:r>
      <w:r w:rsidR="002E4768">
        <w:rPr>
          <w:color w:val="auto"/>
          <w:sz w:val="24"/>
        </w:rPr>
        <w:t>к</w:t>
      </w:r>
      <w:r w:rsidR="008779BD" w:rsidRPr="008779BD">
        <w:rPr>
          <w:color w:val="auto"/>
          <w:sz w:val="24"/>
        </w:rPr>
        <w:t>арт</w:t>
      </w:r>
      <w:r w:rsidR="002E4768">
        <w:rPr>
          <w:color w:val="auto"/>
          <w:sz w:val="24"/>
        </w:rPr>
        <w:t xml:space="preserve"> </w:t>
      </w:r>
      <w:r w:rsidR="008779BD" w:rsidRPr="008779BD">
        <w:rPr>
          <w:color w:val="auto"/>
          <w:sz w:val="24"/>
        </w:rPr>
        <w:t>дефектации и ремонта</w:t>
      </w:r>
      <w:r w:rsidR="002E4768">
        <w:rPr>
          <w:color w:val="auto"/>
          <w:sz w:val="24"/>
        </w:rPr>
        <w:t xml:space="preserve"> по форме,</w:t>
      </w:r>
      <w:r w:rsidR="004F6292">
        <w:rPr>
          <w:color w:val="auto"/>
          <w:sz w:val="24"/>
        </w:rPr>
        <w:t xml:space="preserve"> приведенной в приложении А</w:t>
      </w:r>
      <w:r w:rsidR="00486663" w:rsidRPr="0089605D">
        <w:rPr>
          <w:color w:val="auto"/>
          <w:sz w:val="24"/>
        </w:rPr>
        <w:t>.</w:t>
      </w:r>
    </w:p>
    <w:p w14:paraId="1A079F29" w14:textId="6A17F21B" w:rsidR="00C9639E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Н</w:t>
      </w:r>
      <w:r w:rsidR="00A044B8" w:rsidRPr="004106DA">
        <w:rPr>
          <w:color w:val="auto"/>
          <w:sz w:val="24"/>
        </w:rPr>
        <w:t xml:space="preserve">еобходимость дефектации </w:t>
      </w:r>
      <w:r w:rsidR="00A044B8">
        <w:rPr>
          <w:color w:val="auto"/>
          <w:sz w:val="24"/>
        </w:rPr>
        <w:t xml:space="preserve">изделия </w:t>
      </w:r>
      <w:r w:rsidR="00A044B8" w:rsidRPr="004106DA">
        <w:rPr>
          <w:color w:val="auto"/>
          <w:sz w:val="24"/>
        </w:rPr>
        <w:t xml:space="preserve">в собранном или разобранном </w:t>
      </w:r>
      <w:r w:rsidR="00A044B8">
        <w:rPr>
          <w:color w:val="auto"/>
          <w:sz w:val="24"/>
        </w:rPr>
        <w:t xml:space="preserve">состоянии </w:t>
      </w:r>
      <w:r w:rsidR="00A044B8" w:rsidRPr="004106DA">
        <w:rPr>
          <w:color w:val="auto"/>
          <w:sz w:val="24"/>
        </w:rPr>
        <w:t xml:space="preserve">устанавливают по результатам </w:t>
      </w:r>
      <w:r w:rsidR="00A044B8">
        <w:rPr>
          <w:color w:val="auto"/>
          <w:sz w:val="24"/>
        </w:rPr>
        <w:t xml:space="preserve">оценки </w:t>
      </w:r>
      <w:r w:rsidR="00A044B8" w:rsidRPr="004106DA">
        <w:rPr>
          <w:color w:val="auto"/>
          <w:sz w:val="24"/>
        </w:rPr>
        <w:t>технического состояния изделия в сборе</w:t>
      </w:r>
      <w:r w:rsidR="00A044B8">
        <w:rPr>
          <w:color w:val="auto"/>
          <w:sz w:val="24"/>
        </w:rPr>
        <w:t>.</w:t>
      </w:r>
    </w:p>
    <w:p w14:paraId="33AFD68B" w14:textId="49685376" w:rsidR="00C9639E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Дополнительно приводят:</w:t>
      </w:r>
    </w:p>
    <w:p w14:paraId="2D5548A2" w14:textId="4256B088" w:rsidR="00C9639E" w:rsidRPr="004106DA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4106DA">
        <w:rPr>
          <w:color w:val="auto"/>
          <w:sz w:val="24"/>
        </w:rPr>
        <w:t xml:space="preserve">схемы подключений средств </w:t>
      </w:r>
      <w:r>
        <w:rPr>
          <w:color w:val="auto"/>
          <w:sz w:val="24"/>
        </w:rPr>
        <w:t>измерений при выполнении дефектации</w:t>
      </w:r>
      <w:r w:rsidRPr="004106DA">
        <w:rPr>
          <w:color w:val="auto"/>
          <w:sz w:val="24"/>
        </w:rPr>
        <w:t>;</w:t>
      </w:r>
    </w:p>
    <w:p w14:paraId="3BD0441F" w14:textId="77777777" w:rsidR="00C9639E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 </w:t>
      </w:r>
      <w:r w:rsidRPr="004106DA">
        <w:rPr>
          <w:color w:val="auto"/>
          <w:sz w:val="24"/>
        </w:rPr>
        <w:t xml:space="preserve">методики проведения и обработки результатов </w:t>
      </w:r>
      <w:r>
        <w:rPr>
          <w:color w:val="auto"/>
          <w:sz w:val="24"/>
        </w:rPr>
        <w:t>контроля (при необходимости);</w:t>
      </w:r>
    </w:p>
    <w:p w14:paraId="3FD227DD" w14:textId="77777777" w:rsidR="00C9639E" w:rsidRPr="00667CB1" w:rsidRDefault="00C9639E" w:rsidP="00C9639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Pr="00667CB1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рекомендации </w:t>
      </w:r>
      <w:r w:rsidRPr="00667CB1">
        <w:rPr>
          <w:color w:val="auto"/>
          <w:sz w:val="24"/>
        </w:rPr>
        <w:t xml:space="preserve">по определению в результате дефектации объема неплановых ремонтных работ и связанных с ними потребностей </w:t>
      </w:r>
      <w:r>
        <w:rPr>
          <w:color w:val="auto"/>
          <w:sz w:val="24"/>
        </w:rPr>
        <w:t>в ремонтном фонде или комплекте ЗИП (ЗИК, ЗИС)</w:t>
      </w:r>
      <w:r w:rsidRPr="004357E6">
        <w:rPr>
          <w:sz w:val="20"/>
          <w:szCs w:val="20"/>
          <w:lang w:eastAsia="ar-SA"/>
        </w:rPr>
        <w:t>.</w:t>
      </w:r>
    </w:p>
    <w:p w14:paraId="1FD18528" w14:textId="2A724D23" w:rsidR="007559B5" w:rsidRPr="007559B5" w:rsidRDefault="007559B5" w:rsidP="007559B5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45" w:name="_Toc231065824"/>
      <w:r w:rsidRPr="007559B5">
        <w:rPr>
          <w:sz w:val="24"/>
          <w:szCs w:val="24"/>
        </w:rPr>
        <w:t xml:space="preserve">8.5 </w:t>
      </w:r>
      <w:r>
        <w:rPr>
          <w:sz w:val="24"/>
          <w:szCs w:val="24"/>
        </w:rPr>
        <w:t>Раздел «</w:t>
      </w:r>
      <w:r w:rsidRPr="007559B5">
        <w:rPr>
          <w:sz w:val="24"/>
          <w:szCs w:val="24"/>
        </w:rPr>
        <w:t>Выполнение ремонта</w:t>
      </w:r>
      <w:r>
        <w:rPr>
          <w:sz w:val="24"/>
          <w:szCs w:val="24"/>
        </w:rPr>
        <w:t>»</w:t>
      </w:r>
      <w:bookmarkEnd w:id="45"/>
      <w:r w:rsidRPr="007559B5">
        <w:rPr>
          <w:sz w:val="24"/>
          <w:szCs w:val="24"/>
        </w:rPr>
        <w:t xml:space="preserve"> </w:t>
      </w:r>
    </w:p>
    <w:p w14:paraId="6DA60DB9" w14:textId="423B1B93" w:rsidR="0073076F" w:rsidRDefault="00A727A8" w:rsidP="000000F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8.5.1 </w:t>
      </w:r>
      <w:r w:rsidR="0058336A">
        <w:rPr>
          <w:color w:val="auto"/>
          <w:sz w:val="24"/>
        </w:rPr>
        <w:t>Р</w:t>
      </w:r>
      <w:r w:rsidR="004C5FFD" w:rsidRPr="007F1AA8">
        <w:rPr>
          <w:color w:val="auto"/>
          <w:sz w:val="24"/>
        </w:rPr>
        <w:t xml:space="preserve">аздел </w:t>
      </w:r>
      <w:r w:rsidR="00486663" w:rsidRPr="004C5FFD">
        <w:rPr>
          <w:color w:val="auto"/>
          <w:sz w:val="24"/>
        </w:rPr>
        <w:t>«</w:t>
      </w:r>
      <w:r w:rsidR="007559B5">
        <w:rPr>
          <w:color w:val="auto"/>
          <w:sz w:val="24"/>
        </w:rPr>
        <w:t>Выполнение р</w:t>
      </w:r>
      <w:r w:rsidR="004926A3">
        <w:rPr>
          <w:color w:val="auto"/>
          <w:sz w:val="24"/>
        </w:rPr>
        <w:t>емонт</w:t>
      </w:r>
      <w:r w:rsidR="007559B5">
        <w:rPr>
          <w:color w:val="auto"/>
          <w:sz w:val="24"/>
        </w:rPr>
        <w:t>а</w:t>
      </w:r>
      <w:r w:rsidR="00486663" w:rsidRPr="004C5FFD">
        <w:rPr>
          <w:color w:val="auto"/>
          <w:sz w:val="24"/>
        </w:rPr>
        <w:t xml:space="preserve">» содержит сведения о </w:t>
      </w:r>
      <w:r w:rsidR="00FE1A24">
        <w:rPr>
          <w:color w:val="auto"/>
          <w:sz w:val="24"/>
        </w:rPr>
        <w:t>методах и</w:t>
      </w:r>
      <w:r w:rsidR="00FE1A24" w:rsidRPr="004C5FFD">
        <w:rPr>
          <w:color w:val="auto"/>
          <w:sz w:val="24"/>
        </w:rPr>
        <w:t xml:space="preserve"> </w:t>
      </w:r>
      <w:r w:rsidR="00486663" w:rsidRPr="004C5FFD">
        <w:rPr>
          <w:color w:val="auto"/>
          <w:sz w:val="24"/>
        </w:rPr>
        <w:t xml:space="preserve">правилах </w:t>
      </w:r>
      <w:r w:rsidR="00FE1A24">
        <w:rPr>
          <w:color w:val="auto"/>
          <w:sz w:val="24"/>
        </w:rPr>
        <w:t xml:space="preserve">типового ремонта </w:t>
      </w:r>
      <w:r w:rsidR="0073076F">
        <w:rPr>
          <w:color w:val="auto"/>
          <w:sz w:val="24"/>
        </w:rPr>
        <w:t>изделия и включает подразделы:</w:t>
      </w:r>
    </w:p>
    <w:p w14:paraId="709DB3D6" w14:textId="29687308" w:rsidR="0073076F" w:rsidRDefault="0073076F" w:rsidP="000000F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замена СЧ;</w:t>
      </w:r>
    </w:p>
    <w:p w14:paraId="2711B374" w14:textId="0E3BACEB" w:rsidR="0073076F" w:rsidRDefault="0073076F" w:rsidP="000000F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ремонт изделия и СЧ;</w:t>
      </w:r>
    </w:p>
    <w:p w14:paraId="088736E8" w14:textId="5555F64E" w:rsidR="000000F2" w:rsidRPr="000000F2" w:rsidRDefault="0073076F" w:rsidP="000000F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6B45FC">
        <w:rPr>
          <w:color w:val="auto"/>
          <w:sz w:val="24"/>
        </w:rPr>
        <w:t>доработка</w:t>
      </w:r>
      <w:r>
        <w:rPr>
          <w:color w:val="auto"/>
          <w:sz w:val="24"/>
        </w:rPr>
        <w:t xml:space="preserve"> изделия (при необходимости)</w:t>
      </w:r>
      <w:r w:rsidRPr="004C5FFD">
        <w:rPr>
          <w:color w:val="auto"/>
          <w:sz w:val="24"/>
        </w:rPr>
        <w:t>.</w:t>
      </w:r>
    </w:p>
    <w:p w14:paraId="2FEBBFD8" w14:textId="68CA609B" w:rsidR="0073076F" w:rsidRDefault="0073076F" w:rsidP="00FF4B13">
      <w:pPr>
        <w:pStyle w:val="ad"/>
        <w:keepNext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8.5.2 Подраздел «Замена СЧ» включает:</w:t>
      </w:r>
    </w:p>
    <w:p w14:paraId="142BA3BA" w14:textId="1F44DFEE" w:rsidR="0073076F" w:rsidRDefault="0073076F" w:rsidP="0073076F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полную </w:t>
      </w:r>
      <w:r w:rsidRPr="003B2712">
        <w:rPr>
          <w:color w:val="auto"/>
          <w:sz w:val="24"/>
        </w:rPr>
        <w:t>номенклатуру СЧ изделия, которые могут</w:t>
      </w:r>
      <w:r w:rsidR="004A5C86">
        <w:rPr>
          <w:color w:val="auto"/>
          <w:sz w:val="24"/>
        </w:rPr>
        <w:t xml:space="preserve"> (должны)</w:t>
      </w:r>
      <w:r w:rsidRPr="003B2712">
        <w:rPr>
          <w:color w:val="auto"/>
          <w:sz w:val="24"/>
        </w:rPr>
        <w:t xml:space="preserve"> быть заменены </w:t>
      </w:r>
      <w:r>
        <w:rPr>
          <w:color w:val="auto"/>
          <w:sz w:val="24"/>
        </w:rPr>
        <w:t xml:space="preserve">при </w:t>
      </w:r>
      <w:r w:rsidRPr="003B2712">
        <w:rPr>
          <w:color w:val="auto"/>
          <w:sz w:val="24"/>
        </w:rPr>
        <w:t>ремонт</w:t>
      </w:r>
      <w:r>
        <w:rPr>
          <w:color w:val="auto"/>
          <w:sz w:val="24"/>
        </w:rPr>
        <w:t xml:space="preserve">е на новые или отремонтированные (в соответствии с методом восстановления, указанным в </w:t>
      </w:r>
      <w:r w:rsidR="002E4768">
        <w:rPr>
          <w:color w:val="auto"/>
          <w:sz w:val="24"/>
        </w:rPr>
        <w:t xml:space="preserve">перечне возможных отказов и в </w:t>
      </w:r>
      <w:r>
        <w:rPr>
          <w:color w:val="auto"/>
          <w:sz w:val="24"/>
        </w:rPr>
        <w:t>карт</w:t>
      </w:r>
      <w:r w:rsidR="002E4768">
        <w:rPr>
          <w:color w:val="auto"/>
          <w:sz w:val="24"/>
        </w:rPr>
        <w:t>ах</w:t>
      </w:r>
      <w:r>
        <w:rPr>
          <w:color w:val="auto"/>
          <w:sz w:val="24"/>
        </w:rPr>
        <w:t xml:space="preserve"> дефектации и ремонта);</w:t>
      </w:r>
    </w:p>
    <w:p w14:paraId="0F9F98D3" w14:textId="7FFA3E6A" w:rsidR="008316E3" w:rsidRDefault="0073076F" w:rsidP="0073076F">
      <w:pPr>
        <w:pStyle w:val="ad"/>
        <w:spacing w:line="360" w:lineRule="auto"/>
        <w:ind w:firstLine="709"/>
        <w:rPr>
          <w:color w:val="auto"/>
          <w:sz w:val="24"/>
        </w:rPr>
      </w:pPr>
      <w:r w:rsidRPr="00585F1B">
        <w:rPr>
          <w:color w:val="auto"/>
          <w:sz w:val="24"/>
        </w:rPr>
        <w:t>-</w:t>
      </w:r>
      <w:r>
        <w:rPr>
          <w:color w:val="auto"/>
          <w:sz w:val="24"/>
        </w:rPr>
        <w:t xml:space="preserve"> </w:t>
      </w:r>
      <w:r w:rsidR="008316E3">
        <w:rPr>
          <w:color w:val="auto"/>
          <w:sz w:val="24"/>
        </w:rPr>
        <w:t xml:space="preserve">описание </w:t>
      </w:r>
      <w:r>
        <w:rPr>
          <w:color w:val="auto"/>
          <w:sz w:val="24"/>
        </w:rPr>
        <w:t>технологи</w:t>
      </w:r>
      <w:r w:rsidR="008316E3">
        <w:rPr>
          <w:color w:val="auto"/>
          <w:sz w:val="24"/>
        </w:rPr>
        <w:t>и</w:t>
      </w:r>
      <w:r>
        <w:rPr>
          <w:color w:val="auto"/>
          <w:sz w:val="24"/>
        </w:rPr>
        <w:t xml:space="preserve"> замены СЧ</w:t>
      </w:r>
      <w:r w:rsidRPr="00585F1B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(в т.ч. </w:t>
      </w:r>
      <w:r w:rsidRPr="007007A8">
        <w:rPr>
          <w:color w:val="auto"/>
          <w:sz w:val="24"/>
        </w:rPr>
        <w:t>технические требования на замену СЧ, параметры которых подбирают экспериментально</w:t>
      </w:r>
      <w:r>
        <w:rPr>
          <w:color w:val="auto"/>
          <w:sz w:val="24"/>
        </w:rPr>
        <w:t>,</w:t>
      </w:r>
      <w:r w:rsidRPr="007007A8">
        <w:rPr>
          <w:color w:val="auto"/>
          <w:sz w:val="24"/>
        </w:rPr>
        <w:t xml:space="preserve"> например, резисторов, конденсаторов</w:t>
      </w:r>
      <w:r w:rsidR="000C2B08">
        <w:rPr>
          <w:color w:val="auto"/>
          <w:sz w:val="24"/>
        </w:rPr>
        <w:t>, с методиками их подбора и регулирования</w:t>
      </w:r>
      <w:r w:rsidRPr="007007A8">
        <w:rPr>
          <w:color w:val="auto"/>
          <w:sz w:val="24"/>
        </w:rPr>
        <w:t>)</w:t>
      </w:r>
      <w:r w:rsidR="008316E3">
        <w:rPr>
          <w:color w:val="auto"/>
          <w:sz w:val="24"/>
        </w:rPr>
        <w:t>;</w:t>
      </w:r>
    </w:p>
    <w:p w14:paraId="1240F29E" w14:textId="3B06E55D" w:rsidR="005A69D8" w:rsidRDefault="005A69D8" w:rsidP="005A69D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указания</w:t>
      </w:r>
      <w:r w:rsidRPr="00211633">
        <w:rPr>
          <w:color w:val="auto"/>
          <w:sz w:val="24"/>
        </w:rPr>
        <w:t xml:space="preserve"> по замене </w:t>
      </w:r>
      <w:r>
        <w:rPr>
          <w:color w:val="auto"/>
          <w:sz w:val="24"/>
        </w:rPr>
        <w:t xml:space="preserve">покупных изделий и </w:t>
      </w:r>
      <w:r w:rsidRPr="00211633">
        <w:rPr>
          <w:color w:val="auto"/>
          <w:sz w:val="24"/>
        </w:rPr>
        <w:t>материалов при ремонте изделия</w:t>
      </w:r>
      <w:r>
        <w:rPr>
          <w:color w:val="auto"/>
          <w:sz w:val="24"/>
        </w:rPr>
        <w:t xml:space="preserve"> (например, в виде </w:t>
      </w:r>
      <w:r w:rsidRPr="007707BA">
        <w:rPr>
          <w:color w:val="auto"/>
          <w:sz w:val="24"/>
        </w:rPr>
        <w:t>таблицы</w:t>
      </w:r>
      <w:r w:rsidR="00C15E52">
        <w:rPr>
          <w:color w:val="auto"/>
          <w:sz w:val="24"/>
        </w:rPr>
        <w:t>, приведенной на рисунке 3</w:t>
      </w:r>
      <w:r>
        <w:rPr>
          <w:color w:val="auto"/>
          <w:sz w:val="24"/>
        </w:rPr>
        <w:t>);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63"/>
        <w:gridCol w:w="1276"/>
        <w:gridCol w:w="1559"/>
        <w:gridCol w:w="1418"/>
        <w:gridCol w:w="1417"/>
        <w:gridCol w:w="1559"/>
        <w:gridCol w:w="1247"/>
      </w:tblGrid>
      <w:tr w:rsidR="005A69D8" w:rsidRPr="0075683C" w14:paraId="75A9202E" w14:textId="77777777" w:rsidTr="00C15E52">
        <w:trPr>
          <w:cantSplit/>
          <w:trHeight w:val="34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60E19D" w14:textId="77777777" w:rsidR="005A69D8" w:rsidRPr="0075683C" w:rsidRDefault="005A69D8" w:rsidP="00D03E65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>
              <w:rPr>
                <w:snapToGrid w:val="0"/>
                <w:color w:val="auto"/>
                <w:sz w:val="20"/>
                <w:szCs w:val="20"/>
              </w:rPr>
              <w:lastRenderedPageBreak/>
              <w:t>Изделие/м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>атериал по 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DBC0CCA" w14:textId="77777777" w:rsidR="005A69D8" w:rsidRPr="0075683C" w:rsidRDefault="005A69D8" w:rsidP="00D03E65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Основной показатель качества </w:t>
            </w:r>
            <w:r>
              <w:rPr>
                <w:snapToGrid w:val="0"/>
                <w:color w:val="auto"/>
                <w:sz w:val="20"/>
                <w:szCs w:val="20"/>
              </w:rPr>
              <w:t>изделия/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>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2438988" w14:textId="77777777" w:rsidR="005A69D8" w:rsidRPr="0075683C" w:rsidRDefault="005A69D8" w:rsidP="00D03E65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75683C">
              <w:rPr>
                <w:snapToGrid w:val="0"/>
                <w:color w:val="auto"/>
                <w:sz w:val="20"/>
                <w:szCs w:val="20"/>
              </w:rPr>
              <w:t>Обозначение</w:t>
            </w:r>
            <w:r>
              <w:rPr>
                <w:snapToGrid w:val="0"/>
                <w:color w:val="auto"/>
                <w:sz w:val="20"/>
                <w:szCs w:val="20"/>
              </w:rPr>
              <w:t xml:space="preserve"> изделия/м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>атериал</w:t>
            </w:r>
            <w:r>
              <w:rPr>
                <w:snapToGrid w:val="0"/>
                <w:color w:val="auto"/>
                <w:sz w:val="20"/>
                <w:szCs w:val="20"/>
              </w:rPr>
              <w:t>а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>
              <w:rPr>
                <w:snapToGrid w:val="0"/>
                <w:color w:val="auto"/>
                <w:sz w:val="20"/>
                <w:szCs w:val="20"/>
              </w:rPr>
              <w:br/>
            </w: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(стандарт, ТУ)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0012AE" w14:textId="77777777" w:rsidR="005A69D8" w:rsidRPr="0075683C" w:rsidRDefault="005A69D8" w:rsidP="00D03E65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>
              <w:rPr>
                <w:snapToGrid w:val="0"/>
                <w:color w:val="auto"/>
                <w:sz w:val="20"/>
                <w:szCs w:val="20"/>
              </w:rPr>
              <w:t>Изделие/м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>атериал –</w:t>
            </w:r>
            <w:r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заменитель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D962D2" w14:textId="77777777" w:rsidR="005A69D8" w:rsidRPr="0075683C" w:rsidRDefault="005A69D8" w:rsidP="00D03E65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Основной показатель качества </w:t>
            </w:r>
            <w:r>
              <w:rPr>
                <w:snapToGrid w:val="0"/>
                <w:color w:val="auto"/>
                <w:sz w:val="20"/>
                <w:szCs w:val="20"/>
              </w:rPr>
              <w:t>изделия/м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>атериал</w:t>
            </w:r>
            <w:r>
              <w:rPr>
                <w:snapToGrid w:val="0"/>
                <w:color w:val="auto"/>
                <w:sz w:val="20"/>
                <w:szCs w:val="20"/>
              </w:rPr>
              <w:t>а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 –</w:t>
            </w:r>
            <w:r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>заменителя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B0E24F" w14:textId="77777777" w:rsidR="005A69D8" w:rsidRPr="0075683C" w:rsidRDefault="005A69D8" w:rsidP="00D03E65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75683C">
              <w:rPr>
                <w:snapToGrid w:val="0"/>
                <w:color w:val="auto"/>
                <w:sz w:val="20"/>
                <w:szCs w:val="20"/>
              </w:rPr>
              <w:t>Обозначение</w:t>
            </w:r>
            <w:r>
              <w:rPr>
                <w:snapToGrid w:val="0"/>
                <w:color w:val="auto"/>
                <w:sz w:val="20"/>
                <w:szCs w:val="20"/>
              </w:rPr>
              <w:t xml:space="preserve"> изделия/материала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>
              <w:rPr>
                <w:snapToGrid w:val="0"/>
                <w:color w:val="auto"/>
                <w:sz w:val="20"/>
                <w:szCs w:val="20"/>
              </w:rPr>
              <w:br/>
            </w: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(стандарт, ТУ)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E6F09A" w14:textId="77777777" w:rsidR="005A69D8" w:rsidRPr="0075683C" w:rsidRDefault="005A69D8" w:rsidP="00D03E65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75683C">
              <w:rPr>
                <w:snapToGrid w:val="0"/>
                <w:color w:val="auto"/>
                <w:sz w:val="20"/>
                <w:szCs w:val="20"/>
              </w:rPr>
              <w:t>У</w:t>
            </w:r>
            <w:r>
              <w:rPr>
                <w:snapToGrid w:val="0"/>
                <w:color w:val="auto"/>
                <w:sz w:val="20"/>
                <w:szCs w:val="20"/>
              </w:rPr>
              <w:t>словия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 xml:space="preserve"> </w:t>
            </w:r>
            <w:r>
              <w:rPr>
                <w:snapToGrid w:val="0"/>
                <w:color w:val="auto"/>
                <w:sz w:val="20"/>
                <w:szCs w:val="20"/>
              </w:rPr>
              <w:t>замены изделия/м</w:t>
            </w:r>
            <w:r w:rsidRPr="0075683C">
              <w:rPr>
                <w:snapToGrid w:val="0"/>
                <w:color w:val="auto"/>
                <w:sz w:val="20"/>
                <w:szCs w:val="20"/>
              </w:rPr>
              <w:t>атериал</w:t>
            </w:r>
            <w:r>
              <w:rPr>
                <w:snapToGrid w:val="0"/>
                <w:color w:val="auto"/>
                <w:sz w:val="20"/>
                <w:szCs w:val="20"/>
              </w:rPr>
              <w:t>а</w:t>
            </w:r>
          </w:p>
        </w:tc>
      </w:tr>
      <w:tr w:rsidR="005A69D8" w:rsidRPr="007809DA" w14:paraId="0BFAE0A7" w14:textId="77777777" w:rsidTr="00C15E52"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44758D" w14:textId="77777777" w:rsidR="005A69D8" w:rsidRPr="007809DA" w:rsidRDefault="005A69D8" w:rsidP="00D03E65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E9158" w14:textId="77777777" w:rsidR="005A69D8" w:rsidRPr="007809DA" w:rsidRDefault="005A69D8" w:rsidP="00D03E65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FA9ED5" w14:textId="77777777" w:rsidR="005A69D8" w:rsidRPr="007809DA" w:rsidRDefault="005A69D8" w:rsidP="00D03E65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Cs w:val="22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AC1E41" w14:textId="77777777" w:rsidR="005A69D8" w:rsidRPr="007809DA" w:rsidRDefault="005A69D8" w:rsidP="00D03E65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Cs w:val="22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196E4" w14:textId="77777777" w:rsidR="005A69D8" w:rsidRPr="007809DA" w:rsidRDefault="005A69D8" w:rsidP="00D03E65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Cs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D680F2" w14:textId="77777777" w:rsidR="005A69D8" w:rsidRPr="007809DA" w:rsidRDefault="005A69D8" w:rsidP="00D03E65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Cs w:val="22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1D8EC4" w14:textId="77777777" w:rsidR="005A69D8" w:rsidRPr="007809DA" w:rsidRDefault="005A69D8" w:rsidP="00D03E65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Cs w:val="22"/>
              </w:rPr>
            </w:pPr>
          </w:p>
        </w:tc>
      </w:tr>
    </w:tbl>
    <w:p w14:paraId="6792EF3B" w14:textId="49B01059" w:rsidR="00C15E52" w:rsidRPr="00C15E52" w:rsidRDefault="00C15E52" w:rsidP="00C15E52">
      <w:pPr>
        <w:pStyle w:val="af"/>
        <w:rPr>
          <w:rFonts w:ascii="Arial" w:hAnsi="Arial" w:cs="Arial"/>
          <w:i w:val="0"/>
          <w:iCs w:val="0"/>
        </w:rPr>
      </w:pPr>
      <w:r w:rsidRPr="00C15E52">
        <w:rPr>
          <w:rFonts w:ascii="Arial" w:hAnsi="Arial" w:cs="Arial"/>
          <w:i w:val="0"/>
          <w:iCs w:val="0"/>
        </w:rPr>
        <w:t xml:space="preserve">Рисунок </w:t>
      </w:r>
      <w:r>
        <w:rPr>
          <w:rFonts w:ascii="Arial" w:hAnsi="Arial" w:cs="Arial"/>
          <w:i w:val="0"/>
          <w:iCs w:val="0"/>
        </w:rPr>
        <w:t>3</w:t>
      </w:r>
    </w:p>
    <w:p w14:paraId="55EA7764" w14:textId="34902792" w:rsidR="005A69D8" w:rsidRPr="007007A8" w:rsidRDefault="005A69D8" w:rsidP="005A69D8">
      <w:pPr>
        <w:pStyle w:val="ad"/>
        <w:spacing w:line="360" w:lineRule="auto"/>
        <w:ind w:firstLine="709"/>
        <w:rPr>
          <w:color w:val="auto"/>
          <w:sz w:val="24"/>
        </w:rPr>
      </w:pPr>
      <w:r w:rsidRPr="007007A8">
        <w:rPr>
          <w:color w:val="auto"/>
          <w:sz w:val="24"/>
        </w:rPr>
        <w:t>- перечень средств технологического оснащения, в т.ч</w:t>
      </w:r>
      <w:r>
        <w:rPr>
          <w:color w:val="auto"/>
          <w:sz w:val="24"/>
        </w:rPr>
        <w:t>.</w:t>
      </w:r>
      <w:r w:rsidRPr="007007A8">
        <w:rPr>
          <w:color w:val="auto"/>
          <w:sz w:val="24"/>
        </w:rPr>
        <w:t xml:space="preserve"> средств измерений, необходимых для замен</w:t>
      </w:r>
      <w:r>
        <w:rPr>
          <w:color w:val="auto"/>
          <w:sz w:val="24"/>
        </w:rPr>
        <w:t>ы</w:t>
      </w:r>
      <w:r w:rsidRPr="007007A8">
        <w:rPr>
          <w:color w:val="auto"/>
          <w:sz w:val="24"/>
        </w:rPr>
        <w:t xml:space="preserve"> СЧ;</w:t>
      </w:r>
    </w:p>
    <w:p w14:paraId="1EF32134" w14:textId="77777777" w:rsidR="005A69D8" w:rsidRDefault="005A69D8" w:rsidP="005A69D8">
      <w:pPr>
        <w:pStyle w:val="ad"/>
        <w:spacing w:line="360" w:lineRule="auto"/>
        <w:ind w:firstLine="709"/>
        <w:rPr>
          <w:color w:val="auto"/>
          <w:sz w:val="24"/>
        </w:rPr>
      </w:pPr>
      <w:r w:rsidRPr="00585F1B">
        <w:rPr>
          <w:color w:val="auto"/>
          <w:sz w:val="24"/>
        </w:rPr>
        <w:t>- методику настройки и испытани</w:t>
      </w:r>
      <w:r>
        <w:rPr>
          <w:color w:val="auto"/>
          <w:sz w:val="24"/>
        </w:rPr>
        <w:t>й</w:t>
      </w:r>
      <w:r w:rsidRPr="00585F1B">
        <w:rPr>
          <w:color w:val="auto"/>
          <w:sz w:val="24"/>
        </w:rPr>
        <w:t xml:space="preserve"> изделия после замены </w:t>
      </w:r>
      <w:r>
        <w:rPr>
          <w:color w:val="auto"/>
          <w:sz w:val="24"/>
        </w:rPr>
        <w:t>СЧ;</w:t>
      </w:r>
    </w:p>
    <w:p w14:paraId="704D949D" w14:textId="77777777" w:rsidR="005A69D8" w:rsidRDefault="005A69D8" w:rsidP="005A69D8">
      <w:pPr>
        <w:pStyle w:val="ad"/>
        <w:spacing w:line="360" w:lineRule="auto"/>
        <w:ind w:firstLine="709"/>
        <w:rPr>
          <w:color w:val="auto"/>
          <w:sz w:val="24"/>
        </w:rPr>
      </w:pPr>
      <w:r w:rsidRPr="007007A8">
        <w:rPr>
          <w:color w:val="auto"/>
          <w:sz w:val="24"/>
        </w:rPr>
        <w:t xml:space="preserve">- </w:t>
      </w:r>
      <w:r>
        <w:rPr>
          <w:color w:val="auto"/>
          <w:sz w:val="24"/>
        </w:rPr>
        <w:t xml:space="preserve">нормативную оценку </w:t>
      </w:r>
      <w:r w:rsidRPr="007007A8">
        <w:rPr>
          <w:color w:val="auto"/>
          <w:sz w:val="24"/>
        </w:rPr>
        <w:t>трудозатрат на проведение работ</w:t>
      </w:r>
      <w:r>
        <w:rPr>
          <w:color w:val="auto"/>
          <w:sz w:val="24"/>
        </w:rPr>
        <w:t>.</w:t>
      </w:r>
    </w:p>
    <w:p w14:paraId="7CA6A81C" w14:textId="77777777" w:rsidR="008316E3" w:rsidRDefault="008316E3" w:rsidP="00FF4B13">
      <w:pPr>
        <w:pStyle w:val="ad"/>
        <w:keepNext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8.5.3 Подраздел «Ремонт изделия и СЧ» включает:</w:t>
      </w:r>
    </w:p>
    <w:p w14:paraId="1A861897" w14:textId="1500B080" w:rsidR="008316E3" w:rsidRDefault="008316E3" w:rsidP="008316E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полную номенклатуру дефектов изделия, СЧ изделия и соединений СЧ, которые могут быть отремонтированы (в соответствии с методом восстановления, указанным в карте дефектации и ремонта);</w:t>
      </w:r>
    </w:p>
    <w:p w14:paraId="5B45ACBD" w14:textId="78DF95A6" w:rsidR="008316E3" w:rsidRDefault="008316E3" w:rsidP="008316E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4C5FFD">
        <w:rPr>
          <w:color w:val="auto"/>
          <w:sz w:val="24"/>
        </w:rPr>
        <w:t>основные технические характеристики и параметры</w:t>
      </w:r>
      <w:r>
        <w:rPr>
          <w:color w:val="auto"/>
          <w:sz w:val="24"/>
        </w:rPr>
        <w:t xml:space="preserve"> ремонтируемого изделия (СЧ)</w:t>
      </w:r>
      <w:r w:rsidRPr="004C5FFD">
        <w:rPr>
          <w:color w:val="auto"/>
          <w:sz w:val="24"/>
        </w:rPr>
        <w:t>, включая размеры и их предельные отклонения;</w:t>
      </w:r>
    </w:p>
    <w:p w14:paraId="347D02DB" w14:textId="3AE367A5" w:rsidR="008316E3" w:rsidRPr="004C5FFD" w:rsidRDefault="008316E3" w:rsidP="008316E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4C5FFD">
        <w:rPr>
          <w:color w:val="auto"/>
          <w:sz w:val="24"/>
        </w:rPr>
        <w:t xml:space="preserve">значения параметров и характеристик СЧ изделия, с которыми </w:t>
      </w:r>
      <w:r>
        <w:rPr>
          <w:color w:val="auto"/>
          <w:sz w:val="24"/>
        </w:rPr>
        <w:t>они могут быть установлены в изделие без ремонта</w:t>
      </w:r>
      <w:r w:rsidRPr="004C5FFD">
        <w:rPr>
          <w:color w:val="auto"/>
          <w:sz w:val="24"/>
        </w:rPr>
        <w:t xml:space="preserve">, если их </w:t>
      </w:r>
      <w:r>
        <w:rPr>
          <w:color w:val="auto"/>
          <w:sz w:val="24"/>
        </w:rPr>
        <w:t>на</w:t>
      </w:r>
      <w:r w:rsidRPr="004C5FFD">
        <w:rPr>
          <w:color w:val="auto"/>
          <w:sz w:val="24"/>
        </w:rPr>
        <w:t xml:space="preserve">работка не превышает </w:t>
      </w:r>
      <w:r>
        <w:rPr>
          <w:color w:val="auto"/>
          <w:sz w:val="24"/>
        </w:rPr>
        <w:t xml:space="preserve">установленной в </w:t>
      </w:r>
      <w:r w:rsidRPr="004C5FFD">
        <w:rPr>
          <w:color w:val="auto"/>
          <w:sz w:val="24"/>
        </w:rPr>
        <w:t>гарантийн</w:t>
      </w:r>
      <w:r>
        <w:rPr>
          <w:color w:val="auto"/>
          <w:sz w:val="24"/>
        </w:rPr>
        <w:t>ых обязательствах или в договоре;</w:t>
      </w:r>
    </w:p>
    <w:p w14:paraId="558DCBED" w14:textId="67AC857A" w:rsidR="008316E3" w:rsidRDefault="008316E3" w:rsidP="008316E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описание технологии ремонта;</w:t>
      </w:r>
    </w:p>
    <w:p w14:paraId="7BF056A1" w14:textId="77777777" w:rsidR="008316E3" w:rsidRPr="007007A8" w:rsidRDefault="008316E3" w:rsidP="008316E3">
      <w:pPr>
        <w:pStyle w:val="ad"/>
        <w:spacing w:line="360" w:lineRule="auto"/>
        <w:ind w:firstLine="709"/>
        <w:rPr>
          <w:color w:val="auto"/>
          <w:sz w:val="24"/>
        </w:rPr>
      </w:pPr>
      <w:r w:rsidRPr="007007A8">
        <w:rPr>
          <w:color w:val="auto"/>
          <w:sz w:val="24"/>
        </w:rPr>
        <w:t>- перечень средств технологического оснащения, в т.ч</w:t>
      </w:r>
      <w:r>
        <w:rPr>
          <w:color w:val="auto"/>
          <w:sz w:val="24"/>
        </w:rPr>
        <w:t>.</w:t>
      </w:r>
      <w:r w:rsidRPr="007007A8">
        <w:rPr>
          <w:color w:val="auto"/>
          <w:sz w:val="24"/>
        </w:rPr>
        <w:t xml:space="preserve"> средств измерений, необходимых для замен</w:t>
      </w:r>
      <w:r>
        <w:rPr>
          <w:color w:val="auto"/>
          <w:sz w:val="24"/>
        </w:rPr>
        <w:t>ы</w:t>
      </w:r>
      <w:r w:rsidRPr="007007A8">
        <w:rPr>
          <w:color w:val="auto"/>
          <w:sz w:val="24"/>
        </w:rPr>
        <w:t xml:space="preserve"> СЧ;</w:t>
      </w:r>
    </w:p>
    <w:p w14:paraId="1F6F71B3" w14:textId="2DA793A1" w:rsidR="008316E3" w:rsidRDefault="008316E3" w:rsidP="008316E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методику</w:t>
      </w:r>
      <w:r w:rsidRPr="004C5FFD">
        <w:rPr>
          <w:color w:val="auto"/>
          <w:sz w:val="24"/>
        </w:rPr>
        <w:t xml:space="preserve"> проверки и испы</w:t>
      </w:r>
      <w:r w:rsidRPr="004C5FFD">
        <w:rPr>
          <w:color w:val="auto"/>
          <w:sz w:val="24"/>
        </w:rPr>
        <w:softHyphen/>
        <w:t>таний</w:t>
      </w:r>
      <w:r>
        <w:rPr>
          <w:color w:val="auto"/>
          <w:sz w:val="24"/>
        </w:rPr>
        <w:t xml:space="preserve"> изделия после ремонта;</w:t>
      </w:r>
    </w:p>
    <w:p w14:paraId="38D836AA" w14:textId="35163FD7" w:rsidR="00CD0563" w:rsidRDefault="00CD0563" w:rsidP="00CD056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нормативную оценку </w:t>
      </w:r>
      <w:r w:rsidRPr="007007A8">
        <w:rPr>
          <w:color w:val="auto"/>
          <w:sz w:val="24"/>
        </w:rPr>
        <w:t>трудозатрат на проведение работ</w:t>
      </w:r>
      <w:r>
        <w:rPr>
          <w:color w:val="auto"/>
          <w:sz w:val="24"/>
        </w:rPr>
        <w:t>.</w:t>
      </w:r>
    </w:p>
    <w:p w14:paraId="22E27188" w14:textId="4CCB32F6" w:rsidR="00486663" w:rsidRPr="004C5FFD" w:rsidRDefault="004C5FFD" w:rsidP="00FF4B13">
      <w:pPr>
        <w:pStyle w:val="ad"/>
        <w:keepNext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При необходимости в</w:t>
      </w:r>
      <w:r w:rsidR="00486663" w:rsidRPr="004C5FFD">
        <w:rPr>
          <w:color w:val="auto"/>
          <w:sz w:val="24"/>
        </w:rPr>
        <w:t xml:space="preserve"> разделе приводят:</w:t>
      </w:r>
    </w:p>
    <w:p w14:paraId="43567F40" w14:textId="619C5359" w:rsidR="00486663" w:rsidRPr="004C5FFD" w:rsidRDefault="00585F1B" w:rsidP="004C5FF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4C5FFD">
        <w:rPr>
          <w:color w:val="auto"/>
          <w:sz w:val="24"/>
        </w:rPr>
        <w:t xml:space="preserve">указания </w:t>
      </w:r>
      <w:r w:rsidR="004C5FFD">
        <w:rPr>
          <w:color w:val="auto"/>
          <w:sz w:val="24"/>
        </w:rPr>
        <w:t>п</w:t>
      </w:r>
      <w:r w:rsidR="00486663" w:rsidRPr="004C5FFD">
        <w:rPr>
          <w:color w:val="auto"/>
          <w:sz w:val="24"/>
        </w:rPr>
        <w:t>о нанесени</w:t>
      </w:r>
      <w:r w:rsidR="004C5FFD">
        <w:rPr>
          <w:color w:val="auto"/>
          <w:sz w:val="24"/>
        </w:rPr>
        <w:t>ю</w:t>
      </w:r>
      <w:r w:rsidR="00486663" w:rsidRPr="004C5FFD">
        <w:rPr>
          <w:color w:val="auto"/>
          <w:sz w:val="24"/>
        </w:rPr>
        <w:t xml:space="preserve"> защитных покрытий;</w:t>
      </w:r>
    </w:p>
    <w:p w14:paraId="685C9AD5" w14:textId="555E2F3E" w:rsidR="00486663" w:rsidRPr="004C5FFD" w:rsidRDefault="00585F1B" w:rsidP="004C5FF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4C5FFD">
        <w:rPr>
          <w:color w:val="auto"/>
          <w:sz w:val="24"/>
        </w:rPr>
        <w:t>указания об отделке изделия после ремонта;</w:t>
      </w:r>
    </w:p>
    <w:p w14:paraId="47838613" w14:textId="77777777" w:rsidR="004458A0" w:rsidRDefault="00585F1B" w:rsidP="004C5FF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4C5FFD">
        <w:rPr>
          <w:color w:val="auto"/>
          <w:sz w:val="24"/>
        </w:rPr>
        <w:t>перечни деталей, подлежащих изготовлению при ремонте изделия</w:t>
      </w:r>
      <w:r w:rsidR="004458A0">
        <w:rPr>
          <w:color w:val="auto"/>
          <w:sz w:val="24"/>
        </w:rPr>
        <w:t>;</w:t>
      </w:r>
    </w:p>
    <w:p w14:paraId="7C225D2E" w14:textId="5862EFB6" w:rsidR="006B45FC" w:rsidRDefault="00A727A8" w:rsidP="006B274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8.5.5 </w:t>
      </w:r>
      <w:r w:rsidR="006B45FC">
        <w:rPr>
          <w:color w:val="auto"/>
          <w:sz w:val="24"/>
        </w:rPr>
        <w:t>Подраздел «Доработка изделия» включает:</w:t>
      </w:r>
    </w:p>
    <w:p w14:paraId="6E5ADD15" w14:textId="00739623" w:rsidR="006B45FC" w:rsidRDefault="006B45FC" w:rsidP="006B45F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основание и срок проведения доработки;</w:t>
      </w:r>
    </w:p>
    <w:p w14:paraId="100CDD2D" w14:textId="06C27DA5" w:rsidR="006B45FC" w:rsidRDefault="006B45FC" w:rsidP="006B45FC">
      <w:pPr>
        <w:pStyle w:val="ad"/>
        <w:spacing w:line="360" w:lineRule="auto"/>
        <w:ind w:firstLine="709"/>
        <w:rPr>
          <w:color w:val="auto"/>
          <w:sz w:val="24"/>
        </w:rPr>
      </w:pPr>
      <w:r w:rsidRPr="00141585">
        <w:rPr>
          <w:color w:val="auto"/>
          <w:sz w:val="24"/>
        </w:rPr>
        <w:t>- требования к доработанному изделию или его СЧ</w:t>
      </w:r>
      <w:r>
        <w:rPr>
          <w:color w:val="auto"/>
          <w:sz w:val="24"/>
        </w:rPr>
        <w:t>;</w:t>
      </w:r>
    </w:p>
    <w:p w14:paraId="7F100EDD" w14:textId="0A57F365" w:rsidR="006B45FC" w:rsidRDefault="006B45FC" w:rsidP="006B45FC">
      <w:pPr>
        <w:pStyle w:val="ad"/>
        <w:spacing w:line="360" w:lineRule="auto"/>
        <w:ind w:firstLine="709"/>
        <w:rPr>
          <w:color w:val="auto"/>
          <w:sz w:val="24"/>
        </w:rPr>
      </w:pPr>
      <w:r w:rsidRPr="00141585">
        <w:rPr>
          <w:color w:val="auto"/>
          <w:sz w:val="24"/>
        </w:rPr>
        <w:t>- номера партий</w:t>
      </w:r>
      <w:r>
        <w:rPr>
          <w:color w:val="auto"/>
          <w:sz w:val="24"/>
        </w:rPr>
        <w:t xml:space="preserve"> (</w:t>
      </w:r>
      <w:r w:rsidRPr="00141585">
        <w:rPr>
          <w:color w:val="auto"/>
          <w:sz w:val="24"/>
        </w:rPr>
        <w:t>серий</w:t>
      </w:r>
      <w:r>
        <w:rPr>
          <w:color w:val="auto"/>
          <w:sz w:val="24"/>
        </w:rPr>
        <w:t>) изделий (</w:t>
      </w:r>
      <w:r w:rsidRPr="00141585">
        <w:rPr>
          <w:color w:val="auto"/>
          <w:sz w:val="24"/>
        </w:rPr>
        <w:t>заводски</w:t>
      </w:r>
      <w:r>
        <w:rPr>
          <w:color w:val="auto"/>
          <w:sz w:val="24"/>
        </w:rPr>
        <w:t>х</w:t>
      </w:r>
      <w:r w:rsidRPr="00141585">
        <w:rPr>
          <w:color w:val="auto"/>
          <w:sz w:val="24"/>
        </w:rPr>
        <w:t xml:space="preserve"> номер</w:t>
      </w:r>
      <w:r>
        <w:rPr>
          <w:color w:val="auto"/>
          <w:sz w:val="24"/>
        </w:rPr>
        <w:t>ов), которые подлежат доработке</w:t>
      </w:r>
      <w:r w:rsidRPr="00141585">
        <w:rPr>
          <w:color w:val="auto"/>
          <w:sz w:val="24"/>
        </w:rPr>
        <w:t>;</w:t>
      </w:r>
    </w:p>
    <w:p w14:paraId="4B21CA01" w14:textId="6B212170" w:rsidR="006B45FC" w:rsidRDefault="006B45FC" w:rsidP="006B45F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lastRenderedPageBreak/>
        <w:t>- перечень основных работ на изделиях, которые до поступления в ремонт не подвергались доработке;</w:t>
      </w:r>
    </w:p>
    <w:p w14:paraId="1B6A7B31" w14:textId="6CA32ACE" w:rsidR="006B45FC" w:rsidRPr="00141585" w:rsidRDefault="006B45FC" w:rsidP="006B45FC">
      <w:pPr>
        <w:pStyle w:val="ad"/>
        <w:spacing w:line="360" w:lineRule="auto"/>
        <w:ind w:firstLine="709"/>
        <w:rPr>
          <w:color w:val="auto"/>
          <w:sz w:val="24"/>
        </w:rPr>
      </w:pPr>
      <w:r w:rsidRPr="00141585">
        <w:rPr>
          <w:color w:val="auto"/>
          <w:sz w:val="24"/>
        </w:rPr>
        <w:t xml:space="preserve">- </w:t>
      </w:r>
      <w:r>
        <w:rPr>
          <w:color w:val="auto"/>
          <w:sz w:val="24"/>
        </w:rPr>
        <w:t>указания по доработке</w:t>
      </w:r>
      <w:r w:rsidRPr="00141585">
        <w:rPr>
          <w:color w:val="auto"/>
          <w:sz w:val="24"/>
        </w:rPr>
        <w:t xml:space="preserve">; </w:t>
      </w:r>
    </w:p>
    <w:p w14:paraId="28FCC344" w14:textId="691FAB36" w:rsidR="006B45FC" w:rsidRDefault="006B45FC" w:rsidP="006B45FC">
      <w:pPr>
        <w:pStyle w:val="ad"/>
        <w:spacing w:line="360" w:lineRule="auto"/>
        <w:ind w:firstLine="709"/>
        <w:rPr>
          <w:color w:val="auto"/>
          <w:sz w:val="24"/>
        </w:rPr>
      </w:pPr>
      <w:r w:rsidRPr="00141585">
        <w:rPr>
          <w:color w:val="auto"/>
          <w:sz w:val="24"/>
        </w:rPr>
        <w:t xml:space="preserve">- перечень средств </w:t>
      </w:r>
      <w:r>
        <w:rPr>
          <w:color w:val="auto"/>
          <w:sz w:val="24"/>
        </w:rPr>
        <w:t>технологического оснащения</w:t>
      </w:r>
      <w:r w:rsidRPr="00141585">
        <w:rPr>
          <w:color w:val="auto"/>
          <w:sz w:val="24"/>
        </w:rPr>
        <w:t>, необходимых для выполнения доработ</w:t>
      </w:r>
      <w:r>
        <w:rPr>
          <w:color w:val="auto"/>
          <w:sz w:val="24"/>
        </w:rPr>
        <w:t>ки;</w:t>
      </w:r>
    </w:p>
    <w:p w14:paraId="3376A30C" w14:textId="3D9012AB" w:rsidR="006B45FC" w:rsidRDefault="006B45FC" w:rsidP="006B45F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перечень и правила проверок доработанных при ремонте изделий и их СЧ на с</w:t>
      </w:r>
      <w:r w:rsidRPr="00141585">
        <w:rPr>
          <w:color w:val="auto"/>
          <w:sz w:val="24"/>
        </w:rPr>
        <w:t>оответстви</w:t>
      </w:r>
      <w:r>
        <w:rPr>
          <w:color w:val="auto"/>
          <w:sz w:val="24"/>
        </w:rPr>
        <w:t>е</w:t>
      </w:r>
      <w:r w:rsidRPr="00141585">
        <w:rPr>
          <w:color w:val="auto"/>
          <w:sz w:val="24"/>
        </w:rPr>
        <w:t xml:space="preserve"> </w:t>
      </w:r>
      <w:r>
        <w:rPr>
          <w:color w:val="auto"/>
          <w:sz w:val="24"/>
        </w:rPr>
        <w:t>предъявленным</w:t>
      </w:r>
      <w:r w:rsidRPr="00141585">
        <w:rPr>
          <w:color w:val="auto"/>
          <w:sz w:val="24"/>
        </w:rPr>
        <w:t xml:space="preserve"> требованиям</w:t>
      </w:r>
      <w:r w:rsidR="00CD0563">
        <w:rPr>
          <w:color w:val="auto"/>
          <w:sz w:val="24"/>
        </w:rPr>
        <w:t>;</w:t>
      </w:r>
    </w:p>
    <w:p w14:paraId="4ECC0E93" w14:textId="77777777" w:rsidR="00CD0563" w:rsidRDefault="00CD0563" w:rsidP="00CD0563">
      <w:pPr>
        <w:pStyle w:val="ad"/>
        <w:spacing w:line="360" w:lineRule="auto"/>
        <w:ind w:firstLine="709"/>
        <w:rPr>
          <w:color w:val="auto"/>
          <w:sz w:val="24"/>
        </w:rPr>
      </w:pPr>
      <w:r w:rsidRPr="007007A8">
        <w:rPr>
          <w:color w:val="auto"/>
          <w:sz w:val="24"/>
        </w:rPr>
        <w:t xml:space="preserve">- </w:t>
      </w:r>
      <w:r>
        <w:rPr>
          <w:color w:val="auto"/>
          <w:sz w:val="24"/>
        </w:rPr>
        <w:t xml:space="preserve">нормативную оценку </w:t>
      </w:r>
      <w:r w:rsidRPr="007007A8">
        <w:rPr>
          <w:color w:val="auto"/>
          <w:sz w:val="24"/>
        </w:rPr>
        <w:t>трудозатрат на проведение работ</w:t>
      </w:r>
      <w:r>
        <w:rPr>
          <w:color w:val="auto"/>
          <w:sz w:val="24"/>
        </w:rPr>
        <w:t>.</w:t>
      </w:r>
    </w:p>
    <w:p w14:paraId="614FAE86" w14:textId="77777777" w:rsidR="007559B5" w:rsidRDefault="007559B5" w:rsidP="007F5F07">
      <w:pPr>
        <w:pStyle w:val="20"/>
        <w:keepNext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46" w:name="_Toc231065825"/>
      <w:r>
        <w:rPr>
          <w:sz w:val="24"/>
          <w:szCs w:val="24"/>
        </w:rPr>
        <w:t>8.6</w:t>
      </w:r>
      <w:r w:rsidR="00A03A84" w:rsidRPr="007559B5">
        <w:rPr>
          <w:sz w:val="24"/>
          <w:szCs w:val="24"/>
        </w:rPr>
        <w:t xml:space="preserve"> </w:t>
      </w:r>
      <w:r w:rsidR="0058336A" w:rsidRPr="007559B5">
        <w:rPr>
          <w:sz w:val="24"/>
          <w:szCs w:val="24"/>
        </w:rPr>
        <w:t>Р</w:t>
      </w:r>
      <w:r w:rsidR="00A03A84" w:rsidRPr="007559B5">
        <w:rPr>
          <w:sz w:val="24"/>
          <w:szCs w:val="24"/>
        </w:rPr>
        <w:t xml:space="preserve">аздел </w:t>
      </w:r>
      <w:r w:rsidR="00486663" w:rsidRPr="007559B5">
        <w:rPr>
          <w:sz w:val="24"/>
          <w:szCs w:val="24"/>
        </w:rPr>
        <w:t>«Сборка, проверка, настройка»</w:t>
      </w:r>
      <w:bookmarkEnd w:id="46"/>
    </w:p>
    <w:p w14:paraId="1A9F1D6C" w14:textId="7EF81672" w:rsidR="00486663" w:rsidRPr="007559B5" w:rsidRDefault="007559B5" w:rsidP="002F4084">
      <w:pPr>
        <w:pStyle w:val="ad"/>
        <w:keepNext/>
        <w:spacing w:line="360" w:lineRule="auto"/>
        <w:ind w:firstLine="709"/>
        <w:rPr>
          <w:color w:val="auto"/>
          <w:sz w:val="24"/>
        </w:rPr>
      </w:pPr>
      <w:r w:rsidRPr="007559B5">
        <w:rPr>
          <w:color w:val="auto"/>
          <w:sz w:val="24"/>
        </w:rPr>
        <w:t xml:space="preserve">Раздел </w:t>
      </w:r>
      <w:r w:rsidR="00A727A8" w:rsidRPr="007559B5">
        <w:rPr>
          <w:color w:val="auto"/>
          <w:sz w:val="24"/>
        </w:rPr>
        <w:t>«Сборка, проверка, настройка»</w:t>
      </w:r>
      <w:r w:rsidR="006B45FC">
        <w:rPr>
          <w:color w:val="auto"/>
          <w:sz w:val="24"/>
        </w:rPr>
        <w:t xml:space="preserve"> </w:t>
      </w:r>
      <w:r w:rsidR="00864966">
        <w:rPr>
          <w:color w:val="auto"/>
          <w:sz w:val="24"/>
        </w:rPr>
        <w:t>содержит</w:t>
      </w:r>
      <w:r w:rsidR="00A727A8">
        <w:rPr>
          <w:color w:val="auto"/>
          <w:sz w:val="24"/>
        </w:rPr>
        <w:t>:</w:t>
      </w:r>
      <w:r w:rsidR="00486663" w:rsidRPr="007559B5">
        <w:rPr>
          <w:color w:val="auto"/>
          <w:sz w:val="24"/>
        </w:rPr>
        <w:t xml:space="preserve"> </w:t>
      </w:r>
    </w:p>
    <w:p w14:paraId="0C189F70" w14:textId="0F94848A" w:rsidR="00CD0563" w:rsidRPr="00A03A84" w:rsidRDefault="00CD0563" w:rsidP="00CD056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порядок сборки изделия (установки демонтированных СЧ)</w:t>
      </w:r>
      <w:r w:rsidRPr="00A03A84">
        <w:rPr>
          <w:color w:val="auto"/>
          <w:sz w:val="24"/>
        </w:rPr>
        <w:t>;</w:t>
      </w:r>
    </w:p>
    <w:p w14:paraId="3186E2DA" w14:textId="16CF7396" w:rsidR="00E93E9C" w:rsidRPr="00A03A84" w:rsidRDefault="00E93E9C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A03A84">
        <w:rPr>
          <w:color w:val="auto"/>
          <w:sz w:val="24"/>
        </w:rPr>
        <w:t>методы настройки изделия</w:t>
      </w:r>
      <w:r w:rsidR="00DD01E8">
        <w:rPr>
          <w:color w:val="auto"/>
          <w:sz w:val="24"/>
        </w:rPr>
        <w:t xml:space="preserve"> после сборки</w:t>
      </w:r>
      <w:r w:rsidRPr="00A03A84">
        <w:rPr>
          <w:color w:val="auto"/>
          <w:sz w:val="24"/>
        </w:rPr>
        <w:t>;</w:t>
      </w:r>
    </w:p>
    <w:p w14:paraId="1EB996F2" w14:textId="77777777" w:rsidR="00E93E9C" w:rsidRPr="00A03A84" w:rsidRDefault="00E93E9C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A03A84">
        <w:rPr>
          <w:color w:val="auto"/>
          <w:sz w:val="24"/>
        </w:rPr>
        <w:t>указания по опломбированию п</w:t>
      </w:r>
      <w:r>
        <w:rPr>
          <w:color w:val="auto"/>
          <w:sz w:val="24"/>
        </w:rPr>
        <w:t>осле</w:t>
      </w:r>
      <w:r w:rsidRPr="00A03A84">
        <w:rPr>
          <w:color w:val="auto"/>
          <w:sz w:val="24"/>
        </w:rPr>
        <w:t xml:space="preserve"> сборк</w:t>
      </w:r>
      <w:r>
        <w:rPr>
          <w:color w:val="auto"/>
          <w:sz w:val="24"/>
        </w:rPr>
        <w:t>и;</w:t>
      </w:r>
    </w:p>
    <w:p w14:paraId="5EF2DAFE" w14:textId="2AB44852" w:rsidR="00340602" w:rsidRPr="00C15E52" w:rsidRDefault="00340602" w:rsidP="00340602">
      <w:pPr>
        <w:pStyle w:val="ad"/>
        <w:spacing w:line="360" w:lineRule="auto"/>
        <w:ind w:firstLine="709"/>
        <w:rPr>
          <w:color w:val="auto"/>
          <w:sz w:val="24"/>
        </w:rPr>
      </w:pPr>
      <w:r w:rsidRPr="00C15E52">
        <w:rPr>
          <w:color w:val="auto"/>
          <w:sz w:val="24"/>
        </w:rPr>
        <w:t xml:space="preserve">- дополнительные </w:t>
      </w:r>
      <w:r w:rsidR="00DE4DAA" w:rsidRPr="00C15E52">
        <w:rPr>
          <w:color w:val="auto"/>
          <w:sz w:val="24"/>
        </w:rPr>
        <w:t xml:space="preserve">требования </w:t>
      </w:r>
      <w:r w:rsidR="00E848A2" w:rsidRPr="00C15E52">
        <w:rPr>
          <w:color w:val="auto"/>
          <w:sz w:val="24"/>
        </w:rPr>
        <w:t>по</w:t>
      </w:r>
      <w:r w:rsidR="00DE4DAA" w:rsidRPr="00C15E52">
        <w:rPr>
          <w:color w:val="auto"/>
          <w:sz w:val="24"/>
        </w:rPr>
        <w:t xml:space="preserve"> </w:t>
      </w:r>
      <w:r w:rsidRPr="00C15E52">
        <w:rPr>
          <w:color w:val="auto"/>
          <w:sz w:val="24"/>
        </w:rPr>
        <w:t xml:space="preserve">безопасности при </w:t>
      </w:r>
      <w:r w:rsidR="00DD01E8" w:rsidRPr="00C15E52">
        <w:rPr>
          <w:color w:val="auto"/>
          <w:sz w:val="24"/>
        </w:rPr>
        <w:t xml:space="preserve">сборке и </w:t>
      </w:r>
      <w:r w:rsidRPr="00C15E52">
        <w:rPr>
          <w:color w:val="auto"/>
          <w:sz w:val="24"/>
        </w:rPr>
        <w:t>установке СЧ (при необходимости).</w:t>
      </w:r>
    </w:p>
    <w:p w14:paraId="17670A6A" w14:textId="3B386C2D" w:rsidR="00E93E9C" w:rsidRDefault="00E93E9C" w:rsidP="00E93E9C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47" w:name="_Hlk211501892"/>
      <w:bookmarkStart w:id="48" w:name="_Toc231065826"/>
      <w:r>
        <w:rPr>
          <w:sz w:val="24"/>
          <w:szCs w:val="24"/>
        </w:rPr>
        <w:t>8.7</w:t>
      </w:r>
      <w:r w:rsidRPr="007559B5">
        <w:rPr>
          <w:sz w:val="24"/>
          <w:szCs w:val="24"/>
        </w:rPr>
        <w:t xml:space="preserve"> Раздел «</w:t>
      </w:r>
      <w:r w:rsidR="00DD01E8">
        <w:rPr>
          <w:sz w:val="24"/>
          <w:szCs w:val="24"/>
        </w:rPr>
        <w:t>Маркировка, з</w:t>
      </w:r>
      <w:r w:rsidRPr="007559B5">
        <w:rPr>
          <w:sz w:val="24"/>
          <w:szCs w:val="24"/>
        </w:rPr>
        <w:t>ащитные покрытия и смазка»</w:t>
      </w:r>
      <w:bookmarkEnd w:id="48"/>
      <w:r w:rsidRPr="007559B5">
        <w:rPr>
          <w:sz w:val="24"/>
          <w:szCs w:val="24"/>
        </w:rPr>
        <w:t xml:space="preserve"> </w:t>
      </w:r>
    </w:p>
    <w:p w14:paraId="11EB2838" w14:textId="747CAD54" w:rsidR="00DD01E8" w:rsidRDefault="00DD01E8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8.7.1 Раздел </w:t>
      </w:r>
      <w:r w:rsidRPr="007559B5">
        <w:rPr>
          <w:color w:val="auto"/>
          <w:sz w:val="24"/>
        </w:rPr>
        <w:t>«</w:t>
      </w:r>
      <w:r>
        <w:rPr>
          <w:color w:val="auto"/>
          <w:sz w:val="24"/>
        </w:rPr>
        <w:t>Маркировка, з</w:t>
      </w:r>
      <w:r w:rsidRPr="007559B5">
        <w:rPr>
          <w:color w:val="auto"/>
          <w:sz w:val="24"/>
        </w:rPr>
        <w:t>ащитные покрытия и смазка»</w:t>
      </w:r>
      <w:r>
        <w:rPr>
          <w:color w:val="auto"/>
          <w:sz w:val="24"/>
        </w:rPr>
        <w:t xml:space="preserve"> включает подразделы:</w:t>
      </w:r>
    </w:p>
    <w:p w14:paraId="3AF0272E" w14:textId="30CC9707" w:rsidR="00DD01E8" w:rsidRDefault="00DD01E8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маркировка;</w:t>
      </w:r>
    </w:p>
    <w:p w14:paraId="33CAB219" w14:textId="2BF3CF4E" w:rsidR="00DD01E8" w:rsidRDefault="00DD01E8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защитные покрытия;</w:t>
      </w:r>
    </w:p>
    <w:p w14:paraId="4364A80C" w14:textId="18C83614" w:rsidR="00DD01E8" w:rsidRDefault="00DD01E8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смазка изделия.</w:t>
      </w:r>
    </w:p>
    <w:p w14:paraId="6635F09D" w14:textId="70A5E8B4" w:rsidR="00DD01E8" w:rsidRDefault="00DD01E8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8.7.2 В подразделе «Маркировка» приводят </w:t>
      </w:r>
      <w:r w:rsidRPr="00BD2FB6">
        <w:rPr>
          <w:color w:val="auto"/>
          <w:sz w:val="24"/>
        </w:rPr>
        <w:t xml:space="preserve">указания по маркировке изделия </w:t>
      </w:r>
      <w:r>
        <w:rPr>
          <w:color w:val="auto"/>
          <w:sz w:val="24"/>
        </w:rPr>
        <w:t>(</w:t>
      </w:r>
      <w:r w:rsidRPr="00BD2FB6">
        <w:rPr>
          <w:color w:val="auto"/>
          <w:sz w:val="24"/>
        </w:rPr>
        <w:t>СЧ</w:t>
      </w:r>
      <w:r>
        <w:rPr>
          <w:color w:val="auto"/>
          <w:sz w:val="24"/>
        </w:rPr>
        <w:t>)</w:t>
      </w:r>
      <w:r w:rsidRPr="00BD2FB6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и тары </w:t>
      </w:r>
      <w:r w:rsidRPr="00BD2FB6">
        <w:rPr>
          <w:color w:val="auto"/>
          <w:sz w:val="24"/>
        </w:rPr>
        <w:t>после ремонта,</w:t>
      </w:r>
      <w:r>
        <w:rPr>
          <w:color w:val="auto"/>
          <w:sz w:val="24"/>
        </w:rPr>
        <w:t xml:space="preserve"> </w:t>
      </w:r>
      <w:r w:rsidRPr="00947AE1">
        <w:rPr>
          <w:color w:val="auto"/>
          <w:sz w:val="24"/>
        </w:rPr>
        <w:t>дополненные эскизами или чертежами, при необходимости</w:t>
      </w:r>
      <w:r>
        <w:rPr>
          <w:color w:val="auto"/>
          <w:sz w:val="24"/>
        </w:rPr>
        <w:t>,</w:t>
      </w:r>
      <w:r w:rsidRPr="00947AE1">
        <w:rPr>
          <w:color w:val="auto"/>
          <w:sz w:val="24"/>
        </w:rPr>
        <w:t xml:space="preserve"> </w:t>
      </w:r>
      <w:r w:rsidRPr="00BD2FB6">
        <w:rPr>
          <w:color w:val="auto"/>
          <w:sz w:val="24"/>
        </w:rPr>
        <w:t>требования к содержанию</w:t>
      </w:r>
      <w:r>
        <w:rPr>
          <w:color w:val="auto"/>
          <w:sz w:val="24"/>
        </w:rPr>
        <w:t>, методам нанесения</w:t>
      </w:r>
      <w:r w:rsidRPr="00BD2FB6">
        <w:rPr>
          <w:color w:val="auto"/>
          <w:sz w:val="24"/>
        </w:rPr>
        <w:t xml:space="preserve"> (гравировка, травление и т. д.)</w:t>
      </w:r>
      <w:r>
        <w:rPr>
          <w:color w:val="auto"/>
          <w:sz w:val="24"/>
        </w:rPr>
        <w:t xml:space="preserve"> </w:t>
      </w:r>
      <w:r w:rsidRPr="00BD2FB6">
        <w:rPr>
          <w:color w:val="auto"/>
          <w:sz w:val="24"/>
        </w:rPr>
        <w:t>и качеству маркировки</w:t>
      </w:r>
      <w:r>
        <w:rPr>
          <w:color w:val="auto"/>
          <w:sz w:val="24"/>
        </w:rPr>
        <w:t xml:space="preserve"> (разборчивость, долговечность и др.).</w:t>
      </w:r>
    </w:p>
    <w:p w14:paraId="30CBD65F" w14:textId="330FB3F8" w:rsidR="00DD01E8" w:rsidRDefault="00DD01E8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8.7.3 В подразделе «Защитные покрытия» приводят указания</w:t>
      </w:r>
      <w:r w:rsidR="00E93E9C" w:rsidRPr="000E4863">
        <w:rPr>
          <w:color w:val="auto"/>
          <w:sz w:val="24"/>
        </w:rPr>
        <w:t xml:space="preserve"> по</w:t>
      </w:r>
      <w:r>
        <w:rPr>
          <w:color w:val="auto"/>
          <w:sz w:val="24"/>
        </w:rPr>
        <w:t>:</w:t>
      </w:r>
    </w:p>
    <w:p w14:paraId="19F31C1F" w14:textId="7B0D5D27" w:rsidR="00E93E9C" w:rsidRPr="000E4863" w:rsidRDefault="00DD01E8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E93E9C" w:rsidRPr="000E4863">
        <w:rPr>
          <w:color w:val="auto"/>
          <w:sz w:val="24"/>
        </w:rPr>
        <w:t xml:space="preserve"> </w:t>
      </w:r>
      <w:r w:rsidR="00E93E9C">
        <w:rPr>
          <w:color w:val="auto"/>
          <w:sz w:val="24"/>
        </w:rPr>
        <w:t xml:space="preserve">назначению и способам </w:t>
      </w:r>
      <w:r w:rsidR="00E93E9C" w:rsidRPr="000E4863">
        <w:rPr>
          <w:color w:val="auto"/>
          <w:sz w:val="24"/>
        </w:rPr>
        <w:t>восстановления защитных покрытий</w:t>
      </w:r>
      <w:r>
        <w:rPr>
          <w:color w:val="auto"/>
          <w:sz w:val="24"/>
        </w:rPr>
        <w:t>;</w:t>
      </w:r>
    </w:p>
    <w:p w14:paraId="1E8A7FCB" w14:textId="77777777" w:rsidR="00E93E9C" w:rsidRPr="000E4863" w:rsidRDefault="00E93E9C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0E4863">
        <w:rPr>
          <w:color w:val="auto"/>
          <w:sz w:val="24"/>
        </w:rPr>
        <w:t>характеристики применяемых материалов и их заменителей;</w:t>
      </w:r>
    </w:p>
    <w:p w14:paraId="425560DE" w14:textId="4ABBA125" w:rsidR="00E93E9C" w:rsidRDefault="00E93E9C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0E4863">
        <w:rPr>
          <w:color w:val="auto"/>
          <w:sz w:val="24"/>
        </w:rPr>
        <w:t>порядок подготовки поверхностей;</w:t>
      </w:r>
    </w:p>
    <w:p w14:paraId="1B21EB93" w14:textId="63CCB05A" w:rsidR="00DD01E8" w:rsidRPr="000E4863" w:rsidRDefault="00DD01E8" w:rsidP="00E93E9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порядок нанесения покрытий.</w:t>
      </w:r>
    </w:p>
    <w:p w14:paraId="2482B06A" w14:textId="176C15E2" w:rsidR="00DD01E8" w:rsidRDefault="00DD01E8" w:rsidP="00DD01E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8.7.4 В подразделе «Смазка» приводят указания</w:t>
      </w:r>
      <w:r w:rsidRPr="000E4863">
        <w:rPr>
          <w:color w:val="auto"/>
          <w:sz w:val="24"/>
        </w:rPr>
        <w:t xml:space="preserve"> по</w:t>
      </w:r>
      <w:r>
        <w:rPr>
          <w:color w:val="auto"/>
          <w:sz w:val="24"/>
        </w:rPr>
        <w:t xml:space="preserve"> смазке изделия или дают ссылку на соответствующие сведения в эксплуатационной документации.</w:t>
      </w:r>
    </w:p>
    <w:p w14:paraId="5AA972EB" w14:textId="091304B0" w:rsidR="009501D2" w:rsidRPr="007559B5" w:rsidRDefault="009501D2" w:rsidP="008940A3">
      <w:pPr>
        <w:pStyle w:val="20"/>
        <w:keepNext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49" w:name="_Toc231065827"/>
      <w:r>
        <w:rPr>
          <w:sz w:val="24"/>
          <w:szCs w:val="24"/>
        </w:rPr>
        <w:lastRenderedPageBreak/>
        <w:t>8.</w:t>
      </w:r>
      <w:r w:rsidR="00E93E9C">
        <w:rPr>
          <w:sz w:val="24"/>
          <w:szCs w:val="24"/>
        </w:rPr>
        <w:t>8</w:t>
      </w:r>
      <w:r w:rsidRPr="007559B5">
        <w:rPr>
          <w:sz w:val="24"/>
          <w:szCs w:val="24"/>
        </w:rPr>
        <w:t xml:space="preserve"> Раздел «Испытания и приемка после ремонта»</w:t>
      </w:r>
      <w:bookmarkEnd w:id="49"/>
      <w:r w:rsidRPr="007559B5">
        <w:rPr>
          <w:sz w:val="24"/>
          <w:szCs w:val="24"/>
        </w:rPr>
        <w:t xml:space="preserve"> </w:t>
      </w:r>
    </w:p>
    <w:p w14:paraId="4A87FB22" w14:textId="047F6D02" w:rsidR="00864966" w:rsidRDefault="00864966" w:rsidP="009501D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Раздел </w:t>
      </w:r>
      <w:r w:rsidRPr="007559B5">
        <w:rPr>
          <w:color w:val="auto"/>
          <w:sz w:val="24"/>
        </w:rPr>
        <w:t>«Испытания и приемка после ремонта»</w:t>
      </w:r>
      <w:r>
        <w:rPr>
          <w:color w:val="auto"/>
          <w:sz w:val="24"/>
        </w:rPr>
        <w:t xml:space="preserve"> содержит:</w:t>
      </w:r>
    </w:p>
    <w:p w14:paraId="31AA9A4E" w14:textId="4208112E" w:rsidR="009501D2" w:rsidRPr="00A03A84" w:rsidRDefault="009501D2" w:rsidP="009501D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A03A84">
        <w:rPr>
          <w:color w:val="auto"/>
          <w:sz w:val="24"/>
        </w:rPr>
        <w:t xml:space="preserve">перечень обязательных проверок изделия </w:t>
      </w:r>
      <w:r>
        <w:rPr>
          <w:color w:val="auto"/>
          <w:sz w:val="24"/>
        </w:rPr>
        <w:t xml:space="preserve">(СЧ) </w:t>
      </w:r>
      <w:r w:rsidRPr="00A03A84">
        <w:rPr>
          <w:color w:val="auto"/>
          <w:sz w:val="24"/>
        </w:rPr>
        <w:t>после ремонта;</w:t>
      </w:r>
    </w:p>
    <w:p w14:paraId="78EE829E" w14:textId="690B9BBE" w:rsidR="009501D2" w:rsidRPr="00A03A84" w:rsidRDefault="009501D2" w:rsidP="009501D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A03A84">
        <w:rPr>
          <w:color w:val="auto"/>
          <w:sz w:val="24"/>
        </w:rPr>
        <w:t xml:space="preserve">указания по </w:t>
      </w:r>
      <w:r>
        <w:rPr>
          <w:color w:val="auto"/>
          <w:sz w:val="24"/>
        </w:rPr>
        <w:t xml:space="preserve">методам и объемам </w:t>
      </w:r>
      <w:r w:rsidRPr="00A03A84">
        <w:rPr>
          <w:color w:val="auto"/>
          <w:sz w:val="24"/>
        </w:rPr>
        <w:t>испытаний изделия</w:t>
      </w:r>
      <w:r>
        <w:rPr>
          <w:color w:val="auto"/>
          <w:sz w:val="24"/>
        </w:rPr>
        <w:t>, включая вопросы их подготовки и</w:t>
      </w:r>
      <w:r w:rsidRPr="00A03A84">
        <w:rPr>
          <w:color w:val="auto"/>
          <w:sz w:val="24"/>
        </w:rPr>
        <w:t xml:space="preserve"> оформления результатов испытаний</w:t>
      </w:r>
      <w:r w:rsidR="00E93E9C">
        <w:rPr>
          <w:color w:val="auto"/>
          <w:sz w:val="24"/>
        </w:rPr>
        <w:t xml:space="preserve"> (при необходимости)</w:t>
      </w:r>
      <w:r w:rsidRPr="00A03A84">
        <w:rPr>
          <w:color w:val="auto"/>
          <w:sz w:val="24"/>
        </w:rPr>
        <w:t>;</w:t>
      </w:r>
    </w:p>
    <w:p w14:paraId="7115D0E5" w14:textId="77777777" w:rsidR="009501D2" w:rsidRPr="00A03A84" w:rsidRDefault="009501D2" w:rsidP="009501D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A03A84">
        <w:rPr>
          <w:color w:val="auto"/>
          <w:sz w:val="24"/>
        </w:rPr>
        <w:t>правила приемки отремонтированного изделия</w:t>
      </w:r>
      <w:r>
        <w:rPr>
          <w:color w:val="auto"/>
          <w:sz w:val="24"/>
        </w:rPr>
        <w:t>.</w:t>
      </w:r>
    </w:p>
    <w:p w14:paraId="0894C44F" w14:textId="040B12E6" w:rsidR="00486663" w:rsidRDefault="009501D2" w:rsidP="002F4084">
      <w:pPr>
        <w:pStyle w:val="20"/>
        <w:keepNext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50" w:name="_Toc231065828"/>
      <w:bookmarkEnd w:id="47"/>
      <w:r>
        <w:rPr>
          <w:sz w:val="24"/>
          <w:szCs w:val="24"/>
        </w:rPr>
        <w:t>8.9</w:t>
      </w:r>
      <w:r w:rsidR="00BD2FB6" w:rsidRPr="009501D2">
        <w:rPr>
          <w:sz w:val="24"/>
          <w:szCs w:val="24"/>
        </w:rPr>
        <w:t xml:space="preserve"> </w:t>
      </w:r>
      <w:r w:rsidR="0058336A" w:rsidRPr="009501D2">
        <w:rPr>
          <w:sz w:val="24"/>
          <w:szCs w:val="24"/>
        </w:rPr>
        <w:t>Раздел</w:t>
      </w:r>
      <w:r w:rsidR="00BD2FB6" w:rsidRPr="009501D2">
        <w:rPr>
          <w:sz w:val="24"/>
          <w:szCs w:val="24"/>
        </w:rPr>
        <w:t xml:space="preserve"> </w:t>
      </w:r>
      <w:r w:rsidR="00486663" w:rsidRPr="009501D2">
        <w:rPr>
          <w:sz w:val="24"/>
          <w:szCs w:val="24"/>
        </w:rPr>
        <w:t>«</w:t>
      </w:r>
      <w:r w:rsidR="00835539">
        <w:rPr>
          <w:sz w:val="24"/>
          <w:szCs w:val="24"/>
        </w:rPr>
        <w:t>К</w:t>
      </w:r>
      <w:r w:rsidR="00486663" w:rsidRPr="009501D2">
        <w:rPr>
          <w:sz w:val="24"/>
          <w:szCs w:val="24"/>
        </w:rPr>
        <w:t>онсервация</w:t>
      </w:r>
      <w:r w:rsidR="00835539">
        <w:rPr>
          <w:sz w:val="24"/>
          <w:szCs w:val="24"/>
        </w:rPr>
        <w:t xml:space="preserve">, </w:t>
      </w:r>
      <w:r w:rsidR="00835539" w:rsidRPr="009501D2">
        <w:rPr>
          <w:sz w:val="24"/>
          <w:szCs w:val="24"/>
        </w:rPr>
        <w:t>упаковка, транспортирование и хранение</w:t>
      </w:r>
      <w:r w:rsidR="00486663" w:rsidRPr="009501D2">
        <w:rPr>
          <w:sz w:val="24"/>
          <w:szCs w:val="24"/>
        </w:rPr>
        <w:t>»</w:t>
      </w:r>
      <w:bookmarkEnd w:id="50"/>
    </w:p>
    <w:p w14:paraId="37E0BD0C" w14:textId="04DB55F2" w:rsidR="00835539" w:rsidRDefault="00835539" w:rsidP="002F4084">
      <w:pPr>
        <w:pStyle w:val="ad"/>
        <w:keepNext/>
        <w:spacing w:line="360" w:lineRule="auto"/>
        <w:ind w:firstLine="709"/>
        <w:rPr>
          <w:color w:val="auto"/>
          <w:sz w:val="24"/>
        </w:rPr>
      </w:pPr>
      <w:r w:rsidRPr="00835539">
        <w:rPr>
          <w:color w:val="auto"/>
          <w:sz w:val="24"/>
        </w:rPr>
        <w:t xml:space="preserve">8.9.1 </w:t>
      </w:r>
      <w:r>
        <w:rPr>
          <w:color w:val="auto"/>
          <w:sz w:val="24"/>
        </w:rPr>
        <w:t>Раздел включает подразделы в соответствии с его наименованием.</w:t>
      </w:r>
    </w:p>
    <w:p w14:paraId="6A3B5DDA" w14:textId="77777777" w:rsidR="00835539" w:rsidRPr="00BD2FB6" w:rsidRDefault="00835539" w:rsidP="00835539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При наличии соответствующих указаний в ЭД, не рекомендуется их дублирование в РД. Следует в РД приводить ссылки на соответствующие разделы эксплуатационного документа, содержащего необходимые указания.</w:t>
      </w:r>
    </w:p>
    <w:p w14:paraId="7CD0BD01" w14:textId="532727F8" w:rsidR="00486663" w:rsidRPr="00BD2FB6" w:rsidRDefault="00835539" w:rsidP="00BD2FB6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8.9.2 В подразделе </w:t>
      </w:r>
      <w:r w:rsidR="00864966" w:rsidRPr="007559B5">
        <w:rPr>
          <w:color w:val="auto"/>
          <w:sz w:val="24"/>
        </w:rPr>
        <w:t>«</w:t>
      </w:r>
      <w:r>
        <w:rPr>
          <w:color w:val="auto"/>
          <w:sz w:val="24"/>
        </w:rPr>
        <w:t>К</w:t>
      </w:r>
      <w:r w:rsidR="002E4768">
        <w:rPr>
          <w:color w:val="auto"/>
          <w:sz w:val="24"/>
        </w:rPr>
        <w:t>онсервация</w:t>
      </w:r>
      <w:r w:rsidR="00864966" w:rsidRPr="007559B5">
        <w:rPr>
          <w:color w:val="auto"/>
          <w:sz w:val="24"/>
        </w:rPr>
        <w:t>»</w:t>
      </w:r>
      <w:r w:rsidR="00864966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приводят </w:t>
      </w:r>
      <w:r w:rsidR="00486663" w:rsidRPr="00BD2FB6">
        <w:rPr>
          <w:color w:val="auto"/>
          <w:sz w:val="24"/>
        </w:rPr>
        <w:t>указания по консервации и расконсервации</w:t>
      </w:r>
      <w:r>
        <w:rPr>
          <w:color w:val="auto"/>
          <w:sz w:val="24"/>
        </w:rPr>
        <w:t xml:space="preserve"> изделия и его СЧ, </w:t>
      </w:r>
      <w:r w:rsidR="00486663" w:rsidRPr="00BD2FB6">
        <w:rPr>
          <w:color w:val="auto"/>
          <w:sz w:val="24"/>
        </w:rPr>
        <w:t xml:space="preserve">перечень применяемых при консервации (расконсервации) </w:t>
      </w:r>
      <w:r>
        <w:rPr>
          <w:color w:val="auto"/>
          <w:sz w:val="24"/>
        </w:rPr>
        <w:t xml:space="preserve">материалов, </w:t>
      </w:r>
      <w:r w:rsidR="00486663" w:rsidRPr="00BD2FB6">
        <w:rPr>
          <w:color w:val="auto"/>
          <w:sz w:val="24"/>
        </w:rPr>
        <w:t xml:space="preserve">особенности методов консервации отдельных </w:t>
      </w:r>
      <w:r w:rsidR="00C51914">
        <w:rPr>
          <w:color w:val="auto"/>
          <w:sz w:val="24"/>
        </w:rPr>
        <w:t>сборочных единиц</w:t>
      </w:r>
      <w:r w:rsidR="00486663" w:rsidRPr="00BD2FB6">
        <w:rPr>
          <w:color w:val="auto"/>
          <w:sz w:val="24"/>
        </w:rPr>
        <w:t xml:space="preserve"> для разных вариан</w:t>
      </w:r>
      <w:r w:rsidR="00486663" w:rsidRPr="00BD2FB6">
        <w:rPr>
          <w:color w:val="auto"/>
          <w:sz w:val="24"/>
        </w:rPr>
        <w:softHyphen/>
        <w:t>тов хранения (при необходимости)</w:t>
      </w:r>
      <w:r w:rsidR="00C80336">
        <w:rPr>
          <w:color w:val="auto"/>
          <w:sz w:val="24"/>
        </w:rPr>
        <w:t>.</w:t>
      </w:r>
    </w:p>
    <w:p w14:paraId="050686FD" w14:textId="5DA33E5B" w:rsidR="00835539" w:rsidRDefault="00835539" w:rsidP="0071394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8.9.3 В подразделе «Упаковка» приводят:</w:t>
      </w:r>
    </w:p>
    <w:p w14:paraId="666B83F0" w14:textId="5A9C05D2" w:rsidR="00486663" w:rsidRPr="0071394C" w:rsidRDefault="00585F1B" w:rsidP="0071394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71394C">
        <w:rPr>
          <w:color w:val="auto"/>
          <w:sz w:val="24"/>
        </w:rPr>
        <w:t>указания по комплектованию изделия после ремонта ЗИП и документацией</w:t>
      </w:r>
      <w:r w:rsidR="0071394C">
        <w:rPr>
          <w:color w:val="auto"/>
          <w:sz w:val="24"/>
        </w:rPr>
        <w:t xml:space="preserve"> и его </w:t>
      </w:r>
      <w:r w:rsidR="00486663" w:rsidRPr="0071394C">
        <w:rPr>
          <w:color w:val="auto"/>
          <w:sz w:val="24"/>
        </w:rPr>
        <w:t>подготовк</w:t>
      </w:r>
      <w:r w:rsidR="0071394C">
        <w:rPr>
          <w:color w:val="auto"/>
          <w:sz w:val="24"/>
        </w:rPr>
        <w:t>е</w:t>
      </w:r>
      <w:r w:rsidR="00486663" w:rsidRPr="0071394C">
        <w:rPr>
          <w:color w:val="auto"/>
          <w:sz w:val="24"/>
        </w:rPr>
        <w:t xml:space="preserve"> к</w:t>
      </w:r>
      <w:r w:rsidR="0071394C">
        <w:rPr>
          <w:color w:val="auto"/>
          <w:sz w:val="24"/>
        </w:rPr>
        <w:t xml:space="preserve"> </w:t>
      </w:r>
      <w:r w:rsidR="00486663" w:rsidRPr="0071394C">
        <w:rPr>
          <w:color w:val="auto"/>
          <w:sz w:val="24"/>
        </w:rPr>
        <w:t>упаковыванию;</w:t>
      </w:r>
    </w:p>
    <w:p w14:paraId="45911C71" w14:textId="6CF838AF" w:rsidR="00486663" w:rsidRPr="0071394C" w:rsidRDefault="00585F1B" w:rsidP="0071394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71394C">
        <w:rPr>
          <w:color w:val="auto"/>
          <w:sz w:val="24"/>
        </w:rPr>
        <w:t>характеристик</w:t>
      </w:r>
      <w:r w:rsidR="0071394C">
        <w:rPr>
          <w:color w:val="auto"/>
          <w:sz w:val="24"/>
        </w:rPr>
        <w:t>и</w:t>
      </w:r>
      <w:r w:rsidR="00486663" w:rsidRPr="0071394C">
        <w:rPr>
          <w:color w:val="auto"/>
          <w:sz w:val="24"/>
        </w:rPr>
        <w:t xml:space="preserve"> транспортной тары (пакетов, контейнеров, поддонов и т. д.) и </w:t>
      </w:r>
      <w:r w:rsidR="0071394C">
        <w:rPr>
          <w:color w:val="auto"/>
          <w:sz w:val="24"/>
        </w:rPr>
        <w:t xml:space="preserve">условия ее </w:t>
      </w:r>
      <w:r w:rsidR="00486663" w:rsidRPr="0071394C">
        <w:rPr>
          <w:color w:val="auto"/>
          <w:sz w:val="24"/>
        </w:rPr>
        <w:t>использовани</w:t>
      </w:r>
      <w:r w:rsidR="0071394C">
        <w:rPr>
          <w:color w:val="auto"/>
          <w:sz w:val="24"/>
        </w:rPr>
        <w:t xml:space="preserve">я, а также сведения о </w:t>
      </w:r>
      <w:r w:rsidR="00486663" w:rsidRPr="0071394C">
        <w:rPr>
          <w:color w:val="auto"/>
          <w:sz w:val="24"/>
        </w:rPr>
        <w:t>вспомогательных материал</w:t>
      </w:r>
      <w:r w:rsidR="0071394C">
        <w:rPr>
          <w:color w:val="auto"/>
          <w:sz w:val="24"/>
        </w:rPr>
        <w:t>ах</w:t>
      </w:r>
      <w:r w:rsidR="00486663" w:rsidRPr="0071394C">
        <w:rPr>
          <w:color w:val="auto"/>
          <w:sz w:val="24"/>
        </w:rPr>
        <w:t xml:space="preserve"> для упаков</w:t>
      </w:r>
      <w:r w:rsidR="0071394C">
        <w:rPr>
          <w:color w:val="auto"/>
          <w:sz w:val="24"/>
        </w:rPr>
        <w:t>ывания изделия</w:t>
      </w:r>
      <w:r w:rsidR="00486663" w:rsidRPr="0071394C">
        <w:rPr>
          <w:color w:val="auto"/>
          <w:sz w:val="24"/>
        </w:rPr>
        <w:t>;</w:t>
      </w:r>
    </w:p>
    <w:p w14:paraId="06F7ED3C" w14:textId="62B4D5B2" w:rsidR="00486663" w:rsidRPr="0071394C" w:rsidRDefault="00585F1B" w:rsidP="0071394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71394C">
        <w:rPr>
          <w:color w:val="auto"/>
          <w:sz w:val="24"/>
        </w:rPr>
        <w:t xml:space="preserve">способы </w:t>
      </w:r>
      <w:r w:rsidR="00486663" w:rsidRPr="0071394C">
        <w:rPr>
          <w:color w:val="auto"/>
          <w:sz w:val="24"/>
        </w:rPr>
        <w:t>упаковывания изделия в зависимости от условий транспортирования</w:t>
      </w:r>
      <w:r w:rsidR="0071394C">
        <w:rPr>
          <w:color w:val="auto"/>
          <w:sz w:val="24"/>
        </w:rPr>
        <w:t xml:space="preserve">, </w:t>
      </w:r>
      <w:r w:rsidR="00486663" w:rsidRPr="0071394C">
        <w:rPr>
          <w:color w:val="auto"/>
          <w:sz w:val="24"/>
        </w:rPr>
        <w:t xml:space="preserve">порядок размещения и </w:t>
      </w:r>
      <w:r w:rsidR="0071394C">
        <w:rPr>
          <w:color w:val="auto"/>
          <w:sz w:val="24"/>
        </w:rPr>
        <w:t xml:space="preserve">способ </w:t>
      </w:r>
      <w:r w:rsidR="00486663" w:rsidRPr="0071394C">
        <w:rPr>
          <w:color w:val="auto"/>
          <w:sz w:val="24"/>
        </w:rPr>
        <w:t>укладки;</w:t>
      </w:r>
    </w:p>
    <w:p w14:paraId="7054C9AC" w14:textId="220C7C16" w:rsidR="00486663" w:rsidRDefault="00585F1B" w:rsidP="00835539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71394C">
        <w:rPr>
          <w:color w:val="auto"/>
          <w:sz w:val="24"/>
        </w:rPr>
        <w:t>перечень документов, вкладываемых в тару при упаковывании изделия</w:t>
      </w:r>
      <w:r w:rsidR="00835539">
        <w:rPr>
          <w:color w:val="auto"/>
          <w:sz w:val="24"/>
        </w:rPr>
        <w:t>.</w:t>
      </w:r>
    </w:p>
    <w:p w14:paraId="29ADEDB1" w14:textId="2C1C2174" w:rsidR="00835539" w:rsidRPr="001459F7" w:rsidRDefault="00835539" w:rsidP="00835539">
      <w:pPr>
        <w:pStyle w:val="ad"/>
        <w:spacing w:line="360" w:lineRule="auto"/>
        <w:ind w:firstLine="709"/>
        <w:rPr>
          <w:color w:val="auto"/>
          <w:sz w:val="24"/>
        </w:rPr>
      </w:pPr>
      <w:r w:rsidRPr="001459F7">
        <w:rPr>
          <w:color w:val="auto"/>
          <w:sz w:val="24"/>
        </w:rPr>
        <w:t>8.9.3 В подразделе «Транспортирование» приводят:</w:t>
      </w:r>
    </w:p>
    <w:p w14:paraId="2B311D2A" w14:textId="5D597CF9" w:rsidR="00486663" w:rsidRPr="001459F7" w:rsidRDefault="00585F1B" w:rsidP="0071394C">
      <w:pPr>
        <w:pStyle w:val="ad"/>
        <w:spacing w:line="360" w:lineRule="auto"/>
        <w:ind w:firstLine="709"/>
        <w:rPr>
          <w:color w:val="auto"/>
          <w:sz w:val="24"/>
        </w:rPr>
      </w:pPr>
      <w:r w:rsidRPr="001459F7">
        <w:rPr>
          <w:color w:val="auto"/>
          <w:sz w:val="24"/>
        </w:rPr>
        <w:t xml:space="preserve">- </w:t>
      </w:r>
      <w:r w:rsidR="0071394C" w:rsidRPr="001459F7">
        <w:rPr>
          <w:color w:val="auto"/>
          <w:sz w:val="24"/>
        </w:rPr>
        <w:t xml:space="preserve">рекомендуемые </w:t>
      </w:r>
      <w:r w:rsidR="00486663" w:rsidRPr="001459F7">
        <w:rPr>
          <w:color w:val="auto"/>
          <w:sz w:val="24"/>
        </w:rPr>
        <w:t>виды транспорта (воздушный, железнодорожный, водный, автомобильный) и транспортных средств (крытые или открытые вагоны, трюмы или палубы судов и т. д.)</w:t>
      </w:r>
      <w:r w:rsidR="0071394C" w:rsidRPr="001459F7">
        <w:rPr>
          <w:color w:val="auto"/>
          <w:sz w:val="24"/>
        </w:rPr>
        <w:t xml:space="preserve"> и </w:t>
      </w:r>
      <w:r w:rsidR="00486663" w:rsidRPr="001459F7">
        <w:rPr>
          <w:color w:val="auto"/>
          <w:sz w:val="24"/>
        </w:rPr>
        <w:t>методы укрытия и крепления изделия</w:t>
      </w:r>
      <w:r w:rsidR="0071394C" w:rsidRPr="001459F7">
        <w:rPr>
          <w:color w:val="auto"/>
          <w:sz w:val="24"/>
        </w:rPr>
        <w:t xml:space="preserve"> в транспортном средстве, дополнительные </w:t>
      </w:r>
      <w:r w:rsidR="00486663" w:rsidRPr="001459F7">
        <w:rPr>
          <w:color w:val="auto"/>
          <w:sz w:val="24"/>
        </w:rPr>
        <w:t>требования по перевозке изделия специализированным транспортом, в универсальной либо спе</w:t>
      </w:r>
      <w:r w:rsidR="00486663" w:rsidRPr="001459F7">
        <w:rPr>
          <w:color w:val="auto"/>
          <w:sz w:val="24"/>
        </w:rPr>
        <w:softHyphen/>
        <w:t>циальной таре;</w:t>
      </w:r>
    </w:p>
    <w:p w14:paraId="13AA72BA" w14:textId="4DB7FAA7" w:rsidR="00486663" w:rsidRPr="001459F7" w:rsidRDefault="00585F1B" w:rsidP="0071394C">
      <w:pPr>
        <w:pStyle w:val="ad"/>
        <w:spacing w:line="360" w:lineRule="auto"/>
        <w:ind w:firstLine="709"/>
        <w:rPr>
          <w:color w:val="auto"/>
          <w:sz w:val="24"/>
        </w:rPr>
      </w:pPr>
      <w:r w:rsidRPr="001459F7">
        <w:rPr>
          <w:color w:val="auto"/>
          <w:sz w:val="24"/>
        </w:rPr>
        <w:t xml:space="preserve">- </w:t>
      </w:r>
      <w:r w:rsidR="0071394C" w:rsidRPr="001459F7">
        <w:rPr>
          <w:color w:val="auto"/>
          <w:sz w:val="24"/>
        </w:rPr>
        <w:t xml:space="preserve">допустимые общие </w:t>
      </w:r>
      <w:r w:rsidR="00486663" w:rsidRPr="001459F7">
        <w:rPr>
          <w:color w:val="auto"/>
          <w:sz w:val="24"/>
        </w:rPr>
        <w:t>параметры транспортирования (дальность, скорость и др.)</w:t>
      </w:r>
      <w:r w:rsidR="0071394C" w:rsidRPr="001459F7">
        <w:rPr>
          <w:color w:val="auto"/>
          <w:sz w:val="24"/>
        </w:rPr>
        <w:t xml:space="preserve">, а также </w:t>
      </w:r>
      <w:r w:rsidR="00486663" w:rsidRPr="001459F7">
        <w:rPr>
          <w:color w:val="auto"/>
          <w:sz w:val="24"/>
        </w:rPr>
        <w:t xml:space="preserve">допустимые механические и другие виды воздействия при транспортировании, необходимость защиты от внешних воздействующих факторов, от ударов при </w:t>
      </w:r>
      <w:r w:rsidR="00486663" w:rsidRPr="001459F7">
        <w:rPr>
          <w:color w:val="auto"/>
          <w:sz w:val="24"/>
        </w:rPr>
        <w:lastRenderedPageBreak/>
        <w:t>погрузке и выгрузке, выдержки в нормаль</w:t>
      </w:r>
      <w:r w:rsidR="00486663" w:rsidRPr="001459F7">
        <w:rPr>
          <w:color w:val="auto"/>
          <w:sz w:val="24"/>
        </w:rPr>
        <w:softHyphen/>
        <w:t>ных условиях после воздействия высоких либо низких температур;</w:t>
      </w:r>
    </w:p>
    <w:p w14:paraId="4D73F28B" w14:textId="1B6527D9" w:rsidR="00C80336" w:rsidRDefault="00585F1B" w:rsidP="00C80336">
      <w:pPr>
        <w:pStyle w:val="ad"/>
        <w:spacing w:line="360" w:lineRule="auto"/>
        <w:ind w:firstLine="709"/>
        <w:rPr>
          <w:color w:val="auto"/>
          <w:sz w:val="24"/>
        </w:rPr>
      </w:pPr>
      <w:r w:rsidRPr="001459F7">
        <w:rPr>
          <w:color w:val="auto"/>
          <w:sz w:val="24"/>
        </w:rPr>
        <w:t xml:space="preserve">- </w:t>
      </w:r>
      <w:r w:rsidR="00486663" w:rsidRPr="001459F7">
        <w:rPr>
          <w:color w:val="auto"/>
          <w:sz w:val="24"/>
        </w:rPr>
        <w:t>условия хранения изделия</w:t>
      </w:r>
      <w:r w:rsidR="00211633" w:rsidRPr="001459F7">
        <w:rPr>
          <w:color w:val="auto"/>
          <w:sz w:val="24"/>
        </w:rPr>
        <w:t xml:space="preserve">: </w:t>
      </w:r>
      <w:r w:rsidR="00486663" w:rsidRPr="001459F7">
        <w:rPr>
          <w:color w:val="auto"/>
          <w:sz w:val="24"/>
        </w:rPr>
        <w:t>требования к месту хранения (навесу, крытому складу и т. д)</w:t>
      </w:r>
      <w:r w:rsidR="00C80336" w:rsidRPr="001459F7">
        <w:rPr>
          <w:color w:val="auto"/>
          <w:sz w:val="24"/>
        </w:rPr>
        <w:t>,</w:t>
      </w:r>
      <w:r w:rsidR="00211633" w:rsidRPr="001459F7">
        <w:rPr>
          <w:color w:val="auto"/>
          <w:sz w:val="24"/>
        </w:rPr>
        <w:t xml:space="preserve"> </w:t>
      </w:r>
      <w:r w:rsidR="00C80336" w:rsidRPr="001459F7">
        <w:rPr>
          <w:color w:val="auto"/>
          <w:sz w:val="24"/>
        </w:rPr>
        <w:t xml:space="preserve">способу укладки (в штабели, стеллажи и т. д.) </w:t>
      </w:r>
      <w:r w:rsidR="00211633" w:rsidRPr="001459F7">
        <w:rPr>
          <w:color w:val="auto"/>
          <w:sz w:val="24"/>
        </w:rPr>
        <w:t xml:space="preserve">и </w:t>
      </w:r>
      <w:r w:rsidR="00486663" w:rsidRPr="001459F7">
        <w:rPr>
          <w:color w:val="auto"/>
          <w:sz w:val="24"/>
        </w:rPr>
        <w:t>температурн</w:t>
      </w:r>
      <w:r w:rsidR="00211633" w:rsidRPr="001459F7">
        <w:rPr>
          <w:color w:val="auto"/>
          <w:sz w:val="24"/>
        </w:rPr>
        <w:t xml:space="preserve">ому </w:t>
      </w:r>
      <w:r w:rsidR="00486663" w:rsidRPr="001459F7">
        <w:rPr>
          <w:color w:val="auto"/>
          <w:sz w:val="24"/>
        </w:rPr>
        <w:t>режим</w:t>
      </w:r>
      <w:r w:rsidR="00211633" w:rsidRPr="001459F7">
        <w:rPr>
          <w:color w:val="auto"/>
          <w:sz w:val="24"/>
        </w:rPr>
        <w:t>у</w:t>
      </w:r>
      <w:r w:rsidR="00486663" w:rsidRPr="001459F7">
        <w:rPr>
          <w:color w:val="auto"/>
          <w:sz w:val="24"/>
        </w:rPr>
        <w:t xml:space="preserve"> хранения</w:t>
      </w:r>
      <w:r w:rsidR="00211633" w:rsidRPr="001459F7">
        <w:rPr>
          <w:color w:val="auto"/>
          <w:sz w:val="24"/>
        </w:rPr>
        <w:t>,</w:t>
      </w:r>
      <w:r w:rsidR="00486663" w:rsidRPr="001459F7">
        <w:rPr>
          <w:color w:val="auto"/>
          <w:sz w:val="24"/>
        </w:rPr>
        <w:t xml:space="preserve"> сроки </w:t>
      </w:r>
      <w:proofErr w:type="spellStart"/>
      <w:r w:rsidR="00486663" w:rsidRPr="001459F7">
        <w:rPr>
          <w:color w:val="auto"/>
          <w:sz w:val="24"/>
        </w:rPr>
        <w:t>переконсервации</w:t>
      </w:r>
      <w:proofErr w:type="spellEnd"/>
      <w:r w:rsidR="00486663" w:rsidRPr="001459F7">
        <w:rPr>
          <w:color w:val="auto"/>
          <w:sz w:val="24"/>
        </w:rPr>
        <w:t xml:space="preserve"> (при необходимости)</w:t>
      </w:r>
      <w:r w:rsidR="00211633" w:rsidRPr="001459F7">
        <w:rPr>
          <w:color w:val="auto"/>
          <w:sz w:val="24"/>
        </w:rPr>
        <w:t xml:space="preserve">, </w:t>
      </w:r>
      <w:r w:rsidR="00C80336" w:rsidRPr="001459F7">
        <w:rPr>
          <w:color w:val="auto"/>
          <w:sz w:val="24"/>
        </w:rPr>
        <w:t>особенности расконсервации отремонтированных изделий для про</w:t>
      </w:r>
      <w:r w:rsidR="00C80336" w:rsidRPr="001459F7">
        <w:rPr>
          <w:color w:val="auto"/>
          <w:sz w:val="24"/>
        </w:rPr>
        <w:softHyphen/>
        <w:t>ведения их технического обслуживания при хранении на месте проведения ремонта.</w:t>
      </w:r>
    </w:p>
    <w:p w14:paraId="1381EC4A" w14:textId="284A4ADB" w:rsidR="00486663" w:rsidRPr="007559B5" w:rsidRDefault="007559B5" w:rsidP="007559B5">
      <w:pPr>
        <w:pStyle w:val="10"/>
      </w:pPr>
      <w:bookmarkStart w:id="51" w:name="bookmark16"/>
      <w:bookmarkStart w:id="52" w:name="_Toc214637324"/>
      <w:bookmarkStart w:id="53" w:name="_Toc214716182"/>
      <w:bookmarkStart w:id="54" w:name="_Toc231065829"/>
      <w:r>
        <w:t>9</w:t>
      </w:r>
      <w:r w:rsidR="005C5A50" w:rsidRPr="007559B5">
        <w:t xml:space="preserve"> </w:t>
      </w:r>
      <w:r w:rsidR="00486663" w:rsidRPr="007559B5">
        <w:t>Технические условия на ремонт</w:t>
      </w:r>
      <w:bookmarkEnd w:id="51"/>
      <w:bookmarkEnd w:id="52"/>
      <w:bookmarkEnd w:id="53"/>
      <w:bookmarkEnd w:id="54"/>
    </w:p>
    <w:p w14:paraId="78D8BF8D" w14:textId="31DCE6DE" w:rsidR="00B018A5" w:rsidRPr="00B018A5" w:rsidRDefault="00B018A5" w:rsidP="008940A3">
      <w:pPr>
        <w:pStyle w:val="20"/>
        <w:spacing w:line="360" w:lineRule="auto"/>
        <w:ind w:firstLine="709"/>
        <w:jc w:val="both"/>
        <w:rPr>
          <w:sz w:val="24"/>
          <w:szCs w:val="24"/>
        </w:rPr>
      </w:pPr>
      <w:bookmarkStart w:id="55" w:name="_Toc231065830"/>
      <w:r w:rsidRPr="00B018A5">
        <w:rPr>
          <w:sz w:val="24"/>
          <w:szCs w:val="24"/>
        </w:rPr>
        <w:t>9.1 Общие требования</w:t>
      </w:r>
      <w:bookmarkEnd w:id="55"/>
    </w:p>
    <w:p w14:paraId="7A52903F" w14:textId="25BA7BA7" w:rsidR="00486663" w:rsidRPr="005C5A50" w:rsidRDefault="00B018A5" w:rsidP="005C5A5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9.1</w:t>
      </w:r>
      <w:r w:rsidR="00486663" w:rsidRPr="005C5A50">
        <w:rPr>
          <w:color w:val="auto"/>
          <w:sz w:val="24"/>
        </w:rPr>
        <w:t xml:space="preserve">.1 </w:t>
      </w:r>
      <w:r w:rsidR="00197BB0">
        <w:rPr>
          <w:color w:val="auto"/>
          <w:sz w:val="24"/>
        </w:rPr>
        <w:t>ТУ на ремонт (</w:t>
      </w:r>
      <w:r w:rsidR="00486663" w:rsidRPr="005C5A50">
        <w:rPr>
          <w:color w:val="auto"/>
          <w:sz w:val="24"/>
        </w:rPr>
        <w:t>УК</w:t>
      </w:r>
      <w:r w:rsidR="00197BB0">
        <w:rPr>
          <w:color w:val="auto"/>
          <w:sz w:val="24"/>
        </w:rPr>
        <w:t>,</w:t>
      </w:r>
      <w:r w:rsidR="005C5A50">
        <w:rPr>
          <w:color w:val="auto"/>
          <w:sz w:val="24"/>
        </w:rPr>
        <w:t xml:space="preserve"> </w:t>
      </w:r>
      <w:r w:rsidR="00486663" w:rsidRPr="005C5A50">
        <w:rPr>
          <w:color w:val="auto"/>
          <w:sz w:val="24"/>
        </w:rPr>
        <w:t>УС</w:t>
      </w:r>
      <w:r w:rsidR="00197BB0">
        <w:rPr>
          <w:color w:val="auto"/>
          <w:sz w:val="24"/>
        </w:rPr>
        <w:t>, ОК, ОС</w:t>
      </w:r>
      <w:r w:rsidR="005C5A50">
        <w:rPr>
          <w:color w:val="auto"/>
          <w:sz w:val="24"/>
        </w:rPr>
        <w:t>)</w:t>
      </w:r>
      <w:r w:rsidR="00486663" w:rsidRPr="005C5A50">
        <w:rPr>
          <w:color w:val="auto"/>
          <w:sz w:val="24"/>
        </w:rPr>
        <w:t xml:space="preserve"> не должны дублировать сведения, изложенные в других </w:t>
      </w:r>
      <w:r w:rsidR="00BE776B">
        <w:rPr>
          <w:color w:val="auto"/>
          <w:sz w:val="24"/>
        </w:rPr>
        <w:t>РД</w:t>
      </w:r>
      <w:r w:rsidR="00486663" w:rsidRPr="005C5A50">
        <w:rPr>
          <w:color w:val="auto"/>
          <w:sz w:val="24"/>
        </w:rPr>
        <w:t>.</w:t>
      </w:r>
    </w:p>
    <w:p w14:paraId="4C74B806" w14:textId="6EE9799C" w:rsidR="00486663" w:rsidRPr="005C5A50" w:rsidRDefault="00B018A5" w:rsidP="005C5A5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9.1</w:t>
      </w:r>
      <w:r w:rsidR="00486663" w:rsidRPr="005C5A50">
        <w:rPr>
          <w:color w:val="auto"/>
          <w:sz w:val="24"/>
        </w:rPr>
        <w:t xml:space="preserve">.2 </w:t>
      </w:r>
      <w:r w:rsidR="0098295D">
        <w:rPr>
          <w:color w:val="auto"/>
          <w:sz w:val="24"/>
        </w:rPr>
        <w:t xml:space="preserve">В основное техническое содержание </w:t>
      </w:r>
      <w:r w:rsidR="00197BB0">
        <w:rPr>
          <w:color w:val="auto"/>
          <w:sz w:val="24"/>
        </w:rPr>
        <w:t>ТУ на ремонт</w:t>
      </w:r>
      <w:r w:rsidR="00486663" w:rsidRPr="005C5A50">
        <w:rPr>
          <w:color w:val="auto"/>
          <w:sz w:val="24"/>
        </w:rPr>
        <w:t xml:space="preserve"> </w:t>
      </w:r>
      <w:r w:rsidR="006D341C">
        <w:rPr>
          <w:color w:val="auto"/>
          <w:sz w:val="24"/>
        </w:rPr>
        <w:t xml:space="preserve">в общем случае </w:t>
      </w:r>
      <w:r w:rsidR="0098295D">
        <w:rPr>
          <w:color w:val="auto"/>
          <w:sz w:val="24"/>
        </w:rPr>
        <w:t xml:space="preserve">включают </w:t>
      </w:r>
      <w:r w:rsidR="00486663" w:rsidRPr="005C5A50">
        <w:rPr>
          <w:color w:val="auto"/>
          <w:sz w:val="24"/>
        </w:rPr>
        <w:t>следующие разделы:</w:t>
      </w:r>
    </w:p>
    <w:p w14:paraId="34C490D4" w14:textId="24E02A04" w:rsidR="00486663" w:rsidRDefault="00585F1B" w:rsidP="00585F1B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5C5A50">
        <w:rPr>
          <w:color w:val="auto"/>
          <w:sz w:val="24"/>
        </w:rPr>
        <w:t>технические требования;</w:t>
      </w:r>
    </w:p>
    <w:p w14:paraId="46B8AEB3" w14:textId="085CBC2F" w:rsidR="00E60ED9" w:rsidRPr="00E60ED9" w:rsidRDefault="00E60ED9" w:rsidP="00585F1B">
      <w:pPr>
        <w:pStyle w:val="ad"/>
        <w:spacing w:line="360" w:lineRule="auto"/>
        <w:ind w:firstLine="709"/>
        <w:rPr>
          <w:color w:val="auto"/>
          <w:sz w:val="24"/>
        </w:rPr>
      </w:pPr>
      <w:r w:rsidRPr="00E60ED9">
        <w:rPr>
          <w:color w:val="auto"/>
          <w:sz w:val="24"/>
        </w:rPr>
        <w:t xml:space="preserve">- </w:t>
      </w:r>
      <w:r>
        <w:rPr>
          <w:color w:val="auto"/>
          <w:sz w:val="24"/>
        </w:rPr>
        <w:t xml:space="preserve">требования </w:t>
      </w:r>
      <w:r w:rsidR="002B3E79">
        <w:rPr>
          <w:color w:val="auto"/>
          <w:sz w:val="24"/>
        </w:rPr>
        <w:t xml:space="preserve">по </w:t>
      </w:r>
      <w:r>
        <w:rPr>
          <w:color w:val="auto"/>
          <w:sz w:val="24"/>
        </w:rPr>
        <w:t>безопасности;</w:t>
      </w:r>
    </w:p>
    <w:p w14:paraId="3E6EF656" w14:textId="15DDEAFF" w:rsidR="00E60ED9" w:rsidRDefault="00E60ED9" w:rsidP="00585F1B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правила приемки;</w:t>
      </w:r>
    </w:p>
    <w:p w14:paraId="4049084F" w14:textId="1AD37CFF" w:rsidR="00486663" w:rsidRPr="005C5A50" w:rsidRDefault="00585F1B" w:rsidP="00585F1B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7304CC">
        <w:rPr>
          <w:color w:val="auto"/>
          <w:sz w:val="24"/>
        </w:rPr>
        <w:t>методы контроля</w:t>
      </w:r>
      <w:r w:rsidR="00E60ED9">
        <w:rPr>
          <w:color w:val="auto"/>
          <w:sz w:val="24"/>
        </w:rPr>
        <w:t xml:space="preserve"> (испытаний)</w:t>
      </w:r>
      <w:r w:rsidR="00486663" w:rsidRPr="005C5A50">
        <w:rPr>
          <w:color w:val="auto"/>
          <w:sz w:val="24"/>
        </w:rPr>
        <w:t>;</w:t>
      </w:r>
    </w:p>
    <w:p w14:paraId="7A68517B" w14:textId="77777777" w:rsidR="002B3E79" w:rsidRPr="002B3E7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- указания (при необходимости) по эксплуатации (в том числе, требования хранения и транспортирования) и утилизации изделия; </w:t>
      </w:r>
    </w:p>
    <w:p w14:paraId="0F0AC3EA" w14:textId="77777777" w:rsidR="002B3E79" w:rsidRPr="002B3E7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гарантийные обязательства (при наличии).</w:t>
      </w:r>
    </w:p>
    <w:p w14:paraId="3A8B6D6A" w14:textId="240F1783" w:rsidR="00486663" w:rsidRPr="005C5A50" w:rsidRDefault="00486663" w:rsidP="005C5A50">
      <w:pPr>
        <w:pStyle w:val="ad"/>
        <w:spacing w:line="360" w:lineRule="auto"/>
        <w:ind w:firstLine="709"/>
        <w:rPr>
          <w:color w:val="auto"/>
          <w:sz w:val="24"/>
        </w:rPr>
      </w:pPr>
      <w:r w:rsidRPr="005C5A50">
        <w:rPr>
          <w:color w:val="auto"/>
          <w:sz w:val="24"/>
        </w:rPr>
        <w:t xml:space="preserve">Построение, изложение и оформление </w:t>
      </w:r>
      <w:r w:rsidR="00197BB0">
        <w:rPr>
          <w:color w:val="auto"/>
          <w:sz w:val="24"/>
        </w:rPr>
        <w:t>ТУ на ремонт</w:t>
      </w:r>
      <w:r w:rsidRPr="005C5A50">
        <w:rPr>
          <w:color w:val="auto"/>
          <w:sz w:val="24"/>
        </w:rPr>
        <w:t xml:space="preserve"> </w:t>
      </w:r>
      <w:r w:rsidR="006F08E2">
        <w:rPr>
          <w:color w:val="auto"/>
          <w:sz w:val="24"/>
        </w:rPr>
        <w:t xml:space="preserve">рекомендуется </w:t>
      </w:r>
      <w:r w:rsidRPr="005C5A50">
        <w:rPr>
          <w:color w:val="auto"/>
          <w:sz w:val="24"/>
        </w:rPr>
        <w:t>выполнят</w:t>
      </w:r>
      <w:r w:rsidR="006F08E2">
        <w:rPr>
          <w:color w:val="auto"/>
          <w:sz w:val="24"/>
        </w:rPr>
        <w:t>ь</w:t>
      </w:r>
      <w:r w:rsidRPr="005C5A50">
        <w:rPr>
          <w:color w:val="auto"/>
          <w:sz w:val="24"/>
        </w:rPr>
        <w:t xml:space="preserve"> </w:t>
      </w:r>
      <w:r w:rsidR="005D34D0">
        <w:rPr>
          <w:color w:val="auto"/>
          <w:sz w:val="24"/>
        </w:rPr>
        <w:t xml:space="preserve">с учетом </w:t>
      </w:r>
      <w:r w:rsidRPr="005C5A50">
        <w:rPr>
          <w:color w:val="auto"/>
          <w:sz w:val="24"/>
        </w:rPr>
        <w:t>требовани</w:t>
      </w:r>
      <w:r w:rsidR="005D34D0">
        <w:rPr>
          <w:color w:val="auto"/>
          <w:sz w:val="24"/>
        </w:rPr>
        <w:t>й</w:t>
      </w:r>
      <w:r w:rsidRPr="005C5A50">
        <w:rPr>
          <w:color w:val="auto"/>
          <w:sz w:val="24"/>
        </w:rPr>
        <w:t xml:space="preserve"> ГОСТ 2.114.</w:t>
      </w:r>
    </w:p>
    <w:p w14:paraId="11F150A1" w14:textId="249FE580" w:rsidR="00486663" w:rsidRPr="005D34D0" w:rsidRDefault="00B018A5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9.1</w:t>
      </w:r>
      <w:r w:rsidR="00486663" w:rsidRPr="005D34D0">
        <w:rPr>
          <w:color w:val="auto"/>
          <w:sz w:val="24"/>
        </w:rPr>
        <w:t xml:space="preserve">.3 </w:t>
      </w:r>
      <w:r w:rsidR="00197BB0">
        <w:rPr>
          <w:color w:val="auto"/>
          <w:sz w:val="24"/>
        </w:rPr>
        <w:t xml:space="preserve">В ТУ на ремонт </w:t>
      </w:r>
      <w:r w:rsidR="00197BB0" w:rsidRPr="00197BB0">
        <w:rPr>
          <w:color w:val="auto"/>
          <w:sz w:val="24"/>
        </w:rPr>
        <w:t>обязательно включают вспомогательный структурный элемент «Введение»</w:t>
      </w:r>
      <w:r w:rsidR="00197BB0">
        <w:rPr>
          <w:color w:val="auto"/>
          <w:sz w:val="24"/>
        </w:rPr>
        <w:t xml:space="preserve">, </w:t>
      </w:r>
      <w:r w:rsidR="00DD3115">
        <w:rPr>
          <w:color w:val="auto"/>
          <w:sz w:val="24"/>
        </w:rPr>
        <w:t xml:space="preserve">в котором </w:t>
      </w:r>
      <w:r w:rsidR="001459F7">
        <w:rPr>
          <w:color w:val="auto"/>
          <w:sz w:val="24"/>
        </w:rPr>
        <w:t>приводят</w:t>
      </w:r>
      <w:r w:rsidR="00486663" w:rsidRPr="005D34D0">
        <w:rPr>
          <w:color w:val="auto"/>
          <w:sz w:val="24"/>
        </w:rPr>
        <w:t>:</w:t>
      </w:r>
    </w:p>
    <w:p w14:paraId="0D5A42B7" w14:textId="77777777" w:rsidR="0098295D" w:rsidRDefault="00585F1B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5D34D0">
        <w:rPr>
          <w:color w:val="auto"/>
          <w:sz w:val="24"/>
        </w:rPr>
        <w:t xml:space="preserve">область </w:t>
      </w:r>
      <w:r w:rsidR="0098295D">
        <w:rPr>
          <w:color w:val="auto"/>
          <w:sz w:val="24"/>
        </w:rPr>
        <w:t>распространения</w:t>
      </w:r>
      <w:r w:rsidR="005D34D0">
        <w:rPr>
          <w:color w:val="auto"/>
          <w:sz w:val="24"/>
        </w:rPr>
        <w:t xml:space="preserve"> </w:t>
      </w:r>
      <w:r w:rsidR="00197BB0">
        <w:rPr>
          <w:color w:val="auto"/>
          <w:sz w:val="24"/>
        </w:rPr>
        <w:t>ТУ на ремонт</w:t>
      </w:r>
      <w:r w:rsidR="0098295D">
        <w:rPr>
          <w:color w:val="auto"/>
          <w:sz w:val="24"/>
        </w:rPr>
        <w:t>;</w:t>
      </w:r>
    </w:p>
    <w:p w14:paraId="6F24B1B6" w14:textId="763B876F" w:rsidR="00486663" w:rsidRPr="005D34D0" w:rsidRDefault="0098295D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5D34D0">
        <w:rPr>
          <w:color w:val="auto"/>
          <w:sz w:val="24"/>
        </w:rPr>
        <w:t xml:space="preserve">перечень </w:t>
      </w:r>
      <w:r>
        <w:rPr>
          <w:color w:val="auto"/>
          <w:sz w:val="24"/>
        </w:rPr>
        <w:t xml:space="preserve">вариантов </w:t>
      </w:r>
      <w:r w:rsidR="00486663" w:rsidRPr="005D34D0">
        <w:rPr>
          <w:color w:val="auto"/>
          <w:sz w:val="24"/>
        </w:rPr>
        <w:t xml:space="preserve">изделия, на которые распространяются </w:t>
      </w:r>
      <w:r w:rsidR="00197BB0">
        <w:rPr>
          <w:color w:val="auto"/>
          <w:sz w:val="24"/>
        </w:rPr>
        <w:t>ТУ</w:t>
      </w:r>
      <w:r w:rsidR="00486663" w:rsidRPr="005D34D0">
        <w:rPr>
          <w:color w:val="auto"/>
          <w:sz w:val="24"/>
        </w:rPr>
        <w:t>;</w:t>
      </w:r>
    </w:p>
    <w:p w14:paraId="6DC28ADA" w14:textId="4644B091" w:rsidR="00486663" w:rsidRPr="005D34D0" w:rsidRDefault="00585F1B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5D34D0">
        <w:rPr>
          <w:color w:val="auto"/>
          <w:sz w:val="24"/>
        </w:rPr>
        <w:t xml:space="preserve">перечень документов, которыми необходимо пользоваться совместно с </w:t>
      </w:r>
      <w:r w:rsidR="00197BB0">
        <w:rPr>
          <w:color w:val="auto"/>
          <w:sz w:val="24"/>
        </w:rPr>
        <w:t>ТУ</w:t>
      </w:r>
      <w:r w:rsidR="00DD3115">
        <w:rPr>
          <w:color w:val="auto"/>
          <w:sz w:val="24"/>
        </w:rPr>
        <w:t>.</w:t>
      </w:r>
    </w:p>
    <w:p w14:paraId="207F7B95" w14:textId="0DEB59B3" w:rsidR="00B018A5" w:rsidRPr="0024509B" w:rsidRDefault="00B018A5" w:rsidP="000D1E2E">
      <w:pPr>
        <w:pStyle w:val="ad"/>
        <w:keepNext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9.1.4 П</w:t>
      </w:r>
      <w:r w:rsidRPr="0039702A">
        <w:rPr>
          <w:color w:val="auto"/>
          <w:sz w:val="24"/>
        </w:rPr>
        <w:t>риложения к</w:t>
      </w:r>
      <w:r>
        <w:rPr>
          <w:color w:val="auto"/>
          <w:sz w:val="24"/>
        </w:rPr>
        <w:t xml:space="preserve"> ТУ на ремонт</w:t>
      </w:r>
      <w:r w:rsidRPr="0039702A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могут содержать рекомендуемые при их применении </w:t>
      </w:r>
      <w:r w:rsidRPr="0039702A">
        <w:rPr>
          <w:color w:val="auto"/>
          <w:sz w:val="24"/>
        </w:rPr>
        <w:t>формы актов</w:t>
      </w:r>
      <w:r>
        <w:rPr>
          <w:color w:val="auto"/>
          <w:sz w:val="24"/>
        </w:rPr>
        <w:t>,</w:t>
      </w:r>
      <w:r w:rsidRPr="0039702A">
        <w:rPr>
          <w:color w:val="auto"/>
          <w:sz w:val="24"/>
        </w:rPr>
        <w:t xml:space="preserve"> заключений</w:t>
      </w:r>
      <w:r>
        <w:rPr>
          <w:color w:val="auto"/>
          <w:sz w:val="24"/>
        </w:rPr>
        <w:t xml:space="preserve"> и ведомостей, иные дополнительные указания и справочную информацию, необходимые для использования ТУ. </w:t>
      </w:r>
    </w:p>
    <w:p w14:paraId="2A8878F1" w14:textId="3915A06B" w:rsidR="00486663" w:rsidRPr="00B018A5" w:rsidRDefault="00B018A5" w:rsidP="00B018A5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56" w:name="_Toc231065831"/>
      <w:r>
        <w:rPr>
          <w:sz w:val="24"/>
          <w:szCs w:val="24"/>
        </w:rPr>
        <w:t>9.2</w:t>
      </w:r>
      <w:r w:rsidR="00486663" w:rsidRPr="00B018A5">
        <w:rPr>
          <w:sz w:val="24"/>
          <w:szCs w:val="24"/>
        </w:rPr>
        <w:t xml:space="preserve"> Раздел «Технические требования»</w:t>
      </w:r>
      <w:bookmarkEnd w:id="56"/>
    </w:p>
    <w:p w14:paraId="341A55E2" w14:textId="77777777" w:rsidR="00EC0D27" w:rsidRDefault="00EC0D27" w:rsidP="00EC0D27">
      <w:pPr>
        <w:pStyle w:val="2"/>
        <w:widowControl/>
        <w:numPr>
          <w:ilvl w:val="0"/>
          <w:numId w:val="0"/>
        </w:numPr>
        <w:ind w:firstLine="709"/>
        <w:rPr>
          <w:rFonts w:cs="Arial"/>
        </w:rPr>
      </w:pPr>
      <w:r>
        <w:rPr>
          <w:color w:val="auto"/>
        </w:rPr>
        <w:t xml:space="preserve">9.2.1 </w:t>
      </w:r>
      <w:r w:rsidRPr="00EC0D27">
        <w:rPr>
          <w:rFonts w:cs="Arial"/>
        </w:rPr>
        <w:t>В разделе должны быть приведены требования, нормы и характеристики, определяющие показатели качества и эксплуатационные характеристики</w:t>
      </w:r>
      <w:r>
        <w:rPr>
          <w:rFonts w:cs="Arial"/>
        </w:rPr>
        <w:t>:</w:t>
      </w:r>
    </w:p>
    <w:p w14:paraId="6446FB24" w14:textId="77777777" w:rsidR="00EC0D27" w:rsidRDefault="00EC0D27" w:rsidP="00EC0D27">
      <w:pPr>
        <w:pStyle w:val="2"/>
        <w:widowControl/>
        <w:numPr>
          <w:ilvl w:val="0"/>
          <w:numId w:val="0"/>
        </w:numPr>
        <w:ind w:firstLine="709"/>
        <w:rPr>
          <w:rFonts w:cs="Arial"/>
        </w:rPr>
      </w:pPr>
      <w:r>
        <w:rPr>
          <w:rFonts w:cs="Arial"/>
        </w:rPr>
        <w:lastRenderedPageBreak/>
        <w:t>- изделия, поступающего на ремонт;</w:t>
      </w:r>
    </w:p>
    <w:p w14:paraId="33BEFB0E" w14:textId="4418C0F2" w:rsidR="00EC0D27" w:rsidRPr="00EC0D27" w:rsidRDefault="00EC0D27" w:rsidP="00EC0D27">
      <w:pPr>
        <w:pStyle w:val="2"/>
        <w:widowControl/>
        <w:numPr>
          <w:ilvl w:val="0"/>
          <w:numId w:val="0"/>
        </w:numPr>
        <w:ind w:firstLine="709"/>
        <w:rPr>
          <w:rFonts w:cs="Arial"/>
        </w:rPr>
      </w:pPr>
      <w:r>
        <w:rPr>
          <w:rFonts w:cs="Arial"/>
        </w:rPr>
        <w:t>- отремонтированного</w:t>
      </w:r>
      <w:r w:rsidRPr="00EC0D27">
        <w:rPr>
          <w:rFonts w:cs="Arial"/>
        </w:rPr>
        <w:t xml:space="preserve"> изделия.</w:t>
      </w:r>
    </w:p>
    <w:p w14:paraId="66929565" w14:textId="77777777" w:rsidR="00EC0D27" w:rsidRPr="000D1E2E" w:rsidRDefault="00EC0D27" w:rsidP="00EC0D27">
      <w:pPr>
        <w:pStyle w:val="ad"/>
        <w:spacing w:line="360" w:lineRule="auto"/>
        <w:ind w:firstLine="709"/>
        <w:rPr>
          <w:color w:val="auto"/>
          <w:sz w:val="24"/>
        </w:rPr>
      </w:pPr>
      <w:r w:rsidRPr="000D1E2E">
        <w:rPr>
          <w:color w:val="auto"/>
          <w:sz w:val="24"/>
        </w:rPr>
        <w:t xml:space="preserve">При </w:t>
      </w:r>
      <w:r>
        <w:rPr>
          <w:color w:val="auto"/>
          <w:sz w:val="24"/>
        </w:rPr>
        <w:t xml:space="preserve">включении </w:t>
      </w:r>
      <w:r w:rsidRPr="000D1E2E">
        <w:rPr>
          <w:color w:val="auto"/>
          <w:sz w:val="24"/>
        </w:rPr>
        <w:t xml:space="preserve">в комплект </w:t>
      </w:r>
      <w:r>
        <w:rPr>
          <w:color w:val="auto"/>
          <w:sz w:val="24"/>
        </w:rPr>
        <w:t xml:space="preserve">РД </w:t>
      </w:r>
      <w:r w:rsidRPr="000D1E2E">
        <w:rPr>
          <w:color w:val="auto"/>
          <w:sz w:val="24"/>
        </w:rPr>
        <w:t>общих ТУ (ОК, ОС)</w:t>
      </w:r>
      <w:r>
        <w:rPr>
          <w:color w:val="auto"/>
          <w:sz w:val="24"/>
        </w:rPr>
        <w:t>,</w:t>
      </w:r>
      <w:r w:rsidRPr="000D1E2E">
        <w:rPr>
          <w:color w:val="auto"/>
          <w:sz w:val="24"/>
        </w:rPr>
        <w:t xml:space="preserve"> в первом пункте раз</w:t>
      </w:r>
      <w:r w:rsidRPr="000D1E2E">
        <w:rPr>
          <w:color w:val="auto"/>
          <w:sz w:val="24"/>
        </w:rPr>
        <w:softHyphen/>
        <w:t>дела приводят ссылку на ОК</w:t>
      </w:r>
      <w:r>
        <w:rPr>
          <w:color w:val="auto"/>
          <w:sz w:val="24"/>
        </w:rPr>
        <w:t xml:space="preserve"> (</w:t>
      </w:r>
      <w:r w:rsidRPr="000D1E2E">
        <w:rPr>
          <w:color w:val="auto"/>
          <w:sz w:val="24"/>
        </w:rPr>
        <w:t>ОС</w:t>
      </w:r>
      <w:r>
        <w:rPr>
          <w:color w:val="auto"/>
          <w:sz w:val="24"/>
        </w:rPr>
        <w:t>)</w:t>
      </w:r>
      <w:r w:rsidRPr="000D1E2E">
        <w:rPr>
          <w:color w:val="auto"/>
          <w:sz w:val="24"/>
        </w:rPr>
        <w:t xml:space="preserve"> </w:t>
      </w:r>
      <w:r>
        <w:rPr>
          <w:color w:val="auto"/>
          <w:sz w:val="24"/>
        </w:rPr>
        <w:t>с указанием о необходимости соблюдения также приведенных в них требований</w:t>
      </w:r>
      <w:r w:rsidRPr="000D1E2E">
        <w:rPr>
          <w:color w:val="auto"/>
          <w:sz w:val="24"/>
        </w:rPr>
        <w:t>.</w:t>
      </w:r>
    </w:p>
    <w:p w14:paraId="40B223F3" w14:textId="34EE70BF" w:rsidR="00EC0D27" w:rsidRPr="00EC0D27" w:rsidRDefault="00EC0D27" w:rsidP="00EC0D27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9.2.2 </w:t>
      </w:r>
      <w:r w:rsidRPr="00EC0D27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Раздел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может включать </w:t>
      </w:r>
      <w:r w:rsidRPr="00EC0D27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подраздел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ы</w:t>
      </w:r>
      <w:r w:rsidRPr="00EC0D27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:</w:t>
      </w:r>
    </w:p>
    <w:p w14:paraId="0D19EF48" w14:textId="5D888567" w:rsidR="00EC0D27" w:rsidRDefault="00EC0D27" w:rsidP="00EC0D27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EC0D27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основные параметры и характеристики (свойства);</w:t>
      </w:r>
    </w:p>
    <w:p w14:paraId="5972B8AD" w14:textId="51194B2E" w:rsidR="00181ECC" w:rsidRPr="00EC0D27" w:rsidRDefault="00181ECC" w:rsidP="00EC0D27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</w:t>
      </w:r>
      <w:r w:rsidRPr="00181ECC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ребования к сырью, материалам, покупным изделиям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;</w:t>
      </w:r>
    </w:p>
    <w:p w14:paraId="2F8C82B4" w14:textId="77777777" w:rsidR="00EC0D27" w:rsidRPr="00EC0D27" w:rsidRDefault="00EC0D27" w:rsidP="00EC0D27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EC0D27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комплектность;</w:t>
      </w:r>
    </w:p>
    <w:p w14:paraId="3C7F1326" w14:textId="77777777" w:rsidR="00EC0D27" w:rsidRPr="00EC0D27" w:rsidRDefault="00EC0D27" w:rsidP="00EC0D27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EC0D27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маркировка;</w:t>
      </w:r>
    </w:p>
    <w:p w14:paraId="720E77E3" w14:textId="77777777" w:rsidR="00EC0D27" w:rsidRPr="00EC0D27" w:rsidRDefault="00EC0D27" w:rsidP="00EC0D27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EC0D27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упаковка.</w:t>
      </w:r>
    </w:p>
    <w:p w14:paraId="50508F48" w14:textId="77777777" w:rsidR="00181ECC" w:rsidRDefault="00EC0D27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9.2.3 Подраздел «Основные параметры и характеристики (свойства)» включает</w:t>
      </w:r>
      <w:r w:rsidR="00585F1B">
        <w:rPr>
          <w:color w:val="auto"/>
          <w:sz w:val="24"/>
        </w:rPr>
        <w:t xml:space="preserve"> </w:t>
      </w:r>
      <w:r w:rsidR="005D34D0">
        <w:rPr>
          <w:color w:val="auto"/>
          <w:sz w:val="24"/>
        </w:rPr>
        <w:t xml:space="preserve">технические </w:t>
      </w:r>
      <w:r w:rsidR="005D34D0" w:rsidRPr="005D34D0">
        <w:rPr>
          <w:color w:val="auto"/>
          <w:sz w:val="24"/>
        </w:rPr>
        <w:t xml:space="preserve">параметры </w:t>
      </w:r>
      <w:r w:rsidR="005D34D0">
        <w:rPr>
          <w:color w:val="auto"/>
          <w:sz w:val="24"/>
        </w:rPr>
        <w:t xml:space="preserve">и </w:t>
      </w:r>
      <w:r w:rsidR="00486663" w:rsidRPr="005D34D0">
        <w:rPr>
          <w:color w:val="auto"/>
          <w:sz w:val="24"/>
        </w:rPr>
        <w:t>показатели</w:t>
      </w:r>
      <w:r>
        <w:rPr>
          <w:color w:val="auto"/>
          <w:sz w:val="24"/>
        </w:rPr>
        <w:t xml:space="preserve">, по которым оценивается </w:t>
      </w:r>
      <w:r w:rsidR="00486663" w:rsidRPr="005D34D0">
        <w:rPr>
          <w:color w:val="auto"/>
          <w:sz w:val="24"/>
        </w:rPr>
        <w:t>техническо</w:t>
      </w:r>
      <w:r>
        <w:rPr>
          <w:color w:val="auto"/>
          <w:sz w:val="24"/>
        </w:rPr>
        <w:t>е состояние</w:t>
      </w:r>
      <w:r w:rsidR="00181ECC">
        <w:rPr>
          <w:color w:val="auto"/>
          <w:sz w:val="24"/>
        </w:rPr>
        <w:t>:</w:t>
      </w:r>
    </w:p>
    <w:p w14:paraId="612FF6D6" w14:textId="71EAB9B3" w:rsidR="00181ECC" w:rsidRDefault="00181ECC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="00EC0D27">
        <w:rPr>
          <w:color w:val="auto"/>
          <w:sz w:val="24"/>
        </w:rPr>
        <w:t xml:space="preserve"> поступ</w:t>
      </w:r>
      <w:r w:rsidR="00CA1FD5">
        <w:rPr>
          <w:color w:val="auto"/>
          <w:sz w:val="24"/>
        </w:rPr>
        <w:t>ающего</w:t>
      </w:r>
      <w:r w:rsidR="00EC0D27">
        <w:rPr>
          <w:color w:val="auto"/>
          <w:sz w:val="24"/>
        </w:rPr>
        <w:t xml:space="preserve"> в ремонт изделия и принимается решение о его допуске к ремонту </w:t>
      </w:r>
    </w:p>
    <w:p w14:paraId="50948C3E" w14:textId="3EDE5189" w:rsidR="00486663" w:rsidRDefault="00181ECC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отремонтированного изделия (с учетом доработки) и принимается решение </w:t>
      </w:r>
      <w:r w:rsidR="00EC0D27">
        <w:rPr>
          <w:color w:val="auto"/>
          <w:sz w:val="24"/>
        </w:rPr>
        <w:t>о возможности приемки изделия после ремонта.</w:t>
      </w:r>
    </w:p>
    <w:p w14:paraId="7925C09D" w14:textId="2447DF21" w:rsidR="00181ECC" w:rsidRPr="00181ECC" w:rsidRDefault="00181ECC" w:rsidP="00181ECC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9.2.4 </w:t>
      </w:r>
      <w:r w:rsidRPr="00181ECC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В подразделе «Требования к сырью, материалам, покупным изделиям» следует устанавливать требования:</w:t>
      </w:r>
    </w:p>
    <w:p w14:paraId="385B2CCA" w14:textId="77777777" w:rsidR="00181ECC" w:rsidRPr="00181ECC" w:rsidRDefault="00181ECC" w:rsidP="00181ECC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181ECC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к покупным изделиям, жидкостям, смазкам, краскам, сырью и материалам;</w:t>
      </w:r>
    </w:p>
    <w:p w14:paraId="1CD20EA3" w14:textId="77777777" w:rsidR="00181ECC" w:rsidRPr="00181ECC" w:rsidRDefault="00181ECC" w:rsidP="00181ECC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181ECC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к драгоценным материалам, цветным металлам и сплавам, порядку их учета;</w:t>
      </w:r>
    </w:p>
    <w:p w14:paraId="4188411B" w14:textId="727E6D83" w:rsidR="00181ECC" w:rsidRPr="00181ECC" w:rsidRDefault="00181ECC" w:rsidP="00181ECC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181ECC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- к вторичному сырью и отходам 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ремонтного</w:t>
      </w:r>
      <w:r w:rsidRPr="00181ECC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производства.</w:t>
      </w:r>
    </w:p>
    <w:p w14:paraId="677D7927" w14:textId="1DAF61C2" w:rsidR="00CA1FD5" w:rsidRDefault="00EC0D27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9.2.4 </w:t>
      </w:r>
      <w:r w:rsidR="00CA1FD5">
        <w:rPr>
          <w:color w:val="auto"/>
          <w:sz w:val="24"/>
        </w:rPr>
        <w:t>В подразделе «Комплектность» указывают:</w:t>
      </w:r>
    </w:p>
    <w:p w14:paraId="3891AD47" w14:textId="5310095A" w:rsidR="00CA1FD5" w:rsidRDefault="00CA1FD5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требования к комплектности поступающего в ремонт изделия, при соблюдении которых он может быть принят на ремонт;</w:t>
      </w:r>
    </w:p>
    <w:p w14:paraId="25915742" w14:textId="7057C169" w:rsidR="00EC0D27" w:rsidRDefault="00CA1FD5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 требования к комплектности отремонтированного изделия с учетом требований ГОСТ 2.114.</w:t>
      </w:r>
    </w:p>
    <w:p w14:paraId="59B9DF29" w14:textId="256089F1" w:rsidR="00CA1FD5" w:rsidRPr="00CA1FD5" w:rsidRDefault="00CA1FD5" w:rsidP="00CA1FD5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9.2.</w:t>
      </w:r>
      <w:r w:rsidR="00181ECC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5</w:t>
      </w: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В подразделе «Маркировка» </w:t>
      </w:r>
      <w:r w:rsidR="0045003E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устанавливают</w:t>
      </w: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следующие требования к маркировке 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отремонтированного </w:t>
      </w: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изделия, в том числе к транспортной маркировке:</w:t>
      </w:r>
    </w:p>
    <w:p w14:paraId="4AB30E52" w14:textId="77777777" w:rsidR="00CA1FD5" w:rsidRPr="00CA1FD5" w:rsidRDefault="00CA1FD5" w:rsidP="00CA1FD5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место маркировки (непосредственно на изделии, этикетках, упаковке и т. п.);</w:t>
      </w:r>
    </w:p>
    <w:p w14:paraId="5239453E" w14:textId="77777777" w:rsidR="00CA1FD5" w:rsidRPr="00CA1FD5" w:rsidRDefault="00CA1FD5" w:rsidP="00CA1FD5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сведения о местонахождении изготовителя;</w:t>
      </w:r>
    </w:p>
    <w:p w14:paraId="7A22331D" w14:textId="77777777" w:rsidR="00CA1FD5" w:rsidRPr="00CA1FD5" w:rsidRDefault="00CA1FD5" w:rsidP="00CA1FD5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содержание маркировки;</w:t>
      </w:r>
    </w:p>
    <w:p w14:paraId="0D0FC657" w14:textId="77777777" w:rsidR="00CA1FD5" w:rsidRPr="00CA1FD5" w:rsidRDefault="00CA1FD5" w:rsidP="00CA1FD5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способ нанесения маркировки.</w:t>
      </w:r>
    </w:p>
    <w:p w14:paraId="1C70A771" w14:textId="10A37200" w:rsidR="00CA1FD5" w:rsidRPr="0045003E" w:rsidRDefault="0045003E" w:rsidP="0045003E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lastRenderedPageBreak/>
        <w:t>9.2.</w:t>
      </w:r>
      <w:r w:rsidR="00181ECC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6</w:t>
      </w: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В подразделе «</w:t>
      </w:r>
      <w:r w:rsidRPr="0045003E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Упаковка</w:t>
      </w:r>
      <w:r w:rsidRPr="00CA1FD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» 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устанавливают требования к упаковке отремонтированного изделия с учетом положений ГОСТ 2.114.</w:t>
      </w:r>
    </w:p>
    <w:p w14:paraId="6DD511EE" w14:textId="40B6059C" w:rsidR="00486663" w:rsidRPr="005D34D0" w:rsidRDefault="00585F1B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5D34D0">
        <w:rPr>
          <w:color w:val="auto"/>
          <w:sz w:val="24"/>
        </w:rPr>
        <w:t xml:space="preserve">особые требования к разборке </w:t>
      </w:r>
      <w:r w:rsidR="00836818">
        <w:rPr>
          <w:color w:val="auto"/>
          <w:sz w:val="24"/>
        </w:rPr>
        <w:t xml:space="preserve">и сборке </w:t>
      </w:r>
      <w:r w:rsidR="00486663" w:rsidRPr="005D34D0">
        <w:rPr>
          <w:color w:val="auto"/>
          <w:sz w:val="24"/>
        </w:rPr>
        <w:t>изделия и его СЧ</w:t>
      </w:r>
      <w:r w:rsidR="00DD3115">
        <w:rPr>
          <w:color w:val="auto"/>
          <w:sz w:val="24"/>
        </w:rPr>
        <w:t xml:space="preserve"> (при необходимости)</w:t>
      </w:r>
      <w:r w:rsidR="00486663" w:rsidRPr="005D34D0">
        <w:rPr>
          <w:color w:val="auto"/>
          <w:sz w:val="24"/>
        </w:rPr>
        <w:t>;</w:t>
      </w:r>
    </w:p>
    <w:p w14:paraId="1D250D2C" w14:textId="77777777" w:rsidR="008A395E" w:rsidRDefault="008A395E" w:rsidP="008A395E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-</w:t>
      </w:r>
      <w:r w:rsidRPr="008A395E">
        <w:rPr>
          <w:color w:val="auto"/>
          <w:sz w:val="24"/>
        </w:rPr>
        <w:t xml:space="preserve"> указания по </w:t>
      </w:r>
      <w:r>
        <w:rPr>
          <w:color w:val="auto"/>
          <w:sz w:val="24"/>
        </w:rPr>
        <w:t xml:space="preserve">организации и </w:t>
      </w:r>
      <w:r w:rsidRPr="008A395E">
        <w:rPr>
          <w:color w:val="auto"/>
          <w:sz w:val="24"/>
        </w:rPr>
        <w:t>проверке</w:t>
      </w:r>
      <w:r>
        <w:rPr>
          <w:color w:val="auto"/>
          <w:sz w:val="24"/>
        </w:rPr>
        <w:t xml:space="preserve"> </w:t>
      </w:r>
      <w:r w:rsidRPr="008A395E">
        <w:rPr>
          <w:color w:val="auto"/>
          <w:sz w:val="24"/>
        </w:rPr>
        <w:t>качества</w:t>
      </w:r>
      <w:r>
        <w:rPr>
          <w:color w:val="auto"/>
          <w:sz w:val="24"/>
        </w:rPr>
        <w:t xml:space="preserve"> выполнения доработок изделий по бюллетеням </w:t>
      </w:r>
      <w:r w:rsidRPr="008A395E">
        <w:rPr>
          <w:color w:val="auto"/>
          <w:sz w:val="24"/>
        </w:rPr>
        <w:t xml:space="preserve">с учетом </w:t>
      </w:r>
      <w:r>
        <w:rPr>
          <w:color w:val="auto"/>
          <w:sz w:val="24"/>
        </w:rPr>
        <w:t>соответствующих положений 6.2.6;</w:t>
      </w:r>
    </w:p>
    <w:p w14:paraId="0B9F4F18" w14:textId="599B9018" w:rsidR="00486663" w:rsidRPr="005D34D0" w:rsidRDefault="00585F1B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="00486663" w:rsidRPr="005D34D0">
        <w:rPr>
          <w:color w:val="auto"/>
          <w:sz w:val="24"/>
        </w:rPr>
        <w:t xml:space="preserve">сводные данные о замене </w:t>
      </w:r>
      <w:r w:rsidR="00FF6C49">
        <w:rPr>
          <w:color w:val="auto"/>
          <w:sz w:val="24"/>
        </w:rPr>
        <w:t xml:space="preserve">изделий и </w:t>
      </w:r>
      <w:r w:rsidR="00486663" w:rsidRPr="005D34D0">
        <w:rPr>
          <w:color w:val="auto"/>
          <w:sz w:val="24"/>
        </w:rPr>
        <w:t xml:space="preserve">материалов </w:t>
      </w:r>
      <w:r w:rsidR="0073133D">
        <w:rPr>
          <w:color w:val="auto"/>
          <w:sz w:val="24"/>
        </w:rPr>
        <w:t xml:space="preserve">по форме, указанной в </w:t>
      </w:r>
      <w:r w:rsidR="00AB2B8B" w:rsidRPr="0073133D">
        <w:rPr>
          <w:color w:val="auto"/>
          <w:sz w:val="24"/>
        </w:rPr>
        <w:t>6.</w:t>
      </w:r>
      <w:r w:rsidR="0073133D" w:rsidRPr="0073133D">
        <w:rPr>
          <w:color w:val="auto"/>
          <w:sz w:val="24"/>
        </w:rPr>
        <w:t>2</w:t>
      </w:r>
      <w:r w:rsidR="000D1E2E" w:rsidRPr="0073133D">
        <w:rPr>
          <w:color w:val="auto"/>
          <w:sz w:val="24"/>
        </w:rPr>
        <w:t>.1</w:t>
      </w:r>
      <w:r w:rsidR="00FF6C49">
        <w:rPr>
          <w:color w:val="auto"/>
          <w:sz w:val="24"/>
        </w:rPr>
        <w:t>3</w:t>
      </w:r>
      <w:r w:rsidR="00486663" w:rsidRPr="005D34D0">
        <w:rPr>
          <w:color w:val="auto"/>
          <w:sz w:val="24"/>
        </w:rPr>
        <w:t>;</w:t>
      </w:r>
    </w:p>
    <w:p w14:paraId="66E90F5A" w14:textId="1382A05A" w:rsidR="00FE165C" w:rsidRPr="005C5A50" w:rsidRDefault="00FE165C" w:rsidP="00FE165C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при необходимости, </w:t>
      </w:r>
      <w:r w:rsidRPr="007262D4">
        <w:rPr>
          <w:color w:val="auto"/>
          <w:sz w:val="24"/>
        </w:rPr>
        <w:t>указания, дополняющие требова</w:t>
      </w:r>
      <w:r w:rsidRPr="007262D4">
        <w:rPr>
          <w:color w:val="auto"/>
          <w:sz w:val="24"/>
        </w:rPr>
        <w:softHyphen/>
        <w:t xml:space="preserve">ния </w:t>
      </w:r>
      <w:r>
        <w:rPr>
          <w:color w:val="auto"/>
          <w:sz w:val="24"/>
        </w:rPr>
        <w:t>руководства по ремонту в отношении</w:t>
      </w:r>
      <w:r w:rsidRPr="007262D4">
        <w:rPr>
          <w:color w:val="auto"/>
          <w:sz w:val="24"/>
        </w:rPr>
        <w:t xml:space="preserve"> контрол</w:t>
      </w:r>
      <w:r>
        <w:rPr>
          <w:color w:val="auto"/>
          <w:sz w:val="24"/>
        </w:rPr>
        <w:t>я</w:t>
      </w:r>
      <w:r w:rsidRPr="007262D4">
        <w:rPr>
          <w:color w:val="auto"/>
          <w:sz w:val="24"/>
        </w:rPr>
        <w:t xml:space="preserve"> качества покрытий, окраски и смазки изделий данного </w:t>
      </w:r>
      <w:r>
        <w:rPr>
          <w:color w:val="auto"/>
          <w:sz w:val="24"/>
        </w:rPr>
        <w:t>типа</w:t>
      </w:r>
      <w:r w:rsidRPr="007262D4">
        <w:rPr>
          <w:color w:val="auto"/>
          <w:sz w:val="24"/>
        </w:rPr>
        <w:t xml:space="preserve"> (данной </w:t>
      </w:r>
      <w:r>
        <w:rPr>
          <w:color w:val="auto"/>
          <w:sz w:val="24"/>
        </w:rPr>
        <w:t xml:space="preserve">серии, </w:t>
      </w:r>
      <w:r w:rsidRPr="007262D4">
        <w:rPr>
          <w:color w:val="auto"/>
          <w:sz w:val="24"/>
        </w:rPr>
        <w:t>группы) и их СЧ</w:t>
      </w:r>
      <w:r w:rsidRPr="005C5A50">
        <w:rPr>
          <w:color w:val="auto"/>
          <w:sz w:val="24"/>
        </w:rPr>
        <w:t>;</w:t>
      </w:r>
    </w:p>
    <w:p w14:paraId="67E2BC9B" w14:textId="6321C68B" w:rsidR="001D18CE" w:rsidRDefault="001D18CE" w:rsidP="005D34D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7262D4">
        <w:rPr>
          <w:color w:val="auto"/>
          <w:sz w:val="24"/>
        </w:rPr>
        <w:t xml:space="preserve">указания по проверке </w:t>
      </w:r>
      <w:r>
        <w:rPr>
          <w:color w:val="auto"/>
          <w:sz w:val="24"/>
        </w:rPr>
        <w:t>ко</w:t>
      </w:r>
      <w:r w:rsidRPr="007262D4">
        <w:rPr>
          <w:color w:val="auto"/>
          <w:sz w:val="24"/>
        </w:rPr>
        <w:t>мплект</w:t>
      </w:r>
      <w:r>
        <w:rPr>
          <w:color w:val="auto"/>
          <w:sz w:val="24"/>
        </w:rPr>
        <w:t>ности</w:t>
      </w:r>
      <w:r w:rsidRPr="007262D4">
        <w:rPr>
          <w:color w:val="auto"/>
          <w:sz w:val="24"/>
        </w:rPr>
        <w:t xml:space="preserve"> изде</w:t>
      </w:r>
      <w:r w:rsidRPr="007262D4">
        <w:rPr>
          <w:color w:val="auto"/>
          <w:sz w:val="24"/>
        </w:rPr>
        <w:softHyphen/>
        <w:t>ли</w:t>
      </w:r>
      <w:r>
        <w:rPr>
          <w:color w:val="auto"/>
          <w:sz w:val="24"/>
        </w:rPr>
        <w:t>я</w:t>
      </w:r>
      <w:r w:rsidRPr="007262D4">
        <w:rPr>
          <w:color w:val="auto"/>
          <w:sz w:val="24"/>
        </w:rPr>
        <w:t xml:space="preserve"> после ремонта</w:t>
      </w:r>
      <w:r>
        <w:rPr>
          <w:color w:val="auto"/>
          <w:sz w:val="24"/>
        </w:rPr>
        <w:t xml:space="preserve">, в т.ч., его укомплектованности ЗИП </w:t>
      </w:r>
      <w:r w:rsidRPr="007262D4">
        <w:rPr>
          <w:color w:val="auto"/>
          <w:sz w:val="24"/>
        </w:rPr>
        <w:t>и документацией</w:t>
      </w:r>
      <w:r>
        <w:rPr>
          <w:color w:val="auto"/>
          <w:sz w:val="24"/>
        </w:rPr>
        <w:t xml:space="preserve"> (ЭД и др.);</w:t>
      </w:r>
    </w:p>
    <w:p w14:paraId="7976EBE3" w14:textId="50DA4B93" w:rsidR="00637623" w:rsidRPr="007262D4" w:rsidRDefault="00637623" w:rsidP="00637623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- </w:t>
      </w:r>
      <w:r w:rsidRPr="007262D4">
        <w:rPr>
          <w:color w:val="auto"/>
          <w:sz w:val="24"/>
        </w:rPr>
        <w:t xml:space="preserve">подготовки </w:t>
      </w:r>
      <w:r>
        <w:rPr>
          <w:color w:val="auto"/>
          <w:sz w:val="24"/>
        </w:rPr>
        <w:t xml:space="preserve">и консервации </w:t>
      </w:r>
      <w:r w:rsidRPr="007262D4">
        <w:rPr>
          <w:color w:val="auto"/>
          <w:sz w:val="24"/>
        </w:rPr>
        <w:t xml:space="preserve">изделий </w:t>
      </w:r>
      <w:r>
        <w:rPr>
          <w:color w:val="auto"/>
          <w:sz w:val="24"/>
        </w:rPr>
        <w:t xml:space="preserve">(СЧ) </w:t>
      </w:r>
      <w:r w:rsidRPr="007262D4">
        <w:rPr>
          <w:color w:val="auto"/>
          <w:sz w:val="24"/>
        </w:rPr>
        <w:t>с</w:t>
      </w:r>
      <w:r>
        <w:rPr>
          <w:color w:val="auto"/>
          <w:sz w:val="24"/>
        </w:rPr>
        <w:t xml:space="preserve"> </w:t>
      </w:r>
      <w:r w:rsidRPr="007262D4">
        <w:rPr>
          <w:color w:val="auto"/>
          <w:sz w:val="24"/>
        </w:rPr>
        <w:t>у</w:t>
      </w:r>
      <w:r>
        <w:rPr>
          <w:color w:val="auto"/>
          <w:sz w:val="24"/>
        </w:rPr>
        <w:t>ч</w:t>
      </w:r>
      <w:r w:rsidRPr="007262D4">
        <w:rPr>
          <w:color w:val="auto"/>
          <w:sz w:val="24"/>
        </w:rPr>
        <w:t xml:space="preserve">етом </w:t>
      </w:r>
      <w:r w:rsidR="00DD3115">
        <w:rPr>
          <w:color w:val="auto"/>
          <w:sz w:val="24"/>
        </w:rPr>
        <w:t xml:space="preserve">их </w:t>
      </w:r>
      <w:r w:rsidRPr="007262D4">
        <w:rPr>
          <w:color w:val="auto"/>
          <w:sz w:val="24"/>
        </w:rPr>
        <w:t>конструктивных особенностей и сроков хранения</w:t>
      </w:r>
      <w:r w:rsidR="00DD3115">
        <w:rPr>
          <w:color w:val="auto"/>
          <w:sz w:val="24"/>
        </w:rPr>
        <w:t xml:space="preserve"> </w:t>
      </w:r>
      <w:r w:rsidRPr="007262D4">
        <w:rPr>
          <w:color w:val="auto"/>
          <w:sz w:val="24"/>
        </w:rPr>
        <w:t>после ремонта;</w:t>
      </w:r>
    </w:p>
    <w:p w14:paraId="67F1DC7F" w14:textId="7AED9AE8" w:rsidR="002B3E79" w:rsidRDefault="002B3E79" w:rsidP="00B018A5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57" w:name="_Toc231065832"/>
      <w:r>
        <w:rPr>
          <w:sz w:val="24"/>
          <w:szCs w:val="24"/>
        </w:rPr>
        <w:t>9.3 Раздел «</w:t>
      </w:r>
      <w:r>
        <w:rPr>
          <w:sz w:val="24"/>
        </w:rPr>
        <w:t xml:space="preserve">Требования </w:t>
      </w:r>
      <w:r w:rsidR="005B1B72">
        <w:rPr>
          <w:sz w:val="24"/>
        </w:rPr>
        <w:t>по</w:t>
      </w:r>
      <w:r>
        <w:rPr>
          <w:sz w:val="24"/>
        </w:rPr>
        <w:t xml:space="preserve"> безопасности</w:t>
      </w:r>
      <w:r>
        <w:rPr>
          <w:sz w:val="24"/>
          <w:szCs w:val="24"/>
        </w:rPr>
        <w:t>»</w:t>
      </w:r>
      <w:bookmarkEnd w:id="57"/>
    </w:p>
    <w:p w14:paraId="7F6CE58C" w14:textId="57F63316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9.3.1 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В разделе </w:t>
      </w:r>
      <w:r w:rsidR="00E62CD6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указывают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все виды опасности</w:t>
      </w:r>
      <w:r w:rsidR="00E62CD6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при приемке на ремонт, ремонте и контроле для персонала, ремонтного фонда, окружающей среды и требования по обеспечению безопасности на протяжении всего ремонта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.</w:t>
      </w:r>
    </w:p>
    <w:p w14:paraId="0FAF2D30" w14:textId="6439468B" w:rsidR="004C1A49" w:rsidRPr="004C1A49" w:rsidRDefault="00E62CD6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9.3.2</w:t>
      </w:r>
      <w:r w:rsidR="004C1A49"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В разделе следует указывать:</w:t>
      </w:r>
    </w:p>
    <w:p w14:paraId="4E6551B2" w14:textId="77777777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требования электробезопасности;</w:t>
      </w:r>
    </w:p>
    <w:p w14:paraId="1FFBE98A" w14:textId="77777777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требования пожарной безопасности;</w:t>
      </w:r>
    </w:p>
    <w:p w14:paraId="1E3B1EBD" w14:textId="77777777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требования взрывобезопасности;</w:t>
      </w:r>
    </w:p>
    <w:p w14:paraId="5D16F6B3" w14:textId="77777777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требования радиационной безопасности;</w:t>
      </w:r>
    </w:p>
    <w:p w14:paraId="55031A27" w14:textId="612716AC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- требования безопасности </w:t>
      </w:r>
      <w:r w:rsidR="005B1B72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при 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воздействи</w:t>
      </w:r>
      <w:r w:rsidR="005B1B72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и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химических и загрязняющих веществ, в т</w:t>
      </w:r>
      <w:r w:rsidR="005B1B72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.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ч</w:t>
      </w:r>
      <w:r w:rsidR="005B1B72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.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предельно допустимые концентрации веществ или </w:t>
      </w:r>
      <w:r w:rsidR="005B1B72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их 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компонентов;</w:t>
      </w:r>
    </w:p>
    <w:p w14:paraId="730F1DEF" w14:textId="7844C039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- требования безопасности при </w:t>
      </w:r>
      <w:r w:rsidR="00E62CD6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ремонте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изделия, в том числе требования безопасности при ошибочных действиях </w:t>
      </w:r>
      <w:r w:rsidR="00E62CD6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ремонтного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персонала;</w:t>
      </w:r>
    </w:p>
    <w:p w14:paraId="25FC5CE0" w14:textId="33C4DF2B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требования к защитным средствам и мер</w:t>
      </w:r>
      <w:r w:rsidR="005B1B72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ам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безопасности, в том числе к устройству ограждений, ограничений хода, блокировок, концевых выключателей подвижных элементов, креплений и фиксаторов подвижных частей, оснащению рабочих мест, органам управления и приборам контроля, аварийной сигнализации;</w:t>
      </w:r>
    </w:p>
    <w:p w14:paraId="5D83CB60" w14:textId="0FEB3F92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- требования к </w:t>
      </w:r>
      <w:r w:rsidR="005B1B72" w:rsidRPr="007F5F07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применению</w:t>
      </w:r>
      <w:r w:rsidR="005B1B72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</w:t>
      </w: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сигнальных цветов и знаков безопасности;</w:t>
      </w:r>
    </w:p>
    <w:p w14:paraId="241DFF16" w14:textId="77777777" w:rsidR="004C1A49" w:rsidRPr="004C1A49" w:rsidRDefault="004C1A49" w:rsidP="004C1A4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lastRenderedPageBreak/>
        <w:t>- требования по удалению, снижению, локализации опасных и вредных производственных факторов в местах их образования.</w:t>
      </w:r>
    </w:p>
    <w:p w14:paraId="3D4DF19B" w14:textId="48B72761" w:rsidR="00E62CD6" w:rsidRDefault="00E62CD6" w:rsidP="004F254E">
      <w:pPr>
        <w:keepNext/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При необходимости указывают:</w:t>
      </w:r>
    </w:p>
    <w:p w14:paraId="6E7AEB4E" w14:textId="434B5D7A" w:rsidR="00E62CD6" w:rsidRPr="00E62CD6" w:rsidRDefault="00E62CD6" w:rsidP="00E62CD6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E62CD6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требования по допустимым (по уровню и времени) химическим, механическим, радиационным, электромагнитным, термическим и биологическим воздействиям на окружающую среду;</w:t>
      </w:r>
    </w:p>
    <w:p w14:paraId="7CA20605" w14:textId="000ED719" w:rsidR="00E62CD6" w:rsidRPr="00E62CD6" w:rsidRDefault="00E62CD6" w:rsidP="00E62CD6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E62CD6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требования по устойчивости загрязняющих, ядовитых веществ в окружающей сред</w:t>
      </w:r>
      <w:r w:rsidR="002463B5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е</w:t>
      </w:r>
      <w:r w:rsidRPr="00E62CD6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(водная среда, атмосферный воздух, почва, недра, флора, ионосфера и т. д.);</w:t>
      </w:r>
    </w:p>
    <w:p w14:paraId="6ECDE33A" w14:textId="77777777" w:rsidR="00E62CD6" w:rsidRPr="00E62CD6" w:rsidRDefault="00E62CD6" w:rsidP="00E62CD6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E62CD6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требования к утилизации и местам захоронения опасных изделий и отходов и т. д.</w:t>
      </w:r>
    </w:p>
    <w:p w14:paraId="40FCD292" w14:textId="01BE0C6E" w:rsidR="002B3E79" w:rsidRDefault="002B3E79" w:rsidP="00BF4891">
      <w:pPr>
        <w:pStyle w:val="20"/>
        <w:keepNext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58" w:name="_Toc231065833"/>
      <w:r>
        <w:rPr>
          <w:sz w:val="24"/>
          <w:szCs w:val="24"/>
        </w:rPr>
        <w:t>9.4 Раздел «Правила приемки»</w:t>
      </w:r>
      <w:bookmarkEnd w:id="58"/>
    </w:p>
    <w:p w14:paraId="02B7E034" w14:textId="35C759F6" w:rsidR="004C1A4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9.4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.1 В разделе 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приводят 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порядок проверки и оценки соответствия</w:t>
      </w:r>
      <w:r w:rsid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</w:t>
      </w:r>
      <w:r w:rsidR="004C1A4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установленным требованиям</w:t>
      </w:r>
      <w:r w:rsid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:</w:t>
      </w:r>
    </w:p>
    <w:p w14:paraId="6AA4D8E9" w14:textId="43A9173D" w:rsidR="004C1A49" w:rsidRDefault="004C1A4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изделий, поступающих на ремонт;</w:t>
      </w:r>
    </w:p>
    <w:p w14:paraId="0DCB640E" w14:textId="77777777" w:rsidR="004C1A49" w:rsidRDefault="004C1A4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- </w:t>
      </w:r>
      <w:r w:rsid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отремонтированн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ых</w:t>
      </w:r>
      <w:r w:rsidR="002B3E7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издели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й</w:t>
      </w:r>
      <w:r w:rsidR="002B3E7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</w:t>
      </w:r>
    </w:p>
    <w:p w14:paraId="01B78214" w14:textId="1D4ABA90" w:rsidR="002B3E79" w:rsidRPr="002B3E79" w:rsidRDefault="004C1A4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Приводят </w:t>
      </w:r>
      <w:r w:rsidR="002B3E7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порядок и условия предъявления и приемки </w:t>
      </w:r>
      <w:r w:rsid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отремонтированных </w:t>
      </w:r>
      <w:r w:rsidR="002B3E7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изделий органами технического контроля организации и заказчиком </w:t>
      </w:r>
      <w:r w:rsid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ремонта</w:t>
      </w:r>
      <w:r w:rsidR="002B3E7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, сопроводительную предъявительскую документацию, а также порядок оформления результатов приемки. </w:t>
      </w:r>
    </w:p>
    <w:p w14:paraId="6AE866A0" w14:textId="523DF9AD" w:rsidR="002B3E79" w:rsidRPr="002B3E7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9.4.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2 В зависимости от вида изделия 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разрабатывают 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программы и методики испытаний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отремонтированных изделий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, а также указыва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ют 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порядок использования и хранения изделия, прошедшего испытания и т. п.</w:t>
      </w:r>
    </w:p>
    <w:p w14:paraId="6BD0FCA7" w14:textId="4EBF2DFE" w:rsidR="002B3E79" w:rsidRPr="002B3E7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9.4.3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В разделе </w:t>
      </w:r>
      <w:r w:rsid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приводят 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порядок и условия выбраковывания </w:t>
      </w:r>
      <w:r w:rsid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поступивших на ремонт (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отремонтированных</w:t>
      </w:r>
      <w:r w:rsid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)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изделий и возобновления приемки (повторного контроля) после анализа выявленных дефектов и их устранения.</w:t>
      </w:r>
    </w:p>
    <w:p w14:paraId="4B797F50" w14:textId="77777777" w:rsidR="002B3E79" w:rsidRPr="002B3E7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Если повторный контроль возвращенных изделий не допускается, то это должно быть особо оговорено.</w:t>
      </w:r>
    </w:p>
    <w:p w14:paraId="52280AD1" w14:textId="77777777" w:rsidR="004C1A4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В разделе должны быть оговорены условия и порядок окончательного отнесения</w:t>
      </w:r>
      <w:r w:rsid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:</w:t>
      </w:r>
    </w:p>
    <w:p w14:paraId="250E0C0A" w14:textId="61AFEF69" w:rsidR="004C1A49" w:rsidRDefault="004C1A4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</w:t>
      </w:r>
      <w:r w:rsidR="002B3E7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</w:t>
      </w:r>
      <w:r w:rsid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отремонтированных </w:t>
      </w:r>
      <w:r w:rsidR="002B3E7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изделий к бракованным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;</w:t>
      </w:r>
    </w:p>
    <w:p w14:paraId="3A0B48FD" w14:textId="35807D11" w:rsidR="002B3E79" w:rsidRDefault="004C1A4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- поступивших на ремонт изделий к неподлежащим ремонту</w:t>
      </w:r>
      <w:r w:rsidR="002B3E79"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.</w:t>
      </w:r>
    </w:p>
    <w:p w14:paraId="171316BE" w14:textId="0A30110A" w:rsidR="002B3E79" w:rsidRPr="002B3E7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lastRenderedPageBreak/>
        <w:t>9.4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.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4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При необходимости в разделе должны быть установлены порядок и место проставления клейм, штампов, пломб, подтверждающих приемку 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отремонтированного 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изделия органами контроля.</w:t>
      </w:r>
    </w:p>
    <w:p w14:paraId="36FDF516" w14:textId="1C512CBF" w:rsidR="000C0A77" w:rsidRDefault="00B018A5" w:rsidP="00B018A5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59" w:name="_Toc231065834"/>
      <w:r>
        <w:rPr>
          <w:sz w:val="24"/>
          <w:szCs w:val="24"/>
        </w:rPr>
        <w:t>9.3</w:t>
      </w:r>
      <w:r w:rsidR="00486663" w:rsidRPr="00B018A5">
        <w:rPr>
          <w:sz w:val="24"/>
          <w:szCs w:val="24"/>
        </w:rPr>
        <w:t xml:space="preserve"> Раздел «</w:t>
      </w:r>
      <w:r w:rsidR="007304CC" w:rsidRPr="00B018A5">
        <w:rPr>
          <w:sz w:val="24"/>
          <w:szCs w:val="24"/>
        </w:rPr>
        <w:t>Методы контроля</w:t>
      </w:r>
      <w:r w:rsidR="002B3E79">
        <w:rPr>
          <w:sz w:val="24"/>
          <w:szCs w:val="24"/>
        </w:rPr>
        <w:t xml:space="preserve"> (испытаний)</w:t>
      </w:r>
      <w:r w:rsidR="00486663" w:rsidRPr="00B018A5">
        <w:rPr>
          <w:sz w:val="24"/>
          <w:szCs w:val="24"/>
        </w:rPr>
        <w:t>»</w:t>
      </w:r>
      <w:bookmarkEnd w:id="59"/>
    </w:p>
    <w:p w14:paraId="712E63C4" w14:textId="6C0368A3" w:rsidR="002B3E7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9.3.1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В разделе указывают методы </w:t>
      </w:r>
      <w:r w:rsid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проверки</w:t>
      </w: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изделий, поступающих на ремонт, а также методы контроля (испытаний) отремонтированных изделий.</w:t>
      </w:r>
    </w:p>
    <w:p w14:paraId="2B79AD35" w14:textId="685EBC29" w:rsidR="002B3E79" w:rsidRDefault="002B3E7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9.3.2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 В разделе </w:t>
      </w:r>
      <w:r w:rsidR="004C1A4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 xml:space="preserve">приводят </w:t>
      </w:r>
      <w:r w:rsidRPr="002B3E79"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программы, методы и режимы контроля (испытаний, измерений, анализа) параметров, норм, требований и характеристик изделий, необходимость контроля которых предусмотрена в разделе «Правила приемки».</w:t>
      </w:r>
    </w:p>
    <w:p w14:paraId="15656A6E" w14:textId="5883642B" w:rsidR="004C1A49" w:rsidRPr="002B3E79" w:rsidRDefault="004C1A49" w:rsidP="002B3E79">
      <w:pPr>
        <w:suppressAutoHyphens/>
        <w:spacing w:line="360" w:lineRule="auto"/>
        <w:ind w:firstLine="709"/>
        <w:jc w:val="both"/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</w:pPr>
      <w:r>
        <w:rPr>
          <w:rFonts w:ascii="Arial" w:eastAsiaTheme="majorEastAsia" w:hAnsi="Arial" w:cs="Arial"/>
          <w:bCs/>
          <w:color w:val="000000" w:themeColor="text1"/>
          <w:szCs w:val="26"/>
          <w:lang w:eastAsia="en-US"/>
        </w:rPr>
        <w:t>9.3.3 Раздел выполняют в соответствии с требованиями ГОСТ 2.114 при условии его распространения на изделия, подлежащие ремонту, и отремонтированные.</w:t>
      </w:r>
    </w:p>
    <w:p w14:paraId="06854E7B" w14:textId="0882025F" w:rsidR="00B018A5" w:rsidRPr="00B018A5" w:rsidRDefault="00B018A5" w:rsidP="00B018A5">
      <w:pPr>
        <w:pStyle w:val="20"/>
        <w:spacing w:before="120" w:after="120" w:line="360" w:lineRule="auto"/>
        <w:ind w:firstLine="709"/>
        <w:jc w:val="both"/>
        <w:rPr>
          <w:sz w:val="24"/>
          <w:szCs w:val="24"/>
        </w:rPr>
      </w:pPr>
      <w:bookmarkStart w:id="60" w:name="_Toc231065835"/>
      <w:r>
        <w:rPr>
          <w:sz w:val="24"/>
          <w:szCs w:val="24"/>
        </w:rPr>
        <w:t>9.5</w:t>
      </w:r>
      <w:r w:rsidRPr="00B018A5">
        <w:rPr>
          <w:sz w:val="24"/>
          <w:szCs w:val="24"/>
        </w:rPr>
        <w:t xml:space="preserve"> Раздел «</w:t>
      </w:r>
      <w:r w:rsidR="004C1A49">
        <w:rPr>
          <w:sz w:val="24"/>
          <w:szCs w:val="24"/>
        </w:rPr>
        <w:t>У</w:t>
      </w:r>
      <w:r w:rsidR="004C1A49" w:rsidRPr="004C1A49">
        <w:rPr>
          <w:sz w:val="24"/>
        </w:rPr>
        <w:t xml:space="preserve">казания по эксплуатации и утилизации </w:t>
      </w:r>
      <w:r w:rsidR="004C1A49">
        <w:rPr>
          <w:sz w:val="24"/>
        </w:rPr>
        <w:t xml:space="preserve">отремонтированного </w:t>
      </w:r>
      <w:r w:rsidR="004C1A49" w:rsidRPr="004C1A49">
        <w:rPr>
          <w:sz w:val="24"/>
        </w:rPr>
        <w:t>изделия</w:t>
      </w:r>
      <w:r w:rsidRPr="00B018A5">
        <w:rPr>
          <w:sz w:val="24"/>
          <w:szCs w:val="24"/>
        </w:rPr>
        <w:t>»</w:t>
      </w:r>
      <w:bookmarkEnd w:id="60"/>
    </w:p>
    <w:p w14:paraId="1C41870D" w14:textId="062021E1" w:rsidR="00486663" w:rsidRPr="007262D4" w:rsidRDefault="00E62CD6" w:rsidP="007262D4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Выполняют в соответствии с ГОСТ 2.114 с целью указания особенностей эксплуатации, транспортирования, хранения и утилизации отремонтированных изделий</w:t>
      </w:r>
      <w:r w:rsidR="00440C20">
        <w:rPr>
          <w:color w:val="auto"/>
          <w:sz w:val="24"/>
        </w:rPr>
        <w:t>.</w:t>
      </w:r>
    </w:p>
    <w:p w14:paraId="7E3AF7CC" w14:textId="2F903DC7" w:rsidR="00486663" w:rsidRPr="007559B5" w:rsidRDefault="007559B5" w:rsidP="007559B5">
      <w:pPr>
        <w:pStyle w:val="10"/>
      </w:pPr>
      <w:bookmarkStart w:id="61" w:name="bookmark18"/>
      <w:bookmarkStart w:id="62" w:name="_Toc214637325"/>
      <w:bookmarkStart w:id="63" w:name="_Toc214716183"/>
      <w:bookmarkStart w:id="64" w:name="_Toc231065836"/>
      <w:r>
        <w:t>10</w:t>
      </w:r>
      <w:r w:rsidR="00B170E8" w:rsidRPr="007559B5">
        <w:t xml:space="preserve"> </w:t>
      </w:r>
      <w:r w:rsidR="00486663" w:rsidRPr="007559B5">
        <w:t xml:space="preserve">Нормы расхода запасных частей </w:t>
      </w:r>
      <w:r w:rsidR="00BA4BE0" w:rsidRPr="007559B5">
        <w:t xml:space="preserve">и материалов </w:t>
      </w:r>
      <w:r w:rsidR="00486663" w:rsidRPr="007559B5">
        <w:t>на ремонт</w:t>
      </w:r>
      <w:bookmarkEnd w:id="61"/>
      <w:bookmarkEnd w:id="62"/>
      <w:bookmarkEnd w:id="63"/>
      <w:bookmarkEnd w:id="64"/>
    </w:p>
    <w:p w14:paraId="31900BD7" w14:textId="5F6AA055" w:rsidR="008E33ED" w:rsidRPr="0073133D" w:rsidRDefault="00440C20" w:rsidP="008E33ED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10</w:t>
      </w:r>
      <w:r w:rsidR="005E065F">
        <w:rPr>
          <w:color w:val="auto"/>
          <w:sz w:val="24"/>
        </w:rPr>
        <w:t>.1</w:t>
      </w:r>
      <w:r w:rsidR="008E33ED" w:rsidRPr="0073133D">
        <w:rPr>
          <w:color w:val="auto"/>
          <w:sz w:val="24"/>
        </w:rPr>
        <w:t xml:space="preserve"> При выполнении </w:t>
      </w:r>
      <w:r w:rsidR="00BA4BE0" w:rsidRPr="0073133D">
        <w:rPr>
          <w:color w:val="auto"/>
          <w:sz w:val="24"/>
        </w:rPr>
        <w:t>норм расхода (</w:t>
      </w:r>
      <w:r w:rsidR="008E33ED" w:rsidRPr="0073133D">
        <w:rPr>
          <w:color w:val="auto"/>
          <w:sz w:val="24"/>
        </w:rPr>
        <w:t>ЗК</w:t>
      </w:r>
      <w:r w:rsidR="00BA4BE0" w:rsidRPr="0073133D">
        <w:rPr>
          <w:color w:val="auto"/>
          <w:sz w:val="24"/>
        </w:rPr>
        <w:t>,</w:t>
      </w:r>
      <w:r w:rsidR="008E33ED" w:rsidRPr="0073133D">
        <w:rPr>
          <w:color w:val="auto"/>
          <w:sz w:val="24"/>
        </w:rPr>
        <w:t xml:space="preserve"> ЗС</w:t>
      </w:r>
      <w:r w:rsidR="00BA4BE0" w:rsidRPr="0073133D">
        <w:rPr>
          <w:color w:val="auto"/>
          <w:sz w:val="24"/>
        </w:rPr>
        <w:t>, МК, МС</w:t>
      </w:r>
      <w:r w:rsidR="008E33ED" w:rsidRPr="0073133D">
        <w:rPr>
          <w:color w:val="auto"/>
          <w:sz w:val="24"/>
        </w:rPr>
        <w:t xml:space="preserve">) их </w:t>
      </w:r>
      <w:r w:rsidR="000F1174" w:rsidRPr="0073133D">
        <w:rPr>
          <w:color w:val="auto"/>
          <w:sz w:val="24"/>
        </w:rPr>
        <w:t xml:space="preserve">следует </w:t>
      </w:r>
      <w:r w:rsidR="000F1174">
        <w:rPr>
          <w:color w:val="auto"/>
          <w:sz w:val="24"/>
        </w:rPr>
        <w:t xml:space="preserve">согласовывать с содержанием: </w:t>
      </w:r>
      <w:r w:rsidR="008E33ED" w:rsidRPr="0073133D">
        <w:rPr>
          <w:color w:val="auto"/>
          <w:sz w:val="24"/>
        </w:rPr>
        <w:t>ведомост</w:t>
      </w:r>
      <w:r w:rsidR="000F1174">
        <w:rPr>
          <w:color w:val="auto"/>
          <w:sz w:val="24"/>
        </w:rPr>
        <w:t>ей</w:t>
      </w:r>
      <w:r w:rsidR="008E33ED" w:rsidRPr="0073133D">
        <w:rPr>
          <w:color w:val="auto"/>
          <w:sz w:val="24"/>
        </w:rPr>
        <w:t xml:space="preserve"> комплекта </w:t>
      </w:r>
      <w:r w:rsidR="00CF2AC3" w:rsidRPr="0073133D">
        <w:rPr>
          <w:color w:val="auto"/>
          <w:sz w:val="24"/>
        </w:rPr>
        <w:t xml:space="preserve">ЗИП (ЗИК, ЗИС) </w:t>
      </w:r>
      <w:r w:rsidR="008E33ED" w:rsidRPr="0073133D">
        <w:rPr>
          <w:color w:val="auto"/>
          <w:sz w:val="24"/>
        </w:rPr>
        <w:t>и работ, установленных руководством по ремонту (РК, РС</w:t>
      </w:r>
      <w:r w:rsidR="00197BB0">
        <w:rPr>
          <w:color w:val="auto"/>
          <w:sz w:val="24"/>
        </w:rPr>
        <w:t>, КО, КС</w:t>
      </w:r>
      <w:r w:rsidR="008E33ED" w:rsidRPr="0073133D">
        <w:rPr>
          <w:color w:val="auto"/>
          <w:sz w:val="24"/>
        </w:rPr>
        <w:t>).</w:t>
      </w:r>
    </w:p>
    <w:p w14:paraId="24DD250E" w14:textId="148F86A7" w:rsidR="009E76A5" w:rsidRPr="0073133D" w:rsidRDefault="00440C20" w:rsidP="009E76A5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10</w:t>
      </w:r>
      <w:r w:rsidR="009E76A5" w:rsidRPr="0073133D">
        <w:rPr>
          <w:color w:val="auto"/>
          <w:sz w:val="24"/>
        </w:rPr>
        <w:t xml:space="preserve">.2 Нормы расхода (ЗК, ЗС, МК, МС) должны </w:t>
      </w:r>
      <w:r>
        <w:rPr>
          <w:color w:val="auto"/>
          <w:sz w:val="24"/>
        </w:rPr>
        <w:t xml:space="preserve">рассчитываться с учетом </w:t>
      </w:r>
      <w:r w:rsidR="009E76A5" w:rsidRPr="0073133D">
        <w:rPr>
          <w:color w:val="auto"/>
          <w:sz w:val="24"/>
        </w:rPr>
        <w:t>всего объема работ, установленного руководством по ремонту.</w:t>
      </w:r>
    </w:p>
    <w:p w14:paraId="5EB470F1" w14:textId="67FE9010" w:rsidR="00BA4BE0" w:rsidRPr="0073133D" w:rsidRDefault="00440C20" w:rsidP="00BA4BE0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10</w:t>
      </w:r>
      <w:r w:rsidR="00BA4BE0" w:rsidRPr="0073133D">
        <w:rPr>
          <w:color w:val="auto"/>
          <w:sz w:val="24"/>
        </w:rPr>
        <w:t>.</w:t>
      </w:r>
      <w:r w:rsidR="009E76A5" w:rsidRPr="0073133D">
        <w:rPr>
          <w:color w:val="auto"/>
          <w:sz w:val="24"/>
        </w:rPr>
        <w:t>3</w:t>
      </w:r>
      <w:r w:rsidR="00BA4BE0" w:rsidRPr="0073133D">
        <w:rPr>
          <w:color w:val="auto"/>
          <w:sz w:val="24"/>
        </w:rPr>
        <w:t xml:space="preserve"> При выполнении норм расхода (ЗК, ЗС, МК, МС) следует использовать правила, установленны</w:t>
      </w:r>
      <w:r w:rsidR="003407AD">
        <w:rPr>
          <w:color w:val="auto"/>
          <w:sz w:val="24"/>
        </w:rPr>
        <w:t>е</w:t>
      </w:r>
      <w:r w:rsidR="00BA4BE0" w:rsidRPr="0073133D">
        <w:rPr>
          <w:color w:val="auto"/>
          <w:sz w:val="24"/>
        </w:rPr>
        <w:t xml:space="preserve"> </w:t>
      </w:r>
      <w:r w:rsidR="00E339F5" w:rsidRPr="0073133D">
        <w:rPr>
          <w:color w:val="auto"/>
          <w:sz w:val="24"/>
        </w:rPr>
        <w:t>ГОСТ Р 2.610</w:t>
      </w:r>
      <w:r w:rsidR="00E339F5">
        <w:rPr>
          <w:color w:val="auto"/>
          <w:sz w:val="24"/>
        </w:rPr>
        <w:t xml:space="preserve"> для входящих в состав ЭД норм расхода запасных частей и материалов</w:t>
      </w:r>
      <w:r w:rsidR="00BA4BE0" w:rsidRPr="0073133D">
        <w:rPr>
          <w:color w:val="auto"/>
          <w:sz w:val="24"/>
        </w:rPr>
        <w:t>.</w:t>
      </w:r>
    </w:p>
    <w:p w14:paraId="72B213D1" w14:textId="3E03834B" w:rsidR="00486663" w:rsidRPr="007559B5" w:rsidRDefault="007559B5" w:rsidP="007559B5">
      <w:pPr>
        <w:pStyle w:val="10"/>
      </w:pPr>
      <w:bookmarkStart w:id="65" w:name="bookmark22"/>
      <w:bookmarkStart w:id="66" w:name="_Toc214637328"/>
      <w:bookmarkStart w:id="67" w:name="_Toc214716186"/>
      <w:bookmarkStart w:id="68" w:name="_Toc231065837"/>
      <w:r w:rsidRPr="00B31C4C">
        <w:t>1</w:t>
      </w:r>
      <w:r w:rsidR="00B31C4C" w:rsidRPr="00B31C4C">
        <w:t>1</w:t>
      </w:r>
      <w:r w:rsidR="00C04790" w:rsidRPr="007559B5">
        <w:t> </w:t>
      </w:r>
      <w:r w:rsidR="00486663" w:rsidRPr="007559B5">
        <w:t xml:space="preserve">Ведомость </w:t>
      </w:r>
      <w:bookmarkEnd w:id="65"/>
      <w:r w:rsidR="006D7167" w:rsidRPr="007559B5">
        <w:t xml:space="preserve">документов </w:t>
      </w:r>
      <w:r w:rsidR="00215C36" w:rsidRPr="007559B5">
        <w:t xml:space="preserve">для </w:t>
      </w:r>
      <w:r w:rsidR="006D7167" w:rsidRPr="007559B5">
        <w:t>ремонт</w:t>
      </w:r>
      <w:bookmarkEnd w:id="66"/>
      <w:bookmarkEnd w:id="67"/>
      <w:r w:rsidR="00215C36" w:rsidRPr="007559B5">
        <w:t>а</w:t>
      </w:r>
      <w:bookmarkEnd w:id="68"/>
    </w:p>
    <w:p w14:paraId="5BAE27CF" w14:textId="74586CBA" w:rsidR="00440C20" w:rsidRDefault="00440C20" w:rsidP="00BF412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</w:t>
      </w:r>
      <w:r w:rsidR="00B31C4C">
        <w:rPr>
          <w:color w:val="auto"/>
          <w:sz w:val="24"/>
        </w:rPr>
        <w:t>1</w:t>
      </w:r>
      <w:r w:rsidR="00C04790" w:rsidRPr="00B170E8">
        <w:rPr>
          <w:color w:val="auto"/>
          <w:sz w:val="24"/>
        </w:rPr>
        <w:t>.1</w:t>
      </w:r>
      <w:r w:rsidR="00C04790">
        <w:rPr>
          <w:color w:val="auto"/>
          <w:sz w:val="24"/>
        </w:rPr>
        <w:t> </w:t>
      </w:r>
      <w:r>
        <w:rPr>
          <w:color w:val="auto"/>
          <w:sz w:val="24"/>
        </w:rPr>
        <w:t>Ведомость документов для ремонта оформляют с целью описания всего комплекта документов для ремонта изделия.</w:t>
      </w:r>
      <w:r w:rsidR="006A33BD" w:rsidRPr="006A33BD">
        <w:rPr>
          <w:color w:val="auto"/>
          <w:sz w:val="24"/>
        </w:rPr>
        <w:t xml:space="preserve"> </w:t>
      </w:r>
    </w:p>
    <w:p w14:paraId="1BF2A031" w14:textId="3E4F17CD" w:rsidR="00CA3F18" w:rsidRDefault="00440C20" w:rsidP="00BF412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</w:t>
      </w:r>
      <w:r w:rsidR="00B31C4C">
        <w:rPr>
          <w:color w:val="auto"/>
          <w:sz w:val="24"/>
        </w:rPr>
        <w:t>1</w:t>
      </w:r>
      <w:r>
        <w:rPr>
          <w:color w:val="auto"/>
          <w:sz w:val="24"/>
        </w:rPr>
        <w:t xml:space="preserve">.2 </w:t>
      </w:r>
      <w:r w:rsidR="00BF4122">
        <w:rPr>
          <w:color w:val="auto"/>
          <w:sz w:val="24"/>
        </w:rPr>
        <w:t xml:space="preserve">При выполнении </w:t>
      </w:r>
      <w:r w:rsidR="006A33BD" w:rsidRPr="00BF4122">
        <w:rPr>
          <w:color w:val="auto"/>
          <w:sz w:val="24"/>
        </w:rPr>
        <w:t xml:space="preserve">ВРК (ВРС) </w:t>
      </w:r>
      <w:r w:rsidR="0088737B">
        <w:rPr>
          <w:color w:val="auto"/>
          <w:sz w:val="24"/>
        </w:rPr>
        <w:t>д</w:t>
      </w:r>
      <w:r w:rsidR="00CA3F18" w:rsidRPr="00CA3F18">
        <w:rPr>
          <w:color w:val="auto"/>
          <w:sz w:val="24"/>
        </w:rPr>
        <w:t xml:space="preserve">окументы в </w:t>
      </w:r>
      <w:r w:rsidR="0088737B">
        <w:rPr>
          <w:color w:val="auto"/>
          <w:sz w:val="24"/>
        </w:rPr>
        <w:t>ней</w:t>
      </w:r>
      <w:r w:rsidR="00CA3F18" w:rsidRPr="00CA3F18">
        <w:rPr>
          <w:color w:val="auto"/>
          <w:sz w:val="24"/>
        </w:rPr>
        <w:t xml:space="preserve"> записывают по разделам: </w:t>
      </w:r>
    </w:p>
    <w:p w14:paraId="5D870A1E" w14:textId="77777777" w:rsidR="00CA3F18" w:rsidRDefault="00CA3F18" w:rsidP="00BF4122">
      <w:pPr>
        <w:pStyle w:val="ad"/>
        <w:spacing w:line="360" w:lineRule="auto"/>
        <w:ind w:firstLine="709"/>
        <w:rPr>
          <w:color w:val="auto"/>
          <w:sz w:val="24"/>
        </w:rPr>
      </w:pPr>
      <w:r w:rsidRPr="00CA3F18">
        <w:rPr>
          <w:color w:val="auto"/>
          <w:sz w:val="24"/>
        </w:rPr>
        <w:t xml:space="preserve">- документы на изделие; </w:t>
      </w:r>
    </w:p>
    <w:p w14:paraId="0F77870F" w14:textId="77B746A8" w:rsidR="00863AD6" w:rsidRPr="00863AD6" w:rsidRDefault="00863AD6" w:rsidP="00863AD6">
      <w:pPr>
        <w:pStyle w:val="ad"/>
        <w:spacing w:line="360" w:lineRule="auto"/>
        <w:ind w:firstLine="709"/>
        <w:rPr>
          <w:color w:val="auto"/>
          <w:sz w:val="24"/>
        </w:rPr>
      </w:pPr>
      <w:r w:rsidRPr="00863AD6">
        <w:rPr>
          <w:color w:val="auto"/>
          <w:sz w:val="24"/>
        </w:rPr>
        <w:t xml:space="preserve">- документы на СЧ изделия, используемые при </w:t>
      </w:r>
      <w:r w:rsidR="00E339F5">
        <w:rPr>
          <w:color w:val="auto"/>
          <w:sz w:val="24"/>
        </w:rPr>
        <w:t xml:space="preserve">его </w:t>
      </w:r>
      <w:r w:rsidRPr="00863AD6">
        <w:rPr>
          <w:color w:val="auto"/>
          <w:sz w:val="24"/>
        </w:rPr>
        <w:t>ремонте;</w:t>
      </w:r>
    </w:p>
    <w:p w14:paraId="778501D1" w14:textId="7559BFC9" w:rsidR="00863AD6" w:rsidRPr="00863AD6" w:rsidRDefault="00863AD6" w:rsidP="00863AD6">
      <w:pPr>
        <w:pStyle w:val="ad"/>
        <w:spacing w:line="360" w:lineRule="auto"/>
        <w:ind w:firstLine="709"/>
        <w:rPr>
          <w:color w:val="auto"/>
          <w:sz w:val="24"/>
        </w:rPr>
      </w:pPr>
      <w:r w:rsidRPr="00863AD6">
        <w:rPr>
          <w:color w:val="auto"/>
          <w:sz w:val="24"/>
        </w:rPr>
        <w:t xml:space="preserve">- документы на СЧ изделия, используемые при </w:t>
      </w:r>
      <w:r w:rsidR="00E339F5">
        <w:rPr>
          <w:color w:val="auto"/>
          <w:sz w:val="24"/>
        </w:rPr>
        <w:t xml:space="preserve">их </w:t>
      </w:r>
      <w:r w:rsidRPr="00863AD6">
        <w:rPr>
          <w:color w:val="auto"/>
          <w:sz w:val="24"/>
        </w:rPr>
        <w:t>ремонте.</w:t>
      </w:r>
    </w:p>
    <w:p w14:paraId="44A3B80B" w14:textId="1B5D549C" w:rsidR="00863AD6" w:rsidRPr="00863AD6" w:rsidRDefault="00863AD6" w:rsidP="00863AD6">
      <w:pPr>
        <w:pStyle w:val="ad"/>
        <w:spacing w:line="360" w:lineRule="auto"/>
        <w:ind w:firstLine="709"/>
        <w:rPr>
          <w:color w:val="auto"/>
          <w:sz w:val="24"/>
        </w:rPr>
      </w:pPr>
      <w:r w:rsidRPr="00863AD6">
        <w:rPr>
          <w:color w:val="auto"/>
          <w:sz w:val="24"/>
        </w:rPr>
        <w:lastRenderedPageBreak/>
        <w:t xml:space="preserve">При отсутствии в составе изделия </w:t>
      </w:r>
      <w:r w:rsidR="00E339F5">
        <w:rPr>
          <w:color w:val="auto"/>
          <w:sz w:val="24"/>
        </w:rPr>
        <w:t>СЧ</w:t>
      </w:r>
      <w:r w:rsidRPr="00863AD6">
        <w:rPr>
          <w:color w:val="auto"/>
          <w:sz w:val="24"/>
        </w:rPr>
        <w:t xml:space="preserve">, </w:t>
      </w:r>
      <w:r w:rsidR="00E339F5">
        <w:rPr>
          <w:color w:val="auto"/>
          <w:sz w:val="24"/>
        </w:rPr>
        <w:t xml:space="preserve">на которые выпущена собственная ЭД или РД, </w:t>
      </w:r>
      <w:r w:rsidRPr="00863AD6">
        <w:rPr>
          <w:color w:val="auto"/>
          <w:sz w:val="24"/>
        </w:rPr>
        <w:t xml:space="preserve">ВРК (ВРС) </w:t>
      </w:r>
      <w:r w:rsidR="00E339F5">
        <w:rPr>
          <w:color w:val="auto"/>
          <w:sz w:val="24"/>
        </w:rPr>
        <w:t xml:space="preserve">следует </w:t>
      </w:r>
      <w:r w:rsidRPr="00863AD6">
        <w:rPr>
          <w:color w:val="auto"/>
          <w:sz w:val="24"/>
        </w:rPr>
        <w:t>выполня</w:t>
      </w:r>
      <w:r w:rsidR="00E339F5">
        <w:rPr>
          <w:color w:val="auto"/>
          <w:sz w:val="24"/>
        </w:rPr>
        <w:t>ть</w:t>
      </w:r>
      <w:r w:rsidRPr="00863AD6">
        <w:rPr>
          <w:color w:val="auto"/>
          <w:sz w:val="24"/>
        </w:rPr>
        <w:t xml:space="preserve"> без деления на разделы.</w:t>
      </w:r>
    </w:p>
    <w:p w14:paraId="5BEF8B8B" w14:textId="6748CECA" w:rsidR="00CA3F18" w:rsidRPr="00393656" w:rsidRDefault="00440C20" w:rsidP="00CA3F18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</w:t>
      </w:r>
      <w:r w:rsidR="00B31C4C">
        <w:rPr>
          <w:color w:val="auto"/>
          <w:sz w:val="24"/>
        </w:rPr>
        <w:t>1</w:t>
      </w:r>
      <w:r w:rsidR="00CA3F18">
        <w:rPr>
          <w:color w:val="auto"/>
          <w:sz w:val="24"/>
        </w:rPr>
        <w:t>.</w:t>
      </w:r>
      <w:r w:rsidR="00880E79">
        <w:rPr>
          <w:color w:val="auto"/>
          <w:sz w:val="24"/>
        </w:rPr>
        <w:t>3</w:t>
      </w:r>
      <w:r w:rsidR="00CA3F18">
        <w:rPr>
          <w:color w:val="auto"/>
          <w:sz w:val="24"/>
        </w:rPr>
        <w:t xml:space="preserve"> </w:t>
      </w:r>
      <w:r w:rsidR="00E339F5">
        <w:rPr>
          <w:color w:val="auto"/>
          <w:sz w:val="24"/>
        </w:rPr>
        <w:t xml:space="preserve">При необходимости, </w:t>
      </w:r>
      <w:r w:rsidR="00CA3F18" w:rsidRPr="00393656">
        <w:rPr>
          <w:color w:val="auto"/>
          <w:sz w:val="24"/>
        </w:rPr>
        <w:t xml:space="preserve">в </w:t>
      </w:r>
      <w:r w:rsidR="00CA3F18" w:rsidRPr="00CA3F18">
        <w:rPr>
          <w:color w:val="auto"/>
          <w:sz w:val="24"/>
        </w:rPr>
        <w:t>ВРК</w:t>
      </w:r>
      <w:r w:rsidR="00CA3F18">
        <w:rPr>
          <w:color w:val="auto"/>
          <w:sz w:val="24"/>
        </w:rPr>
        <w:t xml:space="preserve"> (</w:t>
      </w:r>
      <w:r w:rsidR="00CA3F18" w:rsidRPr="00CA3F18">
        <w:rPr>
          <w:color w:val="auto"/>
          <w:sz w:val="24"/>
        </w:rPr>
        <w:t>ВРС</w:t>
      </w:r>
      <w:r w:rsidR="00CA3F18">
        <w:rPr>
          <w:color w:val="auto"/>
          <w:sz w:val="24"/>
        </w:rPr>
        <w:t>)</w:t>
      </w:r>
      <w:r w:rsidR="00CA3F18" w:rsidRPr="00393656">
        <w:rPr>
          <w:color w:val="auto"/>
          <w:sz w:val="24"/>
        </w:rPr>
        <w:t xml:space="preserve"> указывают папки и футляры, в которые скомплектованы документы</w:t>
      </w:r>
      <w:r w:rsidR="0088737B">
        <w:rPr>
          <w:color w:val="auto"/>
          <w:sz w:val="24"/>
        </w:rPr>
        <w:t xml:space="preserve"> в бумажной форме представления</w:t>
      </w:r>
      <w:r w:rsidR="00CA3F18" w:rsidRPr="00393656">
        <w:rPr>
          <w:color w:val="auto"/>
          <w:sz w:val="24"/>
        </w:rPr>
        <w:t>, и места их размещения в транспортной таре.</w:t>
      </w:r>
    </w:p>
    <w:p w14:paraId="5D8F03EB" w14:textId="7AEE9655" w:rsidR="00CA3F18" w:rsidRDefault="00CA3F18" w:rsidP="00CA3F18">
      <w:pPr>
        <w:pStyle w:val="ad"/>
        <w:spacing w:line="360" w:lineRule="auto"/>
        <w:ind w:firstLine="709"/>
        <w:rPr>
          <w:color w:val="auto"/>
          <w:sz w:val="24"/>
        </w:rPr>
      </w:pPr>
      <w:r w:rsidRPr="00393656">
        <w:rPr>
          <w:color w:val="auto"/>
          <w:sz w:val="24"/>
        </w:rPr>
        <w:t xml:space="preserve">Для </w:t>
      </w:r>
      <w:r w:rsidR="0088737B">
        <w:rPr>
          <w:color w:val="auto"/>
          <w:sz w:val="24"/>
        </w:rPr>
        <w:t xml:space="preserve">документов в </w:t>
      </w:r>
      <w:r w:rsidRPr="00393656">
        <w:rPr>
          <w:color w:val="auto"/>
          <w:sz w:val="24"/>
        </w:rPr>
        <w:t>электронно</w:t>
      </w:r>
      <w:r w:rsidR="0088737B">
        <w:rPr>
          <w:color w:val="auto"/>
          <w:sz w:val="24"/>
        </w:rPr>
        <w:t>й</w:t>
      </w:r>
      <w:r w:rsidRPr="00393656">
        <w:rPr>
          <w:color w:val="auto"/>
          <w:sz w:val="24"/>
        </w:rPr>
        <w:t xml:space="preserve"> </w:t>
      </w:r>
      <w:r w:rsidR="0088737B">
        <w:rPr>
          <w:color w:val="auto"/>
          <w:sz w:val="24"/>
        </w:rPr>
        <w:t xml:space="preserve">форме представления </w:t>
      </w:r>
      <w:r w:rsidRPr="00393656">
        <w:rPr>
          <w:color w:val="auto"/>
          <w:sz w:val="24"/>
        </w:rPr>
        <w:t xml:space="preserve">в </w:t>
      </w:r>
      <w:r w:rsidRPr="00CA3F18">
        <w:rPr>
          <w:color w:val="auto"/>
          <w:sz w:val="24"/>
        </w:rPr>
        <w:t>ВРК</w:t>
      </w:r>
      <w:r>
        <w:rPr>
          <w:color w:val="auto"/>
          <w:sz w:val="24"/>
        </w:rPr>
        <w:t xml:space="preserve"> (</w:t>
      </w:r>
      <w:r w:rsidRPr="00CA3F18">
        <w:rPr>
          <w:color w:val="auto"/>
          <w:sz w:val="24"/>
        </w:rPr>
        <w:t>ВРС</w:t>
      </w:r>
      <w:r>
        <w:rPr>
          <w:color w:val="auto"/>
          <w:sz w:val="24"/>
        </w:rPr>
        <w:t>)</w:t>
      </w:r>
      <w:r w:rsidRPr="00393656">
        <w:rPr>
          <w:color w:val="auto"/>
          <w:sz w:val="24"/>
        </w:rPr>
        <w:t xml:space="preserve"> указывают идентификаторы носителей данных (дисков и т. п.), на которых передается </w:t>
      </w:r>
      <w:r w:rsidR="00A702ED">
        <w:rPr>
          <w:color w:val="auto"/>
          <w:sz w:val="24"/>
        </w:rPr>
        <w:t xml:space="preserve">эти </w:t>
      </w:r>
      <w:r w:rsidRPr="00393656">
        <w:rPr>
          <w:color w:val="auto"/>
          <w:sz w:val="24"/>
        </w:rPr>
        <w:t>электронн</w:t>
      </w:r>
      <w:r w:rsidR="00A702ED">
        <w:rPr>
          <w:color w:val="auto"/>
          <w:sz w:val="24"/>
        </w:rPr>
        <w:t>ые документы</w:t>
      </w:r>
      <w:r w:rsidRPr="00393656">
        <w:rPr>
          <w:color w:val="auto"/>
          <w:sz w:val="24"/>
        </w:rPr>
        <w:t>, или сведения о ресурсе в сети Интернет, если передача осуществляется путем предоставления доступа к информационному ресурсу.</w:t>
      </w:r>
    </w:p>
    <w:p w14:paraId="546B330F" w14:textId="632B3414" w:rsidR="00486663" w:rsidRDefault="00880E79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</w:t>
      </w:r>
      <w:r w:rsidR="00B31C4C">
        <w:rPr>
          <w:color w:val="auto"/>
          <w:sz w:val="24"/>
        </w:rPr>
        <w:t>1</w:t>
      </w:r>
      <w:r w:rsidR="0073133D">
        <w:rPr>
          <w:color w:val="auto"/>
          <w:sz w:val="24"/>
        </w:rPr>
        <w:t>.</w:t>
      </w:r>
      <w:r w:rsidR="004C1A1E">
        <w:rPr>
          <w:color w:val="auto"/>
          <w:sz w:val="24"/>
        </w:rPr>
        <w:t>4</w:t>
      </w:r>
      <w:r w:rsidR="00CA3F18" w:rsidRPr="00CA3F18">
        <w:rPr>
          <w:color w:val="auto"/>
          <w:sz w:val="24"/>
        </w:rPr>
        <w:t xml:space="preserve"> </w:t>
      </w:r>
      <w:r w:rsidR="009E76A5" w:rsidRPr="009E76A5">
        <w:rPr>
          <w:color w:val="auto"/>
          <w:sz w:val="24"/>
        </w:rPr>
        <w:t xml:space="preserve">При выполнении </w:t>
      </w:r>
      <w:r w:rsidR="009E76A5" w:rsidRPr="00CA3F18">
        <w:rPr>
          <w:color w:val="auto"/>
          <w:sz w:val="24"/>
        </w:rPr>
        <w:t>ВРК</w:t>
      </w:r>
      <w:r w:rsidR="009E76A5">
        <w:rPr>
          <w:color w:val="auto"/>
          <w:sz w:val="24"/>
        </w:rPr>
        <w:t xml:space="preserve"> (</w:t>
      </w:r>
      <w:r w:rsidR="009E76A5" w:rsidRPr="00CA3F18">
        <w:rPr>
          <w:color w:val="auto"/>
          <w:sz w:val="24"/>
        </w:rPr>
        <w:t>ВРС</w:t>
      </w:r>
      <w:r w:rsidR="009E76A5">
        <w:rPr>
          <w:color w:val="auto"/>
          <w:sz w:val="24"/>
        </w:rPr>
        <w:t xml:space="preserve">) </w:t>
      </w:r>
      <w:r w:rsidR="009E76A5" w:rsidRPr="009E76A5">
        <w:rPr>
          <w:color w:val="auto"/>
          <w:sz w:val="24"/>
        </w:rPr>
        <w:t xml:space="preserve">следует использовать правила, установленные </w:t>
      </w:r>
      <w:r w:rsidR="00CA3F18" w:rsidRPr="00CA3F18">
        <w:rPr>
          <w:color w:val="auto"/>
          <w:sz w:val="24"/>
        </w:rPr>
        <w:t xml:space="preserve">ГОСТ </w:t>
      </w:r>
      <w:r w:rsidR="00CA3F18">
        <w:rPr>
          <w:color w:val="auto"/>
          <w:sz w:val="24"/>
        </w:rPr>
        <w:t xml:space="preserve">Р </w:t>
      </w:r>
      <w:r w:rsidR="00CA3F18" w:rsidRPr="00CA3F18">
        <w:rPr>
          <w:color w:val="auto"/>
          <w:sz w:val="24"/>
        </w:rPr>
        <w:t>2.601</w:t>
      </w:r>
      <w:r w:rsidR="009E76A5">
        <w:rPr>
          <w:color w:val="auto"/>
          <w:sz w:val="24"/>
        </w:rPr>
        <w:t xml:space="preserve"> и</w:t>
      </w:r>
      <w:r w:rsidR="00CA3F18" w:rsidRPr="00CA3F18">
        <w:rPr>
          <w:color w:val="auto"/>
          <w:sz w:val="24"/>
        </w:rPr>
        <w:t xml:space="preserve"> ГОСТ</w:t>
      </w:r>
      <w:r w:rsidR="00215C36">
        <w:rPr>
          <w:color w:val="auto"/>
          <w:sz w:val="24"/>
        </w:rPr>
        <w:t> </w:t>
      </w:r>
      <w:r w:rsidR="00CA3F18">
        <w:rPr>
          <w:color w:val="auto"/>
          <w:sz w:val="24"/>
        </w:rPr>
        <w:t xml:space="preserve">Р </w:t>
      </w:r>
      <w:r w:rsidR="00CA3F18" w:rsidRPr="00CA3F18">
        <w:rPr>
          <w:color w:val="auto"/>
          <w:sz w:val="24"/>
        </w:rPr>
        <w:t>2.610</w:t>
      </w:r>
      <w:r w:rsidR="00E339F5">
        <w:rPr>
          <w:color w:val="auto"/>
          <w:sz w:val="24"/>
        </w:rPr>
        <w:t xml:space="preserve"> для ведомости </w:t>
      </w:r>
      <w:r w:rsidR="00C453FD">
        <w:rPr>
          <w:color w:val="auto"/>
          <w:sz w:val="24"/>
        </w:rPr>
        <w:t>ЭД</w:t>
      </w:r>
      <w:r w:rsidR="00CA3F18" w:rsidRPr="00CA3F18">
        <w:rPr>
          <w:color w:val="auto"/>
          <w:sz w:val="24"/>
        </w:rPr>
        <w:t>.</w:t>
      </w:r>
    </w:p>
    <w:p w14:paraId="0C1E13B8" w14:textId="22C6B294" w:rsidR="0031312E" w:rsidRDefault="0031312E">
      <w:pPr>
        <w:pStyle w:val="ad"/>
        <w:spacing w:line="360" w:lineRule="auto"/>
        <w:ind w:firstLine="709"/>
        <w:rPr>
          <w:color w:val="auto"/>
          <w:sz w:val="24"/>
        </w:rPr>
      </w:pPr>
      <w:r w:rsidRPr="00423802">
        <w:rPr>
          <w:color w:val="auto"/>
          <w:sz w:val="24"/>
        </w:rPr>
        <w:t>В этом случае наименование и обозначение ведомости документов для ремонта СЧ низшего уровня разукрупнения вносится в ведомость документов для ремонта следующего уровня разукрупнения.</w:t>
      </w:r>
    </w:p>
    <w:p w14:paraId="4F290B8E" w14:textId="77777777" w:rsidR="004F6292" w:rsidRDefault="004F6292">
      <w:r>
        <w:br w:type="page"/>
      </w:r>
    </w:p>
    <w:p w14:paraId="18245D38" w14:textId="77777777" w:rsidR="004F6292" w:rsidRDefault="004F6292" w:rsidP="004F6292">
      <w:pPr>
        <w:pStyle w:val="10"/>
        <w:ind w:firstLine="0"/>
        <w:jc w:val="center"/>
      </w:pPr>
      <w:bookmarkStart w:id="69" w:name="_Toc231065838"/>
      <w:r>
        <w:lastRenderedPageBreak/>
        <w:t>Приложение А</w:t>
      </w:r>
      <w:r>
        <w:br/>
        <w:t>(рекомендуемое)</w:t>
      </w:r>
      <w:r>
        <w:br/>
        <w:t>Карта дефектации и ремонта</w:t>
      </w:r>
      <w:bookmarkEnd w:id="69"/>
    </w:p>
    <w:p w14:paraId="71B0E749" w14:textId="26D1A560" w:rsidR="004F6292" w:rsidRPr="004F6292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 w:rsidRPr="004F6292">
        <w:rPr>
          <w:color w:val="auto"/>
          <w:sz w:val="24"/>
        </w:rPr>
        <w:t xml:space="preserve">А.1 Карту дефектации и ремонта </w:t>
      </w:r>
      <w:r w:rsidR="004F254E">
        <w:rPr>
          <w:color w:val="auto"/>
          <w:sz w:val="24"/>
        </w:rPr>
        <w:t xml:space="preserve">рекомендуется </w:t>
      </w:r>
      <w:r w:rsidRPr="004F6292">
        <w:rPr>
          <w:color w:val="auto"/>
          <w:sz w:val="24"/>
        </w:rPr>
        <w:t>выполнят</w:t>
      </w:r>
      <w:r w:rsidR="004F254E">
        <w:rPr>
          <w:color w:val="auto"/>
          <w:sz w:val="24"/>
        </w:rPr>
        <w:t>ь</w:t>
      </w:r>
      <w:r w:rsidRPr="004F6292">
        <w:rPr>
          <w:color w:val="auto"/>
          <w:sz w:val="24"/>
        </w:rPr>
        <w:t xml:space="preserve"> по форме</w:t>
      </w:r>
      <w:r w:rsidR="00C15E52">
        <w:rPr>
          <w:color w:val="auto"/>
          <w:sz w:val="24"/>
        </w:rPr>
        <w:t xml:space="preserve">, приведенной на рисунке </w:t>
      </w:r>
      <w:r w:rsidRPr="004F6292">
        <w:rPr>
          <w:color w:val="auto"/>
          <w:sz w:val="24"/>
        </w:rPr>
        <w:t xml:space="preserve"> А.1.</w:t>
      </w:r>
    </w:p>
    <w:p w14:paraId="0ADD963B" w14:textId="2C92AA55" w:rsidR="004F6292" w:rsidRPr="004F6292" w:rsidRDefault="004F6292" w:rsidP="004F6292">
      <w:pPr>
        <w:pStyle w:val="ad"/>
        <w:ind w:firstLine="709"/>
        <w:jc w:val="right"/>
        <w:rPr>
          <w:color w:val="auto"/>
          <w:szCs w:val="22"/>
        </w:rPr>
      </w:pPr>
    </w:p>
    <w:tbl>
      <w:tblPr>
        <w:tblOverlap w:val="never"/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1539"/>
        <w:gridCol w:w="1313"/>
        <w:gridCol w:w="1701"/>
        <w:gridCol w:w="2126"/>
        <w:gridCol w:w="1701"/>
      </w:tblGrid>
      <w:tr w:rsidR="00310EC1" w14:paraId="21698F6E" w14:textId="77777777" w:rsidTr="00136E2C">
        <w:trPr>
          <w:trHeight w:val="3534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2DCA" w14:textId="6FA41DBB" w:rsidR="00310EC1" w:rsidRDefault="00310EC1" w:rsidP="0029471A">
            <w:pPr>
              <w:pStyle w:val="afe"/>
              <w:spacing w:after="220" w:line="463" w:lineRule="auto"/>
              <w:ind w:firstLine="0"/>
              <w:jc w:val="right"/>
              <w:rPr>
                <w:color w:val="000000"/>
                <w:sz w:val="22"/>
                <w:szCs w:val="22"/>
                <w:lang w:bidi="ru-RU"/>
              </w:rPr>
            </w:pPr>
            <w:r w:rsidRPr="008779BD">
              <w:rPr>
                <w:color w:val="000000"/>
                <w:sz w:val="22"/>
                <w:szCs w:val="22"/>
                <w:lang w:bidi="ru-RU"/>
              </w:rPr>
              <w:t>Карта дефектации и ремонта     </w:t>
            </w:r>
          </w:p>
          <w:tbl>
            <w:tblPr>
              <w:tblStyle w:val="af4"/>
              <w:tblW w:w="9523" w:type="dxa"/>
              <w:tblInd w:w="2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1"/>
              <w:gridCol w:w="414"/>
              <w:gridCol w:w="3852"/>
              <w:gridCol w:w="567"/>
              <w:gridCol w:w="2289"/>
            </w:tblGrid>
            <w:tr w:rsidR="00310EC1" w14:paraId="51D7A3A8" w14:textId="77777777" w:rsidTr="00310EC1">
              <w:tc>
                <w:tcPr>
                  <w:tcW w:w="2401" w:type="dxa"/>
                  <w:tcBorders>
                    <w:bottom w:val="single" w:sz="4" w:space="0" w:color="auto"/>
                  </w:tcBorders>
                </w:tcPr>
                <w:p w14:paraId="2A768543" w14:textId="77777777" w:rsidR="00310EC1" w:rsidRDefault="00310EC1" w:rsidP="0029471A">
                  <w:pPr>
                    <w:pStyle w:val="afe"/>
                    <w:spacing w:after="220" w:line="463" w:lineRule="auto"/>
                    <w:ind w:firstLine="0"/>
                    <w:jc w:val="right"/>
                    <w:rPr>
                      <w:color w:val="000000"/>
                      <w:sz w:val="22"/>
                      <w:szCs w:val="22"/>
                      <w:lang w:bidi="ru-RU"/>
                    </w:rPr>
                  </w:pPr>
                </w:p>
              </w:tc>
              <w:tc>
                <w:tcPr>
                  <w:tcW w:w="414" w:type="dxa"/>
                </w:tcPr>
                <w:p w14:paraId="1FE32E96" w14:textId="77777777" w:rsidR="00310EC1" w:rsidRDefault="00310EC1" w:rsidP="0029471A">
                  <w:pPr>
                    <w:pStyle w:val="afe"/>
                    <w:spacing w:after="220" w:line="463" w:lineRule="auto"/>
                    <w:ind w:firstLine="0"/>
                    <w:jc w:val="right"/>
                    <w:rPr>
                      <w:color w:val="000000"/>
                      <w:sz w:val="22"/>
                      <w:szCs w:val="22"/>
                      <w:lang w:bidi="ru-RU"/>
                    </w:rPr>
                  </w:pPr>
                </w:p>
              </w:tc>
              <w:tc>
                <w:tcPr>
                  <w:tcW w:w="3852" w:type="dxa"/>
                  <w:tcBorders>
                    <w:bottom w:val="single" w:sz="4" w:space="0" w:color="auto"/>
                  </w:tcBorders>
                </w:tcPr>
                <w:p w14:paraId="697F02C3" w14:textId="77777777" w:rsidR="00310EC1" w:rsidRDefault="00310EC1" w:rsidP="0029471A">
                  <w:pPr>
                    <w:pStyle w:val="afe"/>
                    <w:spacing w:after="220" w:line="463" w:lineRule="auto"/>
                    <w:ind w:firstLine="0"/>
                    <w:jc w:val="right"/>
                    <w:rPr>
                      <w:color w:val="000000"/>
                      <w:sz w:val="22"/>
                      <w:szCs w:val="22"/>
                      <w:lang w:bidi="ru-RU"/>
                    </w:rPr>
                  </w:pPr>
                </w:p>
              </w:tc>
              <w:tc>
                <w:tcPr>
                  <w:tcW w:w="567" w:type="dxa"/>
                </w:tcPr>
                <w:p w14:paraId="19DB7677" w14:textId="77777777" w:rsidR="00310EC1" w:rsidRDefault="00310EC1" w:rsidP="0029471A">
                  <w:pPr>
                    <w:pStyle w:val="afe"/>
                    <w:spacing w:after="220" w:line="463" w:lineRule="auto"/>
                    <w:ind w:firstLine="0"/>
                    <w:jc w:val="right"/>
                    <w:rPr>
                      <w:color w:val="000000"/>
                      <w:sz w:val="22"/>
                      <w:szCs w:val="22"/>
                      <w:lang w:bidi="ru-RU"/>
                    </w:rPr>
                  </w:pPr>
                </w:p>
              </w:tc>
              <w:tc>
                <w:tcPr>
                  <w:tcW w:w="2288" w:type="dxa"/>
                  <w:tcBorders>
                    <w:bottom w:val="single" w:sz="4" w:space="0" w:color="auto"/>
                  </w:tcBorders>
                </w:tcPr>
                <w:p w14:paraId="4899DD9D" w14:textId="0F67BD72" w:rsidR="00310EC1" w:rsidRDefault="00310EC1" w:rsidP="0029471A">
                  <w:pPr>
                    <w:pStyle w:val="afe"/>
                    <w:spacing w:after="220" w:line="463" w:lineRule="auto"/>
                    <w:ind w:firstLine="0"/>
                    <w:jc w:val="right"/>
                    <w:rPr>
                      <w:color w:val="000000"/>
                      <w:sz w:val="22"/>
                      <w:szCs w:val="22"/>
                      <w:lang w:bidi="ru-RU"/>
                    </w:rPr>
                  </w:pPr>
                </w:p>
              </w:tc>
            </w:tr>
            <w:tr w:rsidR="00310EC1" w14:paraId="5FDD0825" w14:textId="77777777" w:rsidTr="00310EC1">
              <w:tc>
                <w:tcPr>
                  <w:tcW w:w="2401" w:type="dxa"/>
                  <w:tcBorders>
                    <w:top w:val="single" w:sz="4" w:space="0" w:color="auto"/>
                  </w:tcBorders>
                </w:tcPr>
                <w:p w14:paraId="58AE32C8" w14:textId="0A595EB4" w:rsidR="00310EC1" w:rsidRPr="009C61DF" w:rsidRDefault="00310EC1" w:rsidP="009C61DF">
                  <w:pPr>
                    <w:pStyle w:val="afe"/>
                    <w:spacing w:after="220"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bidi="ru-RU"/>
                    </w:rPr>
                  </w:pPr>
                  <w:r w:rsidRPr="009C61DF">
                    <w:rPr>
                      <w:color w:val="000000"/>
                      <w:sz w:val="20"/>
                      <w:szCs w:val="20"/>
                      <w:lang w:bidi="ru-RU"/>
                    </w:rPr>
                    <w:t xml:space="preserve">Обозначение изделия </w:t>
                  </w:r>
                  <w:r w:rsidRPr="009C61DF"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(1)</w:t>
                  </w:r>
                </w:p>
              </w:tc>
              <w:tc>
                <w:tcPr>
                  <w:tcW w:w="414" w:type="dxa"/>
                </w:tcPr>
                <w:p w14:paraId="2DDEF8D3" w14:textId="1192D144" w:rsidR="00310EC1" w:rsidRPr="009C61DF" w:rsidRDefault="00310EC1" w:rsidP="009C61DF">
                  <w:pPr>
                    <w:pStyle w:val="afe"/>
                    <w:spacing w:after="220"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3852" w:type="dxa"/>
                  <w:tcBorders>
                    <w:top w:val="single" w:sz="4" w:space="0" w:color="auto"/>
                  </w:tcBorders>
                </w:tcPr>
                <w:p w14:paraId="0275E2C5" w14:textId="77777777" w:rsidR="00310EC1" w:rsidRDefault="00310EC1" w:rsidP="009C61DF">
                  <w:pPr>
                    <w:pStyle w:val="afe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bidi="ru-RU"/>
                    </w:rPr>
                  </w:pPr>
                  <w:r w:rsidRPr="009C61DF">
                    <w:rPr>
                      <w:color w:val="000000"/>
                      <w:sz w:val="20"/>
                      <w:szCs w:val="20"/>
                      <w:lang w:bidi="ru-RU"/>
                    </w:rPr>
                    <w:t xml:space="preserve">Наименование изделия </w:t>
                  </w:r>
                </w:p>
                <w:p w14:paraId="5DFC8C25" w14:textId="7C1D132F" w:rsidR="00310EC1" w:rsidRPr="009C61DF" w:rsidRDefault="00310EC1" w:rsidP="009C61DF">
                  <w:pPr>
                    <w:pStyle w:val="afe"/>
                    <w:spacing w:line="240" w:lineRule="auto"/>
                    <w:ind w:firstLine="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</w:pPr>
                  <w:r w:rsidRPr="009C61DF"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(2)</w:t>
                  </w:r>
                </w:p>
              </w:tc>
              <w:tc>
                <w:tcPr>
                  <w:tcW w:w="567" w:type="dxa"/>
                </w:tcPr>
                <w:p w14:paraId="5A198838" w14:textId="77777777" w:rsidR="00310EC1" w:rsidRPr="009C61DF" w:rsidRDefault="00310EC1" w:rsidP="009C61DF">
                  <w:pPr>
                    <w:pStyle w:val="afe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2288" w:type="dxa"/>
                  <w:tcBorders>
                    <w:top w:val="single" w:sz="4" w:space="0" w:color="auto"/>
                  </w:tcBorders>
                </w:tcPr>
                <w:p w14:paraId="482D7845" w14:textId="33559C8A" w:rsidR="00310EC1" w:rsidRDefault="00310EC1" w:rsidP="009C61DF">
                  <w:pPr>
                    <w:pStyle w:val="afe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bidi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bidi="ru-RU"/>
                    </w:rPr>
                    <w:t>Номер карты</w:t>
                  </w:r>
                  <w:r w:rsidRPr="009C61DF">
                    <w:rPr>
                      <w:color w:val="000000"/>
                      <w:sz w:val="20"/>
                      <w:szCs w:val="20"/>
                      <w:lang w:bidi="ru-RU"/>
                    </w:rPr>
                    <w:t xml:space="preserve"> </w:t>
                  </w:r>
                </w:p>
                <w:p w14:paraId="3C994AF2" w14:textId="032CBD4D" w:rsidR="00310EC1" w:rsidRPr="009C61DF" w:rsidRDefault="00310EC1" w:rsidP="009C61DF">
                  <w:pPr>
                    <w:pStyle w:val="afe"/>
                    <w:spacing w:line="240" w:lineRule="auto"/>
                    <w:ind w:firstLine="0"/>
                    <w:jc w:val="center"/>
                    <w:rPr>
                      <w:color w:val="000000"/>
                      <w:sz w:val="20"/>
                      <w:szCs w:val="20"/>
                      <w:lang w:bidi="ru-RU"/>
                    </w:rPr>
                  </w:pPr>
                  <w:r w:rsidRPr="009C61DF"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(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3</w:t>
                  </w:r>
                  <w:r w:rsidRPr="009C61DF"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)</w:t>
                  </w:r>
                </w:p>
              </w:tc>
            </w:tr>
            <w:tr w:rsidR="00310EC1" w14:paraId="283048AE" w14:textId="77777777" w:rsidTr="00310EC1">
              <w:trPr>
                <w:trHeight w:val="596"/>
              </w:trPr>
              <w:tc>
                <w:tcPr>
                  <w:tcW w:w="9523" w:type="dxa"/>
                  <w:gridSpan w:val="5"/>
                </w:tcPr>
                <w:p w14:paraId="1F6D5E9C" w14:textId="77777777" w:rsidR="00310EC1" w:rsidRDefault="00310EC1" w:rsidP="009C61DF">
                  <w:pPr>
                    <w:pStyle w:val="afe"/>
                    <w:spacing w:line="240" w:lineRule="auto"/>
                    <w:ind w:firstLine="0"/>
                    <w:rPr>
                      <w:color w:val="000000"/>
                      <w:sz w:val="20"/>
                      <w:szCs w:val="20"/>
                      <w:lang w:bidi="ru-RU"/>
                    </w:rPr>
                  </w:pPr>
                </w:p>
                <w:p w14:paraId="498FAEC3" w14:textId="148F7C5C" w:rsidR="00310EC1" w:rsidRDefault="00310EC1" w:rsidP="009C61DF">
                  <w:pPr>
                    <w:pStyle w:val="afe"/>
                    <w:spacing w:line="240" w:lineRule="auto"/>
                    <w:ind w:firstLine="0"/>
                    <w:rPr>
                      <w:color w:val="000000"/>
                      <w:sz w:val="20"/>
                      <w:szCs w:val="20"/>
                      <w:lang w:bidi="ru-RU"/>
                    </w:rPr>
                  </w:pPr>
                  <w:r>
                    <w:rPr>
                      <w:color w:val="000000"/>
                      <w:sz w:val="20"/>
                      <w:szCs w:val="20"/>
                      <w:lang w:bidi="ru-RU"/>
                    </w:rPr>
                    <w:t>К</w:t>
                  </w:r>
                  <w:r w:rsidRPr="008779BD">
                    <w:rPr>
                      <w:color w:val="000000"/>
                      <w:sz w:val="20"/>
                      <w:szCs w:val="20"/>
                      <w:lang w:bidi="ru-RU"/>
                    </w:rPr>
                    <w:t>оличество на изделие, шт.</w:t>
                  </w:r>
                  <w:r w:rsidRPr="008779BD">
                    <w:rPr>
                      <w:color w:val="000000"/>
                      <w:sz w:val="20"/>
                      <w:szCs w:val="20"/>
                      <w:lang w:bidi="ru-RU"/>
                    </w:rPr>
                    <w:tab/>
                  </w:r>
                  <w:r w:rsidRPr="008779BD"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(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4</w:t>
                  </w:r>
                  <w:r w:rsidRPr="008779BD"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)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  <w:lang w:bidi="ru-RU"/>
                    </w:rPr>
                    <w:t>___________________________</w:t>
                  </w:r>
                </w:p>
              </w:tc>
            </w:tr>
          </w:tbl>
          <w:p w14:paraId="6CD2DDA8" w14:textId="77777777" w:rsidR="00310EC1" w:rsidRDefault="00310EC1" w:rsidP="0029471A">
            <w:pPr>
              <w:pStyle w:val="afe"/>
              <w:spacing w:after="120" w:line="480" w:lineRule="auto"/>
              <w:ind w:firstLine="0"/>
              <w:jc w:val="center"/>
              <w:rPr>
                <w:color w:val="000000"/>
                <w:sz w:val="17"/>
                <w:szCs w:val="17"/>
                <w:lang w:bidi="ru-RU"/>
              </w:rPr>
            </w:pPr>
          </w:p>
          <w:p w14:paraId="708E629A" w14:textId="7B5EDAB8" w:rsidR="00310EC1" w:rsidRPr="00B737D6" w:rsidRDefault="00310EC1" w:rsidP="0029471A">
            <w:pPr>
              <w:pStyle w:val="afe"/>
              <w:spacing w:line="240" w:lineRule="auto"/>
              <w:ind w:firstLine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Размещение объектов дефектации</w:t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5</w:t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136E2C" w:rsidRPr="008779BD" w14:paraId="2152FE35" w14:textId="77777777" w:rsidTr="00136E2C">
        <w:trPr>
          <w:trHeight w:hRule="exact" w:val="1128"/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02E93" w14:textId="0ABE1B74" w:rsidR="00136E2C" w:rsidRPr="008779BD" w:rsidRDefault="00136E2C" w:rsidP="003F0B7C">
            <w:pPr>
              <w:pStyle w:val="af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779BD">
              <w:rPr>
                <w:color w:val="000000"/>
                <w:sz w:val="20"/>
                <w:szCs w:val="20"/>
                <w:lang w:bidi="ru-RU"/>
              </w:rPr>
              <w:t>Обозначение объекта дефектации</w:t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6</w:t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80B92" w14:textId="5C30F77C" w:rsidR="00136E2C" w:rsidRDefault="00136E2C" w:rsidP="0029471A">
            <w:pPr>
              <w:pStyle w:val="afe"/>
              <w:spacing w:line="230" w:lineRule="auto"/>
              <w:ind w:firstLine="0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Размещение</w:t>
            </w:r>
          </w:p>
          <w:p w14:paraId="5D934083" w14:textId="77777777" w:rsidR="00136E2C" w:rsidRDefault="00136E2C" w:rsidP="0029471A">
            <w:pPr>
              <w:pStyle w:val="afe"/>
              <w:spacing w:line="230" w:lineRule="auto"/>
              <w:ind w:firstLine="0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  <w:p w14:paraId="145C5828" w14:textId="77777777" w:rsidR="00136E2C" w:rsidRDefault="00136E2C" w:rsidP="0029471A">
            <w:pPr>
              <w:pStyle w:val="afe"/>
              <w:spacing w:line="230" w:lineRule="auto"/>
              <w:ind w:firstLine="0"/>
              <w:jc w:val="center"/>
              <w:rPr>
                <w:color w:val="000000"/>
                <w:sz w:val="20"/>
                <w:szCs w:val="20"/>
                <w:lang w:bidi="ru-RU"/>
              </w:rPr>
            </w:pPr>
          </w:p>
          <w:p w14:paraId="3CCD6C11" w14:textId="5A106F89" w:rsidR="00136E2C" w:rsidRPr="00310EC1" w:rsidRDefault="00136E2C" w:rsidP="0029471A">
            <w:pPr>
              <w:pStyle w:val="afe"/>
              <w:spacing w:line="23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bidi="ru-RU"/>
              </w:rPr>
            </w:pPr>
            <w:r w:rsidRPr="00310EC1">
              <w:rPr>
                <w:b/>
                <w:bCs/>
                <w:color w:val="000000"/>
                <w:sz w:val="20"/>
                <w:szCs w:val="20"/>
                <w:lang w:bidi="ru-RU"/>
              </w:rPr>
              <w:t>(7)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F79F69" w14:textId="0EF87381" w:rsidR="00136E2C" w:rsidRPr="008779BD" w:rsidRDefault="00136E2C" w:rsidP="0029471A">
            <w:pPr>
              <w:pStyle w:val="afe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 w:rsidRPr="008779BD">
              <w:rPr>
                <w:color w:val="000000"/>
                <w:sz w:val="20"/>
                <w:szCs w:val="20"/>
                <w:lang w:bidi="ru-RU"/>
              </w:rPr>
              <w:t xml:space="preserve">Возможный </w:t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  <w:r w:rsidRPr="008779BD">
              <w:rPr>
                <w:color w:val="000000"/>
                <w:sz w:val="20"/>
                <w:szCs w:val="20"/>
                <w:lang w:bidi="ru-RU"/>
              </w:rPr>
              <w:t>дефект</w:t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br/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8</w:t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AB491A" w14:textId="3253495D" w:rsidR="00136E2C" w:rsidRPr="008779BD" w:rsidRDefault="00136E2C" w:rsidP="0029471A">
            <w:pPr>
              <w:pStyle w:val="afe"/>
              <w:spacing w:line="230" w:lineRule="auto"/>
              <w:ind w:firstLine="0"/>
              <w:jc w:val="center"/>
              <w:rPr>
                <w:sz w:val="20"/>
                <w:szCs w:val="20"/>
              </w:rPr>
            </w:pPr>
            <w:r w:rsidRPr="008779BD">
              <w:rPr>
                <w:color w:val="000000"/>
                <w:sz w:val="20"/>
                <w:szCs w:val="20"/>
                <w:lang w:bidi="ru-RU"/>
              </w:rPr>
              <w:t xml:space="preserve">Метод </w:t>
            </w:r>
            <w:r w:rsidRPr="008779BD">
              <w:rPr>
                <w:color w:val="000000"/>
                <w:sz w:val="20"/>
                <w:szCs w:val="20"/>
                <w:lang w:bidi="ru-RU"/>
              </w:rPr>
              <w:br/>
              <w:t xml:space="preserve">выявления </w:t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  <w:r w:rsidRPr="008779BD">
              <w:rPr>
                <w:color w:val="000000"/>
                <w:sz w:val="20"/>
                <w:szCs w:val="20"/>
                <w:lang w:bidi="ru-RU"/>
              </w:rPr>
              <w:t>дефекта</w:t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9</w:t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D6B6D7" w14:textId="77777777" w:rsidR="00136E2C" w:rsidRDefault="00136E2C" w:rsidP="0029471A">
            <w:pPr>
              <w:pStyle w:val="afe"/>
              <w:spacing w:line="228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bidi="ru-RU"/>
              </w:rPr>
            </w:pPr>
            <w:r w:rsidRPr="008779BD">
              <w:rPr>
                <w:color w:val="000000"/>
                <w:sz w:val="20"/>
                <w:szCs w:val="20"/>
                <w:lang w:bidi="ru-RU"/>
              </w:rPr>
              <w:t xml:space="preserve">Заключение, </w:t>
            </w:r>
            <w:r w:rsidRPr="008779BD">
              <w:rPr>
                <w:color w:val="000000"/>
                <w:sz w:val="20"/>
                <w:szCs w:val="20"/>
                <w:lang w:bidi="ru-RU"/>
              </w:rPr>
              <w:br/>
              <w:t>способ ремонта</w:t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</w:p>
          <w:p w14:paraId="7EC3C5E9" w14:textId="184EA804" w:rsidR="00136E2C" w:rsidRPr="008779BD" w:rsidRDefault="00136E2C" w:rsidP="0029471A">
            <w:pPr>
              <w:pStyle w:val="afe"/>
              <w:spacing w:line="228" w:lineRule="auto"/>
              <w:ind w:firstLine="0"/>
              <w:jc w:val="center"/>
              <w:rPr>
                <w:sz w:val="20"/>
                <w:szCs w:val="20"/>
              </w:rPr>
            </w:pP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(1</w:t>
            </w: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0</w:t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C6D89" w14:textId="689E1A0D" w:rsidR="00136E2C" w:rsidRPr="008779BD" w:rsidRDefault="00136E2C" w:rsidP="0029471A">
            <w:pPr>
              <w:pStyle w:val="af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8779BD">
              <w:rPr>
                <w:color w:val="000000"/>
                <w:sz w:val="20"/>
                <w:szCs w:val="20"/>
                <w:lang w:bidi="ru-RU"/>
              </w:rPr>
              <w:t>Требования после ремонта</w:t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  <w:r>
              <w:rPr>
                <w:color w:val="000000"/>
                <w:sz w:val="20"/>
                <w:szCs w:val="20"/>
                <w:lang w:bidi="ru-RU"/>
              </w:rPr>
              <w:br/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(1</w:t>
            </w:r>
            <w:r>
              <w:rPr>
                <w:b/>
                <w:bCs/>
                <w:color w:val="000000"/>
                <w:sz w:val="20"/>
                <w:szCs w:val="20"/>
                <w:lang w:bidi="ru-RU"/>
              </w:rPr>
              <w:t>1</w:t>
            </w:r>
            <w:r w:rsidRPr="008779BD">
              <w:rPr>
                <w:b/>
                <w:bCs/>
                <w:color w:val="000000"/>
                <w:sz w:val="20"/>
                <w:szCs w:val="20"/>
                <w:lang w:bidi="ru-RU"/>
              </w:rPr>
              <w:t>)</w:t>
            </w:r>
          </w:p>
        </w:tc>
      </w:tr>
      <w:tr w:rsidR="00136E2C" w14:paraId="6759A9AA" w14:textId="77777777" w:rsidTr="00136E2C">
        <w:trPr>
          <w:jc w:val="center"/>
        </w:trPr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FE24" w14:textId="77777777" w:rsidR="00136E2C" w:rsidRDefault="00136E2C" w:rsidP="0029471A">
            <w:pPr>
              <w:rPr>
                <w:sz w:val="10"/>
                <w:szCs w:val="10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EF45" w14:textId="77777777" w:rsidR="00136E2C" w:rsidRDefault="00136E2C" w:rsidP="0029471A">
            <w:pPr>
              <w:rPr>
                <w:sz w:val="10"/>
                <w:szCs w:val="1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8581B" w14:textId="2FB796EE" w:rsidR="00136E2C" w:rsidRDefault="00136E2C" w:rsidP="0029471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90A61" w14:textId="77777777" w:rsidR="00136E2C" w:rsidRDefault="00136E2C" w:rsidP="0029471A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54C84" w14:textId="77777777" w:rsidR="00136E2C" w:rsidRDefault="00136E2C" w:rsidP="0029471A">
            <w:pPr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16D3" w14:textId="77777777" w:rsidR="00136E2C" w:rsidRDefault="00136E2C" w:rsidP="0029471A">
            <w:pPr>
              <w:rPr>
                <w:sz w:val="10"/>
                <w:szCs w:val="10"/>
              </w:rPr>
            </w:pPr>
          </w:p>
        </w:tc>
      </w:tr>
    </w:tbl>
    <w:p w14:paraId="75CED943" w14:textId="2355C5D1" w:rsidR="004F6292" w:rsidRPr="00C15E52" w:rsidRDefault="00C15E52" w:rsidP="00C15E52">
      <w:pPr>
        <w:pStyle w:val="af"/>
        <w:rPr>
          <w:rFonts w:ascii="Arial" w:hAnsi="Arial" w:cs="Arial"/>
          <w:i w:val="0"/>
          <w:iCs w:val="0"/>
        </w:rPr>
      </w:pPr>
      <w:r w:rsidRPr="00C15E52">
        <w:rPr>
          <w:rFonts w:ascii="Arial" w:hAnsi="Arial" w:cs="Arial"/>
          <w:i w:val="0"/>
          <w:iCs w:val="0"/>
        </w:rPr>
        <w:t xml:space="preserve">Рисунок </w:t>
      </w:r>
      <w:r>
        <w:rPr>
          <w:rFonts w:ascii="Arial" w:hAnsi="Arial" w:cs="Arial"/>
          <w:i w:val="0"/>
          <w:iCs w:val="0"/>
        </w:rPr>
        <w:t>А.</w:t>
      </w:r>
      <w:r w:rsidRPr="00C15E52">
        <w:rPr>
          <w:rFonts w:ascii="Arial" w:hAnsi="Arial" w:cs="Arial"/>
          <w:i w:val="0"/>
          <w:iCs w:val="0"/>
        </w:rPr>
        <w:t>1</w:t>
      </w:r>
    </w:p>
    <w:p w14:paraId="3D9DF3A1" w14:textId="1E70C6A4" w:rsidR="002859AF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А.2 </w:t>
      </w:r>
      <w:r w:rsidRPr="003E4F12">
        <w:rPr>
          <w:color w:val="auto"/>
          <w:sz w:val="24"/>
        </w:rPr>
        <w:t>На изделие</w:t>
      </w:r>
      <w:r>
        <w:rPr>
          <w:color w:val="auto"/>
          <w:sz w:val="24"/>
        </w:rPr>
        <w:t xml:space="preserve"> </w:t>
      </w:r>
      <w:r w:rsidR="002859AF">
        <w:rPr>
          <w:color w:val="auto"/>
          <w:sz w:val="24"/>
        </w:rPr>
        <w:t xml:space="preserve">и каждую </w:t>
      </w:r>
      <w:r>
        <w:rPr>
          <w:color w:val="auto"/>
          <w:sz w:val="24"/>
        </w:rPr>
        <w:t>СЧ</w:t>
      </w:r>
      <w:r w:rsidR="002859AF">
        <w:rPr>
          <w:color w:val="auto"/>
          <w:sz w:val="24"/>
        </w:rPr>
        <w:t>, подвергаемую дефектации в сборе</w:t>
      </w:r>
      <w:r>
        <w:rPr>
          <w:color w:val="auto"/>
          <w:sz w:val="24"/>
        </w:rPr>
        <w:t>,</w:t>
      </w:r>
      <w:r w:rsidR="002859AF">
        <w:rPr>
          <w:color w:val="auto"/>
          <w:sz w:val="24"/>
        </w:rPr>
        <w:t xml:space="preserve"> </w:t>
      </w:r>
      <w:r w:rsidRPr="003E4F12">
        <w:rPr>
          <w:color w:val="auto"/>
          <w:sz w:val="24"/>
        </w:rPr>
        <w:t>оформля</w:t>
      </w:r>
      <w:r>
        <w:rPr>
          <w:color w:val="auto"/>
          <w:sz w:val="24"/>
        </w:rPr>
        <w:t>ю</w:t>
      </w:r>
      <w:r w:rsidRPr="003E4F12">
        <w:rPr>
          <w:color w:val="auto"/>
          <w:sz w:val="24"/>
        </w:rPr>
        <w:t xml:space="preserve">т отдельную карту дефектации. </w:t>
      </w:r>
    </w:p>
    <w:p w14:paraId="4D0B3F22" w14:textId="4F4FA5F1" w:rsidR="00310EC1" w:rsidRDefault="00310EC1" w:rsidP="004F6292">
      <w:pPr>
        <w:pStyle w:val="ad"/>
        <w:spacing w:line="360" w:lineRule="auto"/>
        <w:ind w:firstLine="709"/>
        <w:rPr>
          <w:color w:val="auto"/>
          <w:sz w:val="24"/>
        </w:rPr>
      </w:pPr>
      <w:r w:rsidRPr="008779BD">
        <w:rPr>
          <w:color w:val="auto"/>
          <w:sz w:val="24"/>
        </w:rPr>
        <w:t xml:space="preserve">На изделия с близкими </w:t>
      </w:r>
      <w:r>
        <w:rPr>
          <w:color w:val="auto"/>
          <w:sz w:val="24"/>
        </w:rPr>
        <w:t>конструктивно-</w:t>
      </w:r>
      <w:r w:rsidRPr="008779BD">
        <w:rPr>
          <w:color w:val="auto"/>
          <w:sz w:val="24"/>
        </w:rPr>
        <w:t>техническими характеристиками допускается выполнять карту с общим наименованием</w:t>
      </w:r>
      <w:r>
        <w:rPr>
          <w:color w:val="auto"/>
          <w:sz w:val="24"/>
        </w:rPr>
        <w:t xml:space="preserve"> изделия.</w:t>
      </w:r>
    </w:p>
    <w:p w14:paraId="1FAACEDA" w14:textId="7FE563D7" w:rsidR="004F6292" w:rsidRDefault="00310EC1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А.3 </w:t>
      </w:r>
      <w:r w:rsidR="009C61DF">
        <w:rPr>
          <w:color w:val="auto"/>
          <w:sz w:val="24"/>
        </w:rPr>
        <w:t>Карта дефектации должна включать следующие идентифицирующие сведения:</w:t>
      </w:r>
    </w:p>
    <w:p w14:paraId="3EB32F5D" w14:textId="1B73C514" w:rsidR="009C61DF" w:rsidRDefault="009C61DF" w:rsidP="009C61DF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 – обозначение изделия (СЧ), на которое составлена карта (допускается не заполнять для карт на группу изделий с близкими конструктивно-технологическими характеристиками);</w:t>
      </w:r>
    </w:p>
    <w:p w14:paraId="661E2999" w14:textId="0AA7FA09" w:rsidR="009C61DF" w:rsidRDefault="009C61DF" w:rsidP="009C61DF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2 – наименование изделия (СЧ) или группы изделий </w:t>
      </w:r>
      <w:r w:rsidRPr="008779BD">
        <w:rPr>
          <w:color w:val="auto"/>
          <w:sz w:val="24"/>
        </w:rPr>
        <w:t xml:space="preserve">с близкими </w:t>
      </w:r>
      <w:r>
        <w:rPr>
          <w:color w:val="auto"/>
          <w:sz w:val="24"/>
        </w:rPr>
        <w:t>конструктивно-</w:t>
      </w:r>
      <w:r w:rsidRPr="008779BD">
        <w:rPr>
          <w:color w:val="auto"/>
          <w:sz w:val="24"/>
        </w:rPr>
        <w:t>техническими характеристиками</w:t>
      </w:r>
      <w:r>
        <w:rPr>
          <w:color w:val="auto"/>
          <w:sz w:val="24"/>
        </w:rPr>
        <w:t>;</w:t>
      </w:r>
    </w:p>
    <w:p w14:paraId="528D7AE5" w14:textId="15EE17F7" w:rsidR="009C61DF" w:rsidRDefault="009C61DF" w:rsidP="009C61DF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3 – номер </w:t>
      </w:r>
      <w:r w:rsidR="00310EC1">
        <w:rPr>
          <w:color w:val="auto"/>
          <w:sz w:val="24"/>
        </w:rPr>
        <w:t>карты – уникальный идентификатор карты в руководстве</w:t>
      </w:r>
      <w:r>
        <w:rPr>
          <w:color w:val="auto"/>
          <w:sz w:val="24"/>
        </w:rPr>
        <w:t>;</w:t>
      </w:r>
    </w:p>
    <w:p w14:paraId="44355F0A" w14:textId="23E1F714" w:rsidR="009C61DF" w:rsidRDefault="00310EC1" w:rsidP="009C61DF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4</w:t>
      </w:r>
      <w:r w:rsidR="009C61DF">
        <w:rPr>
          <w:color w:val="auto"/>
          <w:sz w:val="24"/>
        </w:rPr>
        <w:t xml:space="preserve"> – количество одинаковых СЧ в изделии</w:t>
      </w:r>
      <w:r w:rsidR="002859AF">
        <w:rPr>
          <w:color w:val="auto"/>
          <w:sz w:val="24"/>
        </w:rPr>
        <w:t>.</w:t>
      </w:r>
    </w:p>
    <w:p w14:paraId="0BF6CC5B" w14:textId="42939D10" w:rsidR="00BC7A6A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А.</w:t>
      </w:r>
      <w:r w:rsidR="002859AF">
        <w:rPr>
          <w:color w:val="auto"/>
          <w:sz w:val="24"/>
        </w:rPr>
        <w:t>4</w:t>
      </w:r>
      <w:r>
        <w:rPr>
          <w:color w:val="auto"/>
          <w:sz w:val="24"/>
        </w:rPr>
        <w:t xml:space="preserve"> </w:t>
      </w:r>
      <w:r w:rsidR="002859AF">
        <w:rPr>
          <w:color w:val="auto"/>
          <w:sz w:val="24"/>
        </w:rPr>
        <w:t>В</w:t>
      </w:r>
      <w:r w:rsidR="00161215">
        <w:rPr>
          <w:color w:val="auto"/>
          <w:sz w:val="24"/>
        </w:rPr>
        <w:t xml:space="preserve"> графе (</w:t>
      </w:r>
      <w:r w:rsidR="00310EC1">
        <w:rPr>
          <w:color w:val="auto"/>
          <w:sz w:val="24"/>
        </w:rPr>
        <w:t>5</w:t>
      </w:r>
      <w:r w:rsidR="00161215">
        <w:rPr>
          <w:color w:val="auto"/>
          <w:sz w:val="24"/>
        </w:rPr>
        <w:t>) приводят</w:t>
      </w:r>
      <w:r w:rsidR="00310EC1">
        <w:rPr>
          <w:color w:val="auto"/>
          <w:sz w:val="24"/>
        </w:rPr>
        <w:t xml:space="preserve"> обозначения конструкторских или ремонтных</w:t>
      </w:r>
      <w:r w:rsidR="00310EC1" w:rsidRPr="00310EC1">
        <w:rPr>
          <w:color w:val="auto"/>
          <w:sz w:val="24"/>
        </w:rPr>
        <w:t xml:space="preserve"> </w:t>
      </w:r>
      <w:r w:rsidR="00310EC1">
        <w:rPr>
          <w:color w:val="auto"/>
          <w:sz w:val="24"/>
        </w:rPr>
        <w:t xml:space="preserve">графических документов (входящих в комплект документов для ремонта), на которых </w:t>
      </w:r>
      <w:r w:rsidR="00310EC1">
        <w:rPr>
          <w:color w:val="auto"/>
          <w:sz w:val="24"/>
        </w:rPr>
        <w:lastRenderedPageBreak/>
        <w:t>показаны объекты дефектации</w:t>
      </w:r>
      <w:r w:rsidR="002859AF">
        <w:rPr>
          <w:color w:val="auto"/>
          <w:sz w:val="24"/>
        </w:rPr>
        <w:t xml:space="preserve"> изделия</w:t>
      </w:r>
      <w:r w:rsidR="00310EC1">
        <w:rPr>
          <w:color w:val="auto"/>
          <w:sz w:val="24"/>
        </w:rPr>
        <w:t>. При их отсутствии с графе (5) приводят эскиз(ы) изделия</w:t>
      </w:r>
      <w:r w:rsidR="002859AF">
        <w:rPr>
          <w:color w:val="auto"/>
          <w:sz w:val="24"/>
        </w:rPr>
        <w:t xml:space="preserve">. </w:t>
      </w:r>
    </w:p>
    <w:p w14:paraId="7BB377C3" w14:textId="4039FEF5" w:rsidR="004F6292" w:rsidRPr="008779BD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При выполнении </w:t>
      </w:r>
      <w:r w:rsidRPr="008779BD">
        <w:rPr>
          <w:color w:val="auto"/>
          <w:sz w:val="24"/>
        </w:rPr>
        <w:t>эскиз</w:t>
      </w:r>
      <w:r>
        <w:rPr>
          <w:color w:val="auto"/>
          <w:sz w:val="24"/>
        </w:rPr>
        <w:t>а</w:t>
      </w:r>
      <w:r w:rsidRPr="008779BD">
        <w:rPr>
          <w:color w:val="auto"/>
          <w:sz w:val="24"/>
        </w:rPr>
        <w:t xml:space="preserve"> </w:t>
      </w:r>
      <w:r>
        <w:rPr>
          <w:color w:val="auto"/>
          <w:sz w:val="24"/>
        </w:rPr>
        <w:t xml:space="preserve">на нем </w:t>
      </w:r>
      <w:r w:rsidRPr="008779BD">
        <w:rPr>
          <w:color w:val="auto"/>
          <w:sz w:val="24"/>
        </w:rPr>
        <w:t>должны быть обозначены контролируемые размеры, поверхности, сварные швы и т. п.</w:t>
      </w:r>
      <w:r>
        <w:rPr>
          <w:color w:val="auto"/>
          <w:sz w:val="24"/>
        </w:rPr>
        <w:t xml:space="preserve"> Эти к</w:t>
      </w:r>
      <w:r w:rsidRPr="008779BD">
        <w:rPr>
          <w:color w:val="auto"/>
          <w:sz w:val="24"/>
        </w:rPr>
        <w:t xml:space="preserve">онтролируемые параметры, при необходимости, могут быть разделены на зоны контроля. Границы зоны при отсутствии </w:t>
      </w:r>
      <w:r>
        <w:rPr>
          <w:color w:val="auto"/>
          <w:sz w:val="24"/>
        </w:rPr>
        <w:t xml:space="preserve">конструктивных элементов, являющихся понятными </w:t>
      </w:r>
      <w:r w:rsidRPr="008779BD">
        <w:rPr>
          <w:color w:val="auto"/>
          <w:sz w:val="24"/>
        </w:rPr>
        <w:t>видимы</w:t>
      </w:r>
      <w:r>
        <w:rPr>
          <w:color w:val="auto"/>
          <w:sz w:val="24"/>
        </w:rPr>
        <w:t>ми</w:t>
      </w:r>
      <w:r w:rsidRPr="008779BD">
        <w:rPr>
          <w:color w:val="auto"/>
          <w:sz w:val="24"/>
        </w:rPr>
        <w:t xml:space="preserve"> ориентир</w:t>
      </w:r>
      <w:r>
        <w:rPr>
          <w:color w:val="auto"/>
          <w:sz w:val="24"/>
        </w:rPr>
        <w:t>ами,</w:t>
      </w:r>
      <w:r w:rsidRPr="008779BD">
        <w:rPr>
          <w:color w:val="auto"/>
          <w:sz w:val="24"/>
        </w:rPr>
        <w:t xml:space="preserve"> следует определять размерами, </w:t>
      </w:r>
      <w:r>
        <w:rPr>
          <w:color w:val="auto"/>
          <w:sz w:val="24"/>
        </w:rPr>
        <w:t xml:space="preserve">проставляемыми на </w:t>
      </w:r>
      <w:r w:rsidRPr="008779BD">
        <w:rPr>
          <w:color w:val="auto"/>
          <w:sz w:val="24"/>
        </w:rPr>
        <w:t>эскизе.</w:t>
      </w:r>
    </w:p>
    <w:p w14:paraId="2F065CBE" w14:textId="63991EED" w:rsidR="004F6292" w:rsidRPr="008779BD" w:rsidRDefault="004F6292" w:rsidP="004F6292">
      <w:pPr>
        <w:pStyle w:val="ad"/>
        <w:keepNext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А.</w:t>
      </w:r>
      <w:r w:rsidR="002859AF">
        <w:rPr>
          <w:color w:val="auto"/>
          <w:sz w:val="24"/>
        </w:rPr>
        <w:t>5</w:t>
      </w:r>
      <w:r>
        <w:rPr>
          <w:color w:val="auto"/>
          <w:sz w:val="24"/>
        </w:rPr>
        <w:t xml:space="preserve"> </w:t>
      </w:r>
      <w:r w:rsidRPr="008779BD">
        <w:rPr>
          <w:color w:val="auto"/>
          <w:sz w:val="24"/>
        </w:rPr>
        <w:t xml:space="preserve">В графах карты </w:t>
      </w:r>
      <w:r>
        <w:rPr>
          <w:color w:val="auto"/>
          <w:sz w:val="24"/>
        </w:rPr>
        <w:t>приводят</w:t>
      </w:r>
      <w:r w:rsidRPr="008779BD">
        <w:rPr>
          <w:color w:val="auto"/>
          <w:sz w:val="24"/>
        </w:rPr>
        <w:t>:</w:t>
      </w:r>
    </w:p>
    <w:p w14:paraId="4BBC0439" w14:textId="0C2A79D1" w:rsidR="004F6292" w:rsidRDefault="002859AF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6</w:t>
      </w:r>
      <w:r w:rsidR="004F6292">
        <w:rPr>
          <w:color w:val="auto"/>
          <w:sz w:val="24"/>
        </w:rPr>
        <w:t xml:space="preserve"> –</w:t>
      </w:r>
      <w:r>
        <w:rPr>
          <w:color w:val="auto"/>
          <w:sz w:val="24"/>
        </w:rPr>
        <w:t xml:space="preserve"> </w:t>
      </w:r>
      <w:r w:rsidR="004F6292" w:rsidRPr="003E4F12">
        <w:rPr>
          <w:color w:val="auto"/>
          <w:sz w:val="24"/>
        </w:rPr>
        <w:t xml:space="preserve">обозначение </w:t>
      </w:r>
      <w:r w:rsidR="00B75000">
        <w:rPr>
          <w:color w:val="auto"/>
          <w:sz w:val="24"/>
        </w:rPr>
        <w:t>объекта дефектации</w:t>
      </w:r>
      <w:r w:rsidR="001956A5">
        <w:rPr>
          <w:color w:val="auto"/>
          <w:sz w:val="24"/>
        </w:rPr>
        <w:t xml:space="preserve"> (</w:t>
      </w:r>
      <w:r w:rsidR="00B75000">
        <w:rPr>
          <w:color w:val="auto"/>
          <w:sz w:val="24"/>
        </w:rPr>
        <w:t>СЧ, сопряжения, размера, поверхности, шва и т. п.</w:t>
      </w:r>
      <w:r w:rsidR="001956A5">
        <w:rPr>
          <w:color w:val="auto"/>
          <w:sz w:val="24"/>
        </w:rPr>
        <w:t>).</w:t>
      </w:r>
      <w:r w:rsidR="00663439">
        <w:rPr>
          <w:color w:val="auto"/>
          <w:sz w:val="24"/>
        </w:rPr>
        <w:t xml:space="preserve"> Может использоваться номер позиции, указанный в графическом документе или на эскизе</w:t>
      </w:r>
      <w:r>
        <w:rPr>
          <w:color w:val="auto"/>
          <w:sz w:val="24"/>
        </w:rPr>
        <w:t xml:space="preserve">; </w:t>
      </w:r>
    </w:p>
    <w:p w14:paraId="4E5E8CC6" w14:textId="00B71631" w:rsidR="002859AF" w:rsidRPr="002859AF" w:rsidRDefault="002859AF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7 – обозначение графического документа </w:t>
      </w:r>
      <w:r w:rsidRPr="002859AF">
        <w:rPr>
          <w:color w:val="auto"/>
          <w:sz w:val="24"/>
        </w:rPr>
        <w:t>[</w:t>
      </w:r>
      <w:r>
        <w:rPr>
          <w:color w:val="auto"/>
          <w:sz w:val="24"/>
        </w:rPr>
        <w:t>из перечисленных в графе (6)</w:t>
      </w:r>
      <w:r w:rsidRPr="002859AF">
        <w:rPr>
          <w:color w:val="auto"/>
          <w:sz w:val="24"/>
        </w:rPr>
        <w:t>]</w:t>
      </w:r>
      <w:r>
        <w:rPr>
          <w:color w:val="auto"/>
          <w:sz w:val="24"/>
        </w:rPr>
        <w:t>, на котором показан объект дефектации</w:t>
      </w:r>
      <w:r w:rsidR="00B75000">
        <w:rPr>
          <w:color w:val="auto"/>
          <w:sz w:val="24"/>
        </w:rPr>
        <w:t>, или номер эскиза, приведенного в графе (6);</w:t>
      </w:r>
    </w:p>
    <w:p w14:paraId="06FADC39" w14:textId="2D872CD4" w:rsidR="004F6292" w:rsidRPr="008779BD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8 – </w:t>
      </w:r>
      <w:r w:rsidRPr="008779BD">
        <w:rPr>
          <w:color w:val="auto"/>
          <w:sz w:val="24"/>
        </w:rPr>
        <w:t>возможные дефекты</w:t>
      </w:r>
      <w:r w:rsidR="00B75000">
        <w:rPr>
          <w:color w:val="auto"/>
          <w:sz w:val="24"/>
        </w:rPr>
        <w:t xml:space="preserve"> указанного объекта, которые могут быть причиной неисправного состояния изделия</w:t>
      </w:r>
      <w:r>
        <w:rPr>
          <w:color w:val="auto"/>
          <w:sz w:val="24"/>
        </w:rPr>
        <w:t xml:space="preserve">, начиная </w:t>
      </w:r>
      <w:r w:rsidRPr="008779BD">
        <w:rPr>
          <w:color w:val="auto"/>
          <w:sz w:val="24"/>
        </w:rPr>
        <w:t>с малозначи</w:t>
      </w:r>
      <w:r w:rsidRPr="008779BD">
        <w:rPr>
          <w:color w:val="auto"/>
          <w:sz w:val="24"/>
        </w:rPr>
        <w:softHyphen/>
        <w:t>тельных;</w:t>
      </w:r>
    </w:p>
    <w:p w14:paraId="60DF1E31" w14:textId="56F12E8E" w:rsidR="004F6292" w:rsidRPr="008779BD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9 – </w:t>
      </w:r>
      <w:r w:rsidRPr="008779BD">
        <w:rPr>
          <w:color w:val="auto"/>
          <w:sz w:val="24"/>
        </w:rPr>
        <w:t xml:space="preserve">метод контроля, с помощью которого </w:t>
      </w:r>
      <w:r w:rsidR="00B75000">
        <w:rPr>
          <w:color w:val="auto"/>
          <w:sz w:val="24"/>
        </w:rPr>
        <w:t xml:space="preserve">проверяют наличие конкретного </w:t>
      </w:r>
      <w:r w:rsidRPr="008779BD">
        <w:rPr>
          <w:color w:val="auto"/>
          <w:sz w:val="24"/>
        </w:rPr>
        <w:t>дефект</w:t>
      </w:r>
      <w:r w:rsidR="00B75000">
        <w:rPr>
          <w:color w:val="auto"/>
          <w:sz w:val="24"/>
        </w:rPr>
        <w:t>а</w:t>
      </w:r>
      <w:r w:rsidRPr="008779BD">
        <w:rPr>
          <w:color w:val="auto"/>
          <w:sz w:val="24"/>
        </w:rPr>
        <w:t>, указанн</w:t>
      </w:r>
      <w:r w:rsidR="00B75000">
        <w:rPr>
          <w:color w:val="auto"/>
          <w:sz w:val="24"/>
        </w:rPr>
        <w:t>ого</w:t>
      </w:r>
      <w:r w:rsidRPr="008779BD">
        <w:rPr>
          <w:color w:val="auto"/>
          <w:sz w:val="24"/>
        </w:rPr>
        <w:t xml:space="preserve"> в графе </w:t>
      </w:r>
      <w:r w:rsidR="00B75000">
        <w:rPr>
          <w:color w:val="auto"/>
          <w:sz w:val="24"/>
        </w:rPr>
        <w:t>(</w:t>
      </w:r>
      <w:r>
        <w:rPr>
          <w:color w:val="auto"/>
          <w:sz w:val="24"/>
        </w:rPr>
        <w:t>8</w:t>
      </w:r>
      <w:r w:rsidR="00B75000">
        <w:rPr>
          <w:color w:val="auto"/>
          <w:sz w:val="24"/>
        </w:rPr>
        <w:t>). При необходимости, приводят ссылк</w:t>
      </w:r>
      <w:r w:rsidR="00663439">
        <w:rPr>
          <w:color w:val="auto"/>
          <w:sz w:val="24"/>
        </w:rPr>
        <w:t>у</w:t>
      </w:r>
      <w:r>
        <w:rPr>
          <w:color w:val="auto"/>
          <w:sz w:val="24"/>
        </w:rPr>
        <w:t xml:space="preserve"> на пункт руководства по ремонту или ТУ, где изложен необходимый метод;</w:t>
      </w:r>
    </w:p>
    <w:p w14:paraId="1F403046" w14:textId="21B651D7" w:rsidR="004F6292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</w:t>
      </w:r>
      <w:r w:rsidR="00136E2C">
        <w:rPr>
          <w:color w:val="auto"/>
          <w:sz w:val="24"/>
        </w:rPr>
        <w:t>0</w:t>
      </w:r>
      <w:r>
        <w:rPr>
          <w:color w:val="auto"/>
          <w:sz w:val="24"/>
        </w:rPr>
        <w:t xml:space="preserve"> – </w:t>
      </w:r>
      <w:r w:rsidR="00B75000">
        <w:rPr>
          <w:color w:val="auto"/>
          <w:sz w:val="24"/>
        </w:rPr>
        <w:t xml:space="preserve">метод </w:t>
      </w:r>
      <w:r w:rsidR="000C2B08">
        <w:rPr>
          <w:color w:val="auto"/>
          <w:sz w:val="24"/>
        </w:rPr>
        <w:t>восстановления</w:t>
      </w:r>
      <w:r w:rsidR="00B75000">
        <w:rPr>
          <w:color w:val="auto"/>
          <w:sz w:val="24"/>
        </w:rPr>
        <w:t>– указывают метод устранения выявленного дефекта (например, «замена», «ремонт») и,</w:t>
      </w:r>
      <w:r w:rsidR="00663439">
        <w:rPr>
          <w:color w:val="auto"/>
          <w:sz w:val="24"/>
        </w:rPr>
        <w:t xml:space="preserve"> при необходимости, приводят ссылку на </w:t>
      </w:r>
      <w:r w:rsidR="000C2B08">
        <w:rPr>
          <w:color w:val="auto"/>
          <w:sz w:val="24"/>
        </w:rPr>
        <w:t>технологию выполнения работ;</w:t>
      </w:r>
    </w:p>
    <w:p w14:paraId="03A7E0EF" w14:textId="3FE3A5F2" w:rsidR="004F6292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1</w:t>
      </w:r>
      <w:r w:rsidR="00136E2C">
        <w:rPr>
          <w:color w:val="auto"/>
          <w:sz w:val="24"/>
        </w:rPr>
        <w:t>1</w:t>
      </w:r>
      <w:r>
        <w:rPr>
          <w:color w:val="auto"/>
          <w:sz w:val="24"/>
        </w:rPr>
        <w:t xml:space="preserve"> – </w:t>
      </w:r>
      <w:r w:rsidRPr="008779BD">
        <w:rPr>
          <w:color w:val="auto"/>
          <w:sz w:val="24"/>
        </w:rPr>
        <w:t xml:space="preserve">требования к </w:t>
      </w:r>
      <w:r>
        <w:rPr>
          <w:color w:val="auto"/>
          <w:sz w:val="24"/>
        </w:rPr>
        <w:t xml:space="preserve">техническому состоянию </w:t>
      </w:r>
      <w:r w:rsidR="00663439">
        <w:rPr>
          <w:color w:val="auto"/>
          <w:sz w:val="24"/>
        </w:rPr>
        <w:t>изделия</w:t>
      </w:r>
      <w:r w:rsidRPr="008779BD">
        <w:rPr>
          <w:color w:val="auto"/>
          <w:sz w:val="24"/>
        </w:rPr>
        <w:t xml:space="preserve"> после ремонта</w:t>
      </w:r>
      <w:r w:rsidR="00663439">
        <w:rPr>
          <w:color w:val="auto"/>
          <w:sz w:val="24"/>
        </w:rPr>
        <w:t>.</w:t>
      </w:r>
      <w:r>
        <w:rPr>
          <w:color w:val="auto"/>
          <w:sz w:val="24"/>
        </w:rPr>
        <w:t xml:space="preserve"> </w:t>
      </w:r>
      <w:r w:rsidR="00663439">
        <w:rPr>
          <w:color w:val="auto"/>
          <w:sz w:val="24"/>
        </w:rPr>
        <w:t xml:space="preserve">Приводят </w:t>
      </w:r>
      <w:r>
        <w:rPr>
          <w:color w:val="auto"/>
          <w:sz w:val="24"/>
        </w:rPr>
        <w:t xml:space="preserve">требования </w:t>
      </w:r>
      <w:r w:rsidR="00663439">
        <w:rPr>
          <w:color w:val="auto"/>
          <w:sz w:val="24"/>
        </w:rPr>
        <w:t xml:space="preserve">результату контроля объекта после ремонта (замены). Например, требования </w:t>
      </w:r>
      <w:r w:rsidRPr="00E80D21">
        <w:rPr>
          <w:color w:val="auto"/>
          <w:sz w:val="24"/>
        </w:rPr>
        <w:t>к сопряжениям</w:t>
      </w:r>
      <w:r>
        <w:rPr>
          <w:color w:val="auto"/>
          <w:sz w:val="24"/>
        </w:rPr>
        <w:t xml:space="preserve">, </w:t>
      </w:r>
      <w:r w:rsidRPr="00E80D21">
        <w:rPr>
          <w:color w:val="auto"/>
          <w:sz w:val="24"/>
        </w:rPr>
        <w:t>к размерам, к формам поверхностей</w:t>
      </w:r>
      <w:r>
        <w:rPr>
          <w:color w:val="auto"/>
          <w:sz w:val="24"/>
        </w:rPr>
        <w:t xml:space="preserve">, </w:t>
      </w:r>
      <w:r w:rsidRPr="00E80D21">
        <w:rPr>
          <w:color w:val="auto"/>
          <w:sz w:val="24"/>
        </w:rPr>
        <w:t>к шероховатости и твердости поверхностей</w:t>
      </w:r>
      <w:r>
        <w:rPr>
          <w:color w:val="auto"/>
          <w:sz w:val="24"/>
        </w:rPr>
        <w:t xml:space="preserve">, </w:t>
      </w:r>
      <w:r w:rsidRPr="00E80D21">
        <w:rPr>
          <w:color w:val="auto"/>
          <w:sz w:val="24"/>
        </w:rPr>
        <w:t xml:space="preserve">к </w:t>
      </w:r>
      <w:r>
        <w:rPr>
          <w:color w:val="auto"/>
          <w:sz w:val="24"/>
        </w:rPr>
        <w:t xml:space="preserve">характеристикам </w:t>
      </w:r>
      <w:r w:rsidRPr="00E80D21">
        <w:rPr>
          <w:color w:val="auto"/>
          <w:sz w:val="24"/>
        </w:rPr>
        <w:t>заварк</w:t>
      </w:r>
      <w:r>
        <w:rPr>
          <w:color w:val="auto"/>
          <w:sz w:val="24"/>
        </w:rPr>
        <w:t>и (</w:t>
      </w:r>
      <w:r w:rsidRPr="00E80D21">
        <w:rPr>
          <w:color w:val="auto"/>
          <w:sz w:val="24"/>
        </w:rPr>
        <w:t>напайке</w:t>
      </w:r>
      <w:r>
        <w:rPr>
          <w:color w:val="auto"/>
          <w:sz w:val="24"/>
        </w:rPr>
        <w:t>,</w:t>
      </w:r>
      <w:r w:rsidRPr="00E80D21">
        <w:rPr>
          <w:color w:val="auto"/>
          <w:sz w:val="24"/>
        </w:rPr>
        <w:t xml:space="preserve"> наплавке</w:t>
      </w:r>
      <w:r>
        <w:rPr>
          <w:color w:val="auto"/>
          <w:sz w:val="24"/>
        </w:rPr>
        <w:t xml:space="preserve">, напылению), </w:t>
      </w:r>
      <w:r w:rsidRPr="00E80D21">
        <w:rPr>
          <w:color w:val="auto"/>
          <w:sz w:val="24"/>
        </w:rPr>
        <w:t>к герметичности (прочности)</w:t>
      </w:r>
      <w:r>
        <w:rPr>
          <w:color w:val="auto"/>
          <w:sz w:val="24"/>
        </w:rPr>
        <w:t xml:space="preserve">, </w:t>
      </w:r>
      <w:r w:rsidRPr="00E80D21">
        <w:rPr>
          <w:color w:val="auto"/>
          <w:sz w:val="24"/>
        </w:rPr>
        <w:t>к моментам затяжки резьбовых соединений</w:t>
      </w:r>
      <w:r>
        <w:rPr>
          <w:color w:val="auto"/>
          <w:sz w:val="24"/>
        </w:rPr>
        <w:t xml:space="preserve">, </w:t>
      </w:r>
      <w:r w:rsidRPr="00E80D21">
        <w:rPr>
          <w:color w:val="auto"/>
          <w:sz w:val="24"/>
        </w:rPr>
        <w:t>к электрическим параметрам.</w:t>
      </w:r>
    </w:p>
    <w:p w14:paraId="5A6CD709" w14:textId="77777777" w:rsidR="004F6292" w:rsidRPr="00663439" w:rsidRDefault="004F6292" w:rsidP="004F6292">
      <w:pPr>
        <w:pStyle w:val="ad"/>
        <w:spacing w:line="360" w:lineRule="auto"/>
        <w:ind w:firstLine="709"/>
        <w:rPr>
          <w:b/>
          <w:bCs/>
          <w:i/>
          <w:iCs/>
          <w:color w:val="auto"/>
          <w:sz w:val="20"/>
          <w:szCs w:val="20"/>
        </w:rPr>
      </w:pPr>
      <w:r w:rsidRPr="00663439">
        <w:rPr>
          <w:b/>
          <w:bCs/>
          <w:i/>
          <w:iCs/>
          <w:color w:val="auto"/>
          <w:sz w:val="20"/>
          <w:szCs w:val="20"/>
        </w:rPr>
        <w:t>Примеры:</w:t>
      </w:r>
    </w:p>
    <w:p w14:paraId="1C82668A" w14:textId="77777777" w:rsidR="004F6292" w:rsidRPr="00663439" w:rsidRDefault="004F6292" w:rsidP="004F6292">
      <w:pPr>
        <w:pStyle w:val="ad"/>
        <w:spacing w:line="360" w:lineRule="auto"/>
        <w:ind w:firstLine="709"/>
        <w:rPr>
          <w:b/>
          <w:bCs/>
          <w:i/>
          <w:iCs/>
          <w:color w:val="auto"/>
          <w:sz w:val="20"/>
          <w:szCs w:val="20"/>
        </w:rPr>
      </w:pPr>
      <w:r w:rsidRPr="00663439">
        <w:rPr>
          <w:b/>
          <w:bCs/>
          <w:i/>
          <w:iCs/>
          <w:color w:val="auto"/>
          <w:sz w:val="20"/>
          <w:szCs w:val="20"/>
        </w:rPr>
        <w:t>1 «Требования к поверхности вала по таблице 24».</w:t>
      </w:r>
    </w:p>
    <w:p w14:paraId="51A46FAF" w14:textId="77777777" w:rsidR="004F6292" w:rsidRPr="00663439" w:rsidRDefault="004F6292" w:rsidP="004F6292">
      <w:pPr>
        <w:pStyle w:val="ad"/>
        <w:spacing w:line="360" w:lineRule="auto"/>
        <w:ind w:firstLine="709"/>
        <w:rPr>
          <w:b/>
          <w:bCs/>
          <w:i/>
          <w:iCs/>
          <w:color w:val="auto"/>
          <w:sz w:val="20"/>
          <w:szCs w:val="20"/>
        </w:rPr>
      </w:pPr>
      <w:r w:rsidRPr="00663439">
        <w:rPr>
          <w:b/>
          <w:bCs/>
          <w:i/>
          <w:iCs/>
          <w:color w:val="auto"/>
          <w:sz w:val="20"/>
          <w:szCs w:val="20"/>
        </w:rPr>
        <w:t>2 «Переходное сопротивление не менее … Ом».</w:t>
      </w:r>
    </w:p>
    <w:p w14:paraId="1600C440" w14:textId="663AA4F1" w:rsidR="004F6292" w:rsidRDefault="004F6292" w:rsidP="004F6292">
      <w:pPr>
        <w:pStyle w:val="ad"/>
        <w:spacing w:before="120"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А.</w:t>
      </w:r>
      <w:r w:rsidR="00663439">
        <w:rPr>
          <w:color w:val="auto"/>
          <w:sz w:val="24"/>
        </w:rPr>
        <w:t>6</w:t>
      </w:r>
      <w:r>
        <w:rPr>
          <w:color w:val="auto"/>
          <w:sz w:val="24"/>
        </w:rPr>
        <w:t xml:space="preserve"> Часть сведений, предусмотренных в графе 12, может приводится в форме отдельных таблиц (в этом случае в графе 12 дают ссылку на таблицу):</w:t>
      </w:r>
    </w:p>
    <w:p w14:paraId="367599DA" w14:textId="0A0451F2" w:rsidR="004F6292" w:rsidRDefault="004F6292" w:rsidP="004F6292">
      <w:pPr>
        <w:pStyle w:val="ad"/>
        <w:spacing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>А.</w:t>
      </w:r>
      <w:r w:rsidR="00663439">
        <w:rPr>
          <w:color w:val="auto"/>
          <w:sz w:val="24"/>
        </w:rPr>
        <w:t>6</w:t>
      </w:r>
      <w:r>
        <w:rPr>
          <w:color w:val="auto"/>
          <w:sz w:val="24"/>
        </w:rPr>
        <w:t xml:space="preserve">.1 При необходимости изложения требований </w:t>
      </w:r>
      <w:r w:rsidRPr="00B737D6">
        <w:rPr>
          <w:color w:val="auto"/>
          <w:sz w:val="24"/>
        </w:rPr>
        <w:t>к сопряжениям СЧ</w:t>
      </w:r>
      <w:r>
        <w:rPr>
          <w:color w:val="auto"/>
          <w:sz w:val="24"/>
        </w:rPr>
        <w:t xml:space="preserve"> рекомендуется их оформлять в виде </w:t>
      </w:r>
      <w:r w:rsidRPr="00B737D6">
        <w:rPr>
          <w:color w:val="auto"/>
          <w:sz w:val="24"/>
        </w:rPr>
        <w:t>таблицы</w:t>
      </w:r>
      <w:r w:rsidR="00C15E52">
        <w:rPr>
          <w:color w:val="auto"/>
          <w:sz w:val="24"/>
        </w:rPr>
        <w:t xml:space="preserve">, приведенной на рисунке </w:t>
      </w:r>
      <w:r>
        <w:rPr>
          <w:color w:val="auto"/>
          <w:sz w:val="24"/>
        </w:rPr>
        <w:t>А.</w:t>
      </w:r>
      <w:r w:rsidR="00C15E52">
        <w:rPr>
          <w:color w:val="auto"/>
          <w:sz w:val="24"/>
        </w:rPr>
        <w:t>2</w:t>
      </w:r>
      <w:r w:rsidRPr="00B737D6">
        <w:rPr>
          <w:color w:val="auto"/>
          <w:sz w:val="24"/>
        </w:rPr>
        <w:t>.</w:t>
      </w:r>
    </w:p>
    <w:p w14:paraId="74FC1B54" w14:textId="682190AE" w:rsidR="004F6292" w:rsidRPr="007809DA" w:rsidRDefault="004F6292" w:rsidP="004F6292">
      <w:pPr>
        <w:pStyle w:val="ad"/>
        <w:keepNext/>
        <w:spacing w:line="360" w:lineRule="auto"/>
        <w:ind w:firstLine="0"/>
        <w:rPr>
          <w:snapToGrid w:val="0"/>
          <w:color w:val="auto"/>
          <w:sz w:val="24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21"/>
        <w:gridCol w:w="1701"/>
        <w:gridCol w:w="2694"/>
        <w:gridCol w:w="1559"/>
        <w:gridCol w:w="1134"/>
        <w:gridCol w:w="1530"/>
      </w:tblGrid>
      <w:tr w:rsidR="00663439" w:rsidRPr="00643C3C" w14:paraId="35D54F69" w14:textId="77777777" w:rsidTr="00663439">
        <w:trPr>
          <w:cantSplit/>
          <w:trHeight w:val="425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16EA3" w14:textId="0CB9ED2E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Размещение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E2646" w14:textId="77777777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Обозначение сопряжения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A141A" w14:textId="2A0F2375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 xml:space="preserve">Наименование </w:t>
            </w:r>
            <w:r>
              <w:rPr>
                <w:snapToGrid w:val="0"/>
                <w:color w:val="auto"/>
                <w:sz w:val="20"/>
                <w:szCs w:val="20"/>
              </w:rPr>
              <w:br/>
            </w:r>
            <w:r w:rsidRPr="00643C3C">
              <w:rPr>
                <w:snapToGrid w:val="0"/>
                <w:color w:val="auto"/>
                <w:sz w:val="20"/>
                <w:szCs w:val="20"/>
              </w:rPr>
              <w:t>сопрягаемых СЧ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21F3B" w14:textId="77777777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Размер по чертежу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08F3" w14:textId="77777777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Зазор (+), натяг (–)</w:t>
            </w:r>
          </w:p>
        </w:tc>
      </w:tr>
      <w:tr w:rsidR="00663439" w:rsidRPr="00643C3C" w14:paraId="5FF407F5" w14:textId="77777777" w:rsidTr="00C15E52">
        <w:trPr>
          <w:cantSplit/>
          <w:trHeight w:val="440"/>
        </w:trPr>
        <w:tc>
          <w:tcPr>
            <w:tcW w:w="102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3542FA8" w14:textId="77777777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B528EE" w14:textId="77777777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C9A3FC" w14:textId="77777777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A4EDB7" w14:textId="77777777" w:rsidR="00663439" w:rsidRPr="00643C3C" w:rsidRDefault="00663439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403FFF" w14:textId="77777777" w:rsidR="00663439" w:rsidRPr="00643C3C" w:rsidRDefault="00663439" w:rsidP="00B83510">
            <w:pPr>
              <w:pStyle w:val="ad"/>
              <w:widowControl w:val="0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по чертежу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E41486" w14:textId="77777777" w:rsidR="00663439" w:rsidRPr="00643C3C" w:rsidRDefault="00663439" w:rsidP="00B83510">
            <w:pPr>
              <w:pStyle w:val="ad"/>
              <w:widowControl w:val="0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>предельный после ремонта</w:t>
            </w:r>
          </w:p>
        </w:tc>
      </w:tr>
      <w:tr w:rsidR="00663439" w:rsidRPr="00643C3C" w14:paraId="6E5DF28E" w14:textId="77777777" w:rsidTr="00C15E52">
        <w:tc>
          <w:tcPr>
            <w:tcW w:w="102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E23372" w14:textId="77777777" w:rsidR="00663439" w:rsidRPr="00643C3C" w:rsidRDefault="00663439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DC7668" w14:textId="77777777" w:rsidR="00663439" w:rsidRPr="00643C3C" w:rsidRDefault="00663439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4736B2" w14:textId="77777777" w:rsidR="00663439" w:rsidRPr="00643C3C" w:rsidRDefault="00663439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09F348" w14:textId="77777777" w:rsidR="00663439" w:rsidRPr="00643C3C" w:rsidRDefault="00663439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C6AF81" w14:textId="77777777" w:rsidR="00663439" w:rsidRPr="00643C3C" w:rsidRDefault="00663439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47B0FF" w14:textId="77777777" w:rsidR="00663439" w:rsidRPr="00643C3C" w:rsidRDefault="00663439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</w:tr>
    </w:tbl>
    <w:p w14:paraId="5D70644A" w14:textId="3F5983C9" w:rsidR="00C15E52" w:rsidRPr="00C15E52" w:rsidRDefault="00C15E52" w:rsidP="00C15E52">
      <w:pPr>
        <w:pStyle w:val="af"/>
        <w:rPr>
          <w:rFonts w:ascii="Arial" w:hAnsi="Arial" w:cs="Arial"/>
          <w:i w:val="0"/>
          <w:iCs w:val="0"/>
        </w:rPr>
      </w:pPr>
      <w:r w:rsidRPr="00C15E52">
        <w:rPr>
          <w:rFonts w:ascii="Arial" w:hAnsi="Arial" w:cs="Arial"/>
          <w:i w:val="0"/>
          <w:iCs w:val="0"/>
        </w:rPr>
        <w:t xml:space="preserve">Рисунок </w:t>
      </w:r>
      <w:r>
        <w:rPr>
          <w:rFonts w:ascii="Arial" w:hAnsi="Arial" w:cs="Arial"/>
          <w:i w:val="0"/>
          <w:iCs w:val="0"/>
        </w:rPr>
        <w:t>А.2</w:t>
      </w:r>
    </w:p>
    <w:p w14:paraId="1D6BA99B" w14:textId="159778E8" w:rsidR="004F6292" w:rsidRDefault="004F6292" w:rsidP="004F6292">
      <w:pPr>
        <w:pStyle w:val="ad"/>
        <w:spacing w:before="120" w:line="360" w:lineRule="auto"/>
        <w:ind w:firstLine="709"/>
        <w:rPr>
          <w:color w:val="auto"/>
          <w:sz w:val="24"/>
        </w:rPr>
      </w:pPr>
      <w:r>
        <w:rPr>
          <w:color w:val="auto"/>
          <w:sz w:val="24"/>
        </w:rPr>
        <w:t xml:space="preserve">А.5.2 При необходимости изложения требований </w:t>
      </w:r>
      <w:r w:rsidRPr="00B737D6">
        <w:rPr>
          <w:color w:val="auto"/>
          <w:sz w:val="24"/>
        </w:rPr>
        <w:t>к моментам затяжки резьбовых соединени</w:t>
      </w:r>
      <w:r>
        <w:rPr>
          <w:color w:val="auto"/>
          <w:sz w:val="24"/>
        </w:rPr>
        <w:t>й рекомендуется их оформлять в виде</w:t>
      </w:r>
      <w:r w:rsidRPr="00B737D6">
        <w:rPr>
          <w:color w:val="auto"/>
          <w:sz w:val="24"/>
        </w:rPr>
        <w:t xml:space="preserve"> </w:t>
      </w:r>
      <w:r w:rsidRPr="007707BA">
        <w:rPr>
          <w:color w:val="auto"/>
          <w:sz w:val="24"/>
        </w:rPr>
        <w:t>таблицы</w:t>
      </w:r>
      <w:r w:rsidR="00C15E52">
        <w:rPr>
          <w:color w:val="auto"/>
          <w:sz w:val="24"/>
        </w:rPr>
        <w:t>, приведенной на рисунке А.3</w:t>
      </w:r>
      <w:r w:rsidRPr="007707BA">
        <w:rPr>
          <w:color w:val="auto"/>
          <w:sz w:val="24"/>
        </w:rPr>
        <w:t>.</w:t>
      </w:r>
    </w:p>
    <w:tbl>
      <w:tblPr>
        <w:tblW w:w="96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7"/>
        <w:gridCol w:w="2417"/>
        <w:gridCol w:w="2417"/>
        <w:gridCol w:w="2417"/>
      </w:tblGrid>
      <w:tr w:rsidR="00AB0715" w:rsidRPr="00643C3C" w14:paraId="2183B682" w14:textId="77777777" w:rsidTr="00C15E52">
        <w:trPr>
          <w:cantSplit/>
          <w:trHeight w:val="345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3A7E6E" w14:textId="46710400" w:rsidR="00AB0715" w:rsidRPr="00643C3C" w:rsidRDefault="00AB0715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Размещение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811405D" w14:textId="78B345D2" w:rsidR="00AB0715" w:rsidRPr="00643C3C" w:rsidRDefault="00AB0715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 xml:space="preserve">Обозначение </w:t>
            </w:r>
            <w:r>
              <w:rPr>
                <w:snapToGrid w:val="0"/>
                <w:color w:val="auto"/>
                <w:sz w:val="20"/>
                <w:szCs w:val="20"/>
              </w:rPr>
              <w:br/>
            </w:r>
            <w:r w:rsidRPr="00643C3C">
              <w:rPr>
                <w:snapToGrid w:val="0"/>
                <w:color w:val="auto"/>
                <w:sz w:val="20"/>
                <w:szCs w:val="20"/>
              </w:rPr>
              <w:t>соединения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1F97459" w14:textId="108A709E" w:rsidR="00AB0715" w:rsidRPr="00643C3C" w:rsidRDefault="00AB0715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 xml:space="preserve">Обозначение </w:t>
            </w:r>
            <w:r>
              <w:rPr>
                <w:snapToGrid w:val="0"/>
                <w:color w:val="auto"/>
                <w:sz w:val="20"/>
                <w:szCs w:val="20"/>
              </w:rPr>
              <w:br/>
            </w:r>
            <w:r w:rsidRPr="00643C3C">
              <w:rPr>
                <w:snapToGrid w:val="0"/>
                <w:color w:val="auto"/>
                <w:sz w:val="20"/>
                <w:szCs w:val="20"/>
              </w:rPr>
              <w:t>деталей с резьбой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9F13B72" w14:textId="64E47ECB" w:rsidR="00AB0715" w:rsidRPr="00643C3C" w:rsidRDefault="00AB0715" w:rsidP="00B83510">
            <w:pPr>
              <w:pStyle w:val="ad"/>
              <w:widowControl w:val="0"/>
              <w:spacing w:line="276" w:lineRule="auto"/>
              <w:ind w:firstLine="0"/>
              <w:jc w:val="center"/>
              <w:rPr>
                <w:snapToGrid w:val="0"/>
                <w:color w:val="auto"/>
                <w:sz w:val="20"/>
                <w:szCs w:val="20"/>
              </w:rPr>
            </w:pPr>
            <w:r w:rsidRPr="00643C3C">
              <w:rPr>
                <w:snapToGrid w:val="0"/>
                <w:color w:val="auto"/>
                <w:sz w:val="20"/>
                <w:szCs w:val="20"/>
              </w:rPr>
              <w:t xml:space="preserve">Момент затяжки, </w:t>
            </w:r>
            <w:r w:rsidRPr="00643C3C">
              <w:rPr>
                <w:snapToGrid w:val="0"/>
                <w:color w:val="auto"/>
                <w:sz w:val="20"/>
                <w:szCs w:val="20"/>
              </w:rPr>
              <w:br/>
            </w:r>
            <w:proofErr w:type="spellStart"/>
            <w:r w:rsidRPr="00643C3C">
              <w:rPr>
                <w:snapToGrid w:val="0"/>
                <w:color w:val="auto"/>
                <w:sz w:val="20"/>
                <w:szCs w:val="20"/>
              </w:rPr>
              <w:t>Н</w:t>
            </w:r>
            <w:r w:rsidRPr="00A869DC">
              <w:t>∙</w:t>
            </w:r>
            <w:r w:rsidRPr="00643C3C">
              <w:rPr>
                <w:snapToGrid w:val="0"/>
                <w:color w:val="auto"/>
                <w:sz w:val="20"/>
                <w:szCs w:val="20"/>
              </w:rPr>
              <w:t>м</w:t>
            </w:r>
            <w:proofErr w:type="spellEnd"/>
          </w:p>
        </w:tc>
      </w:tr>
      <w:tr w:rsidR="00AB0715" w:rsidRPr="00643C3C" w14:paraId="384958AB" w14:textId="77777777" w:rsidTr="00C15E52">
        <w:tc>
          <w:tcPr>
            <w:tcW w:w="2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FD55D8" w14:textId="77777777" w:rsidR="00AB0715" w:rsidRPr="00643C3C" w:rsidRDefault="00AB0715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D3174A" w14:textId="77777777" w:rsidR="00AB0715" w:rsidRPr="00643C3C" w:rsidRDefault="00AB0715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693DB" w14:textId="77777777" w:rsidR="00AB0715" w:rsidRPr="00643C3C" w:rsidRDefault="00AB0715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22FCAB" w14:textId="77777777" w:rsidR="00AB0715" w:rsidRPr="00643C3C" w:rsidRDefault="00AB0715" w:rsidP="00B83510">
            <w:pPr>
              <w:pStyle w:val="ad"/>
              <w:widowControl w:val="0"/>
              <w:spacing w:line="360" w:lineRule="auto"/>
              <w:ind w:firstLine="0"/>
              <w:rPr>
                <w:color w:val="auto"/>
                <w:sz w:val="20"/>
                <w:szCs w:val="20"/>
              </w:rPr>
            </w:pPr>
          </w:p>
        </w:tc>
      </w:tr>
    </w:tbl>
    <w:p w14:paraId="44AB2AE3" w14:textId="243649FD" w:rsidR="00C15E52" w:rsidRPr="00C15E52" w:rsidRDefault="00C15E52" w:rsidP="00C15E52">
      <w:pPr>
        <w:pStyle w:val="af"/>
        <w:rPr>
          <w:rFonts w:ascii="Arial" w:hAnsi="Arial" w:cs="Arial"/>
          <w:i w:val="0"/>
          <w:iCs w:val="0"/>
        </w:rPr>
      </w:pPr>
      <w:r w:rsidRPr="00C15E52">
        <w:rPr>
          <w:rFonts w:ascii="Arial" w:hAnsi="Arial" w:cs="Arial"/>
          <w:i w:val="0"/>
          <w:iCs w:val="0"/>
        </w:rPr>
        <w:t xml:space="preserve">Рисунок </w:t>
      </w:r>
      <w:r>
        <w:rPr>
          <w:rFonts w:ascii="Arial" w:hAnsi="Arial" w:cs="Arial"/>
          <w:i w:val="0"/>
          <w:iCs w:val="0"/>
        </w:rPr>
        <w:t>А.3</w:t>
      </w:r>
    </w:p>
    <w:p w14:paraId="1804F76F" w14:textId="759917FC" w:rsidR="007A6466" w:rsidRDefault="007A6466">
      <w:pPr>
        <w:rPr>
          <w:rFonts w:ascii="Arial" w:hAnsi="Arial" w:cs="Arial"/>
          <w:color w:val="000080"/>
        </w:rPr>
      </w:pPr>
    </w:p>
    <w:p w14:paraId="6D7DA621" w14:textId="77777777" w:rsidR="00C15E52" w:rsidRDefault="00C15E52">
      <w:pPr>
        <w:rPr>
          <w:rFonts w:ascii="Arial" w:hAnsi="Arial" w:cs="Arial"/>
          <w:b/>
          <w:bCs/>
          <w:kern w:val="36"/>
          <w:sz w:val="28"/>
          <w:szCs w:val="28"/>
        </w:rPr>
      </w:pPr>
      <w:bookmarkStart w:id="70" w:name="_Toc231065839"/>
      <w:r>
        <w:br w:type="page"/>
      </w:r>
    </w:p>
    <w:p w14:paraId="4ACCF2E7" w14:textId="7552330E" w:rsidR="007A6466" w:rsidRPr="00795810" w:rsidRDefault="007A6466" w:rsidP="00795810">
      <w:pPr>
        <w:pStyle w:val="10"/>
        <w:ind w:firstLine="0"/>
        <w:jc w:val="center"/>
      </w:pPr>
      <w:r w:rsidRPr="004F6292">
        <w:lastRenderedPageBreak/>
        <w:t>Библиография</w:t>
      </w:r>
      <w:bookmarkEnd w:id="70"/>
    </w:p>
    <w:p w14:paraId="2DB2CD91" w14:textId="694F4003" w:rsidR="007A6466" w:rsidRPr="008004B3" w:rsidRDefault="00295B33" w:rsidP="007A6466">
      <w:pPr>
        <w:pStyle w:val="ad"/>
        <w:spacing w:line="360" w:lineRule="auto"/>
        <w:ind w:firstLine="709"/>
        <w:rPr>
          <w:color w:val="auto"/>
          <w:sz w:val="24"/>
        </w:rPr>
      </w:pPr>
      <w:r w:rsidRPr="00295B33">
        <w:rPr>
          <w:color w:val="auto"/>
          <w:sz w:val="24"/>
        </w:rPr>
        <w:t>[</w:t>
      </w:r>
      <w:r w:rsidR="00795810">
        <w:rPr>
          <w:color w:val="auto"/>
          <w:sz w:val="24"/>
        </w:rPr>
        <w:t>1</w:t>
      </w:r>
      <w:r w:rsidRPr="00295B33">
        <w:rPr>
          <w:color w:val="auto"/>
          <w:sz w:val="24"/>
        </w:rPr>
        <w:t xml:space="preserve">] </w:t>
      </w:r>
      <w:r w:rsidR="007A6466" w:rsidRPr="003815F9">
        <w:rPr>
          <w:color w:val="auto"/>
          <w:sz w:val="24"/>
        </w:rPr>
        <w:t>ISO 639:2023</w:t>
      </w:r>
      <w:r w:rsidR="007A6466">
        <w:rPr>
          <w:color w:val="auto"/>
          <w:sz w:val="24"/>
        </w:rPr>
        <w:t xml:space="preserve"> </w:t>
      </w:r>
      <w:r w:rsidR="007A6466" w:rsidRPr="003815F9">
        <w:rPr>
          <w:color w:val="auto"/>
          <w:sz w:val="24"/>
        </w:rPr>
        <w:t>Коды для отдельных языков и языковых групп</w:t>
      </w:r>
    </w:p>
    <w:p w14:paraId="605AD240" w14:textId="77777777" w:rsidR="007A6466" w:rsidRPr="004F6292" w:rsidRDefault="007A6466" w:rsidP="00ED2EC5">
      <w:pPr>
        <w:pStyle w:val="ad"/>
        <w:spacing w:line="360" w:lineRule="auto"/>
        <w:ind w:firstLine="709"/>
        <w:rPr>
          <w:color w:val="auto"/>
          <w:sz w:val="24"/>
        </w:rPr>
      </w:pPr>
    </w:p>
    <w:p w14:paraId="4F80A9DE" w14:textId="291FFA2A" w:rsidR="007A6466" w:rsidRPr="004F6292" w:rsidRDefault="007A6466" w:rsidP="00ED2EC5">
      <w:pPr>
        <w:pStyle w:val="ad"/>
        <w:spacing w:line="360" w:lineRule="auto"/>
        <w:ind w:firstLine="709"/>
        <w:rPr>
          <w:color w:val="auto"/>
          <w:sz w:val="24"/>
        </w:rPr>
        <w:sectPr w:rsidR="007A6466" w:rsidRPr="004F6292" w:rsidSect="00170305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6" w:h="16838"/>
          <w:pgMar w:top="1560" w:right="1134" w:bottom="1134" w:left="1134" w:header="708" w:footer="708" w:gutter="0"/>
          <w:cols w:space="708"/>
          <w:docGrid w:linePitch="360"/>
        </w:sectPr>
      </w:pPr>
    </w:p>
    <w:p w14:paraId="024A3CDD" w14:textId="77777777" w:rsidR="0044292B" w:rsidRPr="00FB3F3F" w:rsidRDefault="0044292B" w:rsidP="002E1CA6">
      <w:pPr>
        <w:pStyle w:val="ad"/>
        <w:spacing w:line="360" w:lineRule="auto"/>
        <w:ind w:firstLine="709"/>
        <w:jc w:val="center"/>
        <w:rPr>
          <w:color w:val="auto"/>
          <w:sz w:val="24"/>
        </w:rPr>
      </w:pPr>
    </w:p>
    <w:tbl>
      <w:tblPr>
        <w:tblW w:w="0" w:type="auto"/>
        <w:tblInd w:w="108" w:type="dxa"/>
        <w:tblBorders>
          <w:top w:val="single" w:sz="8" w:space="0" w:color="auto"/>
          <w:bottom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530"/>
      </w:tblGrid>
      <w:tr w:rsidR="0044292B" w:rsidRPr="00FB3F3F" w14:paraId="6E036FFD" w14:textId="77777777">
        <w:tc>
          <w:tcPr>
            <w:tcW w:w="10137" w:type="dxa"/>
            <w:tcBorders>
              <w:top w:val="single" w:sz="8" w:space="0" w:color="auto"/>
            </w:tcBorders>
          </w:tcPr>
          <w:p w14:paraId="129EB7F2" w14:textId="3FCE2720" w:rsidR="0044292B" w:rsidRPr="00FB3F3F" w:rsidRDefault="0044292B" w:rsidP="00805EDC">
            <w:pPr>
              <w:pStyle w:val="a4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FB3F3F">
              <w:rPr>
                <w:rFonts w:ascii="Arial" w:hAnsi="Arial" w:cs="Arial"/>
              </w:rPr>
              <w:t xml:space="preserve">УДК </w:t>
            </w:r>
            <w:r w:rsidR="005A5E4F" w:rsidRPr="005A5E4F">
              <w:rPr>
                <w:rFonts w:ascii="Arial" w:hAnsi="Arial" w:cs="Arial"/>
              </w:rPr>
              <w:t>62(084.11):006.354</w:t>
            </w:r>
            <w:r w:rsidRPr="00FB3F3F">
              <w:rPr>
                <w:rFonts w:ascii="Arial" w:hAnsi="Arial" w:cs="Arial"/>
              </w:rPr>
              <w:t xml:space="preserve">                  </w:t>
            </w:r>
            <w:r w:rsidR="00091C50">
              <w:rPr>
                <w:rFonts w:ascii="Arial" w:hAnsi="Arial" w:cs="Arial"/>
              </w:rPr>
              <w:t xml:space="preserve">                                                       </w:t>
            </w:r>
            <w:r w:rsidR="00805EDC">
              <w:rPr>
                <w:rFonts w:ascii="Arial" w:hAnsi="Arial" w:cs="Arial"/>
              </w:rPr>
              <w:t xml:space="preserve">      </w:t>
            </w:r>
            <w:r w:rsidR="00091C50">
              <w:rPr>
                <w:rFonts w:ascii="Arial" w:hAnsi="Arial" w:cs="Arial"/>
              </w:rPr>
              <w:t>О</w:t>
            </w:r>
            <w:r w:rsidRPr="00FB3F3F">
              <w:rPr>
                <w:rFonts w:ascii="Arial" w:hAnsi="Arial" w:cs="Arial"/>
              </w:rPr>
              <w:t xml:space="preserve">КС 01.100 </w:t>
            </w:r>
          </w:p>
        </w:tc>
      </w:tr>
      <w:tr w:rsidR="0044292B" w:rsidRPr="00FB3F3F" w14:paraId="45CBF50A" w14:textId="77777777">
        <w:tc>
          <w:tcPr>
            <w:tcW w:w="10137" w:type="dxa"/>
            <w:tcBorders>
              <w:bottom w:val="single" w:sz="8" w:space="0" w:color="auto"/>
            </w:tcBorders>
          </w:tcPr>
          <w:p w14:paraId="14EC3C24" w14:textId="4B7289CB" w:rsidR="0044292B" w:rsidRPr="00FB3F3F" w:rsidRDefault="0044292B" w:rsidP="00A10555">
            <w:pPr>
              <w:pStyle w:val="a4"/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FB3F3F">
              <w:rPr>
                <w:rFonts w:ascii="Arial" w:hAnsi="Arial" w:cs="Arial"/>
              </w:rPr>
              <w:t xml:space="preserve">Ключевые слова: </w:t>
            </w:r>
            <w:r w:rsidR="00E90FAC">
              <w:rPr>
                <w:rFonts w:ascii="Arial" w:hAnsi="Arial" w:cs="Arial"/>
              </w:rPr>
              <w:t>ремонтная</w:t>
            </w:r>
            <w:r w:rsidRPr="00FB3F3F">
              <w:rPr>
                <w:rFonts w:ascii="Arial" w:hAnsi="Arial" w:cs="Arial"/>
              </w:rPr>
              <w:t xml:space="preserve"> документация, </w:t>
            </w:r>
            <w:r w:rsidR="00BA0A8F">
              <w:rPr>
                <w:rFonts w:ascii="Arial" w:hAnsi="Arial" w:cs="Arial"/>
              </w:rPr>
              <w:t>ремонтн</w:t>
            </w:r>
            <w:r w:rsidRPr="00FB3F3F">
              <w:rPr>
                <w:rFonts w:ascii="Arial" w:hAnsi="Arial" w:cs="Arial"/>
              </w:rPr>
              <w:t>ы</w:t>
            </w:r>
            <w:r w:rsidR="00246D8C">
              <w:rPr>
                <w:rFonts w:ascii="Arial" w:hAnsi="Arial" w:cs="Arial"/>
              </w:rPr>
              <w:t>й</w:t>
            </w:r>
            <w:r w:rsidRPr="00FB3F3F">
              <w:rPr>
                <w:rFonts w:ascii="Arial" w:hAnsi="Arial" w:cs="Arial"/>
              </w:rPr>
              <w:t xml:space="preserve"> документ, </w:t>
            </w:r>
            <w:r w:rsidR="000D0F29">
              <w:rPr>
                <w:rFonts w:ascii="Arial" w:hAnsi="Arial" w:cs="Arial"/>
              </w:rPr>
              <w:t xml:space="preserve">номенклатура, </w:t>
            </w:r>
            <w:r w:rsidR="00D328E1">
              <w:rPr>
                <w:rFonts w:ascii="Arial" w:hAnsi="Arial" w:cs="Arial"/>
              </w:rPr>
              <w:t>стадии разработки</w:t>
            </w:r>
          </w:p>
        </w:tc>
      </w:tr>
    </w:tbl>
    <w:p w14:paraId="3C8450CE" w14:textId="77777777" w:rsidR="0044292B" w:rsidRDefault="0044292B" w:rsidP="009F6DAA">
      <w:pPr>
        <w:pStyle w:val="ad"/>
        <w:spacing w:line="360" w:lineRule="auto"/>
        <w:ind w:firstLine="0"/>
        <w:rPr>
          <w:color w:val="auto"/>
          <w:sz w:val="24"/>
        </w:rPr>
      </w:pPr>
    </w:p>
    <w:p w14:paraId="3B1CD650" w14:textId="77777777" w:rsidR="0044292B" w:rsidRPr="00FB3F3F" w:rsidRDefault="0044292B" w:rsidP="009F6DAA">
      <w:pPr>
        <w:pStyle w:val="ad"/>
        <w:spacing w:line="360" w:lineRule="auto"/>
        <w:ind w:firstLine="0"/>
        <w:rPr>
          <w:color w:val="auto"/>
          <w:sz w:val="24"/>
        </w:rPr>
      </w:pPr>
    </w:p>
    <w:p w14:paraId="1948B3BE" w14:textId="77777777" w:rsidR="006D7167" w:rsidRDefault="006D7167" w:rsidP="006D7167">
      <w:pPr>
        <w:suppressAutoHyphens/>
        <w:spacing w:line="360" w:lineRule="auto"/>
        <w:ind w:firstLine="709"/>
        <w:jc w:val="center"/>
      </w:pPr>
    </w:p>
    <w:p w14:paraId="15244376" w14:textId="77777777" w:rsidR="006D7167" w:rsidRPr="005055A0" w:rsidRDefault="006D7167" w:rsidP="006D7167">
      <w:pPr>
        <w:rPr>
          <w:rFonts w:ascii="Arial" w:hAnsi="Arial" w:cs="Arial"/>
          <w:noProof/>
        </w:rPr>
      </w:pPr>
      <w:r w:rsidRPr="005055A0">
        <w:rPr>
          <w:rFonts w:ascii="Arial" w:hAnsi="Arial" w:cs="Arial"/>
        </w:rPr>
        <w:t>РАЗРАБОТЧИК</w:t>
      </w:r>
      <w:r w:rsidRPr="005055A0">
        <w:rPr>
          <w:rFonts w:ascii="Arial" w:hAnsi="Arial" w:cs="Arial"/>
          <w:noProof/>
        </w:rPr>
        <w:t xml:space="preserve">  </w:t>
      </w:r>
    </w:p>
    <w:p w14:paraId="2B3CCBA1" w14:textId="77777777" w:rsidR="006D7167" w:rsidRPr="005055A0" w:rsidRDefault="006D7167" w:rsidP="006D7167">
      <w:pPr>
        <w:rPr>
          <w:rFonts w:ascii="Arial" w:hAnsi="Arial" w:cs="Arial"/>
          <w:noProof/>
        </w:rPr>
      </w:pPr>
    </w:p>
    <w:p w14:paraId="565C9716" w14:textId="77777777" w:rsidR="006D7167" w:rsidRDefault="006D7167" w:rsidP="006D7167">
      <w:pPr>
        <w:rPr>
          <w:rFonts w:ascii="Arial" w:hAnsi="Arial" w:cs="Arial"/>
        </w:rPr>
      </w:pPr>
      <w:r w:rsidRPr="00902E7E">
        <w:rPr>
          <w:rFonts w:ascii="Arial" w:hAnsi="Arial" w:cs="Arial"/>
        </w:rPr>
        <w:t>Руков</w:t>
      </w:r>
      <w:r>
        <w:rPr>
          <w:rFonts w:ascii="Arial" w:hAnsi="Arial" w:cs="Arial"/>
        </w:rPr>
        <w:t>о</w:t>
      </w:r>
      <w:r w:rsidRPr="00902E7E">
        <w:rPr>
          <w:rFonts w:ascii="Arial" w:hAnsi="Arial" w:cs="Arial"/>
        </w:rPr>
        <w:t xml:space="preserve">дитель </w:t>
      </w:r>
      <w:r>
        <w:rPr>
          <w:rFonts w:ascii="Arial" w:hAnsi="Arial" w:cs="Arial"/>
        </w:rPr>
        <w:t>организации-разработчика</w:t>
      </w:r>
      <w:r>
        <w:rPr>
          <w:rFonts w:ascii="Arial" w:hAnsi="Arial" w:cs="Arial"/>
          <w:noProof/>
        </w:rPr>
        <w:t xml:space="preserve"> </w:t>
      </w:r>
      <w:r w:rsidRPr="00D74424">
        <w:rPr>
          <w:rFonts w:ascii="Arial" w:hAnsi="Arial" w:cs="Arial"/>
          <w:noProof/>
        </w:rPr>
        <w:t xml:space="preserve"> </w:t>
      </w:r>
    </w:p>
    <w:p w14:paraId="391CF84A" w14:textId="77777777" w:rsidR="006D7167" w:rsidRDefault="006D7167" w:rsidP="006D7167">
      <w:pPr>
        <w:rPr>
          <w:rFonts w:ascii="Arial" w:hAnsi="Arial" w:cs="Arial"/>
        </w:rPr>
      </w:pPr>
      <w:r>
        <w:rPr>
          <w:rFonts w:ascii="Arial" w:hAnsi="Arial" w:cs="Arial"/>
        </w:rPr>
        <w:t>О НИЦ «Прикладная логистика»</w:t>
      </w:r>
    </w:p>
    <w:p w14:paraId="276E0BCC" w14:textId="77777777" w:rsidR="006D7167" w:rsidRDefault="006D7167" w:rsidP="006D7167">
      <w:pPr>
        <w:rPr>
          <w:rFonts w:ascii="Arial" w:hAnsi="Arial" w:cs="Arial"/>
        </w:rPr>
      </w:pPr>
    </w:p>
    <w:p w14:paraId="43C74D94" w14:textId="55E66D78" w:rsidR="006D7167" w:rsidRDefault="006D7167" w:rsidP="006D7167">
      <w:pPr>
        <w:tabs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Генеральный директор   </w:t>
      </w:r>
      <w:r>
        <w:rPr>
          <w:rFonts w:ascii="Arial" w:hAnsi="Arial" w:cs="Arial"/>
        </w:rPr>
        <w:tab/>
        <w:t>И.Ю.</w:t>
      </w:r>
      <w:r w:rsidR="00D328E1" w:rsidRPr="00D328E1">
        <w:rPr>
          <w:rFonts w:ascii="Arial" w:hAnsi="Arial" w:cs="Arial"/>
        </w:rPr>
        <w:t xml:space="preserve"> </w:t>
      </w:r>
      <w:r w:rsidR="00D328E1">
        <w:rPr>
          <w:rFonts w:ascii="Arial" w:hAnsi="Arial" w:cs="Arial"/>
        </w:rPr>
        <w:t>Галин</w:t>
      </w:r>
    </w:p>
    <w:p w14:paraId="4FF7F0A5" w14:textId="77777777" w:rsidR="006D7167" w:rsidRDefault="006D7167" w:rsidP="006D7167">
      <w:pPr>
        <w:tabs>
          <w:tab w:val="left" w:pos="7513"/>
        </w:tabs>
        <w:rPr>
          <w:rFonts w:ascii="Arial" w:hAnsi="Arial" w:cs="Arial"/>
        </w:rPr>
      </w:pPr>
    </w:p>
    <w:p w14:paraId="75D7C786" w14:textId="77777777" w:rsidR="006D7167" w:rsidRPr="00E85B48" w:rsidRDefault="006D7167" w:rsidP="006D7167">
      <w:pPr>
        <w:tabs>
          <w:tab w:val="left" w:pos="7513"/>
        </w:tabs>
        <w:rPr>
          <w:rFonts w:ascii="Arial" w:hAnsi="Arial" w:cs="Arial"/>
        </w:rPr>
      </w:pPr>
    </w:p>
    <w:p w14:paraId="720E5ADC" w14:textId="77777777" w:rsidR="006D7167" w:rsidRDefault="006D7167" w:rsidP="006D7167">
      <w:pPr>
        <w:tabs>
          <w:tab w:val="left" w:pos="7513"/>
        </w:tabs>
        <w:rPr>
          <w:rFonts w:ascii="Arial" w:hAnsi="Arial" w:cs="Arial"/>
        </w:rPr>
      </w:pPr>
    </w:p>
    <w:p w14:paraId="2BC09B71" w14:textId="77777777" w:rsidR="006D7167" w:rsidRDefault="006D7167" w:rsidP="006D7167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Руководитель разработки, </w:t>
      </w:r>
    </w:p>
    <w:p w14:paraId="1717F8B9" w14:textId="588D5E9F" w:rsidR="006D7167" w:rsidRDefault="006D7167" w:rsidP="00612EF9">
      <w:pPr>
        <w:tabs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>руководитель отдела</w:t>
      </w:r>
      <w:r>
        <w:rPr>
          <w:rFonts w:ascii="Arial" w:hAnsi="Arial" w:cs="Arial"/>
        </w:rPr>
        <w:tab/>
        <w:t>Е.В.</w:t>
      </w:r>
      <w:r w:rsidR="00D328E1" w:rsidRPr="00D328E1">
        <w:rPr>
          <w:rFonts w:ascii="Arial" w:hAnsi="Arial" w:cs="Arial"/>
        </w:rPr>
        <w:t xml:space="preserve"> </w:t>
      </w:r>
      <w:r w:rsidR="00D328E1">
        <w:rPr>
          <w:rFonts w:ascii="Arial" w:hAnsi="Arial" w:cs="Arial"/>
        </w:rPr>
        <w:t>Селезн</w:t>
      </w:r>
      <w:r w:rsidR="00612EF9">
        <w:rPr>
          <w:rFonts w:ascii="Arial" w:hAnsi="Arial" w:cs="Arial"/>
        </w:rPr>
        <w:t>ё</w:t>
      </w:r>
      <w:r w:rsidR="00D328E1">
        <w:rPr>
          <w:rFonts w:ascii="Arial" w:hAnsi="Arial" w:cs="Arial"/>
        </w:rPr>
        <w:t>ва</w:t>
      </w:r>
    </w:p>
    <w:p w14:paraId="0DAD8D4E" w14:textId="77777777" w:rsidR="006D7167" w:rsidRDefault="006D7167" w:rsidP="006D7167">
      <w:pPr>
        <w:rPr>
          <w:rFonts w:ascii="Arial" w:hAnsi="Arial" w:cs="Arial"/>
        </w:rPr>
      </w:pPr>
    </w:p>
    <w:p w14:paraId="5612905F" w14:textId="77777777" w:rsidR="006D7167" w:rsidRDefault="006D7167" w:rsidP="006D7167">
      <w:pPr>
        <w:rPr>
          <w:rFonts w:ascii="Arial" w:hAnsi="Arial" w:cs="Arial"/>
        </w:rPr>
      </w:pPr>
    </w:p>
    <w:p w14:paraId="70476F97" w14:textId="77777777" w:rsidR="00612EF9" w:rsidRDefault="006D7167" w:rsidP="006D7167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Исполнитель, </w:t>
      </w:r>
    </w:p>
    <w:p w14:paraId="35BE9256" w14:textId="5D996DEB" w:rsidR="006D7167" w:rsidRDefault="006D7167" w:rsidP="00612EF9">
      <w:pPr>
        <w:tabs>
          <w:tab w:val="left" w:pos="7513"/>
        </w:tabs>
        <w:rPr>
          <w:rFonts w:ascii="Arial" w:hAnsi="Arial" w:cs="Arial"/>
        </w:rPr>
      </w:pPr>
      <w:r>
        <w:rPr>
          <w:rFonts w:ascii="Arial" w:hAnsi="Arial" w:cs="Arial"/>
        </w:rPr>
        <w:t>главный специалист</w:t>
      </w:r>
      <w:r>
        <w:rPr>
          <w:rFonts w:ascii="Arial" w:hAnsi="Arial" w:cs="Arial"/>
        </w:rPr>
        <w:tab/>
      </w:r>
      <w:r w:rsidR="00612EF9">
        <w:rPr>
          <w:rFonts w:ascii="Arial" w:hAnsi="Arial" w:cs="Arial"/>
        </w:rPr>
        <w:t>     </w:t>
      </w:r>
      <w:r>
        <w:rPr>
          <w:rFonts w:ascii="Arial" w:hAnsi="Arial" w:cs="Arial"/>
        </w:rPr>
        <w:t>А.Н.</w:t>
      </w:r>
      <w:r w:rsidR="00612EF9">
        <w:rPr>
          <w:rFonts w:ascii="Arial" w:hAnsi="Arial" w:cs="Arial"/>
        </w:rPr>
        <w:t xml:space="preserve"> Петров</w:t>
      </w:r>
    </w:p>
    <w:p w14:paraId="1F9727B8" w14:textId="4629B493" w:rsidR="0044292B" w:rsidRDefault="0044292B" w:rsidP="006D7167">
      <w:pPr>
        <w:spacing w:line="360" w:lineRule="auto"/>
        <w:ind w:left="284"/>
        <w:jc w:val="both"/>
      </w:pPr>
    </w:p>
    <w:sectPr w:rsidR="0044292B" w:rsidSect="00ED2EC5">
      <w:pgSz w:w="11906" w:h="16838"/>
      <w:pgMar w:top="156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53B87" w14:textId="77777777" w:rsidR="00B4441D" w:rsidRDefault="00B4441D">
      <w:r>
        <w:separator/>
      </w:r>
    </w:p>
  </w:endnote>
  <w:endnote w:type="continuationSeparator" w:id="0">
    <w:p w14:paraId="4EA27775" w14:textId="77777777" w:rsidR="00B4441D" w:rsidRDefault="00B4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343587"/>
      <w:docPartObj>
        <w:docPartGallery w:val="Page Numbers (Bottom of Page)"/>
        <w:docPartUnique/>
      </w:docPartObj>
    </w:sdtPr>
    <w:sdtEndPr/>
    <w:sdtContent>
      <w:p w14:paraId="5F2CC5F6" w14:textId="77777777" w:rsidR="00D50590" w:rsidRPr="006D7167" w:rsidRDefault="00D50590" w:rsidP="006D7167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A6B72" w14:textId="77777777" w:rsidR="00D50590" w:rsidRPr="00116B66" w:rsidRDefault="00D50590" w:rsidP="00C226BE">
    <w:pPr>
      <w:pStyle w:val="a6"/>
      <w:ind w:right="360"/>
      <w:jc w:val="right"/>
      <w:rPr>
        <w:rFonts w:ascii="Arial" w:hAnsi="Arial" w:cs="Arial"/>
        <w:szCs w:val="22"/>
      </w:rPr>
    </w:pPr>
    <w:r w:rsidRPr="006D5A84">
      <w:rPr>
        <w:rStyle w:val="a8"/>
        <w:rFonts w:ascii="Arial" w:hAnsi="Arial" w:cs="Arial"/>
        <w:szCs w:val="22"/>
      </w:rPr>
      <w:fldChar w:fldCharType="begin"/>
    </w:r>
    <w:r w:rsidRPr="006D5A84">
      <w:rPr>
        <w:rStyle w:val="a8"/>
        <w:rFonts w:ascii="Arial" w:hAnsi="Arial" w:cs="Arial"/>
        <w:szCs w:val="22"/>
      </w:rPr>
      <w:instrText xml:space="preserve"> PAGE </w:instrText>
    </w:r>
    <w:r w:rsidRPr="006D5A84">
      <w:rPr>
        <w:rStyle w:val="a8"/>
        <w:rFonts w:ascii="Arial" w:hAnsi="Arial" w:cs="Arial"/>
        <w:szCs w:val="22"/>
      </w:rPr>
      <w:fldChar w:fldCharType="separate"/>
    </w:r>
    <w:r>
      <w:rPr>
        <w:rStyle w:val="a8"/>
        <w:rFonts w:ascii="Arial" w:hAnsi="Arial" w:cs="Arial"/>
        <w:noProof/>
        <w:szCs w:val="22"/>
      </w:rPr>
      <w:t>59</w:t>
    </w:r>
    <w:r w:rsidRPr="006D5A84">
      <w:rPr>
        <w:rStyle w:val="a8"/>
        <w:rFonts w:ascii="Arial" w:hAnsi="Arial" w:cs="Arial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52B1A" w14:textId="2CF6582B" w:rsidR="00D50590" w:rsidRPr="00116B66" w:rsidRDefault="00D50590" w:rsidP="00C226BE">
    <w:pPr>
      <w:pStyle w:val="a6"/>
      <w:ind w:right="360"/>
      <w:jc w:val="righ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3FBD" w14:textId="77777777" w:rsidR="00D50590" w:rsidRPr="00116B66" w:rsidRDefault="00D50590" w:rsidP="00C226BE">
    <w:pPr>
      <w:pStyle w:val="a6"/>
      <w:ind w:right="360"/>
      <w:jc w:val="right"/>
      <w:rPr>
        <w:rFonts w:ascii="Arial" w:hAnsi="Arial" w:cs="Arial"/>
        <w:szCs w:val="22"/>
      </w:rPr>
    </w:pPr>
    <w:r w:rsidRPr="006D5A84">
      <w:rPr>
        <w:rStyle w:val="a8"/>
        <w:rFonts w:ascii="Arial" w:hAnsi="Arial" w:cs="Arial"/>
        <w:szCs w:val="22"/>
      </w:rPr>
      <w:fldChar w:fldCharType="begin"/>
    </w:r>
    <w:r w:rsidRPr="006D5A84">
      <w:rPr>
        <w:rStyle w:val="a8"/>
        <w:rFonts w:ascii="Arial" w:hAnsi="Arial" w:cs="Arial"/>
        <w:szCs w:val="22"/>
      </w:rPr>
      <w:instrText xml:space="preserve"> PAGE </w:instrText>
    </w:r>
    <w:r w:rsidRPr="006D5A84">
      <w:rPr>
        <w:rStyle w:val="a8"/>
        <w:rFonts w:ascii="Arial" w:hAnsi="Arial" w:cs="Arial"/>
        <w:szCs w:val="22"/>
      </w:rPr>
      <w:fldChar w:fldCharType="separate"/>
    </w:r>
    <w:r>
      <w:rPr>
        <w:rStyle w:val="a8"/>
        <w:rFonts w:ascii="Arial" w:hAnsi="Arial" w:cs="Arial"/>
        <w:noProof/>
        <w:szCs w:val="22"/>
      </w:rPr>
      <w:t>59</w:t>
    </w:r>
    <w:r w:rsidRPr="006D5A84">
      <w:rPr>
        <w:rStyle w:val="a8"/>
        <w:rFonts w:ascii="Arial" w:hAnsi="Arial" w:cs="Arial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D777" w14:textId="77777777" w:rsidR="00D50590" w:rsidRPr="006D5A84" w:rsidRDefault="00D50590" w:rsidP="00150F4C">
    <w:pPr>
      <w:pStyle w:val="a6"/>
      <w:framePr w:wrap="auto" w:vAnchor="text" w:hAnchor="margin" w:xAlign="outside" w:y="1"/>
      <w:rPr>
        <w:rStyle w:val="a8"/>
        <w:rFonts w:ascii="Arial" w:hAnsi="Arial" w:cs="Arial"/>
      </w:rPr>
    </w:pPr>
    <w:r w:rsidRPr="006D5A84">
      <w:rPr>
        <w:rStyle w:val="a8"/>
        <w:rFonts w:ascii="Arial" w:hAnsi="Arial" w:cs="Arial"/>
      </w:rPr>
      <w:fldChar w:fldCharType="begin"/>
    </w:r>
    <w:r w:rsidRPr="006D5A84">
      <w:rPr>
        <w:rStyle w:val="a8"/>
        <w:rFonts w:ascii="Arial" w:hAnsi="Arial" w:cs="Arial"/>
      </w:rPr>
      <w:instrText xml:space="preserve">PAGE  </w:instrText>
    </w:r>
    <w:r w:rsidRPr="006D5A84">
      <w:rPr>
        <w:rStyle w:val="a8"/>
        <w:rFonts w:ascii="Arial" w:hAnsi="Arial" w:cs="Arial"/>
      </w:rPr>
      <w:fldChar w:fldCharType="separate"/>
    </w:r>
    <w:r>
      <w:rPr>
        <w:rStyle w:val="a8"/>
        <w:rFonts w:ascii="Arial" w:hAnsi="Arial" w:cs="Arial"/>
        <w:noProof/>
      </w:rPr>
      <w:t>60</w:t>
    </w:r>
    <w:r w:rsidRPr="006D5A84">
      <w:rPr>
        <w:rStyle w:val="a8"/>
        <w:rFonts w:ascii="Arial" w:hAnsi="Arial" w:cs="Arial"/>
      </w:rPr>
      <w:fldChar w:fldCharType="end"/>
    </w:r>
  </w:p>
  <w:p w14:paraId="766BABCC" w14:textId="77777777" w:rsidR="00D50590" w:rsidRPr="00150F4C" w:rsidRDefault="00D50590" w:rsidP="003A12BC">
    <w:pPr>
      <w:pStyle w:val="a6"/>
      <w:ind w:right="360" w:firstLine="360"/>
      <w:rPr>
        <w:szCs w:val="2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6353" w14:textId="77777777" w:rsidR="00D50590" w:rsidRPr="00116B66" w:rsidRDefault="00D50590" w:rsidP="00C226BE">
    <w:pPr>
      <w:pStyle w:val="a6"/>
      <w:ind w:right="360"/>
      <w:jc w:val="right"/>
      <w:rPr>
        <w:rFonts w:ascii="Arial" w:hAnsi="Arial" w:cs="Arial"/>
        <w:szCs w:val="22"/>
      </w:rPr>
    </w:pPr>
    <w:r w:rsidRPr="006D5A84">
      <w:rPr>
        <w:rStyle w:val="a8"/>
        <w:rFonts w:ascii="Arial" w:hAnsi="Arial" w:cs="Arial"/>
        <w:szCs w:val="22"/>
      </w:rPr>
      <w:fldChar w:fldCharType="begin"/>
    </w:r>
    <w:r w:rsidRPr="006D5A84">
      <w:rPr>
        <w:rStyle w:val="a8"/>
        <w:rFonts w:ascii="Arial" w:hAnsi="Arial" w:cs="Arial"/>
        <w:szCs w:val="22"/>
      </w:rPr>
      <w:instrText xml:space="preserve"> PAGE </w:instrText>
    </w:r>
    <w:r w:rsidRPr="006D5A84">
      <w:rPr>
        <w:rStyle w:val="a8"/>
        <w:rFonts w:ascii="Arial" w:hAnsi="Arial" w:cs="Arial"/>
        <w:szCs w:val="22"/>
      </w:rPr>
      <w:fldChar w:fldCharType="separate"/>
    </w:r>
    <w:r>
      <w:rPr>
        <w:rStyle w:val="a8"/>
        <w:rFonts w:ascii="Arial" w:hAnsi="Arial" w:cs="Arial"/>
        <w:noProof/>
        <w:szCs w:val="22"/>
      </w:rPr>
      <w:t>59</w:t>
    </w:r>
    <w:r w:rsidRPr="006D5A84">
      <w:rPr>
        <w:rStyle w:val="a8"/>
        <w:rFonts w:ascii="Arial" w:hAnsi="Arial" w:cs="Arial"/>
        <w:szCs w:val="2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69278" w14:textId="77777777" w:rsidR="00D50590" w:rsidRPr="00116B66" w:rsidRDefault="00D50590" w:rsidP="00C226BE">
    <w:pPr>
      <w:pStyle w:val="a6"/>
      <w:ind w:right="360"/>
      <w:jc w:val="right"/>
      <w:rPr>
        <w:rFonts w:ascii="Arial" w:hAnsi="Arial" w:cs="Arial"/>
      </w:rPr>
    </w:pPr>
    <w:r w:rsidRPr="006D5A84">
      <w:rPr>
        <w:rStyle w:val="a8"/>
        <w:rFonts w:ascii="Arial" w:hAnsi="Arial" w:cs="Arial"/>
      </w:rPr>
      <w:fldChar w:fldCharType="begin"/>
    </w:r>
    <w:r w:rsidRPr="006D5A84">
      <w:rPr>
        <w:rStyle w:val="a8"/>
        <w:rFonts w:ascii="Arial" w:hAnsi="Arial" w:cs="Arial"/>
      </w:rPr>
      <w:instrText xml:space="preserve"> PAGE </w:instrText>
    </w:r>
    <w:r w:rsidRPr="006D5A84">
      <w:rPr>
        <w:rStyle w:val="a8"/>
        <w:rFonts w:ascii="Arial" w:hAnsi="Arial" w:cs="Arial"/>
      </w:rPr>
      <w:fldChar w:fldCharType="separate"/>
    </w:r>
    <w:r>
      <w:rPr>
        <w:rStyle w:val="a8"/>
        <w:rFonts w:ascii="Arial" w:hAnsi="Arial" w:cs="Arial"/>
        <w:noProof/>
      </w:rPr>
      <w:t>1</w:t>
    </w:r>
    <w:r w:rsidRPr="006D5A84">
      <w:rPr>
        <w:rStyle w:val="a8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4846" w14:textId="77777777" w:rsidR="00B4441D" w:rsidRDefault="00B4441D">
      <w:r>
        <w:separator/>
      </w:r>
    </w:p>
  </w:footnote>
  <w:footnote w:type="continuationSeparator" w:id="0">
    <w:p w14:paraId="01F43A27" w14:textId="77777777" w:rsidR="00B4441D" w:rsidRDefault="00B44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BA1A" w14:textId="77777777" w:rsidR="00D50590" w:rsidRPr="0024774C" w:rsidRDefault="00D50590" w:rsidP="006D7167">
    <w:pPr>
      <w:rPr>
        <w:rFonts w:ascii="Arial" w:hAnsi="Arial" w:cs="Arial"/>
        <w:b/>
        <w:bCs/>
      </w:rPr>
    </w:pPr>
    <w:r w:rsidRPr="0024774C">
      <w:rPr>
        <w:rFonts w:ascii="Arial" w:hAnsi="Arial" w:cs="Arial"/>
        <w:b/>
        <w:bCs/>
      </w:rPr>
      <w:t>ГОСТ Р 2.60</w:t>
    </w:r>
    <w:r>
      <w:rPr>
        <w:rFonts w:ascii="Arial" w:hAnsi="Arial" w:cs="Arial"/>
        <w:b/>
        <w:bCs/>
      </w:rPr>
      <w:t>2</w:t>
    </w:r>
    <w:r w:rsidRPr="0024774C">
      <w:rPr>
        <w:rFonts w:ascii="Arial" w:hAnsi="Arial" w:cs="Arial"/>
        <w:b/>
        <w:bCs/>
      </w:rPr>
      <w:t>―20</w:t>
    </w:r>
    <w:r>
      <w:rPr>
        <w:rFonts w:ascii="Arial" w:hAnsi="Arial" w:cs="Arial"/>
        <w:b/>
        <w:bCs/>
      </w:rPr>
      <w:t>2Х</w:t>
    </w:r>
  </w:p>
  <w:p w14:paraId="0F2B50FD" w14:textId="7C6CEE14" w:rsidR="00D50590" w:rsidRPr="001E21A6" w:rsidRDefault="00D50590" w:rsidP="006D7167">
    <w:pPr>
      <w:spacing w:after="240"/>
      <w:rPr>
        <w:rFonts w:ascii="Arial" w:hAnsi="Arial" w:cs="Arial"/>
      </w:rPr>
    </w:pPr>
    <w:r w:rsidRPr="0024774C">
      <w:rPr>
        <w:rFonts w:ascii="Arial" w:hAnsi="Arial" w:cs="Arial"/>
        <w:i/>
        <w:iCs/>
      </w:rPr>
      <w:t xml:space="preserve">(Проект, </w:t>
    </w:r>
    <w:r w:rsidR="00087737">
      <w:rPr>
        <w:rFonts w:ascii="Arial" w:hAnsi="Arial" w:cs="Arial"/>
        <w:i/>
        <w:iCs/>
      </w:rPr>
      <w:t>окончательная</w:t>
    </w:r>
    <w:r w:rsidRPr="0024774C">
      <w:rPr>
        <w:rFonts w:ascii="Arial" w:hAnsi="Arial" w:cs="Arial"/>
        <w:i/>
        <w:iCs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79CA1" w14:textId="77777777" w:rsidR="00D50590" w:rsidRPr="00AF7A7F" w:rsidRDefault="00D50590" w:rsidP="00D1569E">
    <w:pPr>
      <w:jc w:val="right"/>
      <w:rPr>
        <w:rFonts w:ascii="Arial" w:hAnsi="Arial" w:cs="Arial"/>
        <w:b/>
        <w:bCs/>
      </w:rPr>
    </w:pPr>
    <w:r w:rsidRPr="00AF7A7F">
      <w:rPr>
        <w:rFonts w:ascii="Arial" w:hAnsi="Arial" w:cs="Arial"/>
        <w:b/>
        <w:bCs/>
      </w:rPr>
      <w:t xml:space="preserve">ГОСТ Р </w:t>
    </w:r>
    <w:r>
      <w:rPr>
        <w:rFonts w:ascii="Arial" w:hAnsi="Arial" w:cs="Arial"/>
        <w:b/>
        <w:bCs/>
      </w:rPr>
      <w:t>2.</w:t>
    </w:r>
    <w:r w:rsidRPr="00501C8D">
      <w:rPr>
        <w:rFonts w:ascii="Arial" w:hAnsi="Arial" w:cs="Arial"/>
        <w:b/>
        <w:bCs/>
      </w:rPr>
      <w:t>60</w:t>
    </w:r>
    <w:r>
      <w:rPr>
        <w:rFonts w:ascii="Arial" w:hAnsi="Arial" w:cs="Arial"/>
        <w:b/>
        <w:bCs/>
      </w:rPr>
      <w:t>2</w:t>
    </w:r>
    <w:r w:rsidRPr="005A7718">
      <w:rPr>
        <w:rFonts w:ascii="Arial" w:hAnsi="Arial" w:cs="Arial"/>
        <w:b/>
      </w:rPr>
      <w:t>―</w:t>
    </w:r>
    <w:r w:rsidRPr="00AF7A7F">
      <w:rPr>
        <w:rFonts w:ascii="Arial" w:hAnsi="Arial" w:cs="Arial"/>
        <w:b/>
        <w:bCs/>
      </w:rPr>
      <w:t>20</w:t>
    </w:r>
    <w:r>
      <w:rPr>
        <w:rFonts w:ascii="Arial" w:hAnsi="Arial" w:cs="Arial"/>
        <w:b/>
        <w:bCs/>
      </w:rPr>
      <w:t>2Х</w:t>
    </w:r>
  </w:p>
  <w:p w14:paraId="57809937" w14:textId="5E2C4C5F" w:rsidR="00D50590" w:rsidRPr="00116B66" w:rsidRDefault="00D50590" w:rsidP="00CE1CCE">
    <w:pPr>
      <w:spacing w:after="240"/>
      <w:jc w:val="right"/>
      <w:rPr>
        <w:rFonts w:ascii="Arial" w:hAnsi="Arial" w:cs="Arial"/>
      </w:rPr>
    </w:pPr>
    <w:r w:rsidRPr="0024774C">
      <w:rPr>
        <w:rFonts w:ascii="Arial" w:hAnsi="Arial" w:cs="Arial"/>
        <w:i/>
        <w:iCs/>
      </w:rPr>
      <w:t xml:space="preserve">(Проект, </w:t>
    </w:r>
    <w:r w:rsidR="00087737">
      <w:rPr>
        <w:rFonts w:ascii="Arial" w:hAnsi="Arial" w:cs="Arial"/>
        <w:i/>
        <w:iCs/>
      </w:rPr>
      <w:t>окончательная</w:t>
    </w:r>
    <w:r w:rsidRPr="0024774C">
      <w:rPr>
        <w:rFonts w:ascii="Arial" w:hAnsi="Arial" w:cs="Arial"/>
        <w:i/>
        <w:iCs/>
      </w:rPr>
      <w:t xml:space="preserve"> редакция)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9AE85" w14:textId="77777777" w:rsidR="00D50590" w:rsidRDefault="00D50590">
    <w:pPr>
      <w:pStyle w:val="a4"/>
      <w:jc w:val="right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DEE97" w14:textId="77777777" w:rsidR="00D50590" w:rsidRPr="00AF7A7F" w:rsidRDefault="00D50590" w:rsidP="00D1569E">
    <w:pPr>
      <w:jc w:val="right"/>
      <w:rPr>
        <w:rFonts w:ascii="Arial" w:hAnsi="Arial" w:cs="Arial"/>
        <w:b/>
        <w:bCs/>
      </w:rPr>
    </w:pPr>
    <w:r w:rsidRPr="00AF7A7F">
      <w:rPr>
        <w:rFonts w:ascii="Arial" w:hAnsi="Arial" w:cs="Arial"/>
        <w:b/>
        <w:bCs/>
      </w:rPr>
      <w:t xml:space="preserve">ГОСТ Р </w:t>
    </w:r>
    <w:r>
      <w:rPr>
        <w:rFonts w:ascii="Arial" w:hAnsi="Arial" w:cs="Arial"/>
        <w:b/>
        <w:bCs/>
      </w:rPr>
      <w:t>2.</w:t>
    </w:r>
    <w:r w:rsidRPr="00501C8D">
      <w:rPr>
        <w:rFonts w:ascii="Arial" w:hAnsi="Arial" w:cs="Arial"/>
        <w:b/>
        <w:bCs/>
      </w:rPr>
      <w:t>60</w:t>
    </w:r>
    <w:r>
      <w:rPr>
        <w:rFonts w:ascii="Arial" w:hAnsi="Arial" w:cs="Arial"/>
        <w:b/>
        <w:bCs/>
      </w:rPr>
      <w:t>2</w:t>
    </w:r>
    <w:r w:rsidRPr="005A7718">
      <w:rPr>
        <w:rFonts w:ascii="Arial" w:hAnsi="Arial" w:cs="Arial"/>
        <w:b/>
      </w:rPr>
      <w:t>―</w:t>
    </w:r>
    <w:r w:rsidRPr="00AF7A7F">
      <w:rPr>
        <w:rFonts w:ascii="Arial" w:hAnsi="Arial" w:cs="Arial"/>
        <w:b/>
        <w:bCs/>
      </w:rPr>
      <w:t>20</w:t>
    </w:r>
    <w:r>
      <w:rPr>
        <w:rFonts w:ascii="Arial" w:hAnsi="Arial" w:cs="Arial"/>
        <w:b/>
        <w:bCs/>
      </w:rPr>
      <w:t>2Х</w:t>
    </w:r>
  </w:p>
  <w:p w14:paraId="46970BF8" w14:textId="0319693D" w:rsidR="00D50590" w:rsidRPr="00116B66" w:rsidRDefault="00D50590" w:rsidP="00CE1CCE">
    <w:pPr>
      <w:spacing w:after="240"/>
      <w:jc w:val="right"/>
      <w:rPr>
        <w:rFonts w:ascii="Arial" w:hAnsi="Arial" w:cs="Arial"/>
      </w:rPr>
    </w:pPr>
    <w:r w:rsidRPr="0024774C">
      <w:rPr>
        <w:rFonts w:ascii="Arial" w:hAnsi="Arial" w:cs="Arial"/>
        <w:i/>
        <w:iCs/>
      </w:rPr>
      <w:t xml:space="preserve">(Проект, </w:t>
    </w:r>
    <w:r w:rsidR="00087737">
      <w:rPr>
        <w:rFonts w:ascii="Arial" w:hAnsi="Arial" w:cs="Arial"/>
        <w:i/>
        <w:iCs/>
      </w:rPr>
      <w:t>окончательная</w:t>
    </w:r>
    <w:r w:rsidR="00087737" w:rsidRPr="0024774C">
      <w:rPr>
        <w:rFonts w:ascii="Arial" w:hAnsi="Arial" w:cs="Arial"/>
        <w:i/>
        <w:iCs/>
      </w:rPr>
      <w:t xml:space="preserve"> </w:t>
    </w:r>
    <w:r w:rsidRPr="0024774C">
      <w:rPr>
        <w:rFonts w:ascii="Arial" w:hAnsi="Arial" w:cs="Arial"/>
        <w:i/>
        <w:iCs/>
      </w:rPr>
      <w:t>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44F3" w14:textId="15FD3E7A" w:rsidR="00D50590" w:rsidRPr="00976E37" w:rsidRDefault="00D50590" w:rsidP="00501C8D">
    <w:pPr>
      <w:rPr>
        <w:rFonts w:ascii="Arial" w:hAnsi="Arial" w:cs="Arial"/>
        <w:b/>
        <w:bCs/>
      </w:rPr>
    </w:pPr>
    <w:r w:rsidRPr="00976E37">
      <w:rPr>
        <w:rFonts w:ascii="Arial" w:hAnsi="Arial" w:cs="Arial"/>
        <w:b/>
        <w:bCs/>
      </w:rPr>
      <w:t>ГОСТ Р 2.60</w:t>
    </w:r>
    <w:r>
      <w:rPr>
        <w:rFonts w:ascii="Arial" w:hAnsi="Arial" w:cs="Arial"/>
        <w:b/>
        <w:bCs/>
      </w:rPr>
      <w:t>2</w:t>
    </w:r>
    <w:r w:rsidRPr="00976E37">
      <w:rPr>
        <w:rFonts w:ascii="Arial" w:hAnsi="Arial" w:cs="Arial"/>
        <w:b/>
        <w:bCs/>
      </w:rPr>
      <w:t>―20</w:t>
    </w:r>
    <w:r>
      <w:rPr>
        <w:rFonts w:ascii="Arial" w:hAnsi="Arial" w:cs="Arial"/>
        <w:b/>
        <w:bCs/>
      </w:rPr>
      <w:t>ХХ</w:t>
    </w:r>
  </w:p>
  <w:p w14:paraId="6304DD5D" w14:textId="4296923C" w:rsidR="00D50590" w:rsidRPr="00976E37" w:rsidRDefault="00D50590" w:rsidP="003551EE">
    <w:pPr>
      <w:rPr>
        <w:rFonts w:ascii="Arial" w:hAnsi="Arial" w:cs="Arial"/>
        <w:i/>
        <w:iCs/>
      </w:rPr>
    </w:pPr>
    <w:r w:rsidRPr="00976E37">
      <w:rPr>
        <w:rFonts w:ascii="Arial" w:hAnsi="Arial" w:cs="Arial"/>
        <w:i/>
        <w:iCs/>
      </w:rPr>
      <w:t xml:space="preserve">(проект, </w:t>
    </w:r>
    <w:r w:rsidR="00087737">
      <w:rPr>
        <w:rFonts w:ascii="Arial" w:hAnsi="Arial" w:cs="Arial"/>
        <w:i/>
        <w:iCs/>
      </w:rPr>
      <w:t>окончательная</w:t>
    </w:r>
    <w:r w:rsidR="00087737" w:rsidRPr="00976E37">
      <w:rPr>
        <w:rFonts w:ascii="Arial" w:hAnsi="Arial" w:cs="Arial"/>
        <w:i/>
        <w:iCs/>
      </w:rPr>
      <w:t xml:space="preserve"> </w:t>
    </w:r>
    <w:r w:rsidRPr="00976E37">
      <w:rPr>
        <w:rFonts w:ascii="Arial" w:hAnsi="Arial" w:cs="Arial"/>
        <w:i/>
        <w:iCs/>
      </w:rPr>
      <w:t>редакция)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A7841" w14:textId="77777777" w:rsidR="00D50590" w:rsidRPr="00AF7A7F" w:rsidRDefault="00D50590" w:rsidP="00D1569E">
    <w:pPr>
      <w:jc w:val="right"/>
      <w:rPr>
        <w:rFonts w:ascii="Arial" w:hAnsi="Arial" w:cs="Arial"/>
        <w:b/>
        <w:bCs/>
      </w:rPr>
    </w:pPr>
    <w:r w:rsidRPr="00AF7A7F">
      <w:rPr>
        <w:rFonts w:ascii="Arial" w:hAnsi="Arial" w:cs="Arial"/>
      </w:rPr>
      <w:t xml:space="preserve">ГОСТ Р </w:t>
    </w:r>
    <w:r>
      <w:rPr>
        <w:rFonts w:ascii="Arial" w:hAnsi="Arial" w:cs="Arial"/>
        <w:b/>
        <w:bCs/>
      </w:rPr>
      <w:t>2.</w:t>
    </w:r>
    <w:r w:rsidRPr="00D1569E">
      <w:rPr>
        <w:rFonts w:ascii="Arial" w:hAnsi="Arial" w:cs="Arial"/>
        <w:b/>
        <w:bCs/>
      </w:rPr>
      <w:t>601</w:t>
    </w:r>
    <w:r w:rsidRPr="005A7718">
      <w:rPr>
        <w:rFonts w:ascii="Arial" w:hAnsi="Arial" w:cs="Arial"/>
        <w:b/>
      </w:rPr>
      <w:t>―</w:t>
    </w:r>
    <w:r w:rsidRPr="00AF7A7F">
      <w:rPr>
        <w:rFonts w:ascii="Arial" w:hAnsi="Arial" w:cs="Arial"/>
        <w:b/>
        <w:bCs/>
      </w:rPr>
      <w:t>201</w:t>
    </w:r>
  </w:p>
  <w:p w14:paraId="5704099D" w14:textId="77777777" w:rsidR="00D50590" w:rsidRPr="00121A83" w:rsidRDefault="00D50590" w:rsidP="00D1569E">
    <w:pPr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>(</w:t>
    </w:r>
    <w:r w:rsidRPr="00121A83">
      <w:rPr>
        <w:rFonts w:ascii="Arial" w:hAnsi="Arial" w:cs="Arial"/>
        <w:i/>
      </w:rPr>
      <w:t>проект, окончательная редакция</w:t>
    </w:r>
    <w:r>
      <w:rPr>
        <w:rFonts w:ascii="Arial" w:hAnsi="Arial" w:cs="Arial"/>
        <w:i/>
      </w:rPr>
      <w:t>)</w:t>
    </w:r>
  </w:p>
  <w:p w14:paraId="50F1A81F" w14:textId="77777777" w:rsidR="00D50590" w:rsidRDefault="00D50590">
    <w:pPr>
      <w:pStyle w:val="a4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68"/>
    <w:multiLevelType w:val="multilevel"/>
    <w:tmpl w:val="45262E9E"/>
    <w:lvl w:ilvl="0">
      <w:start w:val="7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05519"/>
    <w:multiLevelType w:val="multilevel"/>
    <w:tmpl w:val="A744586E"/>
    <w:lvl w:ilvl="0">
      <w:start w:val="1"/>
      <w:numFmt w:val="decimal"/>
      <w:pStyle w:val="1"/>
      <w:lvlText w:val="%1"/>
      <w:lvlJc w:val="left"/>
      <w:pPr>
        <w:tabs>
          <w:tab w:val="num" w:pos="1134"/>
        </w:tabs>
        <w:ind w:left="-1" w:firstLine="710"/>
      </w:pPr>
      <w:rPr>
        <w:rFonts w:cs="Times New Roman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42" w:firstLine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2410"/>
        </w:tabs>
        <w:ind w:left="284" w:firstLine="709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709"/>
      </w:pPr>
      <w:rPr>
        <w:rFonts w:cs="Times New Roman" w:hint="default"/>
        <w:sz w:val="24"/>
        <w:szCs w:val="24"/>
      </w:rPr>
    </w:lvl>
    <w:lvl w:ilvl="4">
      <w:start w:val="1"/>
      <w:numFmt w:val="decimal"/>
      <w:lvlRestart w:val="0"/>
      <w:suff w:val="space"/>
      <w:lvlText w:val="Рисунок %1.%5 "/>
      <w:lvlJc w:val="left"/>
      <w:rPr>
        <w:rFonts w:cs="Times New Roman" w:hint="default"/>
        <w:sz w:val="28"/>
      </w:rPr>
    </w:lvl>
    <w:lvl w:ilvl="5">
      <w:start w:val="1"/>
      <w:numFmt w:val="decimal"/>
      <w:lvlRestart w:val="0"/>
      <w:suff w:val="space"/>
      <w:lvlText w:val="Таблица %1.%6"/>
      <w:lvlJc w:val="left"/>
      <w:pPr>
        <w:ind w:firstLine="709"/>
      </w:pPr>
      <w:rPr>
        <w:rFonts w:cs="Times New Roman" w:hint="default"/>
        <w:b w:val="0"/>
        <w:spacing w:val="40"/>
      </w:rPr>
    </w:lvl>
    <w:lvl w:ilvl="6">
      <w:start w:val="1"/>
      <w:numFmt w:val="none"/>
      <w:lvlRestart w:val="0"/>
      <w:suff w:val="space"/>
      <w:lvlText w:val=""/>
      <w:lvlJc w:val="left"/>
      <w:pPr>
        <w:ind w:left="568" w:firstLine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firstLine="56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cs="Times New Roman" w:hint="default"/>
      </w:rPr>
    </w:lvl>
  </w:abstractNum>
  <w:abstractNum w:abstractNumId="2" w15:restartNumberingAfterBreak="0">
    <w:nsid w:val="06FF0FC7"/>
    <w:multiLevelType w:val="multilevel"/>
    <w:tmpl w:val="F32EBFF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F64484"/>
    <w:multiLevelType w:val="multilevel"/>
    <w:tmpl w:val="771E30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52583E"/>
    <w:multiLevelType w:val="multilevel"/>
    <w:tmpl w:val="F2C8AC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E338CF"/>
    <w:multiLevelType w:val="multilevel"/>
    <w:tmpl w:val="19E4C2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4D0800"/>
    <w:multiLevelType w:val="multilevel"/>
    <w:tmpl w:val="0EC4FA8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22C64AF"/>
    <w:multiLevelType w:val="multilevel"/>
    <w:tmpl w:val="A5482A6A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621A7E"/>
    <w:multiLevelType w:val="multilevel"/>
    <w:tmpl w:val="07A231A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17F78"/>
    <w:multiLevelType w:val="multilevel"/>
    <w:tmpl w:val="FE6039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0972DD"/>
    <w:multiLevelType w:val="multilevel"/>
    <w:tmpl w:val="9D74EC94"/>
    <w:lvl w:ilvl="0">
      <w:start w:val="9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456181"/>
    <w:multiLevelType w:val="multilevel"/>
    <w:tmpl w:val="D242ADD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223C9B"/>
    <w:multiLevelType w:val="multilevel"/>
    <w:tmpl w:val="698464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D55340"/>
    <w:multiLevelType w:val="hybridMultilevel"/>
    <w:tmpl w:val="0AEAF888"/>
    <w:lvl w:ilvl="0" w:tplc="BCCC706E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E1C2391"/>
    <w:multiLevelType w:val="multilevel"/>
    <w:tmpl w:val="6262B7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756903"/>
    <w:multiLevelType w:val="multilevel"/>
    <w:tmpl w:val="AB4895F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A651F5"/>
    <w:multiLevelType w:val="multilevel"/>
    <w:tmpl w:val="DE32C72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60771E"/>
    <w:multiLevelType w:val="multilevel"/>
    <w:tmpl w:val="0C64A84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3E17582"/>
    <w:multiLevelType w:val="multilevel"/>
    <w:tmpl w:val="BEF44F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4D21AE"/>
    <w:multiLevelType w:val="multilevel"/>
    <w:tmpl w:val="7ECA79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B071CF"/>
    <w:multiLevelType w:val="multilevel"/>
    <w:tmpl w:val="C5969F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D17017"/>
    <w:multiLevelType w:val="multilevel"/>
    <w:tmpl w:val="E9367E44"/>
    <w:lvl w:ilvl="0">
      <w:start w:val="8"/>
      <w:numFmt w:val="decimal"/>
      <w:lvlText w:val="%1"/>
      <w:lvlJc w:val="left"/>
    </w:lvl>
    <w:lvl w:ilvl="1">
      <w:start w:val="9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2208DC"/>
    <w:multiLevelType w:val="multilevel"/>
    <w:tmpl w:val="3F5642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AE76A37"/>
    <w:multiLevelType w:val="multilevel"/>
    <w:tmpl w:val="254667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E67D70"/>
    <w:multiLevelType w:val="multilevel"/>
    <w:tmpl w:val="0D1653B8"/>
    <w:lvl w:ilvl="0">
      <w:start w:val="7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5"/>
      <w:numFmt w:val="decimal"/>
      <w:lvlText w:val="%1.%2.%3"/>
      <w:lvlJc w:val="left"/>
    </w:lvl>
    <w:lvl w:ilvl="3">
      <w:start w:val="1"/>
      <w:numFmt w:val="decimal"/>
      <w:lvlText w:val="%1.%2.%3.%4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F9B714C"/>
    <w:multiLevelType w:val="multilevel"/>
    <w:tmpl w:val="6486C68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4E0D11"/>
    <w:multiLevelType w:val="multilevel"/>
    <w:tmpl w:val="EFBE0E5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7E4455F"/>
    <w:multiLevelType w:val="multilevel"/>
    <w:tmpl w:val="4276364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9021429"/>
    <w:multiLevelType w:val="multilevel"/>
    <w:tmpl w:val="3A1E1D2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BD9138B"/>
    <w:multiLevelType w:val="multilevel"/>
    <w:tmpl w:val="DC1E03B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BDC68DB"/>
    <w:multiLevelType w:val="multilevel"/>
    <w:tmpl w:val="ACB078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F0A6F72"/>
    <w:multiLevelType w:val="multilevel"/>
    <w:tmpl w:val="4B36D3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0ED554E"/>
    <w:multiLevelType w:val="multilevel"/>
    <w:tmpl w:val="ABE4C0D0"/>
    <w:lvl w:ilvl="0">
      <w:start w:val="9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3AC3EF4"/>
    <w:multiLevelType w:val="multilevel"/>
    <w:tmpl w:val="CA02385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4B73963"/>
    <w:multiLevelType w:val="multilevel"/>
    <w:tmpl w:val="9DC0436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BA46FC2"/>
    <w:multiLevelType w:val="multilevel"/>
    <w:tmpl w:val="64A8E14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CBC6B17"/>
    <w:multiLevelType w:val="multilevel"/>
    <w:tmpl w:val="3F7A7C48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D67C77"/>
    <w:multiLevelType w:val="multilevel"/>
    <w:tmpl w:val="5742D63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9595B85"/>
    <w:multiLevelType w:val="multilevel"/>
    <w:tmpl w:val="78D6476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1A3A5C"/>
    <w:multiLevelType w:val="multilevel"/>
    <w:tmpl w:val="55CABF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3D795D"/>
    <w:multiLevelType w:val="multilevel"/>
    <w:tmpl w:val="71B004E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0ED048F"/>
    <w:multiLevelType w:val="multilevel"/>
    <w:tmpl w:val="21AE715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F269E2"/>
    <w:multiLevelType w:val="multilevel"/>
    <w:tmpl w:val="9006D3C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B1061DF"/>
    <w:multiLevelType w:val="multilevel"/>
    <w:tmpl w:val="ED822ED8"/>
    <w:lvl w:ilvl="0">
      <w:start w:val="1"/>
      <w:numFmt w:val="russianLow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F716550"/>
    <w:multiLevelType w:val="multilevel"/>
    <w:tmpl w:val="F9B08E7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8"/>
  </w:num>
  <w:num w:numId="2">
    <w:abstractNumId w:val="5"/>
  </w:num>
  <w:num w:numId="3">
    <w:abstractNumId w:val="25"/>
  </w:num>
  <w:num w:numId="4">
    <w:abstractNumId w:val="15"/>
  </w:num>
  <w:num w:numId="5">
    <w:abstractNumId w:val="40"/>
  </w:num>
  <w:num w:numId="6">
    <w:abstractNumId w:val="24"/>
  </w:num>
  <w:num w:numId="7">
    <w:abstractNumId w:val="4"/>
  </w:num>
  <w:num w:numId="8">
    <w:abstractNumId w:val="35"/>
  </w:num>
  <w:num w:numId="9">
    <w:abstractNumId w:val="36"/>
  </w:num>
  <w:num w:numId="10">
    <w:abstractNumId w:val="22"/>
  </w:num>
  <w:num w:numId="11">
    <w:abstractNumId w:val="10"/>
  </w:num>
  <w:num w:numId="12">
    <w:abstractNumId w:val="18"/>
  </w:num>
  <w:num w:numId="13">
    <w:abstractNumId w:val="9"/>
  </w:num>
  <w:num w:numId="14">
    <w:abstractNumId w:val="2"/>
  </w:num>
  <w:num w:numId="15">
    <w:abstractNumId w:val="33"/>
  </w:num>
  <w:num w:numId="16">
    <w:abstractNumId w:val="17"/>
  </w:num>
  <w:num w:numId="17">
    <w:abstractNumId w:val="39"/>
  </w:num>
  <w:num w:numId="18">
    <w:abstractNumId w:val="23"/>
  </w:num>
  <w:num w:numId="19">
    <w:abstractNumId w:val="34"/>
  </w:num>
  <w:num w:numId="20">
    <w:abstractNumId w:val="27"/>
  </w:num>
  <w:num w:numId="21">
    <w:abstractNumId w:val="44"/>
  </w:num>
  <w:num w:numId="22">
    <w:abstractNumId w:val="28"/>
  </w:num>
  <w:num w:numId="23">
    <w:abstractNumId w:val="8"/>
  </w:num>
  <w:num w:numId="24">
    <w:abstractNumId w:val="16"/>
  </w:num>
  <w:num w:numId="25">
    <w:abstractNumId w:val="31"/>
  </w:num>
  <w:num w:numId="26">
    <w:abstractNumId w:val="0"/>
  </w:num>
  <w:num w:numId="27">
    <w:abstractNumId w:val="41"/>
  </w:num>
  <w:num w:numId="28">
    <w:abstractNumId w:val="29"/>
  </w:num>
  <w:num w:numId="29">
    <w:abstractNumId w:val="43"/>
  </w:num>
  <w:num w:numId="30">
    <w:abstractNumId w:val="30"/>
  </w:num>
  <w:num w:numId="31">
    <w:abstractNumId w:val="32"/>
  </w:num>
  <w:num w:numId="32">
    <w:abstractNumId w:val="20"/>
  </w:num>
  <w:num w:numId="33">
    <w:abstractNumId w:val="19"/>
  </w:num>
  <w:num w:numId="34">
    <w:abstractNumId w:val="3"/>
  </w:num>
  <w:num w:numId="35">
    <w:abstractNumId w:val="6"/>
  </w:num>
  <w:num w:numId="36">
    <w:abstractNumId w:val="14"/>
  </w:num>
  <w:num w:numId="37">
    <w:abstractNumId w:val="42"/>
  </w:num>
  <w:num w:numId="38">
    <w:abstractNumId w:val="12"/>
  </w:num>
  <w:num w:numId="39">
    <w:abstractNumId w:val="7"/>
  </w:num>
  <w:num w:numId="40">
    <w:abstractNumId w:val="26"/>
  </w:num>
  <w:num w:numId="41">
    <w:abstractNumId w:val="11"/>
  </w:num>
  <w:num w:numId="42">
    <w:abstractNumId w:val="37"/>
  </w:num>
  <w:num w:numId="43">
    <w:abstractNumId w:val="21"/>
  </w:num>
  <w:num w:numId="44">
    <w:abstractNumId w:val="13"/>
  </w:num>
  <w:num w:numId="45">
    <w:abstractNumId w:val="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evenAndOddHeader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B2"/>
    <w:rsid w:val="000000F2"/>
    <w:rsid w:val="00000911"/>
    <w:rsid w:val="00001520"/>
    <w:rsid w:val="00001D72"/>
    <w:rsid w:val="00003491"/>
    <w:rsid w:val="00003957"/>
    <w:rsid w:val="00004970"/>
    <w:rsid w:val="00014927"/>
    <w:rsid w:val="000159FA"/>
    <w:rsid w:val="00015FF0"/>
    <w:rsid w:val="000164F6"/>
    <w:rsid w:val="00017552"/>
    <w:rsid w:val="0002334F"/>
    <w:rsid w:val="000237A7"/>
    <w:rsid w:val="00023889"/>
    <w:rsid w:val="000301F5"/>
    <w:rsid w:val="00030ACB"/>
    <w:rsid w:val="00032299"/>
    <w:rsid w:val="00033D7B"/>
    <w:rsid w:val="0003443C"/>
    <w:rsid w:val="000361F5"/>
    <w:rsid w:val="00036B5F"/>
    <w:rsid w:val="00040E33"/>
    <w:rsid w:val="000426A9"/>
    <w:rsid w:val="00044B78"/>
    <w:rsid w:val="00045FD4"/>
    <w:rsid w:val="00046D87"/>
    <w:rsid w:val="00051478"/>
    <w:rsid w:val="00051619"/>
    <w:rsid w:val="000531D7"/>
    <w:rsid w:val="00054C29"/>
    <w:rsid w:val="00055607"/>
    <w:rsid w:val="0005607B"/>
    <w:rsid w:val="000567DC"/>
    <w:rsid w:val="00057148"/>
    <w:rsid w:val="00057401"/>
    <w:rsid w:val="000579CF"/>
    <w:rsid w:val="00060E8A"/>
    <w:rsid w:val="00065FC1"/>
    <w:rsid w:val="0006756E"/>
    <w:rsid w:val="00070F08"/>
    <w:rsid w:val="000725A1"/>
    <w:rsid w:val="00074F7C"/>
    <w:rsid w:val="000775CA"/>
    <w:rsid w:val="00077A67"/>
    <w:rsid w:val="00080343"/>
    <w:rsid w:val="00080F61"/>
    <w:rsid w:val="00082446"/>
    <w:rsid w:val="0008389B"/>
    <w:rsid w:val="00085E31"/>
    <w:rsid w:val="0008717B"/>
    <w:rsid w:val="00087737"/>
    <w:rsid w:val="00090404"/>
    <w:rsid w:val="000904BE"/>
    <w:rsid w:val="00091C50"/>
    <w:rsid w:val="00091CE0"/>
    <w:rsid w:val="0009227B"/>
    <w:rsid w:val="00094B0F"/>
    <w:rsid w:val="000A04E5"/>
    <w:rsid w:val="000B0715"/>
    <w:rsid w:val="000B28CB"/>
    <w:rsid w:val="000B2EF7"/>
    <w:rsid w:val="000B3C2D"/>
    <w:rsid w:val="000B4E5E"/>
    <w:rsid w:val="000B75D3"/>
    <w:rsid w:val="000C0A77"/>
    <w:rsid w:val="000C1483"/>
    <w:rsid w:val="000C1804"/>
    <w:rsid w:val="000C2B08"/>
    <w:rsid w:val="000C4FC6"/>
    <w:rsid w:val="000D0678"/>
    <w:rsid w:val="000D0E96"/>
    <w:rsid w:val="000D0F29"/>
    <w:rsid w:val="000D1E2E"/>
    <w:rsid w:val="000D3016"/>
    <w:rsid w:val="000D64D8"/>
    <w:rsid w:val="000D6F28"/>
    <w:rsid w:val="000D7602"/>
    <w:rsid w:val="000E060D"/>
    <w:rsid w:val="000E1572"/>
    <w:rsid w:val="000E21C9"/>
    <w:rsid w:val="000E2267"/>
    <w:rsid w:val="000E4299"/>
    <w:rsid w:val="000E4863"/>
    <w:rsid w:val="000E6550"/>
    <w:rsid w:val="000E6C69"/>
    <w:rsid w:val="000E7164"/>
    <w:rsid w:val="000E7925"/>
    <w:rsid w:val="000E7BB6"/>
    <w:rsid w:val="000F1174"/>
    <w:rsid w:val="000F17EB"/>
    <w:rsid w:val="000F18B6"/>
    <w:rsid w:val="000F319F"/>
    <w:rsid w:val="000F42D4"/>
    <w:rsid w:val="000F5E92"/>
    <w:rsid w:val="00100D79"/>
    <w:rsid w:val="00101502"/>
    <w:rsid w:val="00102D66"/>
    <w:rsid w:val="001030EE"/>
    <w:rsid w:val="00103C40"/>
    <w:rsid w:val="00105108"/>
    <w:rsid w:val="00105374"/>
    <w:rsid w:val="00106DF1"/>
    <w:rsid w:val="00106E19"/>
    <w:rsid w:val="001077E1"/>
    <w:rsid w:val="001107D6"/>
    <w:rsid w:val="00111BE1"/>
    <w:rsid w:val="00111DE8"/>
    <w:rsid w:val="001145C3"/>
    <w:rsid w:val="00115A33"/>
    <w:rsid w:val="00115DFC"/>
    <w:rsid w:val="00116074"/>
    <w:rsid w:val="00116B66"/>
    <w:rsid w:val="0011746A"/>
    <w:rsid w:val="0012140C"/>
    <w:rsid w:val="00121A83"/>
    <w:rsid w:val="00123539"/>
    <w:rsid w:val="001247BF"/>
    <w:rsid w:val="00125FA5"/>
    <w:rsid w:val="00127D39"/>
    <w:rsid w:val="00130214"/>
    <w:rsid w:val="00130670"/>
    <w:rsid w:val="00131F84"/>
    <w:rsid w:val="00133E71"/>
    <w:rsid w:val="0013414F"/>
    <w:rsid w:val="00136A68"/>
    <w:rsid w:val="00136E05"/>
    <w:rsid w:val="00136E2C"/>
    <w:rsid w:val="00141585"/>
    <w:rsid w:val="00141A92"/>
    <w:rsid w:val="001425D6"/>
    <w:rsid w:val="001446B7"/>
    <w:rsid w:val="001459F7"/>
    <w:rsid w:val="00146969"/>
    <w:rsid w:val="00147B06"/>
    <w:rsid w:val="00147D64"/>
    <w:rsid w:val="00150948"/>
    <w:rsid w:val="00150F4C"/>
    <w:rsid w:val="00152A6D"/>
    <w:rsid w:val="001541B2"/>
    <w:rsid w:val="001544A2"/>
    <w:rsid w:val="001607C7"/>
    <w:rsid w:val="00161215"/>
    <w:rsid w:val="00162B30"/>
    <w:rsid w:val="001633C7"/>
    <w:rsid w:val="00163C77"/>
    <w:rsid w:val="00165FB0"/>
    <w:rsid w:val="00170305"/>
    <w:rsid w:val="001704A6"/>
    <w:rsid w:val="0017256B"/>
    <w:rsid w:val="001779A3"/>
    <w:rsid w:val="001814CE"/>
    <w:rsid w:val="001819AE"/>
    <w:rsid w:val="00181ECC"/>
    <w:rsid w:val="00182935"/>
    <w:rsid w:val="00183F9E"/>
    <w:rsid w:val="00185D00"/>
    <w:rsid w:val="00186B70"/>
    <w:rsid w:val="00187177"/>
    <w:rsid w:val="00191113"/>
    <w:rsid w:val="00192CBE"/>
    <w:rsid w:val="001956A5"/>
    <w:rsid w:val="00197BB0"/>
    <w:rsid w:val="001A05D0"/>
    <w:rsid w:val="001A0E21"/>
    <w:rsid w:val="001A2A43"/>
    <w:rsid w:val="001A40CD"/>
    <w:rsid w:val="001A5B5C"/>
    <w:rsid w:val="001A775C"/>
    <w:rsid w:val="001B25C7"/>
    <w:rsid w:val="001B5F98"/>
    <w:rsid w:val="001B7EEB"/>
    <w:rsid w:val="001C13FF"/>
    <w:rsid w:val="001C163E"/>
    <w:rsid w:val="001C4CE6"/>
    <w:rsid w:val="001C525A"/>
    <w:rsid w:val="001C535C"/>
    <w:rsid w:val="001C6E07"/>
    <w:rsid w:val="001D063C"/>
    <w:rsid w:val="001D0A32"/>
    <w:rsid w:val="001D18CE"/>
    <w:rsid w:val="001D3934"/>
    <w:rsid w:val="001D3A4F"/>
    <w:rsid w:val="001D3A78"/>
    <w:rsid w:val="001D4894"/>
    <w:rsid w:val="001D5B56"/>
    <w:rsid w:val="001D6119"/>
    <w:rsid w:val="001E0FE1"/>
    <w:rsid w:val="001E21A6"/>
    <w:rsid w:val="001E2B28"/>
    <w:rsid w:val="001F2038"/>
    <w:rsid w:val="001F3C17"/>
    <w:rsid w:val="002043AA"/>
    <w:rsid w:val="00204A4E"/>
    <w:rsid w:val="00210A08"/>
    <w:rsid w:val="0021128B"/>
    <w:rsid w:val="00211633"/>
    <w:rsid w:val="00212270"/>
    <w:rsid w:val="0021345F"/>
    <w:rsid w:val="002138F6"/>
    <w:rsid w:val="00215C36"/>
    <w:rsid w:val="0022028F"/>
    <w:rsid w:val="002209B1"/>
    <w:rsid w:val="00220C13"/>
    <w:rsid w:val="0022279E"/>
    <w:rsid w:val="002279CE"/>
    <w:rsid w:val="002305B4"/>
    <w:rsid w:val="002321B1"/>
    <w:rsid w:val="00233B9D"/>
    <w:rsid w:val="002353AD"/>
    <w:rsid w:val="002366B8"/>
    <w:rsid w:val="00243894"/>
    <w:rsid w:val="00244E8D"/>
    <w:rsid w:val="0024509B"/>
    <w:rsid w:val="002463B5"/>
    <w:rsid w:val="00246D8C"/>
    <w:rsid w:val="0024774C"/>
    <w:rsid w:val="00252E7F"/>
    <w:rsid w:val="002539F8"/>
    <w:rsid w:val="0025418F"/>
    <w:rsid w:val="00262317"/>
    <w:rsid w:val="002623A6"/>
    <w:rsid w:val="00262541"/>
    <w:rsid w:val="00262EBD"/>
    <w:rsid w:val="00263FFE"/>
    <w:rsid w:val="00265142"/>
    <w:rsid w:val="00265587"/>
    <w:rsid w:val="002656B8"/>
    <w:rsid w:val="00270EC4"/>
    <w:rsid w:val="00271DE0"/>
    <w:rsid w:val="00272A83"/>
    <w:rsid w:val="00273DA8"/>
    <w:rsid w:val="0027414E"/>
    <w:rsid w:val="002742A3"/>
    <w:rsid w:val="002770D2"/>
    <w:rsid w:val="002775DE"/>
    <w:rsid w:val="0028077B"/>
    <w:rsid w:val="0028084F"/>
    <w:rsid w:val="0028186E"/>
    <w:rsid w:val="00284090"/>
    <w:rsid w:val="002859AF"/>
    <w:rsid w:val="002862F3"/>
    <w:rsid w:val="0028693F"/>
    <w:rsid w:val="00287598"/>
    <w:rsid w:val="00290E2C"/>
    <w:rsid w:val="002944BD"/>
    <w:rsid w:val="00295B33"/>
    <w:rsid w:val="00296038"/>
    <w:rsid w:val="00296BE8"/>
    <w:rsid w:val="002976EA"/>
    <w:rsid w:val="002A2507"/>
    <w:rsid w:val="002A2897"/>
    <w:rsid w:val="002A2A4B"/>
    <w:rsid w:val="002A3DFF"/>
    <w:rsid w:val="002A5843"/>
    <w:rsid w:val="002A7041"/>
    <w:rsid w:val="002B0F72"/>
    <w:rsid w:val="002B31EB"/>
    <w:rsid w:val="002B3AC0"/>
    <w:rsid w:val="002B3E79"/>
    <w:rsid w:val="002C0C78"/>
    <w:rsid w:val="002C3014"/>
    <w:rsid w:val="002C3C45"/>
    <w:rsid w:val="002C4D27"/>
    <w:rsid w:val="002C7231"/>
    <w:rsid w:val="002D1147"/>
    <w:rsid w:val="002D1161"/>
    <w:rsid w:val="002D5A98"/>
    <w:rsid w:val="002D74D9"/>
    <w:rsid w:val="002D7741"/>
    <w:rsid w:val="002E1CA6"/>
    <w:rsid w:val="002E2399"/>
    <w:rsid w:val="002E2587"/>
    <w:rsid w:val="002E36F1"/>
    <w:rsid w:val="002E43B7"/>
    <w:rsid w:val="002E4768"/>
    <w:rsid w:val="002E52C6"/>
    <w:rsid w:val="002E560E"/>
    <w:rsid w:val="002E72AD"/>
    <w:rsid w:val="002E7D7C"/>
    <w:rsid w:val="002F28F8"/>
    <w:rsid w:val="002F38B5"/>
    <w:rsid w:val="002F4084"/>
    <w:rsid w:val="002F508E"/>
    <w:rsid w:val="002F56FC"/>
    <w:rsid w:val="003007B9"/>
    <w:rsid w:val="00307FE7"/>
    <w:rsid w:val="00310EC1"/>
    <w:rsid w:val="00311B8F"/>
    <w:rsid w:val="0031312E"/>
    <w:rsid w:val="0031372C"/>
    <w:rsid w:val="003152A6"/>
    <w:rsid w:val="003170A9"/>
    <w:rsid w:val="003206EF"/>
    <w:rsid w:val="00321EAA"/>
    <w:rsid w:val="00321EDF"/>
    <w:rsid w:val="00327039"/>
    <w:rsid w:val="00327544"/>
    <w:rsid w:val="00331738"/>
    <w:rsid w:val="0033223C"/>
    <w:rsid w:val="003335E1"/>
    <w:rsid w:val="00333887"/>
    <w:rsid w:val="00334081"/>
    <w:rsid w:val="00334641"/>
    <w:rsid w:val="00334B29"/>
    <w:rsid w:val="00335C1E"/>
    <w:rsid w:val="00340602"/>
    <w:rsid w:val="003407AD"/>
    <w:rsid w:val="003433C1"/>
    <w:rsid w:val="00347F39"/>
    <w:rsid w:val="003501F0"/>
    <w:rsid w:val="00351001"/>
    <w:rsid w:val="00351C06"/>
    <w:rsid w:val="00351CDB"/>
    <w:rsid w:val="00351D03"/>
    <w:rsid w:val="00353723"/>
    <w:rsid w:val="00354BA9"/>
    <w:rsid w:val="003551EE"/>
    <w:rsid w:val="0035688F"/>
    <w:rsid w:val="00356E62"/>
    <w:rsid w:val="003575FF"/>
    <w:rsid w:val="003578E4"/>
    <w:rsid w:val="00362DDA"/>
    <w:rsid w:val="003641C3"/>
    <w:rsid w:val="00364513"/>
    <w:rsid w:val="00371323"/>
    <w:rsid w:val="00373CD2"/>
    <w:rsid w:val="003762A6"/>
    <w:rsid w:val="0037697C"/>
    <w:rsid w:val="00380830"/>
    <w:rsid w:val="003823C4"/>
    <w:rsid w:val="00385E9F"/>
    <w:rsid w:val="0038600A"/>
    <w:rsid w:val="003862C3"/>
    <w:rsid w:val="00386E48"/>
    <w:rsid w:val="0039191E"/>
    <w:rsid w:val="00392165"/>
    <w:rsid w:val="003925CD"/>
    <w:rsid w:val="00393656"/>
    <w:rsid w:val="00394CDF"/>
    <w:rsid w:val="0039702A"/>
    <w:rsid w:val="003A0EE3"/>
    <w:rsid w:val="003A12BC"/>
    <w:rsid w:val="003B06FF"/>
    <w:rsid w:val="003B11D4"/>
    <w:rsid w:val="003B2712"/>
    <w:rsid w:val="003B2C94"/>
    <w:rsid w:val="003B45D1"/>
    <w:rsid w:val="003B4F35"/>
    <w:rsid w:val="003C2455"/>
    <w:rsid w:val="003C2D56"/>
    <w:rsid w:val="003C3A65"/>
    <w:rsid w:val="003C3D82"/>
    <w:rsid w:val="003C3F70"/>
    <w:rsid w:val="003C583E"/>
    <w:rsid w:val="003D115F"/>
    <w:rsid w:val="003D5E5E"/>
    <w:rsid w:val="003D68E2"/>
    <w:rsid w:val="003E0AED"/>
    <w:rsid w:val="003E0CE1"/>
    <w:rsid w:val="003E1501"/>
    <w:rsid w:val="003E3FA9"/>
    <w:rsid w:val="003E4F12"/>
    <w:rsid w:val="003E78B2"/>
    <w:rsid w:val="003F0B7C"/>
    <w:rsid w:val="003F31A8"/>
    <w:rsid w:val="003F35B7"/>
    <w:rsid w:val="003F406B"/>
    <w:rsid w:val="003F581D"/>
    <w:rsid w:val="003F5E3E"/>
    <w:rsid w:val="003F6365"/>
    <w:rsid w:val="003F69C4"/>
    <w:rsid w:val="00401B22"/>
    <w:rsid w:val="00402E87"/>
    <w:rsid w:val="00402F21"/>
    <w:rsid w:val="0040305A"/>
    <w:rsid w:val="00403B45"/>
    <w:rsid w:val="00405CA5"/>
    <w:rsid w:val="00406290"/>
    <w:rsid w:val="00407E25"/>
    <w:rsid w:val="004106DA"/>
    <w:rsid w:val="004115F9"/>
    <w:rsid w:val="00412B30"/>
    <w:rsid w:val="00413122"/>
    <w:rsid w:val="00413B64"/>
    <w:rsid w:val="00415459"/>
    <w:rsid w:val="0041585E"/>
    <w:rsid w:val="00417792"/>
    <w:rsid w:val="004177C5"/>
    <w:rsid w:val="00417A69"/>
    <w:rsid w:val="00420E2D"/>
    <w:rsid w:val="0042317A"/>
    <w:rsid w:val="00423802"/>
    <w:rsid w:val="0042434B"/>
    <w:rsid w:val="00424748"/>
    <w:rsid w:val="0042510B"/>
    <w:rsid w:val="004264AF"/>
    <w:rsid w:val="004278D8"/>
    <w:rsid w:val="004313D7"/>
    <w:rsid w:val="00432DBA"/>
    <w:rsid w:val="00433DBB"/>
    <w:rsid w:val="00434C80"/>
    <w:rsid w:val="0043630C"/>
    <w:rsid w:val="00436815"/>
    <w:rsid w:val="00437343"/>
    <w:rsid w:val="004373EF"/>
    <w:rsid w:val="00440C20"/>
    <w:rsid w:val="00442882"/>
    <w:rsid w:val="0044292B"/>
    <w:rsid w:val="00442E0D"/>
    <w:rsid w:val="004441D9"/>
    <w:rsid w:val="004448CB"/>
    <w:rsid w:val="0044582A"/>
    <w:rsid w:val="004458A0"/>
    <w:rsid w:val="00445C2D"/>
    <w:rsid w:val="00446BFF"/>
    <w:rsid w:val="0045003E"/>
    <w:rsid w:val="0045114F"/>
    <w:rsid w:val="00452155"/>
    <w:rsid w:val="00453100"/>
    <w:rsid w:val="00454520"/>
    <w:rsid w:val="00454A3F"/>
    <w:rsid w:val="00454F01"/>
    <w:rsid w:val="00457765"/>
    <w:rsid w:val="004577B2"/>
    <w:rsid w:val="00457FB5"/>
    <w:rsid w:val="00462053"/>
    <w:rsid w:val="00463123"/>
    <w:rsid w:val="004631C6"/>
    <w:rsid w:val="00463E59"/>
    <w:rsid w:val="00466112"/>
    <w:rsid w:val="00467333"/>
    <w:rsid w:val="004678FB"/>
    <w:rsid w:val="00472C62"/>
    <w:rsid w:val="0047313B"/>
    <w:rsid w:val="00475F68"/>
    <w:rsid w:val="004766E8"/>
    <w:rsid w:val="00476E22"/>
    <w:rsid w:val="0048236C"/>
    <w:rsid w:val="0048237D"/>
    <w:rsid w:val="004838D7"/>
    <w:rsid w:val="004841E5"/>
    <w:rsid w:val="00484E52"/>
    <w:rsid w:val="00485A25"/>
    <w:rsid w:val="00486663"/>
    <w:rsid w:val="004905CB"/>
    <w:rsid w:val="004926A3"/>
    <w:rsid w:val="00493057"/>
    <w:rsid w:val="00493834"/>
    <w:rsid w:val="00494E2E"/>
    <w:rsid w:val="00495D06"/>
    <w:rsid w:val="00496E89"/>
    <w:rsid w:val="004979EA"/>
    <w:rsid w:val="004A0821"/>
    <w:rsid w:val="004A1666"/>
    <w:rsid w:val="004A2E9F"/>
    <w:rsid w:val="004A55A7"/>
    <w:rsid w:val="004A5C86"/>
    <w:rsid w:val="004A7A2C"/>
    <w:rsid w:val="004B0F41"/>
    <w:rsid w:val="004C1259"/>
    <w:rsid w:val="004C165A"/>
    <w:rsid w:val="004C177A"/>
    <w:rsid w:val="004C1A1E"/>
    <w:rsid w:val="004C1A49"/>
    <w:rsid w:val="004C2EE9"/>
    <w:rsid w:val="004C3A00"/>
    <w:rsid w:val="004C4604"/>
    <w:rsid w:val="004C4CBD"/>
    <w:rsid w:val="004C553B"/>
    <w:rsid w:val="004C5FFD"/>
    <w:rsid w:val="004C6A8A"/>
    <w:rsid w:val="004D06B7"/>
    <w:rsid w:val="004D11F8"/>
    <w:rsid w:val="004E34D9"/>
    <w:rsid w:val="004E567B"/>
    <w:rsid w:val="004E66B5"/>
    <w:rsid w:val="004E6C78"/>
    <w:rsid w:val="004F254E"/>
    <w:rsid w:val="004F4361"/>
    <w:rsid w:val="004F4378"/>
    <w:rsid w:val="004F503E"/>
    <w:rsid w:val="004F6292"/>
    <w:rsid w:val="004F7BD9"/>
    <w:rsid w:val="00500EE1"/>
    <w:rsid w:val="00501C8D"/>
    <w:rsid w:val="0050272D"/>
    <w:rsid w:val="00502C73"/>
    <w:rsid w:val="005044DE"/>
    <w:rsid w:val="0050477C"/>
    <w:rsid w:val="0050600D"/>
    <w:rsid w:val="00507161"/>
    <w:rsid w:val="00507BCC"/>
    <w:rsid w:val="00507D54"/>
    <w:rsid w:val="00511667"/>
    <w:rsid w:val="00512B45"/>
    <w:rsid w:val="005135F6"/>
    <w:rsid w:val="00516A89"/>
    <w:rsid w:val="00521460"/>
    <w:rsid w:val="00526ABA"/>
    <w:rsid w:val="005272E2"/>
    <w:rsid w:val="00530557"/>
    <w:rsid w:val="00530E29"/>
    <w:rsid w:val="00536A86"/>
    <w:rsid w:val="00540476"/>
    <w:rsid w:val="00541666"/>
    <w:rsid w:val="00542F48"/>
    <w:rsid w:val="00543908"/>
    <w:rsid w:val="00543DFE"/>
    <w:rsid w:val="005462FD"/>
    <w:rsid w:val="00546AD0"/>
    <w:rsid w:val="00546E30"/>
    <w:rsid w:val="00546EDD"/>
    <w:rsid w:val="00547259"/>
    <w:rsid w:val="00551603"/>
    <w:rsid w:val="00552AE0"/>
    <w:rsid w:val="00552CFE"/>
    <w:rsid w:val="00552E1E"/>
    <w:rsid w:val="00555058"/>
    <w:rsid w:val="0055768F"/>
    <w:rsid w:val="00557756"/>
    <w:rsid w:val="00560411"/>
    <w:rsid w:val="0056472F"/>
    <w:rsid w:val="005657F1"/>
    <w:rsid w:val="00567839"/>
    <w:rsid w:val="0057069F"/>
    <w:rsid w:val="0057218A"/>
    <w:rsid w:val="00573CFD"/>
    <w:rsid w:val="0058336A"/>
    <w:rsid w:val="00584CBD"/>
    <w:rsid w:val="00584E06"/>
    <w:rsid w:val="00585F1B"/>
    <w:rsid w:val="00587638"/>
    <w:rsid w:val="005920C3"/>
    <w:rsid w:val="00592F0F"/>
    <w:rsid w:val="00593338"/>
    <w:rsid w:val="00593581"/>
    <w:rsid w:val="00596F11"/>
    <w:rsid w:val="0059719F"/>
    <w:rsid w:val="005A1D71"/>
    <w:rsid w:val="005A26B5"/>
    <w:rsid w:val="005A29D2"/>
    <w:rsid w:val="005A343D"/>
    <w:rsid w:val="005A5C49"/>
    <w:rsid w:val="005A5E4F"/>
    <w:rsid w:val="005A69D8"/>
    <w:rsid w:val="005A7718"/>
    <w:rsid w:val="005A7F1C"/>
    <w:rsid w:val="005B1B72"/>
    <w:rsid w:val="005B1DA1"/>
    <w:rsid w:val="005B25DF"/>
    <w:rsid w:val="005B4218"/>
    <w:rsid w:val="005B42B8"/>
    <w:rsid w:val="005B4E43"/>
    <w:rsid w:val="005B7487"/>
    <w:rsid w:val="005B797C"/>
    <w:rsid w:val="005C000B"/>
    <w:rsid w:val="005C28E4"/>
    <w:rsid w:val="005C2BFD"/>
    <w:rsid w:val="005C4203"/>
    <w:rsid w:val="005C4A0D"/>
    <w:rsid w:val="005C4AE4"/>
    <w:rsid w:val="005C5A50"/>
    <w:rsid w:val="005C6D24"/>
    <w:rsid w:val="005D1B78"/>
    <w:rsid w:val="005D3393"/>
    <w:rsid w:val="005D34D0"/>
    <w:rsid w:val="005D4C99"/>
    <w:rsid w:val="005D6DC7"/>
    <w:rsid w:val="005D6FFB"/>
    <w:rsid w:val="005D76A2"/>
    <w:rsid w:val="005D7B5C"/>
    <w:rsid w:val="005E063C"/>
    <w:rsid w:val="005E065F"/>
    <w:rsid w:val="005E2490"/>
    <w:rsid w:val="005E26EB"/>
    <w:rsid w:val="005E2820"/>
    <w:rsid w:val="005F015A"/>
    <w:rsid w:val="005F079A"/>
    <w:rsid w:val="005F0FB9"/>
    <w:rsid w:val="005F4159"/>
    <w:rsid w:val="00601221"/>
    <w:rsid w:val="00601F3C"/>
    <w:rsid w:val="00602B9E"/>
    <w:rsid w:val="00604C91"/>
    <w:rsid w:val="00604F75"/>
    <w:rsid w:val="006060C5"/>
    <w:rsid w:val="00606205"/>
    <w:rsid w:val="006106A8"/>
    <w:rsid w:val="006125BB"/>
    <w:rsid w:val="00612EF9"/>
    <w:rsid w:val="0061318E"/>
    <w:rsid w:val="006138FB"/>
    <w:rsid w:val="006147A6"/>
    <w:rsid w:val="006158DF"/>
    <w:rsid w:val="00615C89"/>
    <w:rsid w:val="006168D5"/>
    <w:rsid w:val="00620003"/>
    <w:rsid w:val="006200FB"/>
    <w:rsid w:val="00621C0C"/>
    <w:rsid w:val="006223EB"/>
    <w:rsid w:val="00625702"/>
    <w:rsid w:val="006268DA"/>
    <w:rsid w:val="0062765A"/>
    <w:rsid w:val="00630426"/>
    <w:rsid w:val="00631AAA"/>
    <w:rsid w:val="006335CA"/>
    <w:rsid w:val="0063382A"/>
    <w:rsid w:val="00635060"/>
    <w:rsid w:val="0063593C"/>
    <w:rsid w:val="00637623"/>
    <w:rsid w:val="00643C3C"/>
    <w:rsid w:val="00645862"/>
    <w:rsid w:val="00645F65"/>
    <w:rsid w:val="0065013E"/>
    <w:rsid w:val="006513AB"/>
    <w:rsid w:val="006542F7"/>
    <w:rsid w:val="006576D6"/>
    <w:rsid w:val="00657FD4"/>
    <w:rsid w:val="00660586"/>
    <w:rsid w:val="00660D49"/>
    <w:rsid w:val="00663439"/>
    <w:rsid w:val="00663A06"/>
    <w:rsid w:val="00665979"/>
    <w:rsid w:val="00666C56"/>
    <w:rsid w:val="00666CDA"/>
    <w:rsid w:val="00667CB1"/>
    <w:rsid w:val="00670E2C"/>
    <w:rsid w:val="006732D8"/>
    <w:rsid w:val="00682921"/>
    <w:rsid w:val="0068322A"/>
    <w:rsid w:val="00683A55"/>
    <w:rsid w:val="006859BB"/>
    <w:rsid w:val="00687789"/>
    <w:rsid w:val="00690C39"/>
    <w:rsid w:val="00692A1A"/>
    <w:rsid w:val="00695A51"/>
    <w:rsid w:val="00696FE6"/>
    <w:rsid w:val="00697D1A"/>
    <w:rsid w:val="006A0C52"/>
    <w:rsid w:val="006A2ADD"/>
    <w:rsid w:val="006A33BD"/>
    <w:rsid w:val="006A4CD2"/>
    <w:rsid w:val="006A662B"/>
    <w:rsid w:val="006A77E6"/>
    <w:rsid w:val="006B17E7"/>
    <w:rsid w:val="006B244C"/>
    <w:rsid w:val="006B2748"/>
    <w:rsid w:val="006B2F2E"/>
    <w:rsid w:val="006B3881"/>
    <w:rsid w:val="006B39DB"/>
    <w:rsid w:val="006B3F6F"/>
    <w:rsid w:val="006B45FC"/>
    <w:rsid w:val="006B52AD"/>
    <w:rsid w:val="006B7454"/>
    <w:rsid w:val="006C15A3"/>
    <w:rsid w:val="006C2EFE"/>
    <w:rsid w:val="006C6DC2"/>
    <w:rsid w:val="006D226F"/>
    <w:rsid w:val="006D269F"/>
    <w:rsid w:val="006D2B9F"/>
    <w:rsid w:val="006D341C"/>
    <w:rsid w:val="006D5A84"/>
    <w:rsid w:val="006D66F1"/>
    <w:rsid w:val="006D7167"/>
    <w:rsid w:val="006E0558"/>
    <w:rsid w:val="006E10A8"/>
    <w:rsid w:val="006E385C"/>
    <w:rsid w:val="006E422C"/>
    <w:rsid w:val="006F0096"/>
    <w:rsid w:val="006F08E2"/>
    <w:rsid w:val="006F2412"/>
    <w:rsid w:val="006F2A8E"/>
    <w:rsid w:val="006F319F"/>
    <w:rsid w:val="006F3FE8"/>
    <w:rsid w:val="006F4A0A"/>
    <w:rsid w:val="006F614A"/>
    <w:rsid w:val="006F6361"/>
    <w:rsid w:val="006F75A4"/>
    <w:rsid w:val="007007A8"/>
    <w:rsid w:val="007021D9"/>
    <w:rsid w:val="00702F1C"/>
    <w:rsid w:val="00703DE0"/>
    <w:rsid w:val="007043AA"/>
    <w:rsid w:val="007046C4"/>
    <w:rsid w:val="00705703"/>
    <w:rsid w:val="00707BCC"/>
    <w:rsid w:val="00710708"/>
    <w:rsid w:val="0071092E"/>
    <w:rsid w:val="00712268"/>
    <w:rsid w:val="0071394C"/>
    <w:rsid w:val="00713A03"/>
    <w:rsid w:val="00714297"/>
    <w:rsid w:val="007167E4"/>
    <w:rsid w:val="007169FF"/>
    <w:rsid w:val="007200FC"/>
    <w:rsid w:val="00722D4D"/>
    <w:rsid w:val="00723600"/>
    <w:rsid w:val="00723DBA"/>
    <w:rsid w:val="007262D4"/>
    <w:rsid w:val="00727444"/>
    <w:rsid w:val="007304CC"/>
    <w:rsid w:val="0073076F"/>
    <w:rsid w:val="0073133D"/>
    <w:rsid w:val="00732C8E"/>
    <w:rsid w:val="007330D1"/>
    <w:rsid w:val="00735B6B"/>
    <w:rsid w:val="00741695"/>
    <w:rsid w:val="00746369"/>
    <w:rsid w:val="00752CAB"/>
    <w:rsid w:val="0075388A"/>
    <w:rsid w:val="007559B5"/>
    <w:rsid w:val="0075683C"/>
    <w:rsid w:val="00763AA9"/>
    <w:rsid w:val="0076462E"/>
    <w:rsid w:val="00764E62"/>
    <w:rsid w:val="0076699E"/>
    <w:rsid w:val="00766C7E"/>
    <w:rsid w:val="007734F3"/>
    <w:rsid w:val="00774738"/>
    <w:rsid w:val="00777574"/>
    <w:rsid w:val="007812BC"/>
    <w:rsid w:val="0078235E"/>
    <w:rsid w:val="00783C91"/>
    <w:rsid w:val="007874C9"/>
    <w:rsid w:val="00787CA7"/>
    <w:rsid w:val="00792725"/>
    <w:rsid w:val="00793340"/>
    <w:rsid w:val="00794203"/>
    <w:rsid w:val="00794435"/>
    <w:rsid w:val="00794C0C"/>
    <w:rsid w:val="00795810"/>
    <w:rsid w:val="00796B75"/>
    <w:rsid w:val="007977B9"/>
    <w:rsid w:val="007A0880"/>
    <w:rsid w:val="007A2136"/>
    <w:rsid w:val="007A46AA"/>
    <w:rsid w:val="007A51B0"/>
    <w:rsid w:val="007A5257"/>
    <w:rsid w:val="007A5BDA"/>
    <w:rsid w:val="007A6139"/>
    <w:rsid w:val="007A6466"/>
    <w:rsid w:val="007A6687"/>
    <w:rsid w:val="007A7820"/>
    <w:rsid w:val="007B0DB9"/>
    <w:rsid w:val="007B1C05"/>
    <w:rsid w:val="007B1FB3"/>
    <w:rsid w:val="007B389D"/>
    <w:rsid w:val="007B407D"/>
    <w:rsid w:val="007B459A"/>
    <w:rsid w:val="007B47B1"/>
    <w:rsid w:val="007B5A69"/>
    <w:rsid w:val="007B5D6B"/>
    <w:rsid w:val="007C05CA"/>
    <w:rsid w:val="007C2029"/>
    <w:rsid w:val="007C29F0"/>
    <w:rsid w:val="007C3980"/>
    <w:rsid w:val="007C412D"/>
    <w:rsid w:val="007C4899"/>
    <w:rsid w:val="007C4C1E"/>
    <w:rsid w:val="007C67B0"/>
    <w:rsid w:val="007C67B2"/>
    <w:rsid w:val="007C6DAA"/>
    <w:rsid w:val="007C798D"/>
    <w:rsid w:val="007C7A4F"/>
    <w:rsid w:val="007D384E"/>
    <w:rsid w:val="007E299E"/>
    <w:rsid w:val="007E299F"/>
    <w:rsid w:val="007E3A01"/>
    <w:rsid w:val="007E6A39"/>
    <w:rsid w:val="007E6DC7"/>
    <w:rsid w:val="007F1AA8"/>
    <w:rsid w:val="007F3B5E"/>
    <w:rsid w:val="007F4126"/>
    <w:rsid w:val="007F5642"/>
    <w:rsid w:val="007F5F07"/>
    <w:rsid w:val="007F72EA"/>
    <w:rsid w:val="007F7742"/>
    <w:rsid w:val="008019DD"/>
    <w:rsid w:val="008034A6"/>
    <w:rsid w:val="00804FC0"/>
    <w:rsid w:val="00805EDC"/>
    <w:rsid w:val="008068E7"/>
    <w:rsid w:val="00812916"/>
    <w:rsid w:val="00812CEC"/>
    <w:rsid w:val="008133C7"/>
    <w:rsid w:val="00814DCD"/>
    <w:rsid w:val="008167F6"/>
    <w:rsid w:val="00816955"/>
    <w:rsid w:val="0081743A"/>
    <w:rsid w:val="008201EB"/>
    <w:rsid w:val="008259CE"/>
    <w:rsid w:val="00827496"/>
    <w:rsid w:val="008316E3"/>
    <w:rsid w:val="00831EB5"/>
    <w:rsid w:val="00833B77"/>
    <w:rsid w:val="0083405A"/>
    <w:rsid w:val="00835504"/>
    <w:rsid w:val="00835539"/>
    <w:rsid w:val="008359E2"/>
    <w:rsid w:val="00835F78"/>
    <w:rsid w:val="00836818"/>
    <w:rsid w:val="008441CF"/>
    <w:rsid w:val="00850954"/>
    <w:rsid w:val="00851BDC"/>
    <w:rsid w:val="00853657"/>
    <w:rsid w:val="008553D1"/>
    <w:rsid w:val="00855F72"/>
    <w:rsid w:val="00860021"/>
    <w:rsid w:val="00860142"/>
    <w:rsid w:val="00860D42"/>
    <w:rsid w:val="0086203C"/>
    <w:rsid w:val="008621AD"/>
    <w:rsid w:val="00863AD6"/>
    <w:rsid w:val="00864966"/>
    <w:rsid w:val="00866C8C"/>
    <w:rsid w:val="00867571"/>
    <w:rsid w:val="00873E4F"/>
    <w:rsid w:val="00875BDE"/>
    <w:rsid w:val="00875DB5"/>
    <w:rsid w:val="008770EA"/>
    <w:rsid w:val="008779BD"/>
    <w:rsid w:val="00880D3F"/>
    <w:rsid w:val="00880E79"/>
    <w:rsid w:val="0088189E"/>
    <w:rsid w:val="00883979"/>
    <w:rsid w:val="0088737B"/>
    <w:rsid w:val="00892BFB"/>
    <w:rsid w:val="008940A3"/>
    <w:rsid w:val="00895134"/>
    <w:rsid w:val="0089545B"/>
    <w:rsid w:val="0089605D"/>
    <w:rsid w:val="00896962"/>
    <w:rsid w:val="008A0E49"/>
    <w:rsid w:val="008A2116"/>
    <w:rsid w:val="008A22EF"/>
    <w:rsid w:val="008A395E"/>
    <w:rsid w:val="008A3BF4"/>
    <w:rsid w:val="008A4CFF"/>
    <w:rsid w:val="008A55BB"/>
    <w:rsid w:val="008B02E4"/>
    <w:rsid w:val="008B1B52"/>
    <w:rsid w:val="008B3556"/>
    <w:rsid w:val="008B54BC"/>
    <w:rsid w:val="008B5748"/>
    <w:rsid w:val="008B679F"/>
    <w:rsid w:val="008C0B60"/>
    <w:rsid w:val="008C6F1E"/>
    <w:rsid w:val="008D0470"/>
    <w:rsid w:val="008D17DB"/>
    <w:rsid w:val="008D4927"/>
    <w:rsid w:val="008D4A79"/>
    <w:rsid w:val="008E2670"/>
    <w:rsid w:val="008E33ED"/>
    <w:rsid w:val="008E4681"/>
    <w:rsid w:val="008E4A72"/>
    <w:rsid w:val="008E4FD5"/>
    <w:rsid w:val="008F006F"/>
    <w:rsid w:val="008F013F"/>
    <w:rsid w:val="008F1FAD"/>
    <w:rsid w:val="008F46A2"/>
    <w:rsid w:val="008F5B35"/>
    <w:rsid w:val="008F6561"/>
    <w:rsid w:val="008F717A"/>
    <w:rsid w:val="008F71FF"/>
    <w:rsid w:val="009003D0"/>
    <w:rsid w:val="00901C8F"/>
    <w:rsid w:val="00902BB2"/>
    <w:rsid w:val="009035CC"/>
    <w:rsid w:val="00904B1D"/>
    <w:rsid w:val="00904D07"/>
    <w:rsid w:val="00905AA7"/>
    <w:rsid w:val="00905B03"/>
    <w:rsid w:val="009132F8"/>
    <w:rsid w:val="00916D7D"/>
    <w:rsid w:val="009177B6"/>
    <w:rsid w:val="00923A3F"/>
    <w:rsid w:val="009240AD"/>
    <w:rsid w:val="009254D1"/>
    <w:rsid w:val="00925867"/>
    <w:rsid w:val="009260B7"/>
    <w:rsid w:val="009261C3"/>
    <w:rsid w:val="00931A9C"/>
    <w:rsid w:val="00934971"/>
    <w:rsid w:val="00934F4B"/>
    <w:rsid w:val="0093602A"/>
    <w:rsid w:val="00937FAC"/>
    <w:rsid w:val="00940186"/>
    <w:rsid w:val="0094277B"/>
    <w:rsid w:val="0094360A"/>
    <w:rsid w:val="009453D3"/>
    <w:rsid w:val="009463BF"/>
    <w:rsid w:val="009467D6"/>
    <w:rsid w:val="00947AE1"/>
    <w:rsid w:val="009501D2"/>
    <w:rsid w:val="009525ED"/>
    <w:rsid w:val="009525F6"/>
    <w:rsid w:val="0095312D"/>
    <w:rsid w:val="009537D6"/>
    <w:rsid w:val="009539E3"/>
    <w:rsid w:val="0096386B"/>
    <w:rsid w:val="00964E13"/>
    <w:rsid w:val="00965136"/>
    <w:rsid w:val="00967051"/>
    <w:rsid w:val="00970D85"/>
    <w:rsid w:val="009714CB"/>
    <w:rsid w:val="00974CAB"/>
    <w:rsid w:val="00974DFD"/>
    <w:rsid w:val="0097627F"/>
    <w:rsid w:val="009774B3"/>
    <w:rsid w:val="009776CF"/>
    <w:rsid w:val="009779F1"/>
    <w:rsid w:val="00980E65"/>
    <w:rsid w:val="00981912"/>
    <w:rsid w:val="0098295D"/>
    <w:rsid w:val="009829A7"/>
    <w:rsid w:val="009835D8"/>
    <w:rsid w:val="00983B60"/>
    <w:rsid w:val="00984EA9"/>
    <w:rsid w:val="009873DD"/>
    <w:rsid w:val="009914F9"/>
    <w:rsid w:val="009919E0"/>
    <w:rsid w:val="0099291A"/>
    <w:rsid w:val="00994270"/>
    <w:rsid w:val="009973C3"/>
    <w:rsid w:val="009A273D"/>
    <w:rsid w:val="009A30B2"/>
    <w:rsid w:val="009A5319"/>
    <w:rsid w:val="009A6C9A"/>
    <w:rsid w:val="009B2BEE"/>
    <w:rsid w:val="009B35A6"/>
    <w:rsid w:val="009B4C79"/>
    <w:rsid w:val="009C1670"/>
    <w:rsid w:val="009C46F3"/>
    <w:rsid w:val="009C4991"/>
    <w:rsid w:val="009C61DF"/>
    <w:rsid w:val="009C750A"/>
    <w:rsid w:val="009D092E"/>
    <w:rsid w:val="009D0A47"/>
    <w:rsid w:val="009D1092"/>
    <w:rsid w:val="009D6FFB"/>
    <w:rsid w:val="009D7C40"/>
    <w:rsid w:val="009E112A"/>
    <w:rsid w:val="009E13E9"/>
    <w:rsid w:val="009E236E"/>
    <w:rsid w:val="009E2D4D"/>
    <w:rsid w:val="009E76A5"/>
    <w:rsid w:val="009F0076"/>
    <w:rsid w:val="009F2C57"/>
    <w:rsid w:val="009F3233"/>
    <w:rsid w:val="009F4799"/>
    <w:rsid w:val="009F59B0"/>
    <w:rsid w:val="009F6306"/>
    <w:rsid w:val="009F68BC"/>
    <w:rsid w:val="009F6DAA"/>
    <w:rsid w:val="009F7E89"/>
    <w:rsid w:val="00A00453"/>
    <w:rsid w:val="00A00D36"/>
    <w:rsid w:val="00A02CAE"/>
    <w:rsid w:val="00A03A84"/>
    <w:rsid w:val="00A04377"/>
    <w:rsid w:val="00A044B8"/>
    <w:rsid w:val="00A05083"/>
    <w:rsid w:val="00A05928"/>
    <w:rsid w:val="00A064D9"/>
    <w:rsid w:val="00A06FB3"/>
    <w:rsid w:val="00A10555"/>
    <w:rsid w:val="00A10EF7"/>
    <w:rsid w:val="00A11817"/>
    <w:rsid w:val="00A125FA"/>
    <w:rsid w:val="00A136EC"/>
    <w:rsid w:val="00A14897"/>
    <w:rsid w:val="00A14BED"/>
    <w:rsid w:val="00A15DA8"/>
    <w:rsid w:val="00A17574"/>
    <w:rsid w:val="00A1780A"/>
    <w:rsid w:val="00A17EAC"/>
    <w:rsid w:val="00A239AA"/>
    <w:rsid w:val="00A23AC4"/>
    <w:rsid w:val="00A26974"/>
    <w:rsid w:val="00A31453"/>
    <w:rsid w:val="00A31DEA"/>
    <w:rsid w:val="00A32BAB"/>
    <w:rsid w:val="00A33386"/>
    <w:rsid w:val="00A33E05"/>
    <w:rsid w:val="00A360C2"/>
    <w:rsid w:val="00A40576"/>
    <w:rsid w:val="00A4659C"/>
    <w:rsid w:val="00A465A3"/>
    <w:rsid w:val="00A47446"/>
    <w:rsid w:val="00A478E1"/>
    <w:rsid w:val="00A52C50"/>
    <w:rsid w:val="00A541EF"/>
    <w:rsid w:val="00A56034"/>
    <w:rsid w:val="00A566DE"/>
    <w:rsid w:val="00A5768D"/>
    <w:rsid w:val="00A60BB5"/>
    <w:rsid w:val="00A61799"/>
    <w:rsid w:val="00A62940"/>
    <w:rsid w:val="00A63145"/>
    <w:rsid w:val="00A65C55"/>
    <w:rsid w:val="00A65F9E"/>
    <w:rsid w:val="00A674F3"/>
    <w:rsid w:val="00A67806"/>
    <w:rsid w:val="00A67E17"/>
    <w:rsid w:val="00A70031"/>
    <w:rsid w:val="00A702ED"/>
    <w:rsid w:val="00A727A8"/>
    <w:rsid w:val="00A75240"/>
    <w:rsid w:val="00A7524D"/>
    <w:rsid w:val="00A7527B"/>
    <w:rsid w:val="00A75BEC"/>
    <w:rsid w:val="00A76943"/>
    <w:rsid w:val="00A77C3A"/>
    <w:rsid w:val="00A8539C"/>
    <w:rsid w:val="00A867E1"/>
    <w:rsid w:val="00A87F7D"/>
    <w:rsid w:val="00A91B11"/>
    <w:rsid w:val="00A93C67"/>
    <w:rsid w:val="00A94346"/>
    <w:rsid w:val="00A94842"/>
    <w:rsid w:val="00A97652"/>
    <w:rsid w:val="00A97E07"/>
    <w:rsid w:val="00AA1576"/>
    <w:rsid w:val="00AA1C22"/>
    <w:rsid w:val="00AA355A"/>
    <w:rsid w:val="00AA3B27"/>
    <w:rsid w:val="00AA71B8"/>
    <w:rsid w:val="00AA7E79"/>
    <w:rsid w:val="00AB01B5"/>
    <w:rsid w:val="00AB058A"/>
    <w:rsid w:val="00AB0715"/>
    <w:rsid w:val="00AB14AB"/>
    <w:rsid w:val="00AB1EB9"/>
    <w:rsid w:val="00AB2B8B"/>
    <w:rsid w:val="00AB33D7"/>
    <w:rsid w:val="00AB3B3C"/>
    <w:rsid w:val="00AB6300"/>
    <w:rsid w:val="00AB6C8C"/>
    <w:rsid w:val="00AC1471"/>
    <w:rsid w:val="00AC31EA"/>
    <w:rsid w:val="00AC32CB"/>
    <w:rsid w:val="00AC3945"/>
    <w:rsid w:val="00AC6BCE"/>
    <w:rsid w:val="00AC744F"/>
    <w:rsid w:val="00AC7F95"/>
    <w:rsid w:val="00AD21E1"/>
    <w:rsid w:val="00AD30F8"/>
    <w:rsid w:val="00AD679E"/>
    <w:rsid w:val="00AE17D1"/>
    <w:rsid w:val="00AE2187"/>
    <w:rsid w:val="00AE22DA"/>
    <w:rsid w:val="00AE3508"/>
    <w:rsid w:val="00AE49BE"/>
    <w:rsid w:val="00AE7629"/>
    <w:rsid w:val="00AF4612"/>
    <w:rsid w:val="00AF4E11"/>
    <w:rsid w:val="00AF5A66"/>
    <w:rsid w:val="00AF6749"/>
    <w:rsid w:val="00AF706C"/>
    <w:rsid w:val="00AF7777"/>
    <w:rsid w:val="00AF7A7F"/>
    <w:rsid w:val="00B00A95"/>
    <w:rsid w:val="00B01042"/>
    <w:rsid w:val="00B01318"/>
    <w:rsid w:val="00B018A5"/>
    <w:rsid w:val="00B01A54"/>
    <w:rsid w:val="00B01CBF"/>
    <w:rsid w:val="00B03322"/>
    <w:rsid w:val="00B04647"/>
    <w:rsid w:val="00B05A6C"/>
    <w:rsid w:val="00B06FB8"/>
    <w:rsid w:val="00B104DD"/>
    <w:rsid w:val="00B11642"/>
    <w:rsid w:val="00B11F6D"/>
    <w:rsid w:val="00B12435"/>
    <w:rsid w:val="00B1378A"/>
    <w:rsid w:val="00B16108"/>
    <w:rsid w:val="00B170E8"/>
    <w:rsid w:val="00B17173"/>
    <w:rsid w:val="00B20BC9"/>
    <w:rsid w:val="00B22511"/>
    <w:rsid w:val="00B233F2"/>
    <w:rsid w:val="00B31C4C"/>
    <w:rsid w:val="00B33900"/>
    <w:rsid w:val="00B33F69"/>
    <w:rsid w:val="00B33F99"/>
    <w:rsid w:val="00B342E8"/>
    <w:rsid w:val="00B347B4"/>
    <w:rsid w:val="00B34C76"/>
    <w:rsid w:val="00B35CB5"/>
    <w:rsid w:val="00B37417"/>
    <w:rsid w:val="00B407AB"/>
    <w:rsid w:val="00B42103"/>
    <w:rsid w:val="00B4269D"/>
    <w:rsid w:val="00B43CA1"/>
    <w:rsid w:val="00B4441D"/>
    <w:rsid w:val="00B447CA"/>
    <w:rsid w:val="00B461A0"/>
    <w:rsid w:val="00B461FD"/>
    <w:rsid w:val="00B51246"/>
    <w:rsid w:val="00B515CF"/>
    <w:rsid w:val="00B55803"/>
    <w:rsid w:val="00B56855"/>
    <w:rsid w:val="00B56CA5"/>
    <w:rsid w:val="00B571BC"/>
    <w:rsid w:val="00B62142"/>
    <w:rsid w:val="00B63178"/>
    <w:rsid w:val="00B6427E"/>
    <w:rsid w:val="00B648CF"/>
    <w:rsid w:val="00B6496A"/>
    <w:rsid w:val="00B67FA9"/>
    <w:rsid w:val="00B707CE"/>
    <w:rsid w:val="00B7180E"/>
    <w:rsid w:val="00B735D7"/>
    <w:rsid w:val="00B737D6"/>
    <w:rsid w:val="00B75000"/>
    <w:rsid w:val="00B75C85"/>
    <w:rsid w:val="00B8014E"/>
    <w:rsid w:val="00B80233"/>
    <w:rsid w:val="00B80ADF"/>
    <w:rsid w:val="00B82F65"/>
    <w:rsid w:val="00B83041"/>
    <w:rsid w:val="00B830BB"/>
    <w:rsid w:val="00B8418B"/>
    <w:rsid w:val="00B841E2"/>
    <w:rsid w:val="00B854A8"/>
    <w:rsid w:val="00B9143E"/>
    <w:rsid w:val="00B9419D"/>
    <w:rsid w:val="00B95AB4"/>
    <w:rsid w:val="00BA0A8F"/>
    <w:rsid w:val="00BA24DE"/>
    <w:rsid w:val="00BA38E3"/>
    <w:rsid w:val="00BA4BE0"/>
    <w:rsid w:val="00BA6A58"/>
    <w:rsid w:val="00BA71AE"/>
    <w:rsid w:val="00BA7B06"/>
    <w:rsid w:val="00BB3669"/>
    <w:rsid w:val="00BB5498"/>
    <w:rsid w:val="00BC0C9D"/>
    <w:rsid w:val="00BC1C39"/>
    <w:rsid w:val="00BC24B7"/>
    <w:rsid w:val="00BC264D"/>
    <w:rsid w:val="00BC379E"/>
    <w:rsid w:val="00BC5836"/>
    <w:rsid w:val="00BC6870"/>
    <w:rsid w:val="00BC7A6A"/>
    <w:rsid w:val="00BC7B0E"/>
    <w:rsid w:val="00BD0083"/>
    <w:rsid w:val="00BD05C7"/>
    <w:rsid w:val="00BD2FB6"/>
    <w:rsid w:val="00BD3451"/>
    <w:rsid w:val="00BD4854"/>
    <w:rsid w:val="00BD5608"/>
    <w:rsid w:val="00BD5D9E"/>
    <w:rsid w:val="00BD627F"/>
    <w:rsid w:val="00BD7124"/>
    <w:rsid w:val="00BE06D9"/>
    <w:rsid w:val="00BE0755"/>
    <w:rsid w:val="00BE1864"/>
    <w:rsid w:val="00BE3239"/>
    <w:rsid w:val="00BE3C2E"/>
    <w:rsid w:val="00BE776B"/>
    <w:rsid w:val="00BF1578"/>
    <w:rsid w:val="00BF2A60"/>
    <w:rsid w:val="00BF2C23"/>
    <w:rsid w:val="00BF391E"/>
    <w:rsid w:val="00BF4122"/>
    <w:rsid w:val="00BF4891"/>
    <w:rsid w:val="00BF65FE"/>
    <w:rsid w:val="00C00778"/>
    <w:rsid w:val="00C02DCF"/>
    <w:rsid w:val="00C040B4"/>
    <w:rsid w:val="00C04790"/>
    <w:rsid w:val="00C04CD9"/>
    <w:rsid w:val="00C05334"/>
    <w:rsid w:val="00C057DE"/>
    <w:rsid w:val="00C05D2F"/>
    <w:rsid w:val="00C07003"/>
    <w:rsid w:val="00C07E6B"/>
    <w:rsid w:val="00C112ED"/>
    <w:rsid w:val="00C120F9"/>
    <w:rsid w:val="00C1518B"/>
    <w:rsid w:val="00C15E52"/>
    <w:rsid w:val="00C16DB9"/>
    <w:rsid w:val="00C170C3"/>
    <w:rsid w:val="00C17A03"/>
    <w:rsid w:val="00C2250B"/>
    <w:rsid w:val="00C226BE"/>
    <w:rsid w:val="00C22906"/>
    <w:rsid w:val="00C22FB6"/>
    <w:rsid w:val="00C24CD0"/>
    <w:rsid w:val="00C255A6"/>
    <w:rsid w:val="00C27012"/>
    <w:rsid w:val="00C275DB"/>
    <w:rsid w:val="00C327E1"/>
    <w:rsid w:val="00C33A44"/>
    <w:rsid w:val="00C34DCE"/>
    <w:rsid w:val="00C355A8"/>
    <w:rsid w:val="00C40067"/>
    <w:rsid w:val="00C40D24"/>
    <w:rsid w:val="00C419A3"/>
    <w:rsid w:val="00C453FD"/>
    <w:rsid w:val="00C45C04"/>
    <w:rsid w:val="00C500B3"/>
    <w:rsid w:val="00C50C3B"/>
    <w:rsid w:val="00C51450"/>
    <w:rsid w:val="00C518A9"/>
    <w:rsid w:val="00C51914"/>
    <w:rsid w:val="00C52E68"/>
    <w:rsid w:val="00C53591"/>
    <w:rsid w:val="00C55948"/>
    <w:rsid w:val="00C55F6B"/>
    <w:rsid w:val="00C601F4"/>
    <w:rsid w:val="00C606BC"/>
    <w:rsid w:val="00C61281"/>
    <w:rsid w:val="00C61664"/>
    <w:rsid w:val="00C621AB"/>
    <w:rsid w:val="00C632AE"/>
    <w:rsid w:val="00C63A20"/>
    <w:rsid w:val="00C64DBC"/>
    <w:rsid w:val="00C66678"/>
    <w:rsid w:val="00C71608"/>
    <w:rsid w:val="00C71BB0"/>
    <w:rsid w:val="00C71CC1"/>
    <w:rsid w:val="00C76CB8"/>
    <w:rsid w:val="00C80336"/>
    <w:rsid w:val="00C82CE8"/>
    <w:rsid w:val="00C8328E"/>
    <w:rsid w:val="00C853AC"/>
    <w:rsid w:val="00C860A0"/>
    <w:rsid w:val="00C900DD"/>
    <w:rsid w:val="00C9087A"/>
    <w:rsid w:val="00C9120D"/>
    <w:rsid w:val="00C92F24"/>
    <w:rsid w:val="00C9313C"/>
    <w:rsid w:val="00C9358B"/>
    <w:rsid w:val="00C9363A"/>
    <w:rsid w:val="00C94FA9"/>
    <w:rsid w:val="00C9639E"/>
    <w:rsid w:val="00C96D40"/>
    <w:rsid w:val="00C97669"/>
    <w:rsid w:val="00CA1977"/>
    <w:rsid w:val="00CA1FD5"/>
    <w:rsid w:val="00CA2A9F"/>
    <w:rsid w:val="00CA3F18"/>
    <w:rsid w:val="00CA722E"/>
    <w:rsid w:val="00CA7A84"/>
    <w:rsid w:val="00CA7F53"/>
    <w:rsid w:val="00CB1024"/>
    <w:rsid w:val="00CB336E"/>
    <w:rsid w:val="00CB4DDB"/>
    <w:rsid w:val="00CB6E36"/>
    <w:rsid w:val="00CB735E"/>
    <w:rsid w:val="00CC1D86"/>
    <w:rsid w:val="00CC26F4"/>
    <w:rsid w:val="00CC53B5"/>
    <w:rsid w:val="00CC7DB0"/>
    <w:rsid w:val="00CD0426"/>
    <w:rsid w:val="00CD0563"/>
    <w:rsid w:val="00CD2748"/>
    <w:rsid w:val="00CD5677"/>
    <w:rsid w:val="00CE04DD"/>
    <w:rsid w:val="00CE0CFC"/>
    <w:rsid w:val="00CE0F44"/>
    <w:rsid w:val="00CE1CCE"/>
    <w:rsid w:val="00CE1EDB"/>
    <w:rsid w:val="00CE395A"/>
    <w:rsid w:val="00CE3EB4"/>
    <w:rsid w:val="00CE7066"/>
    <w:rsid w:val="00CE731B"/>
    <w:rsid w:val="00CE7C20"/>
    <w:rsid w:val="00CF045D"/>
    <w:rsid w:val="00CF0FDA"/>
    <w:rsid w:val="00CF2AC3"/>
    <w:rsid w:val="00CF6625"/>
    <w:rsid w:val="00D04ADA"/>
    <w:rsid w:val="00D04C2B"/>
    <w:rsid w:val="00D05950"/>
    <w:rsid w:val="00D07538"/>
    <w:rsid w:val="00D11BF5"/>
    <w:rsid w:val="00D11C11"/>
    <w:rsid w:val="00D11F92"/>
    <w:rsid w:val="00D1212C"/>
    <w:rsid w:val="00D12F2D"/>
    <w:rsid w:val="00D13029"/>
    <w:rsid w:val="00D13B04"/>
    <w:rsid w:val="00D14110"/>
    <w:rsid w:val="00D148CF"/>
    <w:rsid w:val="00D15503"/>
    <w:rsid w:val="00D1569E"/>
    <w:rsid w:val="00D20220"/>
    <w:rsid w:val="00D22E73"/>
    <w:rsid w:val="00D258B2"/>
    <w:rsid w:val="00D26738"/>
    <w:rsid w:val="00D27433"/>
    <w:rsid w:val="00D27D72"/>
    <w:rsid w:val="00D328E1"/>
    <w:rsid w:val="00D32C1A"/>
    <w:rsid w:val="00D33574"/>
    <w:rsid w:val="00D36741"/>
    <w:rsid w:val="00D40FEA"/>
    <w:rsid w:val="00D41DD0"/>
    <w:rsid w:val="00D42B2F"/>
    <w:rsid w:val="00D4603F"/>
    <w:rsid w:val="00D46AA4"/>
    <w:rsid w:val="00D47DB9"/>
    <w:rsid w:val="00D50590"/>
    <w:rsid w:val="00D50875"/>
    <w:rsid w:val="00D50ABE"/>
    <w:rsid w:val="00D51B60"/>
    <w:rsid w:val="00D53379"/>
    <w:rsid w:val="00D5552C"/>
    <w:rsid w:val="00D57FD2"/>
    <w:rsid w:val="00D62A44"/>
    <w:rsid w:val="00D642D9"/>
    <w:rsid w:val="00D644E0"/>
    <w:rsid w:val="00D64EE5"/>
    <w:rsid w:val="00D6618C"/>
    <w:rsid w:val="00D7081A"/>
    <w:rsid w:val="00D71150"/>
    <w:rsid w:val="00D711EC"/>
    <w:rsid w:val="00D71A39"/>
    <w:rsid w:val="00D71C08"/>
    <w:rsid w:val="00D73E03"/>
    <w:rsid w:val="00D755AA"/>
    <w:rsid w:val="00D768D7"/>
    <w:rsid w:val="00D76E4C"/>
    <w:rsid w:val="00D80360"/>
    <w:rsid w:val="00D80728"/>
    <w:rsid w:val="00D8629F"/>
    <w:rsid w:val="00D86949"/>
    <w:rsid w:val="00D87110"/>
    <w:rsid w:val="00D92BA3"/>
    <w:rsid w:val="00D947B5"/>
    <w:rsid w:val="00D94F3A"/>
    <w:rsid w:val="00D9511D"/>
    <w:rsid w:val="00D97B62"/>
    <w:rsid w:val="00DA01AB"/>
    <w:rsid w:val="00DB197F"/>
    <w:rsid w:val="00DB4A6C"/>
    <w:rsid w:val="00DB677A"/>
    <w:rsid w:val="00DC15A1"/>
    <w:rsid w:val="00DC286E"/>
    <w:rsid w:val="00DC5E23"/>
    <w:rsid w:val="00DC73ED"/>
    <w:rsid w:val="00DC7D6E"/>
    <w:rsid w:val="00DC7FE6"/>
    <w:rsid w:val="00DD01E8"/>
    <w:rsid w:val="00DD1420"/>
    <w:rsid w:val="00DD1591"/>
    <w:rsid w:val="00DD3115"/>
    <w:rsid w:val="00DD4511"/>
    <w:rsid w:val="00DD4BE5"/>
    <w:rsid w:val="00DD58E3"/>
    <w:rsid w:val="00DD63A3"/>
    <w:rsid w:val="00DD7139"/>
    <w:rsid w:val="00DE4147"/>
    <w:rsid w:val="00DE4DAA"/>
    <w:rsid w:val="00DE73FD"/>
    <w:rsid w:val="00DE7FEB"/>
    <w:rsid w:val="00DF004F"/>
    <w:rsid w:val="00DF00C0"/>
    <w:rsid w:val="00DF0297"/>
    <w:rsid w:val="00DF0483"/>
    <w:rsid w:val="00DF1FCA"/>
    <w:rsid w:val="00DF1FD5"/>
    <w:rsid w:val="00DF2C55"/>
    <w:rsid w:val="00DF4B9E"/>
    <w:rsid w:val="00DF5092"/>
    <w:rsid w:val="00DF52C9"/>
    <w:rsid w:val="00DF6744"/>
    <w:rsid w:val="00DF7BD3"/>
    <w:rsid w:val="00E007F2"/>
    <w:rsid w:val="00E00F71"/>
    <w:rsid w:val="00E04542"/>
    <w:rsid w:val="00E0589F"/>
    <w:rsid w:val="00E11E95"/>
    <w:rsid w:val="00E122B2"/>
    <w:rsid w:val="00E13153"/>
    <w:rsid w:val="00E13B57"/>
    <w:rsid w:val="00E13EE4"/>
    <w:rsid w:val="00E1427B"/>
    <w:rsid w:val="00E14B6F"/>
    <w:rsid w:val="00E2152C"/>
    <w:rsid w:val="00E25B4A"/>
    <w:rsid w:val="00E26F5E"/>
    <w:rsid w:val="00E278A3"/>
    <w:rsid w:val="00E27CE4"/>
    <w:rsid w:val="00E27EE7"/>
    <w:rsid w:val="00E30301"/>
    <w:rsid w:val="00E305F4"/>
    <w:rsid w:val="00E330C2"/>
    <w:rsid w:val="00E339F5"/>
    <w:rsid w:val="00E3494B"/>
    <w:rsid w:val="00E3510C"/>
    <w:rsid w:val="00E351E0"/>
    <w:rsid w:val="00E3569D"/>
    <w:rsid w:val="00E409DE"/>
    <w:rsid w:val="00E412EC"/>
    <w:rsid w:val="00E41910"/>
    <w:rsid w:val="00E42058"/>
    <w:rsid w:val="00E4273D"/>
    <w:rsid w:val="00E46DC5"/>
    <w:rsid w:val="00E46FC7"/>
    <w:rsid w:val="00E50D2C"/>
    <w:rsid w:val="00E51839"/>
    <w:rsid w:val="00E52D29"/>
    <w:rsid w:val="00E53C09"/>
    <w:rsid w:val="00E53DD1"/>
    <w:rsid w:val="00E54076"/>
    <w:rsid w:val="00E54A50"/>
    <w:rsid w:val="00E570D4"/>
    <w:rsid w:val="00E57B19"/>
    <w:rsid w:val="00E60ED9"/>
    <w:rsid w:val="00E614CF"/>
    <w:rsid w:val="00E619F6"/>
    <w:rsid w:val="00E62732"/>
    <w:rsid w:val="00E62CD6"/>
    <w:rsid w:val="00E62D6F"/>
    <w:rsid w:val="00E64155"/>
    <w:rsid w:val="00E672DD"/>
    <w:rsid w:val="00E70290"/>
    <w:rsid w:val="00E7112C"/>
    <w:rsid w:val="00E72871"/>
    <w:rsid w:val="00E729C8"/>
    <w:rsid w:val="00E74605"/>
    <w:rsid w:val="00E74C34"/>
    <w:rsid w:val="00E76291"/>
    <w:rsid w:val="00E80D21"/>
    <w:rsid w:val="00E81070"/>
    <w:rsid w:val="00E830D8"/>
    <w:rsid w:val="00E847BB"/>
    <w:rsid w:val="00E848A2"/>
    <w:rsid w:val="00E85E68"/>
    <w:rsid w:val="00E90918"/>
    <w:rsid w:val="00E90ED9"/>
    <w:rsid w:val="00E90FAC"/>
    <w:rsid w:val="00E924DC"/>
    <w:rsid w:val="00E92CEE"/>
    <w:rsid w:val="00E93811"/>
    <w:rsid w:val="00E93E9C"/>
    <w:rsid w:val="00E9695D"/>
    <w:rsid w:val="00E978A2"/>
    <w:rsid w:val="00EA128F"/>
    <w:rsid w:val="00EA12DE"/>
    <w:rsid w:val="00EA31DE"/>
    <w:rsid w:val="00EA379F"/>
    <w:rsid w:val="00EB2947"/>
    <w:rsid w:val="00EB4032"/>
    <w:rsid w:val="00EB4BC8"/>
    <w:rsid w:val="00EB5A58"/>
    <w:rsid w:val="00EC00E0"/>
    <w:rsid w:val="00EC0D27"/>
    <w:rsid w:val="00EC1632"/>
    <w:rsid w:val="00EC1F54"/>
    <w:rsid w:val="00EC376F"/>
    <w:rsid w:val="00EC4360"/>
    <w:rsid w:val="00EC507A"/>
    <w:rsid w:val="00EC639A"/>
    <w:rsid w:val="00EC77A2"/>
    <w:rsid w:val="00EC7D4F"/>
    <w:rsid w:val="00ED1B6B"/>
    <w:rsid w:val="00ED2EC5"/>
    <w:rsid w:val="00ED54F0"/>
    <w:rsid w:val="00ED7E46"/>
    <w:rsid w:val="00ED7FAD"/>
    <w:rsid w:val="00EE2F96"/>
    <w:rsid w:val="00EE3193"/>
    <w:rsid w:val="00EE6FA6"/>
    <w:rsid w:val="00EF1492"/>
    <w:rsid w:val="00EF1F3F"/>
    <w:rsid w:val="00EF1F6B"/>
    <w:rsid w:val="00EF367B"/>
    <w:rsid w:val="00EF483A"/>
    <w:rsid w:val="00EF4B52"/>
    <w:rsid w:val="00EF7D12"/>
    <w:rsid w:val="00F0207D"/>
    <w:rsid w:val="00F02298"/>
    <w:rsid w:val="00F02A79"/>
    <w:rsid w:val="00F02F01"/>
    <w:rsid w:val="00F031D6"/>
    <w:rsid w:val="00F05BAF"/>
    <w:rsid w:val="00F07F57"/>
    <w:rsid w:val="00F15990"/>
    <w:rsid w:val="00F15B2E"/>
    <w:rsid w:val="00F24393"/>
    <w:rsid w:val="00F3082C"/>
    <w:rsid w:val="00F328BE"/>
    <w:rsid w:val="00F34C15"/>
    <w:rsid w:val="00F353D5"/>
    <w:rsid w:val="00F37412"/>
    <w:rsid w:val="00F402BB"/>
    <w:rsid w:val="00F407C9"/>
    <w:rsid w:val="00F40B9E"/>
    <w:rsid w:val="00F42B95"/>
    <w:rsid w:val="00F42EF8"/>
    <w:rsid w:val="00F43BF0"/>
    <w:rsid w:val="00F452E2"/>
    <w:rsid w:val="00F50A2B"/>
    <w:rsid w:val="00F549A9"/>
    <w:rsid w:val="00F55417"/>
    <w:rsid w:val="00F56018"/>
    <w:rsid w:val="00F561B6"/>
    <w:rsid w:val="00F5727D"/>
    <w:rsid w:val="00F574D5"/>
    <w:rsid w:val="00F63248"/>
    <w:rsid w:val="00F63B1B"/>
    <w:rsid w:val="00F659C5"/>
    <w:rsid w:val="00F67E12"/>
    <w:rsid w:val="00F70680"/>
    <w:rsid w:val="00F70AC3"/>
    <w:rsid w:val="00F71FA0"/>
    <w:rsid w:val="00F75618"/>
    <w:rsid w:val="00F764F0"/>
    <w:rsid w:val="00F77AB1"/>
    <w:rsid w:val="00F8140F"/>
    <w:rsid w:val="00F81D8D"/>
    <w:rsid w:val="00F82547"/>
    <w:rsid w:val="00F83F7C"/>
    <w:rsid w:val="00F86EDD"/>
    <w:rsid w:val="00F9005A"/>
    <w:rsid w:val="00F91941"/>
    <w:rsid w:val="00F94859"/>
    <w:rsid w:val="00F9512B"/>
    <w:rsid w:val="00F955B7"/>
    <w:rsid w:val="00F95841"/>
    <w:rsid w:val="00FA0814"/>
    <w:rsid w:val="00FA30F7"/>
    <w:rsid w:val="00FA328A"/>
    <w:rsid w:val="00FA341A"/>
    <w:rsid w:val="00FA3EBD"/>
    <w:rsid w:val="00FA51B1"/>
    <w:rsid w:val="00FB0F1B"/>
    <w:rsid w:val="00FB189A"/>
    <w:rsid w:val="00FB2624"/>
    <w:rsid w:val="00FB3F3F"/>
    <w:rsid w:val="00FB430A"/>
    <w:rsid w:val="00FB62BD"/>
    <w:rsid w:val="00FB74A2"/>
    <w:rsid w:val="00FC126D"/>
    <w:rsid w:val="00FC20D8"/>
    <w:rsid w:val="00FC4799"/>
    <w:rsid w:val="00FC5955"/>
    <w:rsid w:val="00FC59A0"/>
    <w:rsid w:val="00FC7E11"/>
    <w:rsid w:val="00FC7E7A"/>
    <w:rsid w:val="00FD07FC"/>
    <w:rsid w:val="00FD15E3"/>
    <w:rsid w:val="00FD4F43"/>
    <w:rsid w:val="00FD4FC1"/>
    <w:rsid w:val="00FD530C"/>
    <w:rsid w:val="00FD6A41"/>
    <w:rsid w:val="00FD7732"/>
    <w:rsid w:val="00FE165C"/>
    <w:rsid w:val="00FE1A24"/>
    <w:rsid w:val="00FE3955"/>
    <w:rsid w:val="00FE4ED7"/>
    <w:rsid w:val="00FE57D7"/>
    <w:rsid w:val="00FE5FB6"/>
    <w:rsid w:val="00FE747C"/>
    <w:rsid w:val="00FF0E53"/>
    <w:rsid w:val="00FF1A0C"/>
    <w:rsid w:val="00FF1AD5"/>
    <w:rsid w:val="00FF3A60"/>
    <w:rsid w:val="00FF421B"/>
    <w:rsid w:val="00FF44E1"/>
    <w:rsid w:val="00FF4B13"/>
    <w:rsid w:val="00FF660C"/>
    <w:rsid w:val="00FF6C49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10743D"/>
  <w15:chartTrackingRefBased/>
  <w15:docId w15:val="{762B2820-8073-46A7-9422-84D38D5E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locked="1" w:qFormat="1"/>
    <w:lsdException w:name="footnote reference" w:uiPriority="99"/>
    <w:lsdException w:name="Title" w:locked="1" w:qFormat="1"/>
    <w:lsdException w:name="Body Text" w:uiPriority="99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638"/>
    <w:rPr>
      <w:sz w:val="24"/>
      <w:szCs w:val="24"/>
    </w:rPr>
  </w:style>
  <w:style w:type="paragraph" w:styleId="10">
    <w:name w:val="heading 1"/>
    <w:basedOn w:val="a"/>
    <w:qFormat/>
    <w:rsid w:val="008E4681"/>
    <w:pPr>
      <w:keepNext/>
      <w:spacing w:before="60" w:line="360" w:lineRule="auto"/>
      <w:ind w:firstLine="709"/>
      <w:jc w:val="both"/>
      <w:outlineLvl w:val="0"/>
    </w:pPr>
    <w:rPr>
      <w:rFonts w:ascii="Arial" w:hAnsi="Arial" w:cs="Arial"/>
      <w:b/>
      <w:bCs/>
      <w:kern w:val="36"/>
      <w:sz w:val="28"/>
      <w:szCs w:val="28"/>
    </w:rPr>
  </w:style>
  <w:style w:type="paragraph" w:styleId="20">
    <w:name w:val="heading 2"/>
    <w:basedOn w:val="a"/>
    <w:qFormat/>
    <w:rsid w:val="008940A3"/>
    <w:pPr>
      <w:spacing w:before="60" w:after="60"/>
      <w:ind w:firstLine="539"/>
      <w:outlineLvl w:val="1"/>
    </w:pPr>
    <w:rPr>
      <w:rFonts w:ascii="Arial" w:hAnsi="Arial" w:cs="Arial"/>
      <w:b/>
      <w:bCs/>
      <w:sz w:val="22"/>
      <w:szCs w:val="22"/>
    </w:rPr>
  </w:style>
  <w:style w:type="paragraph" w:styleId="30">
    <w:name w:val="heading 3"/>
    <w:basedOn w:val="a"/>
    <w:qFormat/>
    <w:rsid w:val="00587638"/>
    <w:pPr>
      <w:spacing w:before="200" w:after="200"/>
      <w:jc w:val="center"/>
      <w:outlineLvl w:val="2"/>
    </w:pPr>
    <w:rPr>
      <w:b/>
      <w:bCs/>
      <w:szCs w:val="27"/>
    </w:rPr>
  </w:style>
  <w:style w:type="paragraph" w:styleId="4">
    <w:name w:val="heading 4"/>
    <w:basedOn w:val="a"/>
    <w:next w:val="a"/>
    <w:qFormat/>
    <w:rsid w:val="00587638"/>
    <w:pPr>
      <w:keepNext/>
      <w:jc w:val="center"/>
      <w:outlineLvl w:val="3"/>
    </w:pPr>
    <w:rPr>
      <w:b/>
      <w:bCs/>
      <w:sz w:val="32"/>
    </w:rPr>
  </w:style>
  <w:style w:type="paragraph" w:styleId="5">
    <w:name w:val="heading 5"/>
    <w:basedOn w:val="a"/>
    <w:next w:val="a"/>
    <w:qFormat/>
    <w:rsid w:val="00587638"/>
    <w:pPr>
      <w:keepNext/>
      <w:spacing w:before="120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587638"/>
    <w:pPr>
      <w:keepNext/>
      <w:jc w:val="both"/>
      <w:outlineLvl w:val="5"/>
    </w:pPr>
    <w:rPr>
      <w:szCs w:val="20"/>
    </w:rPr>
  </w:style>
  <w:style w:type="paragraph" w:styleId="7">
    <w:name w:val="heading 7"/>
    <w:basedOn w:val="a"/>
    <w:next w:val="a"/>
    <w:qFormat/>
    <w:rsid w:val="00587638"/>
    <w:pPr>
      <w:keepNext/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587638"/>
    <w:p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587638"/>
    <w:p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587638"/>
    <w:pPr>
      <w:spacing w:after="120" w:line="480" w:lineRule="auto"/>
    </w:pPr>
    <w:rPr>
      <w:sz w:val="26"/>
    </w:rPr>
  </w:style>
  <w:style w:type="paragraph" w:styleId="a3">
    <w:name w:val="annotation text"/>
    <w:basedOn w:val="a"/>
    <w:semiHidden/>
    <w:rsid w:val="00587638"/>
    <w:rPr>
      <w:sz w:val="20"/>
      <w:szCs w:val="20"/>
    </w:rPr>
  </w:style>
  <w:style w:type="paragraph" w:styleId="a4">
    <w:name w:val="header"/>
    <w:basedOn w:val="a"/>
    <w:link w:val="a5"/>
    <w:rsid w:val="00587638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587638"/>
    <w:pPr>
      <w:tabs>
        <w:tab w:val="center" w:pos="4677"/>
        <w:tab w:val="right" w:pos="9355"/>
      </w:tabs>
    </w:pPr>
    <w:rPr>
      <w:szCs w:val="20"/>
    </w:rPr>
  </w:style>
  <w:style w:type="character" w:styleId="a8">
    <w:name w:val="page number"/>
    <w:rsid w:val="00587638"/>
    <w:rPr>
      <w:rFonts w:cs="Times New Roman"/>
    </w:rPr>
  </w:style>
  <w:style w:type="character" w:styleId="a9">
    <w:name w:val="annotation reference"/>
    <w:semiHidden/>
    <w:rsid w:val="00587638"/>
    <w:rPr>
      <w:rFonts w:cs="Times New Roman"/>
      <w:sz w:val="16"/>
      <w:szCs w:val="16"/>
    </w:rPr>
  </w:style>
  <w:style w:type="paragraph" w:styleId="aa">
    <w:name w:val="Body Text"/>
    <w:basedOn w:val="a"/>
    <w:link w:val="ab"/>
    <w:uiPriority w:val="99"/>
    <w:rsid w:val="00587638"/>
    <w:pPr>
      <w:spacing w:before="60"/>
      <w:ind w:firstLine="720"/>
      <w:jc w:val="both"/>
    </w:pPr>
    <w:rPr>
      <w:sz w:val="22"/>
      <w:szCs w:val="20"/>
    </w:rPr>
  </w:style>
  <w:style w:type="character" w:styleId="ac">
    <w:name w:val="footnote reference"/>
    <w:uiPriority w:val="99"/>
    <w:rsid w:val="00587638"/>
    <w:rPr>
      <w:rFonts w:cs="Times New Roman"/>
      <w:vertAlign w:val="superscript"/>
    </w:rPr>
  </w:style>
  <w:style w:type="paragraph" w:styleId="ad">
    <w:name w:val="Body Text Indent"/>
    <w:basedOn w:val="a"/>
    <w:link w:val="ae"/>
    <w:rsid w:val="00587638"/>
    <w:pPr>
      <w:ind w:firstLine="567"/>
      <w:jc w:val="both"/>
    </w:pPr>
    <w:rPr>
      <w:rFonts w:ascii="Arial" w:hAnsi="Arial" w:cs="Arial"/>
      <w:color w:val="000080"/>
      <w:sz w:val="22"/>
    </w:rPr>
  </w:style>
  <w:style w:type="paragraph" w:styleId="af">
    <w:name w:val="caption"/>
    <w:basedOn w:val="a"/>
    <w:next w:val="a"/>
    <w:qFormat/>
    <w:rsid w:val="00587638"/>
    <w:pPr>
      <w:spacing w:line="360" w:lineRule="auto"/>
      <w:jc w:val="center"/>
    </w:pPr>
    <w:rPr>
      <w:i/>
      <w:iCs/>
    </w:rPr>
  </w:style>
  <w:style w:type="paragraph" w:styleId="af0">
    <w:name w:val="List Bullet"/>
    <w:basedOn w:val="a"/>
    <w:autoRedefine/>
    <w:rsid w:val="00587638"/>
    <w:pPr>
      <w:tabs>
        <w:tab w:val="num" w:pos="1080"/>
      </w:tabs>
      <w:spacing w:line="360" w:lineRule="auto"/>
      <w:ind w:left="1004" w:hanging="284"/>
      <w:jc w:val="both"/>
    </w:pPr>
  </w:style>
  <w:style w:type="paragraph" w:styleId="22">
    <w:name w:val="Body Text Indent 2"/>
    <w:basedOn w:val="a"/>
    <w:rsid w:val="00587638"/>
    <w:pPr>
      <w:spacing w:after="120" w:line="480" w:lineRule="auto"/>
      <w:ind w:left="283"/>
    </w:pPr>
  </w:style>
  <w:style w:type="paragraph" w:styleId="31">
    <w:name w:val="Body Text 3"/>
    <w:basedOn w:val="a"/>
    <w:rsid w:val="00587638"/>
    <w:pPr>
      <w:spacing w:after="120"/>
    </w:pPr>
    <w:rPr>
      <w:sz w:val="16"/>
      <w:szCs w:val="16"/>
    </w:rPr>
  </w:style>
  <w:style w:type="paragraph" w:styleId="af1">
    <w:name w:val="Normal (Web)"/>
    <w:basedOn w:val="a"/>
    <w:rsid w:val="00587638"/>
    <w:pPr>
      <w:spacing w:before="100" w:beforeAutospacing="1" w:after="100" w:afterAutospacing="1"/>
    </w:pPr>
  </w:style>
  <w:style w:type="paragraph" w:styleId="32">
    <w:name w:val="Body Text Indent 3"/>
    <w:basedOn w:val="a"/>
    <w:rsid w:val="00587638"/>
    <w:pPr>
      <w:ind w:firstLine="567"/>
      <w:jc w:val="both"/>
    </w:pPr>
    <w:rPr>
      <w:rFonts w:ascii="Arial" w:hAnsi="Arial" w:cs="Arial"/>
      <w:bCs/>
      <w:sz w:val="22"/>
      <w:szCs w:val="22"/>
    </w:rPr>
  </w:style>
  <w:style w:type="paragraph" w:customStyle="1" w:styleId="CommentSubject1">
    <w:name w:val="Comment Subject1"/>
    <w:basedOn w:val="a3"/>
    <w:next w:val="a3"/>
    <w:semiHidden/>
    <w:rsid w:val="00587638"/>
    <w:rPr>
      <w:b/>
      <w:bCs/>
    </w:rPr>
  </w:style>
  <w:style w:type="paragraph" w:customStyle="1" w:styleId="11">
    <w:name w:val="Текст выноски1"/>
    <w:basedOn w:val="a"/>
    <w:semiHidden/>
    <w:rsid w:val="00587638"/>
    <w:rPr>
      <w:rFonts w:ascii="Tahoma" w:hAnsi="Tahoma" w:cs="Tahoma"/>
      <w:sz w:val="16"/>
      <w:szCs w:val="16"/>
    </w:rPr>
  </w:style>
  <w:style w:type="paragraph" w:styleId="af2">
    <w:name w:val="footnote text"/>
    <w:basedOn w:val="a"/>
    <w:link w:val="af3"/>
    <w:uiPriority w:val="99"/>
    <w:rsid w:val="00587638"/>
    <w:rPr>
      <w:sz w:val="20"/>
      <w:szCs w:val="20"/>
    </w:rPr>
  </w:style>
  <w:style w:type="table" w:styleId="af4">
    <w:name w:val="Table Grid"/>
    <w:basedOn w:val="a1"/>
    <w:rsid w:val="008A0E4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основной текст ГОСТ"/>
    <w:basedOn w:val="a"/>
    <w:link w:val="af6"/>
    <w:rsid w:val="0008717B"/>
    <w:pPr>
      <w:tabs>
        <w:tab w:val="left" w:pos="1620"/>
      </w:tabs>
      <w:ind w:firstLine="709"/>
      <w:jc w:val="both"/>
    </w:pPr>
    <w:rPr>
      <w:rFonts w:ascii="Arial" w:hAnsi="Arial"/>
      <w:spacing w:val="6"/>
      <w:szCs w:val="20"/>
    </w:rPr>
  </w:style>
  <w:style w:type="paragraph" w:customStyle="1" w:styleId="210">
    <w:name w:val="Основной текст 21"/>
    <w:basedOn w:val="a"/>
    <w:rsid w:val="00C226BE"/>
    <w:pPr>
      <w:overflowPunct w:val="0"/>
      <w:autoSpaceDE w:val="0"/>
      <w:autoSpaceDN w:val="0"/>
      <w:adjustRightInd w:val="0"/>
      <w:jc w:val="center"/>
      <w:textAlignment w:val="baseline"/>
    </w:pPr>
    <w:rPr>
      <w:b/>
      <w:smallCaps/>
      <w:szCs w:val="20"/>
      <w:lang w:val="en-US"/>
    </w:rPr>
  </w:style>
  <w:style w:type="paragraph" w:customStyle="1" w:styleId="211">
    <w:name w:val="Основной текст с отступом 21"/>
    <w:basedOn w:val="a"/>
    <w:rsid w:val="00C226BE"/>
    <w:pPr>
      <w:widowControl w:val="0"/>
      <w:overflowPunct w:val="0"/>
      <w:autoSpaceDE w:val="0"/>
      <w:autoSpaceDN w:val="0"/>
      <w:adjustRightInd w:val="0"/>
      <w:ind w:firstLine="540"/>
      <w:jc w:val="both"/>
      <w:textAlignment w:val="baseline"/>
    </w:pPr>
    <w:rPr>
      <w:szCs w:val="20"/>
    </w:rPr>
  </w:style>
  <w:style w:type="paragraph" w:customStyle="1" w:styleId="310">
    <w:name w:val="Основной текст с отступом 31"/>
    <w:basedOn w:val="a"/>
    <w:rsid w:val="002353AD"/>
    <w:pPr>
      <w:overflowPunct w:val="0"/>
      <w:autoSpaceDE w:val="0"/>
      <w:autoSpaceDN w:val="0"/>
      <w:adjustRightInd w:val="0"/>
      <w:ind w:firstLine="284"/>
      <w:textAlignment w:val="baseline"/>
    </w:pPr>
    <w:rPr>
      <w:rFonts w:ascii="Arial" w:hAnsi="Arial"/>
      <w:sz w:val="22"/>
      <w:szCs w:val="20"/>
    </w:rPr>
  </w:style>
  <w:style w:type="paragraph" w:customStyle="1" w:styleId="12">
    <w:name w:val="Обычный (веб)1"/>
    <w:basedOn w:val="a"/>
    <w:rsid w:val="00FC59A0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af7">
    <w:name w:val="Balloon Text"/>
    <w:basedOn w:val="a"/>
    <w:semiHidden/>
    <w:rsid w:val="00493057"/>
    <w:rPr>
      <w:rFonts w:ascii="Tahoma" w:hAnsi="Tahoma" w:cs="Tahoma"/>
      <w:sz w:val="16"/>
      <w:szCs w:val="16"/>
    </w:rPr>
  </w:style>
  <w:style w:type="character" w:customStyle="1" w:styleId="st">
    <w:name w:val="st"/>
    <w:rsid w:val="00552AE0"/>
    <w:rPr>
      <w:rFonts w:cs="Times New Roman"/>
    </w:rPr>
  </w:style>
  <w:style w:type="paragraph" w:styleId="af8">
    <w:name w:val="annotation subject"/>
    <w:basedOn w:val="a3"/>
    <w:next w:val="a3"/>
    <w:semiHidden/>
    <w:rsid w:val="006B52AD"/>
    <w:rPr>
      <w:b/>
      <w:bCs/>
    </w:rPr>
  </w:style>
  <w:style w:type="character" w:customStyle="1" w:styleId="a5">
    <w:name w:val="Верхний колонтитул Знак"/>
    <w:link w:val="a4"/>
    <w:locked/>
    <w:rsid w:val="00D1569E"/>
    <w:rPr>
      <w:rFonts w:cs="Times New Roman"/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D1569E"/>
    <w:rPr>
      <w:sz w:val="24"/>
      <w:lang w:val="ru-RU" w:eastAsia="ru-RU"/>
    </w:rPr>
  </w:style>
  <w:style w:type="character" w:customStyle="1" w:styleId="af6">
    <w:name w:val="основной текст ГОСТ Знак"/>
    <w:link w:val="af5"/>
    <w:locked/>
    <w:rsid w:val="00D1569E"/>
    <w:rPr>
      <w:rFonts w:ascii="Arial" w:hAnsi="Arial"/>
      <w:spacing w:val="6"/>
      <w:sz w:val="24"/>
      <w:lang w:val="ru-RU" w:eastAsia="ru-RU"/>
    </w:rPr>
  </w:style>
  <w:style w:type="paragraph" w:customStyle="1" w:styleId="af9">
    <w:name w:val="ГОСТ Р текст без уровня"/>
    <w:basedOn w:val="a"/>
    <w:qFormat/>
    <w:rsid w:val="007B407D"/>
    <w:pPr>
      <w:suppressAutoHyphens/>
      <w:spacing w:line="360" w:lineRule="auto"/>
      <w:ind w:firstLine="709"/>
      <w:jc w:val="both"/>
    </w:pPr>
    <w:rPr>
      <w:rFonts w:ascii="Arial" w:hAnsi="Arial"/>
      <w:color w:val="000000"/>
      <w:szCs w:val="26"/>
      <w:lang w:eastAsia="en-US"/>
    </w:rPr>
  </w:style>
  <w:style w:type="character" w:customStyle="1" w:styleId="afa">
    <w:name w:val="Основной текст_"/>
    <w:basedOn w:val="a0"/>
    <w:link w:val="13"/>
    <w:rsid w:val="00E46FC7"/>
    <w:rPr>
      <w:rFonts w:ascii="Arial" w:eastAsia="Arial" w:hAnsi="Arial" w:cs="Arial"/>
      <w:sz w:val="19"/>
      <w:szCs w:val="19"/>
    </w:rPr>
  </w:style>
  <w:style w:type="character" w:customStyle="1" w:styleId="33">
    <w:name w:val="Основной текст (3)_"/>
    <w:basedOn w:val="a0"/>
    <w:link w:val="34"/>
    <w:rsid w:val="00E46FC7"/>
    <w:rPr>
      <w:rFonts w:ascii="Arial" w:eastAsia="Arial" w:hAnsi="Arial" w:cs="Arial"/>
      <w:b/>
      <w:bCs/>
    </w:rPr>
  </w:style>
  <w:style w:type="character" w:customStyle="1" w:styleId="afb">
    <w:name w:val="Подпись к таблице_"/>
    <w:basedOn w:val="a0"/>
    <w:link w:val="afc"/>
    <w:rsid w:val="00E46FC7"/>
    <w:rPr>
      <w:rFonts w:ascii="Arial" w:eastAsia="Arial" w:hAnsi="Arial" w:cs="Arial"/>
      <w:sz w:val="17"/>
      <w:szCs w:val="17"/>
    </w:rPr>
  </w:style>
  <w:style w:type="character" w:customStyle="1" w:styleId="afd">
    <w:name w:val="Другое_"/>
    <w:basedOn w:val="a0"/>
    <w:link w:val="afe"/>
    <w:rsid w:val="00E46FC7"/>
    <w:rPr>
      <w:rFonts w:ascii="Arial" w:eastAsia="Arial" w:hAnsi="Arial" w:cs="Arial"/>
      <w:sz w:val="19"/>
      <w:szCs w:val="19"/>
    </w:rPr>
  </w:style>
  <w:style w:type="paragraph" w:customStyle="1" w:styleId="13">
    <w:name w:val="Основной текст1"/>
    <w:basedOn w:val="a"/>
    <w:link w:val="afa"/>
    <w:rsid w:val="00E46FC7"/>
    <w:pPr>
      <w:widowControl w:val="0"/>
      <w:spacing w:line="252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34">
    <w:name w:val="Основной текст (3)"/>
    <w:basedOn w:val="a"/>
    <w:link w:val="33"/>
    <w:rsid w:val="00E46FC7"/>
    <w:pPr>
      <w:widowControl w:val="0"/>
      <w:spacing w:after="240"/>
      <w:ind w:firstLine="520"/>
    </w:pPr>
    <w:rPr>
      <w:rFonts w:ascii="Arial" w:eastAsia="Arial" w:hAnsi="Arial" w:cs="Arial"/>
      <w:b/>
      <w:bCs/>
      <w:sz w:val="20"/>
      <w:szCs w:val="20"/>
    </w:rPr>
  </w:style>
  <w:style w:type="paragraph" w:customStyle="1" w:styleId="afc">
    <w:name w:val="Подпись к таблице"/>
    <w:basedOn w:val="a"/>
    <w:link w:val="afb"/>
    <w:rsid w:val="00E46FC7"/>
    <w:pPr>
      <w:widowControl w:val="0"/>
    </w:pPr>
    <w:rPr>
      <w:rFonts w:ascii="Arial" w:eastAsia="Arial" w:hAnsi="Arial" w:cs="Arial"/>
      <w:sz w:val="17"/>
      <w:szCs w:val="17"/>
    </w:rPr>
  </w:style>
  <w:style w:type="paragraph" w:customStyle="1" w:styleId="afe">
    <w:name w:val="Другое"/>
    <w:basedOn w:val="a"/>
    <w:link w:val="afd"/>
    <w:rsid w:val="00E46FC7"/>
    <w:pPr>
      <w:widowControl w:val="0"/>
      <w:spacing w:line="252" w:lineRule="auto"/>
      <w:ind w:firstLine="400"/>
    </w:pPr>
    <w:rPr>
      <w:rFonts w:ascii="Arial" w:eastAsia="Arial" w:hAnsi="Arial" w:cs="Arial"/>
      <w:sz w:val="19"/>
      <w:szCs w:val="19"/>
    </w:rPr>
  </w:style>
  <w:style w:type="character" w:customStyle="1" w:styleId="aff">
    <w:name w:val="Сноска_"/>
    <w:basedOn w:val="a0"/>
    <w:link w:val="aff0"/>
    <w:rsid w:val="00486663"/>
    <w:rPr>
      <w:rFonts w:ascii="Arial" w:eastAsia="Arial" w:hAnsi="Arial" w:cs="Arial"/>
      <w:sz w:val="17"/>
      <w:szCs w:val="17"/>
    </w:rPr>
  </w:style>
  <w:style w:type="character" w:customStyle="1" w:styleId="23">
    <w:name w:val="Основной текст (2)_"/>
    <w:basedOn w:val="a0"/>
    <w:link w:val="24"/>
    <w:rsid w:val="00486663"/>
    <w:rPr>
      <w:rFonts w:ascii="Arial" w:eastAsia="Arial" w:hAnsi="Arial" w:cs="Arial"/>
      <w:sz w:val="17"/>
      <w:szCs w:val="17"/>
    </w:rPr>
  </w:style>
  <w:style w:type="character" w:customStyle="1" w:styleId="25">
    <w:name w:val="Заголовок №2_"/>
    <w:basedOn w:val="a0"/>
    <w:link w:val="26"/>
    <w:rsid w:val="00486663"/>
    <w:rPr>
      <w:rFonts w:ascii="Arial" w:eastAsia="Arial" w:hAnsi="Arial" w:cs="Arial"/>
      <w:b/>
      <w:bCs/>
      <w:sz w:val="19"/>
      <w:szCs w:val="19"/>
    </w:rPr>
  </w:style>
  <w:style w:type="paragraph" w:customStyle="1" w:styleId="aff0">
    <w:name w:val="Сноска"/>
    <w:basedOn w:val="a"/>
    <w:link w:val="aff"/>
    <w:rsid w:val="00486663"/>
    <w:pPr>
      <w:widowControl w:val="0"/>
      <w:spacing w:line="271" w:lineRule="auto"/>
      <w:ind w:firstLine="520"/>
    </w:pPr>
    <w:rPr>
      <w:rFonts w:ascii="Arial" w:eastAsia="Arial" w:hAnsi="Arial" w:cs="Arial"/>
      <w:sz w:val="17"/>
      <w:szCs w:val="17"/>
    </w:rPr>
  </w:style>
  <w:style w:type="paragraph" w:customStyle="1" w:styleId="24">
    <w:name w:val="Основной текст (2)"/>
    <w:basedOn w:val="a"/>
    <w:link w:val="23"/>
    <w:rsid w:val="00486663"/>
    <w:pPr>
      <w:widowControl w:val="0"/>
      <w:spacing w:line="266" w:lineRule="auto"/>
      <w:ind w:firstLine="520"/>
    </w:pPr>
    <w:rPr>
      <w:rFonts w:ascii="Arial" w:eastAsia="Arial" w:hAnsi="Arial" w:cs="Arial"/>
      <w:sz w:val="17"/>
      <w:szCs w:val="17"/>
    </w:rPr>
  </w:style>
  <w:style w:type="paragraph" w:customStyle="1" w:styleId="26">
    <w:name w:val="Заголовок №2"/>
    <w:basedOn w:val="a"/>
    <w:link w:val="25"/>
    <w:rsid w:val="00486663"/>
    <w:pPr>
      <w:widowControl w:val="0"/>
      <w:spacing w:after="60" w:line="252" w:lineRule="auto"/>
      <w:ind w:firstLine="510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customStyle="1" w:styleId="ae">
    <w:name w:val="Основной текст с отступом Знак"/>
    <w:link w:val="ad"/>
    <w:rsid w:val="00FC126D"/>
    <w:rPr>
      <w:rFonts w:ascii="Arial" w:hAnsi="Arial" w:cs="Arial"/>
      <w:color w:val="000080"/>
      <w:sz w:val="22"/>
      <w:szCs w:val="24"/>
    </w:rPr>
  </w:style>
  <w:style w:type="paragraph" w:styleId="14">
    <w:name w:val="toc 1"/>
    <w:basedOn w:val="a"/>
    <w:next w:val="a"/>
    <w:autoRedefine/>
    <w:uiPriority w:val="39"/>
    <w:rsid w:val="006335CA"/>
    <w:pPr>
      <w:tabs>
        <w:tab w:val="right" w:leader="dot" w:pos="9628"/>
      </w:tabs>
      <w:spacing w:before="120"/>
    </w:pPr>
    <w:rPr>
      <w:rFonts w:ascii="Arial" w:hAnsi="Arial" w:cstheme="minorHAnsi"/>
      <w:bCs/>
      <w:noProof/>
      <w:szCs w:val="20"/>
    </w:rPr>
  </w:style>
  <w:style w:type="paragraph" w:styleId="27">
    <w:name w:val="toc 2"/>
    <w:basedOn w:val="a"/>
    <w:next w:val="a"/>
    <w:autoRedefine/>
    <w:uiPriority w:val="39"/>
    <w:rsid w:val="00287598"/>
    <w:pPr>
      <w:tabs>
        <w:tab w:val="right" w:leader="dot" w:pos="9628"/>
      </w:tabs>
      <w:spacing w:after="120"/>
      <w:ind w:left="709" w:hanging="471"/>
    </w:pPr>
    <w:rPr>
      <w:rFonts w:ascii="Arial" w:hAnsi="Arial" w:cstheme="minorHAnsi"/>
      <w:noProof/>
    </w:rPr>
  </w:style>
  <w:style w:type="character" w:styleId="aff1">
    <w:name w:val="Hyperlink"/>
    <w:basedOn w:val="a0"/>
    <w:uiPriority w:val="99"/>
    <w:unhideWhenUsed/>
    <w:rsid w:val="006D7167"/>
    <w:rPr>
      <w:color w:val="0563C1" w:themeColor="hyperlink"/>
      <w:u w:val="single"/>
    </w:rPr>
  </w:style>
  <w:style w:type="paragraph" w:styleId="aff2">
    <w:name w:val="Revision"/>
    <w:hidden/>
    <w:uiPriority w:val="99"/>
    <w:semiHidden/>
    <w:rsid w:val="009453D3"/>
    <w:rPr>
      <w:sz w:val="24"/>
      <w:szCs w:val="24"/>
    </w:rPr>
  </w:style>
  <w:style w:type="character" w:customStyle="1" w:styleId="ab">
    <w:name w:val="Основной текст Знак"/>
    <w:link w:val="aa"/>
    <w:uiPriority w:val="99"/>
    <w:rsid w:val="00584CBD"/>
    <w:rPr>
      <w:sz w:val="22"/>
    </w:rPr>
  </w:style>
  <w:style w:type="paragraph" w:styleId="35">
    <w:name w:val="toc 3"/>
    <w:basedOn w:val="a"/>
    <w:next w:val="a"/>
    <w:autoRedefine/>
    <w:rsid w:val="0059719F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rsid w:val="0059719F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0">
    <w:name w:val="toc 5"/>
    <w:basedOn w:val="a"/>
    <w:next w:val="a"/>
    <w:autoRedefine/>
    <w:rsid w:val="0059719F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0">
    <w:name w:val="toc 6"/>
    <w:basedOn w:val="a"/>
    <w:next w:val="a"/>
    <w:autoRedefine/>
    <w:rsid w:val="0059719F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0">
    <w:name w:val="toc 7"/>
    <w:basedOn w:val="a"/>
    <w:next w:val="a"/>
    <w:autoRedefine/>
    <w:rsid w:val="0059719F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0">
    <w:name w:val="toc 8"/>
    <w:basedOn w:val="a"/>
    <w:next w:val="a"/>
    <w:autoRedefine/>
    <w:rsid w:val="0059719F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0">
    <w:name w:val="toc 9"/>
    <w:basedOn w:val="a"/>
    <w:next w:val="a"/>
    <w:autoRedefine/>
    <w:rsid w:val="0059719F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af3">
    <w:name w:val="Текст сноски Знак"/>
    <w:link w:val="af2"/>
    <w:uiPriority w:val="99"/>
    <w:rsid w:val="00FF0E53"/>
  </w:style>
  <w:style w:type="paragraph" w:customStyle="1" w:styleId="aff3">
    <w:name w:val="ГОСТ текст примечаний и приложений"/>
    <w:basedOn w:val="af9"/>
    <w:qFormat/>
    <w:rsid w:val="009779F1"/>
    <w:rPr>
      <w:sz w:val="20"/>
    </w:rPr>
  </w:style>
  <w:style w:type="paragraph" w:customStyle="1" w:styleId="1">
    <w:name w:val="ГОСТ раздел 1 уровня"/>
    <w:qFormat/>
    <w:rsid w:val="00E60ED9"/>
    <w:pPr>
      <w:numPr>
        <w:numId w:val="45"/>
      </w:numPr>
      <w:suppressAutoHyphens/>
      <w:spacing w:before="240" w:after="120" w:line="360" w:lineRule="auto"/>
      <w:jc w:val="both"/>
      <w:outlineLvl w:val="0"/>
    </w:pPr>
    <w:rPr>
      <w:rFonts w:ascii="Arial" w:eastAsiaTheme="majorEastAsia" w:hAnsi="Arial"/>
      <w:b/>
      <w:bCs/>
      <w:color w:val="000000" w:themeColor="text1"/>
      <w:sz w:val="28"/>
      <w:szCs w:val="28"/>
      <w:lang w:eastAsia="en-US"/>
    </w:rPr>
  </w:style>
  <w:style w:type="paragraph" w:customStyle="1" w:styleId="2">
    <w:name w:val="ГОСТ Р текст 2 уровня"/>
    <w:link w:val="28"/>
    <w:uiPriority w:val="99"/>
    <w:qFormat/>
    <w:rsid w:val="00E60ED9"/>
    <w:pPr>
      <w:widowControl w:val="0"/>
      <w:numPr>
        <w:ilvl w:val="1"/>
        <w:numId w:val="45"/>
      </w:numPr>
      <w:suppressAutoHyphens/>
      <w:spacing w:line="360" w:lineRule="auto"/>
      <w:jc w:val="both"/>
    </w:pPr>
    <w:rPr>
      <w:rFonts w:ascii="Arial" w:eastAsiaTheme="majorEastAsia" w:hAnsi="Arial"/>
      <w:bCs/>
      <w:color w:val="000000" w:themeColor="text1"/>
      <w:sz w:val="24"/>
      <w:szCs w:val="26"/>
      <w:lang w:eastAsia="en-US"/>
    </w:rPr>
  </w:style>
  <w:style w:type="character" w:customStyle="1" w:styleId="28">
    <w:name w:val="ГОСТ Р текст 2 уровня Знак"/>
    <w:basedOn w:val="a0"/>
    <w:link w:val="2"/>
    <w:uiPriority w:val="99"/>
    <w:locked/>
    <w:rsid w:val="00E60ED9"/>
    <w:rPr>
      <w:rFonts w:ascii="Arial" w:eastAsiaTheme="majorEastAsia" w:hAnsi="Arial"/>
      <w:bCs/>
      <w:color w:val="000000" w:themeColor="text1"/>
      <w:sz w:val="24"/>
      <w:szCs w:val="26"/>
      <w:lang w:eastAsia="en-US"/>
    </w:rPr>
  </w:style>
  <w:style w:type="paragraph" w:customStyle="1" w:styleId="3">
    <w:name w:val="ГОСТ Р текст 3 уровня"/>
    <w:basedOn w:val="a"/>
    <w:qFormat/>
    <w:rsid w:val="00E60ED9"/>
    <w:pPr>
      <w:numPr>
        <w:ilvl w:val="2"/>
        <w:numId w:val="45"/>
      </w:numPr>
      <w:tabs>
        <w:tab w:val="left" w:pos="1531"/>
      </w:tabs>
      <w:suppressAutoHyphens/>
      <w:spacing w:line="360" w:lineRule="auto"/>
      <w:jc w:val="both"/>
    </w:pPr>
    <w:rPr>
      <w:rFonts w:ascii="Arial" w:eastAsiaTheme="minorEastAsia" w:hAnsi="Arial"/>
      <w:color w:val="000000" w:themeColor="text1"/>
      <w:szCs w:val="22"/>
      <w:lang w:eastAsia="en-US"/>
    </w:rPr>
  </w:style>
  <w:style w:type="character" w:customStyle="1" w:styleId="markedcontent">
    <w:name w:val="markedcontent"/>
    <w:basedOn w:val="a0"/>
    <w:rsid w:val="00645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oleObject" Target="embeddings/oleObject1.bin"/><Relationship Id="rId19" Type="http://schemas.openxmlformats.org/officeDocument/2006/relationships/header" Target="header5.xml"/><Relationship Id="rId4" Type="http://schemas.openxmlformats.org/officeDocument/2006/relationships/image" Target="file:///E:\&#1057;&#1090;&#1072;&#1085;&#1076;&#1072;&#1088;&#1090;&#1099;%20&#1056;&#1060;%20(&#1045;&#1057;&#1050;&#1044;%20&amp;%20Others)\img\bg1.jpg" TargetMode="Externa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DD637-037A-4F75-A9D4-04193400D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9336</TotalTime>
  <Pages>33</Pages>
  <Words>7896</Words>
  <Characters>45008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52799</CharactersWithSpaces>
  <SharedDoc>false</SharedDoc>
  <HLinks>
    <vt:vector size="6" baseType="variant"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http://www.gost.ru/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selezneva</cp:lastModifiedBy>
  <cp:revision>237</cp:revision>
  <cp:lastPrinted>2013-06-06T09:51:00Z</cp:lastPrinted>
  <dcterms:created xsi:type="dcterms:W3CDTF">2025-10-03T10:46:00Z</dcterms:created>
  <dcterms:modified xsi:type="dcterms:W3CDTF">2026-05-30T17:52:00Z</dcterms:modified>
</cp:coreProperties>
</file>