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type="tile"/>
    </v:background>
  </w:background>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C66D37" w:rsidRPr="00EA0DF4" w14:paraId="2BF60D0B" w14:textId="77777777" w:rsidTr="000E31A9">
        <w:trPr>
          <w:trHeight w:val="985"/>
        </w:trPr>
        <w:tc>
          <w:tcPr>
            <w:tcW w:w="9747" w:type="dxa"/>
            <w:gridSpan w:val="5"/>
            <w:tcBorders>
              <w:top w:val="single" w:sz="36" w:space="0" w:color="auto"/>
              <w:bottom w:val="single" w:sz="36" w:space="0" w:color="auto"/>
            </w:tcBorders>
            <w:vAlign w:val="center"/>
          </w:tcPr>
          <w:p w14:paraId="52DB161B" w14:textId="77777777" w:rsidR="00C66D37" w:rsidRPr="00DC0852" w:rsidRDefault="00C66D37" w:rsidP="000E31A9">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39EBF3D5" w14:textId="77777777" w:rsidR="00C66D37" w:rsidRPr="00EA0DF4" w:rsidRDefault="00C66D37" w:rsidP="000E31A9">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C66D37" w:rsidRPr="00EA0DF4" w14:paraId="41DD012E" w14:textId="77777777" w:rsidTr="000E31A9">
        <w:trPr>
          <w:trHeight w:val="2227"/>
        </w:trPr>
        <w:tc>
          <w:tcPr>
            <w:tcW w:w="2660" w:type="dxa"/>
            <w:tcBorders>
              <w:top w:val="single" w:sz="36" w:space="0" w:color="auto"/>
              <w:bottom w:val="single" w:sz="8" w:space="0" w:color="auto"/>
            </w:tcBorders>
            <w:vAlign w:val="center"/>
            <w:hideMark/>
          </w:tcPr>
          <w:p w14:paraId="195F3098" w14:textId="77777777" w:rsidR="00C66D37" w:rsidRPr="00EA0DF4" w:rsidRDefault="00C66D37" w:rsidP="000E31A9">
            <w:pPr>
              <w:jc w:val="center"/>
              <w:rPr>
                <w:b/>
                <w:snapToGrid w:val="0"/>
                <w:sz w:val="28"/>
              </w:rPr>
            </w:pPr>
            <w:r w:rsidRPr="00EA0DF4">
              <w:rPr>
                <w:rFonts w:cs="Arial"/>
                <w:b/>
                <w:noProof/>
                <w:sz w:val="28"/>
                <w:szCs w:val="28"/>
              </w:rPr>
              <w:drawing>
                <wp:inline distT="0" distB="0" distL="0" distR="0" wp14:anchorId="66CA8DEA" wp14:editId="03B33635">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73D809A3" w14:textId="77777777" w:rsidR="00C66D37" w:rsidRPr="00EA0DF4" w:rsidRDefault="00C66D37" w:rsidP="000E31A9">
            <w:pPr>
              <w:jc w:val="center"/>
              <w:rPr>
                <w:b/>
                <w:snapToGrid w:val="0"/>
                <w:sz w:val="28"/>
              </w:rPr>
            </w:pPr>
          </w:p>
        </w:tc>
        <w:tc>
          <w:tcPr>
            <w:tcW w:w="4111" w:type="dxa"/>
            <w:tcBorders>
              <w:top w:val="single" w:sz="36" w:space="0" w:color="auto"/>
              <w:bottom w:val="single" w:sz="8" w:space="0" w:color="auto"/>
            </w:tcBorders>
            <w:vAlign w:val="center"/>
            <w:hideMark/>
          </w:tcPr>
          <w:p w14:paraId="41F6AAED" w14:textId="77777777" w:rsidR="00C66D37" w:rsidRPr="00EA0DF4" w:rsidRDefault="00C66D37" w:rsidP="000E31A9">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2F08118D" w14:textId="77777777" w:rsidR="00C66D37" w:rsidRPr="00EA0DF4" w:rsidRDefault="00C66D37" w:rsidP="000E31A9">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639624B0" w14:textId="77777777" w:rsidR="00C66D37" w:rsidRPr="00EA0DF4" w:rsidRDefault="00C66D37" w:rsidP="000E31A9">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0288" behindDoc="0" locked="0" layoutInCell="0" allowOverlap="1" wp14:anchorId="0D334DD3" wp14:editId="043D3E78">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9B5C7" w14:textId="77777777" w:rsidR="00C66D37" w:rsidRDefault="00C66D37" w:rsidP="00C66D37">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34DD3" id="Прямоугольник 2" o:spid="_x0000_s1026" style="position:absolute;left:0;text-align:left;margin-left:541.8pt;margin-top:9.3pt;width:2.1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2B79B5C7" w14:textId="77777777" w:rsidR="00C66D37" w:rsidRDefault="00C66D37" w:rsidP="00C66D37">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120A654F" w14:textId="77777777" w:rsidR="00C66D37" w:rsidRPr="00EA0DF4" w:rsidRDefault="00C66D37" w:rsidP="000E31A9">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3DD345C" w14:textId="77777777" w:rsidR="00C66D37" w:rsidRPr="00EA0DF4" w:rsidRDefault="00C66D37" w:rsidP="000E31A9">
            <w:pPr>
              <w:jc w:val="center"/>
              <w:rPr>
                <w:b/>
                <w:snapToGrid w:val="0"/>
                <w:sz w:val="28"/>
              </w:rPr>
            </w:pPr>
          </w:p>
        </w:tc>
        <w:tc>
          <w:tcPr>
            <w:tcW w:w="2410" w:type="dxa"/>
            <w:tcBorders>
              <w:top w:val="single" w:sz="36" w:space="0" w:color="auto"/>
              <w:bottom w:val="single" w:sz="8" w:space="0" w:color="auto"/>
              <w:right w:val="nil"/>
            </w:tcBorders>
            <w:vAlign w:val="center"/>
            <w:hideMark/>
          </w:tcPr>
          <w:p w14:paraId="482E6ACA" w14:textId="77777777" w:rsidR="00C66D37" w:rsidRPr="00EA0DF4" w:rsidRDefault="00C66D37" w:rsidP="000E31A9">
            <w:pPr>
              <w:rPr>
                <w:rFonts w:ascii="Arial" w:hAnsi="Arial" w:cs="Arial"/>
                <w:b/>
                <w:sz w:val="40"/>
                <w:szCs w:val="40"/>
              </w:rPr>
            </w:pPr>
            <w:r w:rsidRPr="00EA0DF4">
              <w:rPr>
                <w:rFonts w:ascii="Arial" w:hAnsi="Arial" w:cs="Arial"/>
                <w:b/>
                <w:sz w:val="40"/>
                <w:szCs w:val="40"/>
              </w:rPr>
              <w:t>ГОСТ Р</w:t>
            </w:r>
          </w:p>
          <w:p w14:paraId="37C39828" w14:textId="77777777" w:rsidR="00C66D37" w:rsidRPr="00EA0DF4" w:rsidRDefault="00C66D37" w:rsidP="000E31A9">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603</w:t>
            </w:r>
            <w:r w:rsidRPr="00EA0DF4">
              <w:rPr>
                <w:rFonts w:ascii="Arial" w:hAnsi="Arial" w:cs="Arial"/>
                <w:b/>
                <w:sz w:val="40"/>
                <w:szCs w:val="40"/>
              </w:rPr>
              <w:t>―</w:t>
            </w:r>
          </w:p>
          <w:p w14:paraId="65B10906" w14:textId="77777777" w:rsidR="00C66D37" w:rsidRDefault="00C66D37" w:rsidP="000E31A9">
            <w:pPr>
              <w:rPr>
                <w:rFonts w:ascii="Arial" w:hAnsi="Arial" w:cs="Arial"/>
                <w:b/>
                <w:snapToGrid w:val="0"/>
                <w:sz w:val="40"/>
                <w:szCs w:val="40"/>
              </w:rPr>
            </w:pPr>
            <w:r>
              <w:rPr>
                <w:rFonts w:ascii="Arial" w:hAnsi="Arial" w:cs="Arial"/>
                <w:b/>
                <w:snapToGrid w:val="0"/>
                <w:sz w:val="40"/>
                <w:szCs w:val="40"/>
              </w:rPr>
              <w:t>20</w:t>
            </w:r>
            <w:r w:rsidRPr="00085312">
              <w:rPr>
                <w:rFonts w:ascii="Arial" w:hAnsi="Arial" w:cs="Arial"/>
                <w:b/>
                <w:snapToGrid w:val="0"/>
                <w:sz w:val="40"/>
                <w:szCs w:val="40"/>
              </w:rPr>
              <w:t>2</w:t>
            </w:r>
            <w:r>
              <w:rPr>
                <w:rFonts w:ascii="Arial" w:hAnsi="Arial" w:cs="Arial"/>
                <w:b/>
                <w:snapToGrid w:val="0"/>
                <w:sz w:val="40"/>
                <w:szCs w:val="40"/>
              </w:rPr>
              <w:t>Х</w:t>
            </w:r>
          </w:p>
          <w:p w14:paraId="53B42ADB" w14:textId="1D327BA3" w:rsidR="00C66D37" w:rsidRPr="00735473" w:rsidRDefault="00C66D37" w:rsidP="000E31A9">
            <w:pPr>
              <w:rPr>
                <w:rFonts w:ascii="Arial" w:hAnsi="Arial" w:cs="Arial"/>
                <w:bCs/>
                <w:i/>
                <w:iCs/>
                <w:snapToGrid w:val="0"/>
                <w:sz w:val="40"/>
                <w:szCs w:val="40"/>
              </w:rPr>
            </w:pPr>
            <w:r w:rsidRPr="00735473">
              <w:rPr>
                <w:rFonts w:ascii="Arial" w:hAnsi="Arial" w:cs="Arial"/>
                <w:bCs/>
                <w:i/>
                <w:iCs/>
                <w:snapToGrid w:val="0"/>
                <w:sz w:val="22"/>
                <w:szCs w:val="22"/>
              </w:rPr>
              <w:t xml:space="preserve">(проект, </w:t>
            </w:r>
            <w:r w:rsidR="00E954E8">
              <w:rPr>
                <w:rFonts w:ascii="Arial" w:hAnsi="Arial" w:cs="Arial"/>
                <w:bCs/>
                <w:i/>
                <w:iCs/>
                <w:snapToGrid w:val="0"/>
                <w:sz w:val="22"/>
                <w:szCs w:val="22"/>
              </w:rPr>
              <w:t>окончательная</w:t>
            </w:r>
            <w:r w:rsidRPr="00735473">
              <w:rPr>
                <w:rFonts w:ascii="Arial" w:hAnsi="Arial" w:cs="Arial"/>
                <w:bCs/>
                <w:i/>
                <w:iCs/>
                <w:snapToGrid w:val="0"/>
                <w:sz w:val="22"/>
                <w:szCs w:val="22"/>
              </w:rPr>
              <w:t xml:space="preserve"> редакция)</w:t>
            </w:r>
          </w:p>
        </w:tc>
      </w:tr>
    </w:tbl>
    <w:p w14:paraId="56831195" w14:textId="77777777" w:rsidR="00C66D37" w:rsidRPr="00333887" w:rsidRDefault="00C66D37" w:rsidP="00C66D37">
      <w:pPr>
        <w:jc w:val="center"/>
        <w:rPr>
          <w:rFonts w:ascii="Arial" w:hAnsi="Arial" w:cs="Arial"/>
          <w:b/>
          <w:sz w:val="28"/>
        </w:rPr>
      </w:pPr>
    </w:p>
    <w:p w14:paraId="7D467317" w14:textId="77777777" w:rsidR="00C66D37" w:rsidRPr="00333887" w:rsidRDefault="00C66D37" w:rsidP="00C66D37">
      <w:pPr>
        <w:jc w:val="center"/>
        <w:rPr>
          <w:rFonts w:ascii="Arial" w:hAnsi="Arial" w:cs="Arial"/>
          <w:b/>
          <w:sz w:val="28"/>
        </w:rPr>
      </w:pPr>
    </w:p>
    <w:p w14:paraId="12BA4420" w14:textId="77777777" w:rsidR="00C66D37" w:rsidRPr="00333887" w:rsidRDefault="00C66D37" w:rsidP="00C66D37">
      <w:pPr>
        <w:jc w:val="center"/>
        <w:rPr>
          <w:rFonts w:ascii="Arial" w:hAnsi="Arial" w:cs="Arial"/>
          <w:b/>
          <w:sz w:val="28"/>
        </w:rPr>
      </w:pPr>
    </w:p>
    <w:p w14:paraId="0ED44264" w14:textId="77777777" w:rsidR="00C66D37" w:rsidRPr="00333887" w:rsidRDefault="00C66D37" w:rsidP="00C66D37">
      <w:pPr>
        <w:jc w:val="center"/>
        <w:rPr>
          <w:rFonts w:ascii="Arial" w:hAnsi="Arial" w:cs="Arial"/>
          <w:b/>
          <w:sz w:val="28"/>
        </w:rPr>
      </w:pPr>
    </w:p>
    <w:p w14:paraId="0003A3BD" w14:textId="2BEB5731" w:rsidR="00C66D37" w:rsidRDefault="00C66D37" w:rsidP="00C66D37">
      <w:pPr>
        <w:jc w:val="center"/>
        <w:rPr>
          <w:rFonts w:ascii="Arial" w:hAnsi="Arial" w:cs="Arial"/>
          <w:b/>
          <w:sz w:val="28"/>
        </w:rPr>
      </w:pPr>
    </w:p>
    <w:p w14:paraId="7E7CADFE" w14:textId="102BD626" w:rsidR="00D0521F" w:rsidRDefault="00D0521F" w:rsidP="00C66D37">
      <w:pPr>
        <w:jc w:val="center"/>
        <w:rPr>
          <w:rFonts w:ascii="Arial" w:hAnsi="Arial" w:cs="Arial"/>
          <w:b/>
          <w:sz w:val="28"/>
        </w:rPr>
      </w:pPr>
    </w:p>
    <w:p w14:paraId="7CC3206E" w14:textId="77777777" w:rsidR="00D0521F" w:rsidRPr="00333887" w:rsidRDefault="00D0521F" w:rsidP="00C66D37">
      <w:pPr>
        <w:jc w:val="center"/>
        <w:rPr>
          <w:rFonts w:ascii="Arial" w:hAnsi="Arial" w:cs="Arial"/>
          <w:b/>
          <w:sz w:val="28"/>
        </w:rPr>
      </w:pPr>
    </w:p>
    <w:p w14:paraId="26AD3FFC" w14:textId="77777777" w:rsidR="00C66D37" w:rsidRPr="00D0521F" w:rsidRDefault="00C66D37" w:rsidP="00C66D37">
      <w:pPr>
        <w:jc w:val="center"/>
        <w:rPr>
          <w:rFonts w:ascii="Arial" w:hAnsi="Arial" w:cs="Arial"/>
          <w:b/>
          <w:sz w:val="28"/>
          <w:szCs w:val="28"/>
        </w:rPr>
      </w:pPr>
      <w:r w:rsidRPr="00D0521F">
        <w:rPr>
          <w:rFonts w:ascii="Arial" w:hAnsi="Arial" w:cs="Arial"/>
          <w:b/>
          <w:sz w:val="28"/>
          <w:szCs w:val="28"/>
        </w:rPr>
        <w:t>Единая система конструкторской документации</w:t>
      </w:r>
    </w:p>
    <w:p w14:paraId="5F7C7479" w14:textId="77777777" w:rsidR="00C66D37" w:rsidRPr="00D0521F" w:rsidRDefault="00C66D37" w:rsidP="00C66D37">
      <w:pPr>
        <w:rPr>
          <w:rFonts w:ascii="Arial" w:hAnsi="Arial" w:cs="Arial"/>
          <w:sz w:val="28"/>
          <w:szCs w:val="28"/>
        </w:rPr>
      </w:pPr>
    </w:p>
    <w:p w14:paraId="448D2A06" w14:textId="1FBF42B4" w:rsidR="00C66D37" w:rsidRPr="00D0521F" w:rsidRDefault="00B870A5" w:rsidP="00C66D37">
      <w:pPr>
        <w:spacing w:line="360" w:lineRule="auto"/>
        <w:jc w:val="center"/>
        <w:rPr>
          <w:b/>
          <w:sz w:val="28"/>
          <w:szCs w:val="28"/>
        </w:rPr>
      </w:pPr>
      <w:r>
        <w:rPr>
          <w:rFonts w:ascii="Arial" w:hAnsi="Arial" w:cs="Arial"/>
          <w:b/>
          <w:sz w:val="28"/>
          <w:szCs w:val="28"/>
        </w:rPr>
        <w:t>Внесение изменений в эксплуатационную и ремонтную документацию</w:t>
      </w:r>
    </w:p>
    <w:p w14:paraId="76920516" w14:textId="77777777" w:rsidR="00C66D37" w:rsidRPr="00D0521F" w:rsidRDefault="00C66D37" w:rsidP="00C66D37">
      <w:pPr>
        <w:jc w:val="center"/>
        <w:rPr>
          <w:rFonts w:ascii="Arial" w:hAnsi="Arial" w:cs="Arial"/>
          <w:b/>
          <w:sz w:val="28"/>
          <w:szCs w:val="28"/>
        </w:rPr>
      </w:pPr>
    </w:p>
    <w:p w14:paraId="5ADA262F" w14:textId="77777777" w:rsidR="00C66D37" w:rsidRPr="00333887" w:rsidRDefault="00C66D37" w:rsidP="00C66D37">
      <w:pPr>
        <w:jc w:val="center"/>
        <w:rPr>
          <w:rFonts w:ascii="Arial" w:hAnsi="Arial" w:cs="Arial"/>
          <w:b/>
        </w:rPr>
      </w:pPr>
    </w:p>
    <w:p w14:paraId="7DF7C963" w14:textId="77777777" w:rsidR="00C66D37" w:rsidRPr="00333887" w:rsidRDefault="00C66D37" w:rsidP="00C66D37">
      <w:pPr>
        <w:jc w:val="center"/>
        <w:rPr>
          <w:rFonts w:ascii="Arial" w:hAnsi="Arial" w:cs="Arial"/>
          <w:b/>
        </w:rPr>
      </w:pPr>
    </w:p>
    <w:p w14:paraId="25F5E5E2" w14:textId="77777777" w:rsidR="00C66D37" w:rsidRPr="00333887" w:rsidRDefault="00C66D37" w:rsidP="00C66D37">
      <w:pPr>
        <w:jc w:val="center"/>
        <w:rPr>
          <w:rFonts w:ascii="Arial" w:hAnsi="Arial" w:cs="Arial"/>
          <w:b/>
        </w:rPr>
      </w:pPr>
    </w:p>
    <w:p w14:paraId="6580DFF2" w14:textId="77777777" w:rsidR="00C66D37" w:rsidRPr="00333887" w:rsidRDefault="00C66D37" w:rsidP="00C66D37">
      <w:pPr>
        <w:jc w:val="center"/>
        <w:rPr>
          <w:rFonts w:ascii="Arial" w:hAnsi="Arial" w:cs="Arial"/>
          <w:b/>
        </w:rPr>
      </w:pPr>
    </w:p>
    <w:p w14:paraId="1C1C46BF" w14:textId="77777777" w:rsidR="00C66D37" w:rsidRPr="00333887" w:rsidRDefault="00C66D37" w:rsidP="00C66D37">
      <w:pPr>
        <w:jc w:val="center"/>
        <w:rPr>
          <w:rFonts w:ascii="Arial" w:hAnsi="Arial" w:cs="Arial"/>
          <w:b/>
        </w:rPr>
      </w:pPr>
    </w:p>
    <w:p w14:paraId="03D2BC39" w14:textId="77777777" w:rsidR="00C66D37" w:rsidRPr="00333887" w:rsidRDefault="00C66D37" w:rsidP="00C66D37">
      <w:pPr>
        <w:jc w:val="center"/>
        <w:rPr>
          <w:rFonts w:ascii="Arial" w:hAnsi="Arial" w:cs="Arial"/>
          <w:b/>
        </w:rPr>
      </w:pPr>
    </w:p>
    <w:p w14:paraId="468B77FA" w14:textId="77777777" w:rsidR="00C66D37" w:rsidRPr="00B07000" w:rsidRDefault="00C66D37" w:rsidP="00C66D37">
      <w:pPr>
        <w:jc w:val="center"/>
        <w:rPr>
          <w:rFonts w:ascii="Arial" w:hAnsi="Arial" w:cs="Arial"/>
          <w:i/>
          <w:snapToGrid w:val="0"/>
          <w:szCs w:val="26"/>
        </w:rPr>
      </w:pPr>
      <w:r w:rsidRPr="00B07000">
        <w:rPr>
          <w:rFonts w:ascii="Arial" w:hAnsi="Arial" w:cs="Arial"/>
          <w:i/>
        </w:rPr>
        <w:t>Настоящий проект стандарта не подлежит применению до его утверждения</w:t>
      </w:r>
    </w:p>
    <w:p w14:paraId="6F867E2B" w14:textId="77777777" w:rsidR="00C66D37" w:rsidRPr="00121A83" w:rsidRDefault="00C66D37" w:rsidP="00C66D37">
      <w:pPr>
        <w:pStyle w:val="7"/>
        <w:spacing w:before="120" w:after="120"/>
        <w:rPr>
          <w:rFonts w:ascii="Arial" w:hAnsi="Arial" w:cs="Arial"/>
          <w:b/>
          <w:sz w:val="28"/>
          <w:szCs w:val="28"/>
        </w:rPr>
      </w:pPr>
      <w:r>
        <w:br w:type="page"/>
      </w:r>
      <w:r w:rsidRPr="00121A83">
        <w:rPr>
          <w:rFonts w:ascii="Arial" w:hAnsi="Arial" w:cs="Arial"/>
          <w:b/>
          <w:sz w:val="28"/>
          <w:szCs w:val="28"/>
        </w:rPr>
        <w:lastRenderedPageBreak/>
        <w:t>Предисловие</w:t>
      </w:r>
    </w:p>
    <w:p w14:paraId="15A33B59" w14:textId="77777777" w:rsidR="00C66D37" w:rsidRDefault="00C66D37" w:rsidP="00C66D37">
      <w:pPr>
        <w:ind w:firstLine="709"/>
        <w:rPr>
          <w:rFonts w:ascii="Arial" w:hAnsi="Arial" w:cs="Arial"/>
        </w:rPr>
      </w:pPr>
    </w:p>
    <w:p w14:paraId="32288566" w14:textId="77777777" w:rsidR="00C66D37" w:rsidRDefault="00C66D37" w:rsidP="00C66D37">
      <w:pPr>
        <w:tabs>
          <w:tab w:val="left" w:pos="1080"/>
        </w:tabs>
        <w:spacing w:line="360" w:lineRule="auto"/>
        <w:ind w:firstLine="720"/>
        <w:jc w:val="both"/>
        <w:rPr>
          <w:rFonts w:ascii="Arial" w:hAnsi="Arial" w:cs="Arial"/>
        </w:rPr>
      </w:pPr>
      <w:r w:rsidRPr="00121A83">
        <w:rPr>
          <w:rFonts w:ascii="Arial" w:hAnsi="Arial" w:cs="Arial"/>
        </w:rPr>
        <w:t>1</w:t>
      </w:r>
      <w:r w:rsidRPr="00121A83">
        <w:rPr>
          <w:rFonts w:ascii="Arial" w:hAnsi="Arial" w:cs="Arial"/>
        </w:rPr>
        <w:tab/>
        <w:t xml:space="preserve">РАЗРАБОТАН </w:t>
      </w:r>
      <w:r w:rsidRPr="0024774C">
        <w:rPr>
          <w:rFonts w:ascii="Arial" w:hAnsi="Arial" w:cs="Arial"/>
          <w:szCs w:val="28"/>
        </w:rPr>
        <w:t>Акционерным обществом «Научно-исследовательский центр «Прикладная Логистика» (АО НИЦ «Прикладная Логистика»)</w:t>
      </w:r>
    </w:p>
    <w:p w14:paraId="57925925" w14:textId="77777777" w:rsidR="00C66D37" w:rsidRPr="00121A83" w:rsidRDefault="00C66D37" w:rsidP="00C66D37">
      <w:pPr>
        <w:tabs>
          <w:tab w:val="left" w:pos="1080"/>
        </w:tabs>
        <w:spacing w:line="360" w:lineRule="auto"/>
        <w:ind w:firstLine="720"/>
        <w:jc w:val="both"/>
        <w:rPr>
          <w:rFonts w:ascii="Arial" w:hAnsi="Arial" w:cs="Arial"/>
        </w:rPr>
      </w:pPr>
    </w:p>
    <w:p w14:paraId="2472B809" w14:textId="77777777" w:rsidR="00C66D37" w:rsidRDefault="00C66D37" w:rsidP="00C66D37">
      <w:pPr>
        <w:tabs>
          <w:tab w:val="left" w:pos="1080"/>
          <w:tab w:val="left" w:pos="1260"/>
        </w:tabs>
        <w:spacing w:line="360" w:lineRule="auto"/>
        <w:ind w:right="-2" w:firstLine="720"/>
        <w:jc w:val="both"/>
        <w:rPr>
          <w:rFonts w:ascii="Arial" w:hAnsi="Arial" w:cs="Arial"/>
        </w:rPr>
      </w:pPr>
      <w:r w:rsidRPr="00121A83">
        <w:rPr>
          <w:rFonts w:ascii="Arial" w:hAnsi="Arial" w:cs="Arial"/>
          <w:spacing w:val="-2"/>
        </w:rPr>
        <w:t>2</w:t>
      </w:r>
      <w:r w:rsidRPr="00121A83">
        <w:rPr>
          <w:rFonts w:ascii="Arial" w:hAnsi="Arial" w:cs="Arial"/>
          <w:spacing w:val="-2"/>
        </w:rPr>
        <w:tab/>
        <w:t xml:space="preserve">ВНЕСЕН </w:t>
      </w:r>
      <w:r>
        <w:rPr>
          <w:rFonts w:ascii="Arial" w:hAnsi="Arial" w:cs="Arial"/>
          <w:spacing w:val="-2"/>
        </w:rPr>
        <w:t xml:space="preserve">Техническим комитетом </w:t>
      </w:r>
      <w:r w:rsidRPr="0024774C">
        <w:rPr>
          <w:rFonts w:ascii="Arial" w:hAnsi="Arial" w:cs="Arial"/>
          <w:spacing w:val="-2"/>
        </w:rPr>
        <w:t>по стандартизации ТК 482 «Поддержка жизненного цикла продукции»</w:t>
      </w:r>
    </w:p>
    <w:p w14:paraId="600AF1B5" w14:textId="77777777" w:rsidR="00C66D37" w:rsidRDefault="00C66D37" w:rsidP="00C66D37">
      <w:pPr>
        <w:tabs>
          <w:tab w:val="left" w:pos="1080"/>
          <w:tab w:val="left" w:pos="1260"/>
        </w:tabs>
        <w:spacing w:line="360" w:lineRule="auto"/>
        <w:ind w:right="-2" w:firstLine="720"/>
        <w:jc w:val="both"/>
        <w:rPr>
          <w:rFonts w:ascii="Arial" w:hAnsi="Arial" w:cs="Arial"/>
        </w:rPr>
      </w:pPr>
    </w:p>
    <w:p w14:paraId="1EE78EB0" w14:textId="77777777" w:rsidR="00C66D37" w:rsidRDefault="00C66D37" w:rsidP="00C66D37">
      <w:pPr>
        <w:tabs>
          <w:tab w:val="left" w:pos="1080"/>
          <w:tab w:val="left" w:pos="1260"/>
        </w:tabs>
        <w:spacing w:line="360" w:lineRule="auto"/>
        <w:ind w:right="-2" w:firstLine="720"/>
        <w:jc w:val="both"/>
        <w:rPr>
          <w:rFonts w:ascii="Arial" w:hAnsi="Arial" w:cs="Arial"/>
        </w:rPr>
      </w:pPr>
      <w:r w:rsidRPr="00121A83">
        <w:rPr>
          <w:rFonts w:ascii="Arial" w:hAnsi="Arial" w:cs="Arial"/>
        </w:rPr>
        <w:t>3</w:t>
      </w:r>
      <w:r w:rsidRPr="00121A83">
        <w:rPr>
          <w:rFonts w:ascii="Arial" w:hAnsi="Arial" w:cs="Arial"/>
        </w:rPr>
        <w:tab/>
        <w:t xml:space="preserve">УТВЕРЖДЕН И ВВЕДЕН В ДЕЙСТВИЕ </w:t>
      </w:r>
      <w:r>
        <w:rPr>
          <w:rFonts w:ascii="Arial" w:hAnsi="Arial" w:cs="Arial"/>
        </w:rPr>
        <w:t>П</w:t>
      </w:r>
      <w:r w:rsidRPr="00121A83">
        <w:rPr>
          <w:rFonts w:ascii="Arial" w:hAnsi="Arial" w:cs="Arial"/>
        </w:rPr>
        <w:t xml:space="preserve">риказом Федерального агентства </w:t>
      </w:r>
      <w:r w:rsidRPr="00121A83">
        <w:rPr>
          <w:rFonts w:ascii="Arial" w:hAnsi="Arial" w:cs="Arial"/>
          <w:spacing w:val="-2"/>
        </w:rPr>
        <w:t>по техническому регулированию и метрологии от______________</w:t>
      </w:r>
      <w:r w:rsidRPr="00121A83">
        <w:rPr>
          <w:rFonts w:ascii="Arial" w:hAnsi="Arial" w:cs="Arial"/>
        </w:rPr>
        <w:t>№_____________.</w:t>
      </w:r>
    </w:p>
    <w:p w14:paraId="3459B8ED" w14:textId="77777777" w:rsidR="00C66D37" w:rsidRPr="00121A83" w:rsidRDefault="00C66D37" w:rsidP="00C66D37">
      <w:pPr>
        <w:tabs>
          <w:tab w:val="left" w:pos="1080"/>
          <w:tab w:val="left" w:pos="1260"/>
        </w:tabs>
        <w:spacing w:line="360" w:lineRule="auto"/>
        <w:ind w:right="-2" w:firstLine="720"/>
        <w:jc w:val="both"/>
        <w:rPr>
          <w:rFonts w:ascii="Arial" w:hAnsi="Arial" w:cs="Arial"/>
          <w:spacing w:val="-15"/>
        </w:rPr>
      </w:pPr>
    </w:p>
    <w:p w14:paraId="71181E68" w14:textId="77777777" w:rsidR="00C66D37" w:rsidRPr="00A10555" w:rsidRDefault="00C66D37" w:rsidP="00C66D37">
      <w:pPr>
        <w:tabs>
          <w:tab w:val="left" w:pos="1080"/>
        </w:tabs>
        <w:spacing w:line="360" w:lineRule="auto"/>
        <w:ind w:firstLine="720"/>
        <w:jc w:val="both"/>
        <w:rPr>
          <w:rFonts w:ascii="Arial" w:hAnsi="Arial" w:cs="Arial"/>
        </w:rPr>
      </w:pPr>
      <w:r w:rsidRPr="00121A83">
        <w:rPr>
          <w:rFonts w:ascii="Arial" w:hAnsi="Arial" w:cs="Arial"/>
        </w:rPr>
        <w:t>4</w:t>
      </w:r>
      <w:r w:rsidRPr="00121A83">
        <w:rPr>
          <w:rFonts w:ascii="Arial" w:hAnsi="Arial" w:cs="Arial"/>
        </w:rPr>
        <w:tab/>
      </w:r>
      <w:r>
        <w:rPr>
          <w:rFonts w:ascii="Arial" w:hAnsi="Arial" w:cs="Arial"/>
        </w:rPr>
        <w:t>ВВЕДЕН ВПЕРВЫЕ</w:t>
      </w:r>
    </w:p>
    <w:p w14:paraId="45537278" w14:textId="77777777" w:rsidR="00C66D37" w:rsidRPr="009F6306" w:rsidRDefault="00C66D37" w:rsidP="00C66D37">
      <w:pPr>
        <w:jc w:val="both"/>
        <w:rPr>
          <w:rFonts w:ascii="Arial" w:hAnsi="Arial" w:cs="Arial"/>
          <w:sz w:val="22"/>
        </w:rPr>
      </w:pPr>
    </w:p>
    <w:p w14:paraId="2D5B34A5" w14:textId="77777777" w:rsidR="00C66D37" w:rsidRPr="009F6306" w:rsidRDefault="00C66D37" w:rsidP="00C66D37">
      <w:pPr>
        <w:ind w:firstLine="709"/>
        <w:jc w:val="both"/>
        <w:rPr>
          <w:rFonts w:ascii="Arial" w:hAnsi="Arial" w:cs="Arial"/>
          <w:sz w:val="22"/>
        </w:rPr>
      </w:pPr>
    </w:p>
    <w:p w14:paraId="1EFF699F" w14:textId="77777777" w:rsidR="00C66D37" w:rsidRPr="009F6306" w:rsidRDefault="00C66D37" w:rsidP="00C66D37">
      <w:pPr>
        <w:ind w:firstLine="709"/>
        <w:jc w:val="both"/>
        <w:rPr>
          <w:rFonts w:ascii="Arial" w:hAnsi="Arial" w:cs="Arial"/>
          <w:sz w:val="22"/>
        </w:rPr>
      </w:pPr>
    </w:p>
    <w:p w14:paraId="4783BDC5" w14:textId="77777777" w:rsidR="00C66D37" w:rsidRPr="009F6306" w:rsidRDefault="00C66D37" w:rsidP="00C66D37">
      <w:pPr>
        <w:ind w:firstLine="709"/>
        <w:jc w:val="both"/>
        <w:rPr>
          <w:rFonts w:ascii="Arial" w:hAnsi="Arial" w:cs="Arial"/>
          <w:sz w:val="22"/>
        </w:rPr>
      </w:pPr>
    </w:p>
    <w:p w14:paraId="1D21A82F" w14:textId="77777777" w:rsidR="00680040" w:rsidRDefault="00680040" w:rsidP="00680040">
      <w:pPr>
        <w:ind w:firstLine="709"/>
        <w:jc w:val="both"/>
        <w:rPr>
          <w:rFonts w:ascii="Arial" w:hAnsi="Arial" w:cs="Arial"/>
          <w:i/>
        </w:rPr>
      </w:pPr>
      <w:r w:rsidRPr="00B4442F">
        <w:rPr>
          <w:rFonts w:ascii="Arial" w:hAnsi="Arial"/>
          <w:i/>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2F3DD40A" w14:textId="77777777" w:rsidR="00680040" w:rsidRDefault="00680040" w:rsidP="00680040">
      <w:pPr>
        <w:pStyle w:val="ae"/>
        <w:spacing w:line="456" w:lineRule="auto"/>
      </w:pPr>
    </w:p>
    <w:p w14:paraId="71FC499D" w14:textId="77777777" w:rsidR="00680040" w:rsidRDefault="00680040" w:rsidP="00680040">
      <w:pPr>
        <w:widowControl w:val="0"/>
        <w:shd w:val="clear" w:color="auto" w:fill="FFFFFF"/>
        <w:autoSpaceDE w:val="0"/>
        <w:autoSpaceDN w:val="0"/>
        <w:adjustRightInd w:val="0"/>
        <w:ind w:left="22" w:right="22" w:firstLine="886"/>
        <w:jc w:val="both"/>
        <w:rPr>
          <w:rFonts w:ascii="Arial" w:hAnsi="Arial" w:cs="Arial"/>
          <w:color w:val="000000"/>
        </w:rPr>
      </w:pPr>
    </w:p>
    <w:p w14:paraId="76A0FEE6" w14:textId="77777777" w:rsidR="00680040" w:rsidRDefault="00680040" w:rsidP="00680040">
      <w:pPr>
        <w:widowControl w:val="0"/>
        <w:shd w:val="clear" w:color="auto" w:fill="FFFFFF"/>
        <w:autoSpaceDE w:val="0"/>
        <w:autoSpaceDN w:val="0"/>
        <w:adjustRightInd w:val="0"/>
        <w:ind w:left="22" w:right="22" w:firstLine="886"/>
        <w:jc w:val="both"/>
        <w:rPr>
          <w:rFonts w:ascii="Arial" w:hAnsi="Arial" w:cs="Arial"/>
          <w:color w:val="000000"/>
        </w:rPr>
      </w:pPr>
    </w:p>
    <w:p w14:paraId="05E0712E" w14:textId="77777777" w:rsidR="00680040" w:rsidRDefault="00680040" w:rsidP="00680040">
      <w:pPr>
        <w:widowControl w:val="0"/>
        <w:shd w:val="clear" w:color="auto" w:fill="FFFFFF"/>
        <w:tabs>
          <w:tab w:val="left" w:pos="6971"/>
        </w:tabs>
        <w:autoSpaceDE w:val="0"/>
        <w:autoSpaceDN w:val="0"/>
        <w:adjustRightInd w:val="0"/>
        <w:ind w:left="22" w:right="22" w:firstLine="886"/>
        <w:jc w:val="both"/>
        <w:rPr>
          <w:rFonts w:ascii="Arial" w:hAnsi="Arial" w:cs="Arial"/>
          <w:color w:val="000000"/>
        </w:rPr>
      </w:pPr>
      <w:r>
        <w:rPr>
          <w:rFonts w:ascii="Arial" w:hAnsi="Arial" w:cs="Arial"/>
          <w:color w:val="000000"/>
        </w:rPr>
        <w:tab/>
      </w:r>
    </w:p>
    <w:p w14:paraId="0E62A677" w14:textId="77777777" w:rsidR="00680040" w:rsidRDefault="00680040" w:rsidP="00680040">
      <w:pPr>
        <w:widowControl w:val="0"/>
        <w:shd w:val="clear" w:color="auto" w:fill="FFFFFF"/>
        <w:autoSpaceDE w:val="0"/>
        <w:autoSpaceDN w:val="0"/>
        <w:adjustRightInd w:val="0"/>
        <w:ind w:left="22" w:right="22" w:firstLine="886"/>
        <w:jc w:val="both"/>
        <w:rPr>
          <w:rFonts w:ascii="Arial" w:hAnsi="Arial" w:cs="Arial"/>
          <w:color w:val="000000"/>
        </w:rPr>
      </w:pPr>
    </w:p>
    <w:p w14:paraId="7998D1E8" w14:textId="77777777" w:rsidR="00680040" w:rsidRDefault="00680040" w:rsidP="00680040">
      <w:pPr>
        <w:widowControl w:val="0"/>
        <w:shd w:val="clear" w:color="auto" w:fill="FFFFFF"/>
        <w:autoSpaceDE w:val="0"/>
        <w:autoSpaceDN w:val="0"/>
        <w:adjustRightInd w:val="0"/>
        <w:ind w:left="22" w:right="22" w:firstLine="886"/>
        <w:jc w:val="both"/>
        <w:rPr>
          <w:rFonts w:ascii="Arial" w:hAnsi="Arial" w:cs="Arial"/>
          <w:color w:val="000000"/>
        </w:rPr>
      </w:pPr>
    </w:p>
    <w:p w14:paraId="76B9B7B3" w14:textId="77777777" w:rsidR="00680040" w:rsidRPr="00D4657C" w:rsidRDefault="00680040" w:rsidP="00680040">
      <w:pPr>
        <w:widowControl w:val="0"/>
        <w:tabs>
          <w:tab w:val="left" w:pos="851"/>
          <w:tab w:val="right" w:leader="dot" w:pos="9356"/>
        </w:tabs>
        <w:ind w:firstLine="851"/>
        <w:jc w:val="both"/>
        <w:rPr>
          <w:rFonts w:ascii="Arial" w:eastAsia="Calibri" w:hAnsi="Arial" w:cs="Arial"/>
          <w:spacing w:val="4"/>
          <w:szCs w:val="26"/>
          <w:lang w:eastAsia="en-US"/>
        </w:rPr>
      </w:pPr>
      <w:r w:rsidRPr="00D4657C">
        <w:rPr>
          <w:rFonts w:ascii="Arial" w:eastAsia="Calibri" w:hAnsi="Arial" w:cs="Arial"/>
          <w:spacing w:val="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C4BEE37" w14:textId="77777777" w:rsidR="00C66D37" w:rsidRPr="00EE6FA6" w:rsidRDefault="00C66D37" w:rsidP="00C66D37">
      <w:pPr>
        <w:pStyle w:val="af6"/>
        <w:jc w:val="center"/>
        <w:rPr>
          <w:rFonts w:cs="Arial"/>
          <w:spacing w:val="40"/>
          <w:sz w:val="28"/>
        </w:rPr>
        <w:sectPr w:rsidR="00C66D37" w:rsidRPr="00EE6FA6" w:rsidSect="00E954E8">
          <w:headerReference w:type="even" r:id="rId10"/>
          <w:headerReference w:type="default" r:id="rId11"/>
          <w:footerReference w:type="even" r:id="rId12"/>
          <w:footerReference w:type="default" r:id="rId13"/>
          <w:pgSz w:w="11906" w:h="16838" w:code="9"/>
          <w:pgMar w:top="1134" w:right="1134" w:bottom="1134" w:left="1134" w:header="624" w:footer="624" w:gutter="0"/>
          <w:pgNumType w:fmt="upperRoman"/>
          <w:cols w:space="708"/>
          <w:titlePg/>
          <w:docGrid w:linePitch="360"/>
        </w:sectPr>
      </w:pPr>
      <w:r>
        <w:rPr>
          <w:b/>
          <w:sz w:val="28"/>
          <w:szCs w:val="28"/>
        </w:rPr>
        <w:br w:type="page"/>
      </w:r>
    </w:p>
    <w:p w14:paraId="47FE9B4F" w14:textId="77777777" w:rsidR="00C66D37" w:rsidRPr="00D1569E" w:rsidRDefault="00C66D37" w:rsidP="00C66D37">
      <w:pPr>
        <w:spacing w:after="180"/>
        <w:ind w:left="142"/>
        <w:jc w:val="center"/>
        <w:rPr>
          <w:rFonts w:ascii="Arial" w:hAnsi="Arial" w:cs="Arial"/>
          <w:b/>
          <w:bCs/>
          <w:caps/>
          <w:spacing w:val="30"/>
          <w:sz w:val="28"/>
          <w:szCs w:val="28"/>
        </w:rPr>
      </w:pPr>
      <w:r w:rsidRPr="00D1569E">
        <w:rPr>
          <w:rFonts w:ascii="Arial" w:hAnsi="Arial" w:cs="Arial"/>
          <w:b/>
          <w:bCs/>
          <w:caps/>
          <w:spacing w:val="30"/>
          <w:sz w:val="28"/>
          <w:szCs w:val="28"/>
        </w:rPr>
        <w:lastRenderedPageBreak/>
        <w:t>НАЦИОНАЛЬНЫЙ СТАНДАРТ российской федерации</w:t>
      </w:r>
    </w:p>
    <w:tbl>
      <w:tblPr>
        <w:tblW w:w="9540" w:type="dxa"/>
        <w:jc w:val="center"/>
        <w:tblBorders>
          <w:top w:val="single" w:sz="36" w:space="0" w:color="auto"/>
          <w:bottom w:val="single" w:sz="18" w:space="0" w:color="auto"/>
        </w:tblBorders>
        <w:tblLook w:val="01E0" w:firstRow="1" w:lastRow="1" w:firstColumn="1" w:lastColumn="1" w:noHBand="0" w:noVBand="0"/>
      </w:tblPr>
      <w:tblGrid>
        <w:gridCol w:w="9540"/>
      </w:tblGrid>
      <w:tr w:rsidR="00C66D37" w:rsidRPr="00F9314B" w14:paraId="08EF3B0A" w14:textId="77777777" w:rsidTr="000E31A9">
        <w:trPr>
          <w:trHeight w:val="1268"/>
          <w:jc w:val="center"/>
        </w:trPr>
        <w:tc>
          <w:tcPr>
            <w:tcW w:w="9540" w:type="dxa"/>
            <w:tcBorders>
              <w:top w:val="single" w:sz="36" w:space="0" w:color="auto"/>
              <w:bottom w:val="single" w:sz="18" w:space="0" w:color="auto"/>
            </w:tcBorders>
            <w:tcMar>
              <w:left w:w="0" w:type="dxa"/>
              <w:right w:w="0" w:type="dxa"/>
            </w:tcMar>
          </w:tcPr>
          <w:p w14:paraId="0D98F726" w14:textId="77777777" w:rsidR="00C66D37" w:rsidRPr="009F6306" w:rsidRDefault="00C66D37" w:rsidP="000E31A9">
            <w:pPr>
              <w:pStyle w:val="8"/>
              <w:spacing w:before="120"/>
              <w:jc w:val="center"/>
              <w:rPr>
                <w:rFonts w:cs="Arial"/>
                <w:b/>
                <w:bCs/>
                <w:i w:val="0"/>
                <w:spacing w:val="20"/>
                <w:sz w:val="28"/>
                <w:szCs w:val="26"/>
              </w:rPr>
            </w:pPr>
            <w:r w:rsidRPr="009F6306">
              <w:rPr>
                <w:rFonts w:cs="Arial"/>
                <w:b/>
                <w:i w:val="0"/>
                <w:sz w:val="28"/>
                <w:szCs w:val="26"/>
              </w:rPr>
              <w:t>Единая система конструкторской документации</w:t>
            </w:r>
          </w:p>
          <w:p w14:paraId="404E314A" w14:textId="0986E620" w:rsidR="00C66D37" w:rsidRPr="00C7470F" w:rsidRDefault="00B870A5" w:rsidP="000E31A9">
            <w:pPr>
              <w:spacing w:before="240" w:line="360" w:lineRule="auto"/>
              <w:jc w:val="center"/>
              <w:rPr>
                <w:rFonts w:ascii="Arial" w:hAnsi="Arial" w:cs="Arial"/>
                <w:b/>
                <w:caps/>
                <w:sz w:val="28"/>
                <w:szCs w:val="28"/>
              </w:rPr>
            </w:pPr>
            <w:r>
              <w:rPr>
                <w:rFonts w:ascii="Arial" w:hAnsi="Arial" w:cs="Arial"/>
                <w:b/>
                <w:sz w:val="28"/>
                <w:szCs w:val="28"/>
              </w:rPr>
              <w:t>Внесение изменений в эксплуатационную и ремонтную документацию</w:t>
            </w:r>
          </w:p>
          <w:p w14:paraId="12C5BE79" w14:textId="77777777" w:rsidR="00C66D37" w:rsidRPr="00E954E8" w:rsidRDefault="00C66D37" w:rsidP="000E31A9">
            <w:pPr>
              <w:spacing w:line="360" w:lineRule="auto"/>
              <w:jc w:val="center"/>
              <w:rPr>
                <w:rFonts w:ascii="Arial" w:hAnsi="Arial" w:cs="Arial"/>
                <w:bCs/>
                <w:sz w:val="22"/>
                <w:szCs w:val="22"/>
                <w:lang w:val="en-US"/>
              </w:rPr>
            </w:pPr>
            <w:r w:rsidRPr="00E954E8">
              <w:rPr>
                <w:rFonts w:ascii="Arial" w:hAnsi="Arial" w:cs="Arial"/>
                <w:bCs/>
                <w:sz w:val="22"/>
                <w:szCs w:val="22"/>
                <w:lang w:val="en-US"/>
              </w:rPr>
              <w:t xml:space="preserve">Unified system for design documentation. </w:t>
            </w:r>
          </w:p>
          <w:p w14:paraId="4728F296" w14:textId="77777777" w:rsidR="00C66D37" w:rsidRPr="0024774C" w:rsidRDefault="00C66D37" w:rsidP="000E31A9">
            <w:pPr>
              <w:spacing w:line="360" w:lineRule="auto"/>
              <w:jc w:val="center"/>
              <w:rPr>
                <w:rFonts w:ascii="Arial" w:hAnsi="Arial" w:cs="Arial"/>
                <w:bCs/>
                <w:sz w:val="28"/>
                <w:szCs w:val="28"/>
                <w:lang w:val="en-US"/>
              </w:rPr>
            </w:pPr>
            <w:r w:rsidRPr="00E954E8">
              <w:rPr>
                <w:rFonts w:ascii="Arial" w:hAnsi="Arial" w:cs="Arial"/>
                <w:bCs/>
                <w:sz w:val="22"/>
                <w:szCs w:val="22"/>
                <w:lang w:val="en-US"/>
              </w:rPr>
              <w:t>Rules for update of maintenance and repair documentation</w:t>
            </w:r>
          </w:p>
        </w:tc>
      </w:tr>
    </w:tbl>
    <w:p w14:paraId="5CB89A3D" w14:textId="77777777" w:rsidR="00C66D37" w:rsidRPr="007B47B1" w:rsidRDefault="00C66D37" w:rsidP="00C66D37">
      <w:pPr>
        <w:spacing w:before="180" w:line="360" w:lineRule="auto"/>
        <w:ind w:right="-964" w:firstLine="6299"/>
        <w:jc w:val="both"/>
        <w:rPr>
          <w:rFonts w:ascii="Arial" w:hAnsi="Arial" w:cs="Arial"/>
          <w:b/>
        </w:rPr>
      </w:pPr>
      <w:r w:rsidRPr="001D4894">
        <w:rPr>
          <w:rFonts w:ascii="Arial" w:hAnsi="Arial" w:cs="Arial"/>
          <w:b/>
        </w:rPr>
        <w:t>Дата введения ―</w:t>
      </w:r>
      <w:r>
        <w:rPr>
          <w:rFonts w:ascii="Arial" w:hAnsi="Arial" w:cs="Arial"/>
          <w:b/>
        </w:rPr>
        <w:t xml:space="preserve"> 20</w:t>
      </w:r>
      <w:r w:rsidRPr="00135D4B">
        <w:rPr>
          <w:rFonts w:ascii="Arial" w:hAnsi="Arial" w:cs="Arial"/>
          <w:b/>
        </w:rPr>
        <w:t>2</w:t>
      </w:r>
      <w:r>
        <w:rPr>
          <w:rFonts w:ascii="Arial" w:hAnsi="Arial" w:cs="Arial"/>
          <w:b/>
        </w:rPr>
        <w:t>_</w:t>
      </w:r>
    </w:p>
    <w:p w14:paraId="31020B6D" w14:textId="77777777" w:rsidR="00C66D37" w:rsidRPr="00735473" w:rsidRDefault="00C66D37" w:rsidP="00C66D37"/>
    <w:p w14:paraId="367D1257" w14:textId="77777777" w:rsidR="00C66D37" w:rsidRPr="00735473" w:rsidRDefault="00C66D37" w:rsidP="00045166">
      <w:pPr>
        <w:pStyle w:val="1"/>
      </w:pPr>
      <w:r w:rsidRPr="00735473">
        <w:t>1 Область применения</w:t>
      </w:r>
    </w:p>
    <w:p w14:paraId="7497953B" w14:textId="412D0567" w:rsidR="002B10F9" w:rsidRPr="001D4894" w:rsidRDefault="00C66D37" w:rsidP="002B10F9">
      <w:pPr>
        <w:pStyle w:val="ab"/>
        <w:spacing w:before="0" w:line="360" w:lineRule="auto"/>
        <w:ind w:firstLine="709"/>
        <w:rPr>
          <w:rFonts w:ascii="Arial" w:hAnsi="Arial" w:cs="Arial"/>
          <w:sz w:val="24"/>
          <w:szCs w:val="24"/>
        </w:rPr>
      </w:pPr>
      <w:r w:rsidRPr="00CB64B8">
        <w:rPr>
          <w:rFonts w:ascii="Arial" w:hAnsi="Arial" w:cs="Arial"/>
          <w:sz w:val="24"/>
          <w:szCs w:val="24"/>
        </w:rPr>
        <w:t xml:space="preserve">Настоящий стандарт устанавливает правила внесения изменений </w:t>
      </w:r>
      <w:r w:rsidR="002B10F9">
        <w:rPr>
          <w:rFonts w:ascii="Arial" w:hAnsi="Arial" w:cs="Arial"/>
          <w:sz w:val="24"/>
          <w:szCs w:val="24"/>
        </w:rPr>
        <w:t xml:space="preserve">в </w:t>
      </w:r>
      <w:r w:rsidR="002D034C">
        <w:rPr>
          <w:rFonts w:ascii="Arial" w:hAnsi="Arial" w:cs="Arial"/>
          <w:sz w:val="24"/>
          <w:szCs w:val="24"/>
        </w:rPr>
        <w:t>эксплуатационную и ремонтную документацию</w:t>
      </w:r>
      <w:r w:rsidR="00B870A5">
        <w:rPr>
          <w:rFonts w:ascii="Arial" w:hAnsi="Arial" w:cs="Arial"/>
          <w:sz w:val="24"/>
          <w:szCs w:val="24"/>
        </w:rPr>
        <w:t xml:space="preserve"> изделий </w:t>
      </w:r>
      <w:r w:rsidR="00112270">
        <w:rPr>
          <w:rFonts w:ascii="Arial" w:hAnsi="Arial" w:cs="Arial"/>
          <w:sz w:val="24"/>
          <w:szCs w:val="24"/>
        </w:rPr>
        <w:t xml:space="preserve">всех отраслей </w:t>
      </w:r>
      <w:r w:rsidR="00B870A5">
        <w:rPr>
          <w:rFonts w:ascii="Arial" w:hAnsi="Arial" w:cs="Arial"/>
          <w:sz w:val="24"/>
          <w:szCs w:val="24"/>
        </w:rPr>
        <w:t>машиностроения</w:t>
      </w:r>
      <w:r w:rsidR="002B10F9" w:rsidRPr="001656EA">
        <w:rPr>
          <w:rFonts w:ascii="Arial" w:hAnsi="Arial" w:cs="Arial"/>
          <w:sz w:val="24"/>
          <w:szCs w:val="24"/>
        </w:rPr>
        <w:t xml:space="preserve">, </w:t>
      </w:r>
      <w:r w:rsidR="007F1135" w:rsidRPr="001656EA">
        <w:rPr>
          <w:rFonts w:ascii="Arial" w:hAnsi="Arial" w:cs="Arial"/>
          <w:sz w:val="24"/>
          <w:szCs w:val="24"/>
        </w:rPr>
        <w:t>поставленную потребителю (заказчику)</w:t>
      </w:r>
      <w:r w:rsidR="00B870A5">
        <w:rPr>
          <w:rFonts w:ascii="Arial" w:hAnsi="Arial" w:cs="Arial"/>
          <w:sz w:val="24"/>
          <w:szCs w:val="24"/>
        </w:rPr>
        <w:t>.</w:t>
      </w:r>
    </w:p>
    <w:p w14:paraId="7644ED5B" w14:textId="56E7A1D0" w:rsidR="002B10F9" w:rsidRPr="001D4894" w:rsidRDefault="002B10F9" w:rsidP="002B10F9">
      <w:pPr>
        <w:pStyle w:val="ab"/>
        <w:spacing w:line="360" w:lineRule="auto"/>
        <w:ind w:firstLine="709"/>
        <w:rPr>
          <w:rFonts w:ascii="Arial" w:hAnsi="Arial" w:cs="Arial"/>
          <w:sz w:val="24"/>
          <w:szCs w:val="24"/>
        </w:rPr>
      </w:pPr>
      <w:r w:rsidRPr="001D4894">
        <w:rPr>
          <w:rFonts w:ascii="Arial" w:hAnsi="Arial" w:cs="Arial"/>
          <w:sz w:val="24"/>
          <w:szCs w:val="24"/>
        </w:rPr>
        <w:t>На основе настоящего стандарта допускается</w:t>
      </w:r>
      <w:r>
        <w:rPr>
          <w:rFonts w:ascii="Arial" w:hAnsi="Arial" w:cs="Arial"/>
          <w:sz w:val="24"/>
          <w:szCs w:val="24"/>
        </w:rPr>
        <w:t xml:space="preserve"> </w:t>
      </w:r>
      <w:r w:rsidRPr="001D4894">
        <w:rPr>
          <w:rFonts w:ascii="Arial" w:hAnsi="Arial" w:cs="Arial"/>
          <w:sz w:val="24"/>
          <w:szCs w:val="24"/>
        </w:rPr>
        <w:t>разрабатывать</w:t>
      </w:r>
      <w:r>
        <w:rPr>
          <w:rFonts w:ascii="Arial" w:hAnsi="Arial" w:cs="Arial"/>
          <w:sz w:val="24"/>
          <w:szCs w:val="24"/>
        </w:rPr>
        <w:t xml:space="preserve"> документы по стандартизации</w:t>
      </w:r>
      <w:r w:rsidRPr="001D4894">
        <w:rPr>
          <w:rFonts w:ascii="Arial" w:hAnsi="Arial" w:cs="Arial"/>
          <w:sz w:val="24"/>
          <w:szCs w:val="24"/>
        </w:rPr>
        <w:t xml:space="preserve">, </w:t>
      </w:r>
      <w:r>
        <w:rPr>
          <w:rFonts w:ascii="Arial" w:hAnsi="Arial" w:cs="Arial"/>
          <w:sz w:val="24"/>
          <w:szCs w:val="24"/>
        </w:rPr>
        <w:t xml:space="preserve">регламентирующие внесение изменений в </w:t>
      </w:r>
      <w:r w:rsidRPr="002B10F9">
        <w:rPr>
          <w:rFonts w:ascii="Arial" w:hAnsi="Arial" w:cs="Arial"/>
          <w:sz w:val="24"/>
          <w:szCs w:val="24"/>
        </w:rPr>
        <w:t>эксплуатационную и ремонтную документацию</w:t>
      </w:r>
      <w:r>
        <w:rPr>
          <w:rFonts w:ascii="Arial" w:hAnsi="Arial" w:cs="Arial"/>
          <w:sz w:val="24"/>
          <w:szCs w:val="24"/>
        </w:rPr>
        <w:t xml:space="preserve"> </w:t>
      </w:r>
      <w:r w:rsidRPr="001D4894">
        <w:rPr>
          <w:rFonts w:ascii="Arial" w:hAnsi="Arial" w:cs="Arial"/>
          <w:sz w:val="24"/>
          <w:szCs w:val="24"/>
        </w:rPr>
        <w:t>издели</w:t>
      </w:r>
      <w:r>
        <w:rPr>
          <w:rFonts w:ascii="Arial" w:hAnsi="Arial" w:cs="Arial"/>
          <w:sz w:val="24"/>
          <w:szCs w:val="24"/>
        </w:rPr>
        <w:t>й</w:t>
      </w:r>
      <w:r w:rsidRPr="001D4894">
        <w:rPr>
          <w:rFonts w:ascii="Arial" w:hAnsi="Arial" w:cs="Arial"/>
          <w:sz w:val="24"/>
          <w:szCs w:val="24"/>
        </w:rPr>
        <w:t xml:space="preserve"> конкретных видов техники с учетом их специфики.</w:t>
      </w:r>
    </w:p>
    <w:p w14:paraId="646D27E6" w14:textId="77777777" w:rsidR="00C66D37" w:rsidRPr="001D4894" w:rsidRDefault="00C66D37" w:rsidP="00045166">
      <w:pPr>
        <w:pStyle w:val="1"/>
      </w:pPr>
      <w:r w:rsidRPr="001D4894">
        <w:t>2 Нормативные ссылки</w:t>
      </w:r>
    </w:p>
    <w:p w14:paraId="4AA08C81" w14:textId="77777777" w:rsidR="00C66D37" w:rsidRPr="00E2152C" w:rsidRDefault="00C66D37" w:rsidP="00C66D37">
      <w:pPr>
        <w:pStyle w:val="ae"/>
        <w:spacing w:line="360" w:lineRule="auto"/>
        <w:ind w:firstLine="709"/>
        <w:rPr>
          <w:color w:val="auto"/>
          <w:sz w:val="24"/>
        </w:rPr>
      </w:pPr>
      <w:r w:rsidRPr="00E2152C">
        <w:rPr>
          <w:color w:val="auto"/>
          <w:sz w:val="24"/>
        </w:rPr>
        <w:t xml:space="preserve">В настоящем стандарте использованы </w:t>
      </w:r>
      <w:r>
        <w:rPr>
          <w:color w:val="auto"/>
          <w:sz w:val="24"/>
        </w:rPr>
        <w:t xml:space="preserve">нормативные </w:t>
      </w:r>
      <w:r w:rsidRPr="00E2152C">
        <w:rPr>
          <w:color w:val="auto"/>
          <w:sz w:val="24"/>
        </w:rPr>
        <w:t>ссылки на следующие стандарты:</w:t>
      </w:r>
    </w:p>
    <w:p w14:paraId="498CB33D" w14:textId="77777777" w:rsidR="00403DF3" w:rsidRPr="00E2152C" w:rsidRDefault="00403DF3" w:rsidP="00403DF3">
      <w:pPr>
        <w:pStyle w:val="ae"/>
        <w:spacing w:line="360" w:lineRule="auto"/>
        <w:ind w:firstLine="709"/>
        <w:rPr>
          <w:color w:val="auto"/>
          <w:sz w:val="24"/>
        </w:rPr>
      </w:pPr>
      <w:r w:rsidRPr="00E2152C">
        <w:rPr>
          <w:color w:val="auto"/>
          <w:sz w:val="24"/>
        </w:rPr>
        <w:t>ГОСТ 2.</w:t>
      </w:r>
      <w:r>
        <w:rPr>
          <w:color w:val="auto"/>
          <w:sz w:val="24"/>
        </w:rPr>
        <w:t>1</w:t>
      </w:r>
      <w:r w:rsidRPr="00E2152C">
        <w:rPr>
          <w:color w:val="auto"/>
          <w:sz w:val="24"/>
        </w:rPr>
        <w:t>0</w:t>
      </w:r>
      <w:r>
        <w:rPr>
          <w:color w:val="auto"/>
          <w:sz w:val="24"/>
        </w:rPr>
        <w:t>3  </w:t>
      </w:r>
      <w:r w:rsidRPr="00E2152C">
        <w:rPr>
          <w:color w:val="auto"/>
          <w:sz w:val="24"/>
        </w:rPr>
        <w:t xml:space="preserve">Единая система конструкторской документации. </w:t>
      </w:r>
      <w:r>
        <w:rPr>
          <w:color w:val="auto"/>
          <w:sz w:val="24"/>
        </w:rPr>
        <w:t xml:space="preserve">Стадии разработки </w:t>
      </w:r>
    </w:p>
    <w:p w14:paraId="0C3B0490" w14:textId="77777777" w:rsidR="00C66D37" w:rsidRDefault="00C66D37" w:rsidP="00C66D37">
      <w:pPr>
        <w:pStyle w:val="ae"/>
        <w:spacing w:line="360" w:lineRule="auto"/>
        <w:ind w:firstLine="709"/>
        <w:rPr>
          <w:color w:val="auto"/>
          <w:sz w:val="24"/>
        </w:rPr>
      </w:pPr>
      <w:r w:rsidRPr="00E2152C">
        <w:rPr>
          <w:color w:val="auto"/>
          <w:sz w:val="24"/>
        </w:rPr>
        <w:t>ГОСТ</w:t>
      </w:r>
      <w:r>
        <w:rPr>
          <w:color w:val="auto"/>
          <w:sz w:val="24"/>
        </w:rPr>
        <w:t> </w:t>
      </w:r>
      <w:r w:rsidRPr="00E2152C">
        <w:rPr>
          <w:color w:val="auto"/>
          <w:sz w:val="24"/>
        </w:rPr>
        <w:t>18322</w:t>
      </w:r>
      <w:r>
        <w:rPr>
          <w:color w:val="auto"/>
          <w:sz w:val="24"/>
        </w:rPr>
        <w:t>  </w:t>
      </w:r>
      <w:r w:rsidRPr="00E2152C">
        <w:rPr>
          <w:color w:val="auto"/>
          <w:sz w:val="24"/>
        </w:rPr>
        <w:t xml:space="preserve">Система технического обслуживания и ремонта техники. Термины и определения </w:t>
      </w:r>
    </w:p>
    <w:p w14:paraId="4F2AB7AB" w14:textId="77777777" w:rsidR="00C66D37" w:rsidRPr="00E2152C" w:rsidRDefault="00C66D37" w:rsidP="00C66D37">
      <w:pPr>
        <w:pStyle w:val="ae"/>
        <w:spacing w:line="360" w:lineRule="auto"/>
        <w:ind w:firstLine="709"/>
        <w:rPr>
          <w:color w:val="auto"/>
          <w:sz w:val="24"/>
        </w:rPr>
      </w:pPr>
      <w:r w:rsidRPr="00E2152C">
        <w:rPr>
          <w:color w:val="auto"/>
          <w:sz w:val="24"/>
        </w:rPr>
        <w:t>ГОСТ</w:t>
      </w:r>
      <w:r>
        <w:rPr>
          <w:color w:val="auto"/>
          <w:sz w:val="24"/>
        </w:rPr>
        <w:t> </w:t>
      </w:r>
      <w:r w:rsidRPr="00E2152C">
        <w:rPr>
          <w:color w:val="auto"/>
          <w:sz w:val="24"/>
        </w:rPr>
        <w:t>25866</w:t>
      </w:r>
      <w:r>
        <w:rPr>
          <w:color w:val="auto"/>
          <w:sz w:val="24"/>
        </w:rPr>
        <w:t>  </w:t>
      </w:r>
      <w:r w:rsidRPr="00E2152C">
        <w:rPr>
          <w:color w:val="auto"/>
          <w:sz w:val="24"/>
        </w:rPr>
        <w:t>Эксплуатация техники. Термины и определения</w:t>
      </w:r>
    </w:p>
    <w:p w14:paraId="34D4ED2B" w14:textId="77777777" w:rsidR="00C66D37" w:rsidRPr="00E2152C" w:rsidRDefault="00C66D37" w:rsidP="00C66D37">
      <w:pPr>
        <w:pStyle w:val="ae"/>
        <w:spacing w:line="360" w:lineRule="auto"/>
        <w:ind w:firstLine="709"/>
        <w:rPr>
          <w:color w:val="auto"/>
          <w:sz w:val="24"/>
        </w:rPr>
      </w:pPr>
      <w:r w:rsidRPr="00E2152C">
        <w:rPr>
          <w:color w:val="auto"/>
          <w:sz w:val="24"/>
        </w:rPr>
        <w:t>ГОСТ Р 2.</w:t>
      </w:r>
      <w:r>
        <w:rPr>
          <w:color w:val="auto"/>
          <w:sz w:val="24"/>
        </w:rPr>
        <w:t>0</w:t>
      </w:r>
      <w:r w:rsidRPr="00E2152C">
        <w:rPr>
          <w:color w:val="auto"/>
          <w:sz w:val="24"/>
        </w:rPr>
        <w:t>05</w:t>
      </w:r>
      <w:r>
        <w:rPr>
          <w:color w:val="auto"/>
          <w:sz w:val="24"/>
        </w:rPr>
        <w:t>  </w:t>
      </w:r>
      <w:r w:rsidRPr="00E2152C">
        <w:rPr>
          <w:color w:val="auto"/>
          <w:sz w:val="24"/>
        </w:rPr>
        <w:t xml:space="preserve">Единая система конструкторской документации. </w:t>
      </w:r>
      <w:r>
        <w:rPr>
          <w:color w:val="auto"/>
          <w:sz w:val="24"/>
        </w:rPr>
        <w:t>Термины и определения</w:t>
      </w:r>
    </w:p>
    <w:p w14:paraId="74F06D0B" w14:textId="77777777" w:rsidR="00125AF7" w:rsidRDefault="00FA20D5" w:rsidP="00125AF7">
      <w:pPr>
        <w:pStyle w:val="ae"/>
        <w:spacing w:line="360" w:lineRule="auto"/>
        <w:ind w:firstLine="709"/>
        <w:rPr>
          <w:color w:val="auto"/>
          <w:sz w:val="24"/>
        </w:rPr>
      </w:pPr>
      <w:r w:rsidRPr="00E2152C">
        <w:rPr>
          <w:color w:val="auto"/>
          <w:sz w:val="24"/>
        </w:rPr>
        <w:t>ГОСТ</w:t>
      </w:r>
      <w:r w:rsidRPr="00E2152C">
        <w:rPr>
          <w:color w:val="auto"/>
          <w:sz w:val="24"/>
          <w:lang w:val="en-US"/>
        </w:rPr>
        <w:t> </w:t>
      </w:r>
      <w:r>
        <w:rPr>
          <w:color w:val="auto"/>
          <w:sz w:val="24"/>
        </w:rPr>
        <w:t xml:space="preserve">Р </w:t>
      </w:r>
      <w:r w:rsidRPr="00E2152C">
        <w:rPr>
          <w:color w:val="auto"/>
          <w:sz w:val="24"/>
        </w:rPr>
        <w:t>2.051 Единая система конструкторской документации. Электронн</w:t>
      </w:r>
      <w:r>
        <w:rPr>
          <w:color w:val="auto"/>
          <w:sz w:val="24"/>
        </w:rPr>
        <w:t>ая конструкторская</w:t>
      </w:r>
      <w:r w:rsidRPr="00E2152C">
        <w:rPr>
          <w:color w:val="auto"/>
          <w:sz w:val="24"/>
        </w:rPr>
        <w:t xml:space="preserve"> документ</w:t>
      </w:r>
      <w:r>
        <w:rPr>
          <w:color w:val="auto"/>
          <w:sz w:val="24"/>
        </w:rPr>
        <w:t>ация</w:t>
      </w:r>
      <w:r w:rsidRPr="00E2152C">
        <w:rPr>
          <w:color w:val="auto"/>
          <w:sz w:val="24"/>
        </w:rPr>
        <w:t>. О</w:t>
      </w:r>
      <w:r>
        <w:rPr>
          <w:color w:val="auto"/>
          <w:sz w:val="24"/>
        </w:rPr>
        <w:t>сновные</w:t>
      </w:r>
      <w:r w:rsidRPr="00E2152C">
        <w:rPr>
          <w:color w:val="auto"/>
          <w:sz w:val="24"/>
        </w:rPr>
        <w:t xml:space="preserve"> положения</w:t>
      </w:r>
      <w:r w:rsidR="00125AF7" w:rsidRPr="00125AF7">
        <w:rPr>
          <w:color w:val="auto"/>
          <w:sz w:val="24"/>
        </w:rPr>
        <w:t xml:space="preserve"> </w:t>
      </w:r>
    </w:p>
    <w:p w14:paraId="0A1F80ED" w14:textId="4425B07C" w:rsidR="00125AF7" w:rsidRPr="00E2152C" w:rsidRDefault="00125AF7" w:rsidP="00125AF7">
      <w:pPr>
        <w:pStyle w:val="ae"/>
        <w:spacing w:line="360" w:lineRule="auto"/>
        <w:ind w:firstLine="709"/>
        <w:rPr>
          <w:color w:val="auto"/>
          <w:sz w:val="24"/>
        </w:rPr>
      </w:pPr>
      <w:r w:rsidRPr="00E2152C">
        <w:rPr>
          <w:color w:val="auto"/>
          <w:sz w:val="24"/>
        </w:rPr>
        <w:t>ГОСТ</w:t>
      </w:r>
      <w:r w:rsidRPr="00E2152C">
        <w:rPr>
          <w:color w:val="auto"/>
          <w:sz w:val="24"/>
          <w:lang w:val="en-US"/>
        </w:rPr>
        <w:t> </w:t>
      </w:r>
      <w:r>
        <w:rPr>
          <w:color w:val="auto"/>
          <w:sz w:val="24"/>
        </w:rPr>
        <w:t>Р </w:t>
      </w:r>
      <w:r w:rsidRPr="00E2152C">
        <w:rPr>
          <w:color w:val="auto"/>
          <w:sz w:val="24"/>
        </w:rPr>
        <w:t>2.102 Единая система конструкторской документации. Виды и комплектность конструкторских документов</w:t>
      </w:r>
    </w:p>
    <w:p w14:paraId="2475EBD7" w14:textId="77777777" w:rsidR="00C7470F" w:rsidRPr="00C56C75" w:rsidRDefault="00C7470F" w:rsidP="00C7470F">
      <w:pPr>
        <w:pStyle w:val="aff1"/>
        <w:pBdr>
          <w:top w:val="single" w:sz="4" w:space="1" w:color="auto"/>
        </w:pBdr>
        <w:ind w:firstLine="0"/>
        <w:rPr>
          <w:i/>
          <w:iCs/>
        </w:rPr>
      </w:pPr>
      <w:r w:rsidRPr="00C56C75">
        <w:rPr>
          <w:i/>
          <w:iCs/>
        </w:rPr>
        <w:t>Проект, окончательная редакция</w:t>
      </w:r>
    </w:p>
    <w:p w14:paraId="515724EA" w14:textId="19C143C5" w:rsidR="00EF6EFB" w:rsidRPr="00E2152C" w:rsidRDefault="00EF6EFB" w:rsidP="00EF6EFB">
      <w:pPr>
        <w:pStyle w:val="ae"/>
        <w:spacing w:line="360" w:lineRule="auto"/>
        <w:ind w:firstLine="709"/>
        <w:rPr>
          <w:color w:val="auto"/>
          <w:sz w:val="24"/>
        </w:rPr>
      </w:pPr>
      <w:r w:rsidRPr="00E2152C">
        <w:rPr>
          <w:color w:val="auto"/>
          <w:sz w:val="24"/>
        </w:rPr>
        <w:lastRenderedPageBreak/>
        <w:t>ГОСТ Р 2.105 Единая система конструкторской документации. Общие требования к текстовым документам</w:t>
      </w:r>
      <w:r>
        <w:rPr>
          <w:color w:val="auto"/>
          <w:sz w:val="24"/>
        </w:rPr>
        <w:t xml:space="preserve"> </w:t>
      </w:r>
      <w:bookmarkStart w:id="0" w:name="_Hlk214629950"/>
      <w:r w:rsidRPr="00E80092">
        <w:rPr>
          <w:i/>
          <w:iCs/>
          <w:color w:val="auto"/>
          <w:sz w:val="24"/>
        </w:rPr>
        <w:t xml:space="preserve">(проект, </w:t>
      </w:r>
      <w:r>
        <w:rPr>
          <w:i/>
          <w:iCs/>
          <w:color w:val="auto"/>
          <w:sz w:val="24"/>
        </w:rPr>
        <w:t>окончательная</w:t>
      </w:r>
      <w:r w:rsidRPr="00767E5A">
        <w:rPr>
          <w:i/>
          <w:iCs/>
          <w:color w:val="auto"/>
          <w:sz w:val="24"/>
        </w:rPr>
        <w:t xml:space="preserve"> </w:t>
      </w:r>
      <w:r w:rsidRPr="00E80092">
        <w:rPr>
          <w:i/>
          <w:iCs/>
          <w:color w:val="auto"/>
          <w:sz w:val="24"/>
        </w:rPr>
        <w:t xml:space="preserve">редакция, </w:t>
      </w:r>
      <w:r w:rsidR="00D51226">
        <w:rPr>
          <w:i/>
          <w:iCs/>
          <w:color w:val="auto"/>
          <w:sz w:val="24"/>
        </w:rPr>
        <w:t>вводится в действие одновременно</w:t>
      </w:r>
      <w:r w:rsidRPr="00E80092">
        <w:rPr>
          <w:i/>
          <w:iCs/>
          <w:color w:val="auto"/>
          <w:sz w:val="24"/>
        </w:rPr>
        <w:t>)</w:t>
      </w:r>
      <w:bookmarkEnd w:id="0"/>
    </w:p>
    <w:p w14:paraId="1B0EAD6D" w14:textId="7BCFDAEF" w:rsidR="00945040" w:rsidRPr="00D51226" w:rsidRDefault="00945040" w:rsidP="00D51226">
      <w:pPr>
        <w:pStyle w:val="ae"/>
        <w:spacing w:line="360" w:lineRule="auto"/>
        <w:ind w:firstLine="709"/>
        <w:rPr>
          <w:color w:val="auto"/>
          <w:sz w:val="24"/>
        </w:rPr>
      </w:pPr>
      <w:r w:rsidRPr="00D51226">
        <w:rPr>
          <w:color w:val="auto"/>
          <w:sz w:val="24"/>
        </w:rPr>
        <w:t>ГОСТ Р 2.501</w:t>
      </w:r>
      <w:r w:rsidRPr="00D51226">
        <w:rPr>
          <w:color w:val="auto"/>
          <w:sz w:val="24"/>
          <w:lang w:val="en-US"/>
        </w:rPr>
        <w:t> </w:t>
      </w:r>
      <w:r w:rsidRPr="00D51226">
        <w:rPr>
          <w:color w:val="auto"/>
          <w:sz w:val="24"/>
        </w:rPr>
        <w:t>Единая система конструкторской документации. Правила учета и хранения (</w:t>
      </w:r>
      <w:r w:rsidRPr="00D51226">
        <w:rPr>
          <w:i/>
          <w:iCs/>
          <w:color w:val="auto"/>
          <w:sz w:val="24"/>
        </w:rPr>
        <w:t xml:space="preserve">проект, окончательная редакция, </w:t>
      </w:r>
      <w:r w:rsidR="00D51226">
        <w:rPr>
          <w:i/>
          <w:iCs/>
          <w:color w:val="auto"/>
          <w:sz w:val="24"/>
        </w:rPr>
        <w:t>вводится в действие одновременно</w:t>
      </w:r>
      <w:r w:rsidRPr="00D51226">
        <w:rPr>
          <w:color w:val="auto"/>
          <w:sz w:val="24"/>
        </w:rPr>
        <w:t>)</w:t>
      </w:r>
    </w:p>
    <w:p w14:paraId="5BDC6AD2" w14:textId="0F04E4D6" w:rsidR="00C7470F" w:rsidRPr="00792FC3" w:rsidRDefault="00C7470F" w:rsidP="00C7470F">
      <w:pPr>
        <w:pStyle w:val="ae"/>
        <w:spacing w:line="360" w:lineRule="auto"/>
        <w:ind w:firstLine="709"/>
        <w:rPr>
          <w:color w:val="auto"/>
          <w:sz w:val="24"/>
        </w:rPr>
      </w:pPr>
      <w:r w:rsidRPr="00792FC3">
        <w:rPr>
          <w:color w:val="auto"/>
          <w:sz w:val="24"/>
        </w:rPr>
        <w:t>ГОСТ</w:t>
      </w:r>
      <w:r>
        <w:rPr>
          <w:color w:val="auto"/>
          <w:sz w:val="24"/>
        </w:rPr>
        <w:t> Р </w:t>
      </w:r>
      <w:r w:rsidRPr="00792FC3">
        <w:rPr>
          <w:color w:val="auto"/>
          <w:sz w:val="24"/>
        </w:rPr>
        <w:t>2.503</w:t>
      </w:r>
      <w:r w:rsidR="006107E2">
        <w:rPr>
          <w:color w:val="auto"/>
          <w:sz w:val="24"/>
        </w:rPr>
        <w:t>-2023</w:t>
      </w:r>
      <w:r>
        <w:rPr>
          <w:color w:val="auto"/>
          <w:sz w:val="24"/>
        </w:rPr>
        <w:t> </w:t>
      </w:r>
      <w:r w:rsidRPr="00792FC3">
        <w:rPr>
          <w:color w:val="auto"/>
          <w:sz w:val="24"/>
        </w:rPr>
        <w:t>Единая система конструкторской документации. Правила внесения изменений</w:t>
      </w:r>
    </w:p>
    <w:p w14:paraId="4ED17B65" w14:textId="42C5A012" w:rsidR="00C66D37" w:rsidRDefault="00C66D37" w:rsidP="00C66D37">
      <w:pPr>
        <w:pStyle w:val="ae"/>
        <w:spacing w:line="360" w:lineRule="auto"/>
        <w:ind w:firstLine="709"/>
        <w:rPr>
          <w:color w:val="auto"/>
          <w:sz w:val="24"/>
        </w:rPr>
      </w:pPr>
      <w:r w:rsidRPr="00792FC3">
        <w:rPr>
          <w:color w:val="auto"/>
          <w:sz w:val="24"/>
        </w:rPr>
        <w:t>ГОСТ</w:t>
      </w:r>
      <w:r>
        <w:rPr>
          <w:color w:val="auto"/>
          <w:sz w:val="24"/>
        </w:rPr>
        <w:t> Р </w:t>
      </w:r>
      <w:r w:rsidRPr="00792FC3">
        <w:rPr>
          <w:color w:val="auto"/>
          <w:sz w:val="24"/>
        </w:rPr>
        <w:t>2.50</w:t>
      </w:r>
      <w:r>
        <w:rPr>
          <w:color w:val="auto"/>
          <w:sz w:val="24"/>
        </w:rPr>
        <w:t>4  </w:t>
      </w:r>
      <w:r w:rsidRPr="00792FC3">
        <w:rPr>
          <w:color w:val="auto"/>
          <w:sz w:val="24"/>
        </w:rPr>
        <w:t>Единая система конструкторской документации. Электронная конструкторская документация. Правила внесения изменений</w:t>
      </w:r>
    </w:p>
    <w:p w14:paraId="4338DE66" w14:textId="77777777" w:rsidR="00D51226" w:rsidRPr="00284090" w:rsidRDefault="00D51226" w:rsidP="00F36551">
      <w:pPr>
        <w:pStyle w:val="ae"/>
        <w:spacing w:line="360" w:lineRule="auto"/>
        <w:ind w:firstLine="709"/>
        <w:rPr>
          <w:color w:val="auto"/>
          <w:sz w:val="24"/>
        </w:rPr>
      </w:pPr>
    </w:p>
    <w:p w14:paraId="3610367A" w14:textId="77777777" w:rsidR="00C66D37" w:rsidRPr="00231D4D" w:rsidRDefault="00C66D37" w:rsidP="00C66D37">
      <w:pPr>
        <w:tabs>
          <w:tab w:val="left" w:pos="1134"/>
        </w:tabs>
        <w:spacing w:line="360" w:lineRule="auto"/>
        <w:ind w:firstLine="709"/>
        <w:jc w:val="both"/>
        <w:rPr>
          <w:rFonts w:ascii="Arial" w:hAnsi="Arial" w:cs="Arial"/>
          <w:sz w:val="20"/>
          <w:szCs w:val="20"/>
        </w:rPr>
      </w:pPr>
      <w:r w:rsidRPr="00231D4D">
        <w:rPr>
          <w:rFonts w:ascii="Arial" w:hAnsi="Arial" w:cs="Arial"/>
          <w:spacing w:val="40"/>
          <w:sz w:val="20"/>
          <w:szCs w:val="20"/>
        </w:rPr>
        <w:t>Примечание</w:t>
      </w:r>
      <w:r w:rsidRPr="00231D4D" w:rsidDel="00055607">
        <w:rPr>
          <w:sz w:val="20"/>
          <w:szCs w:val="20"/>
        </w:rPr>
        <w:t xml:space="preserve"> </w:t>
      </w:r>
      <w:r w:rsidRPr="00231D4D">
        <w:rPr>
          <w:rFonts w:ascii="Arial" w:hAnsi="Arial" w:cs="Arial"/>
          <w:sz w:val="20"/>
          <w:szCs w:val="20"/>
        </w:rPr>
        <w:t xml:space="preserve">— </w:t>
      </w:r>
      <w:r w:rsidRPr="00231D4D">
        <w:rPr>
          <w:rFonts w:ascii="Arial" w:hAnsi="Arial" w:cs="Arial"/>
          <w:sz w:val="20"/>
          <w:szCs w:val="20"/>
          <w:shd w:val="clear" w:color="auto" w:fill="FFFFFF"/>
        </w:rPr>
        <w:t>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49A1EF95" w14:textId="67BE13A9" w:rsidR="00C66D37" w:rsidRPr="000B0715" w:rsidRDefault="00C66D37" w:rsidP="00045166">
      <w:pPr>
        <w:pStyle w:val="1"/>
        <w:rPr>
          <w:sz w:val="24"/>
          <w:szCs w:val="24"/>
        </w:rPr>
      </w:pPr>
      <w:r w:rsidRPr="00055607">
        <w:t>3 Термины</w:t>
      </w:r>
      <w:r w:rsidR="000F239B">
        <w:t xml:space="preserve"> и</w:t>
      </w:r>
      <w:r w:rsidRPr="00055607">
        <w:t xml:space="preserve"> определения </w:t>
      </w:r>
    </w:p>
    <w:p w14:paraId="2E74A865" w14:textId="77777777" w:rsidR="00D51226" w:rsidRPr="00D9450A" w:rsidRDefault="00C66D37" w:rsidP="00D9450A">
      <w:pPr>
        <w:pStyle w:val="ae"/>
        <w:spacing w:line="360" w:lineRule="auto"/>
        <w:ind w:firstLine="709"/>
        <w:rPr>
          <w:color w:val="auto"/>
          <w:sz w:val="24"/>
        </w:rPr>
      </w:pPr>
      <w:r w:rsidRPr="00D9450A">
        <w:rPr>
          <w:color w:val="auto"/>
          <w:sz w:val="24"/>
        </w:rPr>
        <w:t>В настоящем стандарте применены термины по ГОСТ 18322, ГОСТ 25866 и ГОСТ Р 2.005</w:t>
      </w:r>
      <w:r w:rsidR="00D51226" w:rsidRPr="00D9450A">
        <w:rPr>
          <w:color w:val="auto"/>
          <w:sz w:val="24"/>
        </w:rPr>
        <w:t>, а также следующие термины с соответствующими определениями:</w:t>
      </w:r>
    </w:p>
    <w:p w14:paraId="58F9D234" w14:textId="6CCF5D70" w:rsidR="00C94E75" w:rsidRPr="00E96709" w:rsidRDefault="00C94E75" w:rsidP="00C94E75">
      <w:pPr>
        <w:tabs>
          <w:tab w:val="left" w:pos="0"/>
          <w:tab w:val="left" w:pos="1418"/>
          <w:tab w:val="left" w:pos="2835"/>
          <w:tab w:val="left" w:pos="4253"/>
          <w:tab w:val="left" w:pos="5670"/>
          <w:tab w:val="left" w:pos="7088"/>
          <w:tab w:val="left" w:pos="8505"/>
          <w:tab w:val="left" w:pos="9923"/>
        </w:tabs>
        <w:spacing w:before="120" w:line="360" w:lineRule="auto"/>
        <w:ind w:firstLine="709"/>
        <w:jc w:val="both"/>
        <w:rPr>
          <w:rFonts w:ascii="Arial" w:hAnsi="Arial" w:cs="Arial"/>
        </w:rPr>
      </w:pPr>
      <w:r w:rsidRPr="00E96709">
        <w:rPr>
          <w:rFonts w:ascii="Arial" w:hAnsi="Arial" w:cs="Arial"/>
        </w:rPr>
        <w:t xml:space="preserve">3.1.1 </w:t>
      </w:r>
      <w:r w:rsidRPr="00E96709">
        <w:rPr>
          <w:rFonts w:ascii="Arial" w:hAnsi="Arial" w:cs="Arial"/>
          <w:b/>
          <w:bCs/>
        </w:rPr>
        <w:t>бюллетень</w:t>
      </w:r>
      <w:r w:rsidR="00D9450A" w:rsidRPr="00E96709">
        <w:rPr>
          <w:rFonts w:ascii="Arial" w:hAnsi="Arial" w:cs="Arial"/>
          <w:b/>
          <w:bCs/>
        </w:rPr>
        <w:t>:</w:t>
      </w:r>
      <w:r w:rsidRPr="00E96709">
        <w:rPr>
          <w:rFonts w:ascii="Arial" w:hAnsi="Arial" w:cs="Arial"/>
        </w:rPr>
        <w:t xml:space="preserve"> </w:t>
      </w:r>
      <w:r w:rsidR="00D9450A" w:rsidRPr="00E96709">
        <w:rPr>
          <w:rFonts w:ascii="Arial" w:hAnsi="Arial" w:cs="Arial"/>
        </w:rPr>
        <w:t>Т</w:t>
      </w:r>
      <w:r w:rsidRPr="00E96709">
        <w:rPr>
          <w:rFonts w:ascii="Arial" w:hAnsi="Arial" w:cs="Arial"/>
        </w:rPr>
        <w:t xml:space="preserve">ехнический документ, </w:t>
      </w:r>
      <w:r w:rsidR="00B83D38" w:rsidRPr="00E96709">
        <w:rPr>
          <w:rFonts w:ascii="Arial" w:hAnsi="Arial"/>
        </w:rPr>
        <w:t>содержащий</w:t>
      </w:r>
      <w:r w:rsidR="00B83D38" w:rsidRPr="00E96709">
        <w:rPr>
          <w:rFonts w:ascii="Arial" w:hAnsi="Arial" w:cs="Arial"/>
        </w:rPr>
        <w:t xml:space="preserve"> </w:t>
      </w:r>
      <w:r w:rsidR="00D9450A" w:rsidRPr="00E96709">
        <w:rPr>
          <w:rFonts w:ascii="Arial" w:hAnsi="Arial" w:cs="Arial"/>
        </w:rPr>
        <w:t xml:space="preserve">указания по </w:t>
      </w:r>
      <w:r w:rsidR="00B83D38" w:rsidRPr="00E96709">
        <w:rPr>
          <w:rFonts w:ascii="Arial" w:hAnsi="Arial" w:cs="Arial"/>
        </w:rPr>
        <w:t>внесени</w:t>
      </w:r>
      <w:r w:rsidR="00D9450A" w:rsidRPr="00E96709">
        <w:rPr>
          <w:rFonts w:ascii="Arial" w:hAnsi="Arial" w:cs="Arial"/>
        </w:rPr>
        <w:t>ю</w:t>
      </w:r>
      <w:r w:rsidR="00B83D38" w:rsidRPr="00E96709">
        <w:rPr>
          <w:rFonts w:ascii="Arial" w:hAnsi="Arial" w:cs="Arial"/>
        </w:rPr>
        <w:t xml:space="preserve"> изменений в </w:t>
      </w:r>
      <w:r w:rsidR="006B0B9F" w:rsidRPr="00E96709">
        <w:rPr>
          <w:rFonts w:ascii="Arial" w:hAnsi="Arial" w:cs="Arial"/>
        </w:rPr>
        <w:t>конструкцию изделия и</w:t>
      </w:r>
      <w:r w:rsidR="00D9450A" w:rsidRPr="00E96709">
        <w:rPr>
          <w:rFonts w:ascii="Arial" w:hAnsi="Arial" w:cs="Arial"/>
        </w:rPr>
        <w:t xml:space="preserve"> (</w:t>
      </w:r>
      <w:r w:rsidR="006B0B9F" w:rsidRPr="00E96709">
        <w:rPr>
          <w:rFonts w:ascii="Arial" w:hAnsi="Arial" w:cs="Arial"/>
        </w:rPr>
        <w:t>или</w:t>
      </w:r>
      <w:r w:rsidR="00D9450A" w:rsidRPr="00E96709">
        <w:rPr>
          <w:rFonts w:ascii="Arial" w:hAnsi="Arial" w:cs="Arial"/>
        </w:rPr>
        <w:t>)</w:t>
      </w:r>
      <w:r w:rsidR="006B0B9F" w:rsidRPr="00E96709">
        <w:rPr>
          <w:rFonts w:ascii="Arial" w:hAnsi="Arial" w:cs="Arial"/>
        </w:rPr>
        <w:t xml:space="preserve"> </w:t>
      </w:r>
      <w:r w:rsidR="006B0B9F" w:rsidRPr="00F87DEC">
        <w:rPr>
          <w:rFonts w:ascii="Arial" w:hAnsi="Arial" w:cs="Arial"/>
        </w:rPr>
        <w:t>эксплуатационную</w:t>
      </w:r>
      <w:r w:rsidR="006B0B9F" w:rsidRPr="00E96709">
        <w:rPr>
          <w:rFonts w:ascii="Arial" w:hAnsi="Arial" w:cs="Arial"/>
        </w:rPr>
        <w:t xml:space="preserve"> и ремонтную документацию</w:t>
      </w:r>
      <w:r w:rsidR="007F1135" w:rsidRPr="00E96709">
        <w:rPr>
          <w:rFonts w:ascii="Arial" w:hAnsi="Arial" w:cs="Arial"/>
        </w:rPr>
        <w:t>, поставленн</w:t>
      </w:r>
      <w:r w:rsidR="00F87DEC">
        <w:rPr>
          <w:rFonts w:ascii="Arial" w:hAnsi="Arial" w:cs="Arial"/>
        </w:rPr>
        <w:t>ых</w:t>
      </w:r>
      <w:r w:rsidR="007F1135" w:rsidRPr="00E96709">
        <w:rPr>
          <w:rFonts w:ascii="Arial" w:hAnsi="Arial" w:cs="Arial"/>
        </w:rPr>
        <w:t xml:space="preserve"> потребителю (заказчику)</w:t>
      </w:r>
      <w:r w:rsidRPr="00E96709">
        <w:rPr>
          <w:rFonts w:ascii="Arial" w:hAnsi="Arial" w:cs="Arial"/>
        </w:rPr>
        <w:t>.</w:t>
      </w:r>
    </w:p>
    <w:p w14:paraId="2A2C35E7" w14:textId="60657114" w:rsidR="007F1135" w:rsidRDefault="00C94E75" w:rsidP="00C94E75">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sidRPr="00E96709">
        <w:rPr>
          <w:rFonts w:ascii="Arial" w:hAnsi="Arial" w:cs="Arial"/>
          <w:spacing w:val="40"/>
          <w:sz w:val="20"/>
          <w:szCs w:val="20"/>
        </w:rPr>
        <w:t>Примечани</w:t>
      </w:r>
      <w:r w:rsidR="00D9450A" w:rsidRPr="00E96709">
        <w:rPr>
          <w:rFonts w:ascii="Arial" w:hAnsi="Arial" w:cs="Arial"/>
          <w:spacing w:val="40"/>
          <w:sz w:val="20"/>
          <w:szCs w:val="20"/>
        </w:rPr>
        <w:t xml:space="preserve">е– </w:t>
      </w:r>
      <w:r w:rsidR="007F1135" w:rsidRPr="00E96709">
        <w:rPr>
          <w:rFonts w:ascii="Arial" w:hAnsi="Arial" w:cs="Arial"/>
          <w:sz w:val="20"/>
          <w:szCs w:val="20"/>
        </w:rPr>
        <w:t>Бюллетень не является конструкторским документом по ГОСТ Р 2.102.</w:t>
      </w:r>
    </w:p>
    <w:p w14:paraId="395552F7" w14:textId="724A476B" w:rsidR="00C94E75" w:rsidRPr="00E96709" w:rsidRDefault="00C94E75" w:rsidP="00C67E4A">
      <w:pPr>
        <w:pStyle w:val="ae"/>
        <w:keepNext/>
        <w:spacing w:line="360" w:lineRule="auto"/>
        <w:ind w:firstLine="709"/>
        <w:rPr>
          <w:color w:val="auto"/>
          <w:sz w:val="24"/>
        </w:rPr>
      </w:pPr>
      <w:r w:rsidRPr="00E96709">
        <w:rPr>
          <w:color w:val="auto"/>
          <w:sz w:val="24"/>
        </w:rPr>
        <w:t>3.1.2</w:t>
      </w:r>
    </w:p>
    <w:p w14:paraId="195C9FEE" w14:textId="3C71FD13" w:rsidR="00C94E75" w:rsidRPr="00E96709" w:rsidRDefault="00C94E75" w:rsidP="00C94E75">
      <w:pPr>
        <w:pStyle w:val="ae"/>
        <w:pBdr>
          <w:top w:val="single" w:sz="4" w:space="1" w:color="auto"/>
          <w:left w:val="single" w:sz="4" w:space="4" w:color="auto"/>
          <w:bottom w:val="single" w:sz="4" w:space="1" w:color="auto"/>
          <w:right w:val="single" w:sz="4" w:space="4" w:color="auto"/>
        </w:pBdr>
        <w:spacing w:line="360" w:lineRule="auto"/>
        <w:ind w:firstLine="709"/>
        <w:rPr>
          <w:color w:val="auto"/>
          <w:sz w:val="24"/>
        </w:rPr>
      </w:pPr>
      <w:r w:rsidRPr="00E96709">
        <w:rPr>
          <w:b/>
          <w:bCs/>
          <w:color w:val="auto"/>
          <w:sz w:val="24"/>
        </w:rPr>
        <w:t>потребитель продукции:</w:t>
      </w:r>
      <w:r w:rsidRPr="00E96709">
        <w:rPr>
          <w:color w:val="auto"/>
          <w:sz w:val="24"/>
        </w:rPr>
        <w:t xml:space="preserve"> Юридическое и</w:t>
      </w:r>
      <w:r w:rsidR="00E96709">
        <w:rPr>
          <w:color w:val="auto"/>
          <w:sz w:val="24"/>
        </w:rPr>
        <w:t xml:space="preserve"> (</w:t>
      </w:r>
      <w:r w:rsidRPr="00E96709">
        <w:rPr>
          <w:color w:val="auto"/>
          <w:sz w:val="24"/>
        </w:rPr>
        <w:t>или</w:t>
      </w:r>
      <w:r w:rsidR="00E96709">
        <w:rPr>
          <w:color w:val="auto"/>
          <w:sz w:val="24"/>
        </w:rPr>
        <w:t>)</w:t>
      </w:r>
      <w:r w:rsidRPr="00E96709">
        <w:rPr>
          <w:color w:val="auto"/>
          <w:sz w:val="24"/>
        </w:rPr>
        <w:t xml:space="preserve"> физическое лицо, использующее продукцию по назначению.</w:t>
      </w:r>
    </w:p>
    <w:p w14:paraId="11702AE8" w14:textId="5A06004C" w:rsidR="00C94E75" w:rsidRPr="00B56D3A" w:rsidRDefault="00C94E75" w:rsidP="00C94E75">
      <w:pPr>
        <w:pStyle w:val="ae"/>
        <w:pBdr>
          <w:top w:val="single" w:sz="4" w:space="1" w:color="auto"/>
          <w:left w:val="single" w:sz="4" w:space="4" w:color="auto"/>
          <w:bottom w:val="single" w:sz="4" w:space="1" w:color="auto"/>
          <w:right w:val="single" w:sz="4" w:space="4" w:color="auto"/>
        </w:pBdr>
        <w:spacing w:line="360" w:lineRule="auto"/>
        <w:ind w:firstLine="709"/>
        <w:rPr>
          <w:color w:val="auto"/>
          <w:sz w:val="24"/>
        </w:rPr>
      </w:pPr>
      <w:r w:rsidRPr="00E96709">
        <w:rPr>
          <w:color w:val="auto"/>
          <w:sz w:val="24"/>
        </w:rPr>
        <w:t>[ГОСТ Р 15.301</w:t>
      </w:r>
      <w:r w:rsidR="00FB1806">
        <w:rPr>
          <w:color w:val="auto"/>
          <w:sz w:val="24"/>
        </w:rPr>
        <w:t>–2016</w:t>
      </w:r>
      <w:r w:rsidRPr="00E96709">
        <w:rPr>
          <w:color w:val="auto"/>
          <w:sz w:val="24"/>
        </w:rPr>
        <w:t>, статья 3.1.5]</w:t>
      </w:r>
    </w:p>
    <w:p w14:paraId="1D99119E" w14:textId="77777777" w:rsidR="00C66D37" w:rsidRPr="00045166" w:rsidRDefault="00C66D37" w:rsidP="00045166">
      <w:pPr>
        <w:pStyle w:val="1"/>
      </w:pPr>
      <w:r w:rsidRPr="00045166">
        <w:lastRenderedPageBreak/>
        <w:t>4 Основные положения</w:t>
      </w:r>
    </w:p>
    <w:p w14:paraId="743A611E" w14:textId="74AD0127" w:rsidR="00F85A3B" w:rsidRPr="00863667" w:rsidRDefault="00CD584F" w:rsidP="00AB0518">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63667">
        <w:rPr>
          <w:rFonts w:ascii="Arial" w:hAnsi="Arial" w:cs="Arial"/>
        </w:rPr>
        <w:t>4.</w:t>
      </w:r>
      <w:r w:rsidR="00863667" w:rsidRPr="00863667">
        <w:rPr>
          <w:rFonts w:ascii="Arial" w:hAnsi="Arial" w:cs="Arial"/>
        </w:rPr>
        <w:t>1</w:t>
      </w:r>
      <w:r w:rsidRPr="00863667">
        <w:rPr>
          <w:rFonts w:ascii="Arial" w:hAnsi="Arial" w:cs="Arial"/>
        </w:rPr>
        <w:t xml:space="preserve"> Потребителю </w:t>
      </w:r>
      <w:r w:rsidR="00B90962" w:rsidRPr="00863667">
        <w:rPr>
          <w:rFonts w:ascii="Arial" w:hAnsi="Arial" w:cs="Arial"/>
        </w:rPr>
        <w:t xml:space="preserve">(заказчику) </w:t>
      </w:r>
      <w:r w:rsidRPr="00863667">
        <w:rPr>
          <w:rFonts w:ascii="Arial" w:hAnsi="Arial" w:cs="Arial"/>
        </w:rPr>
        <w:t>поставл</w:t>
      </w:r>
      <w:r w:rsidR="00B90962" w:rsidRPr="00863667">
        <w:rPr>
          <w:rFonts w:ascii="Arial" w:hAnsi="Arial" w:cs="Arial"/>
        </w:rPr>
        <w:t>яется</w:t>
      </w:r>
      <w:r w:rsidRPr="00863667">
        <w:rPr>
          <w:rFonts w:ascii="Arial" w:hAnsi="Arial" w:cs="Arial"/>
        </w:rPr>
        <w:t xml:space="preserve"> </w:t>
      </w:r>
      <w:r w:rsidR="006C33AE">
        <w:rPr>
          <w:rFonts w:ascii="Arial" w:hAnsi="Arial" w:cs="Arial"/>
        </w:rPr>
        <w:t xml:space="preserve">эксплуатационная и ремонтная </w:t>
      </w:r>
      <w:r w:rsidR="001656EA" w:rsidRPr="00863667">
        <w:rPr>
          <w:rFonts w:ascii="Arial" w:hAnsi="Arial" w:cs="Arial"/>
        </w:rPr>
        <w:t>документаци</w:t>
      </w:r>
      <w:r w:rsidR="00B90962" w:rsidRPr="00863667">
        <w:rPr>
          <w:rFonts w:ascii="Arial" w:hAnsi="Arial" w:cs="Arial"/>
        </w:rPr>
        <w:t>я</w:t>
      </w:r>
      <w:r w:rsidR="001656EA" w:rsidRPr="00863667">
        <w:rPr>
          <w:rFonts w:ascii="Arial" w:hAnsi="Arial" w:cs="Arial"/>
        </w:rPr>
        <w:t xml:space="preserve">, полученная в результате тиражирования в соответствии с требованиями ГОСТ </w:t>
      </w:r>
      <w:r w:rsidR="006C33AE">
        <w:rPr>
          <w:rFonts w:ascii="Arial" w:hAnsi="Arial" w:cs="Arial"/>
        </w:rPr>
        <w:t xml:space="preserve">Р </w:t>
      </w:r>
      <w:r w:rsidR="001656EA" w:rsidRPr="00863667">
        <w:rPr>
          <w:rFonts w:ascii="Arial" w:hAnsi="Arial" w:cs="Arial"/>
        </w:rPr>
        <w:t xml:space="preserve">2.601 (далее – </w:t>
      </w:r>
      <w:r w:rsidR="00863667">
        <w:rPr>
          <w:rFonts w:ascii="Arial" w:hAnsi="Arial" w:cs="Arial"/>
        </w:rPr>
        <w:t xml:space="preserve">поставленная </w:t>
      </w:r>
      <w:r w:rsidR="001656EA" w:rsidRPr="00863667">
        <w:rPr>
          <w:rFonts w:ascii="Arial" w:hAnsi="Arial" w:cs="Arial"/>
        </w:rPr>
        <w:t>документация)</w:t>
      </w:r>
      <w:r w:rsidR="00F85A3B" w:rsidRPr="00863667">
        <w:rPr>
          <w:rFonts w:ascii="Arial" w:hAnsi="Arial" w:cs="Arial"/>
        </w:rPr>
        <w:t>.</w:t>
      </w:r>
    </w:p>
    <w:p w14:paraId="4054EA40" w14:textId="7F1B0C13" w:rsidR="00F85A3B" w:rsidRDefault="00863667" w:rsidP="00CD584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F85A3B">
        <w:rPr>
          <w:rFonts w:ascii="Arial" w:hAnsi="Arial" w:cs="Arial"/>
        </w:rPr>
        <w:t>4.</w:t>
      </w:r>
      <w:r>
        <w:rPr>
          <w:rFonts w:ascii="Arial" w:hAnsi="Arial" w:cs="Arial"/>
        </w:rPr>
        <w:t>2</w:t>
      </w:r>
      <w:r w:rsidRPr="00F85A3B">
        <w:rPr>
          <w:rFonts w:ascii="Arial" w:hAnsi="Arial" w:cs="Arial"/>
        </w:rPr>
        <w:t xml:space="preserve"> </w:t>
      </w:r>
      <w:r w:rsidR="00045166">
        <w:rPr>
          <w:rFonts w:ascii="Arial" w:hAnsi="Arial" w:cs="Arial"/>
        </w:rPr>
        <w:t>И</w:t>
      </w:r>
      <w:r w:rsidR="00F85A3B" w:rsidRPr="0071198E">
        <w:rPr>
          <w:rFonts w:ascii="Arial" w:hAnsi="Arial" w:cs="Arial"/>
        </w:rPr>
        <w:t>зменения в поставленную документацию вносят по бюллетеням</w:t>
      </w:r>
      <w:r w:rsidR="00A737F3">
        <w:rPr>
          <w:rFonts w:ascii="Arial" w:hAnsi="Arial" w:cs="Arial"/>
        </w:rPr>
        <w:t xml:space="preserve">, выпущенным на </w:t>
      </w:r>
      <w:r w:rsidR="00A737F3" w:rsidRPr="00A737F3">
        <w:rPr>
          <w:rFonts w:ascii="Arial" w:hAnsi="Arial" w:cs="Arial"/>
        </w:rPr>
        <w:t>основании изменений подлинников</w:t>
      </w:r>
      <w:r w:rsidR="006C33AE">
        <w:rPr>
          <w:rFonts w:ascii="Arial" w:hAnsi="Arial" w:cs="Arial"/>
        </w:rPr>
        <w:t xml:space="preserve"> </w:t>
      </w:r>
      <w:r w:rsidR="006C33AE" w:rsidRPr="006C33AE">
        <w:rPr>
          <w:rFonts w:ascii="Arial" w:hAnsi="Arial" w:cs="Arial"/>
        </w:rPr>
        <w:t>эксплуатационных и ремонтных документов</w:t>
      </w:r>
      <w:r w:rsidR="00F85A3B" w:rsidRPr="0071198E">
        <w:rPr>
          <w:rFonts w:ascii="Arial" w:hAnsi="Arial" w:cs="Arial"/>
        </w:rPr>
        <w:t>.</w:t>
      </w:r>
    </w:p>
    <w:p w14:paraId="5E358980" w14:textId="0B0C9285" w:rsidR="00045166" w:rsidRPr="0071198E" w:rsidRDefault="00045166" w:rsidP="00045166">
      <w:pPr>
        <w:pStyle w:val="aff1"/>
      </w:pPr>
      <w:r w:rsidRPr="00045166">
        <w:rPr>
          <w:spacing w:val="40"/>
        </w:rPr>
        <w:t xml:space="preserve">Примечание </w:t>
      </w:r>
      <w:r>
        <w:t>– И</w:t>
      </w:r>
      <w:r w:rsidRPr="00F85A3B">
        <w:t>зменени</w:t>
      </w:r>
      <w:r>
        <w:t>я</w:t>
      </w:r>
      <w:r w:rsidRPr="00F85A3B">
        <w:t xml:space="preserve"> </w:t>
      </w:r>
      <w:r>
        <w:t xml:space="preserve">в </w:t>
      </w:r>
      <w:r w:rsidRPr="00F85A3B">
        <w:t>подлинник</w:t>
      </w:r>
      <w:r>
        <w:t>и</w:t>
      </w:r>
      <w:r w:rsidRPr="00F85A3B">
        <w:t xml:space="preserve"> эксплуатационных и ремонтных документов в</w:t>
      </w:r>
      <w:r>
        <w:t>носят</w:t>
      </w:r>
      <w:r w:rsidRPr="00F85A3B">
        <w:t xml:space="preserve"> по ГОСТ Р 2.503</w:t>
      </w:r>
      <w:bookmarkStart w:id="1" w:name="_Hlk230600077"/>
      <w:r>
        <w:t>–2023</w:t>
      </w:r>
      <w:r w:rsidRPr="00F85A3B">
        <w:t xml:space="preserve"> </w:t>
      </w:r>
      <w:bookmarkEnd w:id="1"/>
      <w:r w:rsidRPr="00F85A3B">
        <w:t>(для документов в бумажной форме представления</w:t>
      </w:r>
      <w:r w:rsidRPr="0040500A">
        <w:t xml:space="preserve"> </w:t>
      </w:r>
      <w:r w:rsidRPr="00F87DEC">
        <w:t xml:space="preserve">и </w:t>
      </w:r>
      <w:r>
        <w:t xml:space="preserve">странично-ориентированных </w:t>
      </w:r>
      <w:r w:rsidRPr="00F87DEC">
        <w:t>электронных документов</w:t>
      </w:r>
      <w:r w:rsidRPr="00F85A3B">
        <w:t xml:space="preserve">) </w:t>
      </w:r>
      <w:r>
        <w:t>и</w:t>
      </w:r>
      <w:r w:rsidRPr="00555325">
        <w:t xml:space="preserve"> ГОСТ Р 2.504 (для электронных документов, находящихся под управлением автоматизированных систем управления данными об изделии).</w:t>
      </w:r>
    </w:p>
    <w:p w14:paraId="318B5429" w14:textId="5A271012" w:rsidR="00CD584F" w:rsidRDefault="00CD584F" w:rsidP="00045166">
      <w:pPr>
        <w:tabs>
          <w:tab w:val="left" w:pos="0"/>
          <w:tab w:val="left" w:pos="1418"/>
          <w:tab w:val="left" w:pos="2835"/>
          <w:tab w:val="left" w:pos="4253"/>
          <w:tab w:val="left" w:pos="5670"/>
          <w:tab w:val="left" w:pos="7088"/>
          <w:tab w:val="left" w:pos="8505"/>
          <w:tab w:val="left" w:pos="9923"/>
        </w:tabs>
        <w:spacing w:before="120" w:line="360" w:lineRule="auto"/>
        <w:ind w:firstLine="709"/>
        <w:jc w:val="both"/>
        <w:rPr>
          <w:rFonts w:ascii="Arial" w:hAnsi="Arial" w:cs="Arial"/>
        </w:rPr>
      </w:pPr>
      <w:r w:rsidRPr="0097586B">
        <w:rPr>
          <w:rFonts w:ascii="Arial" w:hAnsi="Arial" w:cs="Arial"/>
        </w:rPr>
        <w:t>4.</w:t>
      </w:r>
      <w:r w:rsidR="006C33AE">
        <w:rPr>
          <w:rFonts w:ascii="Arial" w:hAnsi="Arial" w:cs="Arial"/>
        </w:rPr>
        <w:t>3</w:t>
      </w:r>
      <w:r w:rsidRPr="0097586B">
        <w:rPr>
          <w:rFonts w:ascii="Arial" w:hAnsi="Arial" w:cs="Arial"/>
        </w:rPr>
        <w:t xml:space="preserve"> </w:t>
      </w:r>
      <w:r>
        <w:rPr>
          <w:rFonts w:ascii="Arial" w:hAnsi="Arial" w:cs="Arial"/>
        </w:rPr>
        <w:t>Необходимость внесения и</w:t>
      </w:r>
      <w:r w:rsidRPr="0097586B">
        <w:rPr>
          <w:rFonts w:ascii="Arial" w:hAnsi="Arial" w:cs="Arial"/>
        </w:rPr>
        <w:t>зменени</w:t>
      </w:r>
      <w:r>
        <w:rPr>
          <w:rFonts w:ascii="Arial" w:hAnsi="Arial" w:cs="Arial"/>
        </w:rPr>
        <w:t>й</w:t>
      </w:r>
      <w:r w:rsidRPr="0097586B">
        <w:rPr>
          <w:rFonts w:ascii="Arial" w:hAnsi="Arial" w:cs="Arial"/>
        </w:rPr>
        <w:t xml:space="preserve"> в </w:t>
      </w:r>
      <w:r>
        <w:rPr>
          <w:rFonts w:ascii="Arial" w:hAnsi="Arial" w:cs="Arial"/>
        </w:rPr>
        <w:t xml:space="preserve">поставленную документацию </w:t>
      </w:r>
      <w:r w:rsidRPr="0097586B">
        <w:rPr>
          <w:rFonts w:ascii="Arial" w:hAnsi="Arial" w:cs="Arial"/>
        </w:rPr>
        <w:t>в</w:t>
      </w:r>
      <w:r>
        <w:rPr>
          <w:rFonts w:ascii="Arial" w:hAnsi="Arial" w:cs="Arial"/>
        </w:rPr>
        <w:t>озникает в случаях:</w:t>
      </w:r>
    </w:p>
    <w:p w14:paraId="49287672" w14:textId="27FBE9C8" w:rsidR="00CD584F" w:rsidRDefault="00CD584F" w:rsidP="00CD584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 изменения конструкции изделия или </w:t>
      </w:r>
      <w:r w:rsidR="00771FF9">
        <w:rPr>
          <w:rFonts w:ascii="Arial" w:hAnsi="Arial" w:cs="Arial"/>
        </w:rPr>
        <w:t xml:space="preserve">изменения </w:t>
      </w:r>
      <w:r>
        <w:rPr>
          <w:rFonts w:ascii="Arial" w:hAnsi="Arial" w:cs="Arial"/>
        </w:rPr>
        <w:t xml:space="preserve">условий </w:t>
      </w:r>
      <w:r w:rsidR="00112270">
        <w:rPr>
          <w:rFonts w:ascii="Arial" w:hAnsi="Arial" w:cs="Arial"/>
        </w:rPr>
        <w:t xml:space="preserve">его </w:t>
      </w:r>
      <w:r>
        <w:rPr>
          <w:rFonts w:ascii="Arial" w:hAnsi="Arial" w:cs="Arial"/>
        </w:rPr>
        <w:t>эксплуатации</w:t>
      </w:r>
      <w:r w:rsidR="00112270">
        <w:rPr>
          <w:rFonts w:ascii="Arial" w:hAnsi="Arial" w:cs="Arial"/>
        </w:rPr>
        <w:t xml:space="preserve"> или ремонта</w:t>
      </w:r>
      <w:r>
        <w:rPr>
          <w:rFonts w:ascii="Arial" w:hAnsi="Arial" w:cs="Arial"/>
        </w:rPr>
        <w:t xml:space="preserve">, </w:t>
      </w:r>
      <w:r w:rsidR="00112270">
        <w:rPr>
          <w:rFonts w:ascii="Arial" w:hAnsi="Arial" w:cs="Arial"/>
        </w:rPr>
        <w:t xml:space="preserve">которые влекут за собой изменение </w:t>
      </w:r>
      <w:r>
        <w:rPr>
          <w:rFonts w:ascii="Arial" w:hAnsi="Arial" w:cs="Arial"/>
        </w:rPr>
        <w:t>установленных ранее правил эксплуатации и</w:t>
      </w:r>
      <w:r w:rsidR="00112270">
        <w:rPr>
          <w:rFonts w:ascii="Arial" w:hAnsi="Arial" w:cs="Arial"/>
        </w:rPr>
        <w:t>ли</w:t>
      </w:r>
      <w:r>
        <w:rPr>
          <w:rFonts w:ascii="Arial" w:hAnsi="Arial" w:cs="Arial"/>
        </w:rPr>
        <w:t xml:space="preserve"> ремонта изделия;</w:t>
      </w:r>
    </w:p>
    <w:p w14:paraId="3054CD2E" w14:textId="77777777" w:rsidR="00CD584F" w:rsidRDefault="00CD584F" w:rsidP="00CD584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изменения установленных ранее способов эксплуатации или ремонта изделия или его составных частей, которые влекут за собой изменение технологии необходимых работ на стадиях эксплуатации или ремонта (капитального, среднего) и (или) технических требований;</w:t>
      </w:r>
    </w:p>
    <w:p w14:paraId="4050286A" w14:textId="5B52EE6A" w:rsidR="00CD584F" w:rsidRPr="002939E3" w:rsidRDefault="00CD584F" w:rsidP="00CD584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w:t>
      </w:r>
      <w:r w:rsidRPr="002939E3">
        <w:rPr>
          <w:rFonts w:ascii="Arial" w:hAnsi="Arial" w:cs="Arial"/>
        </w:rPr>
        <w:t>обнаружени</w:t>
      </w:r>
      <w:r>
        <w:rPr>
          <w:rFonts w:ascii="Arial" w:hAnsi="Arial" w:cs="Arial"/>
        </w:rPr>
        <w:t>я</w:t>
      </w:r>
      <w:r w:rsidRPr="002939E3">
        <w:rPr>
          <w:rFonts w:ascii="Arial" w:hAnsi="Arial" w:cs="Arial"/>
        </w:rPr>
        <w:t xml:space="preserve"> в документ</w:t>
      </w:r>
      <w:r>
        <w:rPr>
          <w:rFonts w:ascii="Arial" w:hAnsi="Arial" w:cs="Arial"/>
        </w:rPr>
        <w:t xml:space="preserve">ации ошибки, влияющей на </w:t>
      </w:r>
      <w:r w:rsidRPr="002939E3">
        <w:rPr>
          <w:rFonts w:ascii="Arial" w:hAnsi="Arial" w:cs="Arial"/>
        </w:rPr>
        <w:t>эксплуатацию или ремонт изделия.</w:t>
      </w:r>
      <w:r w:rsidR="00F8292B" w:rsidRPr="00F8292B">
        <w:rPr>
          <w:rFonts w:ascii="Arial" w:hAnsi="Arial" w:cs="Arial"/>
          <w:sz w:val="20"/>
          <w:szCs w:val="20"/>
        </w:rPr>
        <w:t xml:space="preserve"> </w:t>
      </w:r>
    </w:p>
    <w:p w14:paraId="4F7CF782" w14:textId="510CE3FE" w:rsidR="00C66D37" w:rsidRDefault="00D0521F"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4.</w:t>
      </w:r>
      <w:r w:rsidR="006C33AE">
        <w:rPr>
          <w:rFonts w:ascii="Arial" w:hAnsi="Arial" w:cs="Arial"/>
        </w:rPr>
        <w:t>4</w:t>
      </w:r>
      <w:r>
        <w:rPr>
          <w:rFonts w:ascii="Arial" w:hAnsi="Arial" w:cs="Arial"/>
        </w:rPr>
        <w:t xml:space="preserve"> </w:t>
      </w:r>
      <w:r w:rsidR="00C66D37">
        <w:rPr>
          <w:rFonts w:ascii="Arial" w:hAnsi="Arial" w:cs="Arial"/>
        </w:rPr>
        <w:t xml:space="preserve">При изменении </w:t>
      </w:r>
      <w:r w:rsidR="00403DF3">
        <w:rPr>
          <w:rFonts w:ascii="Arial" w:hAnsi="Arial" w:cs="Arial"/>
        </w:rPr>
        <w:t xml:space="preserve">предусмотренной ГОСТ 2.103 </w:t>
      </w:r>
      <w:r w:rsidR="00C66D37">
        <w:rPr>
          <w:rFonts w:ascii="Arial" w:hAnsi="Arial" w:cs="Arial"/>
        </w:rPr>
        <w:t xml:space="preserve">литеры </w:t>
      </w:r>
      <w:r w:rsidR="00403DF3">
        <w:rPr>
          <w:rFonts w:ascii="Arial" w:hAnsi="Arial" w:cs="Arial"/>
        </w:rPr>
        <w:t xml:space="preserve">в подлиннике </w:t>
      </w:r>
      <w:r w:rsidR="00403DF3" w:rsidRPr="00403DF3">
        <w:rPr>
          <w:rFonts w:ascii="Arial" w:hAnsi="Arial" w:cs="Arial"/>
        </w:rPr>
        <w:t>эксплуатационн</w:t>
      </w:r>
      <w:r w:rsidR="00403DF3">
        <w:rPr>
          <w:rFonts w:ascii="Arial" w:hAnsi="Arial" w:cs="Arial"/>
        </w:rPr>
        <w:t>ого</w:t>
      </w:r>
      <w:r w:rsidR="00403DF3" w:rsidRPr="00403DF3">
        <w:rPr>
          <w:rFonts w:ascii="Arial" w:hAnsi="Arial" w:cs="Arial"/>
        </w:rPr>
        <w:t xml:space="preserve"> и</w:t>
      </w:r>
      <w:r w:rsidR="00403DF3">
        <w:rPr>
          <w:rFonts w:ascii="Arial" w:hAnsi="Arial" w:cs="Arial"/>
        </w:rPr>
        <w:t>ли</w:t>
      </w:r>
      <w:r w:rsidR="00403DF3" w:rsidRPr="00403DF3">
        <w:rPr>
          <w:rFonts w:ascii="Arial" w:hAnsi="Arial" w:cs="Arial"/>
        </w:rPr>
        <w:t xml:space="preserve"> ремонтн</w:t>
      </w:r>
      <w:r w:rsidR="00403DF3">
        <w:rPr>
          <w:rFonts w:ascii="Arial" w:hAnsi="Arial" w:cs="Arial"/>
        </w:rPr>
        <w:t>ого</w:t>
      </w:r>
      <w:r w:rsidR="00403DF3" w:rsidRPr="00403DF3">
        <w:rPr>
          <w:rFonts w:ascii="Arial" w:hAnsi="Arial" w:cs="Arial"/>
        </w:rPr>
        <w:t xml:space="preserve"> документ</w:t>
      </w:r>
      <w:r w:rsidR="00403DF3">
        <w:rPr>
          <w:rFonts w:ascii="Arial" w:hAnsi="Arial" w:cs="Arial"/>
        </w:rPr>
        <w:t>а</w:t>
      </w:r>
      <w:r w:rsidR="00C66D37">
        <w:rPr>
          <w:rFonts w:ascii="Arial" w:hAnsi="Arial" w:cs="Arial"/>
        </w:rPr>
        <w:t xml:space="preserve"> без внесения при этом изменений в </w:t>
      </w:r>
      <w:r w:rsidR="00403DF3">
        <w:rPr>
          <w:rFonts w:ascii="Arial" w:hAnsi="Arial" w:cs="Arial"/>
        </w:rPr>
        <w:t xml:space="preserve">его </w:t>
      </w:r>
      <w:r w:rsidR="00C66D37">
        <w:rPr>
          <w:rFonts w:ascii="Arial" w:hAnsi="Arial" w:cs="Arial"/>
        </w:rPr>
        <w:t xml:space="preserve">техническое содержания выпуск бюллетеня </w:t>
      </w:r>
      <w:r w:rsidR="00276822">
        <w:rPr>
          <w:rFonts w:ascii="Arial" w:hAnsi="Arial" w:cs="Arial"/>
        </w:rPr>
        <w:t xml:space="preserve">и внесение изменений в </w:t>
      </w:r>
      <w:r w:rsidR="00345BD9">
        <w:rPr>
          <w:rFonts w:ascii="Arial" w:hAnsi="Arial" w:cs="Arial"/>
        </w:rPr>
        <w:t xml:space="preserve">поставленную </w:t>
      </w:r>
      <w:r w:rsidR="00276822">
        <w:rPr>
          <w:rFonts w:ascii="Arial" w:hAnsi="Arial" w:cs="Arial"/>
        </w:rPr>
        <w:t xml:space="preserve">документацию </w:t>
      </w:r>
      <w:r w:rsidR="00C66D37">
        <w:rPr>
          <w:rFonts w:ascii="Arial" w:hAnsi="Arial" w:cs="Arial"/>
        </w:rPr>
        <w:t>не требу</w:t>
      </w:r>
      <w:r w:rsidR="00276822">
        <w:rPr>
          <w:rFonts w:ascii="Arial" w:hAnsi="Arial" w:cs="Arial"/>
        </w:rPr>
        <w:t>ю</w:t>
      </w:r>
      <w:r w:rsidR="00C66D37">
        <w:rPr>
          <w:rFonts w:ascii="Arial" w:hAnsi="Arial" w:cs="Arial"/>
        </w:rPr>
        <w:t>тся.</w:t>
      </w:r>
    </w:p>
    <w:p w14:paraId="08301072" w14:textId="68BB0A19" w:rsidR="00C66D37" w:rsidRDefault="00C66D37" w:rsidP="0070461E">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4.</w:t>
      </w:r>
      <w:r w:rsidR="006C33AE">
        <w:rPr>
          <w:rFonts w:ascii="Arial" w:hAnsi="Arial" w:cs="Arial"/>
        </w:rPr>
        <w:t>5</w:t>
      </w:r>
      <w:r>
        <w:rPr>
          <w:rFonts w:ascii="Arial" w:hAnsi="Arial" w:cs="Arial"/>
        </w:rPr>
        <w:t xml:space="preserve"> </w:t>
      </w:r>
      <w:r w:rsidRPr="009C257C">
        <w:rPr>
          <w:rFonts w:ascii="Arial" w:hAnsi="Arial" w:cs="Arial"/>
        </w:rPr>
        <w:t xml:space="preserve">Допускается вносить изменения </w:t>
      </w:r>
      <w:r>
        <w:rPr>
          <w:rFonts w:ascii="Arial" w:hAnsi="Arial" w:cs="Arial"/>
        </w:rPr>
        <w:t xml:space="preserve">в </w:t>
      </w:r>
      <w:bookmarkStart w:id="2" w:name="_Hlk229922305"/>
      <w:r w:rsidR="00345BD9">
        <w:rPr>
          <w:rFonts w:ascii="Arial" w:hAnsi="Arial" w:cs="Arial"/>
        </w:rPr>
        <w:t>поставленную</w:t>
      </w:r>
      <w:bookmarkEnd w:id="2"/>
      <w:r w:rsidR="00345BD9">
        <w:rPr>
          <w:rFonts w:ascii="Arial" w:hAnsi="Arial" w:cs="Arial"/>
        </w:rPr>
        <w:t xml:space="preserve"> </w:t>
      </w:r>
      <w:r w:rsidR="00D45CCC">
        <w:rPr>
          <w:rFonts w:ascii="Arial" w:hAnsi="Arial" w:cs="Arial"/>
        </w:rPr>
        <w:t>документацию</w:t>
      </w:r>
      <w:r w:rsidR="00F85AF4">
        <w:rPr>
          <w:rFonts w:ascii="Arial" w:hAnsi="Arial" w:cs="Arial"/>
        </w:rPr>
        <w:t xml:space="preserve"> </w:t>
      </w:r>
      <w:r w:rsidRPr="009C257C">
        <w:rPr>
          <w:rFonts w:ascii="Arial" w:hAnsi="Arial" w:cs="Arial"/>
        </w:rPr>
        <w:t xml:space="preserve">по директивам (распоряжениям) </w:t>
      </w:r>
      <w:r w:rsidRPr="00B40AA3">
        <w:rPr>
          <w:rFonts w:ascii="Arial" w:hAnsi="Arial" w:cs="Arial"/>
        </w:rPr>
        <w:t>уполномоченного органа, осуществляющего государственное регулирование в о</w:t>
      </w:r>
      <w:r>
        <w:rPr>
          <w:rFonts w:ascii="Arial" w:hAnsi="Arial" w:cs="Arial"/>
        </w:rPr>
        <w:t xml:space="preserve">тношении </w:t>
      </w:r>
      <w:r w:rsidR="00771FF9">
        <w:rPr>
          <w:rFonts w:ascii="Arial" w:hAnsi="Arial" w:cs="Arial"/>
        </w:rPr>
        <w:t>использования</w:t>
      </w:r>
      <w:r w:rsidRPr="00B40AA3">
        <w:rPr>
          <w:rFonts w:ascii="Arial" w:hAnsi="Arial" w:cs="Arial"/>
        </w:rPr>
        <w:t xml:space="preserve"> рассматриваемого </w:t>
      </w:r>
      <w:r w:rsidR="00F85AF4">
        <w:rPr>
          <w:rFonts w:ascii="Arial" w:hAnsi="Arial" w:cs="Arial"/>
        </w:rPr>
        <w:t xml:space="preserve">вида </w:t>
      </w:r>
      <w:r w:rsidRPr="00B40AA3">
        <w:rPr>
          <w:rFonts w:ascii="Arial" w:hAnsi="Arial" w:cs="Arial"/>
        </w:rPr>
        <w:t>изделия</w:t>
      </w:r>
      <w:r>
        <w:rPr>
          <w:rFonts w:ascii="Arial" w:hAnsi="Arial" w:cs="Arial"/>
        </w:rPr>
        <w:t>,</w:t>
      </w:r>
      <w:r w:rsidRPr="009C257C">
        <w:rPr>
          <w:rFonts w:ascii="Arial" w:hAnsi="Arial" w:cs="Arial"/>
        </w:rPr>
        <w:t xml:space="preserve"> с последующим выпуском </w:t>
      </w:r>
      <w:r>
        <w:rPr>
          <w:rFonts w:ascii="Arial" w:hAnsi="Arial" w:cs="Arial"/>
        </w:rPr>
        <w:t>бюллетеня</w:t>
      </w:r>
      <w:r w:rsidRPr="009C257C">
        <w:rPr>
          <w:rFonts w:ascii="Arial" w:hAnsi="Arial" w:cs="Arial"/>
        </w:rPr>
        <w:t xml:space="preserve">. Копию директивы (распоряжения) </w:t>
      </w:r>
      <w:r>
        <w:rPr>
          <w:rFonts w:ascii="Arial" w:hAnsi="Arial" w:cs="Arial"/>
        </w:rPr>
        <w:t xml:space="preserve"> уполномоченного органа </w:t>
      </w:r>
      <w:r w:rsidRPr="009C257C">
        <w:rPr>
          <w:rFonts w:ascii="Arial" w:hAnsi="Arial" w:cs="Arial"/>
        </w:rPr>
        <w:t xml:space="preserve">направляют организации </w:t>
      </w:r>
      <w:r>
        <w:rPr>
          <w:rFonts w:ascii="Arial" w:hAnsi="Arial" w:cs="Arial"/>
        </w:rPr>
        <w:t>–</w:t>
      </w:r>
      <w:r w:rsidRPr="009C257C">
        <w:rPr>
          <w:rFonts w:ascii="Arial" w:hAnsi="Arial" w:cs="Arial"/>
        </w:rPr>
        <w:t xml:space="preserve"> держателю подлинников</w:t>
      </w:r>
      <w:r>
        <w:rPr>
          <w:rFonts w:ascii="Arial" w:hAnsi="Arial" w:cs="Arial"/>
        </w:rPr>
        <w:t xml:space="preserve"> с целью последующего внесения изменений в подлинники </w:t>
      </w:r>
      <w:r w:rsidR="00F85AF4">
        <w:rPr>
          <w:rFonts w:ascii="Arial" w:hAnsi="Arial" w:cs="Arial"/>
        </w:rPr>
        <w:t>изменяемых документов</w:t>
      </w:r>
      <w:r>
        <w:rPr>
          <w:rFonts w:ascii="Arial" w:hAnsi="Arial" w:cs="Arial"/>
        </w:rPr>
        <w:t xml:space="preserve"> и выпуска бюллетеня</w:t>
      </w:r>
      <w:r w:rsidRPr="009C257C">
        <w:rPr>
          <w:rFonts w:ascii="Arial" w:hAnsi="Arial" w:cs="Arial"/>
        </w:rPr>
        <w:t>.</w:t>
      </w:r>
    </w:p>
    <w:p w14:paraId="07C37C61" w14:textId="77777777" w:rsidR="000F12B4" w:rsidRDefault="00C66D37" w:rsidP="005779B7">
      <w:pPr>
        <w:keepNext/>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sidRPr="00D0521F">
        <w:rPr>
          <w:rFonts w:ascii="Arial" w:hAnsi="Arial" w:cs="Arial"/>
          <w:spacing w:val="40"/>
          <w:sz w:val="20"/>
          <w:szCs w:val="20"/>
        </w:rPr>
        <w:lastRenderedPageBreak/>
        <w:t>Примечани</w:t>
      </w:r>
      <w:r w:rsidR="000F12B4">
        <w:rPr>
          <w:rFonts w:ascii="Arial" w:hAnsi="Arial" w:cs="Arial"/>
          <w:spacing w:val="40"/>
          <w:sz w:val="20"/>
          <w:szCs w:val="20"/>
        </w:rPr>
        <w:t>я</w:t>
      </w:r>
      <w:r>
        <w:rPr>
          <w:rFonts w:ascii="Arial" w:hAnsi="Arial" w:cs="Arial"/>
          <w:sz w:val="20"/>
          <w:szCs w:val="20"/>
        </w:rPr>
        <w:t xml:space="preserve"> </w:t>
      </w:r>
    </w:p>
    <w:p w14:paraId="262B64F3" w14:textId="16C0DA89" w:rsidR="00C66D37" w:rsidRDefault="000F12B4" w:rsidP="00A32293">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Pr>
          <w:rFonts w:ascii="Arial" w:hAnsi="Arial" w:cs="Arial"/>
          <w:sz w:val="20"/>
          <w:szCs w:val="20"/>
        </w:rPr>
        <w:t>1 П</w:t>
      </w:r>
      <w:r w:rsidR="00C66D37">
        <w:rPr>
          <w:rFonts w:ascii="Arial" w:hAnsi="Arial" w:cs="Arial"/>
          <w:sz w:val="20"/>
          <w:szCs w:val="20"/>
        </w:rPr>
        <w:t xml:space="preserve">римерами директив уполномоченного органа являются: директива летной годности (в гражданской авиации), указание Минобороны России (в военной технике), решение органа государственного надзора об отзыве продукции, не отвечающей требованиям </w:t>
      </w:r>
      <w:r w:rsidR="00C66D37" w:rsidRPr="00625DC7">
        <w:rPr>
          <w:rFonts w:ascii="Arial" w:hAnsi="Arial" w:cs="Arial"/>
          <w:sz w:val="20"/>
          <w:szCs w:val="20"/>
        </w:rPr>
        <w:t>технических регламентов</w:t>
      </w:r>
      <w:r w:rsidR="00C66D37">
        <w:rPr>
          <w:rFonts w:ascii="Arial" w:hAnsi="Arial" w:cs="Arial"/>
          <w:sz w:val="20"/>
          <w:szCs w:val="20"/>
        </w:rPr>
        <w:t xml:space="preserve"> (в техническом регулировании) и т. п.</w:t>
      </w:r>
    </w:p>
    <w:p w14:paraId="46BE7145" w14:textId="48A6E2CD" w:rsidR="000F12B4" w:rsidRPr="00231D4D" w:rsidRDefault="000F12B4" w:rsidP="00A32293">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Pr>
          <w:rFonts w:ascii="Arial" w:hAnsi="Arial" w:cs="Arial"/>
          <w:sz w:val="20"/>
          <w:szCs w:val="20"/>
        </w:rPr>
        <w:t>2 </w:t>
      </w:r>
      <w:r w:rsidRPr="00D817BB">
        <w:rPr>
          <w:rFonts w:ascii="Arial" w:hAnsi="Arial" w:cs="Arial"/>
          <w:sz w:val="20"/>
          <w:szCs w:val="20"/>
        </w:rPr>
        <w:t xml:space="preserve">Временные отступления от требований </w:t>
      </w:r>
      <w:r>
        <w:rPr>
          <w:rFonts w:ascii="Arial" w:hAnsi="Arial" w:cs="Arial"/>
          <w:sz w:val="20"/>
          <w:szCs w:val="20"/>
        </w:rPr>
        <w:t>поставленной документации</w:t>
      </w:r>
      <w:r w:rsidRPr="00D817BB">
        <w:rPr>
          <w:rFonts w:ascii="Arial" w:hAnsi="Arial" w:cs="Arial"/>
          <w:sz w:val="20"/>
          <w:szCs w:val="20"/>
        </w:rPr>
        <w:t xml:space="preserve">, разрешенные уполномоченным органом на определенный срок или для отдельной партии изделий, не требуют внесения изменений в </w:t>
      </w:r>
      <w:r>
        <w:rPr>
          <w:rFonts w:ascii="Arial" w:hAnsi="Arial" w:cs="Arial"/>
          <w:sz w:val="20"/>
          <w:szCs w:val="20"/>
        </w:rPr>
        <w:t>используемую документацию.</w:t>
      </w:r>
    </w:p>
    <w:p w14:paraId="74FB7486" w14:textId="20F689DE" w:rsidR="005779B7" w:rsidRDefault="00C66D37" w:rsidP="00FA1896">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4.</w:t>
      </w:r>
      <w:r w:rsidR="006C33AE">
        <w:rPr>
          <w:rFonts w:ascii="Arial" w:hAnsi="Arial" w:cs="Arial"/>
        </w:rPr>
        <w:t>6</w:t>
      </w:r>
      <w:r>
        <w:rPr>
          <w:rFonts w:ascii="Arial" w:hAnsi="Arial" w:cs="Arial"/>
        </w:rPr>
        <w:t xml:space="preserve"> Бюллетен</w:t>
      </w:r>
      <w:r w:rsidR="005779B7">
        <w:rPr>
          <w:rFonts w:ascii="Arial" w:hAnsi="Arial" w:cs="Arial"/>
        </w:rPr>
        <w:t>ь</w:t>
      </w:r>
      <w:r>
        <w:rPr>
          <w:rFonts w:ascii="Arial" w:hAnsi="Arial" w:cs="Arial"/>
        </w:rPr>
        <w:t xml:space="preserve"> выпуска</w:t>
      </w:r>
      <w:r w:rsidR="005779B7">
        <w:rPr>
          <w:rFonts w:ascii="Arial" w:hAnsi="Arial" w:cs="Arial"/>
        </w:rPr>
        <w:t>е</w:t>
      </w:r>
      <w:r>
        <w:rPr>
          <w:rFonts w:ascii="Arial" w:hAnsi="Arial" w:cs="Arial"/>
        </w:rPr>
        <w:t>т организаци</w:t>
      </w:r>
      <w:r w:rsidR="005779B7">
        <w:rPr>
          <w:rFonts w:ascii="Arial" w:hAnsi="Arial" w:cs="Arial"/>
        </w:rPr>
        <w:t>я</w:t>
      </w:r>
      <w:r>
        <w:rPr>
          <w:rFonts w:ascii="Arial" w:hAnsi="Arial" w:cs="Arial"/>
        </w:rPr>
        <w:t xml:space="preserve"> – держател</w:t>
      </w:r>
      <w:r w:rsidR="005779B7">
        <w:rPr>
          <w:rFonts w:ascii="Arial" w:hAnsi="Arial" w:cs="Arial"/>
        </w:rPr>
        <w:t>ь</w:t>
      </w:r>
      <w:r>
        <w:rPr>
          <w:rFonts w:ascii="Arial" w:hAnsi="Arial" w:cs="Arial"/>
        </w:rPr>
        <w:t xml:space="preserve"> подлинников </w:t>
      </w:r>
      <w:r w:rsidR="00EE47E6" w:rsidRPr="00EE47E6">
        <w:rPr>
          <w:rFonts w:ascii="Arial" w:hAnsi="Arial" w:cs="Arial"/>
        </w:rPr>
        <w:t>эксплуатационных и</w:t>
      </w:r>
      <w:r w:rsidR="00EE47E6">
        <w:rPr>
          <w:rFonts w:ascii="Arial" w:hAnsi="Arial" w:cs="Arial"/>
        </w:rPr>
        <w:t>ли</w:t>
      </w:r>
      <w:r w:rsidR="00EE47E6" w:rsidRPr="00EE47E6">
        <w:rPr>
          <w:rFonts w:ascii="Arial" w:hAnsi="Arial" w:cs="Arial"/>
        </w:rPr>
        <w:t xml:space="preserve"> ремонтных документов</w:t>
      </w:r>
      <w:r>
        <w:rPr>
          <w:rFonts w:ascii="Arial" w:hAnsi="Arial" w:cs="Arial"/>
        </w:rPr>
        <w:t>.</w:t>
      </w:r>
      <w:r w:rsidR="00847908">
        <w:rPr>
          <w:rFonts w:ascii="Arial" w:hAnsi="Arial" w:cs="Arial"/>
        </w:rPr>
        <w:t xml:space="preserve"> Как правило, о</w:t>
      </w:r>
      <w:r w:rsidR="00847908" w:rsidRPr="00991982">
        <w:rPr>
          <w:rFonts w:ascii="Arial" w:hAnsi="Arial" w:cs="Arial"/>
        </w:rPr>
        <w:t>снованием для выпуска бюллетеня является указание «Требуется выпустить бюллетень»  в графе 13 извещения об изменении</w:t>
      </w:r>
      <w:r w:rsidR="00771FF9">
        <w:rPr>
          <w:rFonts w:ascii="Arial" w:hAnsi="Arial" w:cs="Arial"/>
        </w:rPr>
        <w:t xml:space="preserve"> по </w:t>
      </w:r>
      <w:r w:rsidR="00771FF9" w:rsidRPr="00771FF9">
        <w:rPr>
          <w:rFonts w:ascii="Arial" w:hAnsi="Arial" w:cs="Arial"/>
        </w:rPr>
        <w:t>ГОСТ Р 2.503-2023</w:t>
      </w:r>
      <w:r w:rsidR="00991982" w:rsidRPr="00991982">
        <w:rPr>
          <w:rFonts w:ascii="Arial" w:hAnsi="Arial" w:cs="Arial"/>
        </w:rPr>
        <w:t>.</w:t>
      </w:r>
      <w:r w:rsidR="00FA1896">
        <w:rPr>
          <w:rFonts w:ascii="Arial" w:hAnsi="Arial" w:cs="Arial"/>
        </w:rPr>
        <w:t xml:space="preserve"> </w:t>
      </w:r>
    </w:p>
    <w:p w14:paraId="630670B0" w14:textId="7485AE9F" w:rsidR="001A68AF" w:rsidRDefault="00FA1896" w:rsidP="00FA1896">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D2B83">
        <w:rPr>
          <w:rFonts w:ascii="Arial" w:hAnsi="Arial" w:cs="Arial"/>
        </w:rPr>
        <w:t>Допускается выпуск бюллетен</w:t>
      </w:r>
      <w:r w:rsidR="00B51D30" w:rsidRPr="006D2B83">
        <w:rPr>
          <w:rFonts w:ascii="Arial" w:hAnsi="Arial" w:cs="Arial"/>
        </w:rPr>
        <w:t>я</w:t>
      </w:r>
      <w:r w:rsidRPr="006D2B83">
        <w:rPr>
          <w:rFonts w:ascii="Arial" w:hAnsi="Arial" w:cs="Arial"/>
        </w:rPr>
        <w:t xml:space="preserve"> на внесение изменений в отдельные </w:t>
      </w:r>
      <w:r w:rsidR="00345BD9">
        <w:rPr>
          <w:rFonts w:ascii="Arial" w:hAnsi="Arial" w:cs="Arial"/>
        </w:rPr>
        <w:t xml:space="preserve">поставленные </w:t>
      </w:r>
      <w:r w:rsidRPr="006D2B83">
        <w:rPr>
          <w:rFonts w:ascii="Arial" w:hAnsi="Arial" w:cs="Arial"/>
        </w:rPr>
        <w:t>документы без внесения изменений в их подлинники. Каждый такой случай подлежит согласованию с разработчиком изменяемого документа и с его заказчиком (при наличии).</w:t>
      </w:r>
      <w:r w:rsidR="00B51D30" w:rsidRPr="006D2B83">
        <w:rPr>
          <w:rFonts w:ascii="Arial" w:hAnsi="Arial" w:cs="Arial"/>
        </w:rPr>
        <w:t xml:space="preserve"> </w:t>
      </w:r>
    </w:p>
    <w:p w14:paraId="52FEA8DA" w14:textId="5868747E" w:rsidR="00B51D30" w:rsidRPr="00DF5A45" w:rsidRDefault="00B51D30" w:rsidP="00B51D30">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bookmarkStart w:id="3" w:name="_Hlk228093983"/>
      <w:r w:rsidRPr="006D2B83">
        <w:rPr>
          <w:rFonts w:ascii="Arial" w:hAnsi="Arial" w:cs="Arial"/>
          <w:spacing w:val="20"/>
          <w:sz w:val="20"/>
          <w:szCs w:val="20"/>
        </w:rPr>
        <w:t>Примечание</w:t>
      </w:r>
      <w:r w:rsidRPr="006D2B83">
        <w:rPr>
          <w:rFonts w:ascii="Arial" w:hAnsi="Arial" w:cs="Arial"/>
          <w:sz w:val="20"/>
          <w:szCs w:val="20"/>
        </w:rPr>
        <w:t xml:space="preserve"> – Выпуск бюллетеня без внесения изменений в подлинник эксплуатационного или ремонтного документа </w:t>
      </w:r>
      <w:r w:rsidR="00C366DB">
        <w:rPr>
          <w:rFonts w:ascii="Arial" w:hAnsi="Arial" w:cs="Arial"/>
          <w:sz w:val="20"/>
          <w:szCs w:val="20"/>
        </w:rPr>
        <w:t xml:space="preserve">допускается </w:t>
      </w:r>
      <w:r w:rsidRPr="006D2B83">
        <w:rPr>
          <w:rFonts w:ascii="Arial" w:hAnsi="Arial" w:cs="Arial"/>
          <w:sz w:val="20"/>
          <w:szCs w:val="20"/>
        </w:rPr>
        <w:t>в случаях, когда изменение документа связано с крайне ограниченным числом изделий, не влияет на текущее производство изделий, или при отсутствии подлинника документа давно эксплуатируемого или ремонтируемого изделия</w:t>
      </w:r>
      <w:r w:rsidR="006C33AE">
        <w:rPr>
          <w:rFonts w:ascii="Arial" w:hAnsi="Arial" w:cs="Arial"/>
          <w:sz w:val="20"/>
          <w:szCs w:val="20"/>
        </w:rPr>
        <w:t>.</w:t>
      </w:r>
    </w:p>
    <w:p w14:paraId="7106A6CE" w14:textId="1EADDE13" w:rsidR="00222AC0" w:rsidRPr="007D4357" w:rsidRDefault="00EE47E6" w:rsidP="006C33AE">
      <w:pPr>
        <w:pStyle w:val="ab"/>
        <w:spacing w:before="120" w:line="360" w:lineRule="auto"/>
        <w:ind w:firstLine="709"/>
        <w:rPr>
          <w:rFonts w:ascii="Arial" w:hAnsi="Arial" w:cs="Arial"/>
          <w:sz w:val="24"/>
          <w:szCs w:val="24"/>
        </w:rPr>
      </w:pPr>
      <w:r>
        <w:rPr>
          <w:rFonts w:ascii="Arial" w:hAnsi="Arial" w:cs="Arial"/>
          <w:sz w:val="24"/>
          <w:szCs w:val="24"/>
        </w:rPr>
        <w:t>4.</w:t>
      </w:r>
      <w:r w:rsidR="006C33AE">
        <w:rPr>
          <w:rFonts w:ascii="Arial" w:hAnsi="Arial" w:cs="Arial"/>
          <w:sz w:val="24"/>
          <w:szCs w:val="24"/>
        </w:rPr>
        <w:t>7</w:t>
      </w:r>
      <w:r w:rsidR="00A32293">
        <w:rPr>
          <w:rFonts w:ascii="Arial" w:hAnsi="Arial" w:cs="Arial"/>
          <w:sz w:val="24"/>
          <w:szCs w:val="24"/>
        </w:rPr>
        <w:t> </w:t>
      </w:r>
      <w:r w:rsidR="00AF6432" w:rsidRPr="00AF6432">
        <w:rPr>
          <w:rFonts w:ascii="Arial" w:hAnsi="Arial" w:cs="Arial"/>
          <w:sz w:val="24"/>
          <w:szCs w:val="24"/>
        </w:rPr>
        <w:t>Бюллетень выполн</w:t>
      </w:r>
      <w:r w:rsidR="00A32293">
        <w:rPr>
          <w:rFonts w:ascii="Arial" w:hAnsi="Arial" w:cs="Arial"/>
          <w:sz w:val="24"/>
          <w:szCs w:val="24"/>
        </w:rPr>
        <w:t>яют</w:t>
      </w:r>
      <w:r w:rsidR="00AF6432" w:rsidRPr="00AF6432">
        <w:rPr>
          <w:rFonts w:ascii="Arial" w:hAnsi="Arial" w:cs="Arial"/>
          <w:sz w:val="24"/>
          <w:szCs w:val="24"/>
        </w:rPr>
        <w:t xml:space="preserve"> в бумажной или электронной форме представления</w:t>
      </w:r>
      <w:r w:rsidR="00222AC0" w:rsidRPr="007D4357">
        <w:rPr>
          <w:rFonts w:ascii="Arial" w:hAnsi="Arial" w:cs="Arial"/>
          <w:sz w:val="24"/>
          <w:szCs w:val="24"/>
        </w:rPr>
        <w:t>:</w:t>
      </w:r>
    </w:p>
    <w:p w14:paraId="273A22DA" w14:textId="54368AE4" w:rsidR="00222AC0" w:rsidRPr="007D4357" w:rsidRDefault="00222AC0" w:rsidP="00222AC0">
      <w:pPr>
        <w:pStyle w:val="ab"/>
        <w:spacing w:before="0" w:line="360" w:lineRule="auto"/>
        <w:ind w:firstLine="709"/>
        <w:rPr>
          <w:rFonts w:ascii="Arial" w:hAnsi="Arial" w:cs="Arial"/>
          <w:sz w:val="24"/>
          <w:szCs w:val="24"/>
        </w:rPr>
      </w:pPr>
      <w:r w:rsidRPr="007D4357">
        <w:rPr>
          <w:rFonts w:ascii="Arial" w:hAnsi="Arial" w:cs="Arial"/>
          <w:sz w:val="24"/>
          <w:szCs w:val="24"/>
        </w:rPr>
        <w:t xml:space="preserve">- </w:t>
      </w:r>
      <w:r w:rsidR="00F36551" w:rsidRPr="007D4357">
        <w:rPr>
          <w:rFonts w:ascii="Arial" w:hAnsi="Arial" w:cs="Arial"/>
          <w:sz w:val="24"/>
          <w:szCs w:val="24"/>
        </w:rPr>
        <w:t xml:space="preserve">в </w:t>
      </w:r>
      <w:r w:rsidRPr="007D4357">
        <w:rPr>
          <w:rFonts w:ascii="Arial" w:hAnsi="Arial" w:cs="Arial"/>
          <w:sz w:val="24"/>
          <w:szCs w:val="24"/>
        </w:rPr>
        <w:t>бумажн</w:t>
      </w:r>
      <w:r w:rsidR="00F36551" w:rsidRPr="007D4357">
        <w:rPr>
          <w:rFonts w:ascii="Arial" w:hAnsi="Arial" w:cs="Arial"/>
          <w:sz w:val="24"/>
          <w:szCs w:val="24"/>
        </w:rPr>
        <w:t xml:space="preserve">ой форме </w:t>
      </w:r>
      <w:r w:rsidR="00991982">
        <w:rPr>
          <w:rFonts w:ascii="Arial" w:hAnsi="Arial" w:cs="Arial"/>
          <w:sz w:val="24"/>
          <w:szCs w:val="24"/>
        </w:rPr>
        <w:t xml:space="preserve">представления </w:t>
      </w:r>
      <w:r w:rsidRPr="007D4357">
        <w:rPr>
          <w:rFonts w:ascii="Arial" w:hAnsi="Arial" w:cs="Arial"/>
          <w:sz w:val="24"/>
          <w:szCs w:val="24"/>
        </w:rPr>
        <w:t>–</w:t>
      </w:r>
      <w:r w:rsidR="0092441D">
        <w:rPr>
          <w:rFonts w:ascii="Arial" w:hAnsi="Arial" w:cs="Arial"/>
          <w:sz w:val="24"/>
          <w:szCs w:val="24"/>
        </w:rPr>
        <w:t xml:space="preserve"> </w:t>
      </w:r>
      <w:r w:rsidRPr="007D4357">
        <w:rPr>
          <w:rFonts w:ascii="Arial" w:hAnsi="Arial" w:cs="Arial"/>
          <w:sz w:val="24"/>
          <w:szCs w:val="24"/>
        </w:rPr>
        <w:t xml:space="preserve">с </w:t>
      </w:r>
      <w:r w:rsidR="0092441D">
        <w:rPr>
          <w:rFonts w:ascii="Arial" w:hAnsi="Arial" w:cs="Arial"/>
          <w:sz w:val="24"/>
          <w:szCs w:val="24"/>
        </w:rPr>
        <w:t xml:space="preserve">учетом </w:t>
      </w:r>
      <w:r w:rsidR="00F36551" w:rsidRPr="007D4357">
        <w:rPr>
          <w:rFonts w:ascii="Arial" w:hAnsi="Arial" w:cs="Arial"/>
          <w:sz w:val="24"/>
          <w:szCs w:val="24"/>
        </w:rPr>
        <w:t>требовани</w:t>
      </w:r>
      <w:r w:rsidR="0092441D">
        <w:rPr>
          <w:rFonts w:ascii="Arial" w:hAnsi="Arial" w:cs="Arial"/>
          <w:sz w:val="24"/>
          <w:szCs w:val="24"/>
        </w:rPr>
        <w:t>й</w:t>
      </w:r>
      <w:r w:rsidR="009F5E16">
        <w:rPr>
          <w:rFonts w:ascii="Arial" w:hAnsi="Arial" w:cs="Arial"/>
          <w:sz w:val="24"/>
          <w:szCs w:val="24"/>
        </w:rPr>
        <w:t xml:space="preserve">, установленных для </w:t>
      </w:r>
      <w:r w:rsidR="00F36551" w:rsidRPr="007D4357">
        <w:rPr>
          <w:rFonts w:ascii="Arial" w:hAnsi="Arial" w:cs="Arial"/>
          <w:sz w:val="24"/>
          <w:szCs w:val="24"/>
        </w:rPr>
        <w:t>текстовы</w:t>
      </w:r>
      <w:r w:rsidR="009F5E16">
        <w:rPr>
          <w:rFonts w:ascii="Arial" w:hAnsi="Arial" w:cs="Arial"/>
          <w:sz w:val="24"/>
          <w:szCs w:val="24"/>
        </w:rPr>
        <w:t>х</w:t>
      </w:r>
      <w:r w:rsidR="00F36551" w:rsidRPr="007D4357">
        <w:rPr>
          <w:rFonts w:ascii="Arial" w:hAnsi="Arial" w:cs="Arial"/>
          <w:sz w:val="24"/>
          <w:szCs w:val="24"/>
        </w:rPr>
        <w:t xml:space="preserve"> </w:t>
      </w:r>
      <w:r w:rsidR="0092441D">
        <w:rPr>
          <w:rFonts w:ascii="Arial" w:hAnsi="Arial" w:cs="Arial"/>
          <w:sz w:val="24"/>
          <w:szCs w:val="24"/>
        </w:rPr>
        <w:t>конструкторски</w:t>
      </w:r>
      <w:r w:rsidR="009F5E16">
        <w:rPr>
          <w:rFonts w:ascii="Arial" w:hAnsi="Arial" w:cs="Arial"/>
          <w:sz w:val="24"/>
          <w:szCs w:val="24"/>
        </w:rPr>
        <w:t>х</w:t>
      </w:r>
      <w:r w:rsidR="0092441D">
        <w:rPr>
          <w:rFonts w:ascii="Arial" w:hAnsi="Arial" w:cs="Arial"/>
          <w:sz w:val="24"/>
          <w:szCs w:val="24"/>
        </w:rPr>
        <w:t xml:space="preserve"> </w:t>
      </w:r>
      <w:r w:rsidR="00F36551" w:rsidRPr="007D4357">
        <w:rPr>
          <w:rFonts w:ascii="Arial" w:hAnsi="Arial" w:cs="Arial"/>
          <w:sz w:val="24"/>
          <w:szCs w:val="24"/>
        </w:rPr>
        <w:t>документ</w:t>
      </w:r>
      <w:r w:rsidR="009F5E16">
        <w:rPr>
          <w:rFonts w:ascii="Arial" w:hAnsi="Arial" w:cs="Arial"/>
          <w:sz w:val="24"/>
          <w:szCs w:val="24"/>
        </w:rPr>
        <w:t>ов</w:t>
      </w:r>
      <w:r w:rsidR="00F36551" w:rsidRPr="007D4357">
        <w:rPr>
          <w:rFonts w:ascii="Arial" w:hAnsi="Arial" w:cs="Arial"/>
          <w:sz w:val="24"/>
          <w:szCs w:val="24"/>
        </w:rPr>
        <w:t xml:space="preserve"> </w:t>
      </w:r>
      <w:r w:rsidRPr="007D4357">
        <w:rPr>
          <w:rFonts w:ascii="Arial" w:hAnsi="Arial" w:cs="Arial"/>
          <w:sz w:val="24"/>
          <w:szCs w:val="24"/>
        </w:rPr>
        <w:t>ГОСТ Р 2.105;</w:t>
      </w:r>
    </w:p>
    <w:p w14:paraId="0E95AF41" w14:textId="77777777" w:rsidR="006C33AE" w:rsidRDefault="00222AC0" w:rsidP="00222AC0">
      <w:pPr>
        <w:pStyle w:val="ab"/>
        <w:spacing w:before="0" w:line="360" w:lineRule="auto"/>
        <w:ind w:firstLine="709"/>
        <w:rPr>
          <w:rFonts w:ascii="Arial" w:hAnsi="Arial" w:cs="Arial"/>
          <w:sz w:val="24"/>
          <w:szCs w:val="24"/>
        </w:rPr>
      </w:pPr>
      <w:r w:rsidRPr="007D4357">
        <w:rPr>
          <w:rFonts w:ascii="Arial" w:hAnsi="Arial" w:cs="Arial"/>
          <w:sz w:val="24"/>
          <w:szCs w:val="24"/>
        </w:rPr>
        <w:t xml:space="preserve">- </w:t>
      </w:r>
      <w:r w:rsidR="00F36551" w:rsidRPr="007D4357">
        <w:rPr>
          <w:rFonts w:ascii="Arial" w:hAnsi="Arial" w:cs="Arial"/>
          <w:sz w:val="24"/>
          <w:szCs w:val="24"/>
        </w:rPr>
        <w:t xml:space="preserve">в </w:t>
      </w:r>
      <w:r w:rsidRPr="007D4357">
        <w:rPr>
          <w:rFonts w:ascii="Arial" w:hAnsi="Arial" w:cs="Arial"/>
          <w:sz w:val="24"/>
          <w:szCs w:val="24"/>
        </w:rPr>
        <w:t>электронн</w:t>
      </w:r>
      <w:r w:rsidR="00F36551" w:rsidRPr="007D4357">
        <w:rPr>
          <w:rFonts w:ascii="Arial" w:hAnsi="Arial" w:cs="Arial"/>
          <w:sz w:val="24"/>
          <w:szCs w:val="24"/>
        </w:rPr>
        <w:t xml:space="preserve">ой форме </w:t>
      </w:r>
      <w:r w:rsidR="00991982">
        <w:rPr>
          <w:rFonts w:ascii="Arial" w:hAnsi="Arial" w:cs="Arial"/>
          <w:sz w:val="24"/>
          <w:szCs w:val="24"/>
        </w:rPr>
        <w:t xml:space="preserve">представления </w:t>
      </w:r>
      <w:r w:rsidRPr="007D4357">
        <w:rPr>
          <w:rFonts w:ascii="Arial" w:hAnsi="Arial" w:cs="Arial"/>
          <w:sz w:val="24"/>
          <w:szCs w:val="24"/>
        </w:rPr>
        <w:t xml:space="preserve">– </w:t>
      </w:r>
      <w:r w:rsidR="0092441D" w:rsidRPr="007D4357">
        <w:rPr>
          <w:rFonts w:ascii="Arial" w:hAnsi="Arial" w:cs="Arial"/>
          <w:sz w:val="24"/>
          <w:szCs w:val="24"/>
        </w:rPr>
        <w:t xml:space="preserve">с </w:t>
      </w:r>
      <w:r w:rsidR="0092441D">
        <w:rPr>
          <w:rFonts w:ascii="Arial" w:hAnsi="Arial" w:cs="Arial"/>
          <w:sz w:val="24"/>
          <w:szCs w:val="24"/>
        </w:rPr>
        <w:t xml:space="preserve">учетом </w:t>
      </w:r>
      <w:r w:rsidR="0092441D" w:rsidRPr="007D4357">
        <w:rPr>
          <w:rFonts w:ascii="Arial" w:hAnsi="Arial" w:cs="Arial"/>
          <w:sz w:val="24"/>
          <w:szCs w:val="24"/>
        </w:rPr>
        <w:t>требовани</w:t>
      </w:r>
      <w:r w:rsidR="0092441D">
        <w:rPr>
          <w:rFonts w:ascii="Arial" w:hAnsi="Arial" w:cs="Arial"/>
          <w:sz w:val="24"/>
          <w:szCs w:val="24"/>
        </w:rPr>
        <w:t>й</w:t>
      </w:r>
      <w:r w:rsidR="009F5E16">
        <w:rPr>
          <w:rFonts w:ascii="Arial" w:hAnsi="Arial" w:cs="Arial"/>
          <w:sz w:val="24"/>
          <w:szCs w:val="24"/>
        </w:rPr>
        <w:t xml:space="preserve">, установленных для </w:t>
      </w:r>
      <w:r w:rsidR="009F5E16" w:rsidRPr="007D4357">
        <w:rPr>
          <w:rFonts w:ascii="Arial" w:hAnsi="Arial" w:cs="Arial"/>
          <w:sz w:val="24"/>
          <w:szCs w:val="24"/>
        </w:rPr>
        <w:t>текстовы</w:t>
      </w:r>
      <w:r w:rsidR="009F5E16">
        <w:rPr>
          <w:rFonts w:ascii="Arial" w:hAnsi="Arial" w:cs="Arial"/>
          <w:sz w:val="24"/>
          <w:szCs w:val="24"/>
        </w:rPr>
        <w:t>х</w:t>
      </w:r>
      <w:r w:rsidR="009F5E16" w:rsidRPr="007D4357">
        <w:rPr>
          <w:rFonts w:ascii="Arial" w:hAnsi="Arial" w:cs="Arial"/>
          <w:sz w:val="24"/>
          <w:szCs w:val="24"/>
        </w:rPr>
        <w:t xml:space="preserve"> </w:t>
      </w:r>
      <w:r w:rsidR="009F5E16">
        <w:rPr>
          <w:rFonts w:ascii="Arial" w:hAnsi="Arial" w:cs="Arial"/>
          <w:sz w:val="24"/>
          <w:szCs w:val="24"/>
        </w:rPr>
        <w:t xml:space="preserve">конструкторских </w:t>
      </w:r>
      <w:r w:rsidR="009F5E16" w:rsidRPr="007D4357">
        <w:rPr>
          <w:rFonts w:ascii="Arial" w:hAnsi="Arial" w:cs="Arial"/>
          <w:sz w:val="24"/>
          <w:szCs w:val="24"/>
        </w:rPr>
        <w:t>документ</w:t>
      </w:r>
      <w:r w:rsidR="009F5E16">
        <w:rPr>
          <w:rFonts w:ascii="Arial" w:hAnsi="Arial" w:cs="Arial"/>
          <w:sz w:val="24"/>
          <w:szCs w:val="24"/>
        </w:rPr>
        <w:t>ов</w:t>
      </w:r>
      <w:r w:rsidR="0092441D" w:rsidRPr="007D4357">
        <w:rPr>
          <w:rFonts w:ascii="Arial" w:hAnsi="Arial" w:cs="Arial"/>
          <w:sz w:val="24"/>
          <w:szCs w:val="24"/>
        </w:rPr>
        <w:t xml:space="preserve"> </w:t>
      </w:r>
      <w:r w:rsidR="00F36551" w:rsidRPr="007D4357">
        <w:rPr>
          <w:rFonts w:ascii="Arial" w:hAnsi="Arial" w:cs="Arial"/>
          <w:sz w:val="24"/>
          <w:szCs w:val="24"/>
        </w:rPr>
        <w:t>ГОСТ Р 2.105</w:t>
      </w:r>
      <w:r w:rsidRPr="007D4357">
        <w:rPr>
          <w:rFonts w:ascii="Arial" w:hAnsi="Arial" w:cs="Arial"/>
          <w:sz w:val="24"/>
          <w:szCs w:val="24"/>
        </w:rPr>
        <w:t xml:space="preserve"> </w:t>
      </w:r>
      <w:r w:rsidR="0092441D">
        <w:rPr>
          <w:rFonts w:ascii="Arial" w:hAnsi="Arial" w:cs="Arial"/>
          <w:sz w:val="24"/>
          <w:szCs w:val="24"/>
        </w:rPr>
        <w:t xml:space="preserve">и </w:t>
      </w:r>
      <w:r w:rsidR="009F5E16">
        <w:rPr>
          <w:rFonts w:ascii="Arial" w:hAnsi="Arial" w:cs="Arial"/>
          <w:sz w:val="24"/>
          <w:szCs w:val="24"/>
        </w:rPr>
        <w:t xml:space="preserve">для </w:t>
      </w:r>
      <w:r w:rsidR="00F36551" w:rsidRPr="007D4357">
        <w:rPr>
          <w:rFonts w:ascii="Arial" w:hAnsi="Arial" w:cs="Arial"/>
          <w:sz w:val="24"/>
          <w:szCs w:val="24"/>
        </w:rPr>
        <w:t>электронны</w:t>
      </w:r>
      <w:r w:rsidR="009F5E16">
        <w:rPr>
          <w:rFonts w:ascii="Arial" w:hAnsi="Arial" w:cs="Arial"/>
          <w:sz w:val="24"/>
          <w:szCs w:val="24"/>
        </w:rPr>
        <w:t>х</w:t>
      </w:r>
      <w:r w:rsidR="00F36551" w:rsidRPr="007D4357">
        <w:rPr>
          <w:rFonts w:ascii="Arial" w:hAnsi="Arial" w:cs="Arial"/>
          <w:sz w:val="24"/>
          <w:szCs w:val="24"/>
        </w:rPr>
        <w:t xml:space="preserve"> </w:t>
      </w:r>
      <w:r w:rsidR="0092441D">
        <w:rPr>
          <w:rFonts w:ascii="Arial" w:hAnsi="Arial" w:cs="Arial"/>
          <w:sz w:val="24"/>
          <w:szCs w:val="24"/>
        </w:rPr>
        <w:t>конструкторски</w:t>
      </w:r>
      <w:r w:rsidR="009F5E16">
        <w:rPr>
          <w:rFonts w:ascii="Arial" w:hAnsi="Arial" w:cs="Arial"/>
          <w:sz w:val="24"/>
          <w:szCs w:val="24"/>
        </w:rPr>
        <w:t>х</w:t>
      </w:r>
      <w:r w:rsidR="0092441D">
        <w:rPr>
          <w:rFonts w:ascii="Arial" w:hAnsi="Arial" w:cs="Arial"/>
          <w:sz w:val="24"/>
          <w:szCs w:val="24"/>
        </w:rPr>
        <w:t xml:space="preserve"> </w:t>
      </w:r>
      <w:r w:rsidR="00F36551" w:rsidRPr="007D4357">
        <w:rPr>
          <w:rFonts w:ascii="Arial" w:hAnsi="Arial" w:cs="Arial"/>
          <w:sz w:val="24"/>
          <w:szCs w:val="24"/>
        </w:rPr>
        <w:t>документ</w:t>
      </w:r>
      <w:r w:rsidR="009F5E16">
        <w:rPr>
          <w:rFonts w:ascii="Arial" w:hAnsi="Arial" w:cs="Arial"/>
          <w:sz w:val="24"/>
          <w:szCs w:val="24"/>
        </w:rPr>
        <w:t>ов</w:t>
      </w:r>
      <w:r w:rsidR="00F36551" w:rsidRPr="007D4357">
        <w:rPr>
          <w:rFonts w:ascii="Arial" w:hAnsi="Arial" w:cs="Arial"/>
          <w:sz w:val="24"/>
          <w:szCs w:val="24"/>
        </w:rPr>
        <w:t xml:space="preserve"> </w:t>
      </w:r>
      <w:r w:rsidRPr="007D4357">
        <w:rPr>
          <w:rFonts w:ascii="Arial" w:hAnsi="Arial" w:cs="Arial"/>
          <w:sz w:val="24"/>
          <w:szCs w:val="24"/>
        </w:rPr>
        <w:t>ГОСТ Р 2.051</w:t>
      </w:r>
      <w:r w:rsidR="00F36551" w:rsidRPr="007D4357">
        <w:rPr>
          <w:rFonts w:ascii="Arial" w:hAnsi="Arial" w:cs="Arial"/>
          <w:sz w:val="24"/>
          <w:szCs w:val="24"/>
        </w:rPr>
        <w:t>.</w:t>
      </w:r>
      <w:r w:rsidR="006C33AE" w:rsidRPr="006C33AE">
        <w:rPr>
          <w:rFonts w:ascii="Arial" w:hAnsi="Arial" w:cs="Arial"/>
          <w:sz w:val="24"/>
          <w:szCs w:val="24"/>
        </w:rPr>
        <w:t xml:space="preserve"> </w:t>
      </w:r>
    </w:p>
    <w:p w14:paraId="2311BFA0" w14:textId="65BCE48C" w:rsidR="00222AC0" w:rsidRPr="007D4357" w:rsidRDefault="006C33AE" w:rsidP="00222AC0">
      <w:pPr>
        <w:pStyle w:val="ab"/>
        <w:spacing w:before="0" w:line="360" w:lineRule="auto"/>
        <w:ind w:firstLine="709"/>
        <w:rPr>
          <w:rFonts w:ascii="Arial" w:hAnsi="Arial" w:cs="Arial"/>
          <w:sz w:val="24"/>
          <w:szCs w:val="24"/>
        </w:rPr>
      </w:pPr>
      <w:r>
        <w:rPr>
          <w:rFonts w:ascii="Arial" w:hAnsi="Arial" w:cs="Arial"/>
          <w:sz w:val="24"/>
          <w:szCs w:val="24"/>
        </w:rPr>
        <w:t xml:space="preserve">4.8 </w:t>
      </w:r>
      <w:r w:rsidR="00222AC0" w:rsidRPr="007D4357">
        <w:rPr>
          <w:rFonts w:ascii="Arial" w:hAnsi="Arial" w:cs="Arial"/>
          <w:sz w:val="24"/>
          <w:szCs w:val="24"/>
        </w:rPr>
        <w:t xml:space="preserve">Форму выполнения </w:t>
      </w:r>
      <w:r w:rsidR="00F36551" w:rsidRPr="007D4357">
        <w:rPr>
          <w:rFonts w:ascii="Arial" w:hAnsi="Arial" w:cs="Arial"/>
          <w:sz w:val="24"/>
          <w:szCs w:val="24"/>
        </w:rPr>
        <w:t xml:space="preserve">бюллетеня </w:t>
      </w:r>
      <w:r w:rsidR="00222AC0" w:rsidRPr="007D4357">
        <w:rPr>
          <w:rFonts w:ascii="Arial" w:hAnsi="Arial" w:cs="Arial"/>
          <w:sz w:val="24"/>
          <w:szCs w:val="24"/>
        </w:rPr>
        <w:t>устанавливает е</w:t>
      </w:r>
      <w:r w:rsidR="00F36551" w:rsidRPr="007D4357">
        <w:rPr>
          <w:rFonts w:ascii="Arial" w:hAnsi="Arial" w:cs="Arial"/>
          <w:sz w:val="24"/>
          <w:szCs w:val="24"/>
        </w:rPr>
        <w:t>го</w:t>
      </w:r>
      <w:r w:rsidR="00222AC0" w:rsidRPr="007D4357">
        <w:rPr>
          <w:rFonts w:ascii="Arial" w:hAnsi="Arial" w:cs="Arial"/>
          <w:sz w:val="24"/>
          <w:szCs w:val="24"/>
        </w:rPr>
        <w:t xml:space="preserve"> разработчик</w:t>
      </w:r>
      <w:r w:rsidR="00F36551" w:rsidRPr="007D4357">
        <w:rPr>
          <w:rFonts w:ascii="Arial" w:hAnsi="Arial" w:cs="Arial"/>
          <w:sz w:val="24"/>
          <w:szCs w:val="24"/>
        </w:rPr>
        <w:t xml:space="preserve"> (</w:t>
      </w:r>
      <w:r w:rsidR="00222AC0" w:rsidRPr="007D4357">
        <w:rPr>
          <w:rFonts w:ascii="Arial" w:hAnsi="Arial" w:cs="Arial"/>
          <w:sz w:val="24"/>
          <w:szCs w:val="24"/>
        </w:rPr>
        <w:t xml:space="preserve">если </w:t>
      </w:r>
      <w:r w:rsidR="00F36551" w:rsidRPr="007D4357">
        <w:rPr>
          <w:rFonts w:ascii="Arial" w:hAnsi="Arial" w:cs="Arial"/>
          <w:sz w:val="24"/>
          <w:szCs w:val="24"/>
        </w:rPr>
        <w:t xml:space="preserve">иное не установлено </w:t>
      </w:r>
      <w:r w:rsidR="00222AC0" w:rsidRPr="007D4357">
        <w:rPr>
          <w:rFonts w:ascii="Arial" w:hAnsi="Arial" w:cs="Arial"/>
          <w:sz w:val="24"/>
          <w:szCs w:val="24"/>
        </w:rPr>
        <w:t>техническим заданием</w:t>
      </w:r>
      <w:r w:rsidR="00F36551" w:rsidRPr="007D4357">
        <w:rPr>
          <w:rFonts w:ascii="Arial" w:hAnsi="Arial" w:cs="Arial"/>
          <w:sz w:val="24"/>
          <w:szCs w:val="24"/>
        </w:rPr>
        <w:t>)</w:t>
      </w:r>
      <w:r w:rsidR="00222AC0" w:rsidRPr="007D4357">
        <w:rPr>
          <w:rFonts w:ascii="Arial" w:hAnsi="Arial" w:cs="Arial"/>
          <w:sz w:val="24"/>
          <w:szCs w:val="24"/>
        </w:rPr>
        <w:t>. Для изделий, разрабатываемых</w:t>
      </w:r>
      <w:r w:rsidR="006D2B83">
        <w:rPr>
          <w:rFonts w:ascii="Arial" w:hAnsi="Arial" w:cs="Arial"/>
          <w:sz w:val="24"/>
          <w:szCs w:val="24"/>
        </w:rPr>
        <w:t>, поставляемых</w:t>
      </w:r>
      <w:r w:rsidR="00222AC0" w:rsidRPr="007D4357">
        <w:rPr>
          <w:rFonts w:ascii="Arial" w:hAnsi="Arial" w:cs="Arial"/>
          <w:sz w:val="24"/>
          <w:szCs w:val="24"/>
        </w:rPr>
        <w:t xml:space="preserve"> или ремонтируемых по государственному заказу, это решение должно быть согласовано с заказчиком (представителем заказчика).</w:t>
      </w:r>
    </w:p>
    <w:p w14:paraId="0F445C88" w14:textId="24DE05B3" w:rsidR="00222AC0" w:rsidRPr="007D4357" w:rsidRDefault="00222AC0" w:rsidP="007D4357">
      <w:pPr>
        <w:pStyle w:val="ab"/>
        <w:spacing w:before="0" w:line="360" w:lineRule="auto"/>
        <w:ind w:firstLine="709"/>
        <w:rPr>
          <w:rFonts w:ascii="Arial" w:hAnsi="Arial" w:cs="Arial"/>
          <w:sz w:val="24"/>
          <w:szCs w:val="24"/>
        </w:rPr>
      </w:pPr>
      <w:r w:rsidRPr="007D4357">
        <w:rPr>
          <w:rFonts w:ascii="Arial" w:hAnsi="Arial" w:cs="Arial"/>
          <w:sz w:val="24"/>
          <w:szCs w:val="24"/>
        </w:rPr>
        <w:t>4.</w:t>
      </w:r>
      <w:r w:rsidR="00F5408C">
        <w:rPr>
          <w:rFonts w:ascii="Arial" w:hAnsi="Arial" w:cs="Arial"/>
          <w:sz w:val="24"/>
          <w:szCs w:val="24"/>
        </w:rPr>
        <w:t>10</w:t>
      </w:r>
      <w:r w:rsidRPr="007D4357">
        <w:rPr>
          <w:rFonts w:ascii="Arial" w:hAnsi="Arial" w:cs="Arial"/>
          <w:sz w:val="24"/>
          <w:szCs w:val="24"/>
        </w:rPr>
        <w:t xml:space="preserve"> </w:t>
      </w:r>
      <w:bookmarkStart w:id="4" w:name="_Hlk228093593"/>
      <w:r w:rsidR="00F36551" w:rsidRPr="007D4357">
        <w:rPr>
          <w:rFonts w:ascii="Arial" w:hAnsi="Arial" w:cs="Arial"/>
          <w:sz w:val="24"/>
          <w:szCs w:val="24"/>
        </w:rPr>
        <w:t xml:space="preserve">Бюллетени </w:t>
      </w:r>
      <w:r w:rsidRPr="007D4357">
        <w:rPr>
          <w:rFonts w:ascii="Arial" w:hAnsi="Arial" w:cs="Arial"/>
          <w:sz w:val="24"/>
          <w:szCs w:val="24"/>
        </w:rPr>
        <w:t xml:space="preserve">в разных формах представления с одним обозначением имеют </w:t>
      </w:r>
      <w:bookmarkEnd w:id="4"/>
      <w:r w:rsidRPr="007D4357">
        <w:rPr>
          <w:rFonts w:ascii="Arial" w:hAnsi="Arial" w:cs="Arial"/>
          <w:sz w:val="24"/>
          <w:szCs w:val="24"/>
        </w:rPr>
        <w:t>одинаковый статус (являются равнозначными и взаимозаменяемыми).</w:t>
      </w:r>
    </w:p>
    <w:p w14:paraId="4C9E8693" w14:textId="56437DCA" w:rsidR="00222AC0" w:rsidRPr="007D4357" w:rsidRDefault="00222AC0" w:rsidP="007D4357">
      <w:pPr>
        <w:pStyle w:val="ab"/>
        <w:spacing w:before="0" w:line="360" w:lineRule="auto"/>
        <w:ind w:firstLine="709"/>
        <w:rPr>
          <w:rFonts w:ascii="Arial" w:hAnsi="Arial" w:cs="Arial"/>
          <w:sz w:val="24"/>
          <w:szCs w:val="24"/>
        </w:rPr>
      </w:pPr>
      <w:r w:rsidRPr="007D4357">
        <w:rPr>
          <w:rFonts w:ascii="Arial" w:hAnsi="Arial" w:cs="Arial"/>
          <w:sz w:val="24"/>
          <w:szCs w:val="24"/>
        </w:rPr>
        <w:t xml:space="preserve">При разработке одного </w:t>
      </w:r>
      <w:r w:rsidR="00F36551" w:rsidRPr="007D4357">
        <w:rPr>
          <w:rFonts w:ascii="Arial" w:hAnsi="Arial" w:cs="Arial"/>
          <w:sz w:val="24"/>
          <w:szCs w:val="24"/>
        </w:rPr>
        <w:t>бюллетеня</w:t>
      </w:r>
      <w:r w:rsidRPr="007D4357">
        <w:rPr>
          <w:rFonts w:ascii="Arial" w:hAnsi="Arial" w:cs="Arial"/>
          <w:sz w:val="24"/>
          <w:szCs w:val="24"/>
        </w:rPr>
        <w:t xml:space="preserve"> на разных языках с отличиями в оформлении разных версий </w:t>
      </w:r>
      <w:r w:rsidR="00F36551" w:rsidRPr="007D4357">
        <w:rPr>
          <w:rFonts w:ascii="Arial" w:hAnsi="Arial" w:cs="Arial"/>
          <w:sz w:val="24"/>
          <w:szCs w:val="24"/>
        </w:rPr>
        <w:t>бюллетеня</w:t>
      </w:r>
      <w:r w:rsidRPr="007D4357">
        <w:rPr>
          <w:rFonts w:ascii="Arial" w:hAnsi="Arial" w:cs="Arial"/>
          <w:sz w:val="24"/>
          <w:szCs w:val="24"/>
        </w:rPr>
        <w:t xml:space="preserve"> рекомендуется их выполнять с различающимся обозначением. </w:t>
      </w:r>
    </w:p>
    <w:p w14:paraId="0B8D85C2" w14:textId="0FD5325A" w:rsidR="00EE47E6" w:rsidRDefault="00EE47E6" w:rsidP="00EE47E6">
      <w:pPr>
        <w:pStyle w:val="ae"/>
        <w:spacing w:line="360" w:lineRule="auto"/>
        <w:ind w:firstLine="709"/>
        <w:rPr>
          <w:color w:val="auto"/>
          <w:sz w:val="24"/>
        </w:rPr>
      </w:pPr>
      <w:r w:rsidRPr="007B57C1">
        <w:rPr>
          <w:color w:val="auto"/>
          <w:sz w:val="24"/>
        </w:rPr>
        <w:lastRenderedPageBreak/>
        <w:t xml:space="preserve">При разработке </w:t>
      </w:r>
      <w:r>
        <w:rPr>
          <w:color w:val="auto"/>
          <w:sz w:val="24"/>
        </w:rPr>
        <w:t xml:space="preserve">бюллетеней </w:t>
      </w:r>
      <w:r w:rsidRPr="007B57C1">
        <w:rPr>
          <w:color w:val="auto"/>
          <w:sz w:val="24"/>
        </w:rPr>
        <w:t xml:space="preserve">для отправки за границу </w:t>
      </w:r>
      <w:r>
        <w:rPr>
          <w:color w:val="auto"/>
          <w:sz w:val="24"/>
        </w:rPr>
        <w:t xml:space="preserve">следует </w:t>
      </w:r>
      <w:r w:rsidRPr="007B57C1">
        <w:rPr>
          <w:color w:val="auto"/>
          <w:sz w:val="24"/>
        </w:rPr>
        <w:t>соблюдать требовани</w:t>
      </w:r>
      <w:r>
        <w:rPr>
          <w:color w:val="auto"/>
          <w:sz w:val="24"/>
        </w:rPr>
        <w:t>я</w:t>
      </w:r>
      <w:r w:rsidRPr="007B57C1">
        <w:rPr>
          <w:color w:val="auto"/>
          <w:sz w:val="24"/>
        </w:rPr>
        <w:t xml:space="preserve"> ГОСТ Р 2.901.</w:t>
      </w:r>
    </w:p>
    <w:bookmarkEnd w:id="3"/>
    <w:p w14:paraId="64349F46" w14:textId="54BE9BBA"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1D4503">
        <w:rPr>
          <w:rFonts w:ascii="Arial" w:hAnsi="Arial" w:cs="Arial"/>
        </w:rPr>
        <w:t>4.</w:t>
      </w:r>
      <w:r w:rsidR="00F5408C">
        <w:rPr>
          <w:rFonts w:ascii="Arial" w:hAnsi="Arial" w:cs="Arial"/>
        </w:rPr>
        <w:t>11</w:t>
      </w:r>
      <w:r>
        <w:rPr>
          <w:rFonts w:ascii="Arial" w:hAnsi="Arial" w:cs="Arial"/>
        </w:rPr>
        <w:t> </w:t>
      </w:r>
      <w:r w:rsidR="00730954">
        <w:rPr>
          <w:rFonts w:ascii="Arial" w:hAnsi="Arial" w:cs="Arial"/>
        </w:rPr>
        <w:t xml:space="preserve">Допускается выпуск </w:t>
      </w:r>
      <w:r w:rsidR="006D2B83" w:rsidRPr="008334B6">
        <w:rPr>
          <w:rFonts w:ascii="Arial" w:hAnsi="Arial" w:cs="Arial"/>
        </w:rPr>
        <w:t xml:space="preserve">одного </w:t>
      </w:r>
      <w:r w:rsidRPr="008334B6">
        <w:rPr>
          <w:rFonts w:ascii="Arial" w:hAnsi="Arial" w:cs="Arial"/>
        </w:rPr>
        <w:t>бюллетен</w:t>
      </w:r>
      <w:r w:rsidR="00730954" w:rsidRPr="008334B6">
        <w:rPr>
          <w:rFonts w:ascii="Arial" w:hAnsi="Arial" w:cs="Arial"/>
        </w:rPr>
        <w:t>я</w:t>
      </w:r>
      <w:r>
        <w:rPr>
          <w:rFonts w:ascii="Arial" w:hAnsi="Arial" w:cs="Arial"/>
        </w:rPr>
        <w:t xml:space="preserve"> </w:t>
      </w:r>
      <w:r w:rsidRPr="001D4503">
        <w:rPr>
          <w:rFonts w:ascii="Arial" w:hAnsi="Arial" w:cs="Arial"/>
        </w:rPr>
        <w:t xml:space="preserve">на </w:t>
      </w:r>
      <w:r>
        <w:rPr>
          <w:rFonts w:ascii="Arial" w:hAnsi="Arial" w:cs="Arial"/>
        </w:rPr>
        <w:t>изменени</w:t>
      </w:r>
      <w:r w:rsidR="006D2B83">
        <w:rPr>
          <w:rFonts w:ascii="Arial" w:hAnsi="Arial" w:cs="Arial"/>
        </w:rPr>
        <w:t>е</w:t>
      </w:r>
      <w:r>
        <w:rPr>
          <w:rFonts w:ascii="Arial" w:hAnsi="Arial" w:cs="Arial"/>
        </w:rPr>
        <w:t xml:space="preserve"> нескольких </w:t>
      </w:r>
      <w:r w:rsidR="00345BD9">
        <w:rPr>
          <w:rFonts w:ascii="Arial" w:hAnsi="Arial" w:cs="Arial"/>
        </w:rPr>
        <w:t>поставленных</w:t>
      </w:r>
      <w:r w:rsidR="00344C85">
        <w:rPr>
          <w:rFonts w:ascii="Arial" w:hAnsi="Arial" w:cs="Arial"/>
        </w:rPr>
        <w:t xml:space="preserve"> документов</w:t>
      </w:r>
      <w:r w:rsidRPr="001D4503">
        <w:rPr>
          <w:rFonts w:ascii="Arial" w:hAnsi="Arial" w:cs="Arial"/>
        </w:rPr>
        <w:t>.</w:t>
      </w:r>
      <w:r>
        <w:rPr>
          <w:rFonts w:ascii="Arial" w:hAnsi="Arial" w:cs="Arial"/>
        </w:rPr>
        <w:t xml:space="preserve"> При этом </w:t>
      </w:r>
      <w:r w:rsidR="00B84417">
        <w:rPr>
          <w:rFonts w:ascii="Arial" w:hAnsi="Arial" w:cs="Arial"/>
        </w:rPr>
        <w:t xml:space="preserve">следует </w:t>
      </w:r>
      <w:r>
        <w:rPr>
          <w:rFonts w:ascii="Arial" w:hAnsi="Arial" w:cs="Arial"/>
        </w:rPr>
        <w:t>учитыва</w:t>
      </w:r>
      <w:r w:rsidR="00B84417">
        <w:rPr>
          <w:rFonts w:ascii="Arial" w:hAnsi="Arial" w:cs="Arial"/>
        </w:rPr>
        <w:t>ть</w:t>
      </w:r>
      <w:r>
        <w:rPr>
          <w:rFonts w:ascii="Arial" w:hAnsi="Arial" w:cs="Arial"/>
        </w:rPr>
        <w:t xml:space="preserve">, что </w:t>
      </w:r>
      <w:r w:rsidR="006A3534">
        <w:rPr>
          <w:rFonts w:ascii="Arial" w:hAnsi="Arial" w:cs="Arial"/>
        </w:rPr>
        <w:t>выпуск бюллетеня на изменение одного документа, вызывающее изменения в других документах, долж</w:t>
      </w:r>
      <w:r w:rsidR="00A32293">
        <w:rPr>
          <w:rFonts w:ascii="Arial" w:hAnsi="Arial" w:cs="Arial"/>
        </w:rPr>
        <w:t>е</w:t>
      </w:r>
      <w:r w:rsidR="006A3534">
        <w:rPr>
          <w:rFonts w:ascii="Arial" w:hAnsi="Arial" w:cs="Arial"/>
        </w:rPr>
        <w:t xml:space="preserve">н сопровождаться одновременным выпуском бюллетеней на внесение соответствующих изменений во </w:t>
      </w:r>
      <w:r>
        <w:rPr>
          <w:rFonts w:ascii="Arial" w:hAnsi="Arial" w:cs="Arial"/>
        </w:rPr>
        <w:t>в</w:t>
      </w:r>
      <w:r w:rsidRPr="00CA1560">
        <w:rPr>
          <w:rFonts w:ascii="Arial" w:hAnsi="Arial" w:cs="Arial"/>
        </w:rPr>
        <w:t xml:space="preserve">се взаимосвязанные </w:t>
      </w:r>
      <w:r w:rsidR="006A3534">
        <w:rPr>
          <w:rFonts w:ascii="Arial" w:hAnsi="Arial" w:cs="Arial"/>
        </w:rPr>
        <w:t>документы</w:t>
      </w:r>
      <w:r w:rsidRPr="00CA1560">
        <w:rPr>
          <w:rFonts w:ascii="Arial" w:hAnsi="Arial" w:cs="Arial"/>
        </w:rPr>
        <w:t>.</w:t>
      </w:r>
    </w:p>
    <w:p w14:paraId="51CF2AAD" w14:textId="78A4DDDB"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4.</w:t>
      </w:r>
      <w:r w:rsidR="00F36551">
        <w:rPr>
          <w:rFonts w:ascii="Arial" w:hAnsi="Arial" w:cs="Arial"/>
        </w:rPr>
        <w:t>1</w:t>
      </w:r>
      <w:r w:rsidR="00F5408C">
        <w:rPr>
          <w:rFonts w:ascii="Arial" w:hAnsi="Arial" w:cs="Arial"/>
        </w:rPr>
        <w:t>2</w:t>
      </w:r>
      <w:r>
        <w:rPr>
          <w:rFonts w:ascii="Arial" w:hAnsi="Arial" w:cs="Arial"/>
        </w:rPr>
        <w:t xml:space="preserve"> Если </w:t>
      </w:r>
      <w:r w:rsidR="006D2B83">
        <w:rPr>
          <w:rFonts w:ascii="Arial" w:hAnsi="Arial" w:cs="Arial"/>
        </w:rPr>
        <w:t>документация</w:t>
      </w:r>
      <w:r>
        <w:rPr>
          <w:rFonts w:ascii="Arial" w:hAnsi="Arial" w:cs="Arial"/>
        </w:rPr>
        <w:t xml:space="preserve"> п</w:t>
      </w:r>
      <w:r w:rsidR="006D2B83">
        <w:rPr>
          <w:rFonts w:ascii="Arial" w:hAnsi="Arial" w:cs="Arial"/>
        </w:rPr>
        <w:t xml:space="preserve">оставлена </w:t>
      </w:r>
      <w:r>
        <w:rPr>
          <w:rFonts w:ascii="Arial" w:hAnsi="Arial" w:cs="Arial"/>
        </w:rPr>
        <w:t xml:space="preserve">в нескольких формах представления </w:t>
      </w:r>
      <w:r w:rsidR="009C29C1" w:rsidRPr="006B61B7">
        <w:rPr>
          <w:rFonts w:ascii="Arial" w:hAnsi="Arial" w:cs="Arial"/>
        </w:rPr>
        <w:t>(</w:t>
      </w:r>
      <w:r w:rsidR="009C29C1">
        <w:rPr>
          <w:rFonts w:ascii="Arial" w:hAnsi="Arial" w:cs="Arial"/>
        </w:rPr>
        <w:t xml:space="preserve">бумажной, </w:t>
      </w:r>
      <w:r w:rsidR="009C29C1" w:rsidRPr="006B61B7">
        <w:rPr>
          <w:rFonts w:ascii="Arial" w:hAnsi="Arial" w:cs="Arial"/>
        </w:rPr>
        <w:t>электронн</w:t>
      </w:r>
      <w:r w:rsidR="009C29C1">
        <w:rPr>
          <w:rFonts w:ascii="Arial" w:hAnsi="Arial" w:cs="Arial"/>
        </w:rPr>
        <w:t>ой</w:t>
      </w:r>
      <w:r w:rsidR="009C29C1" w:rsidRPr="006B61B7">
        <w:rPr>
          <w:rFonts w:ascii="Arial" w:hAnsi="Arial" w:cs="Arial"/>
        </w:rPr>
        <w:t>)</w:t>
      </w:r>
      <w:r>
        <w:rPr>
          <w:rFonts w:ascii="Arial" w:hAnsi="Arial" w:cs="Arial"/>
        </w:rPr>
        <w:t xml:space="preserve">, то </w:t>
      </w:r>
      <w:r w:rsidRPr="000256B4">
        <w:rPr>
          <w:rFonts w:ascii="Arial" w:hAnsi="Arial" w:cs="Arial"/>
        </w:rPr>
        <w:t xml:space="preserve">изменения во все формы </w:t>
      </w:r>
      <w:r w:rsidR="00345BD9">
        <w:rPr>
          <w:rFonts w:ascii="Arial" w:hAnsi="Arial" w:cs="Arial"/>
        </w:rPr>
        <w:t xml:space="preserve">ее </w:t>
      </w:r>
      <w:r w:rsidRPr="000256B4">
        <w:rPr>
          <w:rFonts w:ascii="Arial" w:hAnsi="Arial" w:cs="Arial"/>
        </w:rPr>
        <w:t>представления вносят одновременно</w:t>
      </w:r>
      <w:r>
        <w:rPr>
          <w:rFonts w:ascii="Arial" w:hAnsi="Arial" w:cs="Arial"/>
        </w:rPr>
        <w:t xml:space="preserve"> на основани</w:t>
      </w:r>
      <w:r w:rsidR="00730954">
        <w:rPr>
          <w:rFonts w:ascii="Arial" w:hAnsi="Arial" w:cs="Arial"/>
        </w:rPr>
        <w:t>и</w:t>
      </w:r>
      <w:r>
        <w:rPr>
          <w:rFonts w:ascii="Arial" w:hAnsi="Arial" w:cs="Arial"/>
        </w:rPr>
        <w:t xml:space="preserve"> одного бюллетеня или </w:t>
      </w:r>
      <w:r w:rsidR="00F5408C">
        <w:rPr>
          <w:rFonts w:ascii="Arial" w:hAnsi="Arial" w:cs="Arial"/>
        </w:rPr>
        <w:t>нескольких</w:t>
      </w:r>
      <w:r>
        <w:rPr>
          <w:rFonts w:ascii="Arial" w:hAnsi="Arial" w:cs="Arial"/>
        </w:rPr>
        <w:t xml:space="preserve"> взаимосвязанных бюллетеней.</w:t>
      </w:r>
    </w:p>
    <w:p w14:paraId="13A51E6B" w14:textId="28E23FAB" w:rsidR="00C66D37" w:rsidRPr="00791FE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791FE8">
        <w:rPr>
          <w:rFonts w:ascii="Arial" w:hAnsi="Arial" w:cs="Arial"/>
        </w:rPr>
        <w:t>4.</w:t>
      </w:r>
      <w:r w:rsidR="00F36551">
        <w:rPr>
          <w:rFonts w:ascii="Arial" w:hAnsi="Arial" w:cs="Arial"/>
        </w:rPr>
        <w:t>1</w:t>
      </w:r>
      <w:r w:rsidR="00F5408C">
        <w:rPr>
          <w:rFonts w:ascii="Arial" w:hAnsi="Arial" w:cs="Arial"/>
        </w:rPr>
        <w:t>3</w:t>
      </w:r>
      <w:r w:rsidRPr="00791FE8">
        <w:rPr>
          <w:rFonts w:ascii="Arial" w:hAnsi="Arial" w:cs="Arial"/>
        </w:rPr>
        <w:t xml:space="preserve"> </w:t>
      </w:r>
      <w:r>
        <w:rPr>
          <w:rFonts w:ascii="Arial" w:hAnsi="Arial" w:cs="Arial"/>
        </w:rPr>
        <w:t xml:space="preserve">Если необходимо внести </w:t>
      </w:r>
      <w:r w:rsidRPr="00791FE8">
        <w:rPr>
          <w:rFonts w:ascii="Arial" w:hAnsi="Arial" w:cs="Arial"/>
        </w:rPr>
        <w:t>изменени</w:t>
      </w:r>
      <w:r>
        <w:rPr>
          <w:rFonts w:ascii="Arial" w:hAnsi="Arial" w:cs="Arial"/>
        </w:rPr>
        <w:t>я</w:t>
      </w:r>
      <w:r w:rsidRPr="00791FE8">
        <w:rPr>
          <w:rFonts w:ascii="Arial" w:hAnsi="Arial" w:cs="Arial"/>
        </w:rPr>
        <w:t xml:space="preserve"> </w:t>
      </w:r>
      <w:r>
        <w:rPr>
          <w:rFonts w:ascii="Arial" w:hAnsi="Arial" w:cs="Arial"/>
        </w:rPr>
        <w:t>в</w:t>
      </w:r>
      <w:r w:rsidRPr="00791FE8">
        <w:rPr>
          <w:rFonts w:ascii="Arial" w:hAnsi="Arial" w:cs="Arial"/>
        </w:rPr>
        <w:t xml:space="preserve"> </w:t>
      </w:r>
      <w:r w:rsidR="00345BD9">
        <w:rPr>
          <w:rFonts w:ascii="Arial" w:hAnsi="Arial" w:cs="Arial"/>
        </w:rPr>
        <w:t xml:space="preserve">поставленную </w:t>
      </w:r>
      <w:r w:rsidR="006D2B83">
        <w:rPr>
          <w:rFonts w:ascii="Arial" w:hAnsi="Arial" w:cs="Arial"/>
        </w:rPr>
        <w:t>документацию</w:t>
      </w:r>
      <w:r w:rsidRPr="00791FE8">
        <w:rPr>
          <w:rFonts w:ascii="Arial" w:hAnsi="Arial" w:cs="Arial"/>
        </w:rPr>
        <w:t xml:space="preserve"> изделий </w:t>
      </w:r>
      <w:r w:rsidR="008A3CA4" w:rsidRPr="00791FE8">
        <w:rPr>
          <w:rFonts w:ascii="Arial" w:hAnsi="Arial" w:cs="Arial"/>
        </w:rPr>
        <w:t>только</w:t>
      </w:r>
      <w:r w:rsidR="008A3CA4">
        <w:rPr>
          <w:rFonts w:ascii="Arial" w:hAnsi="Arial" w:cs="Arial"/>
        </w:rPr>
        <w:t xml:space="preserve"> </w:t>
      </w:r>
      <w:r w:rsidRPr="00791FE8">
        <w:rPr>
          <w:rFonts w:ascii="Arial" w:hAnsi="Arial" w:cs="Arial"/>
        </w:rPr>
        <w:t xml:space="preserve">определенной </w:t>
      </w:r>
      <w:r>
        <w:rPr>
          <w:rFonts w:ascii="Arial" w:hAnsi="Arial" w:cs="Arial"/>
        </w:rPr>
        <w:t>модификации (</w:t>
      </w:r>
      <w:r w:rsidRPr="00791FE8">
        <w:rPr>
          <w:rFonts w:ascii="Arial" w:hAnsi="Arial" w:cs="Arial"/>
        </w:rPr>
        <w:t>серии</w:t>
      </w:r>
      <w:r>
        <w:rPr>
          <w:rFonts w:ascii="Arial" w:hAnsi="Arial" w:cs="Arial"/>
        </w:rPr>
        <w:t>,</w:t>
      </w:r>
      <w:r w:rsidRPr="00791FE8">
        <w:rPr>
          <w:rFonts w:ascii="Arial" w:hAnsi="Arial" w:cs="Arial"/>
        </w:rPr>
        <w:t xml:space="preserve"> </w:t>
      </w:r>
      <w:r w:rsidR="00730954">
        <w:rPr>
          <w:rFonts w:ascii="Arial" w:hAnsi="Arial" w:cs="Arial"/>
        </w:rPr>
        <w:t xml:space="preserve">исполнения, </w:t>
      </w:r>
      <w:r w:rsidRPr="00791FE8">
        <w:rPr>
          <w:rFonts w:ascii="Arial" w:hAnsi="Arial" w:cs="Arial"/>
        </w:rPr>
        <w:t>заводских номеров)</w:t>
      </w:r>
      <w:r>
        <w:rPr>
          <w:rFonts w:ascii="Arial" w:hAnsi="Arial" w:cs="Arial"/>
        </w:rPr>
        <w:t xml:space="preserve">, то </w:t>
      </w:r>
      <w:r w:rsidR="0028089A">
        <w:rPr>
          <w:rFonts w:ascii="Arial" w:hAnsi="Arial" w:cs="Arial"/>
        </w:rPr>
        <w:t>в</w:t>
      </w:r>
      <w:r>
        <w:rPr>
          <w:rFonts w:ascii="Arial" w:hAnsi="Arial" w:cs="Arial"/>
        </w:rPr>
        <w:t xml:space="preserve"> </w:t>
      </w:r>
      <w:r w:rsidRPr="00791FE8">
        <w:rPr>
          <w:rFonts w:ascii="Arial" w:hAnsi="Arial" w:cs="Arial"/>
        </w:rPr>
        <w:t>бюллетен</w:t>
      </w:r>
      <w:r w:rsidR="0028089A">
        <w:rPr>
          <w:rFonts w:ascii="Arial" w:hAnsi="Arial" w:cs="Arial"/>
        </w:rPr>
        <w:t>е</w:t>
      </w:r>
      <w:r>
        <w:rPr>
          <w:rFonts w:ascii="Arial" w:hAnsi="Arial" w:cs="Arial"/>
        </w:rPr>
        <w:t xml:space="preserve"> должно быть ясно указано, к каким экземплярам изделий относятся </w:t>
      </w:r>
      <w:r w:rsidRPr="00791FE8">
        <w:rPr>
          <w:rFonts w:ascii="Arial" w:hAnsi="Arial" w:cs="Arial"/>
        </w:rPr>
        <w:t>соответствующ</w:t>
      </w:r>
      <w:r>
        <w:rPr>
          <w:rFonts w:ascii="Arial" w:hAnsi="Arial" w:cs="Arial"/>
        </w:rPr>
        <w:t>и</w:t>
      </w:r>
      <w:r w:rsidRPr="00791FE8">
        <w:rPr>
          <w:rFonts w:ascii="Arial" w:hAnsi="Arial" w:cs="Arial"/>
        </w:rPr>
        <w:t xml:space="preserve">е </w:t>
      </w:r>
      <w:r>
        <w:rPr>
          <w:rFonts w:ascii="Arial" w:hAnsi="Arial" w:cs="Arial"/>
        </w:rPr>
        <w:t>изменения</w:t>
      </w:r>
      <w:r w:rsidRPr="00791FE8">
        <w:rPr>
          <w:rFonts w:ascii="Arial" w:hAnsi="Arial" w:cs="Arial"/>
        </w:rPr>
        <w:t>.</w:t>
      </w:r>
    </w:p>
    <w:p w14:paraId="246D9218" w14:textId="41C8EB1A" w:rsidR="00B84417" w:rsidRDefault="00C66D37" w:rsidP="00B8441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A41180">
        <w:rPr>
          <w:rFonts w:ascii="Arial" w:hAnsi="Arial" w:cs="Arial"/>
        </w:rPr>
        <w:t>4</w:t>
      </w:r>
      <w:r>
        <w:rPr>
          <w:rFonts w:ascii="Arial" w:hAnsi="Arial" w:cs="Arial"/>
        </w:rPr>
        <w:t>.</w:t>
      </w:r>
      <w:r w:rsidR="00EE47E6">
        <w:rPr>
          <w:rFonts w:ascii="Arial" w:hAnsi="Arial" w:cs="Arial"/>
        </w:rPr>
        <w:t>1</w:t>
      </w:r>
      <w:r w:rsidR="00F5408C">
        <w:rPr>
          <w:rFonts w:ascii="Arial" w:hAnsi="Arial" w:cs="Arial"/>
        </w:rPr>
        <w:t>4</w:t>
      </w:r>
      <w:r w:rsidRPr="00A41180">
        <w:rPr>
          <w:rFonts w:ascii="Arial" w:hAnsi="Arial" w:cs="Arial"/>
        </w:rPr>
        <w:t xml:space="preserve"> </w:t>
      </w:r>
      <w:r>
        <w:rPr>
          <w:rFonts w:ascii="Arial" w:hAnsi="Arial" w:cs="Arial"/>
        </w:rPr>
        <w:t>Если изменени</w:t>
      </w:r>
      <w:r w:rsidR="00730954">
        <w:rPr>
          <w:rFonts w:ascii="Arial" w:hAnsi="Arial" w:cs="Arial"/>
        </w:rPr>
        <w:t>е</w:t>
      </w:r>
      <w:r>
        <w:rPr>
          <w:rFonts w:ascii="Arial" w:hAnsi="Arial" w:cs="Arial"/>
        </w:rPr>
        <w:t xml:space="preserve"> </w:t>
      </w:r>
      <w:r w:rsidR="00345BD9">
        <w:rPr>
          <w:rFonts w:ascii="Arial" w:hAnsi="Arial" w:cs="Arial"/>
        </w:rPr>
        <w:t xml:space="preserve">поставленной </w:t>
      </w:r>
      <w:r w:rsidR="0028089A">
        <w:rPr>
          <w:rFonts w:ascii="Arial" w:hAnsi="Arial" w:cs="Arial"/>
        </w:rPr>
        <w:t xml:space="preserve">документации </w:t>
      </w:r>
      <w:r w:rsidRPr="00EB2354">
        <w:rPr>
          <w:rFonts w:ascii="Arial" w:hAnsi="Arial" w:cs="Arial"/>
        </w:rPr>
        <w:t>явля</w:t>
      </w:r>
      <w:r w:rsidR="00730954">
        <w:rPr>
          <w:rFonts w:ascii="Arial" w:hAnsi="Arial" w:cs="Arial"/>
        </w:rPr>
        <w:t>е</w:t>
      </w:r>
      <w:r w:rsidRPr="00EB2354">
        <w:rPr>
          <w:rFonts w:ascii="Arial" w:hAnsi="Arial" w:cs="Arial"/>
        </w:rPr>
        <w:t xml:space="preserve">тся следствием изменения конструкции изделия, то </w:t>
      </w:r>
      <w:r w:rsidR="00730954">
        <w:rPr>
          <w:rFonts w:ascii="Arial" w:hAnsi="Arial" w:cs="Arial"/>
        </w:rPr>
        <w:t xml:space="preserve">бюллетень на </w:t>
      </w:r>
      <w:r w:rsidRPr="00EB2354">
        <w:rPr>
          <w:rFonts w:ascii="Arial" w:hAnsi="Arial" w:cs="Arial"/>
        </w:rPr>
        <w:t>изменени</w:t>
      </w:r>
      <w:r w:rsidR="00730954">
        <w:rPr>
          <w:rFonts w:ascii="Arial" w:hAnsi="Arial" w:cs="Arial"/>
        </w:rPr>
        <w:t>е</w:t>
      </w:r>
      <w:r w:rsidRPr="00EB2354">
        <w:rPr>
          <w:rFonts w:ascii="Arial" w:hAnsi="Arial" w:cs="Arial"/>
        </w:rPr>
        <w:t xml:space="preserve"> конструкции изделия и </w:t>
      </w:r>
      <w:r>
        <w:rPr>
          <w:rFonts w:ascii="Arial" w:hAnsi="Arial" w:cs="Arial"/>
        </w:rPr>
        <w:t>б</w:t>
      </w:r>
      <w:r w:rsidRPr="00EB2354">
        <w:rPr>
          <w:rFonts w:ascii="Arial" w:hAnsi="Arial" w:cs="Arial"/>
        </w:rPr>
        <w:t>юллетен</w:t>
      </w:r>
      <w:r w:rsidR="00730954">
        <w:rPr>
          <w:rFonts w:ascii="Arial" w:hAnsi="Arial" w:cs="Arial"/>
        </w:rPr>
        <w:t>ь</w:t>
      </w:r>
      <w:r w:rsidRPr="00EB2354">
        <w:rPr>
          <w:rFonts w:ascii="Arial" w:hAnsi="Arial" w:cs="Arial"/>
        </w:rPr>
        <w:t xml:space="preserve"> </w:t>
      </w:r>
      <w:r w:rsidR="00730954">
        <w:rPr>
          <w:rFonts w:ascii="Arial" w:hAnsi="Arial" w:cs="Arial"/>
        </w:rPr>
        <w:t>на</w:t>
      </w:r>
      <w:r w:rsidRPr="00EB2354">
        <w:rPr>
          <w:rFonts w:ascii="Arial" w:hAnsi="Arial" w:cs="Arial"/>
        </w:rPr>
        <w:t xml:space="preserve"> изменени</w:t>
      </w:r>
      <w:r w:rsidR="00730954">
        <w:rPr>
          <w:rFonts w:ascii="Arial" w:hAnsi="Arial" w:cs="Arial"/>
        </w:rPr>
        <w:t>е</w:t>
      </w:r>
      <w:r w:rsidRPr="00EB2354">
        <w:rPr>
          <w:rFonts w:ascii="Arial" w:hAnsi="Arial" w:cs="Arial"/>
        </w:rPr>
        <w:t xml:space="preserve"> </w:t>
      </w:r>
      <w:r w:rsidR="0028089A">
        <w:rPr>
          <w:rFonts w:ascii="Arial" w:hAnsi="Arial" w:cs="Arial"/>
        </w:rPr>
        <w:t xml:space="preserve">документации </w:t>
      </w:r>
      <w:r>
        <w:rPr>
          <w:rFonts w:ascii="Arial" w:hAnsi="Arial" w:cs="Arial"/>
        </w:rPr>
        <w:t xml:space="preserve">выпускают </w:t>
      </w:r>
      <w:r w:rsidRPr="00EB2354">
        <w:rPr>
          <w:rFonts w:ascii="Arial" w:hAnsi="Arial" w:cs="Arial"/>
        </w:rPr>
        <w:t>одновременно.</w:t>
      </w:r>
      <w:r w:rsidR="00B84417">
        <w:rPr>
          <w:rFonts w:ascii="Arial" w:hAnsi="Arial" w:cs="Arial"/>
        </w:rPr>
        <w:t xml:space="preserve"> Допускается выпуск </w:t>
      </w:r>
      <w:r w:rsidR="008334B6">
        <w:rPr>
          <w:rFonts w:ascii="Arial" w:hAnsi="Arial" w:cs="Arial"/>
        </w:rPr>
        <w:t xml:space="preserve">общего </w:t>
      </w:r>
      <w:r w:rsidR="00B84417" w:rsidRPr="00B84417">
        <w:rPr>
          <w:rFonts w:ascii="Arial" w:hAnsi="Arial" w:cs="Arial"/>
        </w:rPr>
        <w:t xml:space="preserve">бюллетеня на изменение </w:t>
      </w:r>
      <w:r w:rsidR="0028089A">
        <w:rPr>
          <w:rFonts w:ascii="Arial" w:hAnsi="Arial" w:cs="Arial"/>
        </w:rPr>
        <w:t xml:space="preserve">как </w:t>
      </w:r>
      <w:r w:rsidR="00B84417" w:rsidRPr="00B84417">
        <w:rPr>
          <w:rFonts w:ascii="Arial" w:hAnsi="Arial" w:cs="Arial"/>
        </w:rPr>
        <w:t>конструкции</w:t>
      </w:r>
      <w:r w:rsidR="0028089A">
        <w:rPr>
          <w:rFonts w:ascii="Arial" w:hAnsi="Arial" w:cs="Arial"/>
        </w:rPr>
        <w:t xml:space="preserve">, так и документации </w:t>
      </w:r>
      <w:r w:rsidR="00B84417" w:rsidRPr="00B84417">
        <w:rPr>
          <w:rFonts w:ascii="Arial" w:hAnsi="Arial" w:cs="Arial"/>
        </w:rPr>
        <w:t>изделия.</w:t>
      </w:r>
    </w:p>
    <w:p w14:paraId="32B5299E" w14:textId="18DA7E4B" w:rsidR="006F0EC7" w:rsidRDefault="00C66D37" w:rsidP="006F0EC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F0EC7">
        <w:rPr>
          <w:rFonts w:ascii="Arial" w:hAnsi="Arial" w:cs="Arial"/>
        </w:rPr>
        <w:t>4.</w:t>
      </w:r>
      <w:r w:rsidR="00EE47E6" w:rsidRPr="006F0EC7">
        <w:rPr>
          <w:rFonts w:ascii="Arial" w:hAnsi="Arial" w:cs="Arial"/>
        </w:rPr>
        <w:t>1</w:t>
      </w:r>
      <w:r w:rsidR="00F5408C">
        <w:rPr>
          <w:rFonts w:ascii="Arial" w:hAnsi="Arial" w:cs="Arial"/>
        </w:rPr>
        <w:t>5</w:t>
      </w:r>
      <w:r w:rsidRPr="006F0EC7">
        <w:rPr>
          <w:rFonts w:ascii="Arial" w:hAnsi="Arial" w:cs="Arial"/>
        </w:rPr>
        <w:t xml:space="preserve"> Учет </w:t>
      </w:r>
      <w:r w:rsidR="00945040" w:rsidRPr="006F0EC7">
        <w:rPr>
          <w:rFonts w:ascii="Arial" w:hAnsi="Arial" w:cs="Arial"/>
        </w:rPr>
        <w:t xml:space="preserve">и хранение </w:t>
      </w:r>
      <w:r w:rsidRPr="006F0EC7">
        <w:rPr>
          <w:rFonts w:ascii="Arial" w:hAnsi="Arial" w:cs="Arial"/>
        </w:rPr>
        <w:t>подлинников бюллетеней производ</w:t>
      </w:r>
      <w:r w:rsidR="00945040" w:rsidRPr="006F0EC7">
        <w:rPr>
          <w:rFonts w:ascii="Arial" w:hAnsi="Arial" w:cs="Arial"/>
        </w:rPr>
        <w:t>ят</w:t>
      </w:r>
      <w:r w:rsidRPr="006F0EC7">
        <w:rPr>
          <w:rFonts w:ascii="Arial" w:hAnsi="Arial" w:cs="Arial"/>
        </w:rPr>
        <w:t xml:space="preserve"> по правилам, установленным</w:t>
      </w:r>
      <w:r w:rsidR="00602EB3" w:rsidRPr="00602EB3">
        <w:rPr>
          <w:rFonts w:ascii="Arial" w:hAnsi="Arial" w:cs="Arial"/>
        </w:rPr>
        <w:t xml:space="preserve"> </w:t>
      </w:r>
      <w:r w:rsidR="00602EB3" w:rsidRPr="00F85A3B">
        <w:rPr>
          <w:rFonts w:ascii="Arial" w:hAnsi="Arial" w:cs="Arial"/>
        </w:rPr>
        <w:t>ГОСТ Р 2.503</w:t>
      </w:r>
      <w:r w:rsidR="00602EB3">
        <w:rPr>
          <w:rFonts w:ascii="Arial" w:hAnsi="Arial" w:cs="Arial"/>
        </w:rPr>
        <w:t>–2023</w:t>
      </w:r>
      <w:r w:rsidRPr="006F0EC7">
        <w:rPr>
          <w:rFonts w:ascii="Arial" w:hAnsi="Arial" w:cs="Arial"/>
        </w:rPr>
        <w:t xml:space="preserve"> для учета </w:t>
      </w:r>
      <w:r w:rsidR="0028089A" w:rsidRPr="006F0EC7">
        <w:rPr>
          <w:rFonts w:ascii="Arial" w:hAnsi="Arial" w:cs="Arial"/>
        </w:rPr>
        <w:t xml:space="preserve">и хранения </w:t>
      </w:r>
      <w:r w:rsidRPr="006F0EC7">
        <w:rPr>
          <w:rFonts w:ascii="Arial" w:hAnsi="Arial" w:cs="Arial"/>
        </w:rPr>
        <w:t>извещений.</w:t>
      </w:r>
      <w:r w:rsidR="006F0EC7" w:rsidRPr="006F0EC7">
        <w:rPr>
          <w:rFonts w:ascii="Arial" w:hAnsi="Arial" w:cs="Arial"/>
        </w:rPr>
        <w:t xml:space="preserve"> </w:t>
      </w:r>
    </w:p>
    <w:p w14:paraId="05B42234" w14:textId="61A2CF3F" w:rsidR="006F0EC7" w:rsidRDefault="006F0EC7" w:rsidP="006F0EC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334B6">
        <w:rPr>
          <w:rFonts w:ascii="Arial" w:hAnsi="Arial" w:cs="Arial"/>
        </w:rPr>
        <w:t xml:space="preserve">Бюллетени, которые не требуют изменения подлинника эксплуатационного или ремонтного документа </w:t>
      </w:r>
      <w:r w:rsidR="008334B6">
        <w:rPr>
          <w:rFonts w:ascii="Arial" w:hAnsi="Arial" w:cs="Arial"/>
        </w:rPr>
        <w:t>(см. 4.</w:t>
      </w:r>
      <w:r w:rsidR="00D62371">
        <w:rPr>
          <w:rFonts w:ascii="Arial" w:hAnsi="Arial" w:cs="Arial"/>
        </w:rPr>
        <w:t>6</w:t>
      </w:r>
      <w:r w:rsidR="008334B6">
        <w:rPr>
          <w:rFonts w:ascii="Arial" w:hAnsi="Arial" w:cs="Arial"/>
        </w:rPr>
        <w:t xml:space="preserve">) </w:t>
      </w:r>
      <w:r w:rsidRPr="006D2B83">
        <w:rPr>
          <w:rFonts w:ascii="Arial" w:hAnsi="Arial" w:cs="Arial"/>
        </w:rPr>
        <w:t>подлежат инвентарному учету в соответствии с правилами, установленными ГОСТ 2.501 для конструкторских документов, и хранению отдельно от комплекта конструкторской документации на изделие.</w:t>
      </w:r>
    </w:p>
    <w:p w14:paraId="4CB2C1D7" w14:textId="77777777" w:rsidR="00C66D37" w:rsidRDefault="00C66D37" w:rsidP="00045166">
      <w:pPr>
        <w:pStyle w:val="1"/>
      </w:pPr>
      <w:r w:rsidRPr="00123539">
        <w:t xml:space="preserve">5 </w:t>
      </w:r>
      <w:r>
        <w:t>Способы внесения изменений</w:t>
      </w:r>
    </w:p>
    <w:p w14:paraId="00C32F8C" w14:textId="10B143CB" w:rsidR="00C66D37" w:rsidRPr="00EA61EE"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5.1</w:t>
      </w:r>
      <w:r w:rsidR="002716DF">
        <w:rPr>
          <w:rFonts w:ascii="Arial" w:hAnsi="Arial" w:cs="Arial"/>
        </w:rPr>
        <w:t> </w:t>
      </w:r>
      <w:r w:rsidRPr="00EA61EE">
        <w:rPr>
          <w:rFonts w:ascii="Arial" w:hAnsi="Arial" w:cs="Arial"/>
        </w:rPr>
        <w:t xml:space="preserve">В </w:t>
      </w:r>
      <w:r>
        <w:rPr>
          <w:rFonts w:ascii="Arial" w:hAnsi="Arial" w:cs="Arial"/>
        </w:rPr>
        <w:t>б</w:t>
      </w:r>
      <w:r w:rsidRPr="00EA61EE">
        <w:rPr>
          <w:rFonts w:ascii="Arial" w:hAnsi="Arial" w:cs="Arial"/>
        </w:rPr>
        <w:t xml:space="preserve">юллетене указывают способы внесения </w:t>
      </w:r>
      <w:r w:rsidR="002716DF">
        <w:rPr>
          <w:rFonts w:ascii="Arial" w:hAnsi="Arial" w:cs="Arial"/>
        </w:rPr>
        <w:t xml:space="preserve">предусмотренных им </w:t>
      </w:r>
      <w:r w:rsidRPr="00EA61EE">
        <w:rPr>
          <w:rFonts w:ascii="Arial" w:hAnsi="Arial" w:cs="Arial"/>
        </w:rPr>
        <w:t>изменений:</w:t>
      </w:r>
      <w:r>
        <w:rPr>
          <w:rFonts w:ascii="Arial" w:hAnsi="Arial" w:cs="Arial"/>
        </w:rPr>
        <w:t xml:space="preserve"> </w:t>
      </w:r>
    </w:p>
    <w:p w14:paraId="5B03CA8D" w14:textId="7F383DDB"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CB64B8">
        <w:rPr>
          <w:rFonts w:ascii="Arial" w:hAnsi="Arial" w:cs="Arial"/>
        </w:rPr>
        <w:t>а) для документов, выполненных в бумажной форме</w:t>
      </w:r>
      <w:r w:rsidR="00847C49">
        <w:rPr>
          <w:rFonts w:ascii="Arial" w:hAnsi="Arial" w:cs="Arial"/>
        </w:rPr>
        <w:t xml:space="preserve"> представления</w:t>
      </w:r>
      <w:r w:rsidRPr="00CB64B8">
        <w:rPr>
          <w:rFonts w:ascii="Arial" w:hAnsi="Arial" w:cs="Arial"/>
        </w:rPr>
        <w:t xml:space="preserve"> – путем </w:t>
      </w:r>
      <w:r w:rsidR="00900E51">
        <w:rPr>
          <w:rFonts w:ascii="Arial" w:hAnsi="Arial" w:cs="Arial"/>
        </w:rPr>
        <w:t xml:space="preserve">зачеркивания, </w:t>
      </w:r>
      <w:r w:rsidRPr="00CB64B8">
        <w:rPr>
          <w:rFonts w:ascii="Arial" w:hAnsi="Arial" w:cs="Arial"/>
        </w:rPr>
        <w:t xml:space="preserve">замены или </w:t>
      </w:r>
      <w:r w:rsidR="00847C49">
        <w:rPr>
          <w:rFonts w:ascii="Arial" w:hAnsi="Arial" w:cs="Arial"/>
        </w:rPr>
        <w:t xml:space="preserve">исключения (аннулирования) </w:t>
      </w:r>
      <w:r w:rsidR="00847C49" w:rsidRPr="00847C49">
        <w:rPr>
          <w:rFonts w:ascii="Arial" w:hAnsi="Arial" w:cs="Arial"/>
        </w:rPr>
        <w:t>отдельных листов</w:t>
      </w:r>
      <w:r w:rsidR="00EB4BAE">
        <w:rPr>
          <w:rFonts w:ascii="Arial" w:hAnsi="Arial" w:cs="Arial"/>
        </w:rPr>
        <w:t xml:space="preserve"> или страниц (далее – листов)</w:t>
      </w:r>
      <w:r w:rsidR="00847C49" w:rsidRPr="00847C49">
        <w:rPr>
          <w:rFonts w:ascii="Arial" w:hAnsi="Arial" w:cs="Arial"/>
        </w:rPr>
        <w:t xml:space="preserve">, </w:t>
      </w:r>
      <w:r w:rsidR="002917E2">
        <w:rPr>
          <w:rFonts w:ascii="Arial" w:hAnsi="Arial" w:cs="Arial"/>
        </w:rPr>
        <w:t xml:space="preserve">включения </w:t>
      </w:r>
      <w:r w:rsidR="00847C49" w:rsidRPr="00847C49">
        <w:rPr>
          <w:rFonts w:ascii="Arial" w:hAnsi="Arial" w:cs="Arial"/>
        </w:rPr>
        <w:t>новых листов</w:t>
      </w:r>
      <w:r w:rsidR="00900E51">
        <w:rPr>
          <w:rFonts w:ascii="Arial" w:hAnsi="Arial" w:cs="Arial"/>
        </w:rPr>
        <w:t xml:space="preserve"> или </w:t>
      </w:r>
      <w:r w:rsidR="00847C49" w:rsidRPr="00847C49">
        <w:rPr>
          <w:rFonts w:ascii="Arial" w:hAnsi="Arial" w:cs="Arial"/>
        </w:rPr>
        <w:t>замены документа целиком</w:t>
      </w:r>
      <w:r w:rsidR="002716DF">
        <w:rPr>
          <w:rFonts w:ascii="Arial" w:hAnsi="Arial" w:cs="Arial"/>
        </w:rPr>
        <w:t>;</w:t>
      </w:r>
    </w:p>
    <w:p w14:paraId="7A82C369" w14:textId="050A408C" w:rsidR="00C66D37" w:rsidRPr="00CB64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CB64B8">
        <w:rPr>
          <w:rFonts w:ascii="Arial" w:hAnsi="Arial" w:cs="Arial"/>
        </w:rPr>
        <w:lastRenderedPageBreak/>
        <w:t xml:space="preserve">б) для документов, выполненных в электронной форме </w:t>
      </w:r>
      <w:r w:rsidR="00847C49">
        <w:rPr>
          <w:rFonts w:ascii="Arial" w:hAnsi="Arial" w:cs="Arial"/>
        </w:rPr>
        <w:t xml:space="preserve">представления </w:t>
      </w:r>
      <w:r w:rsidRPr="00CB64B8">
        <w:rPr>
          <w:rFonts w:ascii="Arial" w:hAnsi="Arial" w:cs="Arial"/>
        </w:rPr>
        <w:t xml:space="preserve">– заменой </w:t>
      </w:r>
      <w:r w:rsidR="00847C49">
        <w:rPr>
          <w:rFonts w:ascii="Arial" w:hAnsi="Arial" w:cs="Arial"/>
        </w:rPr>
        <w:t xml:space="preserve">документа целиком </w:t>
      </w:r>
      <w:r w:rsidRPr="00CB64B8">
        <w:rPr>
          <w:rFonts w:ascii="Arial" w:hAnsi="Arial" w:cs="Arial"/>
        </w:rPr>
        <w:t>или отдельных модулей данных</w:t>
      </w:r>
      <w:r w:rsidR="00C810CB">
        <w:rPr>
          <w:rFonts w:ascii="Arial" w:hAnsi="Arial" w:cs="Arial"/>
        </w:rPr>
        <w:t xml:space="preserve">, </w:t>
      </w:r>
      <w:r w:rsidR="00C810CB" w:rsidRPr="00C810CB">
        <w:rPr>
          <w:rFonts w:ascii="Arial" w:hAnsi="Arial" w:cs="Arial"/>
        </w:rPr>
        <w:t>в</w:t>
      </w:r>
      <w:r w:rsidR="00C810CB">
        <w:rPr>
          <w:rFonts w:ascii="Arial" w:hAnsi="Arial" w:cs="Arial"/>
        </w:rPr>
        <w:t xml:space="preserve">ключением </w:t>
      </w:r>
      <w:r w:rsidR="00C810CB" w:rsidRPr="00C810CB">
        <w:rPr>
          <w:rFonts w:ascii="Arial" w:hAnsi="Arial" w:cs="Arial"/>
        </w:rPr>
        <w:t>в документ дополнительных модулей данных</w:t>
      </w:r>
      <w:r>
        <w:rPr>
          <w:rFonts w:ascii="Arial" w:hAnsi="Arial" w:cs="Arial"/>
        </w:rPr>
        <w:t>;</w:t>
      </w:r>
    </w:p>
    <w:p w14:paraId="61BED8BF" w14:textId="3F2C1400" w:rsidR="00847C49"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CB64B8">
        <w:rPr>
          <w:rFonts w:ascii="Arial" w:hAnsi="Arial" w:cs="Arial"/>
        </w:rPr>
        <w:t xml:space="preserve">в) для документов любой формы </w:t>
      </w:r>
      <w:r w:rsidR="00847C49">
        <w:rPr>
          <w:rFonts w:ascii="Arial" w:hAnsi="Arial" w:cs="Arial"/>
        </w:rPr>
        <w:t xml:space="preserve">представления </w:t>
      </w:r>
      <w:r w:rsidRPr="00CB64B8">
        <w:rPr>
          <w:rFonts w:ascii="Arial" w:hAnsi="Arial" w:cs="Arial"/>
        </w:rPr>
        <w:t xml:space="preserve">– </w:t>
      </w:r>
      <w:r w:rsidR="00D0521F">
        <w:rPr>
          <w:rFonts w:ascii="Arial" w:hAnsi="Arial" w:cs="Arial"/>
        </w:rPr>
        <w:t>выпуском</w:t>
      </w:r>
      <w:r>
        <w:rPr>
          <w:rFonts w:ascii="Arial" w:hAnsi="Arial" w:cs="Arial"/>
        </w:rPr>
        <w:t xml:space="preserve"> </w:t>
      </w:r>
      <w:r w:rsidRPr="00CB64B8">
        <w:rPr>
          <w:rFonts w:ascii="Arial" w:hAnsi="Arial" w:cs="Arial"/>
        </w:rPr>
        <w:t>дополнени</w:t>
      </w:r>
      <w:r>
        <w:rPr>
          <w:rFonts w:ascii="Arial" w:hAnsi="Arial" w:cs="Arial"/>
        </w:rPr>
        <w:t>я</w:t>
      </w:r>
      <w:r w:rsidRPr="00CB64B8">
        <w:rPr>
          <w:rFonts w:ascii="Arial" w:hAnsi="Arial" w:cs="Arial"/>
        </w:rPr>
        <w:t xml:space="preserve"> к документу</w:t>
      </w:r>
      <w:r w:rsidR="00C810CB">
        <w:rPr>
          <w:rFonts w:ascii="Arial" w:hAnsi="Arial" w:cs="Arial"/>
        </w:rPr>
        <w:t xml:space="preserve"> с собственным обозначением</w:t>
      </w:r>
      <w:r w:rsidR="002716DF">
        <w:rPr>
          <w:rFonts w:ascii="Arial" w:hAnsi="Arial" w:cs="Arial"/>
        </w:rPr>
        <w:t xml:space="preserve"> (см. 5.</w:t>
      </w:r>
      <w:r w:rsidR="002B0FB3">
        <w:rPr>
          <w:rFonts w:ascii="Arial" w:hAnsi="Arial" w:cs="Arial"/>
        </w:rPr>
        <w:t>5</w:t>
      </w:r>
      <w:r w:rsidR="002716DF">
        <w:rPr>
          <w:rFonts w:ascii="Arial" w:hAnsi="Arial" w:cs="Arial"/>
        </w:rPr>
        <w:t>)</w:t>
      </w:r>
      <w:r w:rsidR="00900E51">
        <w:rPr>
          <w:rFonts w:ascii="Arial" w:hAnsi="Arial" w:cs="Arial"/>
        </w:rPr>
        <w:t>,</w:t>
      </w:r>
      <w:r w:rsidRPr="00CB64B8">
        <w:rPr>
          <w:rFonts w:ascii="Arial" w:hAnsi="Arial" w:cs="Arial"/>
        </w:rPr>
        <w:t xml:space="preserve"> замен</w:t>
      </w:r>
      <w:r w:rsidR="00D0521F">
        <w:rPr>
          <w:rFonts w:ascii="Arial" w:hAnsi="Arial" w:cs="Arial"/>
        </w:rPr>
        <w:t>ой</w:t>
      </w:r>
      <w:r w:rsidRPr="00CB64B8">
        <w:rPr>
          <w:rFonts w:ascii="Arial" w:hAnsi="Arial" w:cs="Arial"/>
        </w:rPr>
        <w:t xml:space="preserve"> </w:t>
      </w:r>
      <w:r>
        <w:rPr>
          <w:rFonts w:ascii="Arial" w:hAnsi="Arial" w:cs="Arial"/>
        </w:rPr>
        <w:t xml:space="preserve">документа </w:t>
      </w:r>
      <w:r w:rsidRPr="00CB64B8">
        <w:rPr>
          <w:rFonts w:ascii="Arial" w:hAnsi="Arial" w:cs="Arial"/>
        </w:rPr>
        <w:t>на новый, с сохранением прежнего обозначения</w:t>
      </w:r>
      <w:r w:rsidR="00900E51">
        <w:rPr>
          <w:rFonts w:ascii="Arial" w:hAnsi="Arial" w:cs="Arial"/>
        </w:rPr>
        <w:t xml:space="preserve">, или </w:t>
      </w:r>
      <w:r w:rsidR="00847C49" w:rsidRPr="00847C49">
        <w:rPr>
          <w:rFonts w:ascii="Arial" w:hAnsi="Arial" w:cs="Arial"/>
        </w:rPr>
        <w:t xml:space="preserve">введением в комплект </w:t>
      </w:r>
      <w:r w:rsidR="003E4AE8">
        <w:rPr>
          <w:rFonts w:ascii="Arial" w:hAnsi="Arial" w:cs="Arial"/>
        </w:rPr>
        <w:t xml:space="preserve">документации </w:t>
      </w:r>
      <w:r w:rsidR="00847C49" w:rsidRPr="00847C49">
        <w:rPr>
          <w:rFonts w:ascii="Arial" w:hAnsi="Arial" w:cs="Arial"/>
        </w:rPr>
        <w:t>новых документов (частей, книг, приложений</w:t>
      </w:r>
      <w:r w:rsidR="00C810CB">
        <w:rPr>
          <w:rFonts w:ascii="Arial" w:hAnsi="Arial" w:cs="Arial"/>
        </w:rPr>
        <w:t xml:space="preserve"> с собственными обозначениями</w:t>
      </w:r>
      <w:r w:rsidR="00847C49" w:rsidRPr="00847C49">
        <w:rPr>
          <w:rFonts w:ascii="Arial" w:hAnsi="Arial" w:cs="Arial"/>
        </w:rPr>
        <w:t>)</w:t>
      </w:r>
      <w:r w:rsidR="00900E51">
        <w:rPr>
          <w:rFonts w:ascii="Arial" w:hAnsi="Arial" w:cs="Arial"/>
        </w:rPr>
        <w:t>.</w:t>
      </w:r>
    </w:p>
    <w:p w14:paraId="28877AAF" w14:textId="53EF2CAE" w:rsidR="002716DF" w:rsidRDefault="00E45B2B"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5.2 </w:t>
      </w:r>
      <w:r w:rsidR="002716DF">
        <w:rPr>
          <w:rFonts w:ascii="Arial" w:hAnsi="Arial" w:cs="Arial"/>
        </w:rPr>
        <w:t>З</w:t>
      </w:r>
      <w:r w:rsidR="002716DF" w:rsidRPr="002716DF">
        <w:rPr>
          <w:rFonts w:ascii="Arial" w:hAnsi="Arial" w:cs="Arial"/>
        </w:rPr>
        <w:t xml:space="preserve">ачеркивание </w:t>
      </w:r>
      <w:r w:rsidR="006C33AE">
        <w:rPr>
          <w:rFonts w:ascii="Arial" w:hAnsi="Arial" w:cs="Arial"/>
        </w:rPr>
        <w:t xml:space="preserve">– </w:t>
      </w:r>
      <w:r w:rsidR="002716DF">
        <w:rPr>
          <w:rFonts w:ascii="Arial" w:hAnsi="Arial" w:cs="Arial"/>
        </w:rPr>
        <w:t xml:space="preserve">это </w:t>
      </w:r>
      <w:r w:rsidR="002716DF" w:rsidRPr="002716DF">
        <w:rPr>
          <w:rFonts w:ascii="Arial" w:hAnsi="Arial" w:cs="Arial"/>
        </w:rPr>
        <w:t>способ</w:t>
      </w:r>
      <w:r w:rsidR="002716DF">
        <w:rPr>
          <w:rFonts w:ascii="Arial" w:hAnsi="Arial" w:cs="Arial"/>
        </w:rPr>
        <w:t xml:space="preserve"> внесения изменений</w:t>
      </w:r>
      <w:r w:rsidR="002716DF" w:rsidRPr="002716DF">
        <w:rPr>
          <w:rFonts w:ascii="Arial" w:hAnsi="Arial" w:cs="Arial"/>
        </w:rPr>
        <w:t>, при котором изменяемые размеры, слова, знаки, надписи и т. п. зачеркивают сплошными тонкими линиями и рядом указывают новые данные. Зачеркивание следует выполнять черными чернилами. Данный способ является предпочтительным при небольшом числе изменений, связанных с исключением отдельных указаний документа, внесения отдельных цифр, слов, элементов иллюстраций и т. п.</w:t>
      </w:r>
    </w:p>
    <w:p w14:paraId="2DBA637F" w14:textId="7D83AC41" w:rsidR="00E45B2B" w:rsidRDefault="00E45B2B" w:rsidP="00E45B2B">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При этом способе з</w:t>
      </w:r>
      <w:r w:rsidRPr="00E45B2B">
        <w:rPr>
          <w:rFonts w:ascii="Arial" w:hAnsi="Arial" w:cs="Arial"/>
        </w:rPr>
        <w:t>ачеркнутые и</w:t>
      </w:r>
      <w:r>
        <w:rPr>
          <w:rFonts w:ascii="Arial" w:hAnsi="Arial" w:cs="Arial"/>
        </w:rPr>
        <w:t xml:space="preserve"> </w:t>
      </w:r>
      <w:r w:rsidRPr="00E45B2B">
        <w:rPr>
          <w:rFonts w:ascii="Arial" w:hAnsi="Arial" w:cs="Arial"/>
        </w:rPr>
        <w:t>(или) вновь изображенные участки графического изображения или текста обозначают порядковым номером</w:t>
      </w:r>
      <w:r>
        <w:rPr>
          <w:rFonts w:ascii="Arial" w:hAnsi="Arial" w:cs="Arial"/>
        </w:rPr>
        <w:t xml:space="preserve"> изменения</w:t>
      </w:r>
      <w:r w:rsidRPr="00E45B2B">
        <w:rPr>
          <w:rFonts w:ascii="Arial" w:hAnsi="Arial" w:cs="Arial"/>
        </w:rPr>
        <w:t xml:space="preserve">, который указан в </w:t>
      </w:r>
      <w:r>
        <w:rPr>
          <w:rFonts w:ascii="Arial" w:hAnsi="Arial" w:cs="Arial"/>
        </w:rPr>
        <w:t>б</w:t>
      </w:r>
      <w:r w:rsidRPr="00E45B2B">
        <w:rPr>
          <w:rFonts w:ascii="Arial" w:hAnsi="Arial" w:cs="Arial"/>
        </w:rPr>
        <w:t>юллетене. Этот номер в квадратных скобках проставляют на полках линий-выносок, проведенных от изменяемых участков</w:t>
      </w:r>
      <w:r>
        <w:rPr>
          <w:rFonts w:ascii="Arial" w:hAnsi="Arial" w:cs="Arial"/>
        </w:rPr>
        <w:t xml:space="preserve"> текста или изображения</w:t>
      </w:r>
      <w:r w:rsidRPr="00E45B2B">
        <w:rPr>
          <w:rFonts w:ascii="Arial" w:hAnsi="Arial" w:cs="Arial"/>
        </w:rPr>
        <w:t>.</w:t>
      </w:r>
      <w:r>
        <w:rPr>
          <w:rFonts w:ascii="Arial" w:hAnsi="Arial" w:cs="Arial"/>
        </w:rPr>
        <w:t xml:space="preserve"> </w:t>
      </w:r>
      <w:r w:rsidRPr="00E45B2B">
        <w:rPr>
          <w:rFonts w:ascii="Arial" w:hAnsi="Arial" w:cs="Arial"/>
        </w:rPr>
        <w:t>Допускается од</w:t>
      </w:r>
      <w:r>
        <w:rPr>
          <w:rFonts w:ascii="Arial" w:hAnsi="Arial" w:cs="Arial"/>
        </w:rPr>
        <w:t>и</w:t>
      </w:r>
      <w:r w:rsidRPr="00E45B2B">
        <w:rPr>
          <w:rFonts w:ascii="Arial" w:hAnsi="Arial" w:cs="Arial"/>
        </w:rPr>
        <w:t xml:space="preserve">н номер </w:t>
      </w:r>
      <w:r>
        <w:rPr>
          <w:rFonts w:ascii="Arial" w:hAnsi="Arial" w:cs="Arial"/>
        </w:rPr>
        <w:t xml:space="preserve">изменения </w:t>
      </w:r>
      <w:r w:rsidRPr="00E45B2B">
        <w:rPr>
          <w:rFonts w:ascii="Arial" w:hAnsi="Arial" w:cs="Arial"/>
        </w:rPr>
        <w:t xml:space="preserve">в квадратных скобках </w:t>
      </w:r>
      <w:r>
        <w:rPr>
          <w:rFonts w:ascii="Arial" w:hAnsi="Arial" w:cs="Arial"/>
        </w:rPr>
        <w:t xml:space="preserve">соединять с </w:t>
      </w:r>
      <w:r w:rsidRPr="00E45B2B">
        <w:rPr>
          <w:rFonts w:ascii="Arial" w:hAnsi="Arial" w:cs="Arial"/>
        </w:rPr>
        <w:t>нескольк</w:t>
      </w:r>
      <w:r>
        <w:rPr>
          <w:rFonts w:ascii="Arial" w:hAnsi="Arial" w:cs="Arial"/>
        </w:rPr>
        <w:t>ими</w:t>
      </w:r>
      <w:r w:rsidRPr="00E45B2B">
        <w:rPr>
          <w:rFonts w:ascii="Arial" w:hAnsi="Arial" w:cs="Arial"/>
        </w:rPr>
        <w:t xml:space="preserve"> лини</w:t>
      </w:r>
      <w:r>
        <w:rPr>
          <w:rFonts w:ascii="Arial" w:hAnsi="Arial" w:cs="Arial"/>
        </w:rPr>
        <w:t>ями</w:t>
      </w:r>
      <w:r w:rsidRPr="00E45B2B">
        <w:rPr>
          <w:rFonts w:ascii="Arial" w:hAnsi="Arial" w:cs="Arial"/>
        </w:rPr>
        <w:t xml:space="preserve"> </w:t>
      </w:r>
      <w:r>
        <w:rPr>
          <w:rFonts w:ascii="Arial" w:hAnsi="Arial" w:cs="Arial"/>
        </w:rPr>
        <w:t>с</w:t>
      </w:r>
      <w:r w:rsidRPr="00E45B2B">
        <w:rPr>
          <w:rFonts w:ascii="Arial" w:hAnsi="Arial" w:cs="Arial"/>
        </w:rPr>
        <w:t xml:space="preserve"> разным</w:t>
      </w:r>
      <w:r>
        <w:rPr>
          <w:rFonts w:ascii="Arial" w:hAnsi="Arial" w:cs="Arial"/>
        </w:rPr>
        <w:t>и</w:t>
      </w:r>
      <w:r w:rsidRPr="00E45B2B">
        <w:rPr>
          <w:rFonts w:ascii="Arial" w:hAnsi="Arial" w:cs="Arial"/>
        </w:rPr>
        <w:t xml:space="preserve"> измененным участкам</w:t>
      </w:r>
      <w:r>
        <w:rPr>
          <w:rFonts w:ascii="Arial" w:hAnsi="Arial" w:cs="Arial"/>
        </w:rPr>
        <w:t>и текста или изображения</w:t>
      </w:r>
      <w:r w:rsidRPr="00E45B2B">
        <w:rPr>
          <w:rFonts w:ascii="Arial" w:hAnsi="Arial" w:cs="Arial"/>
        </w:rPr>
        <w:t xml:space="preserve"> исправленным по одному </w:t>
      </w:r>
      <w:r w:rsidR="002B0FB3">
        <w:rPr>
          <w:rFonts w:ascii="Arial" w:hAnsi="Arial" w:cs="Arial"/>
        </w:rPr>
        <w:t>б</w:t>
      </w:r>
      <w:r w:rsidRPr="00E45B2B">
        <w:rPr>
          <w:rFonts w:ascii="Arial" w:hAnsi="Arial" w:cs="Arial"/>
        </w:rPr>
        <w:t>юллетеню.</w:t>
      </w:r>
    </w:p>
    <w:p w14:paraId="75E8B1F8" w14:textId="3225A6AD" w:rsidR="002716DF" w:rsidRDefault="002B0FB3"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5.3 </w:t>
      </w:r>
      <w:r w:rsidR="002716DF">
        <w:rPr>
          <w:rFonts w:ascii="Arial" w:hAnsi="Arial" w:cs="Arial"/>
        </w:rPr>
        <w:t>При изменени</w:t>
      </w:r>
      <w:r w:rsidR="00DB2D97">
        <w:rPr>
          <w:rFonts w:ascii="Arial" w:hAnsi="Arial" w:cs="Arial"/>
        </w:rPr>
        <w:t>и</w:t>
      </w:r>
      <w:r w:rsidR="002716DF">
        <w:rPr>
          <w:rFonts w:ascii="Arial" w:hAnsi="Arial" w:cs="Arial"/>
        </w:rPr>
        <w:t xml:space="preserve"> документ</w:t>
      </w:r>
      <w:r w:rsidR="00DB2D97">
        <w:rPr>
          <w:rFonts w:ascii="Arial" w:hAnsi="Arial" w:cs="Arial"/>
        </w:rPr>
        <w:t>а в бумажной форме</w:t>
      </w:r>
      <w:r>
        <w:rPr>
          <w:rFonts w:ascii="Arial" w:hAnsi="Arial" w:cs="Arial"/>
        </w:rPr>
        <w:t xml:space="preserve"> путем </w:t>
      </w:r>
      <w:r w:rsidRPr="00CB64B8">
        <w:rPr>
          <w:rFonts w:ascii="Arial" w:hAnsi="Arial" w:cs="Arial"/>
        </w:rPr>
        <w:t xml:space="preserve">замены или </w:t>
      </w:r>
      <w:r>
        <w:rPr>
          <w:rFonts w:ascii="Arial" w:hAnsi="Arial" w:cs="Arial"/>
        </w:rPr>
        <w:t xml:space="preserve">исключения (аннулирования) </w:t>
      </w:r>
      <w:r w:rsidRPr="00847C49">
        <w:rPr>
          <w:rFonts w:ascii="Arial" w:hAnsi="Arial" w:cs="Arial"/>
        </w:rPr>
        <w:t>отдельных листов</w:t>
      </w:r>
      <w:r>
        <w:rPr>
          <w:rFonts w:ascii="Arial" w:hAnsi="Arial" w:cs="Arial"/>
        </w:rPr>
        <w:t xml:space="preserve"> или</w:t>
      </w:r>
      <w:r w:rsidRPr="00847C49">
        <w:rPr>
          <w:rFonts w:ascii="Arial" w:hAnsi="Arial" w:cs="Arial"/>
        </w:rPr>
        <w:t xml:space="preserve"> </w:t>
      </w:r>
      <w:r w:rsidR="00A32293">
        <w:rPr>
          <w:rFonts w:ascii="Arial" w:hAnsi="Arial" w:cs="Arial"/>
        </w:rPr>
        <w:t>включени</w:t>
      </w:r>
      <w:r w:rsidR="002917E2">
        <w:rPr>
          <w:rFonts w:ascii="Arial" w:hAnsi="Arial" w:cs="Arial"/>
        </w:rPr>
        <w:t>я</w:t>
      </w:r>
      <w:r w:rsidR="00A32293">
        <w:rPr>
          <w:rFonts w:ascii="Arial" w:hAnsi="Arial" w:cs="Arial"/>
        </w:rPr>
        <w:t xml:space="preserve"> </w:t>
      </w:r>
      <w:r w:rsidRPr="00847C49">
        <w:rPr>
          <w:rFonts w:ascii="Arial" w:hAnsi="Arial" w:cs="Arial"/>
        </w:rPr>
        <w:t>новых листов</w:t>
      </w:r>
      <w:r w:rsidR="002716DF">
        <w:rPr>
          <w:rFonts w:ascii="Arial" w:hAnsi="Arial" w:cs="Arial"/>
        </w:rPr>
        <w:t>:</w:t>
      </w:r>
    </w:p>
    <w:p w14:paraId="238B28EB" w14:textId="77777777" w:rsidR="002716DF" w:rsidRDefault="002716DF"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н</w:t>
      </w:r>
      <w:r w:rsidRPr="002716DF">
        <w:rPr>
          <w:rFonts w:ascii="Arial" w:hAnsi="Arial" w:cs="Arial"/>
        </w:rPr>
        <w:t>овым считают лист, номер которого отсутствовал в документе до внесения изменения</w:t>
      </w:r>
      <w:r>
        <w:rPr>
          <w:rFonts w:ascii="Arial" w:hAnsi="Arial" w:cs="Arial"/>
        </w:rPr>
        <w:t>;</w:t>
      </w:r>
      <w:r w:rsidRPr="002716DF">
        <w:rPr>
          <w:rFonts w:ascii="Arial" w:hAnsi="Arial" w:cs="Arial"/>
        </w:rPr>
        <w:t xml:space="preserve"> </w:t>
      </w:r>
    </w:p>
    <w:p w14:paraId="0B22E910" w14:textId="77777777" w:rsidR="002716DF" w:rsidRDefault="002716DF"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з</w:t>
      </w:r>
      <w:r w:rsidRPr="002716DF">
        <w:rPr>
          <w:rFonts w:ascii="Arial" w:hAnsi="Arial" w:cs="Arial"/>
        </w:rPr>
        <w:t>аменяющим считают лист, который заменяет в документе лист с тем же номером</w:t>
      </w:r>
      <w:r>
        <w:rPr>
          <w:rFonts w:ascii="Arial" w:hAnsi="Arial" w:cs="Arial"/>
        </w:rPr>
        <w:t>;</w:t>
      </w:r>
    </w:p>
    <w:p w14:paraId="5362AF79" w14:textId="77777777" w:rsidR="002716DF" w:rsidRDefault="002716DF"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w:t>
      </w:r>
      <w:r w:rsidRPr="002716DF">
        <w:rPr>
          <w:rFonts w:ascii="Arial" w:hAnsi="Arial" w:cs="Arial"/>
        </w:rPr>
        <w:t xml:space="preserve"> </w:t>
      </w:r>
      <w:r>
        <w:rPr>
          <w:rFonts w:ascii="Arial" w:hAnsi="Arial" w:cs="Arial"/>
        </w:rPr>
        <w:t>а</w:t>
      </w:r>
      <w:r w:rsidRPr="002716DF">
        <w:rPr>
          <w:rFonts w:ascii="Arial" w:hAnsi="Arial" w:cs="Arial"/>
        </w:rPr>
        <w:t>ннулированным считают лист, изъятый из документа без замены</w:t>
      </w:r>
      <w:r>
        <w:rPr>
          <w:rFonts w:ascii="Arial" w:hAnsi="Arial" w:cs="Arial"/>
        </w:rPr>
        <w:t>;</w:t>
      </w:r>
    </w:p>
    <w:p w14:paraId="3BB175A0" w14:textId="49E49B10" w:rsidR="002716DF" w:rsidRDefault="002716DF"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w:t>
      </w:r>
      <w:r w:rsidRPr="002716DF">
        <w:rPr>
          <w:rFonts w:ascii="Arial" w:hAnsi="Arial" w:cs="Arial"/>
        </w:rPr>
        <w:t xml:space="preserve"> </w:t>
      </w:r>
      <w:r>
        <w:rPr>
          <w:rFonts w:ascii="Arial" w:hAnsi="Arial" w:cs="Arial"/>
        </w:rPr>
        <w:t>и</w:t>
      </w:r>
      <w:r w:rsidRPr="002716DF">
        <w:rPr>
          <w:rFonts w:ascii="Arial" w:hAnsi="Arial" w:cs="Arial"/>
        </w:rPr>
        <w:t>змененным считают лист, в который внесены изменения зачеркиванием без замены листа</w:t>
      </w:r>
      <w:r>
        <w:rPr>
          <w:rFonts w:ascii="Arial" w:hAnsi="Arial" w:cs="Arial"/>
        </w:rPr>
        <w:t>.</w:t>
      </w:r>
    </w:p>
    <w:p w14:paraId="6E4B8390" w14:textId="6F617FF9" w:rsidR="00C66D37" w:rsidRPr="00EA61EE" w:rsidRDefault="00C66D37" w:rsidP="002716DF">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5.</w:t>
      </w:r>
      <w:r w:rsidR="002B0FB3">
        <w:rPr>
          <w:rFonts w:ascii="Arial" w:hAnsi="Arial" w:cs="Arial"/>
        </w:rPr>
        <w:t>4</w:t>
      </w:r>
      <w:r>
        <w:rPr>
          <w:rFonts w:ascii="Arial" w:hAnsi="Arial" w:cs="Arial"/>
        </w:rPr>
        <w:t xml:space="preserve"> </w:t>
      </w:r>
      <w:bookmarkStart w:id="5" w:name="_Hlk215746142"/>
      <w:r>
        <w:rPr>
          <w:rFonts w:ascii="Arial" w:hAnsi="Arial" w:cs="Arial"/>
        </w:rPr>
        <w:t>Новые</w:t>
      </w:r>
      <w:r w:rsidR="00DB2D97">
        <w:rPr>
          <w:rFonts w:ascii="Arial" w:hAnsi="Arial" w:cs="Arial"/>
        </w:rPr>
        <w:t>,</w:t>
      </w:r>
      <w:r w:rsidR="00DB2D97" w:rsidRPr="00DB2D97">
        <w:rPr>
          <w:rFonts w:ascii="Arial" w:hAnsi="Arial" w:cs="Arial"/>
        </w:rPr>
        <w:t xml:space="preserve"> заменяющие листы</w:t>
      </w:r>
      <w:r w:rsidR="00DB2D97">
        <w:rPr>
          <w:rFonts w:ascii="Arial" w:hAnsi="Arial" w:cs="Arial"/>
        </w:rPr>
        <w:t xml:space="preserve"> и</w:t>
      </w:r>
      <w:r w:rsidR="00DB2D97" w:rsidRPr="00DB2D97">
        <w:rPr>
          <w:rFonts w:ascii="Arial" w:hAnsi="Arial" w:cs="Arial"/>
        </w:rPr>
        <w:t xml:space="preserve"> дополнения к </w:t>
      </w:r>
      <w:r w:rsidR="00DB2D97">
        <w:rPr>
          <w:rFonts w:ascii="Arial" w:hAnsi="Arial" w:cs="Arial"/>
        </w:rPr>
        <w:t>документам в бумажной форме</w:t>
      </w:r>
      <w:r w:rsidR="00EB4BAE">
        <w:rPr>
          <w:rFonts w:ascii="Arial" w:hAnsi="Arial" w:cs="Arial"/>
        </w:rPr>
        <w:t>,</w:t>
      </w:r>
      <w:r w:rsidR="00DB2D97">
        <w:rPr>
          <w:rFonts w:ascii="Arial" w:hAnsi="Arial" w:cs="Arial"/>
        </w:rPr>
        <w:t xml:space="preserve"> </w:t>
      </w:r>
      <w:r w:rsidR="00EB4BAE">
        <w:rPr>
          <w:rFonts w:ascii="Arial" w:hAnsi="Arial" w:cs="Arial"/>
        </w:rPr>
        <w:t xml:space="preserve">при наличии возможности, </w:t>
      </w:r>
      <w:r w:rsidR="000B1F60">
        <w:rPr>
          <w:rFonts w:ascii="Arial" w:hAnsi="Arial" w:cs="Arial"/>
        </w:rPr>
        <w:t>тиражируют</w:t>
      </w:r>
      <w:r w:rsidR="00DB2D97" w:rsidRPr="00DB2D97">
        <w:rPr>
          <w:rFonts w:ascii="Arial" w:hAnsi="Arial" w:cs="Arial"/>
        </w:rPr>
        <w:t xml:space="preserve"> тем же способом</w:t>
      </w:r>
      <w:r>
        <w:rPr>
          <w:rFonts w:ascii="Arial" w:hAnsi="Arial" w:cs="Arial"/>
        </w:rPr>
        <w:t xml:space="preserve"> </w:t>
      </w:r>
      <w:bookmarkEnd w:id="5"/>
      <w:r w:rsidRPr="00EA61EE">
        <w:rPr>
          <w:rFonts w:ascii="Arial" w:hAnsi="Arial" w:cs="Arial"/>
        </w:rPr>
        <w:t>(</w:t>
      </w:r>
      <w:r w:rsidR="00EB4BAE">
        <w:rPr>
          <w:rFonts w:ascii="Arial" w:hAnsi="Arial" w:cs="Arial"/>
        </w:rPr>
        <w:t xml:space="preserve">печать, тиснение, </w:t>
      </w:r>
      <w:r w:rsidRPr="00EA61EE">
        <w:rPr>
          <w:rFonts w:ascii="Arial" w:hAnsi="Arial" w:cs="Arial"/>
        </w:rPr>
        <w:t xml:space="preserve">светокопирование и </w:t>
      </w:r>
      <w:r w:rsidR="00EB4BAE">
        <w:rPr>
          <w:rFonts w:ascii="Arial" w:hAnsi="Arial" w:cs="Arial"/>
        </w:rPr>
        <w:t>т. п</w:t>
      </w:r>
      <w:r w:rsidRPr="00EA61EE">
        <w:rPr>
          <w:rFonts w:ascii="Arial" w:hAnsi="Arial" w:cs="Arial"/>
        </w:rPr>
        <w:t xml:space="preserve">.), что и </w:t>
      </w:r>
      <w:r w:rsidR="002B0FB3">
        <w:rPr>
          <w:rFonts w:ascii="Arial" w:hAnsi="Arial" w:cs="Arial"/>
        </w:rPr>
        <w:t xml:space="preserve">подлежащие изменению </w:t>
      </w:r>
      <w:r w:rsidRPr="00EA61EE">
        <w:rPr>
          <w:rFonts w:ascii="Arial" w:hAnsi="Arial" w:cs="Arial"/>
        </w:rPr>
        <w:t xml:space="preserve">ранее </w:t>
      </w:r>
      <w:r w:rsidR="002B0FB3">
        <w:rPr>
          <w:rFonts w:ascii="Arial" w:hAnsi="Arial" w:cs="Arial"/>
        </w:rPr>
        <w:t xml:space="preserve">поставленные </w:t>
      </w:r>
      <w:r w:rsidR="00DB2D97">
        <w:rPr>
          <w:rFonts w:ascii="Arial" w:hAnsi="Arial" w:cs="Arial"/>
        </w:rPr>
        <w:t>документы</w:t>
      </w:r>
      <w:r w:rsidRPr="00EA61EE">
        <w:rPr>
          <w:rFonts w:ascii="Arial" w:hAnsi="Arial" w:cs="Arial"/>
        </w:rPr>
        <w:t xml:space="preserve">, </w:t>
      </w:r>
      <w:r w:rsidR="00DB2D97" w:rsidRPr="00DB2D97">
        <w:rPr>
          <w:rFonts w:ascii="Arial" w:hAnsi="Arial" w:cs="Arial"/>
        </w:rPr>
        <w:t xml:space="preserve">с сохранением принятого в </w:t>
      </w:r>
      <w:r w:rsidR="00DB2D97">
        <w:rPr>
          <w:rFonts w:ascii="Arial" w:hAnsi="Arial" w:cs="Arial"/>
        </w:rPr>
        <w:t xml:space="preserve">них </w:t>
      </w:r>
      <w:r w:rsidR="00DB2D97" w:rsidRPr="00DB2D97">
        <w:rPr>
          <w:rFonts w:ascii="Arial" w:hAnsi="Arial" w:cs="Arial"/>
        </w:rPr>
        <w:t>оформления</w:t>
      </w:r>
      <w:r w:rsidRPr="00EA61EE">
        <w:rPr>
          <w:rFonts w:ascii="Arial" w:hAnsi="Arial" w:cs="Arial"/>
        </w:rPr>
        <w:t>.</w:t>
      </w:r>
    </w:p>
    <w:p w14:paraId="62032E23" w14:textId="68F2C196"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EA61EE">
        <w:rPr>
          <w:rFonts w:ascii="Arial" w:hAnsi="Arial" w:cs="Arial"/>
        </w:rPr>
        <w:t xml:space="preserve">В конце листа, </w:t>
      </w:r>
      <w:r w:rsidR="00DB2D97" w:rsidRPr="00DB2D97">
        <w:rPr>
          <w:rFonts w:ascii="Arial" w:hAnsi="Arial" w:cs="Arial"/>
        </w:rPr>
        <w:t>после которого введены новые листы или изъяты без замены (аннулированы) ранее име</w:t>
      </w:r>
      <w:r w:rsidR="00DB2D97">
        <w:rPr>
          <w:rFonts w:ascii="Arial" w:hAnsi="Arial" w:cs="Arial"/>
        </w:rPr>
        <w:t>вшиеся</w:t>
      </w:r>
      <w:r w:rsidR="00DB2D97" w:rsidRPr="00DB2D97">
        <w:rPr>
          <w:rFonts w:ascii="Arial" w:hAnsi="Arial" w:cs="Arial"/>
        </w:rPr>
        <w:t xml:space="preserve"> листы</w:t>
      </w:r>
      <w:r w:rsidRPr="00EA61EE">
        <w:rPr>
          <w:rFonts w:ascii="Arial" w:hAnsi="Arial" w:cs="Arial"/>
        </w:rPr>
        <w:t>, д</w:t>
      </w:r>
      <w:r>
        <w:rPr>
          <w:rFonts w:ascii="Arial" w:hAnsi="Arial" w:cs="Arial"/>
        </w:rPr>
        <w:t xml:space="preserve">елается </w:t>
      </w:r>
      <w:r w:rsidRPr="00EA61EE">
        <w:rPr>
          <w:rFonts w:ascii="Arial" w:hAnsi="Arial" w:cs="Arial"/>
        </w:rPr>
        <w:t xml:space="preserve">надпись: «Продолжение см. на </w:t>
      </w:r>
      <w:r w:rsidRPr="00EA61EE">
        <w:rPr>
          <w:rFonts w:ascii="Arial" w:hAnsi="Arial" w:cs="Arial"/>
        </w:rPr>
        <w:lastRenderedPageBreak/>
        <w:t>листах (страницах) ... »</w:t>
      </w:r>
      <w:r>
        <w:rPr>
          <w:rFonts w:ascii="Arial" w:hAnsi="Arial" w:cs="Arial"/>
        </w:rPr>
        <w:t xml:space="preserve">. </w:t>
      </w:r>
      <w:r w:rsidRPr="00EA61EE">
        <w:rPr>
          <w:rFonts w:ascii="Arial" w:hAnsi="Arial" w:cs="Arial"/>
        </w:rPr>
        <w:t>О</w:t>
      </w:r>
      <w:r>
        <w:rPr>
          <w:rFonts w:ascii="Arial" w:hAnsi="Arial" w:cs="Arial"/>
        </w:rPr>
        <w:t xml:space="preserve"> необходимости выполнения такой </w:t>
      </w:r>
      <w:r w:rsidRPr="00EA61EE">
        <w:rPr>
          <w:rFonts w:ascii="Arial" w:hAnsi="Arial" w:cs="Arial"/>
        </w:rPr>
        <w:t xml:space="preserve">надписи должно быть указано в </w:t>
      </w:r>
      <w:r>
        <w:rPr>
          <w:rFonts w:ascii="Arial" w:hAnsi="Arial" w:cs="Arial"/>
        </w:rPr>
        <w:t>б</w:t>
      </w:r>
      <w:r w:rsidRPr="00EA61EE">
        <w:rPr>
          <w:rFonts w:ascii="Arial" w:hAnsi="Arial" w:cs="Arial"/>
        </w:rPr>
        <w:t>юллетене.</w:t>
      </w:r>
    </w:p>
    <w:p w14:paraId="2F0DD440" w14:textId="74D8AACA" w:rsidR="00C66D37" w:rsidRPr="00F9314B" w:rsidRDefault="00C647CE"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t>П</w:t>
      </w:r>
      <w:r w:rsidR="00C66D37" w:rsidRPr="00F9314B">
        <w:rPr>
          <w:rFonts w:ascii="Arial" w:hAnsi="Arial" w:cs="Arial"/>
          <w:b/>
          <w:bCs/>
          <w:i/>
          <w:iCs/>
          <w:sz w:val="20"/>
          <w:szCs w:val="20"/>
        </w:rPr>
        <w:t>ример</w:t>
      </w:r>
      <w:r w:rsidR="00D0521F" w:rsidRPr="00F9314B">
        <w:rPr>
          <w:rFonts w:ascii="Arial" w:hAnsi="Arial" w:cs="Arial"/>
          <w:b/>
          <w:bCs/>
          <w:i/>
          <w:iCs/>
          <w:sz w:val="20"/>
          <w:szCs w:val="20"/>
        </w:rPr>
        <w:t xml:space="preserve"> – </w:t>
      </w:r>
      <w:r w:rsidR="00C66D37" w:rsidRPr="00F9314B">
        <w:rPr>
          <w:rFonts w:ascii="Arial" w:hAnsi="Arial" w:cs="Arial"/>
          <w:b/>
          <w:bCs/>
          <w:i/>
          <w:iCs/>
          <w:sz w:val="20"/>
          <w:szCs w:val="20"/>
        </w:rPr>
        <w:t xml:space="preserve"> </w:t>
      </w:r>
      <w:r w:rsidR="009F5E16" w:rsidRPr="00F9314B">
        <w:rPr>
          <w:rFonts w:ascii="Arial" w:hAnsi="Arial" w:cs="Arial"/>
          <w:b/>
          <w:bCs/>
          <w:i/>
          <w:iCs/>
          <w:sz w:val="20"/>
          <w:szCs w:val="20"/>
        </w:rPr>
        <w:t xml:space="preserve">«Продолжение см. на листах 156/1 и 156/2» (или </w:t>
      </w:r>
      <w:r w:rsidR="00C66D37" w:rsidRPr="00F9314B">
        <w:rPr>
          <w:rFonts w:ascii="Arial" w:hAnsi="Arial" w:cs="Arial"/>
          <w:b/>
          <w:bCs/>
          <w:i/>
          <w:iCs/>
          <w:sz w:val="20"/>
          <w:szCs w:val="20"/>
        </w:rPr>
        <w:t>«Продолжение см. на листах 156а и 156б»</w:t>
      </w:r>
      <w:r w:rsidR="009F5E16" w:rsidRPr="00F9314B">
        <w:rPr>
          <w:rFonts w:ascii="Arial" w:hAnsi="Arial" w:cs="Arial"/>
          <w:b/>
          <w:bCs/>
          <w:i/>
          <w:iCs/>
          <w:sz w:val="20"/>
          <w:szCs w:val="20"/>
        </w:rPr>
        <w:t>)</w:t>
      </w:r>
      <w:r w:rsidR="00C66D37" w:rsidRPr="00F9314B">
        <w:rPr>
          <w:rFonts w:ascii="Arial" w:hAnsi="Arial" w:cs="Arial"/>
          <w:b/>
          <w:bCs/>
          <w:i/>
          <w:iCs/>
          <w:sz w:val="20"/>
          <w:szCs w:val="20"/>
        </w:rPr>
        <w:t>.</w:t>
      </w:r>
    </w:p>
    <w:p w14:paraId="4094656E" w14:textId="612B3AF5"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5.</w:t>
      </w:r>
      <w:r w:rsidR="002B0FB3">
        <w:rPr>
          <w:rFonts w:ascii="Arial" w:hAnsi="Arial" w:cs="Arial"/>
        </w:rPr>
        <w:t>5</w:t>
      </w:r>
      <w:r>
        <w:rPr>
          <w:rFonts w:ascii="Arial" w:hAnsi="Arial" w:cs="Arial"/>
        </w:rPr>
        <w:t xml:space="preserve"> </w:t>
      </w:r>
      <w:r w:rsidRPr="00EA61EE">
        <w:rPr>
          <w:rFonts w:ascii="Arial" w:hAnsi="Arial" w:cs="Arial"/>
        </w:rPr>
        <w:t xml:space="preserve">Дополнение оформляют, утверждают и </w:t>
      </w:r>
      <w:r w:rsidR="00730C57">
        <w:rPr>
          <w:rFonts w:ascii="Arial" w:hAnsi="Arial" w:cs="Arial"/>
        </w:rPr>
        <w:t xml:space="preserve">тиражируют </w:t>
      </w:r>
      <w:r w:rsidRPr="00EA61EE">
        <w:rPr>
          <w:rFonts w:ascii="Arial" w:hAnsi="Arial" w:cs="Arial"/>
        </w:rPr>
        <w:t xml:space="preserve">так же, как изменяемый документ. </w:t>
      </w:r>
      <w:r w:rsidR="006C33AE">
        <w:rPr>
          <w:rFonts w:ascii="Arial" w:hAnsi="Arial" w:cs="Arial"/>
        </w:rPr>
        <w:t>На</w:t>
      </w:r>
      <w:r w:rsidRPr="00B905AA">
        <w:rPr>
          <w:rFonts w:ascii="Arial" w:hAnsi="Arial" w:cs="Arial"/>
        </w:rPr>
        <w:t xml:space="preserve"> </w:t>
      </w:r>
      <w:r w:rsidR="006107E2" w:rsidRPr="00B905AA">
        <w:rPr>
          <w:rFonts w:ascii="Arial" w:hAnsi="Arial" w:cs="Arial"/>
        </w:rPr>
        <w:t>титульн</w:t>
      </w:r>
      <w:r w:rsidR="006C33AE">
        <w:rPr>
          <w:rFonts w:ascii="Arial" w:hAnsi="Arial" w:cs="Arial"/>
        </w:rPr>
        <w:t>ом</w:t>
      </w:r>
      <w:r w:rsidR="006107E2" w:rsidRPr="00B905AA">
        <w:rPr>
          <w:rFonts w:ascii="Arial" w:hAnsi="Arial" w:cs="Arial"/>
        </w:rPr>
        <w:t xml:space="preserve"> лист</w:t>
      </w:r>
      <w:r w:rsidR="006C33AE">
        <w:rPr>
          <w:rFonts w:ascii="Arial" w:hAnsi="Arial" w:cs="Arial"/>
        </w:rPr>
        <w:t>е</w:t>
      </w:r>
      <w:r w:rsidR="006107E2">
        <w:rPr>
          <w:rFonts w:ascii="Arial" w:hAnsi="Arial" w:cs="Arial"/>
        </w:rPr>
        <w:t xml:space="preserve"> дополнения помещают </w:t>
      </w:r>
      <w:r w:rsidRPr="00EA61EE">
        <w:rPr>
          <w:rFonts w:ascii="Arial" w:hAnsi="Arial" w:cs="Arial"/>
        </w:rPr>
        <w:t xml:space="preserve">наименование изменяемого документа </w:t>
      </w:r>
      <w:r w:rsidR="006107E2">
        <w:rPr>
          <w:rFonts w:ascii="Arial" w:hAnsi="Arial" w:cs="Arial"/>
        </w:rPr>
        <w:t>с надписью</w:t>
      </w:r>
      <w:r w:rsidRPr="00EA61EE">
        <w:rPr>
          <w:rFonts w:ascii="Arial" w:hAnsi="Arial" w:cs="Arial"/>
        </w:rPr>
        <w:t xml:space="preserve"> «Дополнение</w:t>
      </w:r>
      <w:r w:rsidR="00B51F5F">
        <w:rPr>
          <w:rFonts w:ascii="Arial" w:hAnsi="Arial" w:cs="Arial"/>
        </w:rPr>
        <w:t xml:space="preserve"> к …</w:t>
      </w:r>
      <w:r w:rsidRPr="00EA61EE">
        <w:rPr>
          <w:rFonts w:ascii="Arial" w:hAnsi="Arial" w:cs="Arial"/>
        </w:rPr>
        <w:t>»</w:t>
      </w:r>
      <w:r w:rsidR="006107E2">
        <w:rPr>
          <w:rFonts w:ascii="Arial" w:hAnsi="Arial" w:cs="Arial"/>
        </w:rPr>
        <w:t xml:space="preserve"> перед ним</w:t>
      </w:r>
      <w:r w:rsidRPr="00EA61EE">
        <w:rPr>
          <w:rFonts w:ascii="Arial" w:hAnsi="Arial" w:cs="Arial"/>
        </w:rPr>
        <w:t>.</w:t>
      </w:r>
    </w:p>
    <w:p w14:paraId="1804000F" w14:textId="0DCE4631" w:rsidR="00C66D37" w:rsidRPr="00F9314B" w:rsidRDefault="00C647CE"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t>П</w:t>
      </w:r>
      <w:r w:rsidR="00C66D37" w:rsidRPr="00F9314B">
        <w:rPr>
          <w:rFonts w:ascii="Arial" w:hAnsi="Arial" w:cs="Arial"/>
          <w:b/>
          <w:bCs/>
          <w:i/>
          <w:iCs/>
          <w:sz w:val="20"/>
          <w:szCs w:val="20"/>
        </w:rPr>
        <w:t>ример</w:t>
      </w:r>
      <w:r w:rsidR="00D0521F" w:rsidRPr="00F9314B">
        <w:rPr>
          <w:rFonts w:ascii="Arial" w:hAnsi="Arial" w:cs="Arial"/>
          <w:b/>
          <w:bCs/>
          <w:i/>
          <w:iCs/>
          <w:sz w:val="20"/>
          <w:szCs w:val="20"/>
        </w:rPr>
        <w:t xml:space="preserve"> –</w:t>
      </w:r>
      <w:r w:rsidR="00C66D37" w:rsidRPr="00F9314B">
        <w:rPr>
          <w:rFonts w:ascii="Arial" w:hAnsi="Arial" w:cs="Arial"/>
          <w:b/>
          <w:bCs/>
          <w:i/>
          <w:iCs/>
          <w:sz w:val="20"/>
          <w:szCs w:val="20"/>
        </w:rPr>
        <w:t xml:space="preserve"> «Дополнение к руководству по эксплуатации».</w:t>
      </w:r>
    </w:p>
    <w:p w14:paraId="5E55BDF7" w14:textId="339AD29B" w:rsidR="006107E2" w:rsidRPr="006107E2" w:rsidRDefault="006107E2"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107E2">
        <w:rPr>
          <w:rFonts w:ascii="Arial" w:hAnsi="Arial" w:cs="Arial"/>
        </w:rPr>
        <w:t>На титульном листе документа</w:t>
      </w:r>
      <w:r w:rsidR="00B51F5F">
        <w:rPr>
          <w:rFonts w:ascii="Arial" w:hAnsi="Arial" w:cs="Arial"/>
        </w:rPr>
        <w:t>, к которому выпущено дополнение,</w:t>
      </w:r>
      <w:r w:rsidRPr="006107E2">
        <w:rPr>
          <w:rFonts w:ascii="Arial" w:hAnsi="Arial" w:cs="Arial"/>
        </w:rPr>
        <w:t xml:space="preserve"> делают надпись о необходимости использования документа вместе с дополнением.</w:t>
      </w:r>
    </w:p>
    <w:p w14:paraId="3504307D" w14:textId="45A425FA" w:rsidR="006107E2" w:rsidRPr="00F9314B" w:rsidRDefault="006107E2"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t>Пример – «Использовать совместно с дополнением».</w:t>
      </w:r>
    </w:p>
    <w:p w14:paraId="6C8303C8" w14:textId="4C4B3D84" w:rsidR="00C66D37" w:rsidRPr="00EA61EE" w:rsidRDefault="008D2A1F"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D2A1F">
        <w:rPr>
          <w:rFonts w:ascii="Arial" w:hAnsi="Arial" w:cs="Arial"/>
        </w:rPr>
        <w:t>Не допускается выпуск дополнени</w:t>
      </w:r>
      <w:r>
        <w:rPr>
          <w:rFonts w:ascii="Arial" w:hAnsi="Arial" w:cs="Arial"/>
        </w:rPr>
        <w:t>й</w:t>
      </w:r>
      <w:r w:rsidRPr="008D2A1F">
        <w:rPr>
          <w:rFonts w:ascii="Arial" w:hAnsi="Arial" w:cs="Arial"/>
        </w:rPr>
        <w:t xml:space="preserve"> </w:t>
      </w:r>
      <w:r>
        <w:rPr>
          <w:rFonts w:ascii="Arial" w:hAnsi="Arial" w:cs="Arial"/>
        </w:rPr>
        <w:t xml:space="preserve">к </w:t>
      </w:r>
      <w:r w:rsidRPr="008D2A1F">
        <w:rPr>
          <w:rFonts w:ascii="Arial" w:hAnsi="Arial" w:cs="Arial"/>
        </w:rPr>
        <w:t>ранее выпущенны</w:t>
      </w:r>
      <w:r>
        <w:rPr>
          <w:rFonts w:ascii="Arial" w:hAnsi="Arial" w:cs="Arial"/>
        </w:rPr>
        <w:t>м</w:t>
      </w:r>
      <w:r w:rsidRPr="008D2A1F">
        <w:rPr>
          <w:rFonts w:ascii="Arial" w:hAnsi="Arial" w:cs="Arial"/>
        </w:rPr>
        <w:t xml:space="preserve"> дополнения</w:t>
      </w:r>
      <w:r>
        <w:rPr>
          <w:rFonts w:ascii="Arial" w:hAnsi="Arial" w:cs="Arial"/>
        </w:rPr>
        <w:t>м</w:t>
      </w:r>
      <w:r w:rsidR="00C66D37" w:rsidRPr="00EA61EE">
        <w:rPr>
          <w:rFonts w:ascii="Arial" w:hAnsi="Arial" w:cs="Arial"/>
        </w:rPr>
        <w:t>.</w:t>
      </w:r>
      <w:r w:rsidR="00A341AC">
        <w:rPr>
          <w:rFonts w:ascii="Arial" w:hAnsi="Arial" w:cs="Arial"/>
        </w:rPr>
        <w:t xml:space="preserve"> В зависимости от количества и содержания дополнений к одному документу допускается </w:t>
      </w:r>
      <w:r w:rsidR="007F77DB">
        <w:rPr>
          <w:rFonts w:ascii="Arial" w:hAnsi="Arial" w:cs="Arial"/>
        </w:rPr>
        <w:t xml:space="preserve">их включение в новый документ для замены прежнего документа </w:t>
      </w:r>
      <w:r w:rsidR="007F77DB" w:rsidRPr="00CB64B8">
        <w:rPr>
          <w:rFonts w:ascii="Arial" w:hAnsi="Arial" w:cs="Arial"/>
        </w:rPr>
        <w:t>на новый</w:t>
      </w:r>
      <w:r w:rsidR="007F77DB">
        <w:rPr>
          <w:rFonts w:ascii="Arial" w:hAnsi="Arial" w:cs="Arial"/>
        </w:rPr>
        <w:t xml:space="preserve"> более полный</w:t>
      </w:r>
      <w:r w:rsidR="007F77DB" w:rsidRPr="00CB64B8">
        <w:rPr>
          <w:rFonts w:ascii="Arial" w:hAnsi="Arial" w:cs="Arial"/>
        </w:rPr>
        <w:t>, с сохранением прежнего обозначения</w:t>
      </w:r>
      <w:r w:rsidR="00A341AC" w:rsidRPr="00A341AC">
        <w:rPr>
          <w:rFonts w:ascii="Arial" w:hAnsi="Arial" w:cs="Arial"/>
        </w:rPr>
        <w:t xml:space="preserve"> и указанием даты </w:t>
      </w:r>
      <w:r w:rsidR="007F77DB">
        <w:rPr>
          <w:rFonts w:ascii="Arial" w:hAnsi="Arial" w:cs="Arial"/>
        </w:rPr>
        <w:t>выпуска нового документа.</w:t>
      </w:r>
    </w:p>
    <w:p w14:paraId="793502AB" w14:textId="06912E2E" w:rsidR="00C66D37" w:rsidRDefault="00C66D37" w:rsidP="00045166">
      <w:pPr>
        <w:pStyle w:val="1"/>
      </w:pPr>
      <w:r>
        <w:t xml:space="preserve">6 Содержание </w:t>
      </w:r>
      <w:r w:rsidR="000935B2">
        <w:t xml:space="preserve">и выполнение </w:t>
      </w:r>
      <w:r>
        <w:t xml:space="preserve">бюллетеня </w:t>
      </w:r>
    </w:p>
    <w:p w14:paraId="01B4536F" w14:textId="5F684C7A" w:rsidR="00C66D37" w:rsidRPr="007D3880"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6.1 Б</w:t>
      </w:r>
      <w:r w:rsidRPr="007D3880">
        <w:rPr>
          <w:rFonts w:ascii="Arial" w:hAnsi="Arial" w:cs="Arial"/>
        </w:rPr>
        <w:t>юллете</w:t>
      </w:r>
      <w:r>
        <w:rPr>
          <w:rFonts w:ascii="Arial" w:hAnsi="Arial" w:cs="Arial"/>
        </w:rPr>
        <w:t xml:space="preserve">нь </w:t>
      </w:r>
      <w:r w:rsidRPr="007D3880">
        <w:rPr>
          <w:rFonts w:ascii="Arial" w:hAnsi="Arial" w:cs="Arial"/>
        </w:rPr>
        <w:t>долж</w:t>
      </w:r>
      <w:r>
        <w:rPr>
          <w:rFonts w:ascii="Arial" w:hAnsi="Arial" w:cs="Arial"/>
        </w:rPr>
        <w:t>е</w:t>
      </w:r>
      <w:r w:rsidRPr="007D3880">
        <w:rPr>
          <w:rFonts w:ascii="Arial" w:hAnsi="Arial" w:cs="Arial"/>
        </w:rPr>
        <w:t>н содержать</w:t>
      </w:r>
      <w:r>
        <w:rPr>
          <w:rFonts w:ascii="Arial" w:hAnsi="Arial" w:cs="Arial"/>
        </w:rPr>
        <w:t xml:space="preserve"> титульный лист, вводную часть, раздел </w:t>
      </w:r>
      <w:r w:rsidRPr="007D3880">
        <w:rPr>
          <w:rFonts w:ascii="Arial" w:hAnsi="Arial" w:cs="Arial"/>
        </w:rPr>
        <w:t>«Внесение изменений» и приложени</w:t>
      </w:r>
      <w:r w:rsidR="00D0521F">
        <w:rPr>
          <w:rFonts w:ascii="Arial" w:hAnsi="Arial" w:cs="Arial"/>
        </w:rPr>
        <w:t>я</w:t>
      </w:r>
      <w:r w:rsidR="00B51F5F">
        <w:rPr>
          <w:rFonts w:ascii="Arial" w:hAnsi="Arial" w:cs="Arial"/>
        </w:rPr>
        <w:t xml:space="preserve"> (при необходимости)</w:t>
      </w:r>
      <w:r w:rsidRPr="007D3880">
        <w:rPr>
          <w:rFonts w:ascii="Arial" w:hAnsi="Arial" w:cs="Arial"/>
        </w:rPr>
        <w:t>.</w:t>
      </w:r>
    </w:p>
    <w:p w14:paraId="7DF17FCB" w14:textId="3FB511F3"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6.2 Титульный лист странично-ориентированного бюллетеня (</w:t>
      </w:r>
      <w:r w:rsidR="009344C7">
        <w:rPr>
          <w:rFonts w:ascii="Arial" w:hAnsi="Arial" w:cs="Arial"/>
        </w:rPr>
        <w:t xml:space="preserve">в </w:t>
      </w:r>
      <w:r>
        <w:rPr>
          <w:rFonts w:ascii="Arial" w:hAnsi="Arial" w:cs="Arial"/>
        </w:rPr>
        <w:t>бумажно</w:t>
      </w:r>
      <w:r w:rsidR="009344C7">
        <w:rPr>
          <w:rFonts w:ascii="Arial" w:hAnsi="Arial" w:cs="Arial"/>
        </w:rPr>
        <w:t>й</w:t>
      </w:r>
      <w:r>
        <w:rPr>
          <w:rFonts w:ascii="Arial" w:hAnsi="Arial" w:cs="Arial"/>
        </w:rPr>
        <w:t xml:space="preserve"> или электронно</w:t>
      </w:r>
      <w:r w:rsidR="009344C7">
        <w:rPr>
          <w:rFonts w:ascii="Arial" w:hAnsi="Arial" w:cs="Arial"/>
        </w:rPr>
        <w:t>й форме представления</w:t>
      </w:r>
      <w:r>
        <w:rPr>
          <w:rFonts w:ascii="Arial" w:hAnsi="Arial" w:cs="Arial"/>
        </w:rPr>
        <w:t xml:space="preserve">) </w:t>
      </w:r>
      <w:r w:rsidR="009344C7">
        <w:rPr>
          <w:rFonts w:ascii="Arial" w:hAnsi="Arial" w:cs="Arial"/>
        </w:rPr>
        <w:t xml:space="preserve">следует </w:t>
      </w:r>
      <w:r>
        <w:rPr>
          <w:rFonts w:ascii="Arial" w:hAnsi="Arial" w:cs="Arial"/>
        </w:rPr>
        <w:t>выполнят</w:t>
      </w:r>
      <w:r w:rsidR="009344C7">
        <w:rPr>
          <w:rFonts w:ascii="Arial" w:hAnsi="Arial" w:cs="Arial"/>
        </w:rPr>
        <w:t>ь</w:t>
      </w:r>
      <w:r>
        <w:rPr>
          <w:rFonts w:ascii="Arial" w:hAnsi="Arial" w:cs="Arial"/>
        </w:rPr>
        <w:t xml:space="preserve"> с учетом</w:t>
      </w:r>
      <w:r w:rsidR="00426FBC">
        <w:rPr>
          <w:rFonts w:ascii="Arial" w:hAnsi="Arial" w:cs="Arial"/>
        </w:rPr>
        <w:t xml:space="preserve"> </w:t>
      </w:r>
      <w:r>
        <w:rPr>
          <w:rFonts w:ascii="Arial" w:hAnsi="Arial" w:cs="Arial"/>
        </w:rPr>
        <w:t xml:space="preserve">требований </w:t>
      </w:r>
      <w:r w:rsidRPr="002B31B8">
        <w:rPr>
          <w:rFonts w:ascii="Arial" w:hAnsi="Arial" w:cs="Arial"/>
        </w:rPr>
        <w:t xml:space="preserve"> ГОСТ</w:t>
      </w:r>
      <w:r w:rsidR="00B51F5F">
        <w:rPr>
          <w:rFonts w:ascii="Arial" w:hAnsi="Arial" w:cs="Arial"/>
        </w:rPr>
        <w:t> </w:t>
      </w:r>
      <w:r>
        <w:rPr>
          <w:rFonts w:ascii="Arial" w:hAnsi="Arial" w:cs="Arial"/>
        </w:rPr>
        <w:t>Р</w:t>
      </w:r>
      <w:r w:rsidR="00B51F5F">
        <w:rPr>
          <w:rFonts w:ascii="Arial" w:hAnsi="Arial" w:cs="Arial"/>
        </w:rPr>
        <w:t> </w:t>
      </w:r>
      <w:r w:rsidRPr="002B31B8">
        <w:rPr>
          <w:rFonts w:ascii="Arial" w:hAnsi="Arial" w:cs="Arial"/>
        </w:rPr>
        <w:t>2.105.</w:t>
      </w:r>
    </w:p>
    <w:p w14:paraId="34C090FA" w14:textId="4DE85C81"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6.3 </w:t>
      </w:r>
      <w:r w:rsidRPr="002B31B8">
        <w:rPr>
          <w:rFonts w:ascii="Arial" w:hAnsi="Arial" w:cs="Arial"/>
        </w:rPr>
        <w:t xml:space="preserve">Бюллетень должен иметь обозначение, </w:t>
      </w:r>
      <w:r w:rsidR="001A0FE6">
        <w:rPr>
          <w:rFonts w:ascii="Arial" w:hAnsi="Arial" w:cs="Arial"/>
        </w:rPr>
        <w:t>содержащее</w:t>
      </w:r>
      <w:r w:rsidRPr="002B31B8">
        <w:rPr>
          <w:rFonts w:ascii="Arial" w:hAnsi="Arial" w:cs="Arial"/>
        </w:rPr>
        <w:t>:</w:t>
      </w:r>
    </w:p>
    <w:p w14:paraId="5A868589" w14:textId="447591FD"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 </w:t>
      </w:r>
      <w:r w:rsidRPr="002B31B8">
        <w:rPr>
          <w:rFonts w:ascii="Arial" w:hAnsi="Arial" w:cs="Arial"/>
        </w:rPr>
        <w:t xml:space="preserve">код </w:t>
      </w:r>
      <w:r w:rsidR="006B0BD5">
        <w:rPr>
          <w:rFonts w:ascii="Arial" w:hAnsi="Arial" w:cs="Arial"/>
        </w:rPr>
        <w:t>(индекс</w:t>
      </w:r>
      <w:r w:rsidR="007C5DE3">
        <w:rPr>
          <w:rFonts w:ascii="Arial" w:hAnsi="Arial" w:cs="Arial"/>
        </w:rPr>
        <w:t>, обозначение</w:t>
      </w:r>
      <w:r w:rsidR="006B0BD5">
        <w:rPr>
          <w:rFonts w:ascii="Arial" w:hAnsi="Arial" w:cs="Arial"/>
        </w:rPr>
        <w:t xml:space="preserve">) </w:t>
      </w:r>
      <w:r>
        <w:rPr>
          <w:rFonts w:ascii="Arial" w:hAnsi="Arial" w:cs="Arial"/>
        </w:rPr>
        <w:t xml:space="preserve">изделия или код </w:t>
      </w:r>
      <w:r w:rsidRPr="002B31B8">
        <w:rPr>
          <w:rFonts w:ascii="Arial" w:hAnsi="Arial" w:cs="Arial"/>
        </w:rPr>
        <w:t xml:space="preserve">организации-разработчика, выпустившей данный </w:t>
      </w:r>
      <w:r>
        <w:rPr>
          <w:rFonts w:ascii="Arial" w:hAnsi="Arial" w:cs="Arial"/>
        </w:rPr>
        <w:t>бюллетень</w:t>
      </w:r>
      <w:r w:rsidRPr="002B31B8">
        <w:rPr>
          <w:rFonts w:ascii="Arial" w:hAnsi="Arial" w:cs="Arial"/>
        </w:rPr>
        <w:t>;</w:t>
      </w:r>
    </w:p>
    <w:p w14:paraId="75BDB3E1" w14:textId="6868EF3C"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 </w:t>
      </w:r>
      <w:r w:rsidRPr="002B31B8">
        <w:rPr>
          <w:rFonts w:ascii="Arial" w:hAnsi="Arial" w:cs="Arial"/>
        </w:rPr>
        <w:t>порядков</w:t>
      </w:r>
      <w:r>
        <w:rPr>
          <w:rFonts w:ascii="Arial" w:hAnsi="Arial" w:cs="Arial"/>
        </w:rPr>
        <w:t xml:space="preserve">ый </w:t>
      </w:r>
      <w:r w:rsidRPr="002B31B8">
        <w:rPr>
          <w:rFonts w:ascii="Arial" w:hAnsi="Arial" w:cs="Arial"/>
        </w:rPr>
        <w:t>номер</w:t>
      </w:r>
      <w:r>
        <w:rPr>
          <w:rFonts w:ascii="Arial" w:hAnsi="Arial" w:cs="Arial"/>
        </w:rPr>
        <w:t xml:space="preserve"> бюллетеня</w:t>
      </w:r>
      <w:r w:rsidR="006B0BD5">
        <w:rPr>
          <w:rFonts w:ascii="Arial" w:hAnsi="Arial" w:cs="Arial"/>
        </w:rPr>
        <w:t xml:space="preserve"> </w:t>
      </w:r>
      <w:r w:rsidR="006B0BD5" w:rsidRPr="006B0BD5">
        <w:rPr>
          <w:rFonts w:ascii="Arial" w:hAnsi="Arial" w:cs="Arial"/>
        </w:rPr>
        <w:t>(сквозной в пределах кода разработчика или кода изделия)</w:t>
      </w:r>
      <w:r w:rsidRPr="002B31B8">
        <w:rPr>
          <w:rFonts w:ascii="Arial" w:hAnsi="Arial" w:cs="Arial"/>
        </w:rPr>
        <w:t>;</w:t>
      </w:r>
    </w:p>
    <w:p w14:paraId="09AABA26" w14:textId="1F26226E"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год выпуска бюллетеня</w:t>
      </w:r>
      <w:r w:rsidR="006B0BD5">
        <w:rPr>
          <w:rFonts w:ascii="Arial" w:hAnsi="Arial" w:cs="Arial"/>
        </w:rPr>
        <w:t>, при необходимости</w:t>
      </w:r>
      <w:r w:rsidRPr="002B31B8">
        <w:rPr>
          <w:rFonts w:ascii="Arial" w:hAnsi="Arial" w:cs="Arial"/>
        </w:rPr>
        <w:t>;</w:t>
      </w:r>
    </w:p>
    <w:p w14:paraId="75B3FD92" w14:textId="129C76C3"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 </w:t>
      </w:r>
      <w:r w:rsidR="00E03CC8">
        <w:rPr>
          <w:rFonts w:ascii="Arial" w:hAnsi="Arial" w:cs="Arial"/>
        </w:rPr>
        <w:t>код</w:t>
      </w:r>
      <w:r>
        <w:rPr>
          <w:rFonts w:ascii="Arial" w:hAnsi="Arial" w:cs="Arial"/>
        </w:rPr>
        <w:t xml:space="preserve"> бюллетеня</w:t>
      </w:r>
      <w:r w:rsidR="006B0BD5">
        <w:rPr>
          <w:rFonts w:ascii="Arial" w:hAnsi="Arial" w:cs="Arial"/>
        </w:rPr>
        <w:t>:</w:t>
      </w:r>
      <w:r w:rsidRPr="002B31B8">
        <w:rPr>
          <w:rFonts w:ascii="Arial" w:hAnsi="Arial" w:cs="Arial"/>
        </w:rPr>
        <w:t xml:space="preserve"> БЭ </w:t>
      </w:r>
      <w:r>
        <w:rPr>
          <w:rFonts w:ascii="Arial" w:hAnsi="Arial" w:cs="Arial"/>
        </w:rPr>
        <w:t>–</w:t>
      </w:r>
      <w:r w:rsidRPr="002B31B8">
        <w:rPr>
          <w:rFonts w:ascii="Arial" w:hAnsi="Arial" w:cs="Arial"/>
        </w:rPr>
        <w:t xml:space="preserve"> «</w:t>
      </w:r>
      <w:r w:rsidR="00E03CC8">
        <w:rPr>
          <w:rFonts w:ascii="Arial" w:hAnsi="Arial" w:cs="Arial"/>
        </w:rPr>
        <w:t>б</w:t>
      </w:r>
      <w:r w:rsidRPr="002B31B8">
        <w:rPr>
          <w:rFonts w:ascii="Arial" w:hAnsi="Arial" w:cs="Arial"/>
        </w:rPr>
        <w:t xml:space="preserve">юллетень эксплуатационный», БР </w:t>
      </w:r>
      <w:r>
        <w:rPr>
          <w:rFonts w:ascii="Arial" w:hAnsi="Arial" w:cs="Arial"/>
        </w:rPr>
        <w:t>–</w:t>
      </w:r>
      <w:r w:rsidRPr="002B31B8">
        <w:rPr>
          <w:rFonts w:ascii="Arial" w:hAnsi="Arial" w:cs="Arial"/>
        </w:rPr>
        <w:t xml:space="preserve"> «</w:t>
      </w:r>
      <w:r w:rsidR="00E03CC8">
        <w:rPr>
          <w:rFonts w:ascii="Arial" w:hAnsi="Arial" w:cs="Arial"/>
        </w:rPr>
        <w:t>б</w:t>
      </w:r>
      <w:r w:rsidRPr="002B31B8">
        <w:rPr>
          <w:rFonts w:ascii="Arial" w:hAnsi="Arial" w:cs="Arial"/>
        </w:rPr>
        <w:t>юллетень ремонтный»</w:t>
      </w:r>
      <w:r w:rsidR="006B0BD5">
        <w:rPr>
          <w:rFonts w:ascii="Arial" w:hAnsi="Arial" w:cs="Arial"/>
        </w:rPr>
        <w:t>, – при необходимости</w:t>
      </w:r>
      <w:r w:rsidR="00C647CE">
        <w:rPr>
          <w:rFonts w:ascii="Arial" w:hAnsi="Arial" w:cs="Arial"/>
        </w:rPr>
        <w:t xml:space="preserve"> (д</w:t>
      </w:r>
      <w:r w:rsidR="00C647CE" w:rsidRPr="00C647CE">
        <w:rPr>
          <w:rFonts w:ascii="Arial" w:hAnsi="Arial" w:cs="Arial"/>
        </w:rPr>
        <w:t xml:space="preserve">опускается не указывать, </w:t>
      </w:r>
      <w:r w:rsidR="00C647CE">
        <w:rPr>
          <w:rFonts w:ascii="Arial" w:hAnsi="Arial" w:cs="Arial"/>
        </w:rPr>
        <w:t xml:space="preserve">например, </w:t>
      </w:r>
      <w:r w:rsidR="00C647CE" w:rsidRPr="00C647CE">
        <w:rPr>
          <w:rFonts w:ascii="Arial" w:hAnsi="Arial" w:cs="Arial"/>
        </w:rPr>
        <w:t xml:space="preserve">когда по бюллетеню предусмотрен равный объем одновременных </w:t>
      </w:r>
      <w:r w:rsidR="00C647CE">
        <w:rPr>
          <w:rFonts w:ascii="Arial" w:hAnsi="Arial" w:cs="Arial"/>
        </w:rPr>
        <w:t xml:space="preserve">изменений </w:t>
      </w:r>
      <w:r w:rsidR="003E4AE8">
        <w:rPr>
          <w:rFonts w:ascii="Arial" w:hAnsi="Arial" w:cs="Arial"/>
        </w:rPr>
        <w:t>эксплуатационных и ремонтных документов</w:t>
      </w:r>
      <w:r w:rsidR="00C647CE">
        <w:rPr>
          <w:rFonts w:ascii="Arial" w:hAnsi="Arial" w:cs="Arial"/>
        </w:rPr>
        <w:t>)</w:t>
      </w:r>
      <w:r>
        <w:rPr>
          <w:rFonts w:ascii="Arial" w:hAnsi="Arial" w:cs="Arial"/>
        </w:rPr>
        <w:t xml:space="preserve">. </w:t>
      </w:r>
    </w:p>
    <w:p w14:paraId="6F2E6A6B" w14:textId="77777777" w:rsidR="006B0BD5" w:rsidRPr="00F9314B" w:rsidRDefault="006B0BD5" w:rsidP="00125AF7">
      <w:pPr>
        <w:keepNext/>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lastRenderedPageBreak/>
        <w:t>Примеры</w:t>
      </w:r>
    </w:p>
    <w:p w14:paraId="62B57BA3" w14:textId="0172C663" w:rsidR="006B0BD5" w:rsidRPr="00F9314B" w:rsidRDefault="006B0BD5" w:rsidP="00C647CE">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t>1 АБВГ.37-2025БЭ — пример полного обозначения</w:t>
      </w:r>
      <w:r w:rsidR="00C647CE" w:rsidRPr="00F9314B">
        <w:rPr>
          <w:rFonts w:ascii="Arial" w:hAnsi="Arial" w:cs="Arial"/>
          <w:b/>
          <w:bCs/>
          <w:i/>
          <w:iCs/>
          <w:sz w:val="20"/>
          <w:szCs w:val="20"/>
        </w:rPr>
        <w:t xml:space="preserve"> бюллетеня</w:t>
      </w:r>
      <w:r w:rsidR="0054475B" w:rsidRPr="00F9314B">
        <w:rPr>
          <w:rFonts w:ascii="Arial" w:hAnsi="Arial" w:cs="Arial"/>
          <w:b/>
          <w:bCs/>
          <w:i/>
          <w:iCs/>
          <w:sz w:val="20"/>
          <w:szCs w:val="20"/>
        </w:rPr>
        <w:t xml:space="preserve"> (АБВГ – код организации – разработчика, 37 – порядковый номер бюллетеня, БЭ – код эксплуатационного бюллетеня)</w:t>
      </w:r>
      <w:r w:rsidRPr="00F9314B">
        <w:rPr>
          <w:rFonts w:ascii="Arial" w:hAnsi="Arial" w:cs="Arial"/>
          <w:b/>
          <w:bCs/>
          <w:i/>
          <w:iCs/>
          <w:sz w:val="20"/>
          <w:szCs w:val="20"/>
        </w:rPr>
        <w:t>.</w:t>
      </w:r>
    </w:p>
    <w:p w14:paraId="6755044A" w14:textId="15B29FB2" w:rsidR="006B0BD5" w:rsidRPr="00F9314B" w:rsidRDefault="006B0BD5" w:rsidP="00C647CE">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t xml:space="preserve">2 ГВБА.001 — пример обозначения без года утверждения и </w:t>
      </w:r>
      <w:r w:rsidR="00C647CE" w:rsidRPr="00F9314B">
        <w:rPr>
          <w:rFonts w:ascii="Arial" w:hAnsi="Arial" w:cs="Arial"/>
          <w:b/>
          <w:bCs/>
          <w:i/>
          <w:iCs/>
          <w:sz w:val="20"/>
          <w:szCs w:val="20"/>
        </w:rPr>
        <w:t>кода бюллетеня</w:t>
      </w:r>
      <w:r w:rsidRPr="00F9314B">
        <w:rPr>
          <w:rFonts w:ascii="Arial" w:hAnsi="Arial" w:cs="Arial"/>
          <w:b/>
          <w:bCs/>
          <w:i/>
          <w:iCs/>
          <w:sz w:val="20"/>
          <w:szCs w:val="20"/>
        </w:rPr>
        <w:t>.</w:t>
      </w:r>
    </w:p>
    <w:p w14:paraId="07E03A32" w14:textId="5C51EAD0" w:rsidR="006B0BD5" w:rsidRPr="00F9314B" w:rsidRDefault="006B0BD5" w:rsidP="006B0BD5">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0"/>
          <w:szCs w:val="20"/>
        </w:rPr>
      </w:pPr>
      <w:r w:rsidRPr="00F9314B">
        <w:rPr>
          <w:rFonts w:ascii="Arial" w:hAnsi="Arial" w:cs="Arial"/>
          <w:b/>
          <w:bCs/>
          <w:i/>
          <w:iCs/>
          <w:sz w:val="20"/>
          <w:szCs w:val="20"/>
        </w:rPr>
        <w:t xml:space="preserve">3 СМ-1000.001БЭ — пример обозначения </w:t>
      </w:r>
      <w:r w:rsidR="00C647CE" w:rsidRPr="00F9314B">
        <w:rPr>
          <w:rFonts w:ascii="Arial" w:hAnsi="Arial" w:cs="Arial"/>
          <w:b/>
          <w:bCs/>
          <w:i/>
          <w:iCs/>
          <w:sz w:val="20"/>
          <w:szCs w:val="20"/>
        </w:rPr>
        <w:t xml:space="preserve">бюллетеня </w:t>
      </w:r>
      <w:r w:rsidRPr="00F9314B">
        <w:rPr>
          <w:rFonts w:ascii="Arial" w:hAnsi="Arial" w:cs="Arial"/>
          <w:b/>
          <w:bCs/>
          <w:i/>
          <w:iCs/>
          <w:sz w:val="20"/>
          <w:szCs w:val="20"/>
        </w:rPr>
        <w:t>с кодом (индексом) изделия</w:t>
      </w:r>
      <w:r w:rsidR="00C647CE" w:rsidRPr="00F9314B">
        <w:rPr>
          <w:rFonts w:ascii="Arial" w:hAnsi="Arial" w:cs="Arial"/>
          <w:b/>
          <w:bCs/>
          <w:i/>
          <w:iCs/>
          <w:sz w:val="20"/>
          <w:szCs w:val="20"/>
        </w:rPr>
        <w:t>.</w:t>
      </w:r>
    </w:p>
    <w:p w14:paraId="4E95DB6B" w14:textId="29E5E442" w:rsidR="007666FC" w:rsidRPr="007C5DE3" w:rsidRDefault="007C5DE3" w:rsidP="007666FC">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7C5DE3">
        <w:rPr>
          <w:rFonts w:ascii="Arial" w:hAnsi="Arial" w:cs="Arial"/>
        </w:rPr>
        <w:t>Допускается с</w:t>
      </w:r>
      <w:r w:rsidR="007666FC" w:rsidRPr="007C5DE3">
        <w:rPr>
          <w:rFonts w:ascii="Arial" w:hAnsi="Arial" w:cs="Arial"/>
        </w:rPr>
        <w:t>труктур</w:t>
      </w:r>
      <w:r w:rsidRPr="007C5DE3">
        <w:rPr>
          <w:rFonts w:ascii="Arial" w:hAnsi="Arial" w:cs="Arial"/>
        </w:rPr>
        <w:t>у</w:t>
      </w:r>
      <w:r w:rsidR="007666FC" w:rsidRPr="007C5DE3">
        <w:rPr>
          <w:rFonts w:ascii="Arial" w:hAnsi="Arial" w:cs="Arial"/>
        </w:rPr>
        <w:t xml:space="preserve"> обозначения (номера) бюллетеня </w:t>
      </w:r>
      <w:r w:rsidRPr="007C5DE3">
        <w:rPr>
          <w:rFonts w:ascii="Arial" w:hAnsi="Arial" w:cs="Arial"/>
        </w:rPr>
        <w:t xml:space="preserve">для конкретных видов изделий </w:t>
      </w:r>
      <w:r w:rsidR="007666FC" w:rsidRPr="007C5DE3">
        <w:rPr>
          <w:rFonts w:ascii="Arial" w:hAnsi="Arial" w:cs="Arial"/>
        </w:rPr>
        <w:t>устанавливать в стандарте организации</w:t>
      </w:r>
      <w:r w:rsidRPr="007C5DE3">
        <w:rPr>
          <w:rFonts w:ascii="Arial" w:hAnsi="Arial" w:cs="Arial"/>
        </w:rPr>
        <w:t xml:space="preserve"> </w:t>
      </w:r>
      <w:r w:rsidR="007666FC" w:rsidRPr="007C5DE3">
        <w:rPr>
          <w:rFonts w:ascii="Arial" w:hAnsi="Arial" w:cs="Arial"/>
        </w:rPr>
        <w:t>–</w:t>
      </w:r>
      <w:r w:rsidRPr="007C5DE3">
        <w:rPr>
          <w:rFonts w:ascii="Arial" w:hAnsi="Arial" w:cs="Arial"/>
        </w:rPr>
        <w:t xml:space="preserve"> </w:t>
      </w:r>
      <w:r w:rsidR="007666FC" w:rsidRPr="007C5DE3">
        <w:rPr>
          <w:rFonts w:ascii="Arial" w:hAnsi="Arial" w:cs="Arial"/>
        </w:rPr>
        <w:t>разработчика бюллетеня.</w:t>
      </w:r>
    </w:p>
    <w:p w14:paraId="33849B5F" w14:textId="36DF31C2" w:rsidR="00C66D37" w:rsidRDefault="00C66D37" w:rsidP="007666FC">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6.4 </w:t>
      </w:r>
      <w:r w:rsidRPr="007D3880">
        <w:rPr>
          <w:rFonts w:ascii="Arial" w:hAnsi="Arial" w:cs="Arial"/>
        </w:rPr>
        <w:t>В</w:t>
      </w:r>
      <w:r>
        <w:rPr>
          <w:rFonts w:ascii="Arial" w:hAnsi="Arial" w:cs="Arial"/>
        </w:rPr>
        <w:t xml:space="preserve">о вводной части </w:t>
      </w:r>
      <w:r w:rsidR="002917E2">
        <w:rPr>
          <w:rFonts w:ascii="Arial" w:hAnsi="Arial" w:cs="Arial"/>
        </w:rPr>
        <w:t xml:space="preserve">следует </w:t>
      </w:r>
      <w:r w:rsidRPr="007D3880">
        <w:rPr>
          <w:rFonts w:ascii="Arial" w:hAnsi="Arial" w:cs="Arial"/>
        </w:rPr>
        <w:t>указыва</w:t>
      </w:r>
      <w:r w:rsidR="002917E2">
        <w:rPr>
          <w:rFonts w:ascii="Arial" w:hAnsi="Arial" w:cs="Arial"/>
        </w:rPr>
        <w:t>ть</w:t>
      </w:r>
      <w:r w:rsidRPr="007D3880">
        <w:rPr>
          <w:rFonts w:ascii="Arial" w:hAnsi="Arial" w:cs="Arial"/>
        </w:rPr>
        <w:t xml:space="preserve"> область </w:t>
      </w:r>
      <w:r w:rsidR="00675885">
        <w:rPr>
          <w:rFonts w:ascii="Arial" w:hAnsi="Arial" w:cs="Arial"/>
        </w:rPr>
        <w:t>применения</w:t>
      </w:r>
      <w:r w:rsidRPr="007D3880">
        <w:rPr>
          <w:rFonts w:ascii="Arial" w:hAnsi="Arial" w:cs="Arial"/>
        </w:rPr>
        <w:t xml:space="preserve"> </w:t>
      </w:r>
      <w:r>
        <w:rPr>
          <w:rFonts w:ascii="Arial" w:hAnsi="Arial" w:cs="Arial"/>
        </w:rPr>
        <w:t>б</w:t>
      </w:r>
      <w:r w:rsidRPr="007D3880">
        <w:rPr>
          <w:rFonts w:ascii="Arial" w:hAnsi="Arial" w:cs="Arial"/>
        </w:rPr>
        <w:t xml:space="preserve">юллетеня или ограничение сферы его действия </w:t>
      </w:r>
      <w:r>
        <w:rPr>
          <w:rFonts w:ascii="Arial" w:hAnsi="Arial" w:cs="Arial"/>
        </w:rPr>
        <w:t>экземплярами</w:t>
      </w:r>
      <w:r w:rsidRPr="008C191A">
        <w:rPr>
          <w:rFonts w:ascii="Arial" w:hAnsi="Arial" w:cs="Arial"/>
        </w:rPr>
        <w:t xml:space="preserve"> </w:t>
      </w:r>
      <w:r w:rsidRPr="007D3880">
        <w:rPr>
          <w:rFonts w:ascii="Arial" w:hAnsi="Arial" w:cs="Arial"/>
        </w:rPr>
        <w:t>изделий</w:t>
      </w:r>
      <w:r w:rsidRPr="008C191A">
        <w:rPr>
          <w:rFonts w:ascii="Arial" w:hAnsi="Arial" w:cs="Arial"/>
        </w:rPr>
        <w:t xml:space="preserve"> </w:t>
      </w:r>
      <w:r w:rsidRPr="00791FE8">
        <w:rPr>
          <w:rFonts w:ascii="Arial" w:hAnsi="Arial" w:cs="Arial"/>
        </w:rPr>
        <w:t xml:space="preserve">определенной </w:t>
      </w:r>
      <w:r>
        <w:rPr>
          <w:rFonts w:ascii="Arial" w:hAnsi="Arial" w:cs="Arial"/>
        </w:rPr>
        <w:t>модификации (</w:t>
      </w:r>
      <w:r w:rsidRPr="00791FE8">
        <w:rPr>
          <w:rFonts w:ascii="Arial" w:hAnsi="Arial" w:cs="Arial"/>
        </w:rPr>
        <w:t>серии</w:t>
      </w:r>
      <w:r>
        <w:rPr>
          <w:rFonts w:ascii="Arial" w:hAnsi="Arial" w:cs="Arial"/>
        </w:rPr>
        <w:t>,</w:t>
      </w:r>
      <w:r w:rsidRPr="00791FE8">
        <w:rPr>
          <w:rFonts w:ascii="Arial" w:hAnsi="Arial" w:cs="Arial"/>
        </w:rPr>
        <w:t xml:space="preserve"> заводских номеров)</w:t>
      </w:r>
      <w:r w:rsidRPr="007D3880">
        <w:rPr>
          <w:rFonts w:ascii="Arial" w:hAnsi="Arial" w:cs="Arial"/>
        </w:rPr>
        <w:t>.</w:t>
      </w:r>
    </w:p>
    <w:p w14:paraId="014960C9" w14:textId="1CC34CB3" w:rsidR="00C66D37" w:rsidRPr="00C647CE"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
          <w:bCs/>
          <w:i/>
          <w:iCs/>
          <w:sz w:val="22"/>
          <w:szCs w:val="22"/>
        </w:rPr>
      </w:pPr>
      <w:r w:rsidRPr="00F9314B">
        <w:rPr>
          <w:rFonts w:ascii="Arial" w:hAnsi="Arial" w:cs="Arial"/>
          <w:b/>
          <w:bCs/>
          <w:i/>
          <w:iCs/>
          <w:sz w:val="20"/>
          <w:szCs w:val="20"/>
        </w:rPr>
        <w:t>Пример – Бюллетень распространяется на изделия ХХХ в модификации А12</w:t>
      </w:r>
      <w:r w:rsidR="0074288F" w:rsidRPr="00F9314B">
        <w:rPr>
          <w:rFonts w:ascii="Arial" w:hAnsi="Arial" w:cs="Arial"/>
          <w:b/>
          <w:bCs/>
          <w:i/>
          <w:iCs/>
          <w:sz w:val="20"/>
          <w:szCs w:val="20"/>
        </w:rPr>
        <w:t>,</w:t>
      </w:r>
      <w:r w:rsidR="0074288F" w:rsidRPr="00F9314B">
        <w:rPr>
          <w:rFonts w:ascii="Arial" w:hAnsi="Arial" w:cs="Arial"/>
          <w:b/>
          <w:i/>
          <w:sz w:val="18"/>
          <w:szCs w:val="18"/>
        </w:rPr>
        <w:t xml:space="preserve"> </w:t>
      </w:r>
      <w:r w:rsidR="0074288F" w:rsidRPr="00364549">
        <w:rPr>
          <w:rFonts w:ascii="Arial" w:hAnsi="Arial" w:cs="Arial"/>
          <w:b/>
          <w:i/>
          <w:sz w:val="20"/>
          <w:szCs w:val="20"/>
        </w:rPr>
        <w:t>А13, кроме исполнения 01</w:t>
      </w:r>
      <w:r w:rsidRPr="00C647CE">
        <w:rPr>
          <w:rFonts w:ascii="Arial" w:hAnsi="Arial" w:cs="Arial"/>
          <w:b/>
          <w:bCs/>
          <w:i/>
          <w:iCs/>
          <w:sz w:val="22"/>
          <w:szCs w:val="22"/>
        </w:rPr>
        <w:t>.</w:t>
      </w:r>
    </w:p>
    <w:p w14:paraId="7712A741" w14:textId="77777777" w:rsidR="00C66D37" w:rsidRPr="007D3880"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7D3880">
        <w:rPr>
          <w:rFonts w:ascii="Arial" w:hAnsi="Arial" w:cs="Arial"/>
        </w:rPr>
        <w:t xml:space="preserve">Если необходимо выделить часть изделий, на которые не распространяется </w:t>
      </w:r>
      <w:r>
        <w:rPr>
          <w:rFonts w:ascii="Arial" w:hAnsi="Arial" w:cs="Arial"/>
        </w:rPr>
        <w:t>бюллетень</w:t>
      </w:r>
      <w:r w:rsidRPr="007D3880">
        <w:rPr>
          <w:rFonts w:ascii="Arial" w:hAnsi="Arial" w:cs="Arial"/>
        </w:rPr>
        <w:t>, то это оговаривают в последующем тексте.</w:t>
      </w:r>
    </w:p>
    <w:p w14:paraId="21A75736" w14:textId="50C30402" w:rsidR="00C66D37" w:rsidRPr="007D3880"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7D3880">
        <w:rPr>
          <w:rFonts w:ascii="Arial" w:hAnsi="Arial" w:cs="Arial"/>
        </w:rPr>
        <w:t>В</w:t>
      </w:r>
      <w:r>
        <w:rPr>
          <w:rFonts w:ascii="Arial" w:hAnsi="Arial" w:cs="Arial"/>
        </w:rPr>
        <w:t xml:space="preserve">о вводной части </w:t>
      </w:r>
      <w:r w:rsidRPr="007D3880">
        <w:rPr>
          <w:rFonts w:ascii="Arial" w:hAnsi="Arial" w:cs="Arial"/>
        </w:rPr>
        <w:t>также указывают</w:t>
      </w:r>
      <w:r>
        <w:rPr>
          <w:rFonts w:ascii="Arial" w:hAnsi="Arial" w:cs="Arial"/>
        </w:rPr>
        <w:t xml:space="preserve"> причину изменений </w:t>
      </w:r>
      <w:r w:rsidR="00730C57">
        <w:rPr>
          <w:rFonts w:ascii="Arial" w:hAnsi="Arial" w:cs="Arial"/>
        </w:rPr>
        <w:t xml:space="preserve">поставленной </w:t>
      </w:r>
      <w:r w:rsidR="00CF09CF">
        <w:rPr>
          <w:rFonts w:ascii="Arial" w:hAnsi="Arial" w:cs="Arial"/>
        </w:rPr>
        <w:t>документации</w:t>
      </w:r>
      <w:r w:rsidRPr="007D3880">
        <w:rPr>
          <w:rFonts w:ascii="Arial" w:hAnsi="Arial" w:cs="Arial"/>
        </w:rPr>
        <w:t>, основани</w:t>
      </w:r>
      <w:r>
        <w:rPr>
          <w:rFonts w:ascii="Arial" w:hAnsi="Arial" w:cs="Arial"/>
        </w:rPr>
        <w:t xml:space="preserve">е для </w:t>
      </w:r>
      <w:r w:rsidRPr="007D3880">
        <w:rPr>
          <w:rFonts w:ascii="Arial" w:hAnsi="Arial" w:cs="Arial"/>
        </w:rPr>
        <w:t xml:space="preserve">выпуска </w:t>
      </w:r>
      <w:r>
        <w:rPr>
          <w:rFonts w:ascii="Arial" w:hAnsi="Arial" w:cs="Arial"/>
        </w:rPr>
        <w:t>б</w:t>
      </w:r>
      <w:r w:rsidRPr="007D3880">
        <w:rPr>
          <w:rFonts w:ascii="Arial" w:hAnsi="Arial" w:cs="Arial"/>
        </w:rPr>
        <w:t>юллетен</w:t>
      </w:r>
      <w:r>
        <w:rPr>
          <w:rFonts w:ascii="Arial" w:hAnsi="Arial" w:cs="Arial"/>
        </w:rPr>
        <w:t>я (обозначение извещения об изменении подлинника документа)</w:t>
      </w:r>
      <w:r w:rsidRPr="007D3880">
        <w:rPr>
          <w:rFonts w:ascii="Arial" w:hAnsi="Arial" w:cs="Arial"/>
        </w:rPr>
        <w:t xml:space="preserve">, </w:t>
      </w:r>
      <w:r>
        <w:rPr>
          <w:rFonts w:ascii="Arial" w:hAnsi="Arial" w:cs="Arial"/>
        </w:rPr>
        <w:t xml:space="preserve">рекомендуемый </w:t>
      </w:r>
      <w:r w:rsidRPr="007D3880">
        <w:rPr>
          <w:rFonts w:ascii="Arial" w:hAnsi="Arial" w:cs="Arial"/>
        </w:rPr>
        <w:t xml:space="preserve">срок </w:t>
      </w:r>
      <w:r>
        <w:rPr>
          <w:rFonts w:ascii="Arial" w:hAnsi="Arial" w:cs="Arial"/>
        </w:rPr>
        <w:t>выполнения предусмотренных бюллетенем мероприятий (при необходимости)</w:t>
      </w:r>
      <w:r w:rsidRPr="007D3880">
        <w:rPr>
          <w:rFonts w:ascii="Arial" w:hAnsi="Arial" w:cs="Arial"/>
        </w:rPr>
        <w:t>.</w:t>
      </w:r>
    </w:p>
    <w:p w14:paraId="2BC97588" w14:textId="769D1267"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7D3880">
        <w:rPr>
          <w:rFonts w:ascii="Arial" w:hAnsi="Arial" w:cs="Arial"/>
        </w:rPr>
        <w:t xml:space="preserve">Если изменение </w:t>
      </w:r>
      <w:r w:rsidR="00730C57">
        <w:rPr>
          <w:rFonts w:ascii="Arial" w:hAnsi="Arial" w:cs="Arial"/>
        </w:rPr>
        <w:t xml:space="preserve">поставленной </w:t>
      </w:r>
      <w:r w:rsidR="00CF09CF">
        <w:rPr>
          <w:rFonts w:ascii="Arial" w:hAnsi="Arial" w:cs="Arial"/>
        </w:rPr>
        <w:t>документации</w:t>
      </w:r>
      <w:r w:rsidRPr="007D3880">
        <w:rPr>
          <w:rFonts w:ascii="Arial" w:hAnsi="Arial" w:cs="Arial"/>
        </w:rPr>
        <w:t xml:space="preserve"> вызвано изменением конструкции </w:t>
      </w:r>
      <w:r>
        <w:rPr>
          <w:rFonts w:ascii="Arial" w:hAnsi="Arial" w:cs="Arial"/>
        </w:rPr>
        <w:t xml:space="preserve">эксплуатируемых </w:t>
      </w:r>
      <w:r w:rsidR="00CD2C44">
        <w:rPr>
          <w:rFonts w:ascii="Arial" w:hAnsi="Arial" w:cs="Arial"/>
        </w:rPr>
        <w:t xml:space="preserve">или ремонтируемых </w:t>
      </w:r>
      <w:r>
        <w:rPr>
          <w:rFonts w:ascii="Arial" w:hAnsi="Arial" w:cs="Arial"/>
        </w:rPr>
        <w:t xml:space="preserve">экземпляров </w:t>
      </w:r>
      <w:r w:rsidRPr="007D3880">
        <w:rPr>
          <w:rFonts w:ascii="Arial" w:hAnsi="Arial" w:cs="Arial"/>
        </w:rPr>
        <w:t xml:space="preserve">изделий, то должно быть приведено указание о запрещении </w:t>
      </w:r>
      <w:r w:rsidR="00CD2C44">
        <w:rPr>
          <w:rFonts w:ascii="Arial" w:hAnsi="Arial" w:cs="Arial"/>
        </w:rPr>
        <w:t xml:space="preserve">их эксплуатации или </w:t>
      </w:r>
      <w:r w:rsidRPr="007D3880">
        <w:rPr>
          <w:rFonts w:ascii="Arial" w:hAnsi="Arial" w:cs="Arial"/>
        </w:rPr>
        <w:t xml:space="preserve">ремонта </w:t>
      </w:r>
      <w:r w:rsidR="00CD2C44">
        <w:rPr>
          <w:rFonts w:ascii="Arial" w:hAnsi="Arial" w:cs="Arial"/>
        </w:rPr>
        <w:t xml:space="preserve">до изменения как конструкции, так и </w:t>
      </w:r>
      <w:r w:rsidR="00CF09CF">
        <w:rPr>
          <w:rFonts w:ascii="Arial" w:hAnsi="Arial" w:cs="Arial"/>
        </w:rPr>
        <w:t>документации</w:t>
      </w:r>
      <w:r w:rsidRPr="007D3880">
        <w:rPr>
          <w:rFonts w:ascii="Arial" w:hAnsi="Arial" w:cs="Arial"/>
        </w:rPr>
        <w:t>.</w:t>
      </w:r>
    </w:p>
    <w:p w14:paraId="47E6A332" w14:textId="456B0AE6"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6.5 </w:t>
      </w:r>
      <w:r w:rsidRPr="007D3880">
        <w:rPr>
          <w:rFonts w:ascii="Arial" w:hAnsi="Arial" w:cs="Arial"/>
        </w:rPr>
        <w:t>В разделе «Внесение изменений»</w:t>
      </w:r>
      <w:r>
        <w:rPr>
          <w:rFonts w:ascii="Arial" w:hAnsi="Arial" w:cs="Arial"/>
        </w:rPr>
        <w:t xml:space="preserve"> </w:t>
      </w:r>
      <w:r w:rsidRPr="007D3880">
        <w:rPr>
          <w:rFonts w:ascii="Arial" w:hAnsi="Arial" w:cs="Arial"/>
        </w:rPr>
        <w:t>излагают содержание изменений</w:t>
      </w:r>
      <w:r>
        <w:rPr>
          <w:rFonts w:ascii="Arial" w:hAnsi="Arial" w:cs="Arial"/>
        </w:rPr>
        <w:t xml:space="preserve"> (со ссылками на приложени</w:t>
      </w:r>
      <w:r w:rsidR="002B2556">
        <w:rPr>
          <w:rFonts w:ascii="Arial" w:hAnsi="Arial" w:cs="Arial"/>
        </w:rPr>
        <w:t>я</w:t>
      </w:r>
      <w:r>
        <w:rPr>
          <w:rFonts w:ascii="Arial" w:hAnsi="Arial" w:cs="Arial"/>
        </w:rPr>
        <w:t>, при необходимости)</w:t>
      </w:r>
      <w:r w:rsidRPr="007D3880">
        <w:rPr>
          <w:rFonts w:ascii="Arial" w:hAnsi="Arial" w:cs="Arial"/>
        </w:rPr>
        <w:t xml:space="preserve">, а также способы </w:t>
      </w:r>
      <w:r w:rsidR="007666FC">
        <w:rPr>
          <w:rFonts w:ascii="Arial" w:hAnsi="Arial" w:cs="Arial"/>
        </w:rPr>
        <w:t xml:space="preserve">их </w:t>
      </w:r>
      <w:r w:rsidRPr="007D3880">
        <w:rPr>
          <w:rFonts w:ascii="Arial" w:hAnsi="Arial" w:cs="Arial"/>
        </w:rPr>
        <w:t xml:space="preserve">внесения в </w:t>
      </w:r>
      <w:r w:rsidR="007666FC">
        <w:rPr>
          <w:rFonts w:ascii="Arial" w:hAnsi="Arial" w:cs="Arial"/>
        </w:rPr>
        <w:t>изменяемые документы</w:t>
      </w:r>
      <w:r>
        <w:rPr>
          <w:rFonts w:ascii="Arial" w:hAnsi="Arial" w:cs="Arial"/>
        </w:rPr>
        <w:t xml:space="preserve">. </w:t>
      </w:r>
      <w:r w:rsidR="00B51F5F">
        <w:rPr>
          <w:rFonts w:ascii="Arial" w:hAnsi="Arial" w:cs="Arial"/>
        </w:rPr>
        <w:t>Пример</w:t>
      </w:r>
      <w:r w:rsidR="00675885" w:rsidRPr="00730C57">
        <w:rPr>
          <w:rFonts w:ascii="Arial" w:hAnsi="Arial" w:cs="Arial"/>
        </w:rPr>
        <w:t xml:space="preserve"> </w:t>
      </w:r>
      <w:r w:rsidRPr="00730C57">
        <w:rPr>
          <w:rFonts w:ascii="Arial" w:hAnsi="Arial" w:cs="Arial"/>
        </w:rPr>
        <w:t>оформл</w:t>
      </w:r>
      <w:r w:rsidR="00B51F5F">
        <w:rPr>
          <w:rFonts w:ascii="Arial" w:hAnsi="Arial" w:cs="Arial"/>
        </w:rPr>
        <w:t>ения раздела</w:t>
      </w:r>
      <w:r w:rsidRPr="00730C57">
        <w:rPr>
          <w:rFonts w:ascii="Arial" w:hAnsi="Arial" w:cs="Arial"/>
        </w:rPr>
        <w:t xml:space="preserve"> в табли</w:t>
      </w:r>
      <w:r w:rsidR="00E00FDA">
        <w:rPr>
          <w:rFonts w:ascii="Arial" w:hAnsi="Arial" w:cs="Arial"/>
        </w:rPr>
        <w:t xml:space="preserve">чной форме </w:t>
      </w:r>
      <w:r w:rsidR="00B51F5F">
        <w:rPr>
          <w:rFonts w:ascii="Arial" w:hAnsi="Arial" w:cs="Arial"/>
        </w:rPr>
        <w:t>приведен на рисунке 1</w:t>
      </w:r>
      <w:r w:rsidR="002B2556">
        <w:rPr>
          <w:rFonts w:ascii="Arial" w:hAnsi="Arial" w:cs="Arial"/>
        </w:rPr>
        <w:t>.</w:t>
      </w:r>
    </w:p>
    <w:tbl>
      <w:tblPr>
        <w:tblOverlap w:val="never"/>
        <w:tblW w:w="9696" w:type="dxa"/>
        <w:jc w:val="center"/>
        <w:tblLayout w:type="fixed"/>
        <w:tblCellMar>
          <w:left w:w="10" w:type="dxa"/>
          <w:right w:w="10" w:type="dxa"/>
        </w:tblCellMar>
        <w:tblLook w:val="04A0" w:firstRow="1" w:lastRow="0" w:firstColumn="1" w:lastColumn="0" w:noHBand="0" w:noVBand="1"/>
      </w:tblPr>
      <w:tblGrid>
        <w:gridCol w:w="1305"/>
        <w:gridCol w:w="2880"/>
        <w:gridCol w:w="1829"/>
        <w:gridCol w:w="1824"/>
        <w:gridCol w:w="1858"/>
      </w:tblGrid>
      <w:tr w:rsidR="002B2556" w:rsidRPr="002B2556" w14:paraId="181ED4DB" w14:textId="77777777" w:rsidTr="008F5542">
        <w:trPr>
          <w:trHeight w:hRule="exact" w:val="490"/>
          <w:jc w:val="center"/>
        </w:trPr>
        <w:tc>
          <w:tcPr>
            <w:tcW w:w="1305" w:type="dxa"/>
            <w:vMerge w:val="restart"/>
            <w:tcBorders>
              <w:top w:val="single" w:sz="4" w:space="0" w:color="auto"/>
              <w:left w:val="single" w:sz="4" w:space="0" w:color="auto"/>
            </w:tcBorders>
            <w:shd w:val="clear" w:color="auto" w:fill="auto"/>
            <w:vAlign w:val="center"/>
          </w:tcPr>
          <w:p w14:paraId="4C419E4E" w14:textId="12EB744C" w:rsidR="002B2556" w:rsidRPr="00675885" w:rsidRDefault="001A68AF" w:rsidP="008F5542">
            <w:pPr>
              <w:pStyle w:val="aff"/>
              <w:ind w:firstLine="0"/>
              <w:jc w:val="center"/>
              <w:rPr>
                <w:rFonts w:ascii="Arial" w:hAnsi="Arial" w:cs="Arial"/>
              </w:rPr>
            </w:pPr>
            <w:r>
              <w:rPr>
                <w:rFonts w:ascii="Arial" w:eastAsia="Times New Roman" w:hAnsi="Arial" w:cs="Arial"/>
                <w:color w:val="000000"/>
                <w:lang w:bidi="ru-RU"/>
              </w:rPr>
              <w:t>Н</w:t>
            </w:r>
            <w:r w:rsidR="008F5542">
              <w:rPr>
                <w:rFonts w:ascii="Arial" w:eastAsia="Times New Roman" w:hAnsi="Arial" w:cs="Arial"/>
                <w:color w:val="000000"/>
                <w:lang w:bidi="ru-RU"/>
              </w:rPr>
              <w:t>омер изменения</w:t>
            </w:r>
          </w:p>
        </w:tc>
        <w:tc>
          <w:tcPr>
            <w:tcW w:w="2880" w:type="dxa"/>
            <w:vMerge w:val="restart"/>
            <w:tcBorders>
              <w:top w:val="single" w:sz="4" w:space="0" w:color="auto"/>
              <w:left w:val="single" w:sz="4" w:space="0" w:color="auto"/>
            </w:tcBorders>
            <w:shd w:val="clear" w:color="auto" w:fill="auto"/>
            <w:vAlign w:val="center"/>
          </w:tcPr>
          <w:p w14:paraId="0C62F007" w14:textId="3F1667ED" w:rsidR="002B2556" w:rsidRPr="00675885" w:rsidRDefault="001A68AF" w:rsidP="000E31A9">
            <w:pPr>
              <w:pStyle w:val="aff"/>
              <w:ind w:firstLine="0"/>
              <w:jc w:val="center"/>
              <w:rPr>
                <w:rFonts w:ascii="Arial" w:hAnsi="Arial" w:cs="Arial"/>
              </w:rPr>
            </w:pPr>
            <w:r>
              <w:rPr>
                <w:rFonts w:ascii="Arial" w:eastAsia="Times New Roman" w:hAnsi="Arial" w:cs="Arial"/>
                <w:color w:val="000000"/>
                <w:lang w:bidi="ru-RU"/>
              </w:rPr>
              <w:t>Наименование и о</w:t>
            </w:r>
            <w:r w:rsidR="002B2556" w:rsidRPr="00675885">
              <w:rPr>
                <w:rFonts w:ascii="Arial" w:eastAsia="Times New Roman" w:hAnsi="Arial" w:cs="Arial"/>
                <w:color w:val="000000"/>
                <w:lang w:bidi="ru-RU"/>
              </w:rPr>
              <w:t xml:space="preserve">бозначение </w:t>
            </w:r>
            <w:r w:rsidR="00F8292B">
              <w:rPr>
                <w:rFonts w:ascii="Arial" w:eastAsia="Times New Roman" w:hAnsi="Arial" w:cs="Arial"/>
                <w:color w:val="000000"/>
                <w:lang w:bidi="ru-RU"/>
              </w:rPr>
              <w:t xml:space="preserve">изменяемого </w:t>
            </w:r>
            <w:r w:rsidR="002B2556" w:rsidRPr="00675885">
              <w:rPr>
                <w:rFonts w:ascii="Arial" w:eastAsia="Times New Roman" w:hAnsi="Arial" w:cs="Arial"/>
                <w:color w:val="000000"/>
                <w:lang w:bidi="ru-RU"/>
              </w:rPr>
              <w:t>документа</w:t>
            </w:r>
          </w:p>
          <w:p w14:paraId="50DA856D" w14:textId="77777777" w:rsidR="002B2556" w:rsidRPr="00675885" w:rsidRDefault="002B2556" w:rsidP="001A68AF">
            <w:pPr>
              <w:pStyle w:val="aff"/>
              <w:ind w:firstLine="0"/>
              <w:rPr>
                <w:rFonts w:ascii="Arial" w:hAnsi="Arial" w:cs="Arial"/>
              </w:rPr>
            </w:pPr>
          </w:p>
        </w:tc>
        <w:tc>
          <w:tcPr>
            <w:tcW w:w="3653" w:type="dxa"/>
            <w:gridSpan w:val="2"/>
            <w:tcBorders>
              <w:top w:val="single" w:sz="4" w:space="0" w:color="auto"/>
              <w:left w:val="single" w:sz="4" w:space="0" w:color="auto"/>
            </w:tcBorders>
            <w:shd w:val="clear" w:color="auto" w:fill="auto"/>
            <w:vAlign w:val="center"/>
          </w:tcPr>
          <w:p w14:paraId="6A3D7412" w14:textId="77777777" w:rsidR="002B2556" w:rsidRPr="00675885" w:rsidRDefault="002B2556" w:rsidP="000E31A9">
            <w:pPr>
              <w:pStyle w:val="aff"/>
              <w:ind w:firstLine="0"/>
              <w:jc w:val="center"/>
              <w:rPr>
                <w:rFonts w:ascii="Arial" w:hAnsi="Arial" w:cs="Arial"/>
              </w:rPr>
            </w:pPr>
            <w:r w:rsidRPr="00675885">
              <w:rPr>
                <w:rFonts w:ascii="Arial" w:eastAsia="Times New Roman" w:hAnsi="Arial" w:cs="Arial"/>
                <w:color w:val="000000"/>
                <w:lang w:bidi="ru-RU"/>
              </w:rPr>
              <w:t>Содержание изменений</w:t>
            </w:r>
          </w:p>
        </w:tc>
        <w:tc>
          <w:tcPr>
            <w:tcW w:w="1858" w:type="dxa"/>
            <w:vMerge w:val="restart"/>
            <w:tcBorders>
              <w:top w:val="single" w:sz="4" w:space="0" w:color="auto"/>
              <w:left w:val="single" w:sz="4" w:space="0" w:color="auto"/>
              <w:right w:val="single" w:sz="4" w:space="0" w:color="auto"/>
            </w:tcBorders>
            <w:shd w:val="clear" w:color="auto" w:fill="auto"/>
            <w:vAlign w:val="center"/>
          </w:tcPr>
          <w:p w14:paraId="765663DD" w14:textId="77777777" w:rsidR="002B2556" w:rsidRPr="00675885" w:rsidRDefault="002B2556" w:rsidP="002B2556">
            <w:pPr>
              <w:pStyle w:val="aff"/>
              <w:ind w:firstLine="0"/>
              <w:jc w:val="center"/>
              <w:rPr>
                <w:rFonts w:ascii="Arial" w:eastAsia="Times New Roman" w:hAnsi="Arial" w:cs="Arial"/>
                <w:color w:val="000000"/>
                <w:lang w:bidi="ru-RU"/>
              </w:rPr>
            </w:pPr>
            <w:r w:rsidRPr="00675885">
              <w:rPr>
                <w:rFonts w:ascii="Arial" w:eastAsia="Times New Roman" w:hAnsi="Arial" w:cs="Arial"/>
                <w:color w:val="000000"/>
                <w:lang w:bidi="ru-RU"/>
              </w:rPr>
              <w:t>Способ внесения</w:t>
            </w:r>
          </w:p>
          <w:p w14:paraId="529ACFB3" w14:textId="01AEADF0" w:rsidR="002B2556" w:rsidRPr="00675885" w:rsidRDefault="002B2556" w:rsidP="002B2556">
            <w:pPr>
              <w:pStyle w:val="aff"/>
              <w:ind w:firstLine="0"/>
              <w:jc w:val="center"/>
              <w:rPr>
                <w:rFonts w:ascii="Arial" w:hAnsi="Arial" w:cs="Arial"/>
              </w:rPr>
            </w:pPr>
            <w:r w:rsidRPr="00675885">
              <w:rPr>
                <w:rFonts w:ascii="Arial" w:eastAsia="Times New Roman" w:hAnsi="Arial" w:cs="Arial"/>
                <w:color w:val="000000"/>
                <w:lang w:bidi="ru-RU"/>
              </w:rPr>
              <w:t>изменени</w:t>
            </w:r>
            <w:r w:rsidR="00730C57">
              <w:rPr>
                <w:rFonts w:ascii="Arial" w:eastAsia="Times New Roman" w:hAnsi="Arial" w:cs="Arial"/>
                <w:color w:val="000000"/>
                <w:lang w:bidi="ru-RU"/>
              </w:rPr>
              <w:t>я</w:t>
            </w:r>
          </w:p>
        </w:tc>
      </w:tr>
      <w:tr w:rsidR="002B2556" w:rsidRPr="002B2556" w14:paraId="2CC54E5E" w14:textId="77777777" w:rsidTr="008F5542">
        <w:trPr>
          <w:trHeight w:hRule="exact" w:val="499"/>
          <w:jc w:val="center"/>
        </w:trPr>
        <w:tc>
          <w:tcPr>
            <w:tcW w:w="1305" w:type="dxa"/>
            <w:vMerge/>
            <w:tcBorders>
              <w:left w:val="single" w:sz="4" w:space="0" w:color="auto"/>
              <w:bottom w:val="single" w:sz="4" w:space="0" w:color="auto"/>
            </w:tcBorders>
            <w:shd w:val="clear" w:color="auto" w:fill="auto"/>
            <w:vAlign w:val="center"/>
          </w:tcPr>
          <w:p w14:paraId="71D88C54" w14:textId="26EE4745" w:rsidR="002B2556" w:rsidRPr="00675885" w:rsidRDefault="002B2556" w:rsidP="000E31A9">
            <w:pPr>
              <w:pStyle w:val="aff"/>
              <w:ind w:firstLine="0"/>
              <w:jc w:val="center"/>
              <w:rPr>
                <w:rFonts w:ascii="Arial" w:hAnsi="Arial" w:cs="Arial"/>
              </w:rPr>
            </w:pPr>
          </w:p>
        </w:tc>
        <w:tc>
          <w:tcPr>
            <w:tcW w:w="2880" w:type="dxa"/>
            <w:vMerge/>
            <w:tcBorders>
              <w:left w:val="single" w:sz="4" w:space="0" w:color="auto"/>
              <w:bottom w:val="single" w:sz="4" w:space="0" w:color="auto"/>
            </w:tcBorders>
            <w:shd w:val="clear" w:color="auto" w:fill="auto"/>
            <w:vAlign w:val="center"/>
          </w:tcPr>
          <w:p w14:paraId="1B8C6A41" w14:textId="77777777" w:rsidR="002B2556" w:rsidRPr="00675885" w:rsidRDefault="002B2556" w:rsidP="000E31A9">
            <w:pPr>
              <w:pStyle w:val="aff"/>
              <w:ind w:firstLine="0"/>
              <w:jc w:val="center"/>
              <w:rPr>
                <w:rFonts w:ascii="Arial" w:hAnsi="Arial" w:cs="Arial"/>
              </w:rPr>
            </w:pPr>
          </w:p>
        </w:tc>
        <w:tc>
          <w:tcPr>
            <w:tcW w:w="1829" w:type="dxa"/>
            <w:tcBorders>
              <w:top w:val="single" w:sz="4" w:space="0" w:color="auto"/>
              <w:left w:val="single" w:sz="4" w:space="0" w:color="auto"/>
              <w:bottom w:val="single" w:sz="4" w:space="0" w:color="auto"/>
            </w:tcBorders>
            <w:shd w:val="clear" w:color="auto" w:fill="auto"/>
            <w:vAlign w:val="center"/>
          </w:tcPr>
          <w:p w14:paraId="74D4FD47" w14:textId="77777777" w:rsidR="002B2556" w:rsidRPr="00675885" w:rsidRDefault="002B2556" w:rsidP="000E31A9">
            <w:pPr>
              <w:pStyle w:val="aff"/>
              <w:ind w:firstLine="0"/>
              <w:jc w:val="center"/>
              <w:rPr>
                <w:rFonts w:ascii="Arial" w:hAnsi="Arial" w:cs="Arial"/>
              </w:rPr>
            </w:pPr>
            <w:r w:rsidRPr="00675885">
              <w:rPr>
                <w:rFonts w:ascii="Arial" w:eastAsia="Times New Roman" w:hAnsi="Arial" w:cs="Arial"/>
                <w:color w:val="000000"/>
                <w:lang w:bidi="ru-RU"/>
              </w:rPr>
              <w:t>Имеется</w:t>
            </w:r>
          </w:p>
        </w:tc>
        <w:tc>
          <w:tcPr>
            <w:tcW w:w="1824" w:type="dxa"/>
            <w:tcBorders>
              <w:top w:val="single" w:sz="4" w:space="0" w:color="auto"/>
              <w:left w:val="single" w:sz="4" w:space="0" w:color="auto"/>
              <w:bottom w:val="single" w:sz="4" w:space="0" w:color="auto"/>
            </w:tcBorders>
            <w:shd w:val="clear" w:color="auto" w:fill="auto"/>
            <w:vAlign w:val="center"/>
          </w:tcPr>
          <w:p w14:paraId="2A057971" w14:textId="77777777" w:rsidR="002B2556" w:rsidRPr="00675885" w:rsidRDefault="002B2556" w:rsidP="000E31A9">
            <w:pPr>
              <w:pStyle w:val="aff"/>
              <w:ind w:firstLine="0"/>
              <w:jc w:val="center"/>
              <w:rPr>
                <w:rFonts w:ascii="Arial" w:hAnsi="Arial" w:cs="Arial"/>
              </w:rPr>
            </w:pPr>
            <w:r w:rsidRPr="00675885">
              <w:rPr>
                <w:rFonts w:ascii="Arial" w:eastAsia="Times New Roman" w:hAnsi="Arial" w:cs="Arial"/>
                <w:color w:val="000000"/>
                <w:lang w:bidi="ru-RU"/>
              </w:rPr>
              <w:t>Должно быть</w:t>
            </w:r>
          </w:p>
        </w:tc>
        <w:tc>
          <w:tcPr>
            <w:tcW w:w="1858" w:type="dxa"/>
            <w:vMerge/>
            <w:tcBorders>
              <w:left w:val="single" w:sz="4" w:space="0" w:color="auto"/>
              <w:bottom w:val="single" w:sz="4" w:space="0" w:color="auto"/>
              <w:right w:val="single" w:sz="4" w:space="0" w:color="auto"/>
            </w:tcBorders>
            <w:shd w:val="clear" w:color="auto" w:fill="auto"/>
            <w:vAlign w:val="center"/>
          </w:tcPr>
          <w:p w14:paraId="2F10A637" w14:textId="1D0EA9A4" w:rsidR="002B2556" w:rsidRPr="00675885" w:rsidRDefault="002B2556" w:rsidP="000E31A9">
            <w:pPr>
              <w:pStyle w:val="aff"/>
              <w:ind w:firstLine="0"/>
              <w:jc w:val="center"/>
              <w:rPr>
                <w:rFonts w:ascii="Arial" w:hAnsi="Arial" w:cs="Arial"/>
              </w:rPr>
            </w:pPr>
          </w:p>
        </w:tc>
      </w:tr>
      <w:tr w:rsidR="002B2556" w:rsidRPr="002B2556" w14:paraId="119D00F1" w14:textId="77777777" w:rsidTr="008F5542">
        <w:trPr>
          <w:trHeight w:hRule="exact" w:val="303"/>
          <w:jc w:val="center"/>
        </w:trPr>
        <w:tc>
          <w:tcPr>
            <w:tcW w:w="1305" w:type="dxa"/>
            <w:tcBorders>
              <w:top w:val="single" w:sz="4" w:space="0" w:color="auto"/>
              <w:left w:val="single" w:sz="4" w:space="0" w:color="auto"/>
              <w:bottom w:val="double" w:sz="4" w:space="0" w:color="auto"/>
            </w:tcBorders>
            <w:shd w:val="clear" w:color="auto" w:fill="auto"/>
            <w:vAlign w:val="center"/>
          </w:tcPr>
          <w:p w14:paraId="3C2B8CF8" w14:textId="09DE5442" w:rsidR="002B2556" w:rsidRPr="00675885" w:rsidRDefault="002B2556" w:rsidP="000E31A9">
            <w:pPr>
              <w:pStyle w:val="aff"/>
              <w:ind w:firstLine="0"/>
              <w:jc w:val="center"/>
              <w:rPr>
                <w:rFonts w:ascii="Arial" w:eastAsia="Times New Roman" w:hAnsi="Arial" w:cs="Arial"/>
                <w:color w:val="000000"/>
                <w:lang w:bidi="ru-RU"/>
              </w:rPr>
            </w:pPr>
            <w:r w:rsidRPr="00675885">
              <w:rPr>
                <w:rFonts w:ascii="Arial" w:eastAsia="Times New Roman" w:hAnsi="Arial" w:cs="Arial"/>
                <w:color w:val="000000"/>
                <w:lang w:bidi="ru-RU"/>
              </w:rPr>
              <w:t>1</w:t>
            </w:r>
          </w:p>
        </w:tc>
        <w:tc>
          <w:tcPr>
            <w:tcW w:w="2880" w:type="dxa"/>
            <w:tcBorders>
              <w:top w:val="single" w:sz="4" w:space="0" w:color="auto"/>
              <w:left w:val="single" w:sz="4" w:space="0" w:color="auto"/>
              <w:bottom w:val="double" w:sz="4" w:space="0" w:color="auto"/>
            </w:tcBorders>
            <w:shd w:val="clear" w:color="auto" w:fill="auto"/>
            <w:vAlign w:val="center"/>
          </w:tcPr>
          <w:p w14:paraId="6DCBDBBC" w14:textId="31532E69" w:rsidR="002B2556" w:rsidRPr="00675885" w:rsidRDefault="002B2556" w:rsidP="000E31A9">
            <w:pPr>
              <w:pStyle w:val="aff"/>
              <w:ind w:firstLine="0"/>
              <w:jc w:val="center"/>
              <w:rPr>
                <w:rFonts w:ascii="Arial" w:hAnsi="Arial" w:cs="Arial"/>
              </w:rPr>
            </w:pPr>
            <w:r w:rsidRPr="00675885">
              <w:rPr>
                <w:rFonts w:ascii="Arial" w:hAnsi="Arial" w:cs="Arial"/>
              </w:rPr>
              <w:t>2</w:t>
            </w:r>
          </w:p>
        </w:tc>
        <w:tc>
          <w:tcPr>
            <w:tcW w:w="1829" w:type="dxa"/>
            <w:tcBorders>
              <w:top w:val="single" w:sz="4" w:space="0" w:color="auto"/>
              <w:left w:val="single" w:sz="4" w:space="0" w:color="auto"/>
              <w:bottom w:val="double" w:sz="4" w:space="0" w:color="auto"/>
            </w:tcBorders>
            <w:shd w:val="clear" w:color="auto" w:fill="auto"/>
            <w:vAlign w:val="center"/>
          </w:tcPr>
          <w:p w14:paraId="40B9ACBD" w14:textId="5F284217" w:rsidR="002B2556" w:rsidRPr="00675885" w:rsidRDefault="002B2556" w:rsidP="000E31A9">
            <w:pPr>
              <w:pStyle w:val="aff"/>
              <w:ind w:firstLine="0"/>
              <w:jc w:val="center"/>
              <w:rPr>
                <w:rFonts w:ascii="Arial" w:eastAsia="Times New Roman" w:hAnsi="Arial" w:cs="Arial"/>
                <w:color w:val="000000"/>
                <w:lang w:bidi="ru-RU"/>
              </w:rPr>
            </w:pPr>
            <w:r w:rsidRPr="00675885">
              <w:rPr>
                <w:rFonts w:ascii="Arial" w:eastAsia="Times New Roman" w:hAnsi="Arial" w:cs="Arial"/>
                <w:color w:val="000000"/>
                <w:lang w:bidi="ru-RU"/>
              </w:rPr>
              <w:t>3</w:t>
            </w:r>
          </w:p>
        </w:tc>
        <w:tc>
          <w:tcPr>
            <w:tcW w:w="1824" w:type="dxa"/>
            <w:tcBorders>
              <w:top w:val="single" w:sz="4" w:space="0" w:color="auto"/>
              <w:left w:val="single" w:sz="4" w:space="0" w:color="auto"/>
              <w:bottom w:val="double" w:sz="4" w:space="0" w:color="auto"/>
            </w:tcBorders>
            <w:shd w:val="clear" w:color="auto" w:fill="auto"/>
            <w:vAlign w:val="center"/>
          </w:tcPr>
          <w:p w14:paraId="2E24A8CD" w14:textId="6AAE3CC1" w:rsidR="002B2556" w:rsidRPr="00675885" w:rsidRDefault="002B2556" w:rsidP="000E31A9">
            <w:pPr>
              <w:pStyle w:val="aff"/>
              <w:ind w:firstLine="0"/>
              <w:jc w:val="center"/>
              <w:rPr>
                <w:rFonts w:ascii="Arial" w:eastAsia="Times New Roman" w:hAnsi="Arial" w:cs="Arial"/>
                <w:color w:val="000000"/>
                <w:lang w:bidi="ru-RU"/>
              </w:rPr>
            </w:pPr>
            <w:r w:rsidRPr="00675885">
              <w:rPr>
                <w:rFonts w:ascii="Arial" w:eastAsia="Times New Roman" w:hAnsi="Arial" w:cs="Arial"/>
                <w:color w:val="000000"/>
                <w:lang w:bidi="ru-RU"/>
              </w:rPr>
              <w:t>4</w:t>
            </w:r>
          </w:p>
        </w:tc>
        <w:tc>
          <w:tcPr>
            <w:tcW w:w="1858" w:type="dxa"/>
            <w:tcBorders>
              <w:top w:val="single" w:sz="4" w:space="0" w:color="auto"/>
              <w:left w:val="single" w:sz="4" w:space="0" w:color="auto"/>
              <w:bottom w:val="double" w:sz="4" w:space="0" w:color="auto"/>
              <w:right w:val="single" w:sz="4" w:space="0" w:color="auto"/>
            </w:tcBorders>
            <w:shd w:val="clear" w:color="auto" w:fill="auto"/>
            <w:vAlign w:val="center"/>
          </w:tcPr>
          <w:p w14:paraId="4F6C87A7" w14:textId="395DAEBA" w:rsidR="002B2556" w:rsidRPr="00675885" w:rsidRDefault="002B2556" w:rsidP="000E31A9">
            <w:pPr>
              <w:pStyle w:val="aff"/>
              <w:ind w:firstLine="0"/>
              <w:jc w:val="center"/>
              <w:rPr>
                <w:rFonts w:ascii="Arial" w:eastAsia="Times New Roman" w:hAnsi="Arial" w:cs="Arial"/>
                <w:color w:val="000000"/>
                <w:lang w:bidi="ru-RU"/>
              </w:rPr>
            </w:pPr>
            <w:r w:rsidRPr="00675885">
              <w:rPr>
                <w:rFonts w:ascii="Arial" w:eastAsia="Times New Roman" w:hAnsi="Arial" w:cs="Arial"/>
                <w:color w:val="000000"/>
                <w:lang w:bidi="ru-RU"/>
              </w:rPr>
              <w:t>5</w:t>
            </w:r>
          </w:p>
        </w:tc>
      </w:tr>
      <w:tr w:rsidR="002B2556" w:rsidRPr="002B2556" w14:paraId="13A05B61" w14:textId="77777777" w:rsidTr="008F5542">
        <w:trPr>
          <w:trHeight w:hRule="exact" w:val="499"/>
          <w:jc w:val="center"/>
        </w:trPr>
        <w:tc>
          <w:tcPr>
            <w:tcW w:w="1305" w:type="dxa"/>
            <w:tcBorders>
              <w:top w:val="double" w:sz="4" w:space="0" w:color="auto"/>
              <w:left w:val="single" w:sz="4" w:space="0" w:color="auto"/>
            </w:tcBorders>
            <w:shd w:val="clear" w:color="auto" w:fill="auto"/>
            <w:vAlign w:val="center"/>
          </w:tcPr>
          <w:p w14:paraId="5F85E503" w14:textId="77777777" w:rsidR="002B2556" w:rsidRPr="002B2556" w:rsidRDefault="002B2556" w:rsidP="000E31A9">
            <w:pPr>
              <w:pStyle w:val="aff"/>
              <w:ind w:firstLine="0"/>
              <w:jc w:val="center"/>
              <w:rPr>
                <w:rFonts w:asciiTheme="minorHAnsi" w:eastAsia="Times New Roman" w:hAnsiTheme="minorHAnsi" w:cs="Arial"/>
                <w:color w:val="000000"/>
                <w:lang w:bidi="ru-RU"/>
              </w:rPr>
            </w:pPr>
          </w:p>
        </w:tc>
        <w:tc>
          <w:tcPr>
            <w:tcW w:w="2880" w:type="dxa"/>
            <w:tcBorders>
              <w:top w:val="double" w:sz="4" w:space="0" w:color="auto"/>
              <w:left w:val="single" w:sz="4" w:space="0" w:color="auto"/>
            </w:tcBorders>
            <w:shd w:val="clear" w:color="auto" w:fill="auto"/>
            <w:vAlign w:val="center"/>
          </w:tcPr>
          <w:p w14:paraId="2EAF9A07" w14:textId="77777777" w:rsidR="002B2556" w:rsidRPr="002B2556" w:rsidRDefault="002B2556" w:rsidP="000E31A9">
            <w:pPr>
              <w:pStyle w:val="aff"/>
              <w:ind w:firstLine="0"/>
              <w:jc w:val="center"/>
              <w:rPr>
                <w:rFonts w:asciiTheme="minorHAnsi" w:hAnsiTheme="minorHAnsi" w:cs="Arial"/>
              </w:rPr>
            </w:pPr>
          </w:p>
        </w:tc>
        <w:tc>
          <w:tcPr>
            <w:tcW w:w="1829" w:type="dxa"/>
            <w:tcBorders>
              <w:top w:val="double" w:sz="4" w:space="0" w:color="auto"/>
              <w:left w:val="single" w:sz="4" w:space="0" w:color="auto"/>
            </w:tcBorders>
            <w:shd w:val="clear" w:color="auto" w:fill="auto"/>
            <w:vAlign w:val="center"/>
          </w:tcPr>
          <w:p w14:paraId="21B4D4A3" w14:textId="77777777" w:rsidR="002B2556" w:rsidRPr="002B2556" w:rsidRDefault="002B2556" w:rsidP="000E31A9">
            <w:pPr>
              <w:pStyle w:val="aff"/>
              <w:ind w:firstLine="0"/>
              <w:jc w:val="center"/>
              <w:rPr>
                <w:rFonts w:asciiTheme="minorHAnsi" w:eastAsia="Times New Roman" w:hAnsiTheme="minorHAnsi" w:cs="Arial"/>
                <w:color w:val="000000"/>
                <w:lang w:bidi="ru-RU"/>
              </w:rPr>
            </w:pPr>
          </w:p>
        </w:tc>
        <w:tc>
          <w:tcPr>
            <w:tcW w:w="1824" w:type="dxa"/>
            <w:tcBorders>
              <w:top w:val="double" w:sz="4" w:space="0" w:color="auto"/>
              <w:left w:val="single" w:sz="4" w:space="0" w:color="auto"/>
            </w:tcBorders>
            <w:shd w:val="clear" w:color="auto" w:fill="auto"/>
            <w:vAlign w:val="center"/>
          </w:tcPr>
          <w:p w14:paraId="314E3FBE" w14:textId="77777777" w:rsidR="002B2556" w:rsidRPr="002B2556" w:rsidRDefault="002B2556" w:rsidP="000E31A9">
            <w:pPr>
              <w:pStyle w:val="aff"/>
              <w:ind w:firstLine="0"/>
              <w:jc w:val="center"/>
              <w:rPr>
                <w:rFonts w:asciiTheme="minorHAnsi" w:eastAsia="Times New Roman" w:hAnsiTheme="minorHAnsi" w:cs="Arial"/>
                <w:color w:val="000000"/>
                <w:lang w:bidi="ru-RU"/>
              </w:rPr>
            </w:pPr>
          </w:p>
        </w:tc>
        <w:tc>
          <w:tcPr>
            <w:tcW w:w="1858" w:type="dxa"/>
            <w:tcBorders>
              <w:top w:val="double" w:sz="4" w:space="0" w:color="auto"/>
              <w:left w:val="single" w:sz="4" w:space="0" w:color="auto"/>
              <w:right w:val="single" w:sz="4" w:space="0" w:color="auto"/>
            </w:tcBorders>
            <w:shd w:val="clear" w:color="auto" w:fill="auto"/>
            <w:vAlign w:val="center"/>
          </w:tcPr>
          <w:p w14:paraId="21F01D4A" w14:textId="77777777" w:rsidR="002B2556" w:rsidRPr="002B2556" w:rsidRDefault="002B2556" w:rsidP="000E31A9">
            <w:pPr>
              <w:pStyle w:val="aff"/>
              <w:ind w:firstLine="0"/>
              <w:jc w:val="center"/>
              <w:rPr>
                <w:rFonts w:asciiTheme="minorHAnsi" w:eastAsia="Times New Roman" w:hAnsiTheme="minorHAnsi" w:cs="Arial"/>
                <w:color w:val="000000"/>
                <w:lang w:bidi="ru-RU"/>
              </w:rPr>
            </w:pPr>
          </w:p>
        </w:tc>
      </w:tr>
    </w:tbl>
    <w:p w14:paraId="1AF18862" w14:textId="46FA7F02" w:rsidR="00B51F5F" w:rsidRDefault="00B51F5F" w:rsidP="003C178C">
      <w:pPr>
        <w:widowControl w:val="0"/>
        <w:tabs>
          <w:tab w:val="left" w:pos="0"/>
          <w:tab w:val="left" w:pos="1418"/>
          <w:tab w:val="left" w:pos="2835"/>
          <w:tab w:val="left" w:pos="4253"/>
          <w:tab w:val="left" w:pos="5670"/>
          <w:tab w:val="left" w:pos="7088"/>
          <w:tab w:val="left" w:pos="8505"/>
          <w:tab w:val="left" w:pos="9923"/>
        </w:tabs>
        <w:spacing w:line="360" w:lineRule="auto"/>
        <w:jc w:val="center"/>
        <w:rPr>
          <w:rFonts w:ascii="Arial" w:hAnsi="Arial" w:cs="Arial"/>
        </w:rPr>
      </w:pPr>
      <w:r>
        <w:rPr>
          <w:rFonts w:ascii="Arial" w:hAnsi="Arial" w:cs="Arial"/>
        </w:rPr>
        <w:t>Рисунок 1</w:t>
      </w:r>
    </w:p>
    <w:p w14:paraId="5CAB2E13" w14:textId="6349A2A5" w:rsidR="002B2556" w:rsidRPr="00675885" w:rsidRDefault="002B2556" w:rsidP="00D2530F">
      <w:pPr>
        <w:keepNext/>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75885">
        <w:rPr>
          <w:rFonts w:ascii="Arial" w:hAnsi="Arial" w:cs="Arial"/>
        </w:rPr>
        <w:t>При заполнении таблицы:</w:t>
      </w:r>
    </w:p>
    <w:p w14:paraId="769410FA" w14:textId="4D0F5EF6" w:rsidR="00C66D37" w:rsidRPr="00675885" w:rsidRDefault="002B2556"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75885">
        <w:rPr>
          <w:rFonts w:ascii="Arial" w:hAnsi="Arial" w:cs="Arial"/>
        </w:rPr>
        <w:t>- в</w:t>
      </w:r>
      <w:r w:rsidR="00C66D37" w:rsidRPr="00675885">
        <w:rPr>
          <w:rFonts w:ascii="Arial" w:hAnsi="Arial" w:cs="Arial"/>
        </w:rPr>
        <w:t xml:space="preserve"> графе «</w:t>
      </w:r>
      <w:r w:rsidR="00227190">
        <w:rPr>
          <w:rFonts w:ascii="Arial" w:hAnsi="Arial" w:cs="Arial"/>
        </w:rPr>
        <w:t>Н</w:t>
      </w:r>
      <w:r w:rsidR="008F5542" w:rsidRPr="008F5542">
        <w:rPr>
          <w:rFonts w:ascii="Arial" w:hAnsi="Arial" w:cs="Arial"/>
        </w:rPr>
        <w:t>омер изменения</w:t>
      </w:r>
      <w:r w:rsidR="00C66D37" w:rsidRPr="00675885">
        <w:rPr>
          <w:rFonts w:ascii="Arial" w:hAnsi="Arial" w:cs="Arial"/>
        </w:rPr>
        <w:t>» указыва</w:t>
      </w:r>
      <w:r w:rsidR="00675885">
        <w:rPr>
          <w:rFonts w:ascii="Arial" w:hAnsi="Arial" w:cs="Arial"/>
        </w:rPr>
        <w:t>ю</w:t>
      </w:r>
      <w:r w:rsidRPr="00675885">
        <w:rPr>
          <w:rFonts w:ascii="Arial" w:hAnsi="Arial" w:cs="Arial"/>
        </w:rPr>
        <w:t>т</w:t>
      </w:r>
      <w:r w:rsidR="00C66D37" w:rsidRPr="00675885">
        <w:rPr>
          <w:rFonts w:ascii="Arial" w:hAnsi="Arial" w:cs="Arial"/>
        </w:rPr>
        <w:t xml:space="preserve"> порядковые номера изменений</w:t>
      </w:r>
      <w:r w:rsidR="008F5542">
        <w:rPr>
          <w:rFonts w:ascii="Arial" w:hAnsi="Arial" w:cs="Arial"/>
        </w:rPr>
        <w:t>, предусмотренных бюллетенем</w:t>
      </w:r>
      <w:r w:rsidRPr="00675885">
        <w:rPr>
          <w:rFonts w:ascii="Arial" w:hAnsi="Arial" w:cs="Arial"/>
        </w:rPr>
        <w:t>;</w:t>
      </w:r>
    </w:p>
    <w:p w14:paraId="295C393D" w14:textId="2B961EEF" w:rsidR="00C66D37" w:rsidRPr="00675885" w:rsidRDefault="002B2556"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75885">
        <w:rPr>
          <w:rFonts w:ascii="Arial" w:hAnsi="Arial" w:cs="Arial"/>
        </w:rPr>
        <w:lastRenderedPageBreak/>
        <w:t xml:space="preserve">- в </w:t>
      </w:r>
      <w:r w:rsidR="00C66D37" w:rsidRPr="00675885">
        <w:rPr>
          <w:rFonts w:ascii="Arial" w:hAnsi="Arial" w:cs="Arial"/>
        </w:rPr>
        <w:t>графе «</w:t>
      </w:r>
      <w:r w:rsidR="00227190">
        <w:rPr>
          <w:rFonts w:ascii="Arial" w:hAnsi="Arial" w:cs="Arial"/>
        </w:rPr>
        <w:t>Наименование и о</w:t>
      </w:r>
      <w:r w:rsidR="00C66D37" w:rsidRPr="00675885">
        <w:rPr>
          <w:rFonts w:ascii="Arial" w:hAnsi="Arial" w:cs="Arial"/>
        </w:rPr>
        <w:t xml:space="preserve">бозначение документа» </w:t>
      </w:r>
      <w:r w:rsidR="00675885" w:rsidRPr="00675885">
        <w:rPr>
          <w:rFonts w:ascii="Arial" w:hAnsi="Arial" w:cs="Arial"/>
        </w:rPr>
        <w:t>указыва</w:t>
      </w:r>
      <w:r w:rsidR="00675885">
        <w:rPr>
          <w:rFonts w:ascii="Arial" w:hAnsi="Arial" w:cs="Arial"/>
        </w:rPr>
        <w:t>ю</w:t>
      </w:r>
      <w:r w:rsidR="00675885" w:rsidRPr="00675885">
        <w:rPr>
          <w:rFonts w:ascii="Arial" w:hAnsi="Arial" w:cs="Arial"/>
        </w:rPr>
        <w:t xml:space="preserve">т </w:t>
      </w:r>
      <w:r w:rsidR="00227190">
        <w:rPr>
          <w:rFonts w:ascii="Arial" w:hAnsi="Arial" w:cs="Arial"/>
        </w:rPr>
        <w:t xml:space="preserve">наименование и </w:t>
      </w:r>
      <w:r w:rsidR="00C66D37" w:rsidRPr="00675885">
        <w:rPr>
          <w:rFonts w:ascii="Arial" w:hAnsi="Arial" w:cs="Arial"/>
        </w:rPr>
        <w:t xml:space="preserve">обозначение изменяемого документа, там же, при необходимости, </w:t>
      </w:r>
      <w:r w:rsidR="00675885" w:rsidRPr="00675885">
        <w:rPr>
          <w:rFonts w:ascii="Arial" w:hAnsi="Arial" w:cs="Arial"/>
        </w:rPr>
        <w:t>указыва</w:t>
      </w:r>
      <w:r w:rsidR="00675885">
        <w:rPr>
          <w:rFonts w:ascii="Arial" w:hAnsi="Arial" w:cs="Arial"/>
        </w:rPr>
        <w:t>ю</w:t>
      </w:r>
      <w:r w:rsidR="00675885" w:rsidRPr="00675885">
        <w:rPr>
          <w:rFonts w:ascii="Arial" w:hAnsi="Arial" w:cs="Arial"/>
        </w:rPr>
        <w:t xml:space="preserve">т </w:t>
      </w:r>
      <w:r w:rsidR="00C66D37" w:rsidRPr="00675885">
        <w:rPr>
          <w:rFonts w:ascii="Arial" w:hAnsi="Arial" w:cs="Arial"/>
        </w:rPr>
        <w:t xml:space="preserve">номера </w:t>
      </w:r>
      <w:r w:rsidR="00675885">
        <w:rPr>
          <w:rFonts w:ascii="Arial" w:hAnsi="Arial" w:cs="Arial"/>
        </w:rPr>
        <w:t>листов (</w:t>
      </w:r>
      <w:r w:rsidR="00C66D37" w:rsidRPr="00675885">
        <w:rPr>
          <w:rFonts w:ascii="Arial" w:hAnsi="Arial" w:cs="Arial"/>
        </w:rPr>
        <w:t xml:space="preserve">страниц), структурных элементов </w:t>
      </w:r>
      <w:r w:rsidR="00675885">
        <w:rPr>
          <w:rFonts w:ascii="Arial" w:hAnsi="Arial" w:cs="Arial"/>
        </w:rPr>
        <w:t xml:space="preserve">документа </w:t>
      </w:r>
      <w:r w:rsidR="00C66D37" w:rsidRPr="00675885">
        <w:rPr>
          <w:rFonts w:ascii="Arial" w:hAnsi="Arial" w:cs="Arial"/>
        </w:rPr>
        <w:t xml:space="preserve">(абзацев, строк), в которые должны быть внесены исправления, с указанием порядка отсчета (сверху или снизу </w:t>
      </w:r>
      <w:r w:rsidR="00675885">
        <w:rPr>
          <w:rFonts w:ascii="Arial" w:hAnsi="Arial" w:cs="Arial"/>
        </w:rPr>
        <w:t xml:space="preserve">листа или </w:t>
      </w:r>
      <w:r w:rsidR="00C66D37" w:rsidRPr="00675885">
        <w:rPr>
          <w:rFonts w:ascii="Arial" w:hAnsi="Arial" w:cs="Arial"/>
        </w:rPr>
        <w:t>страницы)</w:t>
      </w:r>
      <w:r w:rsidRPr="00675885">
        <w:rPr>
          <w:rFonts w:ascii="Arial" w:hAnsi="Arial" w:cs="Arial"/>
        </w:rPr>
        <w:t>;</w:t>
      </w:r>
    </w:p>
    <w:p w14:paraId="0AA3A71C" w14:textId="13C34F13" w:rsidR="002B2556" w:rsidRPr="00675885" w:rsidRDefault="002B2556" w:rsidP="002B2556">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75885">
        <w:rPr>
          <w:rFonts w:ascii="Arial" w:hAnsi="Arial" w:cs="Arial"/>
        </w:rPr>
        <w:t>- в</w:t>
      </w:r>
      <w:r w:rsidR="00C66D37" w:rsidRPr="00675885">
        <w:rPr>
          <w:rFonts w:ascii="Arial" w:hAnsi="Arial" w:cs="Arial"/>
        </w:rPr>
        <w:t xml:space="preserve"> графах «Имеется» и «Должно быть» </w:t>
      </w:r>
      <w:r w:rsidR="00675885" w:rsidRPr="00675885">
        <w:rPr>
          <w:rFonts w:ascii="Arial" w:hAnsi="Arial" w:cs="Arial"/>
        </w:rPr>
        <w:t>указыва</w:t>
      </w:r>
      <w:r w:rsidR="00675885">
        <w:rPr>
          <w:rFonts w:ascii="Arial" w:hAnsi="Arial" w:cs="Arial"/>
        </w:rPr>
        <w:t>ю</w:t>
      </w:r>
      <w:r w:rsidR="00675885" w:rsidRPr="00675885">
        <w:rPr>
          <w:rFonts w:ascii="Arial" w:hAnsi="Arial" w:cs="Arial"/>
        </w:rPr>
        <w:t xml:space="preserve">т </w:t>
      </w:r>
      <w:r w:rsidR="00C66D37" w:rsidRPr="00675885">
        <w:rPr>
          <w:rFonts w:ascii="Arial" w:hAnsi="Arial" w:cs="Arial"/>
        </w:rPr>
        <w:t>с</w:t>
      </w:r>
      <w:r w:rsidR="008F5542">
        <w:rPr>
          <w:rFonts w:ascii="Arial" w:hAnsi="Arial" w:cs="Arial"/>
        </w:rPr>
        <w:t>одержание</w:t>
      </w:r>
      <w:r w:rsidR="00C66D37" w:rsidRPr="00675885">
        <w:rPr>
          <w:rFonts w:ascii="Arial" w:hAnsi="Arial" w:cs="Arial"/>
        </w:rPr>
        <w:t xml:space="preserve"> вносимого изменения (текста, графического изображения) </w:t>
      </w:r>
      <w:r w:rsidR="00BE6A85">
        <w:rPr>
          <w:rFonts w:ascii="Arial" w:hAnsi="Arial" w:cs="Arial"/>
        </w:rPr>
        <w:t xml:space="preserve">с </w:t>
      </w:r>
      <w:r w:rsidR="00BE6A85" w:rsidRPr="00BE6A85">
        <w:rPr>
          <w:rFonts w:ascii="Arial" w:hAnsi="Arial" w:cs="Arial"/>
        </w:rPr>
        <w:t>обязательным указанием точной локализации места изменения в документе (номера страницы, абзаца, строки) для исключения неоднозначности при внесении правок пользователем</w:t>
      </w:r>
      <w:r w:rsidR="00C66D37" w:rsidRPr="00675885">
        <w:rPr>
          <w:rFonts w:ascii="Arial" w:hAnsi="Arial" w:cs="Arial"/>
        </w:rPr>
        <w:t xml:space="preserve">, </w:t>
      </w:r>
      <w:r w:rsidR="00BE6A85">
        <w:rPr>
          <w:rFonts w:ascii="Arial" w:hAnsi="Arial" w:cs="Arial"/>
        </w:rPr>
        <w:t xml:space="preserve">а также </w:t>
      </w:r>
      <w:r w:rsidR="00BE6A85" w:rsidRPr="00675885">
        <w:rPr>
          <w:rFonts w:ascii="Arial" w:hAnsi="Arial" w:cs="Arial"/>
        </w:rPr>
        <w:t>представления изменяемого текстового или иллюстративного материала</w:t>
      </w:r>
      <w:r w:rsidR="00BE6A85">
        <w:rPr>
          <w:rFonts w:ascii="Arial" w:hAnsi="Arial" w:cs="Arial"/>
        </w:rPr>
        <w:t xml:space="preserve">, </w:t>
      </w:r>
      <w:r w:rsidR="00C66D37" w:rsidRPr="00675885">
        <w:rPr>
          <w:rFonts w:ascii="Arial" w:hAnsi="Arial" w:cs="Arial"/>
        </w:rPr>
        <w:t>соответственно, до и после внесения изменения</w:t>
      </w:r>
      <w:r w:rsidR="00675885">
        <w:rPr>
          <w:rFonts w:ascii="Arial" w:hAnsi="Arial" w:cs="Arial"/>
        </w:rPr>
        <w:t>, при этом в</w:t>
      </w:r>
      <w:r w:rsidR="00C66D37" w:rsidRPr="00675885">
        <w:rPr>
          <w:rFonts w:ascii="Arial" w:hAnsi="Arial" w:cs="Arial"/>
        </w:rPr>
        <w:t>се графические изображения выполняют в том же масштабе, в каком они приведены в изменяемом документе</w:t>
      </w:r>
      <w:r w:rsidR="00DD3627">
        <w:rPr>
          <w:rFonts w:ascii="Arial" w:hAnsi="Arial" w:cs="Arial"/>
        </w:rPr>
        <w:t xml:space="preserve"> с учетом</w:t>
      </w:r>
      <w:r w:rsidR="00675885">
        <w:rPr>
          <w:rFonts w:ascii="Arial" w:hAnsi="Arial" w:cs="Arial"/>
        </w:rPr>
        <w:t xml:space="preserve"> </w:t>
      </w:r>
      <w:r w:rsidRPr="00675885">
        <w:rPr>
          <w:rFonts w:ascii="Arial" w:hAnsi="Arial" w:cs="Arial"/>
        </w:rPr>
        <w:t>допус</w:t>
      </w:r>
      <w:r w:rsidR="00DD3627">
        <w:rPr>
          <w:rFonts w:ascii="Arial" w:hAnsi="Arial" w:cs="Arial"/>
        </w:rPr>
        <w:t>тимых</w:t>
      </w:r>
      <w:r w:rsidRPr="00675885">
        <w:rPr>
          <w:rFonts w:ascii="Arial" w:hAnsi="Arial" w:cs="Arial"/>
        </w:rPr>
        <w:t xml:space="preserve"> упрощени</w:t>
      </w:r>
      <w:r w:rsidR="00DD3627">
        <w:rPr>
          <w:rFonts w:ascii="Arial" w:hAnsi="Arial" w:cs="Arial"/>
        </w:rPr>
        <w:t>й</w:t>
      </w:r>
      <w:r w:rsidRPr="00675885">
        <w:rPr>
          <w:rFonts w:ascii="Arial" w:hAnsi="Arial" w:cs="Arial"/>
        </w:rPr>
        <w:t>, предусмотренны</w:t>
      </w:r>
      <w:r w:rsidR="00DD3627">
        <w:rPr>
          <w:rFonts w:ascii="Arial" w:hAnsi="Arial" w:cs="Arial"/>
        </w:rPr>
        <w:t>х</w:t>
      </w:r>
      <w:r w:rsidRPr="00675885">
        <w:rPr>
          <w:rFonts w:ascii="Arial" w:hAnsi="Arial" w:cs="Arial"/>
        </w:rPr>
        <w:t xml:space="preserve"> для графы «Содержание изменения» </w:t>
      </w:r>
      <w:r w:rsidR="00DD3627">
        <w:rPr>
          <w:rFonts w:ascii="Arial" w:hAnsi="Arial" w:cs="Arial"/>
        </w:rPr>
        <w:t>и</w:t>
      </w:r>
      <w:r w:rsidRPr="00675885">
        <w:rPr>
          <w:rFonts w:ascii="Arial" w:hAnsi="Arial" w:cs="Arial"/>
        </w:rPr>
        <w:t xml:space="preserve">звещения об изменении по </w:t>
      </w:r>
      <w:r w:rsidR="00602EB3" w:rsidRPr="00F85A3B">
        <w:rPr>
          <w:rFonts w:ascii="Arial" w:hAnsi="Arial" w:cs="Arial"/>
        </w:rPr>
        <w:t>ГОСТ Р 2.503</w:t>
      </w:r>
      <w:r w:rsidR="00DD3627">
        <w:rPr>
          <w:rFonts w:ascii="Arial" w:hAnsi="Arial" w:cs="Arial"/>
        </w:rPr>
        <w:t>, также д</w:t>
      </w:r>
      <w:r w:rsidR="00C66D37" w:rsidRPr="00675885">
        <w:rPr>
          <w:rFonts w:ascii="Arial" w:hAnsi="Arial" w:cs="Arial"/>
        </w:rPr>
        <w:t xml:space="preserve">опускается </w:t>
      </w:r>
      <w:r w:rsidR="00DD3627">
        <w:rPr>
          <w:rFonts w:ascii="Arial" w:hAnsi="Arial" w:cs="Arial"/>
        </w:rPr>
        <w:t xml:space="preserve">помещать </w:t>
      </w:r>
      <w:r w:rsidR="00C66D37" w:rsidRPr="00675885">
        <w:rPr>
          <w:rFonts w:ascii="Arial" w:hAnsi="Arial" w:cs="Arial"/>
        </w:rPr>
        <w:t>в графу «Содержание изменений» ссылку на приложение к бюллетеню, в котором подробно будет изложено существо изменений</w:t>
      </w:r>
      <w:r w:rsidRPr="00675885">
        <w:rPr>
          <w:rFonts w:ascii="Arial" w:hAnsi="Arial" w:cs="Arial"/>
        </w:rPr>
        <w:t>;</w:t>
      </w:r>
    </w:p>
    <w:p w14:paraId="1DD6134D" w14:textId="7BBF944B" w:rsidR="00C66D37" w:rsidRPr="00675885" w:rsidRDefault="002B2556"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675885">
        <w:rPr>
          <w:rFonts w:ascii="Arial" w:hAnsi="Arial" w:cs="Arial"/>
        </w:rPr>
        <w:t>- в</w:t>
      </w:r>
      <w:r w:rsidR="00C66D37" w:rsidRPr="00675885">
        <w:rPr>
          <w:rFonts w:ascii="Arial" w:hAnsi="Arial" w:cs="Arial"/>
        </w:rPr>
        <w:t xml:space="preserve"> графе «Способ внесения изменени</w:t>
      </w:r>
      <w:r w:rsidR="00730C57">
        <w:rPr>
          <w:rFonts w:ascii="Arial" w:hAnsi="Arial" w:cs="Arial"/>
        </w:rPr>
        <w:t>я</w:t>
      </w:r>
      <w:r w:rsidR="00C66D37" w:rsidRPr="00675885">
        <w:rPr>
          <w:rFonts w:ascii="Arial" w:hAnsi="Arial" w:cs="Arial"/>
        </w:rPr>
        <w:t>» указывают способ, которым должно быть внесено изменение</w:t>
      </w:r>
      <w:r w:rsidR="00730C57">
        <w:rPr>
          <w:rFonts w:ascii="Arial" w:hAnsi="Arial" w:cs="Arial"/>
        </w:rPr>
        <w:t>,</w:t>
      </w:r>
      <w:r w:rsidR="00C66D37" w:rsidRPr="00675885">
        <w:rPr>
          <w:rFonts w:ascii="Arial" w:hAnsi="Arial" w:cs="Arial"/>
        </w:rPr>
        <w:t xml:space="preserve"> в соответствии с разделом 5</w:t>
      </w:r>
      <w:r w:rsidRPr="00675885">
        <w:rPr>
          <w:rFonts w:ascii="Arial" w:hAnsi="Arial" w:cs="Arial"/>
        </w:rPr>
        <w:t>.</w:t>
      </w:r>
    </w:p>
    <w:p w14:paraId="3526DE25" w14:textId="25A2440D" w:rsidR="00C66D37" w:rsidRPr="002B31B8" w:rsidRDefault="00C66D37" w:rsidP="00C66D37">
      <w:pPr>
        <w:keepNext/>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6.6 </w:t>
      </w:r>
      <w:r w:rsidRPr="002B31B8">
        <w:rPr>
          <w:rFonts w:ascii="Arial" w:hAnsi="Arial" w:cs="Arial"/>
        </w:rPr>
        <w:t>В приложени</w:t>
      </w:r>
      <w:r w:rsidR="002B2556">
        <w:rPr>
          <w:rFonts w:ascii="Arial" w:hAnsi="Arial" w:cs="Arial"/>
        </w:rPr>
        <w:t>ях</w:t>
      </w:r>
      <w:r w:rsidRPr="002B31B8">
        <w:rPr>
          <w:rFonts w:ascii="Arial" w:hAnsi="Arial" w:cs="Arial"/>
        </w:rPr>
        <w:t xml:space="preserve"> к</w:t>
      </w:r>
      <w:r>
        <w:rPr>
          <w:rFonts w:ascii="Arial" w:hAnsi="Arial" w:cs="Arial"/>
        </w:rPr>
        <w:t xml:space="preserve"> бюллетеню</w:t>
      </w:r>
      <w:r w:rsidRPr="002B31B8">
        <w:rPr>
          <w:rFonts w:ascii="Arial" w:hAnsi="Arial" w:cs="Arial"/>
        </w:rPr>
        <w:t xml:space="preserve"> приводят:</w:t>
      </w:r>
    </w:p>
    <w:p w14:paraId="2F24FE52" w14:textId="46BD37E3"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 </w:t>
      </w:r>
      <w:r w:rsidRPr="002B31B8">
        <w:rPr>
          <w:rFonts w:ascii="Arial" w:hAnsi="Arial" w:cs="Arial"/>
        </w:rPr>
        <w:t xml:space="preserve">перечень основных конструктивных изменений (с иллюстрациями), внесенных в изделие на день выпуска «Бюллетеня», знание которых необходимо для правильной эксплуатации </w:t>
      </w:r>
      <w:r>
        <w:rPr>
          <w:rFonts w:ascii="Arial" w:hAnsi="Arial" w:cs="Arial"/>
        </w:rPr>
        <w:t xml:space="preserve">(ремонта) </w:t>
      </w:r>
      <w:r w:rsidRPr="002B31B8">
        <w:rPr>
          <w:rFonts w:ascii="Arial" w:hAnsi="Arial" w:cs="Arial"/>
        </w:rPr>
        <w:t xml:space="preserve">изделия </w:t>
      </w:r>
      <w:r>
        <w:rPr>
          <w:rFonts w:ascii="Arial" w:hAnsi="Arial" w:cs="Arial"/>
        </w:rPr>
        <w:t>по измененн</w:t>
      </w:r>
      <w:r w:rsidR="00AF6432">
        <w:rPr>
          <w:rFonts w:ascii="Arial" w:hAnsi="Arial" w:cs="Arial"/>
        </w:rPr>
        <w:t>ой</w:t>
      </w:r>
      <w:r>
        <w:rPr>
          <w:rFonts w:ascii="Arial" w:hAnsi="Arial" w:cs="Arial"/>
        </w:rPr>
        <w:t xml:space="preserve"> </w:t>
      </w:r>
      <w:r w:rsidR="00AF6432">
        <w:rPr>
          <w:rFonts w:ascii="Arial" w:hAnsi="Arial" w:cs="Arial"/>
        </w:rPr>
        <w:t>документации</w:t>
      </w:r>
      <w:r>
        <w:rPr>
          <w:rFonts w:ascii="Arial" w:hAnsi="Arial" w:cs="Arial"/>
        </w:rPr>
        <w:t xml:space="preserve">, </w:t>
      </w:r>
      <w:r w:rsidR="00AF6432">
        <w:rPr>
          <w:rFonts w:ascii="Arial" w:hAnsi="Arial" w:cs="Arial"/>
        </w:rPr>
        <w:t>в т.ч.</w:t>
      </w:r>
      <w:r>
        <w:rPr>
          <w:rFonts w:ascii="Arial" w:hAnsi="Arial" w:cs="Arial"/>
        </w:rPr>
        <w:t xml:space="preserve">, </w:t>
      </w:r>
      <w:r w:rsidRPr="002B31B8">
        <w:rPr>
          <w:rFonts w:ascii="Arial" w:hAnsi="Arial" w:cs="Arial"/>
        </w:rPr>
        <w:t>сущность, причина изменения, номер партии или изделия, с которого введено изменение, и т. п.;</w:t>
      </w:r>
    </w:p>
    <w:p w14:paraId="393D5134" w14:textId="6415CAD7"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w:t>
      </w:r>
      <w:r w:rsidRPr="002B31B8">
        <w:rPr>
          <w:rFonts w:ascii="Arial" w:hAnsi="Arial" w:cs="Arial"/>
        </w:rPr>
        <w:t xml:space="preserve"> перечень </w:t>
      </w:r>
      <w:r>
        <w:rPr>
          <w:rFonts w:ascii="Arial" w:hAnsi="Arial" w:cs="Arial"/>
        </w:rPr>
        <w:t>б</w:t>
      </w:r>
      <w:r w:rsidRPr="002B31B8">
        <w:rPr>
          <w:rFonts w:ascii="Arial" w:hAnsi="Arial" w:cs="Arial"/>
        </w:rPr>
        <w:t>юллетеней, выпущенных ранее</w:t>
      </w:r>
      <w:r>
        <w:rPr>
          <w:rFonts w:ascii="Arial" w:hAnsi="Arial" w:cs="Arial"/>
        </w:rPr>
        <w:t xml:space="preserve"> на изменяемые документы;</w:t>
      </w:r>
    </w:p>
    <w:p w14:paraId="6F00720F" w14:textId="6C5E63CD" w:rsidR="008F5542" w:rsidRPr="008F5542" w:rsidRDefault="008F5542" w:rsidP="008F554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F5542">
        <w:rPr>
          <w:rFonts w:ascii="Arial" w:hAnsi="Arial" w:cs="Arial"/>
        </w:rPr>
        <w:t xml:space="preserve">- новые листы, предназначенные для введения в </w:t>
      </w:r>
      <w:r>
        <w:rPr>
          <w:rFonts w:ascii="Arial" w:hAnsi="Arial" w:cs="Arial"/>
        </w:rPr>
        <w:t>изменяемые документы</w:t>
      </w:r>
      <w:r w:rsidRPr="008F5542">
        <w:rPr>
          <w:rFonts w:ascii="Arial" w:hAnsi="Arial" w:cs="Arial"/>
        </w:rPr>
        <w:t>;</w:t>
      </w:r>
    </w:p>
    <w:p w14:paraId="7F24A23B" w14:textId="421482D0" w:rsidR="008F5542" w:rsidRPr="008F5542" w:rsidRDefault="008F5542" w:rsidP="008F554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F5542">
        <w:rPr>
          <w:rFonts w:ascii="Arial" w:hAnsi="Arial" w:cs="Arial"/>
        </w:rPr>
        <w:t xml:space="preserve">- заменяющие листы, предназначенные для замены имеющихся в </w:t>
      </w:r>
      <w:r>
        <w:rPr>
          <w:rFonts w:ascii="Arial" w:hAnsi="Arial" w:cs="Arial"/>
        </w:rPr>
        <w:t>изменяемых документах</w:t>
      </w:r>
      <w:r w:rsidRPr="008F5542">
        <w:rPr>
          <w:rFonts w:ascii="Arial" w:hAnsi="Arial" w:cs="Arial"/>
        </w:rPr>
        <w:t>;</w:t>
      </w:r>
    </w:p>
    <w:p w14:paraId="3B70AA25" w14:textId="5BA03D9D" w:rsidR="008F5542" w:rsidRPr="008F5542" w:rsidRDefault="008F5542" w:rsidP="008F554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F5542">
        <w:rPr>
          <w:rFonts w:ascii="Arial" w:hAnsi="Arial" w:cs="Arial"/>
        </w:rPr>
        <w:t xml:space="preserve">- дополнения к </w:t>
      </w:r>
      <w:r>
        <w:rPr>
          <w:rFonts w:ascii="Arial" w:hAnsi="Arial" w:cs="Arial"/>
        </w:rPr>
        <w:t>изменяемым документам</w:t>
      </w:r>
      <w:r w:rsidRPr="008F5542">
        <w:rPr>
          <w:rFonts w:ascii="Arial" w:hAnsi="Arial" w:cs="Arial"/>
        </w:rPr>
        <w:t>;</w:t>
      </w:r>
    </w:p>
    <w:p w14:paraId="6C3C18E4" w14:textId="5A391C2A" w:rsidR="008F5542" w:rsidRPr="008F5542" w:rsidRDefault="008F5542" w:rsidP="008F554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F5542">
        <w:rPr>
          <w:rFonts w:ascii="Arial" w:hAnsi="Arial" w:cs="Arial"/>
        </w:rPr>
        <w:t xml:space="preserve">- </w:t>
      </w:r>
      <w:r>
        <w:rPr>
          <w:rFonts w:ascii="Arial" w:hAnsi="Arial" w:cs="Arial"/>
        </w:rPr>
        <w:t>документы</w:t>
      </w:r>
      <w:r w:rsidRPr="008F5542">
        <w:rPr>
          <w:rFonts w:ascii="Arial" w:hAnsi="Arial" w:cs="Arial"/>
        </w:rPr>
        <w:t>, переизданные с тем же обозначением;</w:t>
      </w:r>
    </w:p>
    <w:p w14:paraId="5893DFA8" w14:textId="646B72C1" w:rsidR="008F5542" w:rsidRPr="008F5542" w:rsidRDefault="008F5542" w:rsidP="008F554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8F5542">
        <w:rPr>
          <w:rFonts w:ascii="Arial" w:hAnsi="Arial" w:cs="Arial"/>
        </w:rPr>
        <w:t xml:space="preserve">- новые </w:t>
      </w:r>
      <w:r>
        <w:rPr>
          <w:rFonts w:ascii="Arial" w:hAnsi="Arial" w:cs="Arial"/>
        </w:rPr>
        <w:t>документы</w:t>
      </w:r>
      <w:r w:rsidRPr="008F5542">
        <w:rPr>
          <w:rFonts w:ascii="Arial" w:hAnsi="Arial" w:cs="Arial"/>
        </w:rPr>
        <w:t>, вводимые в комплект</w:t>
      </w:r>
      <w:r w:rsidR="00AF6432">
        <w:rPr>
          <w:rFonts w:ascii="Arial" w:hAnsi="Arial" w:cs="Arial"/>
        </w:rPr>
        <w:t xml:space="preserve"> документации</w:t>
      </w:r>
      <w:r w:rsidRPr="008F5542">
        <w:rPr>
          <w:rFonts w:ascii="Arial" w:hAnsi="Arial" w:cs="Arial"/>
        </w:rPr>
        <w:t>.</w:t>
      </w:r>
    </w:p>
    <w:p w14:paraId="1B9EE8E3" w14:textId="58F5F6EE" w:rsidR="008F5542" w:rsidRPr="008F5542" w:rsidRDefault="008F5542" w:rsidP="008F554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sidRPr="008F5542">
        <w:rPr>
          <w:rFonts w:ascii="Arial" w:hAnsi="Arial" w:cs="Arial"/>
          <w:spacing w:val="20"/>
          <w:sz w:val="20"/>
          <w:szCs w:val="20"/>
        </w:rPr>
        <w:t>Примечание</w:t>
      </w:r>
      <w:r w:rsidRPr="008F5542">
        <w:rPr>
          <w:rFonts w:ascii="Arial" w:hAnsi="Arial" w:cs="Arial"/>
          <w:sz w:val="20"/>
          <w:szCs w:val="20"/>
        </w:rPr>
        <w:t xml:space="preserve"> </w:t>
      </w:r>
      <w:r>
        <w:rPr>
          <w:rFonts w:ascii="Arial" w:hAnsi="Arial" w:cs="Arial"/>
          <w:sz w:val="20"/>
          <w:szCs w:val="20"/>
        </w:rPr>
        <w:t>–</w:t>
      </w:r>
      <w:r w:rsidRPr="008F5542">
        <w:rPr>
          <w:rFonts w:ascii="Arial" w:hAnsi="Arial" w:cs="Arial"/>
          <w:sz w:val="20"/>
          <w:szCs w:val="20"/>
        </w:rPr>
        <w:t xml:space="preserve"> Отдельные листы (новые и заменяющие) брошюровке не подлежат, их прилагают россыпью.</w:t>
      </w:r>
    </w:p>
    <w:p w14:paraId="7125AEB9" w14:textId="34A380AF"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E00FDA">
        <w:rPr>
          <w:rFonts w:ascii="Arial" w:hAnsi="Arial" w:cs="Arial"/>
        </w:rPr>
        <w:t>6.7 Пример</w:t>
      </w:r>
      <w:r w:rsidR="00E00FDA" w:rsidRPr="00E00FDA">
        <w:rPr>
          <w:rFonts w:ascii="Arial" w:hAnsi="Arial" w:cs="Arial"/>
        </w:rPr>
        <w:t>ы</w:t>
      </w:r>
      <w:r w:rsidRPr="00E00FDA">
        <w:rPr>
          <w:rFonts w:ascii="Arial" w:hAnsi="Arial" w:cs="Arial"/>
        </w:rPr>
        <w:t xml:space="preserve"> оформления странично-ориентированного бюллетеня приведен</w:t>
      </w:r>
      <w:r w:rsidR="00E00FDA" w:rsidRPr="00E00FDA">
        <w:rPr>
          <w:rFonts w:ascii="Arial" w:hAnsi="Arial" w:cs="Arial"/>
        </w:rPr>
        <w:t>ы</w:t>
      </w:r>
      <w:r w:rsidRPr="00E00FDA">
        <w:rPr>
          <w:rFonts w:ascii="Arial" w:hAnsi="Arial" w:cs="Arial"/>
        </w:rPr>
        <w:t xml:space="preserve"> в приложении </w:t>
      </w:r>
      <w:r w:rsidR="005D6691" w:rsidRPr="00E00FDA">
        <w:rPr>
          <w:rFonts w:ascii="Arial" w:hAnsi="Arial" w:cs="Arial"/>
        </w:rPr>
        <w:t>А</w:t>
      </w:r>
      <w:r w:rsidRPr="00E00FDA">
        <w:rPr>
          <w:rFonts w:ascii="Arial" w:hAnsi="Arial" w:cs="Arial"/>
        </w:rPr>
        <w:t>.</w:t>
      </w:r>
    </w:p>
    <w:p w14:paraId="74DC9794" w14:textId="533328C2" w:rsidR="00321572"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lastRenderedPageBreak/>
        <w:t>6</w:t>
      </w:r>
      <w:r w:rsidRPr="00C24A70">
        <w:rPr>
          <w:rFonts w:ascii="Arial" w:hAnsi="Arial" w:cs="Arial"/>
        </w:rPr>
        <w:t>.</w:t>
      </w:r>
      <w:r>
        <w:rPr>
          <w:rFonts w:ascii="Arial" w:hAnsi="Arial" w:cs="Arial"/>
        </w:rPr>
        <w:t>8</w:t>
      </w:r>
      <w:r w:rsidRPr="00C24A70">
        <w:rPr>
          <w:rFonts w:ascii="Arial" w:hAnsi="Arial" w:cs="Arial"/>
        </w:rPr>
        <w:t xml:space="preserve"> В зависимости от характера </w:t>
      </w:r>
      <w:r>
        <w:rPr>
          <w:rFonts w:ascii="Arial" w:hAnsi="Arial" w:cs="Arial"/>
        </w:rPr>
        <w:t xml:space="preserve">изменений </w:t>
      </w:r>
      <w:r w:rsidRPr="00C24A70">
        <w:rPr>
          <w:rFonts w:ascii="Arial" w:hAnsi="Arial" w:cs="Arial"/>
        </w:rPr>
        <w:t xml:space="preserve">бюллетени </w:t>
      </w:r>
      <w:r w:rsidR="002917E2">
        <w:rPr>
          <w:rFonts w:ascii="Arial" w:hAnsi="Arial" w:cs="Arial"/>
        </w:rPr>
        <w:t xml:space="preserve">присваивают </w:t>
      </w:r>
      <w:r w:rsidRPr="00C24A70">
        <w:rPr>
          <w:rFonts w:ascii="Arial" w:hAnsi="Arial" w:cs="Arial"/>
        </w:rPr>
        <w:t xml:space="preserve">обязательный или необязательный статус. В первом случае на титульном листе бюллетеня </w:t>
      </w:r>
      <w:r>
        <w:rPr>
          <w:rFonts w:ascii="Arial" w:hAnsi="Arial" w:cs="Arial"/>
        </w:rPr>
        <w:t xml:space="preserve">используют реквизит </w:t>
      </w:r>
      <w:r w:rsidRPr="00C24A70">
        <w:rPr>
          <w:rFonts w:ascii="Arial" w:hAnsi="Arial" w:cs="Arial"/>
        </w:rPr>
        <w:t xml:space="preserve">«ОБЯЗАТЕЛЬНЫЙ». Во втором случае – «НЕОБЯЗАТЕЛЬНЫЙ». </w:t>
      </w:r>
    </w:p>
    <w:p w14:paraId="54732ADD" w14:textId="1E2647E6" w:rsidR="00EB0A26" w:rsidRDefault="00321572" w:rsidP="0032157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321572">
        <w:rPr>
          <w:rFonts w:ascii="Arial" w:hAnsi="Arial" w:cs="Arial"/>
        </w:rPr>
        <w:t xml:space="preserve">Необязательный статус присваивают бюллетеням на выпуск </w:t>
      </w:r>
      <w:r w:rsidR="00EB0A26">
        <w:rPr>
          <w:rFonts w:ascii="Arial" w:hAnsi="Arial" w:cs="Arial"/>
        </w:rPr>
        <w:t xml:space="preserve">новых </w:t>
      </w:r>
      <w:r w:rsidRPr="00321572">
        <w:rPr>
          <w:rFonts w:ascii="Arial" w:hAnsi="Arial" w:cs="Arial"/>
        </w:rPr>
        <w:t xml:space="preserve">дополнений к </w:t>
      </w:r>
      <w:r w:rsidR="00730C57">
        <w:rPr>
          <w:rFonts w:ascii="Arial" w:hAnsi="Arial" w:cs="Arial"/>
        </w:rPr>
        <w:t xml:space="preserve">поставленным </w:t>
      </w:r>
      <w:r w:rsidR="00EB0A26">
        <w:rPr>
          <w:rFonts w:ascii="Arial" w:hAnsi="Arial" w:cs="Arial"/>
        </w:rPr>
        <w:t xml:space="preserve">документам, содержащим указания по эксплуатации или ремонту </w:t>
      </w:r>
      <w:r w:rsidR="00EB0A26" w:rsidRPr="00EB0A26">
        <w:rPr>
          <w:rFonts w:ascii="Arial" w:hAnsi="Arial" w:cs="Arial"/>
        </w:rPr>
        <w:t>оборудовани</w:t>
      </w:r>
      <w:r w:rsidR="00EB0A26">
        <w:rPr>
          <w:rFonts w:ascii="Arial" w:hAnsi="Arial" w:cs="Arial"/>
        </w:rPr>
        <w:t>я в составе изделия,</w:t>
      </w:r>
      <w:r w:rsidR="00EB0A26" w:rsidRPr="00EB0A26">
        <w:rPr>
          <w:rFonts w:ascii="Arial" w:hAnsi="Arial" w:cs="Arial"/>
        </w:rPr>
        <w:t xml:space="preserve"> </w:t>
      </w:r>
      <w:r w:rsidR="00EB0A26">
        <w:rPr>
          <w:rFonts w:ascii="Arial" w:hAnsi="Arial" w:cs="Arial"/>
        </w:rPr>
        <w:t>применяемого не всеми по</w:t>
      </w:r>
      <w:r w:rsidR="009E4D4A">
        <w:rPr>
          <w:rFonts w:ascii="Arial" w:hAnsi="Arial" w:cs="Arial"/>
        </w:rPr>
        <w:t>требителями</w:t>
      </w:r>
      <w:r w:rsidR="00EB0A26">
        <w:rPr>
          <w:rFonts w:ascii="Arial" w:hAnsi="Arial" w:cs="Arial"/>
        </w:rPr>
        <w:t xml:space="preserve"> или </w:t>
      </w:r>
      <w:r w:rsidR="00EB0A26" w:rsidRPr="00EB0A26">
        <w:rPr>
          <w:rFonts w:ascii="Arial" w:hAnsi="Arial" w:cs="Arial"/>
        </w:rPr>
        <w:t>заказчиками</w:t>
      </w:r>
      <w:r w:rsidR="00EB0A26">
        <w:rPr>
          <w:rFonts w:ascii="Arial" w:hAnsi="Arial" w:cs="Arial"/>
        </w:rPr>
        <w:t xml:space="preserve"> изделия.</w:t>
      </w:r>
      <w:r w:rsidR="000B1F60">
        <w:rPr>
          <w:rFonts w:ascii="Arial" w:hAnsi="Arial" w:cs="Arial"/>
        </w:rPr>
        <w:t xml:space="preserve"> Также могут быть необязательными некоторые бюллетени на внесение изменений в конструкцию изделия.</w:t>
      </w:r>
    </w:p>
    <w:p w14:paraId="666C74A1" w14:textId="2ADD8FF3" w:rsidR="00321572" w:rsidRDefault="00321572" w:rsidP="00321572">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EB0A26">
        <w:rPr>
          <w:rFonts w:ascii="Arial" w:hAnsi="Arial" w:cs="Arial"/>
        </w:rPr>
        <w:t>В</w:t>
      </w:r>
      <w:r w:rsidR="000B1F60">
        <w:rPr>
          <w:rFonts w:ascii="Arial" w:hAnsi="Arial" w:cs="Arial"/>
        </w:rPr>
        <w:t xml:space="preserve"> общем случа</w:t>
      </w:r>
      <w:r w:rsidRPr="00EB0A26">
        <w:rPr>
          <w:rFonts w:ascii="Arial" w:hAnsi="Arial" w:cs="Arial"/>
        </w:rPr>
        <w:t>е бюллетени на внесение изменений в поставленн</w:t>
      </w:r>
      <w:r w:rsidR="00730C57">
        <w:rPr>
          <w:rFonts w:ascii="Arial" w:hAnsi="Arial" w:cs="Arial"/>
        </w:rPr>
        <w:t>ую</w:t>
      </w:r>
      <w:r w:rsidRPr="00EB0A26">
        <w:rPr>
          <w:rFonts w:ascii="Arial" w:hAnsi="Arial" w:cs="Arial"/>
        </w:rPr>
        <w:t xml:space="preserve"> </w:t>
      </w:r>
      <w:r w:rsidR="00EB0A26">
        <w:rPr>
          <w:rFonts w:ascii="Arial" w:hAnsi="Arial" w:cs="Arial"/>
        </w:rPr>
        <w:t>документа</w:t>
      </w:r>
      <w:r w:rsidR="00730C57">
        <w:rPr>
          <w:rFonts w:ascii="Arial" w:hAnsi="Arial" w:cs="Arial"/>
        </w:rPr>
        <w:t>цию</w:t>
      </w:r>
      <w:r w:rsidRPr="00EB0A26">
        <w:rPr>
          <w:rFonts w:ascii="Arial" w:hAnsi="Arial" w:cs="Arial"/>
        </w:rPr>
        <w:t>, являются обязательными.</w:t>
      </w:r>
    </w:p>
    <w:p w14:paraId="582E4678" w14:textId="1A8D2F37" w:rsidR="00C66D37" w:rsidRPr="0097586B"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6.9</w:t>
      </w:r>
      <w:r w:rsidRPr="00C24A70">
        <w:rPr>
          <w:rFonts w:ascii="Arial" w:hAnsi="Arial" w:cs="Arial"/>
        </w:rPr>
        <w:t xml:space="preserve"> В </w:t>
      </w:r>
      <w:r>
        <w:rPr>
          <w:rFonts w:ascii="Arial" w:hAnsi="Arial" w:cs="Arial"/>
        </w:rPr>
        <w:t>случае</w:t>
      </w:r>
      <w:r w:rsidR="00EB0A26">
        <w:rPr>
          <w:rFonts w:ascii="Arial" w:hAnsi="Arial" w:cs="Arial"/>
        </w:rPr>
        <w:t xml:space="preserve"> выпуска бюллетеня на основании директивы уполномоченного органа (см. 4.</w:t>
      </w:r>
      <w:r w:rsidR="002917E2">
        <w:rPr>
          <w:rFonts w:ascii="Arial" w:hAnsi="Arial" w:cs="Arial"/>
        </w:rPr>
        <w:t>5</w:t>
      </w:r>
      <w:r w:rsidR="00EB0A26">
        <w:rPr>
          <w:rFonts w:ascii="Arial" w:hAnsi="Arial" w:cs="Arial"/>
        </w:rPr>
        <w:t xml:space="preserve">) </w:t>
      </w:r>
      <w:r>
        <w:rPr>
          <w:rFonts w:ascii="Arial" w:hAnsi="Arial" w:cs="Arial"/>
        </w:rPr>
        <w:t xml:space="preserve">в </w:t>
      </w:r>
      <w:r w:rsidR="00EB0A26">
        <w:rPr>
          <w:rFonts w:ascii="Arial" w:hAnsi="Arial" w:cs="Arial"/>
        </w:rPr>
        <w:t xml:space="preserve">нем </w:t>
      </w:r>
      <w:r>
        <w:rPr>
          <w:rFonts w:ascii="Arial" w:hAnsi="Arial" w:cs="Arial"/>
        </w:rPr>
        <w:t xml:space="preserve">указывают </w:t>
      </w:r>
      <w:r w:rsidRPr="0097586B">
        <w:rPr>
          <w:rFonts w:ascii="Arial" w:hAnsi="Arial" w:cs="Arial"/>
        </w:rPr>
        <w:t xml:space="preserve">реквизиты </w:t>
      </w:r>
      <w:r w:rsidR="00EB0A26">
        <w:rPr>
          <w:rFonts w:ascii="Arial" w:hAnsi="Arial" w:cs="Arial"/>
        </w:rPr>
        <w:t xml:space="preserve">соответствующего </w:t>
      </w:r>
      <w:r w:rsidRPr="0097586B">
        <w:rPr>
          <w:rFonts w:ascii="Arial" w:hAnsi="Arial" w:cs="Arial"/>
        </w:rPr>
        <w:t>документа уполномоченного органа</w:t>
      </w:r>
      <w:r>
        <w:rPr>
          <w:rFonts w:ascii="Arial" w:hAnsi="Arial" w:cs="Arial"/>
        </w:rPr>
        <w:t xml:space="preserve">. </w:t>
      </w:r>
    </w:p>
    <w:p w14:paraId="7ABBFED7" w14:textId="77777777" w:rsidR="002917E2"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6.10 </w:t>
      </w:r>
      <w:r w:rsidR="009A140F">
        <w:rPr>
          <w:rFonts w:ascii="Arial" w:hAnsi="Arial" w:cs="Arial"/>
        </w:rPr>
        <w:t xml:space="preserve">При необходимости, </w:t>
      </w:r>
      <w:r>
        <w:rPr>
          <w:rFonts w:ascii="Arial" w:hAnsi="Arial" w:cs="Arial"/>
        </w:rPr>
        <w:t xml:space="preserve">бюллетень </w:t>
      </w:r>
      <w:r w:rsidR="009A140F">
        <w:rPr>
          <w:rFonts w:ascii="Arial" w:hAnsi="Arial" w:cs="Arial"/>
        </w:rPr>
        <w:t>выпускают</w:t>
      </w:r>
      <w:r>
        <w:rPr>
          <w:rFonts w:ascii="Arial" w:hAnsi="Arial" w:cs="Arial"/>
        </w:rPr>
        <w:t xml:space="preserve"> как срочный. В этом случае на титульном листе приводят указание </w:t>
      </w:r>
      <w:r w:rsidRPr="002B31B8">
        <w:rPr>
          <w:rFonts w:ascii="Arial" w:hAnsi="Arial" w:cs="Arial"/>
        </w:rPr>
        <w:t>«ВНИМАНИЕ! ИЗМЕНЕНИЯ ВНЕСТИ НЕМЕДЛЕННО!»</w:t>
      </w:r>
      <w:r>
        <w:rPr>
          <w:rFonts w:ascii="Arial" w:hAnsi="Arial" w:cs="Arial"/>
        </w:rPr>
        <w:t>.</w:t>
      </w:r>
      <w:r w:rsidRPr="00917C5F">
        <w:rPr>
          <w:rFonts w:ascii="Arial" w:hAnsi="Arial" w:cs="Arial"/>
        </w:rPr>
        <w:t xml:space="preserve"> </w:t>
      </w:r>
      <w:r w:rsidRPr="002B31B8">
        <w:rPr>
          <w:rFonts w:ascii="Arial" w:hAnsi="Arial" w:cs="Arial"/>
        </w:rPr>
        <w:t xml:space="preserve">Необходимость выпуска срочного </w:t>
      </w:r>
      <w:r>
        <w:rPr>
          <w:rFonts w:ascii="Arial" w:hAnsi="Arial" w:cs="Arial"/>
        </w:rPr>
        <w:t>б</w:t>
      </w:r>
      <w:r w:rsidRPr="002B31B8">
        <w:rPr>
          <w:rFonts w:ascii="Arial" w:hAnsi="Arial" w:cs="Arial"/>
        </w:rPr>
        <w:t xml:space="preserve">юллетеня устанавливает </w:t>
      </w:r>
      <w:r w:rsidR="009A140F">
        <w:rPr>
          <w:rFonts w:ascii="Arial" w:hAnsi="Arial" w:cs="Arial"/>
        </w:rPr>
        <w:t>держател</w:t>
      </w:r>
      <w:r w:rsidR="00730C57">
        <w:rPr>
          <w:rFonts w:ascii="Arial" w:hAnsi="Arial" w:cs="Arial"/>
        </w:rPr>
        <w:t>ь</w:t>
      </w:r>
      <w:r w:rsidR="009A140F">
        <w:rPr>
          <w:rFonts w:ascii="Arial" w:hAnsi="Arial" w:cs="Arial"/>
        </w:rPr>
        <w:t xml:space="preserve"> подлинников </w:t>
      </w:r>
      <w:r w:rsidR="00CF09CF">
        <w:rPr>
          <w:rFonts w:ascii="Arial" w:hAnsi="Arial" w:cs="Arial"/>
        </w:rPr>
        <w:t>эксплуатационных или ремонтных документов</w:t>
      </w:r>
      <w:r w:rsidR="00730C57">
        <w:rPr>
          <w:rFonts w:ascii="Arial" w:hAnsi="Arial" w:cs="Arial"/>
        </w:rPr>
        <w:t>, который разрабатывает бюллетень</w:t>
      </w:r>
      <w:r w:rsidR="00CA38C8">
        <w:rPr>
          <w:rFonts w:ascii="Arial" w:hAnsi="Arial" w:cs="Arial"/>
        </w:rPr>
        <w:t>, или уполномоченный орган в своей директиве (см. 4.</w:t>
      </w:r>
      <w:r w:rsidR="002917E2">
        <w:rPr>
          <w:rFonts w:ascii="Arial" w:hAnsi="Arial" w:cs="Arial"/>
        </w:rPr>
        <w:t>5</w:t>
      </w:r>
      <w:r w:rsidR="00CA38C8">
        <w:rPr>
          <w:rFonts w:ascii="Arial" w:hAnsi="Arial" w:cs="Arial"/>
        </w:rPr>
        <w:t>)</w:t>
      </w:r>
      <w:r>
        <w:rPr>
          <w:rFonts w:ascii="Arial" w:hAnsi="Arial" w:cs="Arial"/>
        </w:rPr>
        <w:t xml:space="preserve">. </w:t>
      </w:r>
    </w:p>
    <w:p w14:paraId="02524995" w14:textId="0A8DBDEE"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2B31B8">
        <w:rPr>
          <w:rFonts w:ascii="Arial" w:hAnsi="Arial" w:cs="Arial"/>
        </w:rPr>
        <w:t>Для изделий, разра</w:t>
      </w:r>
      <w:r w:rsidRPr="002B31B8">
        <w:rPr>
          <w:rFonts w:ascii="Arial" w:hAnsi="Arial" w:cs="Arial"/>
        </w:rPr>
        <w:softHyphen/>
        <w:t>б</w:t>
      </w:r>
      <w:r>
        <w:rPr>
          <w:rFonts w:ascii="Arial" w:hAnsi="Arial" w:cs="Arial"/>
        </w:rPr>
        <w:t>отанных</w:t>
      </w:r>
      <w:r w:rsidR="00CA38C8">
        <w:rPr>
          <w:rFonts w:ascii="Arial" w:hAnsi="Arial" w:cs="Arial"/>
        </w:rPr>
        <w:t>,</w:t>
      </w:r>
      <w:r w:rsidRPr="002B31B8">
        <w:rPr>
          <w:rFonts w:ascii="Arial" w:hAnsi="Arial" w:cs="Arial"/>
        </w:rPr>
        <w:t xml:space="preserve"> </w:t>
      </w:r>
      <w:r w:rsidR="00CA38C8">
        <w:rPr>
          <w:rFonts w:ascii="Arial" w:hAnsi="Arial" w:cs="Arial"/>
        </w:rPr>
        <w:t xml:space="preserve">поставленных или ремонтируемых </w:t>
      </w:r>
      <w:r w:rsidRPr="002B31B8">
        <w:rPr>
          <w:rFonts w:ascii="Arial" w:hAnsi="Arial" w:cs="Arial"/>
        </w:rPr>
        <w:t xml:space="preserve">по </w:t>
      </w:r>
      <w:r>
        <w:rPr>
          <w:rFonts w:ascii="Arial" w:hAnsi="Arial" w:cs="Arial"/>
        </w:rPr>
        <w:t>государственному заказу</w:t>
      </w:r>
      <w:r w:rsidRPr="002B31B8">
        <w:rPr>
          <w:rFonts w:ascii="Arial" w:hAnsi="Arial" w:cs="Arial"/>
        </w:rPr>
        <w:t xml:space="preserve">, </w:t>
      </w:r>
      <w:r>
        <w:rPr>
          <w:rFonts w:ascii="Arial" w:hAnsi="Arial" w:cs="Arial"/>
        </w:rPr>
        <w:t xml:space="preserve">это решение </w:t>
      </w:r>
      <w:r w:rsidRPr="002B31B8">
        <w:rPr>
          <w:rFonts w:ascii="Arial" w:hAnsi="Arial" w:cs="Arial"/>
        </w:rPr>
        <w:t>должн</w:t>
      </w:r>
      <w:r>
        <w:rPr>
          <w:rFonts w:ascii="Arial" w:hAnsi="Arial" w:cs="Arial"/>
        </w:rPr>
        <w:t>о</w:t>
      </w:r>
      <w:r w:rsidRPr="002B31B8">
        <w:rPr>
          <w:rFonts w:ascii="Arial" w:hAnsi="Arial" w:cs="Arial"/>
        </w:rPr>
        <w:t xml:space="preserve"> быть согласован</w:t>
      </w:r>
      <w:r>
        <w:rPr>
          <w:rFonts w:ascii="Arial" w:hAnsi="Arial" w:cs="Arial"/>
        </w:rPr>
        <w:t>о</w:t>
      </w:r>
      <w:r w:rsidRPr="002B31B8">
        <w:rPr>
          <w:rFonts w:ascii="Arial" w:hAnsi="Arial" w:cs="Arial"/>
        </w:rPr>
        <w:t xml:space="preserve"> с заказчиком (представител</w:t>
      </w:r>
      <w:r>
        <w:rPr>
          <w:rFonts w:ascii="Arial" w:hAnsi="Arial" w:cs="Arial"/>
        </w:rPr>
        <w:t>ем</w:t>
      </w:r>
      <w:r w:rsidRPr="002B31B8">
        <w:rPr>
          <w:rFonts w:ascii="Arial" w:hAnsi="Arial" w:cs="Arial"/>
        </w:rPr>
        <w:t xml:space="preserve"> заказчика).</w:t>
      </w:r>
    </w:p>
    <w:p w14:paraId="31935D10" w14:textId="513364F4" w:rsidR="00C66D37" w:rsidRPr="00B06C7A" w:rsidRDefault="00C66D37" w:rsidP="00045166">
      <w:pPr>
        <w:pStyle w:val="1"/>
      </w:pPr>
      <w:r>
        <w:t>7</w:t>
      </w:r>
      <w:r w:rsidRPr="00B06C7A">
        <w:t xml:space="preserve"> </w:t>
      </w:r>
      <w:r>
        <w:t xml:space="preserve">Правила </w:t>
      </w:r>
      <w:r w:rsidR="00847908">
        <w:t xml:space="preserve">рассылки </w:t>
      </w:r>
      <w:r w:rsidRPr="00B06C7A">
        <w:t>бюллетеней</w:t>
      </w:r>
    </w:p>
    <w:p w14:paraId="350E465D" w14:textId="718485A1" w:rsidR="00F255C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CA38C8">
        <w:rPr>
          <w:rFonts w:ascii="Arial" w:hAnsi="Arial" w:cs="Arial"/>
        </w:rPr>
        <w:t>7.1</w:t>
      </w:r>
      <w:r w:rsidRPr="00CA38C8" w:rsidDel="00003034">
        <w:rPr>
          <w:rFonts w:ascii="Arial" w:hAnsi="Arial" w:cs="Arial"/>
        </w:rPr>
        <w:t xml:space="preserve"> </w:t>
      </w:r>
      <w:r w:rsidRPr="00CA38C8">
        <w:rPr>
          <w:rFonts w:ascii="Arial" w:hAnsi="Arial" w:cs="Arial"/>
        </w:rPr>
        <w:t xml:space="preserve">Бюллетени </w:t>
      </w:r>
      <w:r w:rsidR="00531606" w:rsidRPr="00CA38C8">
        <w:rPr>
          <w:rFonts w:ascii="Arial" w:hAnsi="Arial" w:cs="Arial"/>
        </w:rPr>
        <w:t xml:space="preserve">рассылают потребителям (заказчикам) изделий, </w:t>
      </w:r>
      <w:r w:rsidR="00CA38C8" w:rsidRPr="00CA38C8">
        <w:rPr>
          <w:rFonts w:ascii="Arial" w:hAnsi="Arial" w:cs="Arial"/>
        </w:rPr>
        <w:t xml:space="preserve">которым была поставлена </w:t>
      </w:r>
      <w:r w:rsidR="00531606" w:rsidRPr="00CA38C8">
        <w:rPr>
          <w:rFonts w:ascii="Arial" w:hAnsi="Arial" w:cs="Arial"/>
        </w:rPr>
        <w:t>изменяем</w:t>
      </w:r>
      <w:r w:rsidR="00CA38C8" w:rsidRPr="00CA38C8">
        <w:rPr>
          <w:rFonts w:ascii="Arial" w:hAnsi="Arial" w:cs="Arial"/>
        </w:rPr>
        <w:t>ая</w:t>
      </w:r>
      <w:r w:rsidR="00531606" w:rsidRPr="00CA38C8">
        <w:rPr>
          <w:rFonts w:ascii="Arial" w:hAnsi="Arial" w:cs="Arial"/>
        </w:rPr>
        <w:t xml:space="preserve"> документаци</w:t>
      </w:r>
      <w:r w:rsidR="00CA38C8" w:rsidRPr="00CA38C8">
        <w:rPr>
          <w:rFonts w:ascii="Arial" w:hAnsi="Arial" w:cs="Arial"/>
        </w:rPr>
        <w:t>я</w:t>
      </w:r>
      <w:r w:rsidR="00531606" w:rsidRPr="00CA38C8">
        <w:rPr>
          <w:rFonts w:ascii="Arial" w:hAnsi="Arial" w:cs="Arial"/>
        </w:rPr>
        <w:t>.</w:t>
      </w:r>
      <w:r w:rsidR="00F255C7" w:rsidRPr="00CA38C8">
        <w:rPr>
          <w:rFonts w:ascii="Arial" w:hAnsi="Arial" w:cs="Arial"/>
        </w:rPr>
        <w:t xml:space="preserve"> </w:t>
      </w:r>
      <w:r w:rsidR="009A73D5" w:rsidRPr="00CA38C8">
        <w:rPr>
          <w:rFonts w:ascii="Arial" w:hAnsi="Arial" w:cs="Arial"/>
        </w:rPr>
        <w:t>Порядок рассылки бюллетеней определя</w:t>
      </w:r>
      <w:r w:rsidR="00F255C7" w:rsidRPr="00CA38C8">
        <w:rPr>
          <w:rFonts w:ascii="Arial" w:hAnsi="Arial" w:cs="Arial"/>
        </w:rPr>
        <w:t>ют</w:t>
      </w:r>
      <w:r w:rsidR="009A73D5" w:rsidRPr="00CA38C8">
        <w:rPr>
          <w:rFonts w:ascii="Arial" w:hAnsi="Arial" w:cs="Arial"/>
        </w:rPr>
        <w:t xml:space="preserve"> </w:t>
      </w:r>
      <w:r w:rsidR="00125AF7" w:rsidRPr="00CA38C8">
        <w:rPr>
          <w:rFonts w:ascii="Arial" w:hAnsi="Arial" w:cs="Arial"/>
        </w:rPr>
        <w:t>в техническом задании или ином документе его заменяющем</w:t>
      </w:r>
      <w:r w:rsidR="00E00FDA">
        <w:rPr>
          <w:rFonts w:ascii="Arial" w:hAnsi="Arial" w:cs="Arial"/>
        </w:rPr>
        <w:t xml:space="preserve"> (например, в договоре поставки)</w:t>
      </w:r>
      <w:r w:rsidR="009A73D5" w:rsidRPr="00CA38C8">
        <w:rPr>
          <w:rFonts w:ascii="Arial" w:hAnsi="Arial" w:cs="Arial"/>
        </w:rPr>
        <w:t>.</w:t>
      </w:r>
      <w:r w:rsidR="009A73D5" w:rsidRPr="009A73D5">
        <w:rPr>
          <w:rFonts w:ascii="Arial" w:hAnsi="Arial" w:cs="Arial"/>
        </w:rPr>
        <w:t xml:space="preserve"> </w:t>
      </w:r>
    </w:p>
    <w:p w14:paraId="60AE5187" w14:textId="232C07CD"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2B31B8">
        <w:rPr>
          <w:rFonts w:ascii="Arial" w:hAnsi="Arial" w:cs="Arial"/>
        </w:rPr>
        <w:t>Для изделий, разраб</w:t>
      </w:r>
      <w:r>
        <w:rPr>
          <w:rFonts w:ascii="Arial" w:hAnsi="Arial" w:cs="Arial"/>
        </w:rPr>
        <w:t>отанных</w:t>
      </w:r>
      <w:r w:rsidR="00CA38C8">
        <w:rPr>
          <w:rFonts w:ascii="Arial" w:hAnsi="Arial" w:cs="Arial"/>
        </w:rPr>
        <w:t>, поставленных</w:t>
      </w:r>
      <w:r w:rsidRPr="002B31B8">
        <w:rPr>
          <w:rFonts w:ascii="Arial" w:hAnsi="Arial" w:cs="Arial"/>
        </w:rPr>
        <w:t xml:space="preserve"> </w:t>
      </w:r>
      <w:r w:rsidR="00A20E45">
        <w:rPr>
          <w:rFonts w:ascii="Arial" w:hAnsi="Arial" w:cs="Arial"/>
        </w:rPr>
        <w:t xml:space="preserve">или ремонтируемых </w:t>
      </w:r>
      <w:r w:rsidRPr="002B31B8">
        <w:rPr>
          <w:rFonts w:ascii="Arial" w:hAnsi="Arial" w:cs="Arial"/>
        </w:rPr>
        <w:t xml:space="preserve">по </w:t>
      </w:r>
      <w:r>
        <w:rPr>
          <w:rFonts w:ascii="Arial" w:hAnsi="Arial" w:cs="Arial"/>
        </w:rPr>
        <w:t>государственному заказу</w:t>
      </w:r>
      <w:r w:rsidRPr="002B31B8">
        <w:rPr>
          <w:rFonts w:ascii="Arial" w:hAnsi="Arial" w:cs="Arial"/>
        </w:rPr>
        <w:t xml:space="preserve">, </w:t>
      </w:r>
      <w:r>
        <w:rPr>
          <w:rFonts w:ascii="Arial" w:hAnsi="Arial" w:cs="Arial"/>
        </w:rPr>
        <w:t xml:space="preserve">порядок </w:t>
      </w:r>
      <w:r w:rsidR="00847908">
        <w:rPr>
          <w:rFonts w:ascii="Arial" w:hAnsi="Arial" w:cs="Arial"/>
        </w:rPr>
        <w:t>рассылки</w:t>
      </w:r>
      <w:r>
        <w:rPr>
          <w:rFonts w:ascii="Arial" w:hAnsi="Arial" w:cs="Arial"/>
        </w:rPr>
        <w:t xml:space="preserve"> б</w:t>
      </w:r>
      <w:r w:rsidRPr="002B31B8">
        <w:rPr>
          <w:rFonts w:ascii="Arial" w:hAnsi="Arial" w:cs="Arial"/>
        </w:rPr>
        <w:t>юллетеней долж</w:t>
      </w:r>
      <w:r>
        <w:rPr>
          <w:rFonts w:ascii="Arial" w:hAnsi="Arial" w:cs="Arial"/>
        </w:rPr>
        <w:t>е</w:t>
      </w:r>
      <w:r w:rsidRPr="002B31B8">
        <w:rPr>
          <w:rFonts w:ascii="Arial" w:hAnsi="Arial" w:cs="Arial"/>
        </w:rPr>
        <w:t>н быть согласован с заказчиком (представител</w:t>
      </w:r>
      <w:r>
        <w:rPr>
          <w:rFonts w:ascii="Arial" w:hAnsi="Arial" w:cs="Arial"/>
        </w:rPr>
        <w:t>ем</w:t>
      </w:r>
      <w:r w:rsidRPr="002B31B8">
        <w:rPr>
          <w:rFonts w:ascii="Arial" w:hAnsi="Arial" w:cs="Arial"/>
        </w:rPr>
        <w:t xml:space="preserve"> заказчика).</w:t>
      </w:r>
    </w:p>
    <w:p w14:paraId="1A7A8901" w14:textId="16A208F3" w:rsidR="00C66D37" w:rsidRDefault="00C66D37" w:rsidP="00C66D37">
      <w:pPr>
        <w:pStyle w:val="ab"/>
        <w:spacing w:line="360" w:lineRule="auto"/>
        <w:ind w:firstLine="709"/>
        <w:rPr>
          <w:rFonts w:ascii="Arial" w:hAnsi="Arial" w:cs="Arial"/>
          <w:sz w:val="24"/>
          <w:szCs w:val="24"/>
        </w:rPr>
      </w:pPr>
      <w:r w:rsidRPr="00C06D44">
        <w:rPr>
          <w:rFonts w:ascii="Arial" w:hAnsi="Arial" w:cs="Arial"/>
          <w:sz w:val="24"/>
          <w:szCs w:val="24"/>
        </w:rPr>
        <w:t xml:space="preserve">7.2 Допускается </w:t>
      </w:r>
      <w:r w:rsidR="00D061FF">
        <w:rPr>
          <w:rFonts w:ascii="Arial" w:hAnsi="Arial" w:cs="Arial"/>
          <w:sz w:val="24"/>
          <w:szCs w:val="24"/>
        </w:rPr>
        <w:t xml:space="preserve">рассылка </w:t>
      </w:r>
      <w:r w:rsidRPr="00C06D44">
        <w:rPr>
          <w:rFonts w:ascii="Arial" w:hAnsi="Arial" w:cs="Arial"/>
          <w:sz w:val="24"/>
          <w:szCs w:val="24"/>
        </w:rPr>
        <w:t xml:space="preserve">бюллетеней путем размещения электронных бюллетеней или электронных копий бумажных бюллетеней на официальном сайте или специализированном портале информационной поддержки. </w:t>
      </w:r>
    </w:p>
    <w:p w14:paraId="27C23CFF" w14:textId="7565C30D" w:rsidR="00F255C7" w:rsidRPr="00CA38C8" w:rsidRDefault="00F255C7" w:rsidP="00CA38C8">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Cs/>
          <w:color w:val="000000"/>
        </w:rPr>
      </w:pPr>
      <w:r w:rsidRPr="00CA38C8">
        <w:rPr>
          <w:rFonts w:ascii="Arial" w:hAnsi="Arial" w:cs="Arial"/>
          <w:bCs/>
          <w:color w:val="000000"/>
        </w:rPr>
        <w:lastRenderedPageBreak/>
        <w:t xml:space="preserve">Допускается рассылка бюллетеней с правом их тиражирования. В это случае заказчик изделия или </w:t>
      </w:r>
      <w:r w:rsidR="00CA38C8" w:rsidRPr="00CA38C8">
        <w:rPr>
          <w:rFonts w:ascii="Arial" w:hAnsi="Arial" w:cs="Arial"/>
          <w:bCs/>
          <w:color w:val="000000"/>
        </w:rPr>
        <w:t xml:space="preserve">поставляемой </w:t>
      </w:r>
      <w:r w:rsidRPr="00CA38C8">
        <w:rPr>
          <w:rFonts w:ascii="Arial" w:hAnsi="Arial" w:cs="Arial"/>
          <w:bCs/>
          <w:color w:val="000000"/>
        </w:rPr>
        <w:t>документации тиражирует бюллетень и рассылает его связанным с ним лицам, использующим документ</w:t>
      </w:r>
      <w:r w:rsidR="00B51F5F">
        <w:rPr>
          <w:rFonts w:ascii="Arial" w:hAnsi="Arial" w:cs="Arial"/>
          <w:bCs/>
          <w:color w:val="000000"/>
        </w:rPr>
        <w:t>ы</w:t>
      </w:r>
      <w:r w:rsidRPr="00CA38C8">
        <w:rPr>
          <w:rFonts w:ascii="Arial" w:hAnsi="Arial" w:cs="Arial"/>
          <w:bCs/>
          <w:color w:val="000000"/>
        </w:rPr>
        <w:t>, подлежащи</w:t>
      </w:r>
      <w:r w:rsidR="00B51F5F">
        <w:rPr>
          <w:rFonts w:ascii="Arial" w:hAnsi="Arial" w:cs="Arial"/>
          <w:bCs/>
          <w:color w:val="000000"/>
        </w:rPr>
        <w:t>е</w:t>
      </w:r>
      <w:r w:rsidRPr="00CA38C8">
        <w:rPr>
          <w:rFonts w:ascii="Arial" w:hAnsi="Arial" w:cs="Arial"/>
          <w:bCs/>
          <w:color w:val="000000"/>
        </w:rPr>
        <w:t xml:space="preserve"> изменению.</w:t>
      </w:r>
    </w:p>
    <w:p w14:paraId="2EEBB5F3" w14:textId="13E5D1C8" w:rsidR="00EC2EED" w:rsidRPr="00233731"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bCs/>
          <w:color w:val="000000"/>
        </w:rPr>
      </w:pPr>
      <w:r>
        <w:rPr>
          <w:rFonts w:ascii="Arial" w:hAnsi="Arial" w:cs="Arial"/>
        </w:rPr>
        <w:t>7.3 </w:t>
      </w:r>
      <w:r w:rsidR="00233731">
        <w:rPr>
          <w:rFonts w:ascii="Arial" w:hAnsi="Arial" w:cs="Arial"/>
        </w:rPr>
        <w:t>Для б</w:t>
      </w:r>
      <w:r w:rsidR="00EC2EED" w:rsidRPr="00EC2EED">
        <w:rPr>
          <w:rFonts w:ascii="Arial" w:hAnsi="Arial" w:cs="Arial"/>
          <w:bCs/>
          <w:color w:val="000000"/>
        </w:rPr>
        <w:t>юллетен</w:t>
      </w:r>
      <w:r w:rsidR="00233731">
        <w:rPr>
          <w:rFonts w:ascii="Arial" w:hAnsi="Arial" w:cs="Arial"/>
          <w:bCs/>
          <w:color w:val="000000"/>
        </w:rPr>
        <w:t>ей</w:t>
      </w:r>
      <w:r w:rsidR="00EC2EED" w:rsidRPr="00EC2EED">
        <w:rPr>
          <w:rFonts w:ascii="Arial" w:hAnsi="Arial" w:cs="Arial"/>
          <w:bCs/>
          <w:color w:val="000000"/>
        </w:rPr>
        <w:t>, не содержащи</w:t>
      </w:r>
      <w:r w:rsidR="00233731">
        <w:rPr>
          <w:rFonts w:ascii="Arial" w:hAnsi="Arial" w:cs="Arial"/>
          <w:bCs/>
          <w:color w:val="000000"/>
        </w:rPr>
        <w:t>х</w:t>
      </w:r>
      <w:r w:rsidR="00EC2EED" w:rsidRPr="00EC2EED">
        <w:rPr>
          <w:rFonts w:ascii="Arial" w:hAnsi="Arial" w:cs="Arial"/>
          <w:bCs/>
          <w:color w:val="000000"/>
        </w:rPr>
        <w:t xml:space="preserve"> указание «ВНИМАНИЕ! ИЗМЕНЕНИЯ ВНЕСТИ НЕМЕДЛЕННО!»,</w:t>
      </w:r>
      <w:r w:rsidR="00EC2EED">
        <w:rPr>
          <w:rFonts w:ascii="Arial" w:hAnsi="Arial" w:cs="Arial"/>
          <w:bCs/>
          <w:color w:val="000000"/>
        </w:rPr>
        <w:t xml:space="preserve"> </w:t>
      </w:r>
      <w:r w:rsidRPr="00233731">
        <w:rPr>
          <w:rFonts w:ascii="Arial" w:hAnsi="Arial" w:cs="Arial"/>
          <w:bCs/>
          <w:color w:val="000000"/>
        </w:rPr>
        <w:t xml:space="preserve">периодичность выпуска и рассылки </w:t>
      </w:r>
      <w:r w:rsidR="00233731" w:rsidRPr="00233731">
        <w:rPr>
          <w:rFonts w:ascii="Arial" w:hAnsi="Arial" w:cs="Arial"/>
          <w:bCs/>
          <w:color w:val="000000"/>
        </w:rPr>
        <w:t xml:space="preserve">устанавливает их разработчик </w:t>
      </w:r>
      <w:r w:rsidRPr="00233731">
        <w:rPr>
          <w:rFonts w:ascii="Arial" w:hAnsi="Arial" w:cs="Arial"/>
          <w:bCs/>
          <w:color w:val="000000"/>
        </w:rPr>
        <w:t xml:space="preserve">с учетом специфики изделий конкретных видов техники и условий их эксплуатации. </w:t>
      </w:r>
      <w:r w:rsidR="00233731" w:rsidRPr="00233731">
        <w:rPr>
          <w:rFonts w:ascii="Arial" w:hAnsi="Arial" w:cs="Arial"/>
          <w:bCs/>
          <w:color w:val="000000"/>
        </w:rPr>
        <w:t>Допускается накопление и выпуск таких бюллетеней по итогам года (например, в ноябре) с формированием сборника бюллетеней.</w:t>
      </w:r>
    </w:p>
    <w:p w14:paraId="69E6A07C" w14:textId="1CB927A6" w:rsidR="00C66D37" w:rsidRPr="002B31B8"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2B31B8">
        <w:rPr>
          <w:rFonts w:ascii="Arial" w:hAnsi="Arial" w:cs="Arial"/>
        </w:rPr>
        <w:t>Для изделий, разра</w:t>
      </w:r>
      <w:r w:rsidRPr="002B31B8">
        <w:rPr>
          <w:rFonts w:ascii="Arial" w:hAnsi="Arial" w:cs="Arial"/>
        </w:rPr>
        <w:softHyphen/>
        <w:t>б</w:t>
      </w:r>
      <w:r>
        <w:rPr>
          <w:rFonts w:ascii="Arial" w:hAnsi="Arial" w:cs="Arial"/>
        </w:rPr>
        <w:t>отанных</w:t>
      </w:r>
      <w:r w:rsidR="00CA38C8">
        <w:rPr>
          <w:rFonts w:ascii="Arial" w:hAnsi="Arial" w:cs="Arial"/>
        </w:rPr>
        <w:t>, поставленных</w:t>
      </w:r>
      <w:r w:rsidRPr="002B31B8">
        <w:rPr>
          <w:rFonts w:ascii="Arial" w:hAnsi="Arial" w:cs="Arial"/>
        </w:rPr>
        <w:t xml:space="preserve"> </w:t>
      </w:r>
      <w:r w:rsidR="00D061FF">
        <w:rPr>
          <w:rFonts w:ascii="Arial" w:hAnsi="Arial" w:cs="Arial"/>
        </w:rPr>
        <w:t xml:space="preserve">или ремонтируемых </w:t>
      </w:r>
      <w:r w:rsidRPr="002B31B8">
        <w:rPr>
          <w:rFonts w:ascii="Arial" w:hAnsi="Arial" w:cs="Arial"/>
        </w:rPr>
        <w:t xml:space="preserve">по </w:t>
      </w:r>
      <w:r>
        <w:rPr>
          <w:rFonts w:ascii="Arial" w:hAnsi="Arial" w:cs="Arial"/>
        </w:rPr>
        <w:t>государственному заказу</w:t>
      </w:r>
      <w:r w:rsidRPr="002B31B8">
        <w:rPr>
          <w:rFonts w:ascii="Arial" w:hAnsi="Arial" w:cs="Arial"/>
        </w:rPr>
        <w:t xml:space="preserve">, периодичность </w:t>
      </w:r>
      <w:r>
        <w:rPr>
          <w:rFonts w:ascii="Arial" w:hAnsi="Arial" w:cs="Arial"/>
        </w:rPr>
        <w:t>рассылки</w:t>
      </w:r>
      <w:r w:rsidRPr="002B31B8">
        <w:rPr>
          <w:rFonts w:ascii="Arial" w:hAnsi="Arial" w:cs="Arial"/>
        </w:rPr>
        <w:t xml:space="preserve"> </w:t>
      </w:r>
      <w:r>
        <w:rPr>
          <w:rFonts w:ascii="Arial" w:hAnsi="Arial" w:cs="Arial"/>
        </w:rPr>
        <w:t>б</w:t>
      </w:r>
      <w:r w:rsidRPr="002B31B8">
        <w:rPr>
          <w:rFonts w:ascii="Arial" w:hAnsi="Arial" w:cs="Arial"/>
        </w:rPr>
        <w:t>юллетеней должна быть согласована с заказчиком (представител</w:t>
      </w:r>
      <w:r>
        <w:rPr>
          <w:rFonts w:ascii="Arial" w:hAnsi="Arial" w:cs="Arial"/>
        </w:rPr>
        <w:t>ем</w:t>
      </w:r>
      <w:r w:rsidRPr="002B31B8">
        <w:rPr>
          <w:rFonts w:ascii="Arial" w:hAnsi="Arial" w:cs="Arial"/>
        </w:rPr>
        <w:t xml:space="preserve"> заказчика).</w:t>
      </w:r>
    </w:p>
    <w:p w14:paraId="4FA7ACEE" w14:textId="7DDAEEB8" w:rsidR="00C66D37" w:rsidRPr="00C24A70"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7.4 </w:t>
      </w:r>
      <w:r w:rsidRPr="009B199E">
        <w:rPr>
          <w:rFonts w:ascii="Arial" w:hAnsi="Arial" w:cs="Arial"/>
        </w:rPr>
        <w:t>При выпуске в течение года более одного бюллетеня</w:t>
      </w:r>
      <w:r>
        <w:rPr>
          <w:rFonts w:ascii="Arial" w:hAnsi="Arial" w:cs="Arial"/>
        </w:rPr>
        <w:t xml:space="preserve">, выпускаемый в четвертом квартале этого года </w:t>
      </w:r>
      <w:r w:rsidRPr="009B199E">
        <w:rPr>
          <w:rFonts w:ascii="Arial" w:hAnsi="Arial" w:cs="Arial"/>
        </w:rPr>
        <w:t xml:space="preserve">бюллетень </w:t>
      </w:r>
      <w:r>
        <w:rPr>
          <w:rFonts w:ascii="Arial" w:hAnsi="Arial" w:cs="Arial"/>
        </w:rPr>
        <w:t xml:space="preserve">рекомендуется </w:t>
      </w:r>
      <w:r w:rsidRPr="009B199E">
        <w:rPr>
          <w:rFonts w:ascii="Arial" w:hAnsi="Arial" w:cs="Arial"/>
        </w:rPr>
        <w:t>оформля</w:t>
      </w:r>
      <w:r>
        <w:rPr>
          <w:rFonts w:ascii="Arial" w:hAnsi="Arial" w:cs="Arial"/>
        </w:rPr>
        <w:t>ть</w:t>
      </w:r>
      <w:r w:rsidRPr="009B199E">
        <w:rPr>
          <w:rFonts w:ascii="Arial" w:hAnsi="Arial" w:cs="Arial"/>
        </w:rPr>
        <w:t xml:space="preserve"> в виде сборника, в котором</w:t>
      </w:r>
      <w:r>
        <w:rPr>
          <w:rFonts w:ascii="Arial" w:hAnsi="Arial" w:cs="Arial"/>
        </w:rPr>
        <w:t xml:space="preserve">, в зависимости от </w:t>
      </w:r>
      <w:r w:rsidR="00EC2EED">
        <w:rPr>
          <w:rFonts w:ascii="Arial" w:hAnsi="Arial" w:cs="Arial"/>
        </w:rPr>
        <w:t xml:space="preserve">вида </w:t>
      </w:r>
      <w:r>
        <w:rPr>
          <w:rFonts w:ascii="Arial" w:hAnsi="Arial" w:cs="Arial"/>
        </w:rPr>
        <w:t xml:space="preserve">изделия и числа бюллетеней, </w:t>
      </w:r>
      <w:r w:rsidRPr="009B199E">
        <w:rPr>
          <w:rFonts w:ascii="Arial" w:hAnsi="Arial" w:cs="Arial"/>
        </w:rPr>
        <w:t xml:space="preserve"> </w:t>
      </w:r>
      <w:r w:rsidR="002917E2">
        <w:rPr>
          <w:rFonts w:ascii="Arial" w:hAnsi="Arial" w:cs="Arial"/>
        </w:rPr>
        <w:t xml:space="preserve">следует </w:t>
      </w:r>
      <w:r w:rsidRPr="009B199E">
        <w:rPr>
          <w:rFonts w:ascii="Arial" w:hAnsi="Arial" w:cs="Arial"/>
        </w:rPr>
        <w:t>излага</w:t>
      </w:r>
      <w:r w:rsidR="002917E2">
        <w:rPr>
          <w:rFonts w:ascii="Arial" w:hAnsi="Arial" w:cs="Arial"/>
        </w:rPr>
        <w:t>ть</w:t>
      </w:r>
      <w:r w:rsidRPr="009B199E">
        <w:rPr>
          <w:rFonts w:ascii="Arial" w:hAnsi="Arial" w:cs="Arial"/>
        </w:rPr>
        <w:t xml:space="preserve"> </w:t>
      </w:r>
      <w:r>
        <w:rPr>
          <w:rFonts w:ascii="Arial" w:hAnsi="Arial" w:cs="Arial"/>
        </w:rPr>
        <w:t xml:space="preserve">также перечень или полное </w:t>
      </w:r>
      <w:r w:rsidRPr="009B199E">
        <w:rPr>
          <w:rFonts w:ascii="Arial" w:hAnsi="Arial" w:cs="Arial"/>
        </w:rPr>
        <w:t>содержание всех бюллетеней, выпу</w:t>
      </w:r>
      <w:r>
        <w:rPr>
          <w:rFonts w:ascii="Arial" w:hAnsi="Arial" w:cs="Arial"/>
        </w:rPr>
        <w:t>щенных</w:t>
      </w:r>
      <w:r w:rsidRPr="009B199E">
        <w:rPr>
          <w:rFonts w:ascii="Arial" w:hAnsi="Arial" w:cs="Arial"/>
        </w:rPr>
        <w:t xml:space="preserve"> в течение года.</w:t>
      </w:r>
      <w:r>
        <w:rPr>
          <w:rFonts w:ascii="Arial" w:hAnsi="Arial" w:cs="Arial"/>
        </w:rPr>
        <w:t xml:space="preserve"> Этот сборник </w:t>
      </w:r>
      <w:r w:rsidR="00F255C7">
        <w:rPr>
          <w:rFonts w:ascii="Arial" w:hAnsi="Arial" w:cs="Arial"/>
        </w:rPr>
        <w:t>рассылают в порядке, установленном для рассылки бюллетеней (см. 7.1)</w:t>
      </w:r>
      <w:r w:rsidRPr="00C24A70">
        <w:rPr>
          <w:rFonts w:ascii="Arial" w:hAnsi="Arial" w:cs="Arial"/>
        </w:rPr>
        <w:t>.</w:t>
      </w:r>
    </w:p>
    <w:p w14:paraId="5B8A3242" w14:textId="010BDB3A" w:rsidR="00C66D37" w:rsidRPr="00E61CBA" w:rsidRDefault="00C66D37" w:rsidP="00045166">
      <w:pPr>
        <w:pStyle w:val="1"/>
      </w:pPr>
      <w:r>
        <w:t>8</w:t>
      </w:r>
      <w:r w:rsidRPr="00123539">
        <w:t xml:space="preserve"> </w:t>
      </w:r>
      <w:r w:rsidR="008D2A1F">
        <w:t>Порядок в</w:t>
      </w:r>
      <w:r>
        <w:t>несени</w:t>
      </w:r>
      <w:r w:rsidR="008D2A1F">
        <w:t>я</w:t>
      </w:r>
      <w:r>
        <w:t xml:space="preserve"> </w:t>
      </w:r>
      <w:r w:rsidR="008D2A1F">
        <w:t xml:space="preserve">предусмотренных бюллетенем </w:t>
      </w:r>
      <w:r>
        <w:t>изменений</w:t>
      </w:r>
    </w:p>
    <w:p w14:paraId="2CD03366" w14:textId="52670063" w:rsidR="00A35BDE" w:rsidRPr="00694590" w:rsidRDefault="00C66D37" w:rsidP="00A35BDE">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CA38C8">
        <w:rPr>
          <w:rFonts w:ascii="Arial" w:hAnsi="Arial" w:cs="Arial"/>
        </w:rPr>
        <w:t>8.1</w:t>
      </w:r>
      <w:r w:rsidR="0079620A" w:rsidRPr="00CA38C8">
        <w:rPr>
          <w:rFonts w:ascii="Arial" w:hAnsi="Arial" w:cs="Arial"/>
        </w:rPr>
        <w:t> </w:t>
      </w:r>
      <w:r w:rsidRPr="00CA38C8">
        <w:rPr>
          <w:rFonts w:ascii="Arial" w:hAnsi="Arial" w:cs="Arial"/>
        </w:rPr>
        <w:t xml:space="preserve">Внесение изменений </w:t>
      </w:r>
      <w:r w:rsidR="00A35BDE" w:rsidRPr="00CA38C8">
        <w:rPr>
          <w:rFonts w:ascii="Arial" w:hAnsi="Arial" w:cs="Arial"/>
        </w:rPr>
        <w:t xml:space="preserve">по бюллетеню </w:t>
      </w:r>
      <w:r w:rsidRPr="00CA38C8">
        <w:rPr>
          <w:rFonts w:ascii="Arial" w:hAnsi="Arial" w:cs="Arial"/>
        </w:rPr>
        <w:t xml:space="preserve">в </w:t>
      </w:r>
      <w:r w:rsidR="00A35BDE">
        <w:rPr>
          <w:rFonts w:ascii="Arial" w:hAnsi="Arial" w:cs="Arial"/>
        </w:rPr>
        <w:t xml:space="preserve">поставленную </w:t>
      </w:r>
      <w:r w:rsidR="00F255C7" w:rsidRPr="00CA38C8">
        <w:rPr>
          <w:rFonts w:ascii="Arial" w:hAnsi="Arial" w:cs="Arial"/>
        </w:rPr>
        <w:t>документацию</w:t>
      </w:r>
      <w:r w:rsidR="00A35BDE">
        <w:rPr>
          <w:rFonts w:ascii="Arial" w:hAnsi="Arial" w:cs="Arial"/>
        </w:rPr>
        <w:t xml:space="preserve"> </w:t>
      </w:r>
      <w:r w:rsidRPr="00CA38C8">
        <w:rPr>
          <w:rFonts w:ascii="Arial" w:hAnsi="Arial" w:cs="Arial"/>
        </w:rPr>
        <w:t xml:space="preserve">организует </w:t>
      </w:r>
      <w:r w:rsidR="00B55AE1" w:rsidRPr="00CA38C8">
        <w:rPr>
          <w:rFonts w:ascii="Arial" w:hAnsi="Arial" w:cs="Arial"/>
        </w:rPr>
        <w:t xml:space="preserve">лицо, самостоятельно использующее изделие </w:t>
      </w:r>
      <w:r w:rsidR="00F255C7" w:rsidRPr="00CA38C8">
        <w:rPr>
          <w:rFonts w:ascii="Arial" w:hAnsi="Arial" w:cs="Arial"/>
        </w:rPr>
        <w:t>по</w:t>
      </w:r>
      <w:r w:rsidR="00B55AE1" w:rsidRPr="00CA38C8">
        <w:rPr>
          <w:rFonts w:ascii="Arial" w:hAnsi="Arial" w:cs="Arial"/>
        </w:rPr>
        <w:t xml:space="preserve"> назначению (по</w:t>
      </w:r>
      <w:r w:rsidR="00F255C7" w:rsidRPr="00CA38C8">
        <w:rPr>
          <w:rFonts w:ascii="Arial" w:hAnsi="Arial" w:cs="Arial"/>
        </w:rPr>
        <w:t>требитель</w:t>
      </w:r>
      <w:r w:rsidR="00B55AE1" w:rsidRPr="00CA38C8">
        <w:rPr>
          <w:rFonts w:ascii="Arial" w:hAnsi="Arial" w:cs="Arial"/>
        </w:rPr>
        <w:t xml:space="preserve">), или </w:t>
      </w:r>
      <w:r w:rsidR="00B905AA" w:rsidRPr="00CA38C8">
        <w:rPr>
          <w:rFonts w:ascii="Arial" w:hAnsi="Arial" w:cs="Arial"/>
        </w:rPr>
        <w:t xml:space="preserve">его </w:t>
      </w:r>
      <w:r w:rsidR="00B55AE1" w:rsidRPr="00CA38C8">
        <w:rPr>
          <w:rFonts w:ascii="Arial" w:hAnsi="Arial" w:cs="Arial"/>
        </w:rPr>
        <w:t>уполномоченн</w:t>
      </w:r>
      <w:r w:rsidR="00B905AA" w:rsidRPr="00CA38C8">
        <w:rPr>
          <w:rFonts w:ascii="Arial" w:hAnsi="Arial" w:cs="Arial"/>
        </w:rPr>
        <w:t>ый представитель</w:t>
      </w:r>
      <w:r w:rsidRPr="00CA38C8">
        <w:rPr>
          <w:rFonts w:ascii="Arial" w:hAnsi="Arial" w:cs="Arial"/>
        </w:rPr>
        <w:t>.</w:t>
      </w:r>
      <w:r w:rsidRPr="00B0456C">
        <w:rPr>
          <w:rFonts w:ascii="Arial" w:hAnsi="Arial" w:cs="Arial"/>
        </w:rPr>
        <w:t xml:space="preserve"> </w:t>
      </w:r>
      <w:r w:rsidR="00A35BDE">
        <w:rPr>
          <w:rFonts w:ascii="Arial" w:hAnsi="Arial" w:cs="Arial"/>
        </w:rPr>
        <w:t>Изменения вносят указанным в бюллетене способом.</w:t>
      </w:r>
    </w:p>
    <w:p w14:paraId="0A7465BC" w14:textId="2B0EA660" w:rsidR="00C66D37" w:rsidRPr="00B0456C"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8</w:t>
      </w:r>
      <w:r w:rsidRPr="00B0456C">
        <w:rPr>
          <w:rFonts w:ascii="Arial" w:hAnsi="Arial" w:cs="Arial"/>
        </w:rPr>
        <w:t>.</w:t>
      </w:r>
      <w:r>
        <w:rPr>
          <w:rFonts w:ascii="Arial" w:hAnsi="Arial" w:cs="Arial"/>
        </w:rPr>
        <w:t>2</w:t>
      </w:r>
      <w:r w:rsidRPr="00B0456C">
        <w:rPr>
          <w:rFonts w:ascii="Arial" w:hAnsi="Arial" w:cs="Arial"/>
        </w:rPr>
        <w:t xml:space="preserve"> Ответственность в отношении </w:t>
      </w:r>
      <w:r>
        <w:rPr>
          <w:rFonts w:ascii="Arial" w:hAnsi="Arial" w:cs="Arial"/>
        </w:rPr>
        <w:t>установленных в бюллетен</w:t>
      </w:r>
      <w:r w:rsidR="000A5211">
        <w:rPr>
          <w:rFonts w:ascii="Arial" w:hAnsi="Arial" w:cs="Arial"/>
        </w:rPr>
        <w:t>е</w:t>
      </w:r>
      <w:r>
        <w:rPr>
          <w:rFonts w:ascii="Arial" w:hAnsi="Arial" w:cs="Arial"/>
        </w:rPr>
        <w:t xml:space="preserve"> сроков, </w:t>
      </w:r>
      <w:r w:rsidRPr="00B0456C">
        <w:rPr>
          <w:rFonts w:ascii="Arial" w:hAnsi="Arial" w:cs="Arial"/>
        </w:rPr>
        <w:t xml:space="preserve">полноты и качества </w:t>
      </w:r>
      <w:r>
        <w:rPr>
          <w:rFonts w:ascii="Arial" w:hAnsi="Arial" w:cs="Arial"/>
        </w:rPr>
        <w:t xml:space="preserve">исполнения предусмотренных </w:t>
      </w:r>
      <w:r w:rsidRPr="00B0456C">
        <w:rPr>
          <w:rFonts w:ascii="Arial" w:hAnsi="Arial" w:cs="Arial"/>
        </w:rPr>
        <w:t>бюллетене</w:t>
      </w:r>
      <w:r>
        <w:rPr>
          <w:rFonts w:ascii="Arial" w:hAnsi="Arial" w:cs="Arial"/>
        </w:rPr>
        <w:t xml:space="preserve">м </w:t>
      </w:r>
      <w:r w:rsidR="00595F13" w:rsidRPr="00CA38C8">
        <w:rPr>
          <w:rFonts w:ascii="Arial" w:hAnsi="Arial" w:cs="Arial"/>
        </w:rPr>
        <w:t>работ</w:t>
      </w:r>
      <w:r w:rsidRPr="00CA38C8">
        <w:rPr>
          <w:rFonts w:ascii="Arial" w:hAnsi="Arial" w:cs="Arial"/>
        </w:rPr>
        <w:t>, определяется законодательством, действующим в отношении лиц,</w:t>
      </w:r>
      <w:r w:rsidR="00595F13" w:rsidRPr="00CA38C8">
        <w:rPr>
          <w:rFonts w:ascii="Arial" w:hAnsi="Arial" w:cs="Arial"/>
        </w:rPr>
        <w:t xml:space="preserve"> вносящих изменения </w:t>
      </w:r>
      <w:r w:rsidR="00A35BDE" w:rsidRPr="00CA38C8">
        <w:rPr>
          <w:rFonts w:ascii="Arial" w:hAnsi="Arial" w:cs="Arial"/>
        </w:rPr>
        <w:t xml:space="preserve">по бюллетеню </w:t>
      </w:r>
      <w:r w:rsidR="00595F13" w:rsidRPr="00CA38C8">
        <w:rPr>
          <w:rFonts w:ascii="Arial" w:hAnsi="Arial" w:cs="Arial"/>
        </w:rPr>
        <w:t xml:space="preserve">в </w:t>
      </w:r>
      <w:r w:rsidR="00A35BDE">
        <w:rPr>
          <w:rFonts w:ascii="Arial" w:hAnsi="Arial" w:cs="Arial"/>
        </w:rPr>
        <w:t xml:space="preserve">поставленную </w:t>
      </w:r>
      <w:r w:rsidR="00595F13" w:rsidRPr="00CA38C8">
        <w:rPr>
          <w:rFonts w:ascii="Arial" w:hAnsi="Arial" w:cs="Arial"/>
        </w:rPr>
        <w:t>документацию</w:t>
      </w:r>
      <w:r w:rsidRPr="00B0456C">
        <w:rPr>
          <w:rFonts w:ascii="Arial" w:hAnsi="Arial" w:cs="Arial"/>
        </w:rPr>
        <w:t>.</w:t>
      </w:r>
    </w:p>
    <w:p w14:paraId="72AD02E4" w14:textId="150C7A1B" w:rsidR="00B61D65" w:rsidRDefault="00C66D37" w:rsidP="00146D9C">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t xml:space="preserve">8.4 Вносимые </w:t>
      </w:r>
      <w:r w:rsidR="00B61D65">
        <w:rPr>
          <w:rFonts w:ascii="Arial" w:hAnsi="Arial" w:cs="Arial"/>
        </w:rPr>
        <w:t xml:space="preserve">в документ </w:t>
      </w:r>
      <w:r>
        <w:rPr>
          <w:rFonts w:ascii="Arial" w:hAnsi="Arial" w:cs="Arial"/>
        </w:rPr>
        <w:t xml:space="preserve">изменения подлежат регистрации в «Листе регистрации изменений» </w:t>
      </w:r>
      <w:r w:rsidR="00B61D65">
        <w:rPr>
          <w:rFonts w:ascii="Arial" w:hAnsi="Arial" w:cs="Arial"/>
        </w:rPr>
        <w:t xml:space="preserve">(при наличии) </w:t>
      </w:r>
      <w:r>
        <w:rPr>
          <w:rFonts w:ascii="Arial" w:hAnsi="Arial" w:cs="Arial"/>
        </w:rPr>
        <w:t xml:space="preserve">в порядке, установленном </w:t>
      </w:r>
      <w:r w:rsidR="00B61D65">
        <w:rPr>
          <w:rFonts w:ascii="Arial" w:hAnsi="Arial" w:cs="Arial"/>
        </w:rPr>
        <w:t>ГОСТ Р 2.</w:t>
      </w:r>
      <w:r w:rsidR="00B51F5F">
        <w:rPr>
          <w:rFonts w:ascii="Arial" w:hAnsi="Arial" w:cs="Arial"/>
        </w:rPr>
        <w:t>503</w:t>
      </w:r>
      <w:r w:rsidR="00A35BDE">
        <w:rPr>
          <w:rFonts w:ascii="Arial" w:hAnsi="Arial" w:cs="Arial"/>
        </w:rPr>
        <w:t xml:space="preserve"> </w:t>
      </w:r>
      <w:r w:rsidR="002917E2">
        <w:rPr>
          <w:rFonts w:ascii="Arial" w:hAnsi="Arial" w:cs="Arial"/>
        </w:rPr>
        <w:t xml:space="preserve">для извещений об изменении, </w:t>
      </w:r>
      <w:r w:rsidR="00A35BDE" w:rsidRPr="00A35BDE">
        <w:rPr>
          <w:rFonts w:ascii="Arial" w:hAnsi="Arial" w:cs="Arial"/>
        </w:rPr>
        <w:t xml:space="preserve">с указанием номера бюллетеня, даты внесения изменения и подписи </w:t>
      </w:r>
      <w:r w:rsidR="00A35BDE">
        <w:rPr>
          <w:rFonts w:ascii="Arial" w:hAnsi="Arial" w:cs="Arial"/>
        </w:rPr>
        <w:t xml:space="preserve">уполномоченного на внесение изменения </w:t>
      </w:r>
      <w:r w:rsidR="00A35BDE" w:rsidRPr="00A35BDE">
        <w:rPr>
          <w:rFonts w:ascii="Arial" w:hAnsi="Arial" w:cs="Arial"/>
        </w:rPr>
        <w:t>лица</w:t>
      </w:r>
      <w:r w:rsidR="00B61D65">
        <w:rPr>
          <w:rFonts w:ascii="Arial" w:hAnsi="Arial" w:cs="Arial"/>
        </w:rPr>
        <w:t>.</w:t>
      </w:r>
      <w:r w:rsidR="00146D9C">
        <w:rPr>
          <w:rFonts w:ascii="Arial" w:hAnsi="Arial" w:cs="Arial"/>
        </w:rPr>
        <w:t xml:space="preserve"> </w:t>
      </w:r>
      <w:r w:rsidR="00146D9C" w:rsidRPr="00146D9C">
        <w:rPr>
          <w:rFonts w:ascii="Arial" w:hAnsi="Arial" w:cs="Arial"/>
        </w:rPr>
        <w:t>Пример заполнения «Листа регистрации изменений» странично-ориентированного документа</w:t>
      </w:r>
      <w:r w:rsidR="00146D9C">
        <w:rPr>
          <w:rFonts w:ascii="Arial" w:hAnsi="Arial" w:cs="Arial"/>
        </w:rPr>
        <w:t xml:space="preserve"> приведен в приложении Б.</w:t>
      </w:r>
    </w:p>
    <w:p w14:paraId="42A657E1" w14:textId="65837F2E" w:rsidR="00F72D89" w:rsidRPr="00D1644B" w:rsidRDefault="00F72D89" w:rsidP="00F72D89">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Pr>
          <w:rFonts w:ascii="Arial" w:hAnsi="Arial" w:cs="Arial"/>
        </w:rPr>
        <w:lastRenderedPageBreak/>
        <w:t>При отсутствии в электронном документе «Листа регистрации изменений»</w:t>
      </w:r>
      <w:r w:rsidRPr="00F72D89">
        <w:rPr>
          <w:rFonts w:ascii="Arial" w:hAnsi="Arial" w:cs="Arial"/>
        </w:rPr>
        <w:t xml:space="preserve"> </w:t>
      </w:r>
      <w:r>
        <w:rPr>
          <w:rFonts w:ascii="Arial" w:hAnsi="Arial" w:cs="Arial"/>
        </w:rPr>
        <w:t>для регистрации изменений следует использовать р</w:t>
      </w:r>
      <w:r w:rsidRPr="00F72D89">
        <w:rPr>
          <w:rFonts w:ascii="Arial" w:hAnsi="Arial" w:cs="Arial"/>
        </w:rPr>
        <w:t>еквизиты документа</w:t>
      </w:r>
      <w:r>
        <w:rPr>
          <w:rFonts w:ascii="Arial" w:hAnsi="Arial" w:cs="Arial"/>
        </w:rPr>
        <w:t xml:space="preserve"> (</w:t>
      </w:r>
      <w:r w:rsidRPr="00F72D89">
        <w:rPr>
          <w:rFonts w:ascii="Arial" w:hAnsi="Arial" w:cs="Arial"/>
        </w:rPr>
        <w:t xml:space="preserve">например, номер версии, дата изменения, данные об ответственном лице). </w:t>
      </w:r>
    </w:p>
    <w:p w14:paraId="66F7D1C3" w14:textId="333863A9" w:rsidR="00F72D89" w:rsidRPr="00F72D89" w:rsidRDefault="00F72D89" w:rsidP="00F72D89">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sidRPr="00F72D89">
        <w:rPr>
          <w:rFonts w:ascii="Arial" w:hAnsi="Arial" w:cs="Arial"/>
          <w:spacing w:val="20"/>
          <w:sz w:val="20"/>
          <w:szCs w:val="20"/>
        </w:rPr>
        <w:t xml:space="preserve">Примечание – </w:t>
      </w:r>
      <w:r w:rsidRPr="00F72D89">
        <w:rPr>
          <w:rFonts w:ascii="Arial" w:hAnsi="Arial" w:cs="Arial"/>
          <w:sz w:val="20"/>
          <w:szCs w:val="20"/>
        </w:rPr>
        <w:t xml:space="preserve">При использовании автоматизированных систем управления электронной документацией допускается использовать функции отслеживания изменений (версий) электронных документов. </w:t>
      </w:r>
    </w:p>
    <w:p w14:paraId="05167FEF" w14:textId="2DB236B3"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rPr>
      </w:pPr>
      <w:r w:rsidRPr="00CA38C8">
        <w:rPr>
          <w:rFonts w:ascii="Arial" w:hAnsi="Arial" w:cs="Arial"/>
        </w:rPr>
        <w:t xml:space="preserve">8.5 </w:t>
      </w:r>
      <w:r w:rsidR="0079620A" w:rsidRPr="00CA38C8">
        <w:rPr>
          <w:rFonts w:ascii="Arial" w:hAnsi="Arial" w:cs="Arial"/>
        </w:rPr>
        <w:t>При внесении изменений следует выделять и</w:t>
      </w:r>
      <w:r w:rsidRPr="00CA38C8">
        <w:rPr>
          <w:rFonts w:ascii="Arial" w:hAnsi="Arial" w:cs="Arial"/>
        </w:rPr>
        <w:t xml:space="preserve">змененные элементы </w:t>
      </w:r>
      <w:r w:rsidR="00CA38C8" w:rsidRPr="00CA38C8">
        <w:rPr>
          <w:rFonts w:ascii="Arial" w:hAnsi="Arial" w:cs="Arial"/>
        </w:rPr>
        <w:t xml:space="preserve">в составе измененяемого </w:t>
      </w:r>
      <w:r w:rsidRPr="00CA38C8">
        <w:rPr>
          <w:rFonts w:ascii="Arial" w:hAnsi="Arial" w:cs="Arial"/>
        </w:rPr>
        <w:t>документа.</w:t>
      </w:r>
      <w:r>
        <w:rPr>
          <w:rFonts w:ascii="Arial" w:hAnsi="Arial" w:cs="Arial"/>
        </w:rPr>
        <w:t xml:space="preserve"> </w:t>
      </w:r>
    </w:p>
    <w:p w14:paraId="4B36A3EE" w14:textId="5243A233" w:rsidR="00C66D37" w:rsidRPr="008C191A"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09"/>
        <w:jc w:val="both"/>
        <w:rPr>
          <w:rFonts w:ascii="Arial" w:hAnsi="Arial" w:cs="Arial"/>
          <w:sz w:val="20"/>
          <w:szCs w:val="20"/>
        </w:rPr>
      </w:pPr>
      <w:r w:rsidRPr="008C191A">
        <w:rPr>
          <w:rFonts w:ascii="Arial" w:hAnsi="Arial" w:cs="Arial"/>
          <w:spacing w:val="20"/>
          <w:sz w:val="20"/>
          <w:szCs w:val="20"/>
        </w:rPr>
        <w:t>Примечание –</w:t>
      </w:r>
      <w:r w:rsidRPr="008C191A">
        <w:rPr>
          <w:rFonts w:ascii="Arial" w:hAnsi="Arial" w:cs="Arial"/>
          <w:sz w:val="20"/>
          <w:szCs w:val="20"/>
        </w:rPr>
        <w:t xml:space="preserve"> На бумажных листах или при </w:t>
      </w:r>
      <w:r w:rsidR="00745D84">
        <w:rPr>
          <w:rFonts w:ascii="Arial" w:hAnsi="Arial" w:cs="Arial"/>
          <w:sz w:val="20"/>
          <w:szCs w:val="20"/>
        </w:rPr>
        <w:t xml:space="preserve">их </w:t>
      </w:r>
      <w:r w:rsidRPr="008C191A">
        <w:rPr>
          <w:rFonts w:ascii="Arial" w:hAnsi="Arial" w:cs="Arial"/>
          <w:sz w:val="20"/>
          <w:szCs w:val="20"/>
        </w:rPr>
        <w:t xml:space="preserve">визуализации на электронном средстве отображения измененные изображения или </w:t>
      </w:r>
      <w:r w:rsidR="00CA38C8">
        <w:rPr>
          <w:rFonts w:ascii="Arial" w:hAnsi="Arial" w:cs="Arial"/>
          <w:sz w:val="20"/>
          <w:szCs w:val="20"/>
        </w:rPr>
        <w:t xml:space="preserve">структурные элементы </w:t>
      </w:r>
      <w:r w:rsidRPr="008C191A">
        <w:rPr>
          <w:rFonts w:ascii="Arial" w:hAnsi="Arial" w:cs="Arial"/>
          <w:sz w:val="20"/>
          <w:szCs w:val="20"/>
        </w:rPr>
        <w:t xml:space="preserve">текста </w:t>
      </w:r>
      <w:r w:rsidR="008D2A1F">
        <w:rPr>
          <w:rFonts w:ascii="Arial" w:hAnsi="Arial" w:cs="Arial"/>
          <w:sz w:val="20"/>
          <w:szCs w:val="20"/>
        </w:rPr>
        <w:t xml:space="preserve">рекомендуется </w:t>
      </w:r>
      <w:r w:rsidRPr="008C191A">
        <w:rPr>
          <w:rFonts w:ascii="Arial" w:hAnsi="Arial" w:cs="Arial"/>
          <w:sz w:val="20"/>
          <w:szCs w:val="20"/>
        </w:rPr>
        <w:t>помечать вертикальной чертой «|» слева от измененного изображения или строки (абзаца и т.</w:t>
      </w:r>
      <w:r w:rsidR="008D2A1F">
        <w:rPr>
          <w:rFonts w:ascii="Arial" w:hAnsi="Arial" w:cs="Arial"/>
          <w:sz w:val="20"/>
          <w:szCs w:val="20"/>
        </w:rPr>
        <w:t xml:space="preserve"> </w:t>
      </w:r>
      <w:r w:rsidRPr="008C191A">
        <w:rPr>
          <w:rFonts w:ascii="Arial" w:hAnsi="Arial" w:cs="Arial"/>
          <w:sz w:val="20"/>
          <w:szCs w:val="20"/>
        </w:rPr>
        <w:t>п.).</w:t>
      </w:r>
      <w:r w:rsidR="00745D84">
        <w:rPr>
          <w:rFonts w:ascii="Arial" w:hAnsi="Arial" w:cs="Arial"/>
          <w:sz w:val="20"/>
          <w:szCs w:val="20"/>
        </w:rPr>
        <w:t xml:space="preserve"> В электронных документах для выделения измененных элементов </w:t>
      </w:r>
      <w:r w:rsidR="002917E2">
        <w:rPr>
          <w:rFonts w:ascii="Arial" w:hAnsi="Arial" w:cs="Arial"/>
          <w:sz w:val="20"/>
          <w:szCs w:val="20"/>
        </w:rPr>
        <w:t>допускается использовать</w:t>
      </w:r>
      <w:r w:rsidR="00745D84">
        <w:rPr>
          <w:rFonts w:ascii="Arial" w:hAnsi="Arial" w:cs="Arial"/>
          <w:sz w:val="20"/>
          <w:szCs w:val="20"/>
        </w:rPr>
        <w:t xml:space="preserve"> средства визуализации, предусмотренные форматом документа (например, цветовое выделение, маркеры изменений).</w:t>
      </w:r>
    </w:p>
    <w:p w14:paraId="2E542441" w14:textId="77777777" w:rsidR="00C66D37" w:rsidRPr="00CA38C8" w:rsidRDefault="00C66D37" w:rsidP="00C66D37">
      <w:pPr>
        <w:rPr>
          <w:rFonts w:ascii="Arial" w:hAnsi="Arial" w:cs="Arial"/>
          <w:b/>
          <w:bCs/>
          <w:sz w:val="20"/>
          <w:szCs w:val="20"/>
        </w:rPr>
      </w:pPr>
      <w:bookmarkStart w:id="6" w:name="_Toc203984076"/>
      <w:r w:rsidRPr="00CA38C8">
        <w:rPr>
          <w:rFonts w:ascii="Arial" w:hAnsi="Arial" w:cs="Arial"/>
          <w:b/>
          <w:bCs/>
          <w:sz w:val="20"/>
          <w:szCs w:val="20"/>
        </w:rPr>
        <w:br w:type="page"/>
      </w:r>
    </w:p>
    <w:bookmarkEnd w:id="6"/>
    <w:p w14:paraId="459E4796" w14:textId="2360145C" w:rsidR="00C66D37" w:rsidRPr="003503A3" w:rsidRDefault="00C66D37" w:rsidP="00C818E8">
      <w:pPr>
        <w:widowControl w:val="0"/>
        <w:spacing w:line="360" w:lineRule="auto"/>
        <w:jc w:val="center"/>
        <w:outlineLvl w:val="0"/>
        <w:rPr>
          <w:rFonts w:ascii="Arial" w:hAnsi="Arial"/>
        </w:rPr>
      </w:pPr>
      <w:r w:rsidRPr="00C55A5A">
        <w:rPr>
          <w:rFonts w:ascii="Arial" w:hAnsi="Arial" w:cs="Arial"/>
          <w:b/>
          <w:bCs/>
          <w:sz w:val="28"/>
          <w:szCs w:val="28"/>
        </w:rPr>
        <w:lastRenderedPageBreak/>
        <w:t xml:space="preserve">Приложение </w:t>
      </w:r>
      <w:r w:rsidR="005D6691">
        <w:rPr>
          <w:rFonts w:ascii="Arial" w:hAnsi="Arial" w:cs="Arial"/>
          <w:b/>
          <w:bCs/>
          <w:sz w:val="28"/>
          <w:szCs w:val="28"/>
        </w:rPr>
        <w:t>А</w:t>
      </w:r>
      <w:r w:rsidRPr="00C55A5A">
        <w:rPr>
          <w:rFonts w:ascii="Arial" w:hAnsi="Arial" w:cs="Arial"/>
          <w:b/>
          <w:bCs/>
          <w:sz w:val="28"/>
          <w:szCs w:val="28"/>
        </w:rPr>
        <w:br/>
      </w:r>
      <w:r w:rsidRPr="00C55A5A">
        <w:rPr>
          <w:rFonts w:ascii="Arial" w:hAnsi="Arial" w:cs="Arial"/>
          <w:b/>
          <w:bCs/>
          <w:szCs w:val="28"/>
        </w:rPr>
        <w:t>(</w:t>
      </w:r>
      <w:r w:rsidR="00064905">
        <w:rPr>
          <w:rFonts w:ascii="Arial" w:hAnsi="Arial" w:cs="Arial"/>
          <w:b/>
          <w:bCs/>
          <w:szCs w:val="28"/>
        </w:rPr>
        <w:t>справочное</w:t>
      </w:r>
      <w:r w:rsidRPr="00C55A5A">
        <w:rPr>
          <w:rFonts w:ascii="Arial" w:hAnsi="Arial" w:cs="Arial"/>
          <w:b/>
          <w:bCs/>
          <w:szCs w:val="28"/>
        </w:rPr>
        <w:t xml:space="preserve">) </w:t>
      </w:r>
      <w:r w:rsidRPr="00C55A5A">
        <w:rPr>
          <w:rFonts w:ascii="Arial" w:hAnsi="Arial" w:cs="Arial"/>
          <w:b/>
          <w:bCs/>
          <w:szCs w:val="28"/>
        </w:rPr>
        <w:br/>
      </w:r>
      <w:r>
        <w:rPr>
          <w:rFonts w:ascii="Arial" w:hAnsi="Arial"/>
          <w:b/>
          <w:bCs/>
          <w:lang w:eastAsia="x-none"/>
        </w:rPr>
        <w:t>Пример</w:t>
      </w:r>
      <w:r w:rsidR="00D1644B">
        <w:rPr>
          <w:rFonts w:ascii="Arial" w:hAnsi="Arial"/>
          <w:b/>
          <w:bCs/>
          <w:lang w:eastAsia="x-none"/>
        </w:rPr>
        <w:t>ы</w:t>
      </w:r>
      <w:r>
        <w:rPr>
          <w:rFonts w:ascii="Arial" w:hAnsi="Arial"/>
          <w:b/>
          <w:bCs/>
          <w:lang w:eastAsia="x-none"/>
        </w:rPr>
        <w:t xml:space="preserve"> странично-ориентированного представления бюллетеня </w:t>
      </w:r>
      <w:r>
        <w:rPr>
          <w:rFonts w:ascii="Arial" w:hAnsi="Arial"/>
          <w:b/>
          <w:bCs/>
          <w:lang w:eastAsia="x-none"/>
        </w:rPr>
        <w:br/>
      </w:r>
    </w:p>
    <w:p w14:paraId="642D26AC" w14:textId="0AF77CAC" w:rsidR="00C66D37" w:rsidRDefault="00E10F6F" w:rsidP="003503A3">
      <w:pPr>
        <w:spacing w:line="360" w:lineRule="auto"/>
        <w:ind w:firstLine="709"/>
        <w:jc w:val="both"/>
        <w:rPr>
          <w:rFonts w:ascii="Arial" w:hAnsi="Arial" w:cs="Arial"/>
        </w:rPr>
      </w:pPr>
      <w:r w:rsidRPr="001B5898">
        <w:rPr>
          <w:rFonts w:ascii="Arial" w:hAnsi="Arial"/>
        </w:rPr>
        <w:t>А.</w:t>
      </w:r>
      <w:r w:rsidR="00C818E8">
        <w:rPr>
          <w:rFonts w:ascii="Arial" w:hAnsi="Arial"/>
        </w:rPr>
        <w:t>1</w:t>
      </w:r>
      <w:r w:rsidRPr="001B5898">
        <w:rPr>
          <w:rFonts w:ascii="Arial" w:hAnsi="Arial"/>
        </w:rPr>
        <w:t xml:space="preserve"> Пример бюллетеня на изменение руководства по эксплуатации, выполненного в электронной форме представления</w:t>
      </w:r>
      <w:r w:rsidRPr="001B5898">
        <w:rPr>
          <w:rFonts w:ascii="Arial" w:hAnsi="Arial" w:cs="Arial"/>
        </w:rPr>
        <w:t>.</w:t>
      </w:r>
    </w:p>
    <w:p w14:paraId="6288383E" w14:textId="5C334A91" w:rsidR="00C75093" w:rsidRPr="00E10F6F" w:rsidRDefault="00C75093" w:rsidP="003503A3">
      <w:pPr>
        <w:spacing w:line="360" w:lineRule="auto"/>
        <w:ind w:firstLine="709"/>
        <w:jc w:val="both"/>
        <w:rPr>
          <w:rFonts w:ascii="Arial" w:hAnsi="Arial"/>
        </w:rPr>
      </w:pPr>
      <w:r>
        <w:rPr>
          <w:rFonts w:ascii="Arial" w:hAnsi="Arial" w:cs="Arial"/>
        </w:rPr>
        <w:t>А.</w:t>
      </w:r>
      <w:r w:rsidR="00C818E8">
        <w:rPr>
          <w:rFonts w:ascii="Arial" w:hAnsi="Arial" w:cs="Arial"/>
        </w:rPr>
        <w:t>1</w:t>
      </w:r>
      <w:r>
        <w:rPr>
          <w:rFonts w:ascii="Arial" w:hAnsi="Arial" w:cs="Arial"/>
        </w:rPr>
        <w:t>.1 Титульный лист</w:t>
      </w:r>
    </w:p>
    <w:p w14:paraId="0DC370E7" w14:textId="6C7909F6" w:rsidR="00C66D37" w:rsidRPr="008E51FC" w:rsidRDefault="00C75093" w:rsidP="00C66D37">
      <w:pPr>
        <w:spacing w:line="360" w:lineRule="auto"/>
        <w:ind w:firstLine="720"/>
        <w:jc w:val="both"/>
        <w:rPr>
          <w:rFonts w:ascii="Arial" w:hAnsi="Arial"/>
          <w:szCs w:val="20"/>
        </w:rPr>
      </w:pPr>
      <w:r>
        <w:rPr>
          <w:rFonts w:ascii="Arial" w:hAnsi="Arial"/>
          <w:noProof/>
          <w:szCs w:val="20"/>
        </w:rPr>
        <mc:AlternateContent>
          <mc:Choice Requires="wps">
            <w:drawing>
              <wp:anchor distT="0" distB="0" distL="114300" distR="114300" simplePos="0" relativeHeight="251656704" behindDoc="1" locked="0" layoutInCell="1" allowOverlap="1" wp14:anchorId="527239BB" wp14:editId="51B749B9">
                <wp:simplePos x="0" y="0"/>
                <wp:positionH relativeFrom="column">
                  <wp:posOffset>161653</wp:posOffset>
                </wp:positionH>
                <wp:positionV relativeFrom="paragraph">
                  <wp:posOffset>59418</wp:posOffset>
                </wp:positionV>
                <wp:extent cx="5673235" cy="7125788"/>
                <wp:effectExtent l="0" t="0" r="22860" b="18415"/>
                <wp:wrapNone/>
                <wp:docPr id="1" name="Прямоугольник 1"/>
                <wp:cNvGraphicFramePr/>
                <a:graphic xmlns:a="http://schemas.openxmlformats.org/drawingml/2006/main">
                  <a:graphicData uri="http://schemas.microsoft.com/office/word/2010/wordprocessingShape">
                    <wps:wsp>
                      <wps:cNvSpPr/>
                      <wps:spPr>
                        <a:xfrm>
                          <a:off x="0" y="0"/>
                          <a:ext cx="5673235" cy="712578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E1934" id="Прямоугольник 1" o:spid="_x0000_s1026" style="position:absolute;margin-left:12.75pt;margin-top:4.7pt;width:446.7pt;height:56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" filled="f" strokecolor="black [3213]" strokeweight=".5pt"/>
            </w:pict>
          </mc:Fallback>
        </mc:AlternateContent>
      </w:r>
    </w:p>
    <w:p w14:paraId="7CA92459" w14:textId="1E882E4A" w:rsidR="000A5211" w:rsidRPr="00716B4D" w:rsidRDefault="00716B4D" w:rsidP="00716B4D">
      <w:pPr>
        <w:spacing w:line="360" w:lineRule="auto"/>
        <w:jc w:val="center"/>
        <w:rPr>
          <w:rFonts w:ascii="Arial" w:hAnsi="Arial"/>
          <w:b/>
          <w:bCs/>
          <w:sz w:val="20"/>
          <w:szCs w:val="20"/>
        </w:rPr>
      </w:pPr>
      <w:r w:rsidRPr="00716B4D">
        <w:rPr>
          <w:rFonts w:ascii="Arial" w:hAnsi="Arial"/>
          <w:b/>
          <w:bCs/>
          <w:sz w:val="20"/>
          <w:szCs w:val="20"/>
        </w:rPr>
        <w:t>Логотип и н</w:t>
      </w:r>
      <w:r w:rsidR="000A5211" w:rsidRPr="00716B4D">
        <w:rPr>
          <w:rFonts w:ascii="Arial" w:hAnsi="Arial"/>
          <w:b/>
          <w:bCs/>
          <w:sz w:val="20"/>
          <w:szCs w:val="20"/>
        </w:rPr>
        <w:t>аименование организации</w:t>
      </w:r>
    </w:p>
    <w:p w14:paraId="2702FD4C" w14:textId="046C76F0" w:rsidR="00C66D37" w:rsidRPr="00716B4D" w:rsidRDefault="00716B4D" w:rsidP="00716B4D">
      <w:pPr>
        <w:spacing w:line="360" w:lineRule="auto"/>
        <w:jc w:val="center"/>
        <w:rPr>
          <w:rFonts w:ascii="Arial" w:hAnsi="Arial"/>
          <w:b/>
          <w:bCs/>
          <w:sz w:val="20"/>
          <w:szCs w:val="20"/>
        </w:rPr>
      </w:pPr>
      <w:r w:rsidRPr="00716B4D">
        <w:rPr>
          <w:rFonts w:ascii="Arial" w:hAnsi="Arial"/>
          <w:b/>
          <w:bCs/>
          <w:sz w:val="20"/>
          <w:szCs w:val="20"/>
        </w:rPr>
        <w:t>Контактные реквизиты (а</w:t>
      </w:r>
      <w:r w:rsidR="000A5211" w:rsidRPr="00716B4D">
        <w:rPr>
          <w:rFonts w:ascii="Arial" w:hAnsi="Arial"/>
          <w:b/>
          <w:bCs/>
          <w:sz w:val="20"/>
          <w:szCs w:val="20"/>
        </w:rPr>
        <w:t>дрес</w:t>
      </w:r>
      <w:r w:rsidRPr="00716B4D">
        <w:rPr>
          <w:rFonts w:ascii="Arial" w:hAnsi="Arial"/>
          <w:b/>
          <w:bCs/>
          <w:sz w:val="20"/>
          <w:szCs w:val="20"/>
        </w:rPr>
        <w:t>, т</w:t>
      </w:r>
      <w:r w:rsidR="000A5211" w:rsidRPr="00716B4D">
        <w:rPr>
          <w:rFonts w:ascii="Arial" w:hAnsi="Arial"/>
          <w:b/>
          <w:bCs/>
          <w:sz w:val="20"/>
          <w:szCs w:val="20"/>
        </w:rPr>
        <w:t>елефон</w:t>
      </w:r>
      <w:r w:rsidRPr="00716B4D">
        <w:rPr>
          <w:rFonts w:ascii="Arial" w:hAnsi="Arial"/>
          <w:b/>
          <w:bCs/>
          <w:sz w:val="20"/>
          <w:szCs w:val="20"/>
        </w:rPr>
        <w:t>, адрес сайта или э</w:t>
      </w:r>
      <w:r w:rsidR="000A5211" w:rsidRPr="00716B4D">
        <w:rPr>
          <w:rFonts w:ascii="Arial" w:hAnsi="Arial"/>
          <w:b/>
          <w:bCs/>
          <w:sz w:val="20"/>
          <w:szCs w:val="20"/>
        </w:rPr>
        <w:t>лектронная почта</w:t>
      </w:r>
      <w:r w:rsidRPr="00716B4D">
        <w:rPr>
          <w:rFonts w:ascii="Arial" w:hAnsi="Arial"/>
          <w:b/>
          <w:bCs/>
          <w:sz w:val="20"/>
          <w:szCs w:val="20"/>
        </w:rPr>
        <w:t>)</w:t>
      </w:r>
    </w:p>
    <w:p w14:paraId="38BC1704" w14:textId="7E056180" w:rsidR="00C66D37" w:rsidRDefault="00C66D37" w:rsidP="00C66D37">
      <w:pPr>
        <w:spacing w:line="360" w:lineRule="auto"/>
        <w:jc w:val="both"/>
        <w:rPr>
          <w:rFonts w:ascii="Arial" w:hAnsi="Arial"/>
          <w:sz w:val="20"/>
          <w:szCs w:val="20"/>
        </w:rPr>
      </w:pPr>
    </w:p>
    <w:p w14:paraId="2F7A76B8" w14:textId="08293735" w:rsidR="00716B4D" w:rsidRDefault="00716B4D" w:rsidP="00C66D37">
      <w:pPr>
        <w:spacing w:line="360" w:lineRule="auto"/>
        <w:jc w:val="both"/>
        <w:rPr>
          <w:rFonts w:ascii="Arial" w:hAnsi="Arial"/>
          <w:sz w:val="20"/>
          <w:szCs w:val="20"/>
        </w:rPr>
      </w:pPr>
    </w:p>
    <w:p w14:paraId="30378EDF" w14:textId="77777777" w:rsidR="00716B4D" w:rsidRDefault="00716B4D" w:rsidP="00C66D37">
      <w:pPr>
        <w:spacing w:line="360" w:lineRule="auto"/>
        <w:jc w:val="both"/>
        <w:rPr>
          <w:rFonts w:ascii="Arial" w:hAnsi="Arial"/>
          <w:sz w:val="20"/>
          <w:szCs w:val="20"/>
        </w:rPr>
      </w:pPr>
    </w:p>
    <w:p w14:paraId="22CBB618" w14:textId="77777777" w:rsidR="00C66D37" w:rsidRDefault="00C66D37" w:rsidP="00C66D37">
      <w:pPr>
        <w:spacing w:line="360" w:lineRule="auto"/>
        <w:jc w:val="both"/>
        <w:rPr>
          <w:rFonts w:ascii="Arial" w:hAnsi="Arial"/>
          <w:sz w:val="20"/>
          <w:szCs w:val="20"/>
        </w:rPr>
      </w:pPr>
    </w:p>
    <w:p w14:paraId="7C156EB0" w14:textId="77777777" w:rsidR="00C66D37" w:rsidRPr="008E51FC" w:rsidRDefault="00C66D37" w:rsidP="00C66D37">
      <w:pPr>
        <w:spacing w:line="360" w:lineRule="auto"/>
        <w:jc w:val="both"/>
        <w:rPr>
          <w:rFonts w:ascii="Arial" w:hAnsi="Arial"/>
          <w:sz w:val="20"/>
          <w:szCs w:val="20"/>
        </w:rPr>
      </w:pPr>
    </w:p>
    <w:tbl>
      <w:tblPr>
        <w:tblW w:w="8505" w:type="dxa"/>
        <w:tblInd w:w="675" w:type="dxa"/>
        <w:tblLayout w:type="fixed"/>
        <w:tblLook w:val="0000" w:firstRow="0" w:lastRow="0" w:firstColumn="0" w:lastColumn="0" w:noHBand="0" w:noVBand="0"/>
      </w:tblPr>
      <w:tblGrid>
        <w:gridCol w:w="3914"/>
        <w:gridCol w:w="514"/>
        <w:gridCol w:w="4077"/>
      </w:tblGrid>
      <w:tr w:rsidR="00C66D37" w:rsidRPr="008E51FC" w14:paraId="41ABF74F" w14:textId="77777777" w:rsidTr="00C818E8">
        <w:trPr>
          <w:trHeight w:val="1275"/>
        </w:trPr>
        <w:tc>
          <w:tcPr>
            <w:tcW w:w="3914" w:type="dxa"/>
          </w:tcPr>
          <w:p w14:paraId="5D444A13" w14:textId="77777777" w:rsidR="00C66D37" w:rsidRPr="008E51FC" w:rsidRDefault="00C66D37" w:rsidP="000E31A9">
            <w:pPr>
              <w:spacing w:line="360" w:lineRule="auto"/>
              <w:ind w:left="-76" w:firstLine="426"/>
              <w:jc w:val="both"/>
              <w:rPr>
                <w:rFonts w:ascii="Arial" w:hAnsi="Arial"/>
                <w:b/>
                <w:sz w:val="12"/>
                <w:szCs w:val="20"/>
              </w:rPr>
            </w:pPr>
          </w:p>
          <w:p w14:paraId="1FDAA9B9" w14:textId="77777777" w:rsidR="00C66D37" w:rsidRPr="006928D8" w:rsidRDefault="00C66D37" w:rsidP="000E31A9">
            <w:pPr>
              <w:spacing w:line="360" w:lineRule="auto"/>
              <w:ind w:left="-76" w:firstLine="426"/>
              <w:jc w:val="center"/>
              <w:rPr>
                <w:rFonts w:ascii="Arial" w:hAnsi="Arial"/>
                <w:b/>
                <w:sz w:val="28"/>
                <w:szCs w:val="28"/>
              </w:rPr>
            </w:pPr>
            <w:r w:rsidRPr="006928D8">
              <w:rPr>
                <w:rFonts w:ascii="Arial" w:hAnsi="Arial"/>
                <w:b/>
                <w:sz w:val="28"/>
                <w:szCs w:val="28"/>
              </w:rPr>
              <w:t>БЮЛЛЕТЕНЬ</w:t>
            </w:r>
          </w:p>
          <w:p w14:paraId="22ADEA7C" w14:textId="456EC170" w:rsidR="00C66D37" w:rsidRPr="00D7793A" w:rsidRDefault="00426FBC" w:rsidP="000E31A9">
            <w:pPr>
              <w:spacing w:line="360" w:lineRule="auto"/>
              <w:ind w:left="-76" w:firstLine="426"/>
              <w:jc w:val="center"/>
              <w:rPr>
                <w:rFonts w:ascii="Arial" w:hAnsi="Arial"/>
                <w:sz w:val="20"/>
                <w:szCs w:val="20"/>
              </w:rPr>
            </w:pPr>
            <w:r>
              <w:rPr>
                <w:rFonts w:ascii="Arial" w:hAnsi="Arial"/>
                <w:b/>
                <w:sz w:val="22"/>
                <w:szCs w:val="22"/>
              </w:rPr>
              <w:t>АБВГ.</w:t>
            </w:r>
            <w:r w:rsidR="00C66D37" w:rsidRPr="00D7793A">
              <w:rPr>
                <w:rFonts w:ascii="Arial" w:hAnsi="Arial"/>
                <w:b/>
                <w:szCs w:val="20"/>
              </w:rPr>
              <w:t>126C</w:t>
            </w:r>
            <w:r w:rsidR="000E1599">
              <w:rPr>
                <w:rFonts w:ascii="Arial" w:hAnsi="Arial"/>
                <w:b/>
                <w:szCs w:val="20"/>
              </w:rPr>
              <w:t>.</w:t>
            </w:r>
            <w:r w:rsidR="00C66D37">
              <w:rPr>
                <w:rFonts w:ascii="Arial" w:hAnsi="Arial"/>
                <w:b/>
                <w:szCs w:val="20"/>
                <w:lang w:val="en-US"/>
              </w:rPr>
              <w:t>003-20</w:t>
            </w:r>
            <w:r w:rsidR="00ED48C1">
              <w:rPr>
                <w:rFonts w:ascii="Arial" w:hAnsi="Arial"/>
                <w:b/>
                <w:szCs w:val="20"/>
              </w:rPr>
              <w:t>30</w:t>
            </w:r>
            <w:r w:rsidR="00C66D37">
              <w:rPr>
                <w:rFonts w:ascii="Arial" w:hAnsi="Arial"/>
                <w:b/>
                <w:szCs w:val="20"/>
              </w:rPr>
              <w:t>БЭ</w:t>
            </w:r>
          </w:p>
        </w:tc>
        <w:tc>
          <w:tcPr>
            <w:tcW w:w="514" w:type="dxa"/>
          </w:tcPr>
          <w:p w14:paraId="05096D71" w14:textId="77777777" w:rsidR="00C66D37" w:rsidRPr="008E51FC" w:rsidRDefault="00C66D37" w:rsidP="000E31A9">
            <w:pPr>
              <w:spacing w:line="360" w:lineRule="auto"/>
              <w:ind w:left="-76" w:firstLine="426"/>
              <w:jc w:val="both"/>
              <w:rPr>
                <w:rFonts w:ascii="Arial" w:hAnsi="Arial"/>
                <w:sz w:val="20"/>
                <w:szCs w:val="20"/>
              </w:rPr>
            </w:pPr>
          </w:p>
        </w:tc>
        <w:tc>
          <w:tcPr>
            <w:tcW w:w="4077" w:type="dxa"/>
          </w:tcPr>
          <w:p w14:paraId="66F05EB4" w14:textId="106A194F" w:rsidR="00C66D37" w:rsidRPr="008C191A" w:rsidRDefault="00C66D37" w:rsidP="00064905">
            <w:pPr>
              <w:spacing w:before="180" w:line="360" w:lineRule="auto"/>
              <w:ind w:left="-74" w:firstLine="142"/>
              <w:jc w:val="both"/>
              <w:rPr>
                <w:rFonts w:ascii="Arial" w:hAnsi="Arial"/>
                <w:b/>
                <w:sz w:val="22"/>
                <w:szCs w:val="22"/>
              </w:rPr>
            </w:pPr>
            <w:r w:rsidRPr="008C191A">
              <w:rPr>
                <w:rFonts w:ascii="Arial" w:hAnsi="Arial"/>
                <w:bCs/>
                <w:sz w:val="22"/>
                <w:szCs w:val="22"/>
              </w:rPr>
              <w:t>Дата выпуска:</w:t>
            </w:r>
            <w:r w:rsidRPr="008C191A">
              <w:rPr>
                <w:rFonts w:ascii="Arial" w:hAnsi="Arial"/>
                <w:b/>
                <w:sz w:val="22"/>
                <w:szCs w:val="22"/>
              </w:rPr>
              <w:t xml:space="preserve">         15.0</w:t>
            </w:r>
            <w:r w:rsidR="000E1599">
              <w:rPr>
                <w:rFonts w:ascii="Arial" w:hAnsi="Arial"/>
                <w:b/>
                <w:sz w:val="22"/>
                <w:szCs w:val="22"/>
              </w:rPr>
              <w:t>1</w:t>
            </w:r>
            <w:r w:rsidRPr="008C191A">
              <w:rPr>
                <w:rFonts w:ascii="Arial" w:hAnsi="Arial"/>
                <w:b/>
                <w:sz w:val="22"/>
                <w:szCs w:val="22"/>
              </w:rPr>
              <w:t>.20</w:t>
            </w:r>
            <w:r w:rsidR="00C818E8">
              <w:rPr>
                <w:rFonts w:ascii="Arial" w:hAnsi="Arial"/>
                <w:b/>
                <w:sz w:val="22"/>
                <w:szCs w:val="22"/>
              </w:rPr>
              <w:t>2</w:t>
            </w:r>
            <w:r w:rsidR="004262AE">
              <w:rPr>
                <w:rFonts w:ascii="Arial" w:hAnsi="Arial"/>
                <w:b/>
                <w:sz w:val="22"/>
                <w:szCs w:val="22"/>
              </w:rPr>
              <w:t>0</w:t>
            </w:r>
          </w:p>
          <w:p w14:paraId="2E6E1A0D" w14:textId="44FFB5F0" w:rsidR="00C66D37" w:rsidRPr="00064905" w:rsidRDefault="00064905" w:rsidP="000E31A9">
            <w:pPr>
              <w:spacing w:before="120" w:line="360" w:lineRule="auto"/>
              <w:ind w:left="-74" w:firstLine="142"/>
              <w:jc w:val="both"/>
              <w:rPr>
                <w:rFonts w:ascii="Arial" w:hAnsi="Arial"/>
                <w:b/>
                <w:sz w:val="22"/>
                <w:szCs w:val="22"/>
              </w:rPr>
            </w:pPr>
            <w:r>
              <w:rPr>
                <w:rFonts w:ascii="Arial" w:hAnsi="Arial"/>
                <w:bCs/>
                <w:sz w:val="22"/>
                <w:szCs w:val="22"/>
              </w:rPr>
              <w:t>И</w:t>
            </w:r>
            <w:r w:rsidR="00C66D37" w:rsidRPr="008C191A">
              <w:rPr>
                <w:rFonts w:ascii="Arial" w:hAnsi="Arial"/>
                <w:bCs/>
                <w:sz w:val="22"/>
                <w:szCs w:val="22"/>
              </w:rPr>
              <w:t>здели</w:t>
            </w:r>
            <w:r>
              <w:rPr>
                <w:rFonts w:ascii="Arial" w:hAnsi="Arial"/>
                <w:bCs/>
                <w:sz w:val="22"/>
                <w:szCs w:val="22"/>
              </w:rPr>
              <w:t>е</w:t>
            </w:r>
            <w:r w:rsidR="00C66D37" w:rsidRPr="008C191A">
              <w:rPr>
                <w:rFonts w:ascii="Arial" w:hAnsi="Arial"/>
                <w:bCs/>
                <w:sz w:val="22"/>
                <w:szCs w:val="22"/>
              </w:rPr>
              <w:t>:</w:t>
            </w:r>
            <w:r w:rsidR="00C66D37" w:rsidRPr="008C191A">
              <w:rPr>
                <w:rFonts w:ascii="Arial" w:hAnsi="Arial"/>
                <w:b/>
                <w:sz w:val="22"/>
                <w:szCs w:val="22"/>
              </w:rPr>
              <w:t xml:space="preserve">           Насос </w:t>
            </w:r>
            <w:r w:rsidR="00426FBC">
              <w:rPr>
                <w:rFonts w:ascii="Arial" w:hAnsi="Arial"/>
                <w:b/>
                <w:sz w:val="22"/>
                <w:szCs w:val="22"/>
              </w:rPr>
              <w:t>АБВГ.</w:t>
            </w:r>
            <w:r w:rsidR="00C66D37" w:rsidRPr="00064905">
              <w:rPr>
                <w:rFonts w:ascii="Arial" w:hAnsi="Arial"/>
                <w:b/>
                <w:sz w:val="22"/>
                <w:szCs w:val="22"/>
              </w:rPr>
              <w:t>126</w:t>
            </w:r>
            <w:r w:rsidR="00C66D37" w:rsidRPr="008C191A">
              <w:rPr>
                <w:rFonts w:ascii="Arial" w:hAnsi="Arial"/>
                <w:b/>
                <w:sz w:val="22"/>
                <w:szCs w:val="22"/>
                <w:lang w:val="en-US"/>
              </w:rPr>
              <w:t>C</w:t>
            </w:r>
          </w:p>
          <w:p w14:paraId="50EA2576" w14:textId="77777777" w:rsidR="00C66D37" w:rsidRPr="008E51FC" w:rsidRDefault="00C66D37" w:rsidP="000E31A9">
            <w:pPr>
              <w:spacing w:line="360" w:lineRule="auto"/>
              <w:ind w:left="-76" w:firstLine="142"/>
              <w:jc w:val="both"/>
              <w:rPr>
                <w:rFonts w:ascii="Arial" w:hAnsi="Arial"/>
                <w:sz w:val="20"/>
                <w:szCs w:val="20"/>
              </w:rPr>
            </w:pPr>
          </w:p>
        </w:tc>
      </w:tr>
    </w:tbl>
    <w:p w14:paraId="3BBCEFE5" w14:textId="77777777" w:rsidR="00C75093" w:rsidRDefault="00C75093" w:rsidP="00C66D37">
      <w:pPr>
        <w:spacing w:line="360" w:lineRule="auto"/>
        <w:ind w:firstLine="426"/>
        <w:jc w:val="both"/>
        <w:rPr>
          <w:rFonts w:ascii="Arial" w:hAnsi="Arial"/>
          <w:b/>
          <w:szCs w:val="20"/>
        </w:rPr>
      </w:pPr>
    </w:p>
    <w:p w14:paraId="495286AC" w14:textId="77777777" w:rsidR="00716B4D" w:rsidRPr="008E51FC" w:rsidRDefault="00716B4D" w:rsidP="00C66D37">
      <w:pPr>
        <w:spacing w:line="360" w:lineRule="auto"/>
        <w:ind w:firstLine="426"/>
        <w:jc w:val="both"/>
        <w:rPr>
          <w:rFonts w:ascii="Arial" w:hAnsi="Arial"/>
          <w:b/>
          <w:szCs w:val="20"/>
        </w:rPr>
      </w:pPr>
    </w:p>
    <w:tbl>
      <w:tblPr>
        <w:tblW w:w="0" w:type="auto"/>
        <w:tblInd w:w="95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7682"/>
      </w:tblGrid>
      <w:tr w:rsidR="00C66D37" w:rsidRPr="008E51FC" w14:paraId="4E920E49" w14:textId="77777777" w:rsidTr="00C75093">
        <w:trPr>
          <w:trHeight w:val="363"/>
        </w:trPr>
        <w:tc>
          <w:tcPr>
            <w:tcW w:w="7682" w:type="dxa"/>
          </w:tcPr>
          <w:p w14:paraId="56853012" w14:textId="77777777" w:rsidR="00C66D37" w:rsidRPr="00716B4D" w:rsidRDefault="00C66D37" w:rsidP="00716B4D">
            <w:pPr>
              <w:spacing w:before="120" w:line="360" w:lineRule="auto"/>
              <w:jc w:val="center"/>
              <w:rPr>
                <w:rFonts w:ascii="Arial" w:hAnsi="Arial"/>
              </w:rPr>
            </w:pPr>
            <w:r w:rsidRPr="00716B4D">
              <w:rPr>
                <w:rFonts w:ascii="Arial" w:hAnsi="Arial"/>
                <w:b/>
              </w:rPr>
              <w:t xml:space="preserve">ОБЯЗАТЕЛЬНЫЙ </w:t>
            </w:r>
          </w:p>
        </w:tc>
      </w:tr>
    </w:tbl>
    <w:p w14:paraId="543AE800" w14:textId="77777777" w:rsidR="00C66D37" w:rsidRPr="008E51FC" w:rsidRDefault="00C66D37" w:rsidP="00C66D37">
      <w:pPr>
        <w:spacing w:line="360" w:lineRule="auto"/>
        <w:ind w:firstLine="426"/>
        <w:jc w:val="both"/>
        <w:rPr>
          <w:rFonts w:ascii="Arial" w:hAnsi="Arial"/>
          <w:b/>
          <w:szCs w:val="20"/>
        </w:rPr>
      </w:pPr>
    </w:p>
    <w:p w14:paraId="3CF1F15A" w14:textId="77777777" w:rsidR="005D6691" w:rsidRPr="008E51FC" w:rsidRDefault="005D6691" w:rsidP="005D6691">
      <w:pPr>
        <w:spacing w:line="360" w:lineRule="auto"/>
        <w:ind w:firstLine="426"/>
        <w:jc w:val="both"/>
        <w:rPr>
          <w:rFonts w:ascii="Arial" w:hAnsi="Arial"/>
          <w:b/>
          <w:szCs w:val="20"/>
        </w:rPr>
      </w:pPr>
    </w:p>
    <w:tbl>
      <w:tblPr>
        <w:tblW w:w="0" w:type="auto"/>
        <w:tblInd w:w="959" w:type="dxa"/>
        <w:tblBorders>
          <w:top w:val="dashSmallGap" w:sz="24" w:space="0" w:color="auto"/>
          <w:left w:val="dashSmallGap" w:sz="24" w:space="0" w:color="auto"/>
          <w:bottom w:val="dashSmallGap" w:sz="24" w:space="0" w:color="auto"/>
          <w:right w:val="dashSmallGap" w:sz="24" w:space="0" w:color="auto"/>
          <w:insideH w:val="dashSmallGap" w:sz="24" w:space="0" w:color="auto"/>
          <w:insideV w:val="dashSmallGap" w:sz="24" w:space="0" w:color="auto"/>
        </w:tblBorders>
        <w:tblLayout w:type="fixed"/>
        <w:tblLook w:val="0000" w:firstRow="0" w:lastRow="0" w:firstColumn="0" w:lastColumn="0" w:noHBand="0" w:noVBand="0"/>
      </w:tblPr>
      <w:tblGrid>
        <w:gridCol w:w="7682"/>
      </w:tblGrid>
      <w:tr w:rsidR="005D6691" w:rsidRPr="008E51FC" w14:paraId="1EAB720A" w14:textId="77777777" w:rsidTr="00C75093">
        <w:trPr>
          <w:trHeight w:val="363"/>
        </w:trPr>
        <w:tc>
          <w:tcPr>
            <w:tcW w:w="7682" w:type="dxa"/>
          </w:tcPr>
          <w:p w14:paraId="24990D99" w14:textId="77777777" w:rsidR="005D6691" w:rsidRPr="00716B4D" w:rsidRDefault="005D6691" w:rsidP="00716B4D">
            <w:pPr>
              <w:spacing w:before="120" w:line="360" w:lineRule="auto"/>
              <w:jc w:val="center"/>
              <w:rPr>
                <w:rFonts w:ascii="Arial" w:hAnsi="Arial"/>
              </w:rPr>
            </w:pPr>
            <w:r w:rsidRPr="00716B4D">
              <w:rPr>
                <w:rFonts w:ascii="Arial" w:hAnsi="Arial"/>
                <w:b/>
              </w:rPr>
              <w:t>ВНИМАНИЕ! ИЗМЕНЕНИЯ ВНЕСТИ НЕМЕДЛЕННО!</w:t>
            </w:r>
          </w:p>
        </w:tc>
      </w:tr>
    </w:tbl>
    <w:p w14:paraId="324299BD" w14:textId="77777777" w:rsidR="005D6691" w:rsidRPr="00064905" w:rsidRDefault="005D6691" w:rsidP="005D6691">
      <w:pPr>
        <w:spacing w:before="120"/>
        <w:jc w:val="center"/>
        <w:rPr>
          <w:rFonts w:ascii="Arial" w:hAnsi="Arial"/>
          <w:b/>
          <w:sz w:val="20"/>
          <w:szCs w:val="20"/>
        </w:rPr>
      </w:pPr>
      <w:r w:rsidRPr="00064905">
        <w:rPr>
          <w:rFonts w:ascii="Arial" w:hAnsi="Arial"/>
          <w:b/>
          <w:sz w:val="20"/>
          <w:szCs w:val="20"/>
        </w:rPr>
        <w:t>(реквизит используют при необходимости)</w:t>
      </w:r>
    </w:p>
    <w:p w14:paraId="38AFCF1D" w14:textId="77777777" w:rsidR="00C75093" w:rsidRDefault="00C75093" w:rsidP="00C66D37">
      <w:pPr>
        <w:rPr>
          <w:rFonts w:ascii="Arial" w:hAnsi="Arial"/>
          <w:sz w:val="20"/>
          <w:szCs w:val="20"/>
        </w:rPr>
      </w:pPr>
    </w:p>
    <w:p w14:paraId="1064D1F6" w14:textId="4AF87510" w:rsidR="00C66D37" w:rsidRDefault="00C66D37" w:rsidP="00C66D37">
      <w:pPr>
        <w:rPr>
          <w:rFonts w:ascii="Arial" w:hAnsi="Arial"/>
          <w:sz w:val="20"/>
          <w:szCs w:val="20"/>
        </w:rPr>
      </w:pPr>
      <w:r>
        <w:rPr>
          <w:rFonts w:ascii="Arial" w:hAnsi="Arial"/>
          <w:sz w:val="20"/>
          <w:szCs w:val="20"/>
        </w:rPr>
        <w:br w:type="page"/>
      </w:r>
    </w:p>
    <w:p w14:paraId="70820389" w14:textId="34CA6323" w:rsidR="00C75093" w:rsidRPr="00C556FD" w:rsidRDefault="00C556FD" w:rsidP="00C556FD">
      <w:pPr>
        <w:spacing w:line="360" w:lineRule="auto"/>
        <w:ind w:firstLine="709"/>
        <w:jc w:val="both"/>
        <w:rPr>
          <w:rFonts w:ascii="Arial" w:hAnsi="Arial" w:cs="Arial"/>
        </w:rPr>
      </w:pPr>
      <w:r>
        <w:rPr>
          <w:rFonts w:ascii="Arial" w:hAnsi="Arial" w:cs="Arial"/>
        </w:rPr>
        <w:lastRenderedPageBreak/>
        <w:t>А.</w:t>
      </w:r>
      <w:r w:rsidR="00B51F5F">
        <w:rPr>
          <w:rFonts w:ascii="Arial" w:hAnsi="Arial" w:cs="Arial"/>
        </w:rPr>
        <w:t>1</w:t>
      </w:r>
      <w:r>
        <w:rPr>
          <w:rFonts w:ascii="Arial" w:hAnsi="Arial" w:cs="Arial"/>
        </w:rPr>
        <w:t>.2 Текст бюллетеня</w:t>
      </w:r>
    </w:p>
    <w:tbl>
      <w:tblPr>
        <w:tblStyle w:val="GSStablenet1"/>
        <w:tblW w:w="9355" w:type="dxa"/>
        <w:tblInd w:w="534" w:type="dxa"/>
        <w:tblLayout w:type="fixed"/>
        <w:tblCellMar>
          <w:top w:w="85" w:type="dxa"/>
        </w:tblCellMar>
        <w:tblLook w:val="04A0" w:firstRow="1" w:lastRow="0" w:firstColumn="1" w:lastColumn="0" w:noHBand="0" w:noVBand="1"/>
      </w:tblPr>
      <w:tblGrid>
        <w:gridCol w:w="850"/>
        <w:gridCol w:w="1843"/>
        <w:gridCol w:w="1984"/>
        <w:gridCol w:w="1985"/>
        <w:gridCol w:w="2693"/>
      </w:tblGrid>
      <w:tr w:rsidR="00C66D37" w:rsidRPr="007F2ECB" w14:paraId="362E4C86" w14:textId="77777777" w:rsidTr="001A68AF">
        <w:tc>
          <w:tcPr>
            <w:tcW w:w="9355" w:type="dxa"/>
            <w:gridSpan w:val="5"/>
            <w:tcBorders>
              <w:top w:val="nil"/>
              <w:left w:val="nil"/>
              <w:bottom w:val="nil"/>
              <w:right w:val="nil"/>
            </w:tcBorders>
          </w:tcPr>
          <w:p w14:paraId="7B56AD4A" w14:textId="77777777" w:rsidR="00E10F6F" w:rsidRPr="007F2ECB" w:rsidRDefault="00E10F6F" w:rsidP="000E31A9">
            <w:pPr>
              <w:rPr>
                <w:rFonts w:ascii="Arial" w:hAnsi="Arial" w:cs="Arial"/>
                <w:b/>
                <w:bCs/>
              </w:rPr>
            </w:pPr>
          </w:p>
          <w:p w14:paraId="12432D52" w14:textId="4F0AC9B3" w:rsidR="00E10F6F" w:rsidRPr="007F2ECB" w:rsidRDefault="007F2ECB" w:rsidP="000E31A9">
            <w:pPr>
              <w:rPr>
                <w:rFonts w:ascii="Arial" w:hAnsi="Arial" w:cs="Arial"/>
                <w:b/>
                <w:bCs/>
              </w:rPr>
            </w:pPr>
            <w:r w:rsidRPr="00C75093">
              <w:rPr>
                <w:rFonts w:ascii="Arial" w:hAnsi="Arial" w:cs="Arial"/>
                <w:b/>
                <w:bCs/>
              </w:rPr>
              <w:t xml:space="preserve">1 </w:t>
            </w:r>
            <w:r w:rsidR="00C66D37" w:rsidRPr="007F2ECB">
              <w:rPr>
                <w:rFonts w:ascii="Arial" w:hAnsi="Arial" w:cs="Arial"/>
                <w:b/>
                <w:bCs/>
              </w:rPr>
              <w:t>Вводная часть</w:t>
            </w:r>
          </w:p>
        </w:tc>
      </w:tr>
      <w:tr w:rsidR="00C66D37" w:rsidRPr="00AF6243" w14:paraId="6DB0BA3E" w14:textId="77777777" w:rsidTr="001A68AF">
        <w:trPr>
          <w:trHeight w:val="19"/>
        </w:trPr>
        <w:tc>
          <w:tcPr>
            <w:tcW w:w="9355" w:type="dxa"/>
            <w:gridSpan w:val="5"/>
            <w:tcBorders>
              <w:top w:val="nil"/>
              <w:left w:val="nil"/>
              <w:bottom w:val="nil"/>
              <w:right w:val="nil"/>
            </w:tcBorders>
          </w:tcPr>
          <w:p w14:paraId="23238DEC" w14:textId="77777777" w:rsidR="00E00FDA" w:rsidRPr="00C556FD" w:rsidRDefault="000E1599" w:rsidP="000E31A9">
            <w:pPr>
              <w:rPr>
                <w:rFonts w:ascii="Arial" w:hAnsi="Arial" w:cs="Arial"/>
              </w:rPr>
            </w:pPr>
            <w:r w:rsidRPr="00C556FD">
              <w:rPr>
                <w:rFonts w:ascii="Arial" w:hAnsi="Arial" w:cs="Arial"/>
              </w:rPr>
              <w:t xml:space="preserve">Основание для выпуска бюллетеня: </w:t>
            </w:r>
          </w:p>
          <w:p w14:paraId="7F0EF102" w14:textId="27390C72" w:rsidR="000E1599" w:rsidRPr="00C556FD" w:rsidRDefault="00E00FDA" w:rsidP="000E31A9">
            <w:pPr>
              <w:rPr>
                <w:rFonts w:ascii="Arial" w:hAnsi="Arial" w:cs="Arial"/>
                <w:b/>
                <w:bCs/>
              </w:rPr>
            </w:pPr>
            <w:r w:rsidRPr="00C556FD">
              <w:rPr>
                <w:rFonts w:ascii="Arial" w:hAnsi="Arial" w:cs="Arial"/>
              </w:rPr>
              <w:t>Извещение об изменении</w:t>
            </w:r>
            <w:r w:rsidR="000E1599" w:rsidRPr="00C556FD">
              <w:rPr>
                <w:rFonts w:ascii="Arial" w:hAnsi="Arial" w:cs="Arial"/>
              </w:rPr>
              <w:t xml:space="preserve"> </w:t>
            </w:r>
            <w:r w:rsidR="00426FBC">
              <w:rPr>
                <w:rFonts w:ascii="Arial" w:hAnsi="Arial" w:cs="Arial"/>
              </w:rPr>
              <w:t>АБВГ.</w:t>
            </w:r>
            <w:r w:rsidR="000E1599" w:rsidRPr="00C556FD">
              <w:rPr>
                <w:rFonts w:ascii="Arial" w:hAnsi="Arial" w:cs="Arial"/>
              </w:rPr>
              <w:t>126C.38–2029ИИ от 12.12.20</w:t>
            </w:r>
            <w:r w:rsidR="00C818E8">
              <w:rPr>
                <w:rFonts w:ascii="Arial" w:hAnsi="Arial" w:cs="Arial"/>
              </w:rPr>
              <w:t>1</w:t>
            </w:r>
            <w:r w:rsidR="000E1599" w:rsidRPr="00C556FD">
              <w:rPr>
                <w:rFonts w:ascii="Arial" w:hAnsi="Arial" w:cs="Arial"/>
              </w:rPr>
              <w:t>9</w:t>
            </w:r>
          </w:p>
          <w:p w14:paraId="00B35FB2" w14:textId="77777777" w:rsidR="000E1599" w:rsidRPr="00C556FD" w:rsidRDefault="000E1599" w:rsidP="000E31A9">
            <w:pPr>
              <w:rPr>
                <w:rFonts w:ascii="Arial" w:hAnsi="Arial" w:cs="Arial"/>
              </w:rPr>
            </w:pPr>
          </w:p>
          <w:p w14:paraId="293A9130" w14:textId="3C2F564F" w:rsidR="00C66D37" w:rsidRPr="00C556FD" w:rsidRDefault="00C66D37" w:rsidP="000E31A9">
            <w:pPr>
              <w:rPr>
                <w:rFonts w:ascii="Arial" w:hAnsi="Arial" w:cs="Arial"/>
              </w:rPr>
            </w:pPr>
            <w:r w:rsidRPr="00C556FD">
              <w:rPr>
                <w:rFonts w:ascii="Arial" w:hAnsi="Arial" w:cs="Arial"/>
              </w:rPr>
              <w:t>Исполнение бюллетеня позволит устранить перегрев насоса при длительной работе (более 8 ч) путем изменения регламента обслуживания и введения новой технологии планового контроля фильтра насоса.</w:t>
            </w:r>
          </w:p>
          <w:p w14:paraId="46E0B67A" w14:textId="77777777" w:rsidR="00C66D37" w:rsidRPr="00C556FD" w:rsidRDefault="00C66D37" w:rsidP="000E31A9">
            <w:pPr>
              <w:rPr>
                <w:rFonts w:ascii="Arial" w:hAnsi="Arial" w:cs="Arial"/>
              </w:rPr>
            </w:pPr>
          </w:p>
          <w:p w14:paraId="35C55092" w14:textId="77777777" w:rsidR="00C66D37" w:rsidRPr="00C556FD" w:rsidRDefault="00C66D37" w:rsidP="000E31A9">
            <w:pPr>
              <w:rPr>
                <w:i/>
                <w:iCs/>
              </w:rPr>
            </w:pPr>
            <w:r w:rsidRPr="00C556FD">
              <w:rPr>
                <w:rFonts w:ascii="Arial" w:hAnsi="Arial" w:cs="Arial"/>
              </w:rPr>
              <w:t>Обязательность бюллетеня установлена решением разработчика насоса.</w:t>
            </w:r>
          </w:p>
        </w:tc>
      </w:tr>
      <w:tr w:rsidR="00C66D37" w:rsidRPr="006928D8" w14:paraId="1D3B20CF" w14:textId="77777777" w:rsidTr="001A68AF">
        <w:trPr>
          <w:trHeight w:val="19"/>
        </w:trPr>
        <w:tc>
          <w:tcPr>
            <w:tcW w:w="9355" w:type="dxa"/>
            <w:gridSpan w:val="5"/>
            <w:tcBorders>
              <w:top w:val="nil"/>
              <w:left w:val="nil"/>
              <w:bottom w:val="nil"/>
              <w:right w:val="nil"/>
            </w:tcBorders>
          </w:tcPr>
          <w:p w14:paraId="2FE5C81F" w14:textId="77777777" w:rsidR="00C66D37" w:rsidRPr="006928D8" w:rsidRDefault="00C66D37" w:rsidP="000E31A9">
            <w:pPr>
              <w:rPr>
                <w:rFonts w:ascii="Arial" w:hAnsi="Arial" w:cs="Arial"/>
                <w:sz w:val="22"/>
                <w:szCs w:val="22"/>
              </w:rPr>
            </w:pPr>
          </w:p>
        </w:tc>
      </w:tr>
      <w:tr w:rsidR="00C66D37" w:rsidRPr="007F2ECB" w14:paraId="746FB378" w14:textId="77777777" w:rsidTr="001A68AF">
        <w:tc>
          <w:tcPr>
            <w:tcW w:w="9355" w:type="dxa"/>
            <w:gridSpan w:val="5"/>
            <w:tcBorders>
              <w:top w:val="nil"/>
              <w:left w:val="nil"/>
              <w:bottom w:val="nil"/>
              <w:right w:val="nil"/>
            </w:tcBorders>
          </w:tcPr>
          <w:p w14:paraId="00666CFC" w14:textId="6BE8B097" w:rsidR="00C66D37" w:rsidRPr="007F2ECB" w:rsidRDefault="007F2ECB" w:rsidP="000E31A9">
            <w:pPr>
              <w:rPr>
                <w:rFonts w:ascii="Arial" w:hAnsi="Arial" w:cs="Arial"/>
                <w:b/>
                <w:bCs/>
              </w:rPr>
            </w:pPr>
            <w:r w:rsidRPr="007F2ECB">
              <w:rPr>
                <w:rFonts w:ascii="Arial" w:hAnsi="Arial" w:cs="Arial"/>
                <w:b/>
                <w:bCs/>
                <w:lang w:val="en-US"/>
              </w:rPr>
              <w:t xml:space="preserve">2 </w:t>
            </w:r>
            <w:r w:rsidR="00C66D37" w:rsidRPr="007F2ECB">
              <w:rPr>
                <w:rFonts w:ascii="Arial" w:hAnsi="Arial" w:cs="Arial"/>
                <w:b/>
                <w:bCs/>
              </w:rPr>
              <w:t>Внесение изменений</w:t>
            </w:r>
          </w:p>
        </w:tc>
      </w:tr>
      <w:tr w:rsidR="001A68AF" w:rsidRPr="001E32D5" w14:paraId="7DD41450" w14:textId="0E0375D0" w:rsidTr="001A68AF">
        <w:trPr>
          <w:trHeight w:val="19"/>
        </w:trPr>
        <w:tc>
          <w:tcPr>
            <w:tcW w:w="9355" w:type="dxa"/>
            <w:gridSpan w:val="5"/>
            <w:tcBorders>
              <w:top w:val="nil"/>
              <w:left w:val="nil"/>
              <w:bottom w:val="single" w:sz="4" w:space="0" w:color="auto"/>
              <w:right w:val="nil"/>
            </w:tcBorders>
          </w:tcPr>
          <w:p w14:paraId="35CB7758" w14:textId="77777777" w:rsidR="001A68AF" w:rsidRPr="008C191A" w:rsidRDefault="001A68AF" w:rsidP="000E31A9">
            <w:pPr>
              <w:rPr>
                <w:rFonts w:ascii="Arial" w:hAnsi="Arial" w:cs="Arial"/>
                <w:sz w:val="22"/>
                <w:szCs w:val="22"/>
              </w:rPr>
            </w:pPr>
          </w:p>
        </w:tc>
      </w:tr>
      <w:tr w:rsidR="001A68AF" w:rsidRPr="0041345E" w14:paraId="715BD9DC" w14:textId="77777777" w:rsidTr="0041345E">
        <w:tc>
          <w:tcPr>
            <w:tcW w:w="850" w:type="dxa"/>
            <w:vMerge w:val="restart"/>
            <w:vAlign w:val="center"/>
          </w:tcPr>
          <w:p w14:paraId="70E437C3" w14:textId="439CDA32" w:rsidR="001A68AF" w:rsidRPr="0041345E" w:rsidRDefault="00227190" w:rsidP="00E10F6F">
            <w:pPr>
              <w:spacing w:after="120" w:line="276" w:lineRule="auto"/>
              <w:jc w:val="center"/>
              <w:rPr>
                <w:rFonts w:ascii="Arial Narrow" w:hAnsi="Arial Narrow" w:cs="Arial"/>
                <w:sz w:val="20"/>
                <w:szCs w:val="20"/>
              </w:rPr>
            </w:pPr>
            <w:r w:rsidRPr="0041345E">
              <w:rPr>
                <w:rFonts w:ascii="Arial Narrow" w:eastAsia="Times New Roman" w:hAnsi="Arial Narrow" w:cs="Arial"/>
                <w:color w:val="000000"/>
                <w:sz w:val="20"/>
                <w:szCs w:val="20"/>
                <w:lang w:bidi="ru-RU"/>
              </w:rPr>
              <w:t>Н</w:t>
            </w:r>
            <w:r w:rsidR="001A68AF" w:rsidRPr="0041345E">
              <w:rPr>
                <w:rFonts w:ascii="Arial Narrow" w:eastAsia="Times New Roman" w:hAnsi="Arial Narrow" w:cs="Arial"/>
                <w:color w:val="000000"/>
                <w:sz w:val="20"/>
                <w:szCs w:val="20"/>
                <w:lang w:bidi="ru-RU"/>
              </w:rPr>
              <w:t>омер изм</w:t>
            </w:r>
            <w:r w:rsidR="0041345E">
              <w:rPr>
                <w:rFonts w:ascii="Arial Narrow" w:eastAsia="Times New Roman" w:hAnsi="Arial Narrow" w:cs="Arial"/>
                <w:color w:val="000000"/>
                <w:sz w:val="20"/>
                <w:szCs w:val="20"/>
                <w:lang w:bidi="ru-RU"/>
              </w:rPr>
              <w:t>.</w:t>
            </w:r>
          </w:p>
        </w:tc>
        <w:tc>
          <w:tcPr>
            <w:tcW w:w="1843" w:type="dxa"/>
            <w:vMerge w:val="restart"/>
          </w:tcPr>
          <w:p w14:paraId="2565916A" w14:textId="62C4206A" w:rsidR="001A68AF" w:rsidRPr="0041345E" w:rsidRDefault="001A68AF" w:rsidP="00E10F6F">
            <w:pPr>
              <w:spacing w:after="120" w:line="276" w:lineRule="auto"/>
              <w:jc w:val="center"/>
              <w:rPr>
                <w:rFonts w:ascii="Arial Narrow" w:hAnsi="Arial Narrow" w:cs="Arial"/>
                <w:sz w:val="20"/>
                <w:szCs w:val="20"/>
              </w:rPr>
            </w:pPr>
            <w:r w:rsidRPr="0041345E">
              <w:rPr>
                <w:rFonts w:ascii="Arial Narrow" w:hAnsi="Arial Narrow" w:cs="Arial"/>
                <w:sz w:val="20"/>
                <w:szCs w:val="20"/>
              </w:rPr>
              <w:t xml:space="preserve">Наименование и обозначение </w:t>
            </w:r>
            <w:r w:rsidR="00F8292B">
              <w:rPr>
                <w:rFonts w:ascii="Arial Narrow" w:hAnsi="Arial Narrow" w:cs="Arial"/>
                <w:sz w:val="20"/>
                <w:szCs w:val="20"/>
              </w:rPr>
              <w:t xml:space="preserve">изменяемого </w:t>
            </w:r>
            <w:r w:rsidRPr="0041345E">
              <w:rPr>
                <w:rFonts w:ascii="Arial Narrow" w:hAnsi="Arial Narrow" w:cs="Arial"/>
                <w:sz w:val="20"/>
                <w:szCs w:val="20"/>
              </w:rPr>
              <w:t>документа</w:t>
            </w:r>
          </w:p>
        </w:tc>
        <w:tc>
          <w:tcPr>
            <w:tcW w:w="3969" w:type="dxa"/>
            <w:gridSpan w:val="2"/>
          </w:tcPr>
          <w:p w14:paraId="7E3C1BB0" w14:textId="28EFFCAD" w:rsidR="001A68AF" w:rsidRPr="0041345E" w:rsidRDefault="001A68AF" w:rsidP="00E10F6F">
            <w:pPr>
              <w:spacing w:after="120" w:line="276" w:lineRule="auto"/>
              <w:jc w:val="center"/>
              <w:rPr>
                <w:rFonts w:ascii="Arial Narrow" w:hAnsi="Arial Narrow" w:cs="Arial"/>
                <w:sz w:val="20"/>
                <w:szCs w:val="20"/>
              </w:rPr>
            </w:pPr>
            <w:r w:rsidRPr="0041345E">
              <w:rPr>
                <w:rFonts w:ascii="Arial Narrow" w:hAnsi="Arial Narrow" w:cs="Arial"/>
                <w:sz w:val="20"/>
                <w:szCs w:val="20"/>
              </w:rPr>
              <w:t>Содержание изменени</w:t>
            </w:r>
            <w:r w:rsidR="0041345E">
              <w:rPr>
                <w:rFonts w:ascii="Arial Narrow" w:hAnsi="Arial Narrow" w:cs="Arial"/>
                <w:sz w:val="20"/>
                <w:szCs w:val="20"/>
              </w:rPr>
              <w:t>я</w:t>
            </w:r>
          </w:p>
        </w:tc>
        <w:tc>
          <w:tcPr>
            <w:tcW w:w="2693" w:type="dxa"/>
            <w:vMerge w:val="restart"/>
          </w:tcPr>
          <w:p w14:paraId="62FF25D9" w14:textId="0A7C90C4" w:rsidR="001A68AF" w:rsidRPr="0041345E" w:rsidRDefault="001A68AF" w:rsidP="00E10F6F">
            <w:pPr>
              <w:spacing w:line="276" w:lineRule="auto"/>
              <w:jc w:val="center"/>
              <w:rPr>
                <w:rFonts w:ascii="Arial Narrow" w:hAnsi="Arial Narrow" w:cs="Arial"/>
                <w:sz w:val="20"/>
                <w:szCs w:val="20"/>
              </w:rPr>
            </w:pPr>
            <w:r w:rsidRPr="0041345E">
              <w:rPr>
                <w:rFonts w:ascii="Arial Narrow" w:hAnsi="Arial Narrow" w:cs="Arial"/>
                <w:sz w:val="20"/>
                <w:szCs w:val="20"/>
              </w:rPr>
              <w:t>Способ внесения изменени</w:t>
            </w:r>
            <w:r w:rsidR="0041345E">
              <w:rPr>
                <w:rFonts w:ascii="Arial Narrow" w:hAnsi="Arial Narrow" w:cs="Arial"/>
                <w:sz w:val="20"/>
                <w:szCs w:val="20"/>
              </w:rPr>
              <w:t>я</w:t>
            </w:r>
          </w:p>
        </w:tc>
      </w:tr>
      <w:tr w:rsidR="001A68AF" w:rsidRPr="0041345E" w14:paraId="41E89C49" w14:textId="77777777" w:rsidTr="0041345E">
        <w:trPr>
          <w:trHeight w:val="85"/>
        </w:trPr>
        <w:tc>
          <w:tcPr>
            <w:tcW w:w="850" w:type="dxa"/>
            <w:vMerge/>
            <w:tcBorders>
              <w:bottom w:val="double" w:sz="4" w:space="0" w:color="auto"/>
            </w:tcBorders>
          </w:tcPr>
          <w:p w14:paraId="01F8D834" w14:textId="77777777" w:rsidR="001A68AF" w:rsidRPr="0041345E" w:rsidRDefault="001A68AF" w:rsidP="00E10F6F">
            <w:pPr>
              <w:spacing w:line="276" w:lineRule="auto"/>
              <w:rPr>
                <w:rFonts w:ascii="Arial Narrow" w:hAnsi="Arial Narrow" w:cs="Arial"/>
                <w:sz w:val="20"/>
                <w:szCs w:val="20"/>
              </w:rPr>
            </w:pPr>
          </w:p>
        </w:tc>
        <w:tc>
          <w:tcPr>
            <w:tcW w:w="1843" w:type="dxa"/>
            <w:vMerge/>
            <w:tcBorders>
              <w:bottom w:val="double" w:sz="4" w:space="0" w:color="auto"/>
            </w:tcBorders>
          </w:tcPr>
          <w:p w14:paraId="554D374F" w14:textId="77777777" w:rsidR="001A68AF" w:rsidRPr="0041345E" w:rsidRDefault="001A68AF" w:rsidP="00E10F6F">
            <w:pPr>
              <w:spacing w:line="276" w:lineRule="auto"/>
              <w:rPr>
                <w:rFonts w:ascii="Arial Narrow" w:hAnsi="Arial Narrow" w:cs="Arial"/>
                <w:sz w:val="20"/>
                <w:szCs w:val="20"/>
              </w:rPr>
            </w:pPr>
          </w:p>
        </w:tc>
        <w:tc>
          <w:tcPr>
            <w:tcW w:w="1984" w:type="dxa"/>
            <w:tcBorders>
              <w:bottom w:val="double" w:sz="4" w:space="0" w:color="auto"/>
            </w:tcBorders>
          </w:tcPr>
          <w:p w14:paraId="428B055A" w14:textId="7F29FF13" w:rsidR="001A68AF" w:rsidRPr="0041345E" w:rsidRDefault="0041345E" w:rsidP="00E10F6F">
            <w:pPr>
              <w:spacing w:line="276" w:lineRule="auto"/>
              <w:jc w:val="center"/>
              <w:rPr>
                <w:rFonts w:ascii="Arial Narrow" w:hAnsi="Arial Narrow" w:cs="Arial"/>
                <w:sz w:val="20"/>
                <w:szCs w:val="20"/>
              </w:rPr>
            </w:pPr>
            <w:r>
              <w:rPr>
                <w:rFonts w:ascii="Arial Narrow" w:hAnsi="Arial Narrow" w:cs="Arial"/>
                <w:sz w:val="20"/>
                <w:szCs w:val="20"/>
              </w:rPr>
              <w:t>и</w:t>
            </w:r>
            <w:r w:rsidR="001A68AF" w:rsidRPr="0041345E">
              <w:rPr>
                <w:rFonts w:ascii="Arial Narrow" w:hAnsi="Arial Narrow" w:cs="Arial"/>
                <w:sz w:val="20"/>
                <w:szCs w:val="20"/>
              </w:rPr>
              <w:t>меется</w:t>
            </w:r>
          </w:p>
        </w:tc>
        <w:tc>
          <w:tcPr>
            <w:tcW w:w="1985" w:type="dxa"/>
            <w:tcBorders>
              <w:bottom w:val="double" w:sz="4" w:space="0" w:color="auto"/>
            </w:tcBorders>
          </w:tcPr>
          <w:p w14:paraId="6A592BF5" w14:textId="654D5DA8" w:rsidR="001A68AF" w:rsidRPr="0041345E" w:rsidRDefault="0041345E" w:rsidP="00E10F6F">
            <w:pPr>
              <w:spacing w:line="276" w:lineRule="auto"/>
              <w:jc w:val="center"/>
              <w:rPr>
                <w:rFonts w:ascii="Arial Narrow" w:hAnsi="Arial Narrow" w:cs="Arial"/>
                <w:sz w:val="20"/>
                <w:szCs w:val="20"/>
              </w:rPr>
            </w:pPr>
            <w:r>
              <w:rPr>
                <w:rFonts w:ascii="Arial Narrow" w:hAnsi="Arial Narrow" w:cs="Arial"/>
                <w:sz w:val="20"/>
                <w:szCs w:val="20"/>
              </w:rPr>
              <w:t>д</w:t>
            </w:r>
            <w:r w:rsidR="001A68AF" w:rsidRPr="0041345E">
              <w:rPr>
                <w:rFonts w:ascii="Arial Narrow" w:hAnsi="Arial Narrow" w:cs="Arial"/>
                <w:sz w:val="20"/>
                <w:szCs w:val="20"/>
              </w:rPr>
              <w:t>олжно быть</w:t>
            </w:r>
          </w:p>
        </w:tc>
        <w:tc>
          <w:tcPr>
            <w:tcW w:w="2693" w:type="dxa"/>
            <w:vMerge/>
            <w:tcBorders>
              <w:bottom w:val="double" w:sz="4" w:space="0" w:color="auto"/>
            </w:tcBorders>
          </w:tcPr>
          <w:p w14:paraId="79F833D0" w14:textId="77777777" w:rsidR="001A68AF" w:rsidRPr="0041345E" w:rsidRDefault="001A68AF" w:rsidP="00E10F6F">
            <w:pPr>
              <w:spacing w:line="276" w:lineRule="auto"/>
              <w:rPr>
                <w:rFonts w:ascii="Arial Narrow" w:hAnsi="Arial Narrow" w:cs="Arial"/>
                <w:sz w:val="20"/>
                <w:szCs w:val="20"/>
              </w:rPr>
            </w:pPr>
          </w:p>
        </w:tc>
      </w:tr>
      <w:tr w:rsidR="001A68AF" w:rsidRPr="001E32D5" w14:paraId="48B4D1F5" w14:textId="77777777" w:rsidTr="0041345E">
        <w:tc>
          <w:tcPr>
            <w:tcW w:w="850" w:type="dxa"/>
            <w:tcBorders>
              <w:top w:val="double" w:sz="4" w:space="0" w:color="auto"/>
            </w:tcBorders>
          </w:tcPr>
          <w:p w14:paraId="5B3E656F" w14:textId="48930D97" w:rsidR="001A68AF" w:rsidRPr="0041345E" w:rsidRDefault="001A68AF" w:rsidP="00E10F6F">
            <w:pPr>
              <w:spacing w:line="276" w:lineRule="auto"/>
              <w:rPr>
                <w:rFonts w:ascii="Arial" w:hAnsi="Arial" w:cs="Arial"/>
                <w:sz w:val="22"/>
                <w:szCs w:val="22"/>
              </w:rPr>
            </w:pPr>
            <w:r w:rsidRPr="0041345E">
              <w:rPr>
                <w:rFonts w:ascii="Arial" w:hAnsi="Arial" w:cs="Arial"/>
                <w:sz w:val="22"/>
                <w:szCs w:val="22"/>
              </w:rPr>
              <w:t>1</w:t>
            </w:r>
          </w:p>
        </w:tc>
        <w:tc>
          <w:tcPr>
            <w:tcW w:w="1843" w:type="dxa"/>
            <w:tcBorders>
              <w:top w:val="double" w:sz="4" w:space="0" w:color="auto"/>
            </w:tcBorders>
          </w:tcPr>
          <w:p w14:paraId="531500CD" w14:textId="21AE00C9" w:rsidR="001A68AF" w:rsidRPr="0041345E" w:rsidRDefault="001A68AF" w:rsidP="00E10F6F">
            <w:pPr>
              <w:spacing w:line="276" w:lineRule="auto"/>
              <w:rPr>
                <w:rFonts w:ascii="Arial" w:hAnsi="Arial" w:cs="Arial"/>
                <w:sz w:val="22"/>
                <w:szCs w:val="22"/>
              </w:rPr>
            </w:pPr>
            <w:r w:rsidRPr="0041345E">
              <w:rPr>
                <w:rFonts w:ascii="Arial" w:hAnsi="Arial" w:cs="Arial"/>
                <w:sz w:val="22"/>
                <w:szCs w:val="22"/>
              </w:rPr>
              <w:t xml:space="preserve">Руководство по эксплуатации </w:t>
            </w:r>
            <w:r w:rsidR="00426FBC">
              <w:rPr>
                <w:rFonts w:ascii="Arial" w:hAnsi="Arial" w:cs="Arial"/>
                <w:sz w:val="22"/>
                <w:szCs w:val="22"/>
              </w:rPr>
              <w:t>АБВГ.</w:t>
            </w:r>
            <w:r w:rsidRPr="00426FBC">
              <w:rPr>
                <w:rFonts w:ascii="Arial" w:hAnsi="Arial"/>
                <w:sz w:val="22"/>
                <w:szCs w:val="22"/>
              </w:rPr>
              <w:t>126</w:t>
            </w:r>
            <w:r w:rsidRPr="0041345E">
              <w:rPr>
                <w:rFonts w:ascii="Arial" w:hAnsi="Arial"/>
                <w:sz w:val="22"/>
                <w:szCs w:val="22"/>
                <w:lang w:val="en-US"/>
              </w:rPr>
              <w:t>C</w:t>
            </w:r>
            <w:r w:rsidRPr="0041345E">
              <w:rPr>
                <w:rFonts w:ascii="Arial" w:hAnsi="Arial" w:cs="Arial"/>
                <w:sz w:val="22"/>
                <w:szCs w:val="22"/>
              </w:rPr>
              <w:t>РЭ</w:t>
            </w:r>
          </w:p>
        </w:tc>
        <w:tc>
          <w:tcPr>
            <w:tcW w:w="1984" w:type="dxa"/>
            <w:tcBorders>
              <w:top w:val="double" w:sz="4" w:space="0" w:color="auto"/>
            </w:tcBorders>
          </w:tcPr>
          <w:p w14:paraId="03C6467E" w14:textId="3D431F4F" w:rsidR="001A68AF" w:rsidRPr="00D50E00" w:rsidRDefault="001A68AF" w:rsidP="00E10F6F">
            <w:pPr>
              <w:spacing w:line="276" w:lineRule="auto"/>
              <w:rPr>
                <w:rFonts w:ascii="Arial" w:hAnsi="Arial" w:cs="Arial"/>
                <w:sz w:val="22"/>
                <w:szCs w:val="22"/>
              </w:rPr>
            </w:pPr>
            <w:r>
              <w:rPr>
                <w:rFonts w:ascii="Arial" w:hAnsi="Arial" w:cs="Arial"/>
                <w:sz w:val="22"/>
                <w:szCs w:val="22"/>
              </w:rPr>
              <w:t xml:space="preserve">Модуль данных </w:t>
            </w:r>
            <w:r w:rsidRPr="00AF6243">
              <w:rPr>
                <w:rFonts w:ascii="Arial" w:hAnsi="Arial" w:cs="Arial"/>
                <w:sz w:val="22"/>
                <w:szCs w:val="22"/>
                <w:lang w:val="en-US"/>
              </w:rPr>
              <w:t>RP</w:t>
            </w:r>
            <w:r w:rsidRPr="00D50E00">
              <w:rPr>
                <w:rFonts w:ascii="Arial" w:hAnsi="Arial" w:cs="Arial"/>
                <w:sz w:val="22"/>
                <w:szCs w:val="22"/>
              </w:rPr>
              <w:t>126</w:t>
            </w:r>
            <w:r w:rsidRPr="00AF6243">
              <w:rPr>
                <w:rFonts w:ascii="Arial" w:hAnsi="Arial" w:cs="Arial"/>
                <w:sz w:val="22"/>
                <w:szCs w:val="22"/>
                <w:lang w:val="en-US"/>
              </w:rPr>
              <w:t>C</w:t>
            </w:r>
            <w:r w:rsidRPr="00D50E00">
              <w:rPr>
                <w:rFonts w:ascii="Arial" w:hAnsi="Arial" w:cs="Arial"/>
                <w:sz w:val="22"/>
                <w:szCs w:val="22"/>
              </w:rPr>
              <w:t>-</w:t>
            </w:r>
            <w:r w:rsidRPr="008C191A">
              <w:rPr>
                <w:rFonts w:ascii="Arial" w:hAnsi="Arial" w:cs="Arial"/>
                <w:sz w:val="22"/>
                <w:szCs w:val="22"/>
                <w:lang w:val="en-US"/>
              </w:rPr>
              <w:t>A</w:t>
            </w:r>
            <w:r w:rsidRPr="00D50E00">
              <w:rPr>
                <w:rFonts w:ascii="Arial" w:hAnsi="Arial" w:cs="Arial"/>
                <w:sz w:val="22"/>
                <w:szCs w:val="22"/>
              </w:rPr>
              <w:t>-29-10-00-04</w:t>
            </w:r>
            <w:r w:rsidRPr="008C191A">
              <w:rPr>
                <w:rFonts w:ascii="Arial" w:hAnsi="Arial" w:cs="Arial"/>
                <w:sz w:val="22"/>
                <w:szCs w:val="22"/>
                <w:lang w:val="en-US"/>
              </w:rPr>
              <w:t>A</w:t>
            </w:r>
            <w:r w:rsidRPr="00D50E00">
              <w:rPr>
                <w:rFonts w:ascii="Arial" w:hAnsi="Arial" w:cs="Arial"/>
                <w:sz w:val="22"/>
                <w:szCs w:val="22"/>
              </w:rPr>
              <w:t>-030</w:t>
            </w:r>
            <w:r w:rsidRPr="008C191A">
              <w:rPr>
                <w:rFonts w:ascii="Arial" w:hAnsi="Arial" w:cs="Arial"/>
                <w:sz w:val="22"/>
                <w:szCs w:val="22"/>
                <w:lang w:val="en-US"/>
              </w:rPr>
              <w:t>A</w:t>
            </w:r>
            <w:r w:rsidRPr="00D50E00">
              <w:rPr>
                <w:rFonts w:ascii="Arial" w:hAnsi="Arial" w:cs="Arial"/>
                <w:sz w:val="22"/>
                <w:szCs w:val="22"/>
              </w:rPr>
              <w:t>-</w:t>
            </w:r>
            <w:r w:rsidRPr="008C191A">
              <w:rPr>
                <w:rFonts w:ascii="Arial" w:hAnsi="Arial" w:cs="Arial"/>
                <w:sz w:val="22"/>
                <w:szCs w:val="22"/>
                <w:lang w:val="en-US"/>
              </w:rPr>
              <w:t>A</w:t>
            </w:r>
            <w:r w:rsidRPr="00D50E00">
              <w:rPr>
                <w:rFonts w:ascii="Arial" w:hAnsi="Arial" w:cs="Arial"/>
                <w:sz w:val="22"/>
                <w:szCs w:val="22"/>
              </w:rPr>
              <w:t xml:space="preserve"> </w:t>
            </w:r>
            <w:r w:rsidRPr="008C191A">
              <w:rPr>
                <w:rFonts w:ascii="Arial" w:hAnsi="Arial" w:cs="Arial"/>
                <w:sz w:val="22"/>
                <w:szCs w:val="22"/>
              </w:rPr>
              <w:t>версия</w:t>
            </w:r>
            <w:r w:rsidRPr="00D50E00">
              <w:rPr>
                <w:rFonts w:ascii="Arial" w:hAnsi="Arial" w:cs="Arial"/>
                <w:sz w:val="22"/>
                <w:szCs w:val="22"/>
              </w:rPr>
              <w:t xml:space="preserve">:001 </w:t>
            </w:r>
            <w:r w:rsidRPr="008C191A">
              <w:rPr>
                <w:rFonts w:ascii="Arial" w:hAnsi="Arial" w:cs="Arial"/>
                <w:sz w:val="22"/>
                <w:szCs w:val="22"/>
              </w:rPr>
              <w:t>язык</w:t>
            </w:r>
            <w:r w:rsidRPr="00D50E00">
              <w:rPr>
                <w:rFonts w:ascii="Arial" w:hAnsi="Arial" w:cs="Arial"/>
                <w:sz w:val="22"/>
                <w:szCs w:val="22"/>
              </w:rPr>
              <w:t>:</w:t>
            </w:r>
            <w:r w:rsidRPr="008C191A">
              <w:rPr>
                <w:rFonts w:ascii="Arial" w:hAnsi="Arial" w:cs="Arial"/>
                <w:sz w:val="22"/>
                <w:szCs w:val="22"/>
                <w:lang w:val="en-US"/>
              </w:rPr>
              <w:t>ru</w:t>
            </w:r>
            <w:r w:rsidRPr="00D50E00">
              <w:rPr>
                <w:rFonts w:ascii="Arial" w:hAnsi="Arial" w:cs="Arial"/>
                <w:sz w:val="22"/>
                <w:szCs w:val="22"/>
              </w:rPr>
              <w:t>-</w:t>
            </w:r>
            <w:r w:rsidRPr="008C191A">
              <w:rPr>
                <w:rFonts w:ascii="Arial" w:hAnsi="Arial" w:cs="Arial"/>
                <w:sz w:val="22"/>
                <w:szCs w:val="22"/>
                <w:lang w:val="en-US"/>
              </w:rPr>
              <w:t>RU</w:t>
            </w:r>
          </w:p>
        </w:tc>
        <w:tc>
          <w:tcPr>
            <w:tcW w:w="1985" w:type="dxa"/>
            <w:tcBorders>
              <w:top w:val="double" w:sz="4" w:space="0" w:color="auto"/>
            </w:tcBorders>
          </w:tcPr>
          <w:p w14:paraId="688B0A37" w14:textId="77777777" w:rsidR="001A68AF" w:rsidRPr="00D50E00" w:rsidRDefault="001A68AF" w:rsidP="00E10F6F">
            <w:pPr>
              <w:spacing w:line="276" w:lineRule="auto"/>
              <w:rPr>
                <w:rFonts w:ascii="Arial" w:hAnsi="Arial" w:cs="Arial"/>
                <w:sz w:val="22"/>
                <w:szCs w:val="22"/>
              </w:rPr>
            </w:pPr>
            <w:r>
              <w:rPr>
                <w:rFonts w:ascii="Arial" w:hAnsi="Arial" w:cs="Arial"/>
                <w:sz w:val="22"/>
                <w:szCs w:val="22"/>
              </w:rPr>
              <w:t xml:space="preserve">Модуль данных </w:t>
            </w:r>
            <w:r w:rsidRPr="00AF6243">
              <w:rPr>
                <w:rFonts w:ascii="Arial" w:hAnsi="Arial" w:cs="Arial"/>
                <w:sz w:val="22"/>
                <w:szCs w:val="22"/>
                <w:lang w:val="en-US"/>
              </w:rPr>
              <w:t>RP</w:t>
            </w:r>
            <w:r w:rsidRPr="00D50E00">
              <w:rPr>
                <w:rFonts w:ascii="Arial" w:hAnsi="Arial" w:cs="Arial"/>
                <w:sz w:val="22"/>
                <w:szCs w:val="22"/>
              </w:rPr>
              <w:t>126</w:t>
            </w:r>
            <w:r w:rsidRPr="00AF6243">
              <w:rPr>
                <w:rFonts w:ascii="Arial" w:hAnsi="Arial" w:cs="Arial"/>
                <w:sz w:val="22"/>
                <w:szCs w:val="22"/>
                <w:lang w:val="en-US"/>
              </w:rPr>
              <w:t>C</w:t>
            </w:r>
            <w:r w:rsidRPr="00D50E00">
              <w:rPr>
                <w:rFonts w:ascii="Arial" w:hAnsi="Arial" w:cs="Arial"/>
                <w:sz w:val="22"/>
                <w:szCs w:val="22"/>
              </w:rPr>
              <w:t>-</w:t>
            </w:r>
            <w:r w:rsidRPr="006928D8">
              <w:rPr>
                <w:rFonts w:ascii="Arial" w:hAnsi="Arial" w:cs="Arial"/>
                <w:sz w:val="22"/>
                <w:szCs w:val="22"/>
                <w:lang w:val="en-US"/>
              </w:rPr>
              <w:t>A</w:t>
            </w:r>
            <w:r w:rsidRPr="00D50E00">
              <w:rPr>
                <w:rFonts w:ascii="Arial" w:hAnsi="Arial" w:cs="Arial"/>
                <w:sz w:val="22"/>
                <w:szCs w:val="22"/>
              </w:rPr>
              <w:t>-29-10-00-04</w:t>
            </w:r>
            <w:r w:rsidRPr="006928D8">
              <w:rPr>
                <w:rFonts w:ascii="Arial" w:hAnsi="Arial" w:cs="Arial"/>
                <w:sz w:val="22"/>
                <w:szCs w:val="22"/>
                <w:lang w:val="en-US"/>
              </w:rPr>
              <w:t>A</w:t>
            </w:r>
            <w:r w:rsidRPr="00D50E00">
              <w:rPr>
                <w:rFonts w:ascii="Arial" w:hAnsi="Arial" w:cs="Arial"/>
                <w:sz w:val="22"/>
                <w:szCs w:val="22"/>
              </w:rPr>
              <w:t>-030</w:t>
            </w:r>
            <w:r w:rsidRPr="006928D8">
              <w:rPr>
                <w:rFonts w:ascii="Arial" w:hAnsi="Arial" w:cs="Arial"/>
                <w:sz w:val="22"/>
                <w:szCs w:val="22"/>
                <w:lang w:val="en-US"/>
              </w:rPr>
              <w:t>A</w:t>
            </w:r>
            <w:r w:rsidRPr="00D50E00">
              <w:rPr>
                <w:rFonts w:ascii="Arial" w:hAnsi="Arial" w:cs="Arial"/>
                <w:sz w:val="22"/>
                <w:szCs w:val="22"/>
              </w:rPr>
              <w:t>-</w:t>
            </w:r>
            <w:r w:rsidRPr="006928D8">
              <w:rPr>
                <w:rFonts w:ascii="Arial" w:hAnsi="Arial" w:cs="Arial"/>
                <w:sz w:val="22"/>
                <w:szCs w:val="22"/>
                <w:lang w:val="en-US"/>
              </w:rPr>
              <w:t>A</w:t>
            </w:r>
            <w:r w:rsidRPr="00D50E00">
              <w:rPr>
                <w:rFonts w:ascii="Arial" w:hAnsi="Arial" w:cs="Arial"/>
                <w:sz w:val="22"/>
                <w:szCs w:val="22"/>
              </w:rPr>
              <w:t xml:space="preserve"> </w:t>
            </w:r>
            <w:r w:rsidRPr="006928D8">
              <w:rPr>
                <w:rFonts w:ascii="Arial" w:hAnsi="Arial" w:cs="Arial"/>
                <w:sz w:val="22"/>
                <w:szCs w:val="22"/>
              </w:rPr>
              <w:t>версия</w:t>
            </w:r>
            <w:r w:rsidRPr="00D50E00">
              <w:rPr>
                <w:rFonts w:ascii="Arial" w:hAnsi="Arial" w:cs="Arial"/>
                <w:sz w:val="22"/>
                <w:szCs w:val="22"/>
              </w:rPr>
              <w:t xml:space="preserve">:002 </w:t>
            </w:r>
            <w:r w:rsidRPr="006928D8">
              <w:rPr>
                <w:rFonts w:ascii="Arial" w:hAnsi="Arial" w:cs="Arial"/>
                <w:sz w:val="22"/>
                <w:szCs w:val="22"/>
              </w:rPr>
              <w:t>язык</w:t>
            </w:r>
            <w:r w:rsidRPr="00D50E00">
              <w:rPr>
                <w:rFonts w:ascii="Arial" w:hAnsi="Arial" w:cs="Arial"/>
                <w:sz w:val="22"/>
                <w:szCs w:val="22"/>
              </w:rPr>
              <w:t>:</w:t>
            </w:r>
            <w:r w:rsidRPr="006928D8">
              <w:rPr>
                <w:rFonts w:ascii="Arial" w:hAnsi="Arial" w:cs="Arial"/>
                <w:sz w:val="22"/>
                <w:szCs w:val="22"/>
                <w:lang w:val="en-US"/>
              </w:rPr>
              <w:t>ru</w:t>
            </w:r>
            <w:r w:rsidRPr="00D50E00">
              <w:rPr>
                <w:rFonts w:ascii="Arial" w:hAnsi="Arial" w:cs="Arial"/>
                <w:sz w:val="22"/>
                <w:szCs w:val="22"/>
              </w:rPr>
              <w:t>-</w:t>
            </w:r>
            <w:r w:rsidRPr="006928D8">
              <w:rPr>
                <w:rFonts w:ascii="Arial" w:hAnsi="Arial" w:cs="Arial"/>
                <w:sz w:val="22"/>
                <w:szCs w:val="22"/>
                <w:lang w:val="en-US"/>
              </w:rPr>
              <w:t>RU</w:t>
            </w:r>
          </w:p>
        </w:tc>
        <w:tc>
          <w:tcPr>
            <w:tcW w:w="2693" w:type="dxa"/>
            <w:tcBorders>
              <w:top w:val="double" w:sz="4" w:space="0" w:color="auto"/>
            </w:tcBorders>
          </w:tcPr>
          <w:p w14:paraId="3913D3E5" w14:textId="03931018" w:rsidR="001A68AF" w:rsidRPr="008C191A" w:rsidRDefault="001A68AF" w:rsidP="00E10F6F">
            <w:pPr>
              <w:spacing w:line="276" w:lineRule="auto"/>
              <w:rPr>
                <w:rFonts w:ascii="Arial" w:hAnsi="Arial" w:cs="Arial"/>
                <w:sz w:val="22"/>
                <w:szCs w:val="22"/>
              </w:rPr>
            </w:pPr>
            <w:r w:rsidRPr="008C191A">
              <w:rPr>
                <w:rFonts w:ascii="Arial" w:hAnsi="Arial" w:cs="Arial"/>
                <w:sz w:val="22"/>
                <w:szCs w:val="22"/>
              </w:rPr>
              <w:t>Замен</w:t>
            </w:r>
            <w:r w:rsidR="000415B6">
              <w:rPr>
                <w:rFonts w:ascii="Arial" w:hAnsi="Arial" w:cs="Arial"/>
                <w:sz w:val="22"/>
                <w:szCs w:val="22"/>
              </w:rPr>
              <w:t>а</w:t>
            </w:r>
            <w:r w:rsidRPr="008C191A">
              <w:rPr>
                <w:rFonts w:ascii="Arial" w:hAnsi="Arial" w:cs="Arial"/>
                <w:sz w:val="22"/>
                <w:szCs w:val="22"/>
              </w:rPr>
              <w:t xml:space="preserve"> </w:t>
            </w:r>
            <w:r>
              <w:rPr>
                <w:rFonts w:ascii="Arial" w:hAnsi="Arial" w:cs="Arial"/>
                <w:sz w:val="22"/>
                <w:szCs w:val="22"/>
              </w:rPr>
              <w:t>файл</w:t>
            </w:r>
            <w:r w:rsidR="000415B6">
              <w:rPr>
                <w:rFonts w:ascii="Arial" w:hAnsi="Arial" w:cs="Arial"/>
                <w:sz w:val="22"/>
                <w:szCs w:val="22"/>
              </w:rPr>
              <w:t>а</w:t>
            </w:r>
            <w:r>
              <w:rPr>
                <w:rFonts w:ascii="Arial" w:hAnsi="Arial" w:cs="Arial"/>
                <w:sz w:val="22"/>
                <w:szCs w:val="22"/>
              </w:rPr>
              <w:t xml:space="preserve"> модуля данных на новый файл </w:t>
            </w:r>
            <w:r w:rsidRPr="00B6725B">
              <w:rPr>
                <w:rFonts w:ascii="Arial" w:hAnsi="Arial" w:cs="Arial"/>
                <w:sz w:val="22"/>
                <w:szCs w:val="22"/>
                <w:lang w:val="en-US"/>
              </w:rPr>
              <w:t>DMC</w:t>
            </w:r>
            <w:r w:rsidRPr="008C191A">
              <w:rPr>
                <w:rFonts w:ascii="Arial" w:hAnsi="Arial" w:cs="Arial"/>
                <w:sz w:val="22"/>
                <w:szCs w:val="22"/>
              </w:rPr>
              <w:t xml:space="preserve">- </w:t>
            </w:r>
            <w:r w:rsidRPr="00AF6243">
              <w:rPr>
                <w:rFonts w:ascii="Arial" w:hAnsi="Arial" w:cs="Arial"/>
                <w:sz w:val="22"/>
                <w:szCs w:val="22"/>
                <w:lang w:val="en-US"/>
              </w:rPr>
              <w:t>RP</w:t>
            </w:r>
            <w:r w:rsidRPr="008C191A">
              <w:rPr>
                <w:rFonts w:ascii="Arial" w:hAnsi="Arial" w:cs="Arial"/>
                <w:sz w:val="22"/>
                <w:szCs w:val="22"/>
              </w:rPr>
              <w:t>126</w:t>
            </w:r>
            <w:r w:rsidRPr="00AF6243">
              <w:rPr>
                <w:rFonts w:ascii="Arial" w:hAnsi="Arial" w:cs="Arial"/>
                <w:sz w:val="22"/>
                <w:szCs w:val="22"/>
                <w:lang w:val="en-US"/>
              </w:rPr>
              <w:t>C</w:t>
            </w:r>
            <w:r w:rsidRPr="008C191A">
              <w:rPr>
                <w:rFonts w:ascii="Arial" w:hAnsi="Arial" w:cs="Arial"/>
                <w:sz w:val="22"/>
                <w:szCs w:val="22"/>
              </w:rPr>
              <w:t>-</w:t>
            </w:r>
            <w:r w:rsidRPr="00B6725B">
              <w:rPr>
                <w:rFonts w:ascii="Arial" w:hAnsi="Arial" w:cs="Arial"/>
                <w:sz w:val="22"/>
                <w:szCs w:val="22"/>
                <w:lang w:val="en-US"/>
              </w:rPr>
              <w:t>A</w:t>
            </w:r>
            <w:r w:rsidRPr="008C191A">
              <w:rPr>
                <w:rFonts w:ascii="Arial" w:hAnsi="Arial" w:cs="Arial"/>
                <w:sz w:val="22"/>
                <w:szCs w:val="22"/>
              </w:rPr>
              <w:t>-29-10-00-04</w:t>
            </w:r>
            <w:r w:rsidRPr="00B6725B">
              <w:rPr>
                <w:rFonts w:ascii="Arial" w:hAnsi="Arial" w:cs="Arial"/>
                <w:sz w:val="22"/>
                <w:szCs w:val="22"/>
                <w:lang w:val="en-US"/>
              </w:rPr>
              <w:t>A</w:t>
            </w:r>
            <w:r w:rsidRPr="008C191A">
              <w:rPr>
                <w:rFonts w:ascii="Arial" w:hAnsi="Arial" w:cs="Arial"/>
                <w:sz w:val="22"/>
                <w:szCs w:val="22"/>
              </w:rPr>
              <w:t>-030</w:t>
            </w:r>
            <w:r w:rsidRPr="00B6725B">
              <w:rPr>
                <w:rFonts w:ascii="Arial" w:hAnsi="Arial" w:cs="Arial"/>
                <w:sz w:val="22"/>
                <w:szCs w:val="22"/>
                <w:lang w:val="en-US"/>
              </w:rPr>
              <w:t>A</w:t>
            </w:r>
            <w:r w:rsidRPr="008C191A">
              <w:rPr>
                <w:rFonts w:ascii="Arial" w:hAnsi="Arial" w:cs="Arial"/>
                <w:sz w:val="22"/>
                <w:szCs w:val="22"/>
              </w:rPr>
              <w:t>-</w:t>
            </w:r>
            <w:r w:rsidRPr="00B6725B">
              <w:rPr>
                <w:rFonts w:ascii="Arial" w:hAnsi="Arial" w:cs="Arial"/>
                <w:sz w:val="22"/>
                <w:szCs w:val="22"/>
                <w:lang w:val="en-US"/>
              </w:rPr>
              <w:t>A</w:t>
            </w:r>
            <w:r w:rsidRPr="008C191A">
              <w:rPr>
                <w:rFonts w:ascii="Arial" w:hAnsi="Arial" w:cs="Arial"/>
                <w:sz w:val="22"/>
                <w:szCs w:val="22"/>
              </w:rPr>
              <w:t>_002_</w:t>
            </w:r>
            <w:r w:rsidRPr="00B6725B">
              <w:rPr>
                <w:rFonts w:ascii="Arial" w:hAnsi="Arial" w:cs="Arial"/>
                <w:sz w:val="22"/>
                <w:szCs w:val="22"/>
                <w:lang w:val="en-US"/>
              </w:rPr>
              <w:t>ru</w:t>
            </w:r>
            <w:r w:rsidRPr="008C191A">
              <w:rPr>
                <w:rFonts w:ascii="Arial" w:hAnsi="Arial" w:cs="Arial"/>
                <w:sz w:val="22"/>
                <w:szCs w:val="22"/>
              </w:rPr>
              <w:t>-</w:t>
            </w:r>
            <w:r w:rsidRPr="00B6725B">
              <w:rPr>
                <w:rFonts w:ascii="Arial" w:hAnsi="Arial" w:cs="Arial"/>
                <w:sz w:val="22"/>
                <w:szCs w:val="22"/>
                <w:lang w:val="en-US"/>
              </w:rPr>
              <w:t>RU</w:t>
            </w:r>
            <w:r w:rsidRPr="008C191A">
              <w:rPr>
                <w:rFonts w:ascii="Arial" w:hAnsi="Arial" w:cs="Arial"/>
                <w:sz w:val="22"/>
                <w:szCs w:val="22"/>
              </w:rPr>
              <w:t>.</w:t>
            </w:r>
            <w:r w:rsidRPr="00B6725B">
              <w:rPr>
                <w:rFonts w:ascii="Arial" w:hAnsi="Arial" w:cs="Arial"/>
                <w:sz w:val="22"/>
                <w:szCs w:val="22"/>
                <w:lang w:val="en-US"/>
              </w:rPr>
              <w:t>xml</w:t>
            </w:r>
          </w:p>
        </w:tc>
      </w:tr>
      <w:tr w:rsidR="001A68AF" w:rsidRPr="000415B6" w14:paraId="333B0A9D" w14:textId="77777777" w:rsidTr="0041345E">
        <w:tc>
          <w:tcPr>
            <w:tcW w:w="850" w:type="dxa"/>
            <w:tcBorders>
              <w:bottom w:val="single" w:sz="4" w:space="0" w:color="auto"/>
            </w:tcBorders>
          </w:tcPr>
          <w:p w14:paraId="588EF343" w14:textId="43A048FD" w:rsidR="001A68AF" w:rsidRPr="008C191A" w:rsidRDefault="001A68AF" w:rsidP="00E10F6F">
            <w:pPr>
              <w:spacing w:line="276" w:lineRule="auto"/>
              <w:rPr>
                <w:rFonts w:ascii="Arial" w:hAnsi="Arial" w:cs="Arial"/>
                <w:sz w:val="22"/>
                <w:szCs w:val="22"/>
              </w:rPr>
            </w:pPr>
            <w:r>
              <w:rPr>
                <w:rFonts w:ascii="Arial" w:hAnsi="Arial" w:cs="Arial"/>
                <w:sz w:val="22"/>
                <w:szCs w:val="22"/>
              </w:rPr>
              <w:t>2</w:t>
            </w:r>
          </w:p>
        </w:tc>
        <w:tc>
          <w:tcPr>
            <w:tcW w:w="1843" w:type="dxa"/>
            <w:tcBorders>
              <w:bottom w:val="single" w:sz="4" w:space="0" w:color="auto"/>
            </w:tcBorders>
          </w:tcPr>
          <w:p w14:paraId="66C9CC0F" w14:textId="369DFD8F" w:rsidR="001A68AF" w:rsidRPr="0041345E" w:rsidRDefault="001A68AF" w:rsidP="00E10F6F">
            <w:pPr>
              <w:spacing w:line="276" w:lineRule="auto"/>
              <w:rPr>
                <w:rFonts w:ascii="Arial" w:hAnsi="Arial" w:cs="Arial"/>
                <w:sz w:val="22"/>
                <w:szCs w:val="22"/>
              </w:rPr>
            </w:pPr>
            <w:r w:rsidRPr="0041345E">
              <w:rPr>
                <w:rFonts w:ascii="Arial" w:hAnsi="Arial" w:cs="Arial"/>
                <w:sz w:val="22"/>
                <w:szCs w:val="22"/>
              </w:rPr>
              <w:t xml:space="preserve">Руководство по эксплуатации </w:t>
            </w:r>
            <w:r w:rsidR="00426FBC">
              <w:rPr>
                <w:rFonts w:ascii="Arial" w:hAnsi="Arial" w:cs="Arial"/>
                <w:sz w:val="22"/>
                <w:szCs w:val="22"/>
              </w:rPr>
              <w:t>АБВГ.</w:t>
            </w:r>
            <w:r w:rsidRPr="00426FBC">
              <w:rPr>
                <w:rFonts w:ascii="Arial" w:hAnsi="Arial"/>
                <w:sz w:val="22"/>
                <w:szCs w:val="22"/>
              </w:rPr>
              <w:t>126</w:t>
            </w:r>
            <w:r w:rsidRPr="0041345E">
              <w:rPr>
                <w:rFonts w:ascii="Arial" w:hAnsi="Arial"/>
                <w:sz w:val="22"/>
                <w:szCs w:val="22"/>
                <w:lang w:val="en-US"/>
              </w:rPr>
              <w:t>C</w:t>
            </w:r>
            <w:r w:rsidRPr="0041345E">
              <w:rPr>
                <w:rFonts w:ascii="Arial" w:hAnsi="Arial" w:cs="Arial"/>
                <w:sz w:val="22"/>
                <w:szCs w:val="22"/>
              </w:rPr>
              <w:t>РЭ</w:t>
            </w:r>
          </w:p>
        </w:tc>
        <w:tc>
          <w:tcPr>
            <w:tcW w:w="1984" w:type="dxa"/>
            <w:tcBorders>
              <w:bottom w:val="single" w:sz="4" w:space="0" w:color="auto"/>
            </w:tcBorders>
          </w:tcPr>
          <w:p w14:paraId="7F17458D" w14:textId="4B1B0634" w:rsidR="001A68AF" w:rsidRPr="008C191A" w:rsidRDefault="001A68AF" w:rsidP="00E10F6F">
            <w:pPr>
              <w:spacing w:line="276" w:lineRule="auto"/>
              <w:jc w:val="center"/>
              <w:rPr>
                <w:rFonts w:ascii="Arial" w:hAnsi="Arial" w:cs="Arial"/>
                <w:sz w:val="22"/>
                <w:szCs w:val="22"/>
              </w:rPr>
            </w:pPr>
          </w:p>
        </w:tc>
        <w:tc>
          <w:tcPr>
            <w:tcW w:w="1985" w:type="dxa"/>
            <w:tcBorders>
              <w:bottom w:val="single" w:sz="4" w:space="0" w:color="auto"/>
            </w:tcBorders>
          </w:tcPr>
          <w:p w14:paraId="3AD427DC" w14:textId="77777777" w:rsidR="001A68AF" w:rsidRPr="008C191A" w:rsidRDefault="001A68AF" w:rsidP="00E10F6F">
            <w:pPr>
              <w:spacing w:line="276" w:lineRule="auto"/>
              <w:rPr>
                <w:rFonts w:ascii="Arial" w:hAnsi="Arial" w:cs="Arial"/>
                <w:sz w:val="22"/>
                <w:szCs w:val="22"/>
                <w:lang w:val="en-US"/>
              </w:rPr>
            </w:pPr>
            <w:r w:rsidRPr="00AF6243">
              <w:rPr>
                <w:rFonts w:ascii="Arial" w:hAnsi="Arial" w:cs="Arial"/>
                <w:sz w:val="22"/>
                <w:szCs w:val="22"/>
                <w:lang w:val="en-US"/>
              </w:rPr>
              <w:t>RP126C</w:t>
            </w:r>
            <w:r w:rsidRPr="006928D8">
              <w:rPr>
                <w:rFonts w:ascii="Arial" w:hAnsi="Arial" w:cs="Arial"/>
                <w:sz w:val="22"/>
                <w:szCs w:val="22"/>
                <w:lang w:val="en-US"/>
              </w:rPr>
              <w:t>-</w:t>
            </w:r>
            <w:r w:rsidRPr="008C191A">
              <w:rPr>
                <w:rFonts w:ascii="Arial" w:hAnsi="Arial" w:cs="Arial"/>
                <w:sz w:val="22"/>
                <w:szCs w:val="22"/>
                <w:lang w:val="en-US"/>
              </w:rPr>
              <w:t>A-</w:t>
            </w:r>
            <w:r>
              <w:rPr>
                <w:rFonts w:ascii="Arial" w:hAnsi="Arial" w:cs="Arial"/>
                <w:sz w:val="22"/>
                <w:szCs w:val="22"/>
                <w:lang w:val="en-US"/>
              </w:rPr>
              <w:t>29</w:t>
            </w:r>
            <w:r w:rsidRPr="006928D8">
              <w:rPr>
                <w:rFonts w:ascii="Arial" w:hAnsi="Arial" w:cs="Arial"/>
                <w:sz w:val="22"/>
                <w:szCs w:val="22"/>
                <w:lang w:val="en-US"/>
              </w:rPr>
              <w:t>-</w:t>
            </w:r>
            <w:r>
              <w:rPr>
                <w:rFonts w:ascii="Arial" w:hAnsi="Arial" w:cs="Arial"/>
                <w:sz w:val="22"/>
                <w:szCs w:val="22"/>
                <w:lang w:val="en-US"/>
              </w:rPr>
              <w:t>1</w:t>
            </w:r>
            <w:r w:rsidRPr="006928D8">
              <w:rPr>
                <w:rFonts w:ascii="Arial" w:hAnsi="Arial" w:cs="Arial"/>
                <w:sz w:val="22"/>
                <w:szCs w:val="22"/>
                <w:lang w:val="en-US"/>
              </w:rPr>
              <w:t>0</w:t>
            </w:r>
            <w:r w:rsidRPr="008C191A">
              <w:rPr>
                <w:rFonts w:ascii="Arial" w:hAnsi="Arial" w:cs="Arial"/>
                <w:sz w:val="22"/>
                <w:szCs w:val="22"/>
                <w:lang w:val="en-US"/>
              </w:rPr>
              <w:t xml:space="preserve">-00-01A-42A </w:t>
            </w:r>
            <w:r w:rsidRPr="008C191A">
              <w:rPr>
                <w:rFonts w:ascii="Arial" w:hAnsi="Arial" w:cs="Arial"/>
                <w:sz w:val="22"/>
                <w:szCs w:val="22"/>
              </w:rPr>
              <w:t>версия</w:t>
            </w:r>
            <w:r w:rsidRPr="008C191A">
              <w:rPr>
                <w:rFonts w:ascii="Arial" w:hAnsi="Arial" w:cs="Arial"/>
                <w:sz w:val="22"/>
                <w:szCs w:val="22"/>
                <w:lang w:val="en-US"/>
              </w:rPr>
              <w:t xml:space="preserve">: 001 </w:t>
            </w:r>
            <w:r w:rsidRPr="008C191A">
              <w:rPr>
                <w:rFonts w:ascii="Arial" w:hAnsi="Arial" w:cs="Arial"/>
                <w:sz w:val="22"/>
                <w:szCs w:val="22"/>
              </w:rPr>
              <w:t>язык</w:t>
            </w:r>
            <w:r w:rsidRPr="008C191A">
              <w:rPr>
                <w:rFonts w:ascii="Arial" w:hAnsi="Arial" w:cs="Arial"/>
                <w:sz w:val="22"/>
                <w:szCs w:val="22"/>
                <w:lang w:val="en-US"/>
              </w:rPr>
              <w:t>:ru-RU</w:t>
            </w:r>
          </w:p>
        </w:tc>
        <w:tc>
          <w:tcPr>
            <w:tcW w:w="2693" w:type="dxa"/>
            <w:tcBorders>
              <w:bottom w:val="single" w:sz="4" w:space="0" w:color="auto"/>
            </w:tcBorders>
          </w:tcPr>
          <w:p w14:paraId="780A03A7" w14:textId="3EE62F12" w:rsidR="001A68AF" w:rsidRPr="000415B6" w:rsidRDefault="000415B6" w:rsidP="00E10F6F">
            <w:pPr>
              <w:spacing w:line="276" w:lineRule="auto"/>
              <w:rPr>
                <w:rFonts w:ascii="Arial" w:hAnsi="Arial" w:cs="Arial"/>
                <w:sz w:val="22"/>
                <w:szCs w:val="22"/>
              </w:rPr>
            </w:pPr>
            <w:r>
              <w:rPr>
                <w:rFonts w:ascii="Arial" w:hAnsi="Arial" w:cs="Arial"/>
                <w:sz w:val="22"/>
                <w:szCs w:val="22"/>
              </w:rPr>
              <w:t>Включение</w:t>
            </w:r>
            <w:r w:rsidR="001A68AF" w:rsidRPr="000415B6">
              <w:rPr>
                <w:rFonts w:ascii="Arial" w:hAnsi="Arial" w:cs="Arial"/>
                <w:sz w:val="22"/>
                <w:szCs w:val="22"/>
              </w:rPr>
              <w:t xml:space="preserve"> </w:t>
            </w:r>
            <w:r w:rsidR="001A68AF">
              <w:rPr>
                <w:rFonts w:ascii="Arial" w:hAnsi="Arial" w:cs="Arial"/>
                <w:sz w:val="22"/>
                <w:szCs w:val="22"/>
              </w:rPr>
              <w:t>нов</w:t>
            </w:r>
            <w:r>
              <w:rPr>
                <w:rFonts w:ascii="Arial" w:hAnsi="Arial" w:cs="Arial"/>
                <w:sz w:val="22"/>
                <w:szCs w:val="22"/>
              </w:rPr>
              <w:t>ого</w:t>
            </w:r>
            <w:r w:rsidR="001A68AF" w:rsidRPr="000415B6">
              <w:rPr>
                <w:rFonts w:ascii="Arial" w:hAnsi="Arial" w:cs="Arial"/>
                <w:sz w:val="22"/>
                <w:szCs w:val="22"/>
              </w:rPr>
              <w:t xml:space="preserve"> </w:t>
            </w:r>
            <w:r w:rsidR="001A68AF" w:rsidRPr="008C191A">
              <w:rPr>
                <w:rFonts w:ascii="Arial" w:hAnsi="Arial" w:cs="Arial"/>
                <w:sz w:val="22"/>
                <w:szCs w:val="22"/>
              </w:rPr>
              <w:t>модул</w:t>
            </w:r>
            <w:r>
              <w:rPr>
                <w:rFonts w:ascii="Arial" w:hAnsi="Arial" w:cs="Arial"/>
                <w:sz w:val="22"/>
                <w:szCs w:val="22"/>
              </w:rPr>
              <w:t>я</w:t>
            </w:r>
            <w:r w:rsidR="001A68AF" w:rsidRPr="000415B6">
              <w:rPr>
                <w:rFonts w:ascii="Arial" w:hAnsi="Arial" w:cs="Arial"/>
                <w:sz w:val="22"/>
                <w:szCs w:val="22"/>
              </w:rPr>
              <w:t xml:space="preserve"> </w:t>
            </w:r>
            <w:r w:rsidR="001A68AF" w:rsidRPr="008C191A">
              <w:rPr>
                <w:rFonts w:ascii="Arial" w:hAnsi="Arial" w:cs="Arial"/>
                <w:sz w:val="22"/>
                <w:szCs w:val="22"/>
              </w:rPr>
              <w:t>данных</w:t>
            </w:r>
            <w:r w:rsidR="001A68AF" w:rsidRPr="000415B6">
              <w:rPr>
                <w:rFonts w:ascii="Arial" w:hAnsi="Arial" w:cs="Arial"/>
                <w:sz w:val="22"/>
                <w:szCs w:val="22"/>
              </w:rPr>
              <w:t xml:space="preserve">, </w:t>
            </w:r>
            <w:r w:rsidR="001A68AF">
              <w:rPr>
                <w:rFonts w:ascii="Arial" w:hAnsi="Arial" w:cs="Arial"/>
                <w:sz w:val="22"/>
                <w:szCs w:val="22"/>
              </w:rPr>
              <w:t>файл</w:t>
            </w:r>
            <w:r w:rsidR="001A68AF" w:rsidRPr="000415B6">
              <w:rPr>
                <w:rFonts w:ascii="Arial" w:hAnsi="Arial" w:cs="Arial"/>
                <w:sz w:val="22"/>
                <w:szCs w:val="22"/>
              </w:rPr>
              <w:t xml:space="preserve"> </w:t>
            </w:r>
            <w:r w:rsidR="001A68AF" w:rsidRPr="00857C24">
              <w:rPr>
                <w:rFonts w:ascii="Arial" w:hAnsi="Arial" w:cs="Arial"/>
                <w:sz w:val="22"/>
                <w:szCs w:val="22"/>
                <w:lang w:val="en-US"/>
              </w:rPr>
              <w:t>DMC</w:t>
            </w:r>
            <w:r w:rsidR="001A68AF" w:rsidRPr="000415B6">
              <w:rPr>
                <w:rFonts w:ascii="Arial" w:hAnsi="Arial" w:cs="Arial"/>
                <w:sz w:val="22"/>
                <w:szCs w:val="22"/>
              </w:rPr>
              <w:t xml:space="preserve">- </w:t>
            </w:r>
            <w:r w:rsidR="001A68AF" w:rsidRPr="00AF6243">
              <w:rPr>
                <w:rFonts w:ascii="Arial" w:hAnsi="Arial" w:cs="Arial"/>
                <w:sz w:val="22"/>
                <w:szCs w:val="22"/>
                <w:lang w:val="en-US"/>
              </w:rPr>
              <w:t>RP</w:t>
            </w:r>
            <w:r w:rsidR="001A68AF" w:rsidRPr="000415B6">
              <w:rPr>
                <w:rFonts w:ascii="Arial" w:hAnsi="Arial" w:cs="Arial"/>
                <w:sz w:val="22"/>
                <w:szCs w:val="22"/>
              </w:rPr>
              <w:t>126</w:t>
            </w:r>
            <w:r w:rsidR="001A68AF" w:rsidRPr="00AF6243">
              <w:rPr>
                <w:rFonts w:ascii="Arial" w:hAnsi="Arial" w:cs="Arial"/>
                <w:sz w:val="22"/>
                <w:szCs w:val="22"/>
                <w:lang w:val="en-US"/>
              </w:rPr>
              <w:t>C</w:t>
            </w:r>
            <w:r w:rsidR="001A68AF" w:rsidRPr="000415B6">
              <w:rPr>
                <w:rFonts w:ascii="Arial" w:hAnsi="Arial" w:cs="Arial"/>
                <w:sz w:val="22"/>
                <w:szCs w:val="22"/>
              </w:rPr>
              <w:t>-</w:t>
            </w:r>
            <w:r w:rsidR="001A68AF" w:rsidRPr="00857C24">
              <w:rPr>
                <w:rFonts w:ascii="Arial" w:hAnsi="Arial" w:cs="Arial"/>
                <w:sz w:val="22"/>
                <w:szCs w:val="22"/>
                <w:lang w:val="en-US"/>
              </w:rPr>
              <w:t>A</w:t>
            </w:r>
            <w:r w:rsidR="001A68AF" w:rsidRPr="000415B6">
              <w:rPr>
                <w:rFonts w:ascii="Arial" w:hAnsi="Arial" w:cs="Arial"/>
                <w:sz w:val="22"/>
                <w:szCs w:val="22"/>
              </w:rPr>
              <w:t>-29-10-00-01</w:t>
            </w:r>
            <w:r w:rsidR="001A68AF" w:rsidRPr="00857C24">
              <w:rPr>
                <w:rFonts w:ascii="Arial" w:hAnsi="Arial" w:cs="Arial"/>
                <w:sz w:val="22"/>
                <w:szCs w:val="22"/>
                <w:lang w:val="en-US"/>
              </w:rPr>
              <w:t>A</w:t>
            </w:r>
            <w:r w:rsidR="001A68AF" w:rsidRPr="000415B6">
              <w:rPr>
                <w:rFonts w:ascii="Arial" w:hAnsi="Arial" w:cs="Arial"/>
                <w:sz w:val="22"/>
                <w:szCs w:val="22"/>
              </w:rPr>
              <w:t>-42</w:t>
            </w:r>
            <w:r w:rsidR="001A68AF" w:rsidRPr="00857C24">
              <w:rPr>
                <w:rFonts w:ascii="Arial" w:hAnsi="Arial" w:cs="Arial"/>
                <w:sz w:val="22"/>
                <w:szCs w:val="22"/>
                <w:lang w:val="en-US"/>
              </w:rPr>
              <w:t>A</w:t>
            </w:r>
            <w:r w:rsidR="001A68AF" w:rsidRPr="000415B6">
              <w:rPr>
                <w:rFonts w:ascii="Arial" w:hAnsi="Arial" w:cs="Arial"/>
                <w:sz w:val="22"/>
                <w:szCs w:val="22"/>
              </w:rPr>
              <w:t>-</w:t>
            </w:r>
            <w:r w:rsidR="001A68AF" w:rsidRPr="00857C24">
              <w:rPr>
                <w:rFonts w:ascii="Arial" w:hAnsi="Arial" w:cs="Arial"/>
                <w:sz w:val="22"/>
                <w:szCs w:val="22"/>
                <w:lang w:val="en-US"/>
              </w:rPr>
              <w:t>A</w:t>
            </w:r>
            <w:r w:rsidR="001A68AF" w:rsidRPr="000415B6">
              <w:rPr>
                <w:rFonts w:ascii="Arial" w:hAnsi="Arial" w:cs="Arial"/>
                <w:sz w:val="22"/>
                <w:szCs w:val="22"/>
              </w:rPr>
              <w:t>_001_</w:t>
            </w:r>
            <w:r w:rsidR="001A68AF" w:rsidRPr="00857C24">
              <w:rPr>
                <w:rFonts w:ascii="Arial" w:hAnsi="Arial" w:cs="Arial"/>
                <w:sz w:val="22"/>
                <w:szCs w:val="22"/>
                <w:lang w:val="en-US"/>
              </w:rPr>
              <w:t>ru</w:t>
            </w:r>
            <w:r w:rsidR="001A68AF" w:rsidRPr="000415B6">
              <w:rPr>
                <w:rFonts w:ascii="Arial" w:hAnsi="Arial" w:cs="Arial"/>
                <w:sz w:val="22"/>
                <w:szCs w:val="22"/>
              </w:rPr>
              <w:t>-</w:t>
            </w:r>
            <w:r w:rsidR="001A68AF" w:rsidRPr="00857C24">
              <w:rPr>
                <w:rFonts w:ascii="Arial" w:hAnsi="Arial" w:cs="Arial"/>
                <w:sz w:val="22"/>
                <w:szCs w:val="22"/>
                <w:lang w:val="en-US"/>
              </w:rPr>
              <w:t>RU</w:t>
            </w:r>
            <w:r w:rsidR="001A68AF" w:rsidRPr="000415B6">
              <w:rPr>
                <w:rFonts w:ascii="Arial" w:hAnsi="Arial" w:cs="Arial"/>
                <w:sz w:val="22"/>
                <w:szCs w:val="22"/>
              </w:rPr>
              <w:t>.</w:t>
            </w:r>
            <w:r w:rsidR="001A68AF" w:rsidRPr="00857C24">
              <w:rPr>
                <w:rFonts w:ascii="Arial" w:hAnsi="Arial" w:cs="Arial"/>
                <w:sz w:val="22"/>
                <w:szCs w:val="22"/>
                <w:lang w:val="en-US"/>
              </w:rPr>
              <w:t>xml</w:t>
            </w:r>
          </w:p>
        </w:tc>
      </w:tr>
      <w:tr w:rsidR="001A68AF" w:rsidRPr="000415B6" w14:paraId="2F229513" w14:textId="77777777" w:rsidTr="00227190">
        <w:tc>
          <w:tcPr>
            <w:tcW w:w="9355" w:type="dxa"/>
            <w:gridSpan w:val="5"/>
            <w:tcBorders>
              <w:left w:val="nil"/>
              <w:bottom w:val="nil"/>
              <w:right w:val="nil"/>
            </w:tcBorders>
          </w:tcPr>
          <w:p w14:paraId="6DBF30A3" w14:textId="77777777" w:rsidR="001A68AF" w:rsidRPr="000415B6" w:rsidRDefault="001A68AF" w:rsidP="001A68AF">
            <w:pPr>
              <w:rPr>
                <w:rFonts w:ascii="Arial" w:hAnsi="Arial" w:cs="Arial"/>
                <w:sz w:val="22"/>
                <w:szCs w:val="22"/>
              </w:rPr>
            </w:pPr>
          </w:p>
          <w:p w14:paraId="256858C7" w14:textId="4742EE5D" w:rsidR="00E10F6F" w:rsidRPr="000415B6" w:rsidRDefault="00E10F6F" w:rsidP="001A68AF">
            <w:pPr>
              <w:rPr>
                <w:rFonts w:ascii="Arial" w:hAnsi="Arial" w:cs="Arial"/>
                <w:sz w:val="22"/>
                <w:szCs w:val="22"/>
              </w:rPr>
            </w:pPr>
          </w:p>
        </w:tc>
      </w:tr>
      <w:tr w:rsidR="001A68AF" w:rsidRPr="007F2ECB" w14:paraId="7549618B" w14:textId="77777777" w:rsidTr="001A68AF">
        <w:tc>
          <w:tcPr>
            <w:tcW w:w="9355" w:type="dxa"/>
            <w:gridSpan w:val="5"/>
            <w:tcBorders>
              <w:top w:val="nil"/>
              <w:left w:val="nil"/>
              <w:bottom w:val="nil"/>
              <w:right w:val="nil"/>
            </w:tcBorders>
          </w:tcPr>
          <w:p w14:paraId="5CBDB804" w14:textId="77777777" w:rsidR="001A68AF" w:rsidRPr="007F2ECB" w:rsidRDefault="001A68AF" w:rsidP="001A68AF">
            <w:pPr>
              <w:rPr>
                <w:rFonts w:ascii="Arial" w:hAnsi="Arial" w:cs="Arial"/>
                <w:b/>
                <w:bCs/>
              </w:rPr>
            </w:pPr>
            <w:r w:rsidRPr="007F2ECB">
              <w:rPr>
                <w:rFonts w:ascii="Arial" w:hAnsi="Arial" w:cs="Arial"/>
                <w:b/>
                <w:bCs/>
              </w:rPr>
              <w:t>Приложение:</w:t>
            </w:r>
          </w:p>
        </w:tc>
      </w:tr>
      <w:tr w:rsidR="001A68AF" w:rsidRPr="000E1599" w14:paraId="1C9CE35D" w14:textId="77777777" w:rsidTr="001A68AF">
        <w:trPr>
          <w:trHeight w:val="19"/>
        </w:trPr>
        <w:tc>
          <w:tcPr>
            <w:tcW w:w="9355" w:type="dxa"/>
            <w:gridSpan w:val="5"/>
            <w:tcBorders>
              <w:top w:val="nil"/>
              <w:left w:val="nil"/>
              <w:bottom w:val="nil"/>
              <w:right w:val="nil"/>
            </w:tcBorders>
          </w:tcPr>
          <w:p w14:paraId="1B300783" w14:textId="1FC0B63A" w:rsidR="001A68AF" w:rsidRPr="000E1599" w:rsidRDefault="001A68AF" w:rsidP="001A68AF">
            <w:pPr>
              <w:rPr>
                <w:i/>
                <w:iCs/>
                <w:sz w:val="22"/>
                <w:szCs w:val="22"/>
              </w:rPr>
            </w:pPr>
            <w:r w:rsidRPr="000E1599">
              <w:rPr>
                <w:rFonts w:ascii="Arial" w:hAnsi="Arial" w:cs="Arial"/>
                <w:sz w:val="22"/>
                <w:szCs w:val="22"/>
              </w:rPr>
              <w:t xml:space="preserve">Компакт диск </w:t>
            </w:r>
            <w:r w:rsidRPr="000E1599">
              <w:rPr>
                <w:rFonts w:ascii="Arial" w:hAnsi="Arial" w:cs="Arial"/>
                <w:sz w:val="22"/>
                <w:szCs w:val="22"/>
                <w:lang w:val="en-US"/>
              </w:rPr>
              <w:t>c</w:t>
            </w:r>
            <w:r w:rsidRPr="000E1599">
              <w:rPr>
                <w:rFonts w:ascii="Arial" w:hAnsi="Arial" w:cs="Arial"/>
                <w:sz w:val="22"/>
                <w:szCs w:val="22"/>
              </w:rPr>
              <w:t xml:space="preserve"> файлами обновлений </w:t>
            </w:r>
            <w:r w:rsidR="00426FBC">
              <w:rPr>
                <w:rFonts w:ascii="Arial" w:hAnsi="Arial" w:cs="Arial"/>
                <w:sz w:val="22"/>
                <w:szCs w:val="22"/>
              </w:rPr>
              <w:t xml:space="preserve"> АБВГ.</w:t>
            </w:r>
            <w:r w:rsidRPr="000E1599">
              <w:rPr>
                <w:rFonts w:ascii="Arial" w:hAnsi="Arial" w:cs="Arial"/>
                <w:sz w:val="22"/>
                <w:szCs w:val="22"/>
              </w:rPr>
              <w:t>126C003-2025БЭ-С</w:t>
            </w:r>
            <w:r w:rsidRPr="000E1599">
              <w:rPr>
                <w:rFonts w:ascii="Arial" w:hAnsi="Arial" w:cs="Arial"/>
                <w:sz w:val="22"/>
                <w:szCs w:val="22"/>
                <w:lang w:val="en-US"/>
              </w:rPr>
              <w:t>D</w:t>
            </w:r>
          </w:p>
        </w:tc>
      </w:tr>
      <w:tr w:rsidR="001A68AF" w:rsidRPr="009D4278" w14:paraId="14363A6A" w14:textId="77777777" w:rsidTr="001A68AF">
        <w:trPr>
          <w:trHeight w:val="19"/>
        </w:trPr>
        <w:tc>
          <w:tcPr>
            <w:tcW w:w="9355" w:type="dxa"/>
            <w:gridSpan w:val="5"/>
            <w:tcBorders>
              <w:top w:val="nil"/>
              <w:left w:val="nil"/>
              <w:bottom w:val="nil"/>
              <w:right w:val="nil"/>
            </w:tcBorders>
          </w:tcPr>
          <w:p w14:paraId="49CB3828" w14:textId="77777777" w:rsidR="001A68AF" w:rsidRPr="009D4278" w:rsidRDefault="001A68AF" w:rsidP="001A68AF">
            <w:pPr>
              <w:rPr>
                <w:rFonts w:ascii="Arial" w:hAnsi="Arial" w:cs="Arial"/>
                <w:sz w:val="22"/>
                <w:szCs w:val="22"/>
              </w:rPr>
            </w:pPr>
          </w:p>
        </w:tc>
      </w:tr>
    </w:tbl>
    <w:p w14:paraId="7F6BACDA" w14:textId="5C91910B" w:rsidR="00E10F6F" w:rsidRDefault="00E10F6F" w:rsidP="00C66D37">
      <w:pPr>
        <w:tabs>
          <w:tab w:val="left" w:pos="0"/>
          <w:tab w:val="left" w:pos="1418"/>
          <w:tab w:val="left" w:pos="2835"/>
          <w:tab w:val="left" w:pos="4253"/>
          <w:tab w:val="left" w:pos="5670"/>
          <w:tab w:val="left" w:pos="7088"/>
          <w:tab w:val="left" w:pos="8505"/>
          <w:tab w:val="left" w:pos="9923"/>
        </w:tabs>
        <w:spacing w:line="360" w:lineRule="auto"/>
        <w:ind w:firstLine="720"/>
        <w:jc w:val="right"/>
        <w:rPr>
          <w:rFonts w:ascii="Arial" w:hAnsi="Arial"/>
        </w:rPr>
      </w:pPr>
    </w:p>
    <w:p w14:paraId="5776409D" w14:textId="77777777" w:rsidR="00E10F6F" w:rsidRDefault="00E10F6F">
      <w:pPr>
        <w:rPr>
          <w:rFonts w:ascii="Arial" w:hAnsi="Arial"/>
        </w:rPr>
      </w:pPr>
      <w:r>
        <w:rPr>
          <w:rFonts w:ascii="Arial" w:hAnsi="Arial"/>
        </w:rPr>
        <w:br w:type="page"/>
      </w:r>
    </w:p>
    <w:p w14:paraId="62FB44F7" w14:textId="77777777" w:rsidR="00C66D37" w:rsidRDefault="00C66D37" w:rsidP="00C66D37">
      <w:pPr>
        <w:tabs>
          <w:tab w:val="left" w:pos="0"/>
          <w:tab w:val="left" w:pos="1418"/>
          <w:tab w:val="left" w:pos="2835"/>
          <w:tab w:val="left" w:pos="4253"/>
          <w:tab w:val="left" w:pos="5670"/>
          <w:tab w:val="left" w:pos="7088"/>
          <w:tab w:val="left" w:pos="8505"/>
          <w:tab w:val="left" w:pos="9923"/>
        </w:tabs>
        <w:spacing w:line="360" w:lineRule="auto"/>
        <w:ind w:firstLine="720"/>
        <w:jc w:val="right"/>
        <w:rPr>
          <w:rFonts w:ascii="Arial" w:hAnsi="Arial"/>
        </w:rPr>
      </w:pPr>
    </w:p>
    <w:p w14:paraId="3D3E9A86" w14:textId="7F9420BC" w:rsidR="00E10F6F" w:rsidRDefault="00E10F6F" w:rsidP="00E10F6F">
      <w:pPr>
        <w:spacing w:line="360" w:lineRule="auto"/>
        <w:ind w:firstLine="709"/>
        <w:jc w:val="both"/>
        <w:rPr>
          <w:rFonts w:ascii="Arial" w:hAnsi="Arial" w:cs="Arial"/>
        </w:rPr>
      </w:pPr>
      <w:r>
        <w:rPr>
          <w:rFonts w:ascii="Arial" w:hAnsi="Arial"/>
        </w:rPr>
        <w:t>А.</w:t>
      </w:r>
      <w:r w:rsidR="00C818E8">
        <w:rPr>
          <w:rFonts w:ascii="Arial" w:hAnsi="Arial"/>
        </w:rPr>
        <w:t>2</w:t>
      </w:r>
      <w:r>
        <w:rPr>
          <w:rFonts w:ascii="Arial" w:hAnsi="Arial"/>
        </w:rPr>
        <w:t xml:space="preserve"> Пример бюллетеня на изменение руководства по эксплуатации, выполненного в бумажной форме представления</w:t>
      </w:r>
      <w:r>
        <w:rPr>
          <w:rFonts w:ascii="Arial" w:hAnsi="Arial" w:cs="Arial"/>
        </w:rPr>
        <w:t>.</w:t>
      </w:r>
    </w:p>
    <w:p w14:paraId="1CA2DC18" w14:textId="5196A050" w:rsidR="00C75093" w:rsidRPr="00E10F6F" w:rsidRDefault="00C75093" w:rsidP="00C75093">
      <w:pPr>
        <w:spacing w:line="360" w:lineRule="auto"/>
        <w:ind w:firstLine="709"/>
        <w:jc w:val="both"/>
        <w:rPr>
          <w:rFonts w:ascii="Arial" w:hAnsi="Arial"/>
        </w:rPr>
      </w:pPr>
      <w:r>
        <w:rPr>
          <w:rFonts w:ascii="Arial" w:hAnsi="Arial" w:cs="Arial"/>
        </w:rPr>
        <w:t>А.</w:t>
      </w:r>
      <w:r w:rsidR="00C818E8">
        <w:rPr>
          <w:rFonts w:ascii="Arial" w:hAnsi="Arial" w:cs="Arial"/>
        </w:rPr>
        <w:t>2</w:t>
      </w:r>
      <w:r>
        <w:rPr>
          <w:rFonts w:ascii="Arial" w:hAnsi="Arial" w:cs="Arial"/>
        </w:rPr>
        <w:t>.1 Титульный лист</w:t>
      </w:r>
    </w:p>
    <w:p w14:paraId="72BC0E4A" w14:textId="0908C0B7" w:rsidR="00E10F6F" w:rsidRDefault="00C75093" w:rsidP="00E10F6F">
      <w:pPr>
        <w:spacing w:line="360" w:lineRule="auto"/>
        <w:ind w:firstLine="720"/>
        <w:jc w:val="both"/>
        <w:rPr>
          <w:rFonts w:ascii="Arial" w:hAnsi="Arial"/>
          <w:szCs w:val="20"/>
        </w:rPr>
      </w:pPr>
      <w:r>
        <w:rPr>
          <w:rFonts w:ascii="Arial" w:hAnsi="Arial"/>
          <w:noProof/>
          <w:szCs w:val="20"/>
        </w:rPr>
        <mc:AlternateContent>
          <mc:Choice Requires="wps">
            <w:drawing>
              <wp:anchor distT="0" distB="0" distL="114300" distR="114300" simplePos="0" relativeHeight="251660800" behindDoc="1" locked="0" layoutInCell="1" allowOverlap="1" wp14:anchorId="7FF9153A" wp14:editId="1BA2556C">
                <wp:simplePos x="0" y="0"/>
                <wp:positionH relativeFrom="column">
                  <wp:posOffset>168184</wp:posOffset>
                </wp:positionH>
                <wp:positionV relativeFrom="paragraph">
                  <wp:posOffset>121193</wp:posOffset>
                </wp:positionV>
                <wp:extent cx="5810400" cy="7576457"/>
                <wp:effectExtent l="0" t="0" r="19050" b="24765"/>
                <wp:wrapNone/>
                <wp:docPr id="2" name="Прямоугольник 2"/>
                <wp:cNvGraphicFramePr/>
                <a:graphic xmlns:a="http://schemas.openxmlformats.org/drawingml/2006/main">
                  <a:graphicData uri="http://schemas.microsoft.com/office/word/2010/wordprocessingShape">
                    <wps:wsp>
                      <wps:cNvSpPr/>
                      <wps:spPr>
                        <a:xfrm>
                          <a:off x="0" y="0"/>
                          <a:ext cx="5810400" cy="757645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B5650" id="Прямоугольник 2" o:spid="_x0000_s1026" style="position:absolute;margin-left:13.25pt;margin-top:9.55pt;width:457.5pt;height:59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" filled="f" strokecolor="black [3213]" strokeweight=".5pt"/>
            </w:pict>
          </mc:Fallback>
        </mc:AlternateContent>
      </w:r>
    </w:p>
    <w:p w14:paraId="0D4B96CE" w14:textId="77777777" w:rsidR="00C75093" w:rsidRPr="00716B4D" w:rsidRDefault="00C75093" w:rsidP="00C75093">
      <w:pPr>
        <w:spacing w:line="360" w:lineRule="auto"/>
        <w:jc w:val="center"/>
        <w:rPr>
          <w:rFonts w:ascii="Arial" w:hAnsi="Arial"/>
          <w:b/>
          <w:bCs/>
          <w:sz w:val="20"/>
          <w:szCs w:val="20"/>
        </w:rPr>
      </w:pPr>
      <w:r w:rsidRPr="00716B4D">
        <w:rPr>
          <w:rFonts w:ascii="Arial" w:hAnsi="Arial"/>
          <w:b/>
          <w:bCs/>
          <w:sz w:val="20"/>
          <w:szCs w:val="20"/>
        </w:rPr>
        <w:t>Логотип и наименование организации</w:t>
      </w:r>
    </w:p>
    <w:p w14:paraId="27E504C6" w14:textId="77777777" w:rsidR="00C75093" w:rsidRPr="00716B4D" w:rsidRDefault="00C75093" w:rsidP="00C75093">
      <w:pPr>
        <w:spacing w:line="360" w:lineRule="auto"/>
        <w:jc w:val="center"/>
        <w:rPr>
          <w:rFonts w:ascii="Arial" w:hAnsi="Arial"/>
          <w:b/>
          <w:bCs/>
          <w:sz w:val="20"/>
          <w:szCs w:val="20"/>
        </w:rPr>
      </w:pPr>
      <w:r w:rsidRPr="00716B4D">
        <w:rPr>
          <w:rFonts w:ascii="Arial" w:hAnsi="Arial"/>
          <w:b/>
          <w:bCs/>
          <w:sz w:val="20"/>
          <w:szCs w:val="20"/>
        </w:rPr>
        <w:t>Контактные реквизиты (адрес, телефон, адрес сайта или электронная почта)</w:t>
      </w:r>
    </w:p>
    <w:p w14:paraId="0A6F6D01" w14:textId="3DB3DDA3" w:rsidR="00706894" w:rsidRDefault="00706894" w:rsidP="00E10F6F">
      <w:pPr>
        <w:spacing w:line="360" w:lineRule="auto"/>
        <w:ind w:firstLine="720"/>
        <w:jc w:val="both"/>
        <w:rPr>
          <w:rFonts w:ascii="Arial" w:hAnsi="Arial"/>
          <w:szCs w:val="20"/>
        </w:rPr>
      </w:pPr>
    </w:p>
    <w:p w14:paraId="384A820B" w14:textId="1D6BB2F2" w:rsidR="00C67E4A" w:rsidRDefault="00C67E4A" w:rsidP="00E10F6F">
      <w:pPr>
        <w:spacing w:line="360" w:lineRule="auto"/>
        <w:ind w:firstLine="720"/>
        <w:jc w:val="both"/>
        <w:rPr>
          <w:rFonts w:ascii="Arial" w:hAnsi="Arial"/>
          <w:szCs w:val="20"/>
        </w:rPr>
      </w:pPr>
    </w:p>
    <w:p w14:paraId="47BCA450" w14:textId="77777777" w:rsidR="00C67E4A" w:rsidRDefault="00C67E4A" w:rsidP="00E10F6F">
      <w:pPr>
        <w:spacing w:line="360" w:lineRule="auto"/>
        <w:ind w:firstLine="720"/>
        <w:jc w:val="both"/>
        <w:rPr>
          <w:rFonts w:ascii="Arial" w:hAnsi="Arial"/>
          <w:szCs w:val="20"/>
        </w:rPr>
      </w:pPr>
    </w:p>
    <w:p w14:paraId="277C8EE1" w14:textId="77777777" w:rsidR="00C75093" w:rsidRPr="008E51FC" w:rsidRDefault="00C75093" w:rsidP="00E10F6F">
      <w:pPr>
        <w:spacing w:line="360" w:lineRule="auto"/>
        <w:ind w:firstLine="720"/>
        <w:jc w:val="both"/>
        <w:rPr>
          <w:rFonts w:ascii="Arial" w:hAnsi="Arial"/>
          <w:szCs w:val="20"/>
        </w:rPr>
      </w:pPr>
    </w:p>
    <w:p w14:paraId="65C1B767" w14:textId="68F1C54D" w:rsidR="00E10F6F" w:rsidRDefault="00E10F6F" w:rsidP="00E10F6F">
      <w:pPr>
        <w:spacing w:line="360" w:lineRule="auto"/>
        <w:jc w:val="both"/>
        <w:rPr>
          <w:rFonts w:ascii="Arial" w:hAnsi="Arial"/>
          <w:sz w:val="20"/>
          <w:szCs w:val="20"/>
        </w:rPr>
      </w:pPr>
    </w:p>
    <w:p w14:paraId="1E2AF8C9" w14:textId="77777777" w:rsidR="00C75093" w:rsidRDefault="00C75093" w:rsidP="00E10F6F">
      <w:pPr>
        <w:spacing w:line="360" w:lineRule="auto"/>
        <w:jc w:val="both"/>
        <w:rPr>
          <w:rFonts w:ascii="Arial" w:hAnsi="Arial"/>
          <w:sz w:val="20"/>
          <w:szCs w:val="20"/>
        </w:rPr>
      </w:pPr>
    </w:p>
    <w:p w14:paraId="1D1B7EF9" w14:textId="330C77D8" w:rsidR="00E10F6F" w:rsidRDefault="00E10F6F" w:rsidP="00E10F6F">
      <w:pPr>
        <w:spacing w:line="360" w:lineRule="auto"/>
        <w:jc w:val="both"/>
        <w:rPr>
          <w:rFonts w:ascii="Arial" w:hAnsi="Arial"/>
          <w:sz w:val="20"/>
          <w:szCs w:val="20"/>
        </w:rPr>
      </w:pPr>
    </w:p>
    <w:p w14:paraId="42E2DE9D" w14:textId="77777777" w:rsidR="00E10F6F" w:rsidRPr="008E51FC" w:rsidRDefault="00E10F6F" w:rsidP="00E10F6F">
      <w:pPr>
        <w:spacing w:line="360" w:lineRule="auto"/>
        <w:jc w:val="both"/>
        <w:rPr>
          <w:rFonts w:ascii="Arial" w:hAnsi="Arial"/>
          <w:sz w:val="20"/>
          <w:szCs w:val="20"/>
        </w:rPr>
      </w:pPr>
    </w:p>
    <w:tbl>
      <w:tblPr>
        <w:tblW w:w="8505" w:type="dxa"/>
        <w:tblInd w:w="675" w:type="dxa"/>
        <w:tblLayout w:type="fixed"/>
        <w:tblLook w:val="0000" w:firstRow="0" w:lastRow="0" w:firstColumn="0" w:lastColumn="0" w:noHBand="0" w:noVBand="0"/>
      </w:tblPr>
      <w:tblGrid>
        <w:gridCol w:w="3914"/>
        <w:gridCol w:w="514"/>
        <w:gridCol w:w="4077"/>
      </w:tblGrid>
      <w:tr w:rsidR="00E10F6F" w:rsidRPr="008E51FC" w14:paraId="36CF7F23" w14:textId="77777777" w:rsidTr="00C818E8">
        <w:trPr>
          <w:trHeight w:val="1275"/>
        </w:trPr>
        <w:tc>
          <w:tcPr>
            <w:tcW w:w="3914" w:type="dxa"/>
          </w:tcPr>
          <w:p w14:paraId="148303CE" w14:textId="77777777" w:rsidR="00E10F6F" w:rsidRPr="008E51FC" w:rsidRDefault="00E10F6F" w:rsidP="00600872">
            <w:pPr>
              <w:spacing w:line="360" w:lineRule="auto"/>
              <w:ind w:left="-76" w:firstLine="426"/>
              <w:jc w:val="both"/>
              <w:rPr>
                <w:rFonts w:ascii="Arial" w:hAnsi="Arial"/>
                <w:b/>
                <w:sz w:val="12"/>
                <w:szCs w:val="20"/>
              </w:rPr>
            </w:pPr>
          </w:p>
          <w:p w14:paraId="0135B65A" w14:textId="77777777" w:rsidR="00E10F6F" w:rsidRPr="006928D8" w:rsidRDefault="00E10F6F" w:rsidP="00600872">
            <w:pPr>
              <w:spacing w:line="360" w:lineRule="auto"/>
              <w:ind w:left="-76" w:firstLine="426"/>
              <w:jc w:val="center"/>
              <w:rPr>
                <w:rFonts w:ascii="Arial" w:hAnsi="Arial"/>
                <w:b/>
                <w:sz w:val="28"/>
                <w:szCs w:val="28"/>
              </w:rPr>
            </w:pPr>
            <w:r w:rsidRPr="006928D8">
              <w:rPr>
                <w:rFonts w:ascii="Arial" w:hAnsi="Arial"/>
                <w:b/>
                <w:sz w:val="28"/>
                <w:szCs w:val="28"/>
              </w:rPr>
              <w:t>БЮЛЛЕТЕНЬ</w:t>
            </w:r>
          </w:p>
          <w:p w14:paraId="04A15D3C" w14:textId="735C29C6" w:rsidR="00E10F6F" w:rsidRPr="00D7793A" w:rsidRDefault="00877D64" w:rsidP="00600872">
            <w:pPr>
              <w:spacing w:line="360" w:lineRule="auto"/>
              <w:ind w:left="-76" w:firstLine="426"/>
              <w:jc w:val="center"/>
              <w:rPr>
                <w:rFonts w:ascii="Arial" w:hAnsi="Arial"/>
                <w:sz w:val="20"/>
                <w:szCs w:val="20"/>
              </w:rPr>
            </w:pPr>
            <w:r>
              <w:rPr>
                <w:rFonts w:ascii="Arial" w:hAnsi="Arial"/>
                <w:b/>
                <w:szCs w:val="20"/>
              </w:rPr>
              <w:t>10</w:t>
            </w:r>
            <w:r w:rsidR="00E10F6F" w:rsidRPr="00D7793A">
              <w:rPr>
                <w:rFonts w:ascii="Arial" w:hAnsi="Arial"/>
                <w:b/>
                <w:szCs w:val="20"/>
              </w:rPr>
              <w:t>26</w:t>
            </w:r>
            <w:r w:rsidR="000E1599">
              <w:rPr>
                <w:rFonts w:ascii="Arial" w:hAnsi="Arial"/>
                <w:b/>
                <w:szCs w:val="20"/>
              </w:rPr>
              <w:t>.</w:t>
            </w:r>
            <w:r w:rsidR="00E10F6F">
              <w:rPr>
                <w:rFonts w:ascii="Arial" w:hAnsi="Arial"/>
                <w:b/>
                <w:szCs w:val="20"/>
                <w:lang w:val="en-US"/>
              </w:rPr>
              <w:t>0</w:t>
            </w:r>
            <w:r w:rsidR="000415B6">
              <w:rPr>
                <w:rFonts w:ascii="Arial" w:hAnsi="Arial"/>
                <w:b/>
                <w:szCs w:val="20"/>
              </w:rPr>
              <w:t>11</w:t>
            </w:r>
            <w:r w:rsidR="00E10F6F">
              <w:rPr>
                <w:rFonts w:ascii="Arial" w:hAnsi="Arial"/>
                <w:b/>
                <w:szCs w:val="20"/>
                <w:lang w:val="en-US"/>
              </w:rPr>
              <w:t>-20</w:t>
            </w:r>
            <w:r w:rsidR="00ED48C1">
              <w:rPr>
                <w:rFonts w:ascii="Arial" w:hAnsi="Arial"/>
                <w:b/>
                <w:szCs w:val="20"/>
              </w:rPr>
              <w:t>30</w:t>
            </w:r>
            <w:r w:rsidR="00E10F6F">
              <w:rPr>
                <w:rFonts w:ascii="Arial" w:hAnsi="Arial"/>
                <w:b/>
                <w:szCs w:val="20"/>
              </w:rPr>
              <w:t>БЭ</w:t>
            </w:r>
          </w:p>
        </w:tc>
        <w:tc>
          <w:tcPr>
            <w:tcW w:w="514" w:type="dxa"/>
          </w:tcPr>
          <w:p w14:paraId="3D8285AA" w14:textId="77777777" w:rsidR="00E10F6F" w:rsidRPr="008E51FC" w:rsidRDefault="00E10F6F" w:rsidP="00600872">
            <w:pPr>
              <w:spacing w:line="360" w:lineRule="auto"/>
              <w:ind w:left="-76" w:firstLine="426"/>
              <w:jc w:val="both"/>
              <w:rPr>
                <w:rFonts w:ascii="Arial" w:hAnsi="Arial"/>
                <w:sz w:val="20"/>
                <w:szCs w:val="20"/>
              </w:rPr>
            </w:pPr>
          </w:p>
        </w:tc>
        <w:tc>
          <w:tcPr>
            <w:tcW w:w="4077" w:type="dxa"/>
          </w:tcPr>
          <w:p w14:paraId="534E98F1" w14:textId="3CA0EACF" w:rsidR="00E10F6F" w:rsidRPr="008C191A" w:rsidRDefault="00E10F6F" w:rsidP="00600872">
            <w:pPr>
              <w:spacing w:before="180" w:line="360" w:lineRule="auto"/>
              <w:ind w:left="-74" w:firstLine="142"/>
              <w:jc w:val="both"/>
              <w:rPr>
                <w:rFonts w:ascii="Arial" w:hAnsi="Arial"/>
                <w:b/>
                <w:sz w:val="22"/>
                <w:szCs w:val="22"/>
              </w:rPr>
            </w:pPr>
            <w:r w:rsidRPr="008C191A">
              <w:rPr>
                <w:rFonts w:ascii="Arial" w:hAnsi="Arial"/>
                <w:bCs/>
                <w:sz w:val="22"/>
                <w:szCs w:val="22"/>
              </w:rPr>
              <w:t>Дата выпуска:</w:t>
            </w:r>
            <w:r w:rsidRPr="008C191A">
              <w:rPr>
                <w:rFonts w:ascii="Arial" w:hAnsi="Arial"/>
                <w:b/>
                <w:sz w:val="22"/>
                <w:szCs w:val="22"/>
              </w:rPr>
              <w:t xml:space="preserve"> 15.10.20</w:t>
            </w:r>
            <w:r w:rsidR="004262AE">
              <w:rPr>
                <w:rFonts w:ascii="Arial" w:hAnsi="Arial"/>
                <w:b/>
                <w:sz w:val="22"/>
                <w:szCs w:val="22"/>
              </w:rPr>
              <w:t>30</w:t>
            </w:r>
          </w:p>
          <w:p w14:paraId="094E2966" w14:textId="305953C1" w:rsidR="00E10F6F" w:rsidRPr="00064905" w:rsidRDefault="00E10F6F" w:rsidP="00600872">
            <w:pPr>
              <w:spacing w:before="120" w:line="360" w:lineRule="auto"/>
              <w:ind w:left="-74" w:firstLine="142"/>
              <w:jc w:val="both"/>
              <w:rPr>
                <w:rFonts w:ascii="Arial" w:hAnsi="Arial"/>
                <w:b/>
                <w:sz w:val="22"/>
                <w:szCs w:val="22"/>
              </w:rPr>
            </w:pPr>
            <w:r>
              <w:rPr>
                <w:rFonts w:ascii="Arial" w:hAnsi="Arial"/>
                <w:bCs/>
                <w:sz w:val="22"/>
                <w:szCs w:val="22"/>
              </w:rPr>
              <w:t>И</w:t>
            </w:r>
            <w:r w:rsidRPr="008C191A">
              <w:rPr>
                <w:rFonts w:ascii="Arial" w:hAnsi="Arial"/>
                <w:bCs/>
                <w:sz w:val="22"/>
                <w:szCs w:val="22"/>
              </w:rPr>
              <w:t>здели</w:t>
            </w:r>
            <w:r>
              <w:rPr>
                <w:rFonts w:ascii="Arial" w:hAnsi="Arial"/>
                <w:bCs/>
                <w:sz w:val="22"/>
                <w:szCs w:val="22"/>
              </w:rPr>
              <w:t>е</w:t>
            </w:r>
            <w:r w:rsidRPr="008C191A">
              <w:rPr>
                <w:rFonts w:ascii="Arial" w:hAnsi="Arial"/>
                <w:bCs/>
                <w:sz w:val="22"/>
                <w:szCs w:val="22"/>
              </w:rPr>
              <w:t>:</w:t>
            </w:r>
            <w:r w:rsidRPr="008C191A">
              <w:rPr>
                <w:rFonts w:ascii="Arial" w:hAnsi="Arial"/>
                <w:b/>
                <w:sz w:val="22"/>
                <w:szCs w:val="22"/>
              </w:rPr>
              <w:t> </w:t>
            </w:r>
            <w:r w:rsidR="000E1599">
              <w:rPr>
                <w:rFonts w:ascii="Arial" w:hAnsi="Arial"/>
                <w:b/>
                <w:sz w:val="22"/>
                <w:szCs w:val="22"/>
              </w:rPr>
              <w:t xml:space="preserve"> Газогенератор </w:t>
            </w:r>
            <w:r w:rsidR="00877D64">
              <w:rPr>
                <w:rFonts w:ascii="Arial" w:hAnsi="Arial"/>
                <w:b/>
                <w:sz w:val="22"/>
                <w:szCs w:val="22"/>
              </w:rPr>
              <w:t>10</w:t>
            </w:r>
            <w:r w:rsidR="000E1599" w:rsidRPr="00D7793A">
              <w:rPr>
                <w:rFonts w:ascii="Arial" w:hAnsi="Arial"/>
                <w:b/>
                <w:szCs w:val="20"/>
              </w:rPr>
              <w:t>26</w:t>
            </w:r>
          </w:p>
          <w:p w14:paraId="1696EB59" w14:textId="77777777" w:rsidR="00E10F6F" w:rsidRPr="008E51FC" w:rsidRDefault="00E10F6F" w:rsidP="00600872">
            <w:pPr>
              <w:spacing w:line="360" w:lineRule="auto"/>
              <w:ind w:left="-76" w:firstLine="142"/>
              <w:jc w:val="both"/>
              <w:rPr>
                <w:rFonts w:ascii="Arial" w:hAnsi="Arial"/>
                <w:sz w:val="20"/>
                <w:szCs w:val="20"/>
              </w:rPr>
            </w:pPr>
          </w:p>
        </w:tc>
      </w:tr>
    </w:tbl>
    <w:p w14:paraId="514D3855" w14:textId="54E2492F" w:rsidR="00E10F6F" w:rsidRDefault="00E10F6F" w:rsidP="00E10F6F">
      <w:pPr>
        <w:spacing w:line="360" w:lineRule="auto"/>
        <w:ind w:firstLine="426"/>
        <w:jc w:val="both"/>
        <w:rPr>
          <w:rFonts w:ascii="Arial" w:hAnsi="Arial"/>
          <w:b/>
          <w:szCs w:val="20"/>
        </w:rPr>
      </w:pPr>
    </w:p>
    <w:p w14:paraId="209AAD29" w14:textId="77777777" w:rsidR="00C75093" w:rsidRDefault="00C75093" w:rsidP="00E10F6F">
      <w:pPr>
        <w:spacing w:line="360" w:lineRule="auto"/>
        <w:ind w:firstLine="426"/>
        <w:jc w:val="both"/>
        <w:rPr>
          <w:rFonts w:ascii="Arial" w:hAnsi="Arial"/>
          <w:b/>
          <w:szCs w:val="20"/>
        </w:rPr>
      </w:pPr>
    </w:p>
    <w:p w14:paraId="1A76EDD2" w14:textId="05A3A8A6" w:rsidR="00E10F6F" w:rsidRPr="008E51FC" w:rsidRDefault="00E10F6F" w:rsidP="00E10F6F">
      <w:pPr>
        <w:spacing w:line="360" w:lineRule="auto"/>
        <w:ind w:firstLine="426"/>
        <w:jc w:val="both"/>
        <w:rPr>
          <w:rFonts w:ascii="Arial" w:hAnsi="Arial"/>
          <w:b/>
          <w:szCs w:val="20"/>
        </w:rPr>
      </w:pPr>
    </w:p>
    <w:tbl>
      <w:tblPr>
        <w:tblW w:w="0" w:type="auto"/>
        <w:tblInd w:w="110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7540"/>
      </w:tblGrid>
      <w:tr w:rsidR="00E10F6F" w:rsidRPr="008E51FC" w14:paraId="7F13E2C2" w14:textId="77777777" w:rsidTr="00C75093">
        <w:trPr>
          <w:trHeight w:val="363"/>
        </w:trPr>
        <w:tc>
          <w:tcPr>
            <w:tcW w:w="7540" w:type="dxa"/>
          </w:tcPr>
          <w:p w14:paraId="736EDCA7" w14:textId="38F2AAFD" w:rsidR="00E10F6F" w:rsidRPr="00C75093" w:rsidRDefault="00E10F6F" w:rsidP="00C75093">
            <w:pPr>
              <w:spacing w:before="120" w:line="360" w:lineRule="auto"/>
              <w:jc w:val="center"/>
              <w:rPr>
                <w:rFonts w:ascii="Arial" w:hAnsi="Arial"/>
              </w:rPr>
            </w:pPr>
            <w:r w:rsidRPr="00C75093">
              <w:rPr>
                <w:rFonts w:ascii="Arial" w:hAnsi="Arial"/>
                <w:b/>
              </w:rPr>
              <w:t xml:space="preserve">ОБЯЗАТЕЛЬНЫЙ </w:t>
            </w:r>
          </w:p>
        </w:tc>
      </w:tr>
    </w:tbl>
    <w:p w14:paraId="38EF227D" w14:textId="2D04A0C6" w:rsidR="00E10F6F" w:rsidRPr="008E51FC" w:rsidRDefault="00E10F6F" w:rsidP="00E10F6F">
      <w:pPr>
        <w:spacing w:line="360" w:lineRule="auto"/>
        <w:ind w:firstLine="426"/>
        <w:jc w:val="both"/>
        <w:rPr>
          <w:rFonts w:ascii="Arial" w:hAnsi="Arial"/>
          <w:b/>
          <w:szCs w:val="20"/>
        </w:rPr>
      </w:pPr>
    </w:p>
    <w:p w14:paraId="490AF28C" w14:textId="2D1B4FD8" w:rsidR="00E10F6F" w:rsidRPr="008E51FC" w:rsidRDefault="00E10F6F" w:rsidP="00E10F6F">
      <w:pPr>
        <w:spacing w:line="360" w:lineRule="auto"/>
        <w:ind w:firstLine="426"/>
        <w:jc w:val="both"/>
        <w:rPr>
          <w:rFonts w:ascii="Arial" w:hAnsi="Arial"/>
          <w:b/>
          <w:szCs w:val="20"/>
        </w:rPr>
      </w:pPr>
    </w:p>
    <w:p w14:paraId="5341F323" w14:textId="76008EB7" w:rsidR="00E10F6F" w:rsidRDefault="00E10F6F" w:rsidP="00E10F6F">
      <w:pPr>
        <w:spacing w:line="360" w:lineRule="auto"/>
        <w:jc w:val="both"/>
        <w:rPr>
          <w:rFonts w:ascii="Arial" w:hAnsi="Arial"/>
          <w:sz w:val="20"/>
          <w:szCs w:val="20"/>
        </w:rPr>
      </w:pPr>
    </w:p>
    <w:p w14:paraId="24196C4B" w14:textId="77777777" w:rsidR="00E10F6F" w:rsidRDefault="00E10F6F" w:rsidP="00E10F6F">
      <w:pPr>
        <w:rPr>
          <w:rFonts w:ascii="Arial" w:hAnsi="Arial"/>
          <w:sz w:val="20"/>
          <w:szCs w:val="20"/>
        </w:rPr>
      </w:pPr>
      <w:r>
        <w:rPr>
          <w:rFonts w:ascii="Arial" w:hAnsi="Arial"/>
          <w:sz w:val="20"/>
          <w:szCs w:val="20"/>
        </w:rPr>
        <w:br w:type="page"/>
      </w:r>
    </w:p>
    <w:p w14:paraId="22CD8578" w14:textId="77777777" w:rsidR="00C556FD" w:rsidRPr="00C556FD" w:rsidRDefault="00C556FD" w:rsidP="00C556FD">
      <w:pPr>
        <w:spacing w:line="360" w:lineRule="auto"/>
        <w:ind w:firstLine="709"/>
        <w:jc w:val="both"/>
        <w:rPr>
          <w:rFonts w:ascii="Arial" w:hAnsi="Arial" w:cs="Arial"/>
        </w:rPr>
      </w:pPr>
      <w:r>
        <w:rPr>
          <w:rFonts w:ascii="Arial" w:hAnsi="Arial" w:cs="Arial"/>
        </w:rPr>
        <w:lastRenderedPageBreak/>
        <w:t>А.2.2 Текст бюллетеня</w:t>
      </w:r>
    </w:p>
    <w:tbl>
      <w:tblPr>
        <w:tblStyle w:val="GSStablenet1"/>
        <w:tblW w:w="9355" w:type="dxa"/>
        <w:tblInd w:w="534" w:type="dxa"/>
        <w:tblLayout w:type="fixed"/>
        <w:tblCellMar>
          <w:top w:w="85" w:type="dxa"/>
        </w:tblCellMar>
        <w:tblLook w:val="04A0" w:firstRow="1" w:lastRow="0" w:firstColumn="1" w:lastColumn="0" w:noHBand="0" w:noVBand="1"/>
      </w:tblPr>
      <w:tblGrid>
        <w:gridCol w:w="850"/>
        <w:gridCol w:w="1843"/>
        <w:gridCol w:w="2126"/>
        <w:gridCol w:w="2126"/>
        <w:gridCol w:w="2410"/>
      </w:tblGrid>
      <w:tr w:rsidR="00E10F6F" w:rsidRPr="007F2ECB" w14:paraId="3DD5E081" w14:textId="77777777" w:rsidTr="00600872">
        <w:tc>
          <w:tcPr>
            <w:tcW w:w="9355" w:type="dxa"/>
            <w:gridSpan w:val="5"/>
            <w:tcBorders>
              <w:top w:val="nil"/>
              <w:left w:val="nil"/>
              <w:bottom w:val="nil"/>
              <w:right w:val="nil"/>
            </w:tcBorders>
          </w:tcPr>
          <w:p w14:paraId="4E76C7A5" w14:textId="368D6EA2" w:rsidR="00E10F6F" w:rsidRPr="007F2ECB" w:rsidRDefault="007F2ECB" w:rsidP="00C556FD">
            <w:pPr>
              <w:rPr>
                <w:rFonts w:ascii="Arial" w:hAnsi="Arial" w:cs="Arial"/>
                <w:b/>
                <w:bCs/>
              </w:rPr>
            </w:pPr>
            <w:r>
              <w:rPr>
                <w:rFonts w:ascii="Arial" w:hAnsi="Arial" w:cs="Arial"/>
                <w:b/>
                <w:bCs/>
                <w:lang w:val="en-US"/>
              </w:rPr>
              <w:t xml:space="preserve">1 </w:t>
            </w:r>
            <w:r w:rsidR="00E10F6F" w:rsidRPr="007F2ECB">
              <w:rPr>
                <w:rFonts w:ascii="Arial" w:hAnsi="Arial" w:cs="Arial"/>
                <w:b/>
                <w:bCs/>
              </w:rPr>
              <w:t>Вводная часть</w:t>
            </w:r>
          </w:p>
        </w:tc>
      </w:tr>
      <w:tr w:rsidR="00E10F6F" w:rsidRPr="00C556FD" w14:paraId="3E050177" w14:textId="77777777" w:rsidTr="00600872">
        <w:trPr>
          <w:trHeight w:val="19"/>
        </w:trPr>
        <w:tc>
          <w:tcPr>
            <w:tcW w:w="9355" w:type="dxa"/>
            <w:gridSpan w:val="5"/>
            <w:tcBorders>
              <w:top w:val="nil"/>
              <w:left w:val="nil"/>
              <w:bottom w:val="nil"/>
              <w:right w:val="nil"/>
            </w:tcBorders>
          </w:tcPr>
          <w:p w14:paraId="7AC15DD4" w14:textId="77777777" w:rsidR="00E00FDA" w:rsidRPr="00C556FD" w:rsidRDefault="000E1599" w:rsidP="000E1599">
            <w:pPr>
              <w:rPr>
                <w:rFonts w:ascii="Arial" w:hAnsi="Arial" w:cs="Arial"/>
              </w:rPr>
            </w:pPr>
            <w:r w:rsidRPr="00C556FD">
              <w:rPr>
                <w:rFonts w:ascii="Arial" w:hAnsi="Arial" w:cs="Arial"/>
              </w:rPr>
              <w:t xml:space="preserve">Основание для выпуска бюллетеня:  </w:t>
            </w:r>
          </w:p>
          <w:p w14:paraId="0AC5A2F6" w14:textId="34036B41" w:rsidR="000E1599" w:rsidRPr="00C556FD" w:rsidRDefault="00E00FDA" w:rsidP="000E1599">
            <w:pPr>
              <w:rPr>
                <w:rFonts w:ascii="Arial" w:hAnsi="Arial" w:cs="Arial"/>
                <w:b/>
                <w:bCs/>
              </w:rPr>
            </w:pPr>
            <w:r w:rsidRPr="00C556FD">
              <w:rPr>
                <w:rFonts w:ascii="Arial" w:hAnsi="Arial" w:cs="Arial"/>
              </w:rPr>
              <w:t xml:space="preserve">Извещение об изменении </w:t>
            </w:r>
            <w:r w:rsidR="00877D64">
              <w:rPr>
                <w:rFonts w:ascii="Arial" w:hAnsi="Arial" w:cs="Arial"/>
              </w:rPr>
              <w:t>10</w:t>
            </w:r>
            <w:r w:rsidR="000E1599" w:rsidRPr="00C556FD">
              <w:rPr>
                <w:rFonts w:ascii="Arial" w:hAnsi="Arial" w:cs="Arial"/>
              </w:rPr>
              <w:t>26.38–2030ИИ от 12.08.2030</w:t>
            </w:r>
          </w:p>
          <w:p w14:paraId="11E4C2B3" w14:textId="77777777" w:rsidR="000E1599" w:rsidRPr="00C556FD" w:rsidRDefault="000E1599" w:rsidP="00600872">
            <w:pPr>
              <w:rPr>
                <w:rFonts w:ascii="Arial" w:hAnsi="Arial" w:cs="Arial"/>
              </w:rPr>
            </w:pPr>
          </w:p>
          <w:p w14:paraId="51128D5A" w14:textId="5B096140" w:rsidR="00E10F6F" w:rsidRPr="00C556FD" w:rsidRDefault="00770AAB" w:rsidP="00600872">
            <w:pPr>
              <w:rPr>
                <w:rFonts w:ascii="Arial" w:hAnsi="Arial" w:cs="Arial"/>
              </w:rPr>
            </w:pPr>
            <w:r w:rsidRPr="00C556FD">
              <w:rPr>
                <w:rFonts w:ascii="Arial" w:hAnsi="Arial" w:cs="Arial"/>
              </w:rPr>
              <w:t>Бюллетень актуализирует информацию руководства по эксплуатации в связи с заменой типа стартера двигателя</w:t>
            </w:r>
            <w:r w:rsidR="00E10F6F" w:rsidRPr="00C556FD">
              <w:rPr>
                <w:rFonts w:ascii="Arial" w:hAnsi="Arial" w:cs="Arial"/>
              </w:rPr>
              <w:t>.</w:t>
            </w:r>
          </w:p>
          <w:p w14:paraId="4FC5A364" w14:textId="77777777" w:rsidR="00E10F6F" w:rsidRPr="00C556FD" w:rsidRDefault="00E10F6F" w:rsidP="00600872">
            <w:pPr>
              <w:rPr>
                <w:rFonts w:ascii="Arial" w:hAnsi="Arial" w:cs="Arial"/>
              </w:rPr>
            </w:pPr>
          </w:p>
          <w:p w14:paraId="6C1A0A2B" w14:textId="0E667D35" w:rsidR="00E10F6F" w:rsidRPr="00C556FD" w:rsidRDefault="00E10F6F" w:rsidP="00600872">
            <w:pPr>
              <w:rPr>
                <w:bCs/>
                <w:i/>
                <w:iCs/>
              </w:rPr>
            </w:pPr>
            <w:r w:rsidRPr="00C556FD">
              <w:rPr>
                <w:rFonts w:ascii="Arial" w:hAnsi="Arial" w:cs="Arial"/>
              </w:rPr>
              <w:t>Обязательность бюллетеня установлена решением разработчик</w:t>
            </w:r>
            <w:r w:rsidR="009F5E16" w:rsidRPr="00C556FD">
              <w:rPr>
                <w:rFonts w:ascii="Arial" w:hAnsi="Arial" w:cs="Arial"/>
              </w:rPr>
              <w:t>ом двигателя</w:t>
            </w:r>
            <w:r w:rsidRPr="00C556FD">
              <w:rPr>
                <w:rFonts w:ascii="Arial" w:hAnsi="Arial" w:cs="Arial"/>
                <w:b/>
                <w:bCs/>
              </w:rPr>
              <w:t>.</w:t>
            </w:r>
          </w:p>
        </w:tc>
      </w:tr>
      <w:tr w:rsidR="00E10F6F" w:rsidRPr="006928D8" w14:paraId="27834D13" w14:textId="77777777" w:rsidTr="00600872">
        <w:trPr>
          <w:trHeight w:val="19"/>
        </w:trPr>
        <w:tc>
          <w:tcPr>
            <w:tcW w:w="9355" w:type="dxa"/>
            <w:gridSpan w:val="5"/>
            <w:tcBorders>
              <w:top w:val="nil"/>
              <w:left w:val="nil"/>
              <w:bottom w:val="nil"/>
              <w:right w:val="nil"/>
            </w:tcBorders>
          </w:tcPr>
          <w:p w14:paraId="61161728" w14:textId="77777777" w:rsidR="00E10F6F" w:rsidRPr="006928D8" w:rsidRDefault="00E10F6F" w:rsidP="00600872">
            <w:pPr>
              <w:rPr>
                <w:rFonts w:ascii="Arial" w:hAnsi="Arial" w:cs="Arial"/>
                <w:sz w:val="22"/>
                <w:szCs w:val="22"/>
              </w:rPr>
            </w:pPr>
          </w:p>
        </w:tc>
      </w:tr>
      <w:tr w:rsidR="00E10F6F" w:rsidRPr="0021306A" w14:paraId="27FDE5F7" w14:textId="77777777" w:rsidTr="00600872">
        <w:tc>
          <w:tcPr>
            <w:tcW w:w="9355" w:type="dxa"/>
            <w:gridSpan w:val="5"/>
            <w:tcBorders>
              <w:top w:val="nil"/>
              <w:left w:val="nil"/>
              <w:bottom w:val="nil"/>
              <w:right w:val="nil"/>
            </w:tcBorders>
          </w:tcPr>
          <w:p w14:paraId="733088D2" w14:textId="6ADA16EA" w:rsidR="00E10F6F" w:rsidRPr="0021306A" w:rsidRDefault="0021306A" w:rsidP="00600872">
            <w:pPr>
              <w:rPr>
                <w:rFonts w:ascii="Arial" w:hAnsi="Arial" w:cs="Arial"/>
                <w:b/>
                <w:bCs/>
              </w:rPr>
            </w:pPr>
            <w:r>
              <w:rPr>
                <w:rFonts w:ascii="Arial" w:hAnsi="Arial" w:cs="Arial"/>
                <w:b/>
                <w:bCs/>
                <w:lang w:val="en-US"/>
              </w:rPr>
              <w:t xml:space="preserve">2 </w:t>
            </w:r>
            <w:r w:rsidR="00E10F6F" w:rsidRPr="0021306A">
              <w:rPr>
                <w:rFonts w:ascii="Arial" w:hAnsi="Arial" w:cs="Arial"/>
                <w:b/>
                <w:bCs/>
              </w:rPr>
              <w:t>Внесение изменений</w:t>
            </w:r>
          </w:p>
        </w:tc>
      </w:tr>
      <w:tr w:rsidR="00E10F6F" w:rsidRPr="001E32D5" w14:paraId="10FD07D3" w14:textId="77777777" w:rsidTr="00600872">
        <w:trPr>
          <w:trHeight w:val="19"/>
        </w:trPr>
        <w:tc>
          <w:tcPr>
            <w:tcW w:w="9355" w:type="dxa"/>
            <w:gridSpan w:val="5"/>
            <w:tcBorders>
              <w:top w:val="nil"/>
              <w:left w:val="nil"/>
              <w:bottom w:val="single" w:sz="4" w:space="0" w:color="auto"/>
              <w:right w:val="nil"/>
            </w:tcBorders>
          </w:tcPr>
          <w:p w14:paraId="526BEA01" w14:textId="77777777" w:rsidR="00E10F6F" w:rsidRPr="008C191A" w:rsidRDefault="00E10F6F" w:rsidP="00600872">
            <w:pPr>
              <w:rPr>
                <w:rFonts w:ascii="Arial" w:hAnsi="Arial" w:cs="Arial"/>
                <w:sz w:val="22"/>
                <w:szCs w:val="22"/>
              </w:rPr>
            </w:pPr>
          </w:p>
        </w:tc>
      </w:tr>
      <w:tr w:rsidR="00F8292B" w:rsidRPr="0041345E" w14:paraId="4E85A900" w14:textId="77777777" w:rsidTr="009F5E16">
        <w:tc>
          <w:tcPr>
            <w:tcW w:w="850" w:type="dxa"/>
            <w:vMerge w:val="restart"/>
            <w:vAlign w:val="center"/>
          </w:tcPr>
          <w:p w14:paraId="5621ECDD" w14:textId="77777777" w:rsidR="00F8292B" w:rsidRPr="0041345E" w:rsidRDefault="00F8292B" w:rsidP="00F8292B">
            <w:pPr>
              <w:spacing w:after="120" w:line="276" w:lineRule="auto"/>
              <w:jc w:val="center"/>
              <w:rPr>
                <w:rFonts w:ascii="Arial Narrow" w:hAnsi="Arial Narrow" w:cs="Arial"/>
                <w:sz w:val="20"/>
                <w:szCs w:val="20"/>
              </w:rPr>
            </w:pPr>
            <w:r w:rsidRPr="0041345E">
              <w:rPr>
                <w:rFonts w:ascii="Arial Narrow" w:eastAsia="Times New Roman" w:hAnsi="Arial Narrow" w:cs="Arial"/>
                <w:color w:val="000000"/>
                <w:sz w:val="20"/>
                <w:szCs w:val="20"/>
                <w:lang w:bidi="ru-RU"/>
              </w:rPr>
              <w:t>Номер изм</w:t>
            </w:r>
            <w:r>
              <w:rPr>
                <w:rFonts w:ascii="Arial Narrow" w:eastAsia="Times New Roman" w:hAnsi="Arial Narrow" w:cs="Arial"/>
                <w:color w:val="000000"/>
                <w:sz w:val="20"/>
                <w:szCs w:val="20"/>
                <w:lang w:bidi="ru-RU"/>
              </w:rPr>
              <w:t>.</w:t>
            </w:r>
          </w:p>
        </w:tc>
        <w:tc>
          <w:tcPr>
            <w:tcW w:w="1843" w:type="dxa"/>
            <w:vMerge w:val="restart"/>
          </w:tcPr>
          <w:p w14:paraId="6E88B180" w14:textId="784323AD" w:rsidR="00F8292B" w:rsidRPr="0041345E" w:rsidRDefault="00F8292B" w:rsidP="00F8292B">
            <w:pPr>
              <w:spacing w:after="120" w:line="276" w:lineRule="auto"/>
              <w:jc w:val="center"/>
              <w:rPr>
                <w:rFonts w:ascii="Arial Narrow" w:hAnsi="Arial Narrow" w:cs="Arial"/>
                <w:sz w:val="20"/>
                <w:szCs w:val="20"/>
              </w:rPr>
            </w:pPr>
            <w:r w:rsidRPr="0041345E">
              <w:rPr>
                <w:rFonts w:ascii="Arial Narrow" w:hAnsi="Arial Narrow" w:cs="Arial"/>
                <w:sz w:val="20"/>
                <w:szCs w:val="20"/>
              </w:rPr>
              <w:t xml:space="preserve">Наименование и обозначение </w:t>
            </w:r>
            <w:r>
              <w:rPr>
                <w:rFonts w:ascii="Arial Narrow" w:hAnsi="Arial Narrow" w:cs="Arial"/>
                <w:sz w:val="20"/>
                <w:szCs w:val="20"/>
              </w:rPr>
              <w:t xml:space="preserve">изменяемого </w:t>
            </w:r>
            <w:r w:rsidRPr="0041345E">
              <w:rPr>
                <w:rFonts w:ascii="Arial Narrow" w:hAnsi="Arial Narrow" w:cs="Arial"/>
                <w:sz w:val="20"/>
                <w:szCs w:val="20"/>
              </w:rPr>
              <w:t>документа</w:t>
            </w:r>
          </w:p>
        </w:tc>
        <w:tc>
          <w:tcPr>
            <w:tcW w:w="4252" w:type="dxa"/>
            <w:gridSpan w:val="2"/>
          </w:tcPr>
          <w:p w14:paraId="0D0E65D4" w14:textId="77777777" w:rsidR="00F8292B" w:rsidRPr="0041345E" w:rsidRDefault="00F8292B" w:rsidP="00F8292B">
            <w:pPr>
              <w:spacing w:after="120" w:line="276" w:lineRule="auto"/>
              <w:jc w:val="center"/>
              <w:rPr>
                <w:rFonts w:ascii="Arial Narrow" w:hAnsi="Arial Narrow" w:cs="Arial"/>
                <w:sz w:val="20"/>
                <w:szCs w:val="20"/>
              </w:rPr>
            </w:pPr>
            <w:r w:rsidRPr="0041345E">
              <w:rPr>
                <w:rFonts w:ascii="Arial Narrow" w:hAnsi="Arial Narrow" w:cs="Arial"/>
                <w:sz w:val="20"/>
                <w:szCs w:val="20"/>
              </w:rPr>
              <w:t>Содержание изменени</w:t>
            </w:r>
            <w:r>
              <w:rPr>
                <w:rFonts w:ascii="Arial Narrow" w:hAnsi="Arial Narrow" w:cs="Arial"/>
                <w:sz w:val="20"/>
                <w:szCs w:val="20"/>
              </w:rPr>
              <w:t>я</w:t>
            </w:r>
          </w:p>
        </w:tc>
        <w:tc>
          <w:tcPr>
            <w:tcW w:w="2410" w:type="dxa"/>
            <w:vMerge w:val="restart"/>
          </w:tcPr>
          <w:p w14:paraId="7C651FE6" w14:textId="77777777" w:rsidR="00F8292B" w:rsidRPr="0041345E" w:rsidRDefault="00F8292B" w:rsidP="00F8292B">
            <w:pPr>
              <w:spacing w:line="276" w:lineRule="auto"/>
              <w:jc w:val="center"/>
              <w:rPr>
                <w:rFonts w:ascii="Arial Narrow" w:hAnsi="Arial Narrow" w:cs="Arial"/>
                <w:sz w:val="20"/>
                <w:szCs w:val="20"/>
              </w:rPr>
            </w:pPr>
            <w:r w:rsidRPr="0041345E">
              <w:rPr>
                <w:rFonts w:ascii="Arial Narrow" w:hAnsi="Arial Narrow" w:cs="Arial"/>
                <w:sz w:val="20"/>
                <w:szCs w:val="20"/>
              </w:rPr>
              <w:t>Способ внесения изменени</w:t>
            </w:r>
            <w:r>
              <w:rPr>
                <w:rFonts w:ascii="Arial Narrow" w:hAnsi="Arial Narrow" w:cs="Arial"/>
                <w:sz w:val="20"/>
                <w:szCs w:val="20"/>
              </w:rPr>
              <w:t>я</w:t>
            </w:r>
          </w:p>
        </w:tc>
      </w:tr>
      <w:tr w:rsidR="00E10F6F" w:rsidRPr="0041345E" w14:paraId="429926CE" w14:textId="77777777" w:rsidTr="009F5E16">
        <w:trPr>
          <w:trHeight w:val="85"/>
        </w:trPr>
        <w:tc>
          <w:tcPr>
            <w:tcW w:w="850" w:type="dxa"/>
            <w:vMerge/>
            <w:tcBorders>
              <w:bottom w:val="double" w:sz="4" w:space="0" w:color="auto"/>
            </w:tcBorders>
          </w:tcPr>
          <w:p w14:paraId="78B134F2" w14:textId="77777777" w:rsidR="00E10F6F" w:rsidRPr="0041345E" w:rsidRDefault="00E10F6F" w:rsidP="00600872">
            <w:pPr>
              <w:spacing w:line="276" w:lineRule="auto"/>
              <w:rPr>
                <w:rFonts w:ascii="Arial Narrow" w:hAnsi="Arial Narrow" w:cs="Arial"/>
                <w:sz w:val="20"/>
                <w:szCs w:val="20"/>
              </w:rPr>
            </w:pPr>
          </w:p>
        </w:tc>
        <w:tc>
          <w:tcPr>
            <w:tcW w:w="1843" w:type="dxa"/>
            <w:vMerge/>
            <w:tcBorders>
              <w:bottom w:val="double" w:sz="4" w:space="0" w:color="auto"/>
            </w:tcBorders>
          </w:tcPr>
          <w:p w14:paraId="414920D9" w14:textId="77777777" w:rsidR="00E10F6F" w:rsidRPr="0041345E" w:rsidRDefault="00E10F6F" w:rsidP="00600872">
            <w:pPr>
              <w:spacing w:line="276" w:lineRule="auto"/>
              <w:rPr>
                <w:rFonts w:ascii="Arial Narrow" w:hAnsi="Arial Narrow" w:cs="Arial"/>
                <w:sz w:val="20"/>
                <w:szCs w:val="20"/>
              </w:rPr>
            </w:pPr>
          </w:p>
        </w:tc>
        <w:tc>
          <w:tcPr>
            <w:tcW w:w="2126" w:type="dxa"/>
            <w:tcBorders>
              <w:bottom w:val="double" w:sz="4" w:space="0" w:color="auto"/>
            </w:tcBorders>
          </w:tcPr>
          <w:p w14:paraId="2D7E0544" w14:textId="77777777" w:rsidR="00E10F6F" w:rsidRPr="0041345E" w:rsidRDefault="00E10F6F" w:rsidP="00600872">
            <w:pPr>
              <w:spacing w:line="276" w:lineRule="auto"/>
              <w:jc w:val="center"/>
              <w:rPr>
                <w:rFonts w:ascii="Arial Narrow" w:hAnsi="Arial Narrow" w:cs="Arial"/>
                <w:sz w:val="20"/>
                <w:szCs w:val="20"/>
              </w:rPr>
            </w:pPr>
            <w:r>
              <w:rPr>
                <w:rFonts w:ascii="Arial Narrow" w:hAnsi="Arial Narrow" w:cs="Arial"/>
                <w:sz w:val="20"/>
                <w:szCs w:val="20"/>
              </w:rPr>
              <w:t>и</w:t>
            </w:r>
            <w:r w:rsidRPr="0041345E">
              <w:rPr>
                <w:rFonts w:ascii="Arial Narrow" w:hAnsi="Arial Narrow" w:cs="Arial"/>
                <w:sz w:val="20"/>
                <w:szCs w:val="20"/>
              </w:rPr>
              <w:t>меется</w:t>
            </w:r>
          </w:p>
        </w:tc>
        <w:tc>
          <w:tcPr>
            <w:tcW w:w="2126" w:type="dxa"/>
            <w:tcBorders>
              <w:bottom w:val="double" w:sz="4" w:space="0" w:color="auto"/>
            </w:tcBorders>
          </w:tcPr>
          <w:p w14:paraId="569CD2C6" w14:textId="77777777" w:rsidR="00E10F6F" w:rsidRPr="0041345E" w:rsidRDefault="00E10F6F" w:rsidP="00600872">
            <w:pPr>
              <w:spacing w:line="276" w:lineRule="auto"/>
              <w:jc w:val="center"/>
              <w:rPr>
                <w:rFonts w:ascii="Arial Narrow" w:hAnsi="Arial Narrow" w:cs="Arial"/>
                <w:sz w:val="20"/>
                <w:szCs w:val="20"/>
              </w:rPr>
            </w:pPr>
            <w:r>
              <w:rPr>
                <w:rFonts w:ascii="Arial Narrow" w:hAnsi="Arial Narrow" w:cs="Arial"/>
                <w:sz w:val="20"/>
                <w:szCs w:val="20"/>
              </w:rPr>
              <w:t>д</w:t>
            </w:r>
            <w:r w:rsidRPr="0041345E">
              <w:rPr>
                <w:rFonts w:ascii="Arial Narrow" w:hAnsi="Arial Narrow" w:cs="Arial"/>
                <w:sz w:val="20"/>
                <w:szCs w:val="20"/>
              </w:rPr>
              <w:t>олжно быть</w:t>
            </w:r>
          </w:p>
        </w:tc>
        <w:tc>
          <w:tcPr>
            <w:tcW w:w="2410" w:type="dxa"/>
            <w:vMerge/>
            <w:tcBorders>
              <w:bottom w:val="double" w:sz="4" w:space="0" w:color="auto"/>
            </w:tcBorders>
          </w:tcPr>
          <w:p w14:paraId="594EE44C" w14:textId="77777777" w:rsidR="00E10F6F" w:rsidRPr="0041345E" w:rsidRDefault="00E10F6F" w:rsidP="00600872">
            <w:pPr>
              <w:spacing w:line="276" w:lineRule="auto"/>
              <w:rPr>
                <w:rFonts w:ascii="Arial Narrow" w:hAnsi="Arial Narrow" w:cs="Arial"/>
                <w:sz w:val="20"/>
                <w:szCs w:val="20"/>
              </w:rPr>
            </w:pPr>
          </w:p>
        </w:tc>
      </w:tr>
      <w:tr w:rsidR="00D8099D" w:rsidRPr="001E32D5" w14:paraId="45CC187F" w14:textId="77777777" w:rsidTr="009F5E16">
        <w:tc>
          <w:tcPr>
            <w:tcW w:w="850" w:type="dxa"/>
            <w:tcBorders>
              <w:top w:val="double" w:sz="4" w:space="0" w:color="auto"/>
            </w:tcBorders>
          </w:tcPr>
          <w:p w14:paraId="08727598" w14:textId="77777777" w:rsidR="00D8099D" w:rsidRPr="0041345E" w:rsidRDefault="00D8099D" w:rsidP="00D8099D">
            <w:pPr>
              <w:spacing w:line="276" w:lineRule="auto"/>
              <w:rPr>
                <w:rFonts w:ascii="Arial" w:hAnsi="Arial" w:cs="Arial"/>
                <w:sz w:val="22"/>
                <w:szCs w:val="22"/>
              </w:rPr>
            </w:pPr>
            <w:r w:rsidRPr="0041345E">
              <w:rPr>
                <w:rFonts w:ascii="Arial" w:hAnsi="Arial" w:cs="Arial"/>
                <w:sz w:val="22"/>
                <w:szCs w:val="22"/>
              </w:rPr>
              <w:t>1</w:t>
            </w:r>
          </w:p>
        </w:tc>
        <w:tc>
          <w:tcPr>
            <w:tcW w:w="1843" w:type="dxa"/>
            <w:tcBorders>
              <w:top w:val="double" w:sz="4" w:space="0" w:color="auto"/>
            </w:tcBorders>
          </w:tcPr>
          <w:p w14:paraId="2A160A02" w14:textId="73FA7877" w:rsidR="00ED48C1" w:rsidRPr="00ED48C1" w:rsidRDefault="00D8099D" w:rsidP="00ED48C1">
            <w:pPr>
              <w:spacing w:line="276" w:lineRule="auto"/>
              <w:rPr>
                <w:rFonts w:ascii="Arial" w:hAnsi="Arial" w:cs="Arial"/>
                <w:b/>
                <w:bCs/>
                <w:sz w:val="22"/>
                <w:szCs w:val="22"/>
              </w:rPr>
            </w:pPr>
            <w:r w:rsidRPr="0041345E">
              <w:rPr>
                <w:rFonts w:ascii="Arial" w:hAnsi="Arial" w:cs="Arial"/>
                <w:sz w:val="22"/>
                <w:szCs w:val="22"/>
              </w:rPr>
              <w:t xml:space="preserve">Руководство по эксплуатации </w:t>
            </w:r>
            <w:r w:rsidR="00877D64">
              <w:rPr>
                <w:rFonts w:ascii="Arial" w:hAnsi="Arial" w:cs="Arial"/>
                <w:sz w:val="22"/>
                <w:szCs w:val="22"/>
              </w:rPr>
              <w:t>10</w:t>
            </w:r>
            <w:r w:rsidR="00ED48C1" w:rsidRPr="00ED48C1">
              <w:rPr>
                <w:rFonts w:ascii="Arial" w:hAnsi="Arial" w:cs="Arial"/>
                <w:sz w:val="22"/>
                <w:szCs w:val="22"/>
              </w:rPr>
              <w:t>26РЭ</w:t>
            </w:r>
          </w:p>
        </w:tc>
        <w:tc>
          <w:tcPr>
            <w:tcW w:w="2126" w:type="dxa"/>
            <w:tcBorders>
              <w:top w:val="double" w:sz="4" w:space="0" w:color="auto"/>
            </w:tcBorders>
          </w:tcPr>
          <w:p w14:paraId="094C8B89" w14:textId="4ECD5BEC" w:rsidR="00D8099D" w:rsidRDefault="009F5E16" w:rsidP="00D8099D">
            <w:pPr>
              <w:spacing w:line="276" w:lineRule="auto"/>
              <w:rPr>
                <w:rFonts w:ascii="Arial" w:hAnsi="Arial" w:cs="Arial"/>
                <w:sz w:val="22"/>
                <w:szCs w:val="22"/>
              </w:rPr>
            </w:pPr>
            <w:r>
              <w:rPr>
                <w:rFonts w:ascii="Arial" w:hAnsi="Arial" w:cs="Arial"/>
                <w:sz w:val="22"/>
                <w:szCs w:val="22"/>
              </w:rPr>
              <w:t>Лист</w:t>
            </w:r>
            <w:r w:rsidR="00D8099D">
              <w:rPr>
                <w:rFonts w:ascii="Arial" w:hAnsi="Arial" w:cs="Arial"/>
                <w:sz w:val="22"/>
                <w:szCs w:val="22"/>
              </w:rPr>
              <w:t xml:space="preserve"> 35</w:t>
            </w:r>
          </w:p>
          <w:p w14:paraId="30959CEF" w14:textId="0E06DBB9" w:rsidR="00D8099D" w:rsidRPr="00D8099D" w:rsidRDefault="00D8099D" w:rsidP="00D8099D">
            <w:pPr>
              <w:spacing w:line="276" w:lineRule="auto"/>
              <w:rPr>
                <w:rFonts w:ascii="Arial" w:hAnsi="Arial" w:cs="Arial"/>
                <w:sz w:val="22"/>
                <w:szCs w:val="22"/>
              </w:rPr>
            </w:pPr>
            <w:r>
              <w:rPr>
                <w:rFonts w:ascii="Arial" w:hAnsi="Arial" w:cs="Arial"/>
                <w:sz w:val="22"/>
                <w:szCs w:val="22"/>
              </w:rPr>
              <w:t xml:space="preserve">5.2.2 </w:t>
            </w:r>
            <w:r w:rsidRPr="00D8099D">
              <w:rPr>
                <w:rFonts w:ascii="Arial" w:hAnsi="Arial" w:cs="Arial"/>
                <w:sz w:val="22"/>
                <w:szCs w:val="22"/>
              </w:rPr>
              <w:t xml:space="preserve">На </w:t>
            </w:r>
            <w:r>
              <w:rPr>
                <w:rFonts w:ascii="Arial" w:hAnsi="Arial" w:cs="Arial"/>
                <w:sz w:val="22"/>
                <w:szCs w:val="22"/>
              </w:rPr>
              <w:t xml:space="preserve">коробке приводов </w:t>
            </w:r>
            <w:r w:rsidRPr="00D8099D">
              <w:rPr>
                <w:rFonts w:ascii="Arial" w:hAnsi="Arial" w:cs="Arial"/>
                <w:sz w:val="22"/>
                <w:szCs w:val="22"/>
              </w:rPr>
              <w:t>устан</w:t>
            </w:r>
            <w:r>
              <w:rPr>
                <w:rFonts w:ascii="Arial" w:hAnsi="Arial" w:cs="Arial"/>
                <w:sz w:val="22"/>
                <w:szCs w:val="22"/>
              </w:rPr>
              <w:t>овлены</w:t>
            </w:r>
            <w:r w:rsidRPr="00D8099D">
              <w:rPr>
                <w:rFonts w:ascii="Arial" w:hAnsi="Arial" w:cs="Arial"/>
                <w:sz w:val="22"/>
                <w:szCs w:val="22"/>
              </w:rPr>
              <w:t>:</w:t>
            </w:r>
          </w:p>
          <w:p w14:paraId="76B242BB" w14:textId="7A218FB6" w:rsidR="00D8099D" w:rsidRPr="00D8099D" w:rsidRDefault="00D8099D" w:rsidP="00D8099D">
            <w:pPr>
              <w:spacing w:line="276" w:lineRule="auto"/>
              <w:rPr>
                <w:rFonts w:ascii="Arial" w:hAnsi="Arial" w:cs="Arial"/>
                <w:sz w:val="22"/>
                <w:szCs w:val="22"/>
              </w:rPr>
            </w:pPr>
            <w:r>
              <w:rPr>
                <w:rFonts w:ascii="Arial" w:hAnsi="Arial" w:cs="Arial"/>
                <w:sz w:val="22"/>
                <w:szCs w:val="22"/>
              </w:rPr>
              <w:t xml:space="preserve">- </w:t>
            </w:r>
            <w:r w:rsidRPr="00D8099D">
              <w:rPr>
                <w:rFonts w:ascii="Arial" w:hAnsi="Arial" w:cs="Arial"/>
                <w:sz w:val="22"/>
                <w:szCs w:val="22"/>
              </w:rPr>
              <w:t>стартер  СтВ-</w:t>
            </w:r>
            <w:r w:rsidR="00770AAB">
              <w:rPr>
                <w:rFonts w:ascii="Arial" w:hAnsi="Arial" w:cs="Arial"/>
                <w:sz w:val="22"/>
                <w:szCs w:val="22"/>
              </w:rPr>
              <w:t>2</w:t>
            </w:r>
            <w:r>
              <w:rPr>
                <w:rFonts w:ascii="Arial" w:hAnsi="Arial" w:cs="Arial"/>
                <w:sz w:val="22"/>
                <w:szCs w:val="22"/>
              </w:rPr>
              <w:t>;</w:t>
            </w:r>
          </w:p>
          <w:p w14:paraId="2A8AB4A3" w14:textId="714E0135" w:rsidR="00D8099D" w:rsidRPr="00D50E00" w:rsidRDefault="00D8099D" w:rsidP="00D8099D">
            <w:pPr>
              <w:spacing w:line="276" w:lineRule="auto"/>
              <w:rPr>
                <w:rFonts w:ascii="Arial" w:hAnsi="Arial" w:cs="Arial"/>
                <w:sz w:val="22"/>
                <w:szCs w:val="22"/>
              </w:rPr>
            </w:pPr>
            <w:r>
              <w:rPr>
                <w:rFonts w:ascii="Arial" w:hAnsi="Arial" w:cs="Arial"/>
                <w:sz w:val="22"/>
                <w:szCs w:val="22"/>
              </w:rPr>
              <w:t xml:space="preserve">- </w:t>
            </w:r>
            <w:r w:rsidRPr="00D8099D">
              <w:rPr>
                <w:rFonts w:ascii="Arial" w:hAnsi="Arial" w:cs="Arial"/>
                <w:sz w:val="22"/>
                <w:szCs w:val="22"/>
              </w:rPr>
              <w:t>маслоагрегат;</w:t>
            </w:r>
          </w:p>
        </w:tc>
        <w:tc>
          <w:tcPr>
            <w:tcW w:w="2126" w:type="dxa"/>
            <w:tcBorders>
              <w:top w:val="double" w:sz="4" w:space="0" w:color="auto"/>
            </w:tcBorders>
          </w:tcPr>
          <w:p w14:paraId="1D1FB9EA" w14:textId="3BD6871C" w:rsidR="00D8099D" w:rsidRDefault="009F5E16" w:rsidP="00D8099D">
            <w:pPr>
              <w:spacing w:line="276" w:lineRule="auto"/>
              <w:rPr>
                <w:rFonts w:ascii="Arial" w:hAnsi="Arial" w:cs="Arial"/>
                <w:sz w:val="22"/>
                <w:szCs w:val="22"/>
              </w:rPr>
            </w:pPr>
            <w:r>
              <w:rPr>
                <w:rFonts w:ascii="Arial" w:hAnsi="Arial" w:cs="Arial"/>
                <w:sz w:val="22"/>
                <w:szCs w:val="22"/>
              </w:rPr>
              <w:t>Лист</w:t>
            </w:r>
            <w:r w:rsidR="00D8099D">
              <w:rPr>
                <w:rFonts w:ascii="Arial" w:hAnsi="Arial" w:cs="Arial"/>
                <w:sz w:val="22"/>
                <w:szCs w:val="22"/>
              </w:rPr>
              <w:t xml:space="preserve"> 35</w:t>
            </w:r>
          </w:p>
          <w:p w14:paraId="6A266BA5" w14:textId="3827F397" w:rsidR="00D8099D" w:rsidRPr="00D8099D" w:rsidRDefault="00D8099D" w:rsidP="00D8099D">
            <w:pPr>
              <w:spacing w:line="276" w:lineRule="auto"/>
              <w:rPr>
                <w:rFonts w:ascii="Arial" w:hAnsi="Arial" w:cs="Arial"/>
                <w:sz w:val="22"/>
                <w:szCs w:val="22"/>
              </w:rPr>
            </w:pPr>
            <w:r>
              <w:rPr>
                <w:rFonts w:ascii="Arial" w:hAnsi="Arial" w:cs="Arial"/>
                <w:sz w:val="22"/>
                <w:szCs w:val="22"/>
              </w:rPr>
              <w:t>5</w:t>
            </w:r>
            <w:r w:rsidRPr="00D8099D">
              <w:rPr>
                <w:rFonts w:ascii="Arial" w:hAnsi="Arial" w:cs="Arial"/>
                <w:sz w:val="22"/>
                <w:szCs w:val="22"/>
              </w:rPr>
              <w:t>.2</w:t>
            </w:r>
            <w:r>
              <w:rPr>
                <w:rFonts w:ascii="Arial" w:hAnsi="Arial" w:cs="Arial"/>
                <w:sz w:val="22"/>
                <w:szCs w:val="22"/>
              </w:rPr>
              <w:t>.2</w:t>
            </w:r>
            <w:r w:rsidRPr="00D8099D">
              <w:rPr>
                <w:rFonts w:ascii="Arial" w:hAnsi="Arial" w:cs="Arial"/>
                <w:sz w:val="22"/>
                <w:szCs w:val="22"/>
              </w:rPr>
              <w:t xml:space="preserve"> На </w:t>
            </w:r>
            <w:r>
              <w:rPr>
                <w:rFonts w:ascii="Arial" w:hAnsi="Arial" w:cs="Arial"/>
                <w:sz w:val="22"/>
                <w:szCs w:val="22"/>
              </w:rPr>
              <w:t xml:space="preserve">коробке приводов </w:t>
            </w:r>
            <w:r w:rsidRPr="00D8099D">
              <w:rPr>
                <w:rFonts w:ascii="Arial" w:hAnsi="Arial" w:cs="Arial"/>
                <w:sz w:val="22"/>
                <w:szCs w:val="22"/>
              </w:rPr>
              <w:t>устан</w:t>
            </w:r>
            <w:r>
              <w:rPr>
                <w:rFonts w:ascii="Arial" w:hAnsi="Arial" w:cs="Arial"/>
                <w:sz w:val="22"/>
                <w:szCs w:val="22"/>
              </w:rPr>
              <w:t>овлены</w:t>
            </w:r>
            <w:r w:rsidRPr="00D8099D">
              <w:rPr>
                <w:rFonts w:ascii="Arial" w:hAnsi="Arial" w:cs="Arial"/>
                <w:sz w:val="22"/>
                <w:szCs w:val="22"/>
              </w:rPr>
              <w:t>:</w:t>
            </w:r>
          </w:p>
          <w:p w14:paraId="5EFC78A0" w14:textId="10F8F048" w:rsidR="00D8099D" w:rsidRPr="00D8099D" w:rsidRDefault="00D8099D" w:rsidP="00D8099D">
            <w:pPr>
              <w:spacing w:line="276" w:lineRule="auto"/>
              <w:rPr>
                <w:rFonts w:ascii="Arial" w:hAnsi="Arial" w:cs="Arial"/>
                <w:sz w:val="22"/>
                <w:szCs w:val="22"/>
              </w:rPr>
            </w:pPr>
            <w:r>
              <w:rPr>
                <w:rFonts w:ascii="Arial" w:hAnsi="Arial" w:cs="Arial"/>
                <w:sz w:val="22"/>
                <w:szCs w:val="22"/>
              </w:rPr>
              <w:t xml:space="preserve">- </w:t>
            </w:r>
            <w:r w:rsidRPr="00D8099D">
              <w:rPr>
                <w:rFonts w:ascii="Arial" w:hAnsi="Arial" w:cs="Arial"/>
                <w:sz w:val="22"/>
                <w:szCs w:val="22"/>
              </w:rPr>
              <w:t>стартер</w:t>
            </w:r>
            <w:r>
              <w:rPr>
                <w:rFonts w:ascii="Arial" w:hAnsi="Arial" w:cs="Arial"/>
                <w:sz w:val="22"/>
                <w:szCs w:val="22"/>
              </w:rPr>
              <w:t>;</w:t>
            </w:r>
          </w:p>
          <w:p w14:paraId="264096C0" w14:textId="16AC6A3E" w:rsidR="00D8099D" w:rsidRPr="00D50E00" w:rsidRDefault="00D8099D" w:rsidP="00D8099D">
            <w:pPr>
              <w:spacing w:line="276" w:lineRule="auto"/>
              <w:rPr>
                <w:rFonts w:ascii="Arial" w:hAnsi="Arial" w:cs="Arial"/>
                <w:sz w:val="22"/>
                <w:szCs w:val="22"/>
              </w:rPr>
            </w:pPr>
            <w:r>
              <w:rPr>
                <w:rFonts w:ascii="Arial" w:hAnsi="Arial" w:cs="Arial"/>
                <w:sz w:val="22"/>
                <w:szCs w:val="22"/>
              </w:rPr>
              <w:t xml:space="preserve">- </w:t>
            </w:r>
            <w:r w:rsidRPr="00D8099D">
              <w:rPr>
                <w:rFonts w:ascii="Arial" w:hAnsi="Arial" w:cs="Arial"/>
                <w:sz w:val="22"/>
                <w:szCs w:val="22"/>
              </w:rPr>
              <w:t>маслоагрегат;</w:t>
            </w:r>
          </w:p>
        </w:tc>
        <w:tc>
          <w:tcPr>
            <w:tcW w:w="2410" w:type="dxa"/>
            <w:tcBorders>
              <w:top w:val="double" w:sz="4" w:space="0" w:color="auto"/>
            </w:tcBorders>
          </w:tcPr>
          <w:p w14:paraId="16E40CCF" w14:textId="54A7E807" w:rsidR="00D8099D" w:rsidRPr="008C191A" w:rsidRDefault="00D8099D" w:rsidP="00D8099D">
            <w:pPr>
              <w:spacing w:line="276" w:lineRule="auto"/>
              <w:rPr>
                <w:rFonts w:ascii="Arial" w:hAnsi="Arial" w:cs="Arial"/>
                <w:sz w:val="22"/>
                <w:szCs w:val="22"/>
              </w:rPr>
            </w:pPr>
            <w:r>
              <w:rPr>
                <w:rFonts w:ascii="Arial" w:hAnsi="Arial" w:cs="Arial"/>
                <w:sz w:val="22"/>
                <w:szCs w:val="22"/>
              </w:rPr>
              <w:t>Зачеркивание</w:t>
            </w:r>
          </w:p>
        </w:tc>
      </w:tr>
      <w:tr w:rsidR="00ED48C1" w:rsidRPr="001E32D5" w14:paraId="6C96A4C2" w14:textId="77777777" w:rsidTr="009F5E16">
        <w:tc>
          <w:tcPr>
            <w:tcW w:w="850" w:type="dxa"/>
            <w:tcBorders>
              <w:bottom w:val="single" w:sz="4" w:space="0" w:color="auto"/>
            </w:tcBorders>
          </w:tcPr>
          <w:p w14:paraId="41D49BED" w14:textId="77777777" w:rsidR="00ED48C1" w:rsidRPr="008C191A" w:rsidRDefault="00ED48C1" w:rsidP="00ED48C1">
            <w:pPr>
              <w:spacing w:line="276" w:lineRule="auto"/>
              <w:rPr>
                <w:rFonts w:ascii="Arial" w:hAnsi="Arial" w:cs="Arial"/>
                <w:sz w:val="22"/>
                <w:szCs w:val="22"/>
              </w:rPr>
            </w:pPr>
            <w:r>
              <w:rPr>
                <w:rFonts w:ascii="Arial" w:hAnsi="Arial" w:cs="Arial"/>
                <w:sz w:val="22"/>
                <w:szCs w:val="22"/>
              </w:rPr>
              <w:t>2</w:t>
            </w:r>
          </w:p>
        </w:tc>
        <w:tc>
          <w:tcPr>
            <w:tcW w:w="1843" w:type="dxa"/>
            <w:tcBorders>
              <w:bottom w:val="single" w:sz="4" w:space="0" w:color="auto"/>
            </w:tcBorders>
          </w:tcPr>
          <w:p w14:paraId="146E9A22" w14:textId="7895F7F9" w:rsidR="00ED48C1" w:rsidRPr="0041345E" w:rsidRDefault="00ED48C1" w:rsidP="00ED48C1">
            <w:pPr>
              <w:spacing w:line="276" w:lineRule="auto"/>
              <w:rPr>
                <w:rFonts w:ascii="Arial" w:hAnsi="Arial" w:cs="Arial"/>
                <w:sz w:val="22"/>
                <w:szCs w:val="22"/>
              </w:rPr>
            </w:pPr>
            <w:r w:rsidRPr="0041345E">
              <w:rPr>
                <w:rFonts w:ascii="Arial" w:hAnsi="Arial" w:cs="Arial"/>
                <w:sz w:val="22"/>
                <w:szCs w:val="22"/>
              </w:rPr>
              <w:t xml:space="preserve">Руководство по эксплуатации </w:t>
            </w:r>
            <w:r w:rsidR="00877D64">
              <w:rPr>
                <w:rFonts w:ascii="Arial" w:hAnsi="Arial" w:cs="Arial"/>
                <w:sz w:val="22"/>
                <w:szCs w:val="22"/>
              </w:rPr>
              <w:t>10</w:t>
            </w:r>
            <w:r w:rsidRPr="00ED48C1">
              <w:rPr>
                <w:rFonts w:ascii="Arial" w:hAnsi="Arial" w:cs="Arial"/>
                <w:sz w:val="22"/>
                <w:szCs w:val="22"/>
              </w:rPr>
              <w:t>26РЭ</w:t>
            </w:r>
          </w:p>
        </w:tc>
        <w:tc>
          <w:tcPr>
            <w:tcW w:w="2126" w:type="dxa"/>
            <w:tcBorders>
              <w:bottom w:val="single" w:sz="4" w:space="0" w:color="auto"/>
            </w:tcBorders>
          </w:tcPr>
          <w:p w14:paraId="1B754860" w14:textId="0AE8A4E2" w:rsidR="00ED48C1" w:rsidRDefault="009F5E16" w:rsidP="00ED48C1">
            <w:pPr>
              <w:spacing w:line="276" w:lineRule="auto"/>
              <w:rPr>
                <w:rFonts w:ascii="Arial" w:hAnsi="Arial" w:cs="Arial"/>
                <w:sz w:val="22"/>
                <w:szCs w:val="22"/>
              </w:rPr>
            </w:pPr>
            <w:r>
              <w:rPr>
                <w:rFonts w:ascii="Arial" w:hAnsi="Arial" w:cs="Arial"/>
                <w:sz w:val="22"/>
                <w:szCs w:val="22"/>
              </w:rPr>
              <w:t>Лист</w:t>
            </w:r>
            <w:r w:rsidR="00ED48C1">
              <w:rPr>
                <w:rFonts w:ascii="Arial" w:hAnsi="Arial" w:cs="Arial"/>
                <w:sz w:val="22"/>
                <w:szCs w:val="22"/>
              </w:rPr>
              <w:t xml:space="preserve"> 36</w:t>
            </w:r>
          </w:p>
          <w:p w14:paraId="0DCD7F43" w14:textId="77777777" w:rsidR="00ED48C1" w:rsidRDefault="00ED48C1" w:rsidP="00ED48C1">
            <w:pPr>
              <w:spacing w:line="276" w:lineRule="auto"/>
              <w:rPr>
                <w:rFonts w:ascii="Arial" w:hAnsi="Arial" w:cs="Arial"/>
                <w:sz w:val="22"/>
                <w:szCs w:val="22"/>
              </w:rPr>
            </w:pPr>
            <w:r w:rsidRPr="00D8099D">
              <w:rPr>
                <w:rFonts w:ascii="Arial" w:hAnsi="Arial" w:cs="Arial"/>
                <w:sz w:val="22"/>
                <w:szCs w:val="22"/>
              </w:rPr>
              <w:t xml:space="preserve">1 - коробка приводов; </w:t>
            </w:r>
          </w:p>
          <w:p w14:paraId="30B6A2B9" w14:textId="290C80BF" w:rsidR="00ED48C1" w:rsidRPr="00D8099D" w:rsidRDefault="00ED48C1" w:rsidP="00ED48C1">
            <w:pPr>
              <w:spacing w:line="276" w:lineRule="auto"/>
              <w:rPr>
                <w:rFonts w:ascii="Arial" w:hAnsi="Arial" w:cs="Arial"/>
                <w:sz w:val="22"/>
                <w:szCs w:val="22"/>
              </w:rPr>
            </w:pPr>
            <w:r w:rsidRPr="00D8099D">
              <w:rPr>
                <w:rFonts w:ascii="Arial" w:hAnsi="Arial" w:cs="Arial"/>
                <w:sz w:val="22"/>
                <w:szCs w:val="22"/>
              </w:rPr>
              <w:t xml:space="preserve">2 - стартер </w:t>
            </w:r>
            <w:r>
              <w:rPr>
                <w:rFonts w:ascii="Arial" w:hAnsi="Arial" w:cs="Arial"/>
                <w:sz w:val="22"/>
                <w:szCs w:val="22"/>
              </w:rPr>
              <w:br/>
            </w:r>
            <w:r w:rsidRPr="00D8099D">
              <w:rPr>
                <w:rFonts w:ascii="Arial" w:hAnsi="Arial" w:cs="Arial"/>
                <w:sz w:val="22"/>
                <w:szCs w:val="22"/>
              </w:rPr>
              <w:t>СтВ-3Г;</w:t>
            </w:r>
          </w:p>
          <w:p w14:paraId="721BC551" w14:textId="698D54FE" w:rsidR="00ED48C1" w:rsidRPr="008C191A" w:rsidRDefault="00ED48C1" w:rsidP="00ED48C1">
            <w:pPr>
              <w:spacing w:line="276" w:lineRule="auto"/>
              <w:rPr>
                <w:rFonts w:ascii="Arial" w:hAnsi="Arial" w:cs="Arial"/>
                <w:sz w:val="22"/>
                <w:szCs w:val="22"/>
              </w:rPr>
            </w:pPr>
            <w:r w:rsidRPr="00D8099D">
              <w:rPr>
                <w:rFonts w:ascii="Arial" w:hAnsi="Arial" w:cs="Arial"/>
                <w:sz w:val="22"/>
                <w:szCs w:val="22"/>
              </w:rPr>
              <w:t>3 - маслоагрегат;</w:t>
            </w:r>
          </w:p>
        </w:tc>
        <w:tc>
          <w:tcPr>
            <w:tcW w:w="2126" w:type="dxa"/>
            <w:tcBorders>
              <w:bottom w:val="single" w:sz="4" w:space="0" w:color="auto"/>
            </w:tcBorders>
          </w:tcPr>
          <w:p w14:paraId="2E1C8D26" w14:textId="11451C78" w:rsidR="00ED48C1" w:rsidRDefault="009F5E16" w:rsidP="00ED48C1">
            <w:pPr>
              <w:spacing w:line="276" w:lineRule="auto"/>
              <w:rPr>
                <w:rFonts w:ascii="Arial" w:hAnsi="Arial" w:cs="Arial"/>
                <w:sz w:val="22"/>
                <w:szCs w:val="22"/>
              </w:rPr>
            </w:pPr>
            <w:r>
              <w:rPr>
                <w:rFonts w:ascii="Arial" w:hAnsi="Arial" w:cs="Arial"/>
                <w:sz w:val="22"/>
                <w:szCs w:val="22"/>
              </w:rPr>
              <w:t>Лист</w:t>
            </w:r>
            <w:r w:rsidR="00ED48C1">
              <w:rPr>
                <w:rFonts w:ascii="Arial" w:hAnsi="Arial" w:cs="Arial"/>
                <w:sz w:val="22"/>
                <w:szCs w:val="22"/>
              </w:rPr>
              <w:t xml:space="preserve"> 36</w:t>
            </w:r>
          </w:p>
          <w:p w14:paraId="185FC519" w14:textId="77777777" w:rsidR="00ED48C1" w:rsidRDefault="00ED48C1" w:rsidP="00ED48C1">
            <w:pPr>
              <w:spacing w:line="276" w:lineRule="auto"/>
              <w:rPr>
                <w:rFonts w:ascii="Arial" w:hAnsi="Arial" w:cs="Arial"/>
                <w:sz w:val="22"/>
                <w:szCs w:val="22"/>
              </w:rPr>
            </w:pPr>
            <w:r w:rsidRPr="00D8099D">
              <w:rPr>
                <w:rFonts w:ascii="Arial" w:hAnsi="Arial" w:cs="Arial"/>
                <w:sz w:val="22"/>
                <w:szCs w:val="22"/>
              </w:rPr>
              <w:t xml:space="preserve">1 - коробка приводов; </w:t>
            </w:r>
          </w:p>
          <w:p w14:paraId="2D18FED7" w14:textId="0575DC0B" w:rsidR="00ED48C1" w:rsidRPr="00D8099D" w:rsidRDefault="00ED48C1" w:rsidP="00ED48C1">
            <w:pPr>
              <w:spacing w:line="276" w:lineRule="auto"/>
              <w:rPr>
                <w:rFonts w:ascii="Arial" w:hAnsi="Arial" w:cs="Arial"/>
                <w:sz w:val="22"/>
                <w:szCs w:val="22"/>
              </w:rPr>
            </w:pPr>
            <w:r w:rsidRPr="00D8099D">
              <w:rPr>
                <w:rFonts w:ascii="Arial" w:hAnsi="Arial" w:cs="Arial"/>
                <w:sz w:val="22"/>
                <w:szCs w:val="22"/>
              </w:rPr>
              <w:t>2 - стартер;</w:t>
            </w:r>
          </w:p>
          <w:p w14:paraId="2E6DB2C2" w14:textId="32F53EC5" w:rsidR="00ED48C1" w:rsidRPr="000E1599" w:rsidRDefault="00ED48C1" w:rsidP="00ED48C1">
            <w:pPr>
              <w:spacing w:line="276" w:lineRule="auto"/>
              <w:rPr>
                <w:rFonts w:ascii="Arial" w:hAnsi="Arial" w:cs="Arial"/>
                <w:sz w:val="22"/>
                <w:szCs w:val="22"/>
              </w:rPr>
            </w:pPr>
            <w:r w:rsidRPr="00D8099D">
              <w:rPr>
                <w:rFonts w:ascii="Arial" w:hAnsi="Arial" w:cs="Arial"/>
                <w:sz w:val="22"/>
                <w:szCs w:val="22"/>
              </w:rPr>
              <w:t>3 - маслоагрегат;</w:t>
            </w:r>
          </w:p>
        </w:tc>
        <w:tc>
          <w:tcPr>
            <w:tcW w:w="2410" w:type="dxa"/>
            <w:tcBorders>
              <w:bottom w:val="single" w:sz="4" w:space="0" w:color="auto"/>
            </w:tcBorders>
          </w:tcPr>
          <w:p w14:paraId="416F798B" w14:textId="3F12A44C" w:rsidR="00ED48C1" w:rsidRPr="008C191A" w:rsidRDefault="00ED48C1" w:rsidP="00ED48C1">
            <w:pPr>
              <w:spacing w:line="276" w:lineRule="auto"/>
              <w:rPr>
                <w:rFonts w:ascii="Arial" w:hAnsi="Arial" w:cs="Arial"/>
                <w:sz w:val="22"/>
                <w:szCs w:val="22"/>
              </w:rPr>
            </w:pPr>
            <w:r>
              <w:rPr>
                <w:rFonts w:ascii="Arial" w:hAnsi="Arial" w:cs="Arial"/>
                <w:sz w:val="22"/>
                <w:szCs w:val="22"/>
              </w:rPr>
              <w:t>Зачеркивание</w:t>
            </w:r>
          </w:p>
        </w:tc>
      </w:tr>
      <w:tr w:rsidR="00770AAB" w:rsidRPr="001E32D5" w14:paraId="46CD9EF9" w14:textId="77777777" w:rsidTr="009F5E16">
        <w:tc>
          <w:tcPr>
            <w:tcW w:w="850" w:type="dxa"/>
            <w:tcBorders>
              <w:bottom w:val="single" w:sz="4" w:space="0" w:color="auto"/>
            </w:tcBorders>
          </w:tcPr>
          <w:p w14:paraId="4F2A01F0" w14:textId="374DF224" w:rsidR="00770AAB" w:rsidRDefault="00770AAB" w:rsidP="00770AAB">
            <w:pPr>
              <w:spacing w:line="276" w:lineRule="auto"/>
              <w:rPr>
                <w:rFonts w:ascii="Arial" w:hAnsi="Arial" w:cs="Arial"/>
                <w:sz w:val="22"/>
                <w:szCs w:val="22"/>
              </w:rPr>
            </w:pPr>
            <w:r>
              <w:rPr>
                <w:rFonts w:ascii="Arial" w:hAnsi="Arial" w:cs="Arial"/>
                <w:sz w:val="22"/>
                <w:szCs w:val="22"/>
              </w:rPr>
              <w:t xml:space="preserve">3 </w:t>
            </w:r>
          </w:p>
        </w:tc>
        <w:tc>
          <w:tcPr>
            <w:tcW w:w="1843" w:type="dxa"/>
            <w:tcBorders>
              <w:bottom w:val="single" w:sz="4" w:space="0" w:color="auto"/>
            </w:tcBorders>
          </w:tcPr>
          <w:p w14:paraId="19992BB5" w14:textId="5F48A76D" w:rsidR="00770AAB" w:rsidRPr="0041345E" w:rsidRDefault="00770AAB" w:rsidP="00770AAB">
            <w:pPr>
              <w:spacing w:line="276" w:lineRule="auto"/>
              <w:rPr>
                <w:rFonts w:ascii="Arial" w:hAnsi="Arial" w:cs="Arial"/>
                <w:sz w:val="22"/>
                <w:szCs w:val="22"/>
              </w:rPr>
            </w:pPr>
            <w:r w:rsidRPr="0041345E">
              <w:rPr>
                <w:rFonts w:ascii="Arial" w:hAnsi="Arial" w:cs="Arial"/>
                <w:sz w:val="22"/>
                <w:szCs w:val="22"/>
              </w:rPr>
              <w:t xml:space="preserve">Руководство по эксплуатации </w:t>
            </w:r>
            <w:r w:rsidR="00877D64">
              <w:rPr>
                <w:rFonts w:ascii="Arial" w:hAnsi="Arial" w:cs="Arial"/>
                <w:sz w:val="22"/>
                <w:szCs w:val="22"/>
              </w:rPr>
              <w:t>10</w:t>
            </w:r>
            <w:r w:rsidRPr="00ED48C1">
              <w:rPr>
                <w:rFonts w:ascii="Arial" w:hAnsi="Arial" w:cs="Arial"/>
                <w:sz w:val="22"/>
                <w:szCs w:val="22"/>
              </w:rPr>
              <w:t>26РЭ</w:t>
            </w:r>
          </w:p>
        </w:tc>
        <w:tc>
          <w:tcPr>
            <w:tcW w:w="2126" w:type="dxa"/>
            <w:tcBorders>
              <w:bottom w:val="single" w:sz="4" w:space="0" w:color="auto"/>
            </w:tcBorders>
          </w:tcPr>
          <w:p w14:paraId="242E783A" w14:textId="6BCD4B35" w:rsidR="00770AAB" w:rsidRDefault="009F5E16" w:rsidP="00770AAB">
            <w:pPr>
              <w:spacing w:line="276" w:lineRule="auto"/>
              <w:rPr>
                <w:rFonts w:ascii="Arial" w:hAnsi="Arial" w:cs="Arial"/>
                <w:sz w:val="22"/>
                <w:szCs w:val="22"/>
              </w:rPr>
            </w:pPr>
            <w:r>
              <w:rPr>
                <w:rFonts w:ascii="Arial" w:hAnsi="Arial" w:cs="Arial"/>
                <w:sz w:val="22"/>
                <w:szCs w:val="22"/>
              </w:rPr>
              <w:t>Листы</w:t>
            </w:r>
            <w:r w:rsidR="00770AAB">
              <w:rPr>
                <w:rFonts w:ascii="Arial" w:hAnsi="Arial" w:cs="Arial"/>
                <w:sz w:val="22"/>
                <w:szCs w:val="22"/>
              </w:rPr>
              <w:t xml:space="preserve"> 53, 54</w:t>
            </w:r>
            <w:r w:rsidR="00770AAB">
              <w:rPr>
                <w:rFonts w:ascii="Arial" w:hAnsi="Arial" w:cs="Arial"/>
                <w:sz w:val="22"/>
                <w:szCs w:val="22"/>
              </w:rPr>
              <w:br/>
              <w:t>Раздел 7.3 «С</w:t>
            </w:r>
            <w:r w:rsidR="00770AAB" w:rsidRPr="00D8099D">
              <w:rPr>
                <w:rFonts w:ascii="Arial" w:hAnsi="Arial" w:cs="Arial"/>
                <w:sz w:val="22"/>
                <w:szCs w:val="22"/>
              </w:rPr>
              <w:t>тартер СтВ-</w:t>
            </w:r>
            <w:r w:rsidR="00770AAB">
              <w:rPr>
                <w:rFonts w:ascii="Arial" w:hAnsi="Arial" w:cs="Arial"/>
                <w:sz w:val="22"/>
                <w:szCs w:val="22"/>
              </w:rPr>
              <w:t>2»</w:t>
            </w:r>
          </w:p>
        </w:tc>
        <w:tc>
          <w:tcPr>
            <w:tcW w:w="2126" w:type="dxa"/>
            <w:tcBorders>
              <w:bottom w:val="single" w:sz="4" w:space="0" w:color="auto"/>
            </w:tcBorders>
          </w:tcPr>
          <w:p w14:paraId="25C708C3" w14:textId="343BD05A" w:rsidR="00770AAB" w:rsidRDefault="009F5E16" w:rsidP="00770AAB">
            <w:pPr>
              <w:spacing w:line="276" w:lineRule="auto"/>
              <w:rPr>
                <w:rFonts w:ascii="Arial" w:hAnsi="Arial" w:cs="Arial"/>
                <w:sz w:val="22"/>
                <w:szCs w:val="22"/>
              </w:rPr>
            </w:pPr>
            <w:r>
              <w:rPr>
                <w:rFonts w:ascii="Arial" w:hAnsi="Arial" w:cs="Arial"/>
                <w:sz w:val="22"/>
                <w:szCs w:val="22"/>
              </w:rPr>
              <w:t>Листы</w:t>
            </w:r>
            <w:r w:rsidR="00770AAB">
              <w:rPr>
                <w:rFonts w:ascii="Arial" w:hAnsi="Arial" w:cs="Arial"/>
                <w:sz w:val="22"/>
                <w:szCs w:val="22"/>
              </w:rPr>
              <w:t xml:space="preserve"> 53, 54, 54/1</w:t>
            </w:r>
            <w:r w:rsidR="00770AAB">
              <w:rPr>
                <w:rFonts w:ascii="Arial" w:hAnsi="Arial" w:cs="Arial"/>
                <w:sz w:val="22"/>
                <w:szCs w:val="22"/>
              </w:rPr>
              <w:br/>
              <w:t>Раздел 7.3 «С</w:t>
            </w:r>
            <w:r w:rsidR="00770AAB" w:rsidRPr="00D8099D">
              <w:rPr>
                <w:rFonts w:ascii="Arial" w:hAnsi="Arial" w:cs="Arial"/>
                <w:sz w:val="22"/>
                <w:szCs w:val="22"/>
              </w:rPr>
              <w:t xml:space="preserve">тартер </w:t>
            </w:r>
            <w:r w:rsidR="00770AAB">
              <w:rPr>
                <w:rFonts w:ascii="Arial" w:hAnsi="Arial" w:cs="Arial"/>
                <w:sz w:val="22"/>
                <w:szCs w:val="22"/>
              </w:rPr>
              <w:t xml:space="preserve">электрический </w:t>
            </w:r>
            <w:r w:rsidR="00770AAB" w:rsidRPr="00D8099D">
              <w:rPr>
                <w:rFonts w:ascii="Arial" w:hAnsi="Arial" w:cs="Arial"/>
                <w:sz w:val="22"/>
                <w:szCs w:val="22"/>
              </w:rPr>
              <w:t>С</w:t>
            </w:r>
            <w:r w:rsidR="00770AAB">
              <w:rPr>
                <w:rFonts w:ascii="Arial" w:hAnsi="Arial" w:cs="Arial"/>
                <w:sz w:val="22"/>
                <w:szCs w:val="22"/>
              </w:rPr>
              <w:t>Т</w:t>
            </w:r>
            <w:r w:rsidR="00770AAB" w:rsidRPr="00D8099D">
              <w:rPr>
                <w:rFonts w:ascii="Arial" w:hAnsi="Arial" w:cs="Arial"/>
                <w:sz w:val="22"/>
                <w:szCs w:val="22"/>
              </w:rPr>
              <w:t>-</w:t>
            </w:r>
            <w:r w:rsidR="00770AAB">
              <w:rPr>
                <w:rFonts w:ascii="Arial" w:hAnsi="Arial" w:cs="Arial"/>
                <w:sz w:val="22"/>
                <w:szCs w:val="22"/>
              </w:rPr>
              <w:t>5Э»</w:t>
            </w:r>
          </w:p>
        </w:tc>
        <w:tc>
          <w:tcPr>
            <w:tcW w:w="2410" w:type="dxa"/>
            <w:tcBorders>
              <w:bottom w:val="single" w:sz="4" w:space="0" w:color="auto"/>
            </w:tcBorders>
          </w:tcPr>
          <w:p w14:paraId="5FA7E373" w14:textId="451481B4" w:rsidR="00770AAB" w:rsidRDefault="00770AAB" w:rsidP="00770AAB">
            <w:pPr>
              <w:spacing w:line="276" w:lineRule="auto"/>
              <w:rPr>
                <w:rFonts w:ascii="Arial" w:hAnsi="Arial" w:cs="Arial"/>
                <w:sz w:val="22"/>
                <w:szCs w:val="22"/>
              </w:rPr>
            </w:pPr>
            <w:r>
              <w:rPr>
                <w:rFonts w:ascii="Arial" w:hAnsi="Arial" w:cs="Arial"/>
                <w:sz w:val="22"/>
                <w:szCs w:val="22"/>
              </w:rPr>
              <w:t xml:space="preserve">Замена </w:t>
            </w:r>
            <w:r w:rsidR="009F5E16">
              <w:rPr>
                <w:rFonts w:ascii="Arial" w:hAnsi="Arial" w:cs="Arial"/>
                <w:sz w:val="22"/>
                <w:szCs w:val="22"/>
              </w:rPr>
              <w:t>листов</w:t>
            </w:r>
          </w:p>
        </w:tc>
      </w:tr>
      <w:tr w:rsidR="00770AAB" w:rsidRPr="00AF6243" w14:paraId="0B487002" w14:textId="77777777" w:rsidTr="00600872">
        <w:tc>
          <w:tcPr>
            <w:tcW w:w="9355" w:type="dxa"/>
            <w:gridSpan w:val="5"/>
            <w:tcBorders>
              <w:left w:val="nil"/>
              <w:bottom w:val="nil"/>
              <w:right w:val="nil"/>
            </w:tcBorders>
          </w:tcPr>
          <w:p w14:paraId="6A3B8974" w14:textId="77777777" w:rsidR="00770AAB" w:rsidRDefault="00770AAB" w:rsidP="00770AAB">
            <w:pPr>
              <w:rPr>
                <w:rFonts w:ascii="Arial" w:hAnsi="Arial" w:cs="Arial"/>
                <w:sz w:val="22"/>
                <w:szCs w:val="22"/>
              </w:rPr>
            </w:pPr>
          </w:p>
          <w:p w14:paraId="09152566" w14:textId="77777777" w:rsidR="00770AAB" w:rsidRPr="00AF6243" w:rsidRDefault="00770AAB" w:rsidP="00770AAB">
            <w:pPr>
              <w:rPr>
                <w:rFonts w:ascii="Arial" w:hAnsi="Arial" w:cs="Arial"/>
                <w:sz w:val="22"/>
                <w:szCs w:val="22"/>
              </w:rPr>
            </w:pPr>
          </w:p>
        </w:tc>
      </w:tr>
      <w:tr w:rsidR="00770AAB" w:rsidRPr="000E1599" w14:paraId="421B9B0C" w14:textId="77777777" w:rsidTr="00600872">
        <w:tc>
          <w:tcPr>
            <w:tcW w:w="9355" w:type="dxa"/>
            <w:gridSpan w:val="5"/>
            <w:tcBorders>
              <w:top w:val="nil"/>
              <w:left w:val="nil"/>
              <w:bottom w:val="nil"/>
              <w:right w:val="nil"/>
            </w:tcBorders>
          </w:tcPr>
          <w:p w14:paraId="4B9841C5" w14:textId="6BB34897" w:rsidR="00770AAB" w:rsidRPr="0021306A" w:rsidRDefault="00770AAB" w:rsidP="00770AAB">
            <w:pPr>
              <w:rPr>
                <w:rFonts w:ascii="Arial" w:hAnsi="Arial" w:cs="Arial"/>
                <w:b/>
                <w:bCs/>
              </w:rPr>
            </w:pPr>
            <w:r w:rsidRPr="0021306A">
              <w:rPr>
                <w:rFonts w:ascii="Arial" w:hAnsi="Arial" w:cs="Arial"/>
                <w:b/>
                <w:bCs/>
              </w:rPr>
              <w:t>Приложение:</w:t>
            </w:r>
          </w:p>
          <w:p w14:paraId="74FDA7CF" w14:textId="231C507B" w:rsidR="00770AAB" w:rsidRPr="000E1599" w:rsidRDefault="00770AAB" w:rsidP="009F5E16">
            <w:pPr>
              <w:rPr>
                <w:rFonts w:ascii="Arial" w:hAnsi="Arial" w:cs="Arial"/>
              </w:rPr>
            </w:pPr>
            <w:r w:rsidRPr="000E1599">
              <w:rPr>
                <w:rFonts w:ascii="Arial" w:hAnsi="Arial" w:cs="Arial"/>
              </w:rPr>
              <w:t xml:space="preserve">Листы замены </w:t>
            </w:r>
            <w:r w:rsidR="009F5E16" w:rsidRPr="000E1599">
              <w:rPr>
                <w:rFonts w:ascii="Arial" w:hAnsi="Arial" w:cs="Arial"/>
              </w:rPr>
              <w:t xml:space="preserve">для </w:t>
            </w:r>
            <w:r w:rsidRPr="000E1599">
              <w:rPr>
                <w:rFonts w:ascii="Arial" w:hAnsi="Arial" w:cs="Arial"/>
              </w:rPr>
              <w:t xml:space="preserve">Руководства </w:t>
            </w:r>
            <w:r w:rsidR="00877D64">
              <w:rPr>
                <w:rFonts w:ascii="Arial" w:hAnsi="Arial" w:cs="Arial"/>
              </w:rPr>
              <w:t>10</w:t>
            </w:r>
            <w:r w:rsidR="009F5E16" w:rsidRPr="000E1599">
              <w:rPr>
                <w:rFonts w:ascii="Arial" w:hAnsi="Arial" w:cs="Arial"/>
                <w:sz w:val="22"/>
                <w:szCs w:val="22"/>
              </w:rPr>
              <w:t>26РЭ</w:t>
            </w:r>
            <w:r w:rsidRPr="000E1599">
              <w:rPr>
                <w:rFonts w:ascii="Arial" w:hAnsi="Arial" w:cs="Arial"/>
              </w:rPr>
              <w:t>:</w:t>
            </w:r>
            <w:r w:rsidR="009F5E16" w:rsidRPr="000E1599">
              <w:rPr>
                <w:rFonts w:ascii="Arial" w:hAnsi="Arial" w:cs="Arial"/>
              </w:rPr>
              <w:t xml:space="preserve"> номера листов </w:t>
            </w:r>
            <w:r w:rsidR="009F5E16" w:rsidRPr="000E1599">
              <w:rPr>
                <w:rFonts w:ascii="Arial" w:hAnsi="Arial" w:cs="Arial"/>
                <w:sz w:val="22"/>
                <w:szCs w:val="22"/>
              </w:rPr>
              <w:t>53, 54, 54/1</w:t>
            </w:r>
          </w:p>
        </w:tc>
      </w:tr>
      <w:tr w:rsidR="00770AAB" w:rsidRPr="009D4278" w14:paraId="4AD1A007" w14:textId="77777777" w:rsidTr="00600872">
        <w:trPr>
          <w:trHeight w:val="19"/>
        </w:trPr>
        <w:tc>
          <w:tcPr>
            <w:tcW w:w="9355" w:type="dxa"/>
            <w:gridSpan w:val="5"/>
            <w:tcBorders>
              <w:top w:val="nil"/>
              <w:left w:val="nil"/>
              <w:bottom w:val="nil"/>
              <w:right w:val="nil"/>
            </w:tcBorders>
          </w:tcPr>
          <w:p w14:paraId="2C04AF9B" w14:textId="77777777" w:rsidR="00770AAB" w:rsidRPr="009D4278" w:rsidRDefault="00770AAB" w:rsidP="00770AAB">
            <w:pPr>
              <w:rPr>
                <w:rFonts w:ascii="Arial" w:hAnsi="Arial" w:cs="Arial"/>
                <w:sz w:val="22"/>
                <w:szCs w:val="22"/>
              </w:rPr>
            </w:pPr>
          </w:p>
        </w:tc>
      </w:tr>
    </w:tbl>
    <w:p w14:paraId="40C76A1C" w14:textId="77777777" w:rsidR="00E10F6F" w:rsidRDefault="00E10F6F" w:rsidP="00C66D37">
      <w:pPr>
        <w:tabs>
          <w:tab w:val="left" w:pos="0"/>
          <w:tab w:val="left" w:pos="1418"/>
          <w:tab w:val="left" w:pos="2835"/>
          <w:tab w:val="left" w:pos="4253"/>
          <w:tab w:val="left" w:pos="5670"/>
          <w:tab w:val="left" w:pos="7088"/>
          <w:tab w:val="left" w:pos="8505"/>
          <w:tab w:val="left" w:pos="9923"/>
        </w:tabs>
        <w:spacing w:line="360" w:lineRule="auto"/>
        <w:ind w:firstLine="720"/>
        <w:jc w:val="right"/>
        <w:rPr>
          <w:rFonts w:ascii="Arial" w:hAnsi="Arial"/>
        </w:rPr>
      </w:pPr>
    </w:p>
    <w:p w14:paraId="46C4729E" w14:textId="796E0338" w:rsidR="00067687" w:rsidRPr="00D1644B" w:rsidRDefault="00067687">
      <w:pPr>
        <w:rPr>
          <w:rFonts w:ascii="Arial" w:hAnsi="Arial"/>
        </w:rPr>
      </w:pPr>
      <w:r w:rsidRPr="00D1644B">
        <w:rPr>
          <w:rFonts w:ascii="Arial" w:hAnsi="Arial"/>
        </w:rPr>
        <w:br w:type="page"/>
      </w:r>
    </w:p>
    <w:p w14:paraId="0C7E63CC" w14:textId="67C744AD" w:rsidR="00067687" w:rsidRPr="00D1644B" w:rsidRDefault="00067687" w:rsidP="00C66D37">
      <w:pPr>
        <w:tabs>
          <w:tab w:val="left" w:pos="0"/>
          <w:tab w:val="left" w:pos="1418"/>
          <w:tab w:val="left" w:pos="2835"/>
          <w:tab w:val="left" w:pos="4253"/>
          <w:tab w:val="left" w:pos="5670"/>
          <w:tab w:val="left" w:pos="7088"/>
          <w:tab w:val="left" w:pos="8505"/>
          <w:tab w:val="left" w:pos="9923"/>
        </w:tabs>
        <w:spacing w:line="360" w:lineRule="auto"/>
        <w:ind w:firstLine="720"/>
        <w:jc w:val="right"/>
        <w:rPr>
          <w:rFonts w:ascii="Arial" w:hAnsi="Arial"/>
        </w:rPr>
      </w:pPr>
    </w:p>
    <w:p w14:paraId="05B3758F" w14:textId="32571E2B" w:rsidR="00762443" w:rsidRDefault="00762443" w:rsidP="00762443">
      <w:pPr>
        <w:widowControl w:val="0"/>
        <w:spacing w:line="360" w:lineRule="auto"/>
        <w:jc w:val="center"/>
        <w:outlineLvl w:val="0"/>
        <w:rPr>
          <w:rFonts w:ascii="Arial" w:hAnsi="Arial" w:cs="Arial"/>
          <w:b/>
          <w:bCs/>
          <w:szCs w:val="28"/>
        </w:rPr>
      </w:pPr>
      <w:r w:rsidRPr="00C55A5A">
        <w:rPr>
          <w:rFonts w:ascii="Arial" w:hAnsi="Arial" w:cs="Arial"/>
          <w:b/>
          <w:bCs/>
          <w:sz w:val="28"/>
          <w:szCs w:val="28"/>
        </w:rPr>
        <w:t xml:space="preserve">Приложение </w:t>
      </w:r>
      <w:r>
        <w:rPr>
          <w:rFonts w:ascii="Arial" w:hAnsi="Arial" w:cs="Arial"/>
          <w:b/>
          <w:bCs/>
          <w:sz w:val="28"/>
          <w:szCs w:val="28"/>
        </w:rPr>
        <w:t>Б</w:t>
      </w:r>
      <w:r w:rsidRPr="00C55A5A">
        <w:rPr>
          <w:rFonts w:ascii="Arial" w:hAnsi="Arial" w:cs="Arial"/>
          <w:b/>
          <w:bCs/>
          <w:sz w:val="28"/>
          <w:szCs w:val="28"/>
        </w:rPr>
        <w:br/>
      </w:r>
      <w:r w:rsidRPr="00C55A5A">
        <w:rPr>
          <w:rFonts w:ascii="Arial" w:hAnsi="Arial" w:cs="Arial"/>
          <w:b/>
          <w:bCs/>
          <w:szCs w:val="28"/>
        </w:rPr>
        <w:t>(</w:t>
      </w:r>
      <w:r>
        <w:rPr>
          <w:rFonts w:ascii="Arial" w:hAnsi="Arial" w:cs="Arial"/>
          <w:b/>
          <w:bCs/>
          <w:szCs w:val="28"/>
        </w:rPr>
        <w:t>справочное</w:t>
      </w:r>
      <w:r w:rsidRPr="00C55A5A">
        <w:rPr>
          <w:rFonts w:ascii="Arial" w:hAnsi="Arial" w:cs="Arial"/>
          <w:b/>
          <w:bCs/>
          <w:szCs w:val="28"/>
        </w:rPr>
        <w:t xml:space="preserve">) </w:t>
      </w:r>
      <w:r w:rsidRPr="00C55A5A">
        <w:rPr>
          <w:rFonts w:ascii="Arial" w:hAnsi="Arial" w:cs="Arial"/>
          <w:b/>
          <w:bCs/>
          <w:szCs w:val="28"/>
        </w:rPr>
        <w:br/>
      </w:r>
      <w:r>
        <w:rPr>
          <w:rFonts w:ascii="Arial" w:hAnsi="Arial"/>
          <w:b/>
          <w:bCs/>
          <w:lang w:eastAsia="x-none"/>
        </w:rPr>
        <w:t xml:space="preserve">Пример заполнения «Листа регистрации изменений» </w:t>
      </w:r>
      <w:r>
        <w:rPr>
          <w:rFonts w:ascii="Arial" w:hAnsi="Arial"/>
          <w:b/>
          <w:bCs/>
          <w:lang w:eastAsia="x-none"/>
        </w:rPr>
        <w:br/>
        <w:t>странично-ориентированного документа</w:t>
      </w:r>
    </w:p>
    <w:p w14:paraId="603A706D" w14:textId="0B6866AA" w:rsidR="00067687" w:rsidRDefault="00067687" w:rsidP="00C66D37">
      <w:pPr>
        <w:tabs>
          <w:tab w:val="left" w:pos="0"/>
          <w:tab w:val="left" w:pos="1418"/>
          <w:tab w:val="left" w:pos="2835"/>
          <w:tab w:val="left" w:pos="4253"/>
          <w:tab w:val="left" w:pos="5670"/>
          <w:tab w:val="left" w:pos="7088"/>
          <w:tab w:val="left" w:pos="8505"/>
          <w:tab w:val="left" w:pos="9923"/>
        </w:tabs>
        <w:spacing w:line="360" w:lineRule="auto"/>
        <w:ind w:firstLine="720"/>
        <w:jc w:val="right"/>
        <w:rPr>
          <w:rFonts w:ascii="Arial" w:hAnsi="Arial"/>
        </w:rPr>
      </w:pPr>
    </w:p>
    <w:p w14:paraId="3F374460" w14:textId="2AFF62DD" w:rsidR="003503A3" w:rsidRDefault="003503A3" w:rsidP="003503A3">
      <w:pPr>
        <w:spacing w:line="360" w:lineRule="auto"/>
        <w:ind w:firstLine="709"/>
        <w:jc w:val="both"/>
        <w:rPr>
          <w:rFonts w:ascii="Arial" w:hAnsi="Arial"/>
        </w:rPr>
      </w:pPr>
      <w:r>
        <w:rPr>
          <w:rFonts w:ascii="Arial" w:hAnsi="Arial"/>
        </w:rPr>
        <w:t xml:space="preserve">Ниже приведен пример </w:t>
      </w:r>
      <w:r w:rsidRPr="003503A3">
        <w:rPr>
          <w:rFonts w:ascii="Arial" w:hAnsi="Arial"/>
        </w:rPr>
        <w:t>заполнения «Листа регистрации изменений» странично-ориентированного документа</w:t>
      </w:r>
      <w:r w:rsidR="00C366DB">
        <w:rPr>
          <w:rFonts w:ascii="Arial" w:hAnsi="Arial"/>
        </w:rPr>
        <w:t xml:space="preserve"> (</w:t>
      </w:r>
      <w:r>
        <w:rPr>
          <w:rFonts w:ascii="Arial" w:hAnsi="Arial"/>
        </w:rPr>
        <w:t>в электронной</w:t>
      </w:r>
      <w:r w:rsidR="00C366DB">
        <w:rPr>
          <w:rFonts w:ascii="Arial" w:hAnsi="Arial"/>
        </w:rPr>
        <w:t xml:space="preserve"> или </w:t>
      </w:r>
      <w:r>
        <w:rPr>
          <w:rFonts w:ascii="Arial" w:hAnsi="Arial"/>
        </w:rPr>
        <w:t>бумажной форме представления</w:t>
      </w:r>
      <w:r w:rsidR="00C366DB">
        <w:rPr>
          <w:rFonts w:ascii="Arial" w:hAnsi="Arial"/>
        </w:rPr>
        <w:t>)</w:t>
      </w:r>
      <w:r w:rsidRPr="008E51FC">
        <w:rPr>
          <w:rFonts w:ascii="Arial" w:hAnsi="Arial"/>
        </w:rPr>
        <w:t>.</w:t>
      </w:r>
    </w:p>
    <w:p w14:paraId="56903EEB" w14:textId="76CA9BDA" w:rsidR="003503A3" w:rsidRDefault="003503A3" w:rsidP="0041345E">
      <w:pPr>
        <w:ind w:firstLine="567"/>
        <w:jc w:val="both"/>
        <w:rPr>
          <w:rFonts w:ascii="Arial" w:hAnsi="Arial"/>
        </w:rPr>
      </w:pPr>
    </w:p>
    <w:p w14:paraId="55C9FC45" w14:textId="6F2E7384" w:rsidR="003503A3" w:rsidRPr="00C556FD" w:rsidRDefault="003503A3" w:rsidP="003503A3">
      <w:pPr>
        <w:spacing w:line="360" w:lineRule="auto"/>
        <w:jc w:val="center"/>
        <w:rPr>
          <w:rFonts w:ascii="Arial" w:hAnsi="Arial"/>
          <w:b/>
          <w:bCs/>
        </w:rPr>
      </w:pPr>
      <w:r w:rsidRPr="00C556FD">
        <w:rPr>
          <w:rFonts w:ascii="Arial" w:hAnsi="Arial"/>
          <w:b/>
          <w:bCs/>
          <w:lang w:eastAsia="x-none"/>
        </w:rPr>
        <w:t>Лист регистрации изменений</w:t>
      </w:r>
    </w:p>
    <w:tbl>
      <w:tblPr>
        <w:tblW w:w="9640" w:type="dxa"/>
        <w:jc w:val="center"/>
        <w:tblLayout w:type="fixed"/>
        <w:tblCellMar>
          <w:left w:w="40" w:type="dxa"/>
          <w:right w:w="40" w:type="dxa"/>
        </w:tblCellMar>
        <w:tblLook w:val="0000" w:firstRow="0" w:lastRow="0" w:firstColumn="0" w:lastColumn="0" w:noHBand="0" w:noVBand="0"/>
      </w:tblPr>
      <w:tblGrid>
        <w:gridCol w:w="709"/>
        <w:gridCol w:w="852"/>
        <w:gridCol w:w="992"/>
        <w:gridCol w:w="992"/>
        <w:gridCol w:w="850"/>
        <w:gridCol w:w="1134"/>
        <w:gridCol w:w="1276"/>
        <w:gridCol w:w="993"/>
        <w:gridCol w:w="850"/>
        <w:gridCol w:w="992"/>
      </w:tblGrid>
      <w:tr w:rsidR="00067687" w:rsidRPr="00067687" w14:paraId="717503EE" w14:textId="77777777" w:rsidTr="003503A3">
        <w:trPr>
          <w:trHeight w:val="585"/>
          <w:jc w:val="center"/>
        </w:trPr>
        <w:tc>
          <w:tcPr>
            <w:tcW w:w="709" w:type="dxa"/>
            <w:vMerge w:val="restart"/>
            <w:tcBorders>
              <w:top w:val="single" w:sz="6" w:space="0" w:color="auto"/>
              <w:left w:val="single" w:sz="4" w:space="0" w:color="auto"/>
              <w:bottom w:val="single" w:sz="6" w:space="0" w:color="auto"/>
              <w:right w:val="single" w:sz="6" w:space="0" w:color="auto"/>
            </w:tcBorders>
            <w:shd w:val="clear" w:color="auto" w:fill="FFFFFF"/>
            <w:vAlign w:val="center"/>
          </w:tcPr>
          <w:p w14:paraId="5A8FC375" w14:textId="6663AD81"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Pr>
                <w:rFonts w:ascii="Arial Narrow" w:hAnsi="Arial Narrow"/>
                <w:sz w:val="22"/>
                <w:szCs w:val="22"/>
              </w:rPr>
              <w:t>Номер изм.</w:t>
            </w:r>
          </w:p>
        </w:tc>
        <w:tc>
          <w:tcPr>
            <w:tcW w:w="3686"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345B4190" w14:textId="0E140412"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sidRPr="00067687">
              <w:rPr>
                <w:rFonts w:ascii="Arial Narrow" w:hAnsi="Arial Narrow"/>
                <w:sz w:val="22"/>
                <w:szCs w:val="22"/>
              </w:rPr>
              <w:t>Номер</w:t>
            </w:r>
            <w:r>
              <w:rPr>
                <w:rFonts w:ascii="Arial Narrow" w:hAnsi="Arial Narrow"/>
                <w:sz w:val="22"/>
                <w:szCs w:val="22"/>
              </w:rPr>
              <w:t>а</w:t>
            </w:r>
            <w:r w:rsidRPr="00067687">
              <w:rPr>
                <w:rFonts w:ascii="Arial Narrow" w:hAnsi="Arial Narrow"/>
                <w:sz w:val="22"/>
                <w:szCs w:val="22"/>
              </w:rPr>
              <w:t xml:space="preserve"> листов</w:t>
            </w:r>
          </w:p>
        </w:tc>
        <w:tc>
          <w:tcPr>
            <w:tcW w:w="1134" w:type="dxa"/>
            <w:vMerge w:val="restart"/>
            <w:tcBorders>
              <w:top w:val="single" w:sz="6" w:space="0" w:color="auto"/>
              <w:left w:val="single" w:sz="6" w:space="0" w:color="auto"/>
              <w:right w:val="single" w:sz="6" w:space="0" w:color="auto"/>
            </w:tcBorders>
            <w:shd w:val="clear" w:color="auto" w:fill="FFFFFF"/>
            <w:vAlign w:val="center"/>
          </w:tcPr>
          <w:p w14:paraId="071C453A" w14:textId="5FC49EF1"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sidRPr="00067687">
              <w:rPr>
                <w:rFonts w:ascii="Arial Narrow" w:hAnsi="Arial Narrow"/>
                <w:sz w:val="22"/>
                <w:szCs w:val="22"/>
              </w:rPr>
              <w:t>Всего</w:t>
            </w:r>
            <w:r>
              <w:rPr>
                <w:rFonts w:ascii="Arial Narrow" w:hAnsi="Arial Narrow"/>
                <w:sz w:val="22"/>
                <w:szCs w:val="22"/>
              </w:rPr>
              <w:t xml:space="preserve"> </w:t>
            </w:r>
            <w:r w:rsidRPr="00067687">
              <w:rPr>
                <w:rFonts w:ascii="Arial Narrow" w:hAnsi="Arial Narrow"/>
                <w:sz w:val="22"/>
                <w:szCs w:val="22"/>
              </w:rPr>
              <w:t>листов</w:t>
            </w:r>
            <w:r>
              <w:rPr>
                <w:rFonts w:ascii="Arial Narrow" w:hAnsi="Arial Narrow"/>
                <w:sz w:val="22"/>
                <w:szCs w:val="22"/>
              </w:rPr>
              <w:t xml:space="preserve"> </w:t>
            </w:r>
            <w:r w:rsidRPr="00067687">
              <w:rPr>
                <w:rFonts w:ascii="Arial Narrow" w:hAnsi="Arial Narrow"/>
                <w:sz w:val="22"/>
                <w:szCs w:val="22"/>
              </w:rPr>
              <w:t>в докум</w:t>
            </w:r>
            <w:r>
              <w:rPr>
                <w:rFonts w:ascii="Arial Narrow" w:hAnsi="Arial Narrow"/>
                <w:sz w:val="22"/>
                <w:szCs w:val="22"/>
              </w:rPr>
              <w:t>енте</w:t>
            </w:r>
          </w:p>
        </w:tc>
        <w:tc>
          <w:tcPr>
            <w:tcW w:w="1276" w:type="dxa"/>
            <w:vMerge w:val="restart"/>
            <w:tcBorders>
              <w:top w:val="single" w:sz="6" w:space="0" w:color="auto"/>
              <w:left w:val="single" w:sz="6" w:space="0" w:color="auto"/>
              <w:right w:val="single" w:sz="6" w:space="0" w:color="auto"/>
            </w:tcBorders>
            <w:shd w:val="clear" w:color="auto" w:fill="FFFFFF"/>
            <w:vAlign w:val="center"/>
          </w:tcPr>
          <w:p w14:paraId="62987B04" w14:textId="36A7A777"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Pr>
                <w:rFonts w:ascii="Arial Narrow" w:hAnsi="Arial Narrow"/>
                <w:sz w:val="22"/>
                <w:szCs w:val="22"/>
              </w:rPr>
              <w:t>Обозначение бюллетеня</w:t>
            </w:r>
          </w:p>
        </w:tc>
        <w:tc>
          <w:tcPr>
            <w:tcW w:w="993" w:type="dxa"/>
            <w:vMerge w:val="restart"/>
            <w:tcBorders>
              <w:top w:val="single" w:sz="6" w:space="0" w:color="auto"/>
              <w:left w:val="single" w:sz="6" w:space="0" w:color="auto"/>
              <w:right w:val="single" w:sz="6" w:space="0" w:color="auto"/>
            </w:tcBorders>
            <w:shd w:val="clear" w:color="auto" w:fill="FFFFFF"/>
            <w:vAlign w:val="center"/>
          </w:tcPr>
          <w:p w14:paraId="0EB42418" w14:textId="6CB3DD11"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Pr>
                <w:rFonts w:ascii="Arial Narrow" w:hAnsi="Arial Narrow"/>
                <w:sz w:val="22"/>
                <w:szCs w:val="22"/>
              </w:rPr>
              <w:t xml:space="preserve">Номер  </w:t>
            </w:r>
            <w:r w:rsidRPr="00067687">
              <w:rPr>
                <w:rFonts w:ascii="Arial Narrow" w:hAnsi="Arial Narrow"/>
                <w:sz w:val="22"/>
                <w:szCs w:val="22"/>
              </w:rPr>
              <w:t>сопр</w:t>
            </w:r>
            <w:r w:rsidR="00762443">
              <w:rPr>
                <w:rFonts w:ascii="Arial Narrow" w:hAnsi="Arial Narrow"/>
                <w:sz w:val="22"/>
                <w:szCs w:val="22"/>
              </w:rPr>
              <w:t>ов.</w:t>
            </w:r>
            <w:r w:rsidRPr="00067687">
              <w:rPr>
                <w:rFonts w:ascii="Arial Narrow" w:hAnsi="Arial Narrow"/>
                <w:sz w:val="22"/>
                <w:szCs w:val="22"/>
              </w:rPr>
              <w:t xml:space="preserve"> </w:t>
            </w:r>
            <w:r w:rsidR="00762443">
              <w:rPr>
                <w:rFonts w:ascii="Arial Narrow" w:hAnsi="Arial Narrow"/>
                <w:sz w:val="22"/>
                <w:szCs w:val="22"/>
              </w:rPr>
              <w:t>письма</w:t>
            </w:r>
            <w:r w:rsidRPr="00067687">
              <w:rPr>
                <w:rFonts w:ascii="Arial Narrow" w:hAnsi="Arial Narrow"/>
                <w:sz w:val="22"/>
                <w:szCs w:val="22"/>
              </w:rPr>
              <w:t xml:space="preserve"> и дата</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3823A40" w14:textId="77777777" w:rsid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sidRPr="00067687">
              <w:rPr>
                <w:rFonts w:ascii="Arial Narrow" w:hAnsi="Arial Narrow"/>
                <w:sz w:val="22"/>
                <w:szCs w:val="22"/>
              </w:rPr>
              <w:t>Под</w:t>
            </w:r>
            <w:r w:rsidRPr="00067687">
              <w:rPr>
                <w:rFonts w:ascii="Arial Narrow" w:hAnsi="Arial Narrow"/>
                <w:sz w:val="22"/>
                <w:szCs w:val="22"/>
              </w:rPr>
              <w:softHyphen/>
              <w:t>пись</w:t>
            </w:r>
          </w:p>
          <w:p w14:paraId="28A8791D" w14:textId="77777777" w:rsidR="00762443" w:rsidRDefault="00762443" w:rsidP="0041345E">
            <w:pPr>
              <w:shd w:val="clear" w:color="auto" w:fill="FFFFFF"/>
              <w:autoSpaceDE w:val="0"/>
              <w:autoSpaceDN w:val="0"/>
              <w:adjustRightInd w:val="0"/>
              <w:spacing w:line="200" w:lineRule="exact"/>
              <w:jc w:val="center"/>
              <w:rPr>
                <w:rFonts w:ascii="Arial Narrow" w:hAnsi="Arial Narrow"/>
                <w:sz w:val="22"/>
                <w:szCs w:val="22"/>
              </w:rPr>
            </w:pPr>
            <w:r>
              <w:rPr>
                <w:rFonts w:ascii="Arial Narrow" w:hAnsi="Arial Narrow"/>
                <w:sz w:val="22"/>
                <w:szCs w:val="22"/>
              </w:rPr>
              <w:t>уполн.</w:t>
            </w:r>
          </w:p>
          <w:p w14:paraId="2FD965D1" w14:textId="5F5D30FD" w:rsidR="00762443" w:rsidRPr="00067687" w:rsidRDefault="00762443" w:rsidP="0041345E">
            <w:pPr>
              <w:shd w:val="clear" w:color="auto" w:fill="FFFFFF"/>
              <w:autoSpaceDE w:val="0"/>
              <w:autoSpaceDN w:val="0"/>
              <w:adjustRightInd w:val="0"/>
              <w:spacing w:line="200" w:lineRule="exact"/>
              <w:jc w:val="center"/>
              <w:rPr>
                <w:rFonts w:ascii="Arial Narrow" w:hAnsi="Arial Narrow"/>
                <w:sz w:val="22"/>
                <w:szCs w:val="22"/>
              </w:rPr>
            </w:pPr>
            <w:r>
              <w:rPr>
                <w:rFonts w:ascii="Arial Narrow" w:hAnsi="Arial Narrow"/>
                <w:sz w:val="22"/>
                <w:szCs w:val="22"/>
              </w:rPr>
              <w:t>лица</w:t>
            </w:r>
          </w:p>
        </w:tc>
        <w:tc>
          <w:tcPr>
            <w:tcW w:w="992" w:type="dxa"/>
            <w:vMerge w:val="restart"/>
            <w:tcBorders>
              <w:top w:val="single" w:sz="6" w:space="0" w:color="auto"/>
              <w:left w:val="single" w:sz="6" w:space="0" w:color="auto"/>
              <w:right w:val="single" w:sz="4" w:space="0" w:color="auto"/>
            </w:tcBorders>
            <w:shd w:val="clear" w:color="auto" w:fill="FFFFFF"/>
            <w:vAlign w:val="center"/>
          </w:tcPr>
          <w:p w14:paraId="4223C623" w14:textId="42BC17FC"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r w:rsidRPr="00067687">
              <w:rPr>
                <w:rFonts w:ascii="Arial Narrow" w:hAnsi="Arial Narrow"/>
                <w:sz w:val="22"/>
                <w:szCs w:val="22"/>
              </w:rPr>
              <w:t>Дата</w:t>
            </w:r>
          </w:p>
        </w:tc>
      </w:tr>
      <w:tr w:rsidR="00067687" w:rsidRPr="00067687" w14:paraId="5DF8EFB0" w14:textId="77777777" w:rsidTr="003503A3">
        <w:trPr>
          <w:trHeight w:val="163"/>
          <w:jc w:val="center"/>
        </w:trPr>
        <w:tc>
          <w:tcPr>
            <w:tcW w:w="709" w:type="dxa"/>
            <w:vMerge/>
            <w:tcBorders>
              <w:left w:val="single" w:sz="4" w:space="0" w:color="auto"/>
              <w:bottom w:val="double" w:sz="4" w:space="0" w:color="auto"/>
              <w:right w:val="single" w:sz="6" w:space="0" w:color="auto"/>
            </w:tcBorders>
            <w:shd w:val="clear" w:color="auto" w:fill="FFFFFF"/>
            <w:vAlign w:val="center"/>
          </w:tcPr>
          <w:p w14:paraId="3124ABC9" w14:textId="584778FF"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p>
        </w:tc>
        <w:tc>
          <w:tcPr>
            <w:tcW w:w="852" w:type="dxa"/>
            <w:tcBorders>
              <w:top w:val="single" w:sz="6" w:space="0" w:color="auto"/>
              <w:left w:val="single" w:sz="6" w:space="0" w:color="auto"/>
              <w:bottom w:val="double" w:sz="4" w:space="0" w:color="auto"/>
              <w:right w:val="single" w:sz="4" w:space="0" w:color="auto"/>
            </w:tcBorders>
            <w:shd w:val="clear" w:color="auto" w:fill="FFFFFF"/>
            <w:vAlign w:val="center"/>
          </w:tcPr>
          <w:p w14:paraId="66DF0E44" w14:textId="014FEFB9" w:rsidR="00067687" w:rsidRPr="00067687" w:rsidRDefault="00067687" w:rsidP="0041345E">
            <w:pPr>
              <w:shd w:val="clear" w:color="auto" w:fill="FFFFFF"/>
              <w:autoSpaceDE w:val="0"/>
              <w:autoSpaceDN w:val="0"/>
              <w:adjustRightInd w:val="0"/>
              <w:spacing w:line="276" w:lineRule="auto"/>
              <w:jc w:val="center"/>
              <w:rPr>
                <w:rFonts w:ascii="Arial Narrow" w:hAnsi="Arial Narrow"/>
                <w:sz w:val="22"/>
                <w:szCs w:val="22"/>
              </w:rPr>
            </w:pPr>
            <w:r>
              <w:rPr>
                <w:rFonts w:ascii="Arial Narrow" w:hAnsi="Arial Narrow"/>
                <w:sz w:val="22"/>
                <w:szCs w:val="22"/>
              </w:rPr>
              <w:t>и</w:t>
            </w:r>
            <w:r w:rsidRPr="00067687">
              <w:rPr>
                <w:rFonts w:ascii="Arial Narrow" w:hAnsi="Arial Narrow"/>
                <w:sz w:val="22"/>
                <w:szCs w:val="22"/>
              </w:rPr>
              <w:t>зменен</w:t>
            </w:r>
            <w:r>
              <w:rPr>
                <w:rFonts w:ascii="Arial Narrow" w:hAnsi="Arial Narrow"/>
                <w:sz w:val="22"/>
                <w:szCs w:val="22"/>
              </w:rPr>
              <w:t>.</w:t>
            </w:r>
          </w:p>
        </w:tc>
        <w:tc>
          <w:tcPr>
            <w:tcW w:w="992" w:type="dxa"/>
            <w:tcBorders>
              <w:top w:val="single" w:sz="6" w:space="0" w:color="auto"/>
              <w:left w:val="single" w:sz="4" w:space="0" w:color="auto"/>
              <w:bottom w:val="double" w:sz="4" w:space="0" w:color="auto"/>
              <w:right w:val="single" w:sz="6" w:space="0" w:color="auto"/>
            </w:tcBorders>
            <w:shd w:val="clear" w:color="auto" w:fill="FFFFFF"/>
            <w:vAlign w:val="center"/>
          </w:tcPr>
          <w:p w14:paraId="2710047E" w14:textId="2DE71C2C" w:rsidR="00067687" w:rsidRPr="00067687" w:rsidRDefault="00067687" w:rsidP="0041345E">
            <w:pPr>
              <w:shd w:val="clear" w:color="auto" w:fill="FFFFFF"/>
              <w:autoSpaceDE w:val="0"/>
              <w:autoSpaceDN w:val="0"/>
              <w:adjustRightInd w:val="0"/>
              <w:spacing w:line="276" w:lineRule="auto"/>
              <w:ind w:left="77"/>
              <w:jc w:val="center"/>
              <w:rPr>
                <w:rFonts w:ascii="Arial Narrow" w:hAnsi="Arial Narrow"/>
                <w:sz w:val="22"/>
                <w:szCs w:val="22"/>
              </w:rPr>
            </w:pPr>
            <w:r>
              <w:rPr>
                <w:rFonts w:ascii="Arial Narrow" w:hAnsi="Arial Narrow"/>
                <w:sz w:val="22"/>
                <w:szCs w:val="22"/>
              </w:rPr>
              <w:t>з</w:t>
            </w:r>
            <w:r w:rsidRPr="00067687">
              <w:rPr>
                <w:rFonts w:ascii="Arial Narrow" w:hAnsi="Arial Narrow"/>
                <w:sz w:val="22"/>
                <w:szCs w:val="22"/>
              </w:rPr>
              <w:t>амен</w:t>
            </w:r>
            <w:r>
              <w:rPr>
                <w:rFonts w:ascii="Arial Narrow" w:hAnsi="Arial Narrow"/>
                <w:sz w:val="22"/>
                <w:szCs w:val="22"/>
              </w:rPr>
              <w:t>.</w:t>
            </w:r>
          </w:p>
        </w:tc>
        <w:tc>
          <w:tcPr>
            <w:tcW w:w="992" w:type="dxa"/>
            <w:tcBorders>
              <w:top w:val="single" w:sz="4" w:space="0" w:color="auto"/>
              <w:left w:val="single" w:sz="6" w:space="0" w:color="auto"/>
              <w:bottom w:val="double" w:sz="4" w:space="0" w:color="auto"/>
              <w:right w:val="single" w:sz="6" w:space="0" w:color="auto"/>
            </w:tcBorders>
            <w:shd w:val="clear" w:color="auto" w:fill="FFFFFF"/>
            <w:vAlign w:val="center"/>
          </w:tcPr>
          <w:p w14:paraId="16333526" w14:textId="777A3A00" w:rsidR="00067687" w:rsidRPr="00067687" w:rsidRDefault="00067687" w:rsidP="0041345E">
            <w:pPr>
              <w:shd w:val="clear" w:color="auto" w:fill="FFFFFF"/>
              <w:autoSpaceDE w:val="0"/>
              <w:autoSpaceDN w:val="0"/>
              <w:adjustRightInd w:val="0"/>
              <w:spacing w:line="276" w:lineRule="auto"/>
              <w:jc w:val="center"/>
              <w:rPr>
                <w:rFonts w:ascii="Arial Narrow" w:hAnsi="Arial Narrow"/>
                <w:sz w:val="22"/>
                <w:szCs w:val="22"/>
              </w:rPr>
            </w:pPr>
            <w:r w:rsidRPr="00067687">
              <w:rPr>
                <w:rFonts w:ascii="Arial Narrow" w:hAnsi="Arial Narrow"/>
                <w:sz w:val="22"/>
                <w:szCs w:val="22"/>
              </w:rPr>
              <w:t>новых</w:t>
            </w:r>
          </w:p>
        </w:tc>
        <w:tc>
          <w:tcPr>
            <w:tcW w:w="850" w:type="dxa"/>
            <w:tcBorders>
              <w:top w:val="single" w:sz="6" w:space="0" w:color="auto"/>
              <w:left w:val="single" w:sz="6" w:space="0" w:color="auto"/>
              <w:bottom w:val="double" w:sz="4" w:space="0" w:color="auto"/>
              <w:right w:val="single" w:sz="6" w:space="0" w:color="auto"/>
            </w:tcBorders>
            <w:shd w:val="clear" w:color="auto" w:fill="FFFFFF"/>
            <w:vAlign w:val="center"/>
          </w:tcPr>
          <w:p w14:paraId="458AC29A" w14:textId="13C4BC48" w:rsidR="00067687" w:rsidRPr="00067687" w:rsidRDefault="00762443" w:rsidP="0041345E">
            <w:pPr>
              <w:shd w:val="clear" w:color="auto" w:fill="FFFFFF"/>
              <w:autoSpaceDE w:val="0"/>
              <w:autoSpaceDN w:val="0"/>
              <w:adjustRightInd w:val="0"/>
              <w:spacing w:line="276" w:lineRule="auto"/>
              <w:jc w:val="center"/>
              <w:rPr>
                <w:rFonts w:ascii="Arial Narrow" w:hAnsi="Arial Narrow"/>
                <w:sz w:val="22"/>
                <w:szCs w:val="22"/>
              </w:rPr>
            </w:pPr>
            <w:r>
              <w:rPr>
                <w:rFonts w:ascii="Arial Narrow" w:hAnsi="Arial Narrow"/>
                <w:sz w:val="22"/>
                <w:szCs w:val="22"/>
              </w:rPr>
              <w:t>и</w:t>
            </w:r>
            <w:r w:rsidR="00067687" w:rsidRPr="00067687">
              <w:rPr>
                <w:rFonts w:ascii="Arial Narrow" w:hAnsi="Arial Narrow"/>
                <w:sz w:val="22"/>
                <w:szCs w:val="22"/>
              </w:rPr>
              <w:t>зъят</w:t>
            </w:r>
            <w:r>
              <w:rPr>
                <w:rFonts w:ascii="Arial Narrow" w:hAnsi="Arial Narrow"/>
                <w:sz w:val="22"/>
                <w:szCs w:val="22"/>
              </w:rPr>
              <w:t>.</w:t>
            </w:r>
          </w:p>
        </w:tc>
        <w:tc>
          <w:tcPr>
            <w:tcW w:w="1134" w:type="dxa"/>
            <w:vMerge/>
            <w:tcBorders>
              <w:left w:val="single" w:sz="6" w:space="0" w:color="auto"/>
              <w:bottom w:val="double" w:sz="4" w:space="0" w:color="auto"/>
              <w:right w:val="single" w:sz="6" w:space="0" w:color="auto"/>
            </w:tcBorders>
            <w:shd w:val="clear" w:color="auto" w:fill="FFFFFF"/>
            <w:vAlign w:val="center"/>
          </w:tcPr>
          <w:p w14:paraId="18249E14" w14:textId="77777777"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p>
        </w:tc>
        <w:tc>
          <w:tcPr>
            <w:tcW w:w="1276" w:type="dxa"/>
            <w:vMerge/>
            <w:tcBorders>
              <w:left w:val="single" w:sz="6" w:space="0" w:color="auto"/>
              <w:bottom w:val="double" w:sz="4" w:space="0" w:color="auto"/>
              <w:right w:val="single" w:sz="6" w:space="0" w:color="auto"/>
            </w:tcBorders>
            <w:shd w:val="clear" w:color="auto" w:fill="FFFFFF"/>
            <w:vAlign w:val="center"/>
          </w:tcPr>
          <w:p w14:paraId="25EDE8D5" w14:textId="77777777"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p>
        </w:tc>
        <w:tc>
          <w:tcPr>
            <w:tcW w:w="993" w:type="dxa"/>
            <w:vMerge/>
            <w:tcBorders>
              <w:left w:val="single" w:sz="6" w:space="0" w:color="auto"/>
              <w:bottom w:val="double" w:sz="4" w:space="0" w:color="auto"/>
              <w:right w:val="single" w:sz="6" w:space="0" w:color="auto"/>
            </w:tcBorders>
            <w:shd w:val="clear" w:color="auto" w:fill="FFFFFF"/>
            <w:vAlign w:val="center"/>
          </w:tcPr>
          <w:p w14:paraId="20CFCFDE" w14:textId="77777777"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p>
        </w:tc>
        <w:tc>
          <w:tcPr>
            <w:tcW w:w="850" w:type="dxa"/>
            <w:vMerge/>
            <w:tcBorders>
              <w:left w:val="single" w:sz="6" w:space="0" w:color="auto"/>
              <w:bottom w:val="double" w:sz="4" w:space="0" w:color="auto"/>
              <w:right w:val="single" w:sz="6" w:space="0" w:color="auto"/>
            </w:tcBorders>
            <w:shd w:val="clear" w:color="auto" w:fill="FFFFFF"/>
            <w:vAlign w:val="center"/>
          </w:tcPr>
          <w:p w14:paraId="6F23AA30" w14:textId="77777777"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p>
        </w:tc>
        <w:tc>
          <w:tcPr>
            <w:tcW w:w="992" w:type="dxa"/>
            <w:vMerge/>
            <w:tcBorders>
              <w:left w:val="single" w:sz="6" w:space="0" w:color="auto"/>
              <w:bottom w:val="double" w:sz="4" w:space="0" w:color="auto"/>
              <w:right w:val="single" w:sz="4" w:space="0" w:color="auto"/>
            </w:tcBorders>
            <w:shd w:val="clear" w:color="auto" w:fill="FFFFFF"/>
            <w:vAlign w:val="center"/>
          </w:tcPr>
          <w:p w14:paraId="4644F1B1" w14:textId="3C5C79DE" w:rsidR="00067687" w:rsidRPr="00067687" w:rsidRDefault="00067687" w:rsidP="0041345E">
            <w:pPr>
              <w:shd w:val="clear" w:color="auto" w:fill="FFFFFF"/>
              <w:autoSpaceDE w:val="0"/>
              <w:autoSpaceDN w:val="0"/>
              <w:adjustRightInd w:val="0"/>
              <w:spacing w:line="200" w:lineRule="exact"/>
              <w:jc w:val="center"/>
              <w:rPr>
                <w:rFonts w:ascii="Arial Narrow" w:hAnsi="Arial Narrow"/>
                <w:sz w:val="22"/>
                <w:szCs w:val="22"/>
              </w:rPr>
            </w:pPr>
          </w:p>
        </w:tc>
      </w:tr>
      <w:tr w:rsidR="00762443" w:rsidRPr="00067687" w14:paraId="0FB1D258" w14:textId="77777777" w:rsidTr="003503A3">
        <w:trPr>
          <w:trHeight w:val="660"/>
          <w:jc w:val="center"/>
        </w:trPr>
        <w:tc>
          <w:tcPr>
            <w:tcW w:w="709" w:type="dxa"/>
            <w:tcBorders>
              <w:top w:val="double" w:sz="4" w:space="0" w:color="auto"/>
              <w:left w:val="single" w:sz="4" w:space="0" w:color="auto"/>
              <w:bottom w:val="nil"/>
              <w:right w:val="single" w:sz="6" w:space="0" w:color="auto"/>
            </w:tcBorders>
            <w:shd w:val="clear" w:color="auto" w:fill="FFFFFF"/>
            <w:vAlign w:val="center"/>
          </w:tcPr>
          <w:p w14:paraId="32100B5B" w14:textId="77777777"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1</w:t>
            </w:r>
          </w:p>
        </w:tc>
        <w:tc>
          <w:tcPr>
            <w:tcW w:w="852" w:type="dxa"/>
            <w:tcBorders>
              <w:top w:val="double" w:sz="4" w:space="0" w:color="auto"/>
              <w:left w:val="single" w:sz="6" w:space="0" w:color="auto"/>
              <w:bottom w:val="nil"/>
              <w:right w:val="single" w:sz="4" w:space="0" w:color="auto"/>
            </w:tcBorders>
            <w:shd w:val="clear" w:color="auto" w:fill="FFFFFF"/>
            <w:vAlign w:val="center"/>
          </w:tcPr>
          <w:p w14:paraId="2C90626C" w14:textId="50EDF21A"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2, 25, 27</w:t>
            </w:r>
          </w:p>
        </w:tc>
        <w:tc>
          <w:tcPr>
            <w:tcW w:w="992" w:type="dxa"/>
            <w:tcBorders>
              <w:top w:val="double" w:sz="4" w:space="0" w:color="auto"/>
              <w:left w:val="single" w:sz="4" w:space="0" w:color="auto"/>
              <w:bottom w:val="nil"/>
              <w:right w:val="single" w:sz="6" w:space="0" w:color="auto"/>
            </w:tcBorders>
            <w:shd w:val="clear" w:color="auto" w:fill="FFFFFF"/>
            <w:vAlign w:val="center"/>
          </w:tcPr>
          <w:p w14:paraId="0EEF1347" w14:textId="111FCC64" w:rsidR="00067687" w:rsidRPr="00067687" w:rsidRDefault="00067687" w:rsidP="003503A3">
            <w:pPr>
              <w:shd w:val="clear" w:color="auto" w:fill="FFFFFF"/>
              <w:autoSpaceDE w:val="0"/>
              <w:autoSpaceDN w:val="0"/>
              <w:adjustRightInd w:val="0"/>
              <w:ind w:left="9"/>
              <w:jc w:val="center"/>
              <w:rPr>
                <w:rFonts w:ascii="Arial Narrow" w:hAnsi="Arial Narrow"/>
                <w:sz w:val="22"/>
                <w:szCs w:val="22"/>
              </w:rPr>
            </w:pPr>
            <w:r w:rsidRPr="00067687">
              <w:rPr>
                <w:rFonts w:ascii="Arial Narrow" w:hAnsi="Arial Narrow"/>
                <w:sz w:val="22"/>
                <w:szCs w:val="22"/>
              </w:rPr>
              <w:t>26, 30</w:t>
            </w:r>
          </w:p>
        </w:tc>
        <w:tc>
          <w:tcPr>
            <w:tcW w:w="992" w:type="dxa"/>
            <w:tcBorders>
              <w:top w:val="double" w:sz="4" w:space="0" w:color="auto"/>
              <w:left w:val="single" w:sz="6" w:space="0" w:color="auto"/>
              <w:bottom w:val="nil"/>
              <w:right w:val="single" w:sz="4" w:space="0" w:color="auto"/>
            </w:tcBorders>
            <w:shd w:val="clear" w:color="auto" w:fill="FFFFFF"/>
            <w:vAlign w:val="center"/>
          </w:tcPr>
          <w:p w14:paraId="3A1CA433" w14:textId="2BEE564E"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125</w:t>
            </w:r>
            <w:r w:rsidR="00770AAB">
              <w:rPr>
                <w:rFonts w:ascii="Arial Narrow" w:hAnsi="Arial Narrow"/>
                <w:sz w:val="22"/>
                <w:szCs w:val="22"/>
              </w:rPr>
              <w:t>/1</w:t>
            </w:r>
            <w:r w:rsidRPr="00067687">
              <w:rPr>
                <w:rFonts w:ascii="Arial Narrow" w:hAnsi="Arial Narrow"/>
                <w:sz w:val="22"/>
                <w:szCs w:val="22"/>
              </w:rPr>
              <w:t>, 12</w:t>
            </w:r>
            <w:r w:rsidR="00762443">
              <w:rPr>
                <w:rFonts w:ascii="Arial Narrow" w:hAnsi="Arial Narrow"/>
                <w:sz w:val="22"/>
                <w:szCs w:val="22"/>
              </w:rPr>
              <w:t>7</w:t>
            </w:r>
            <w:r w:rsidR="00770AAB">
              <w:rPr>
                <w:rFonts w:ascii="Arial Narrow" w:hAnsi="Arial Narrow"/>
                <w:sz w:val="22"/>
                <w:szCs w:val="22"/>
              </w:rPr>
              <w:t>/1</w:t>
            </w:r>
          </w:p>
        </w:tc>
        <w:tc>
          <w:tcPr>
            <w:tcW w:w="850" w:type="dxa"/>
            <w:tcBorders>
              <w:top w:val="double" w:sz="4" w:space="0" w:color="auto"/>
              <w:left w:val="single" w:sz="4" w:space="0" w:color="auto"/>
              <w:bottom w:val="nil"/>
              <w:right w:val="single" w:sz="4" w:space="0" w:color="auto"/>
            </w:tcBorders>
            <w:shd w:val="clear" w:color="auto" w:fill="FFFFFF"/>
            <w:vAlign w:val="center"/>
          </w:tcPr>
          <w:p w14:paraId="77D3FFA2" w14:textId="77777777"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103</w:t>
            </w:r>
          </w:p>
        </w:tc>
        <w:tc>
          <w:tcPr>
            <w:tcW w:w="1134" w:type="dxa"/>
            <w:tcBorders>
              <w:top w:val="double" w:sz="4" w:space="0" w:color="auto"/>
              <w:left w:val="single" w:sz="4" w:space="0" w:color="auto"/>
              <w:bottom w:val="nil"/>
              <w:right w:val="single" w:sz="6" w:space="0" w:color="auto"/>
            </w:tcBorders>
            <w:shd w:val="clear" w:color="auto" w:fill="FFFFFF"/>
            <w:vAlign w:val="center"/>
          </w:tcPr>
          <w:p w14:paraId="1B02D228" w14:textId="77777777"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148</w:t>
            </w:r>
          </w:p>
        </w:tc>
        <w:tc>
          <w:tcPr>
            <w:tcW w:w="1276" w:type="dxa"/>
            <w:tcBorders>
              <w:top w:val="double" w:sz="4" w:space="0" w:color="auto"/>
              <w:left w:val="single" w:sz="6" w:space="0" w:color="auto"/>
              <w:bottom w:val="nil"/>
              <w:right w:val="single" w:sz="4" w:space="0" w:color="auto"/>
            </w:tcBorders>
            <w:shd w:val="clear" w:color="auto" w:fill="FFFFFF"/>
            <w:vAlign w:val="center"/>
          </w:tcPr>
          <w:p w14:paraId="5644F603" w14:textId="6D550008"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АБВГ.185БЭ</w:t>
            </w:r>
          </w:p>
        </w:tc>
        <w:tc>
          <w:tcPr>
            <w:tcW w:w="993" w:type="dxa"/>
            <w:tcBorders>
              <w:top w:val="double" w:sz="4" w:space="0" w:color="auto"/>
              <w:left w:val="single" w:sz="4" w:space="0" w:color="auto"/>
              <w:bottom w:val="nil"/>
              <w:right w:val="single" w:sz="6" w:space="0" w:color="auto"/>
            </w:tcBorders>
            <w:shd w:val="clear" w:color="auto" w:fill="FFFFFF"/>
            <w:vAlign w:val="center"/>
          </w:tcPr>
          <w:p w14:paraId="1988CD32" w14:textId="134FCA95"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0791 от</w:t>
            </w:r>
            <w:r w:rsidR="00762443">
              <w:rPr>
                <w:rFonts w:ascii="Arial Narrow" w:hAnsi="Arial Narrow"/>
                <w:sz w:val="22"/>
                <w:szCs w:val="22"/>
              </w:rPr>
              <w:t xml:space="preserve"> </w:t>
            </w:r>
            <w:r w:rsidRPr="00067687">
              <w:rPr>
                <w:rFonts w:ascii="Arial Narrow" w:hAnsi="Arial Narrow"/>
                <w:sz w:val="22"/>
                <w:szCs w:val="22"/>
              </w:rPr>
              <w:t>10.07.20</w:t>
            </w:r>
            <w:r w:rsidR="00762443">
              <w:rPr>
                <w:rFonts w:ascii="Arial Narrow" w:hAnsi="Arial Narrow"/>
                <w:sz w:val="22"/>
                <w:szCs w:val="22"/>
              </w:rPr>
              <w:t>27</w:t>
            </w:r>
          </w:p>
        </w:tc>
        <w:tc>
          <w:tcPr>
            <w:tcW w:w="850" w:type="dxa"/>
            <w:tcBorders>
              <w:top w:val="double" w:sz="4" w:space="0" w:color="auto"/>
              <w:left w:val="single" w:sz="6" w:space="0" w:color="auto"/>
              <w:bottom w:val="nil"/>
              <w:right w:val="single" w:sz="4" w:space="0" w:color="auto"/>
            </w:tcBorders>
            <w:shd w:val="clear" w:color="auto" w:fill="FFFFFF"/>
            <w:vAlign w:val="center"/>
          </w:tcPr>
          <w:p w14:paraId="3034A76B" w14:textId="77777777" w:rsidR="00067687" w:rsidRPr="00067687" w:rsidRDefault="00067687" w:rsidP="003503A3">
            <w:pPr>
              <w:shd w:val="clear" w:color="auto" w:fill="FFFFFF"/>
              <w:autoSpaceDE w:val="0"/>
              <w:autoSpaceDN w:val="0"/>
              <w:adjustRightInd w:val="0"/>
              <w:jc w:val="center"/>
              <w:rPr>
                <w:rFonts w:ascii="Arial Narrow" w:hAnsi="Arial Narrow"/>
                <w:sz w:val="22"/>
                <w:szCs w:val="22"/>
              </w:rPr>
            </w:pPr>
          </w:p>
        </w:tc>
        <w:tc>
          <w:tcPr>
            <w:tcW w:w="992" w:type="dxa"/>
            <w:tcBorders>
              <w:top w:val="double" w:sz="4" w:space="0" w:color="auto"/>
              <w:left w:val="single" w:sz="4" w:space="0" w:color="auto"/>
              <w:bottom w:val="nil"/>
              <w:right w:val="single" w:sz="4" w:space="0" w:color="auto"/>
            </w:tcBorders>
            <w:shd w:val="clear" w:color="auto" w:fill="FFFFFF"/>
            <w:vAlign w:val="center"/>
          </w:tcPr>
          <w:p w14:paraId="6F078CCF" w14:textId="77777777" w:rsidR="00067687" w:rsidRPr="00067687" w:rsidRDefault="00067687" w:rsidP="003503A3">
            <w:pPr>
              <w:shd w:val="clear" w:color="auto" w:fill="FFFFFF"/>
              <w:autoSpaceDE w:val="0"/>
              <w:autoSpaceDN w:val="0"/>
              <w:adjustRightInd w:val="0"/>
              <w:jc w:val="center"/>
              <w:rPr>
                <w:rFonts w:ascii="Arial Narrow" w:hAnsi="Arial Narrow"/>
                <w:sz w:val="22"/>
                <w:szCs w:val="22"/>
              </w:rPr>
            </w:pPr>
            <w:r w:rsidRPr="00067687">
              <w:rPr>
                <w:rFonts w:ascii="Arial Narrow" w:hAnsi="Arial Narrow"/>
                <w:sz w:val="22"/>
                <w:szCs w:val="22"/>
              </w:rPr>
              <w:t>09.08.2000</w:t>
            </w:r>
          </w:p>
        </w:tc>
      </w:tr>
    </w:tbl>
    <w:p w14:paraId="10656DC5" w14:textId="77777777" w:rsidR="00067687" w:rsidRPr="00067687" w:rsidRDefault="00067687" w:rsidP="00067687">
      <w:pPr>
        <w:tabs>
          <w:tab w:val="left" w:pos="0"/>
          <w:tab w:val="left" w:pos="1418"/>
          <w:tab w:val="left" w:pos="2835"/>
          <w:tab w:val="left" w:pos="4253"/>
          <w:tab w:val="left" w:pos="5670"/>
          <w:tab w:val="left" w:pos="7088"/>
          <w:tab w:val="left" w:pos="8505"/>
          <w:tab w:val="left" w:pos="9923"/>
        </w:tabs>
        <w:spacing w:line="360" w:lineRule="auto"/>
        <w:ind w:firstLine="720"/>
        <w:rPr>
          <w:rFonts w:ascii="Arial" w:hAnsi="Arial"/>
          <w:lang w:val="en-US"/>
        </w:rPr>
      </w:pPr>
    </w:p>
    <w:p w14:paraId="60D317D0" w14:textId="77777777" w:rsidR="00C66D37" w:rsidRDefault="00C66D37" w:rsidP="00C66D37">
      <w:pPr>
        <w:widowControl w:val="0"/>
        <w:jc w:val="center"/>
        <w:outlineLvl w:val="0"/>
        <w:rPr>
          <w:rFonts w:ascii="Arial" w:hAnsi="Arial"/>
          <w:b/>
          <w:bCs/>
          <w:strike/>
          <w:sz w:val="20"/>
          <w:szCs w:val="20"/>
          <w:lang w:val="x-none" w:eastAsia="x-none"/>
        </w:rPr>
        <w:sectPr w:rsidR="00C66D37" w:rsidSect="00C75093">
          <w:headerReference w:type="even" r:id="rId14"/>
          <w:footerReference w:type="even" r:id="rId15"/>
          <w:footerReference w:type="default" r:id="rId16"/>
          <w:headerReference w:type="first" r:id="rId17"/>
          <w:footerReference w:type="first" r:id="rId18"/>
          <w:type w:val="continuous"/>
          <w:pgSz w:w="11906" w:h="16838"/>
          <w:pgMar w:top="1134" w:right="1134" w:bottom="1134" w:left="1134" w:header="680" w:footer="624" w:gutter="0"/>
          <w:pgNumType w:start="1"/>
          <w:cols w:space="708"/>
          <w:docGrid w:linePitch="360"/>
        </w:sectPr>
      </w:pPr>
    </w:p>
    <w:p w14:paraId="1D4560B4" w14:textId="77777777" w:rsidR="00C66D37" w:rsidRPr="00055DA1" w:rsidRDefault="00C66D37" w:rsidP="00C66D37">
      <w:pPr>
        <w:widowControl w:val="0"/>
        <w:jc w:val="center"/>
        <w:outlineLvl w:val="0"/>
        <w:rPr>
          <w:rFonts w:ascii="Arial" w:hAnsi="Arial" w:cs="Arial"/>
          <w:sz w:val="20"/>
          <w:szCs w:val="20"/>
        </w:rPr>
      </w:pPr>
    </w:p>
    <w:p w14:paraId="099BA093" w14:textId="77777777" w:rsidR="00C66D37" w:rsidRPr="00FB3F3F" w:rsidRDefault="00C66D37" w:rsidP="00C66D37">
      <w:pPr>
        <w:pStyle w:val="ae"/>
        <w:spacing w:line="360" w:lineRule="auto"/>
        <w:ind w:firstLine="709"/>
        <w:rPr>
          <w:color w:val="auto"/>
          <w:sz w:val="24"/>
        </w:rPr>
      </w:pPr>
    </w:p>
    <w:tbl>
      <w:tblPr>
        <w:tblW w:w="0" w:type="auto"/>
        <w:tblInd w:w="108" w:type="dxa"/>
        <w:tblBorders>
          <w:top w:val="single" w:sz="8" w:space="0" w:color="auto"/>
          <w:bottom w:val="single" w:sz="8" w:space="0" w:color="auto"/>
          <w:insideV w:val="single" w:sz="8" w:space="0" w:color="auto"/>
        </w:tblBorders>
        <w:tblLook w:val="0000" w:firstRow="0" w:lastRow="0" w:firstColumn="0" w:lastColumn="0" w:noHBand="0" w:noVBand="0"/>
      </w:tblPr>
      <w:tblGrid>
        <w:gridCol w:w="9746"/>
      </w:tblGrid>
      <w:tr w:rsidR="00C66D37" w:rsidRPr="00FB3F3F" w14:paraId="71EED66C" w14:textId="77777777" w:rsidTr="000E31A9">
        <w:tc>
          <w:tcPr>
            <w:tcW w:w="10137" w:type="dxa"/>
            <w:tcBorders>
              <w:top w:val="single" w:sz="8" w:space="0" w:color="auto"/>
            </w:tcBorders>
          </w:tcPr>
          <w:p w14:paraId="326BF04F" w14:textId="77777777" w:rsidR="00C66D37" w:rsidRPr="00FB3F3F" w:rsidRDefault="00C66D37" w:rsidP="000E31A9">
            <w:pPr>
              <w:pStyle w:val="a5"/>
              <w:spacing w:before="120" w:after="120" w:line="360" w:lineRule="auto"/>
              <w:jc w:val="both"/>
              <w:rPr>
                <w:rFonts w:ascii="Arial" w:hAnsi="Arial" w:cs="Arial"/>
              </w:rPr>
            </w:pPr>
            <w:r w:rsidRPr="00FB3F3F">
              <w:rPr>
                <w:rFonts w:ascii="Arial" w:hAnsi="Arial" w:cs="Arial"/>
              </w:rPr>
              <w:t xml:space="preserve">УДК </w:t>
            </w:r>
            <w:r w:rsidRPr="008161A1">
              <w:rPr>
                <w:rFonts w:ascii="Arial" w:hAnsi="Arial" w:cs="Arial"/>
              </w:rPr>
              <w:t>62:006.354</w:t>
            </w:r>
            <w:r w:rsidRPr="00FB3F3F">
              <w:rPr>
                <w:rFonts w:ascii="Arial" w:hAnsi="Arial" w:cs="Arial"/>
              </w:rPr>
              <w:t xml:space="preserve">                  </w:t>
            </w:r>
            <w:r>
              <w:rPr>
                <w:rFonts w:ascii="Arial" w:hAnsi="Arial" w:cs="Arial"/>
              </w:rPr>
              <w:t xml:space="preserve">                                                             О</w:t>
            </w:r>
            <w:r w:rsidRPr="00FB3F3F">
              <w:rPr>
                <w:rFonts w:ascii="Arial" w:hAnsi="Arial" w:cs="Arial"/>
              </w:rPr>
              <w:t xml:space="preserve">КС 01.100 </w:t>
            </w:r>
          </w:p>
        </w:tc>
      </w:tr>
      <w:tr w:rsidR="00C66D37" w:rsidRPr="00FB3F3F" w14:paraId="37FCE410" w14:textId="77777777" w:rsidTr="000E31A9">
        <w:tc>
          <w:tcPr>
            <w:tcW w:w="10137" w:type="dxa"/>
            <w:tcBorders>
              <w:bottom w:val="single" w:sz="8" w:space="0" w:color="auto"/>
            </w:tcBorders>
          </w:tcPr>
          <w:p w14:paraId="72A4D143" w14:textId="46AEDE6F" w:rsidR="00C66D37" w:rsidRPr="00FB3F3F" w:rsidRDefault="00C66D37" w:rsidP="00B424BA">
            <w:pPr>
              <w:pStyle w:val="a5"/>
              <w:spacing w:after="120" w:line="360" w:lineRule="auto"/>
              <w:jc w:val="both"/>
              <w:rPr>
                <w:rFonts w:ascii="Arial" w:hAnsi="Arial" w:cs="Arial"/>
              </w:rPr>
            </w:pPr>
            <w:r w:rsidRPr="00FB3F3F">
              <w:rPr>
                <w:rFonts w:ascii="Arial" w:hAnsi="Arial" w:cs="Arial"/>
              </w:rPr>
              <w:t xml:space="preserve">Ключевые слова: </w:t>
            </w:r>
            <w:r>
              <w:rPr>
                <w:rFonts w:ascii="Arial" w:hAnsi="Arial" w:cs="Arial"/>
              </w:rPr>
              <w:t xml:space="preserve">эксплуатационная и ремонтная документация, </w:t>
            </w:r>
            <w:r w:rsidR="0041345E">
              <w:rPr>
                <w:rFonts w:ascii="Arial" w:hAnsi="Arial" w:cs="Arial"/>
              </w:rPr>
              <w:t xml:space="preserve">изменение документа, </w:t>
            </w:r>
            <w:r>
              <w:rPr>
                <w:rFonts w:ascii="Arial" w:hAnsi="Arial" w:cs="Arial"/>
              </w:rPr>
              <w:t>бюллетень</w:t>
            </w:r>
          </w:p>
        </w:tc>
      </w:tr>
    </w:tbl>
    <w:p w14:paraId="7BC602DD" w14:textId="77777777" w:rsidR="00C66D37" w:rsidRDefault="00C66D37" w:rsidP="00C66D37">
      <w:pPr>
        <w:pStyle w:val="ae"/>
        <w:spacing w:line="360" w:lineRule="auto"/>
        <w:ind w:firstLine="0"/>
        <w:rPr>
          <w:color w:val="auto"/>
          <w:sz w:val="24"/>
        </w:rPr>
      </w:pPr>
    </w:p>
    <w:p w14:paraId="7668DC4E" w14:textId="77777777" w:rsidR="00C66D37" w:rsidRPr="00FB3F3F" w:rsidRDefault="00C66D37" w:rsidP="00C66D37">
      <w:pPr>
        <w:pStyle w:val="ae"/>
        <w:spacing w:line="360" w:lineRule="auto"/>
        <w:ind w:firstLine="0"/>
        <w:rPr>
          <w:color w:val="auto"/>
          <w:sz w:val="24"/>
        </w:rPr>
      </w:pPr>
    </w:p>
    <w:p w14:paraId="2FD89EA3" w14:textId="77777777" w:rsidR="00C66D37" w:rsidRPr="005055A0" w:rsidRDefault="00C66D37" w:rsidP="00C66D37">
      <w:pPr>
        <w:rPr>
          <w:rFonts w:ascii="Arial" w:hAnsi="Arial" w:cs="Arial"/>
          <w:noProof/>
        </w:rPr>
      </w:pPr>
      <w:r w:rsidRPr="005055A0">
        <w:rPr>
          <w:rFonts w:ascii="Arial" w:hAnsi="Arial" w:cs="Arial"/>
        </w:rPr>
        <w:t>РАЗРАБОТЧИК</w:t>
      </w:r>
      <w:r w:rsidRPr="005055A0">
        <w:rPr>
          <w:rFonts w:ascii="Arial" w:hAnsi="Arial" w:cs="Arial"/>
          <w:noProof/>
        </w:rPr>
        <w:t xml:space="preserve">  </w:t>
      </w:r>
    </w:p>
    <w:p w14:paraId="244AA843" w14:textId="77777777" w:rsidR="00C66D37" w:rsidRPr="005055A0" w:rsidRDefault="00C66D37" w:rsidP="00C66D37">
      <w:pPr>
        <w:rPr>
          <w:rFonts w:ascii="Arial" w:hAnsi="Arial" w:cs="Arial"/>
          <w:noProof/>
        </w:rPr>
      </w:pPr>
    </w:p>
    <w:p w14:paraId="5F25CC08" w14:textId="77777777" w:rsidR="00C66D37" w:rsidRDefault="00C66D37" w:rsidP="00C66D37">
      <w:pPr>
        <w:rPr>
          <w:rFonts w:ascii="Arial" w:hAnsi="Arial" w:cs="Arial"/>
        </w:rPr>
      </w:pPr>
      <w:r w:rsidRPr="00902E7E">
        <w:rPr>
          <w:rFonts w:ascii="Arial" w:hAnsi="Arial" w:cs="Arial"/>
        </w:rPr>
        <w:t>Руков</w:t>
      </w:r>
      <w:r>
        <w:rPr>
          <w:rFonts w:ascii="Arial" w:hAnsi="Arial" w:cs="Arial"/>
        </w:rPr>
        <w:t>о</w:t>
      </w:r>
      <w:r w:rsidRPr="00902E7E">
        <w:rPr>
          <w:rFonts w:ascii="Arial" w:hAnsi="Arial" w:cs="Arial"/>
        </w:rPr>
        <w:t xml:space="preserve">дитель </w:t>
      </w:r>
      <w:r>
        <w:rPr>
          <w:rFonts w:ascii="Arial" w:hAnsi="Arial" w:cs="Arial"/>
        </w:rPr>
        <w:t>организации-разработчика</w:t>
      </w:r>
      <w:r>
        <w:rPr>
          <w:rFonts w:ascii="Arial" w:hAnsi="Arial" w:cs="Arial"/>
          <w:noProof/>
        </w:rPr>
        <w:t xml:space="preserve"> </w:t>
      </w:r>
      <w:r w:rsidRPr="00D74424">
        <w:rPr>
          <w:rFonts w:ascii="Arial" w:hAnsi="Arial" w:cs="Arial"/>
          <w:noProof/>
        </w:rPr>
        <w:t xml:space="preserve"> </w:t>
      </w:r>
    </w:p>
    <w:p w14:paraId="481149DD" w14:textId="3D9821CA" w:rsidR="00C66D37" w:rsidRDefault="0041345E" w:rsidP="00C66D37">
      <w:pPr>
        <w:rPr>
          <w:rFonts w:ascii="Arial" w:hAnsi="Arial" w:cs="Arial"/>
        </w:rPr>
      </w:pPr>
      <w:r>
        <w:rPr>
          <w:rFonts w:ascii="Arial" w:hAnsi="Arial" w:cs="Arial"/>
        </w:rPr>
        <w:t>А</w:t>
      </w:r>
      <w:r w:rsidR="00C66D37">
        <w:rPr>
          <w:rFonts w:ascii="Arial" w:hAnsi="Arial" w:cs="Arial"/>
        </w:rPr>
        <w:t>О НИЦ «Прикладная логистика»</w:t>
      </w:r>
    </w:p>
    <w:p w14:paraId="5A4B7FE5" w14:textId="77777777" w:rsidR="00C66D37" w:rsidRDefault="00C66D37" w:rsidP="00C66D37">
      <w:pPr>
        <w:rPr>
          <w:rFonts w:ascii="Arial" w:hAnsi="Arial" w:cs="Arial"/>
        </w:rPr>
      </w:pPr>
    </w:p>
    <w:p w14:paraId="1D766184" w14:textId="23084882" w:rsidR="00C66D37" w:rsidRDefault="00C66D37" w:rsidP="00C66D37">
      <w:pPr>
        <w:tabs>
          <w:tab w:val="left" w:pos="7797"/>
        </w:tabs>
        <w:rPr>
          <w:rFonts w:ascii="Arial" w:hAnsi="Arial" w:cs="Arial"/>
        </w:rPr>
      </w:pPr>
      <w:r>
        <w:rPr>
          <w:rFonts w:ascii="Arial" w:hAnsi="Arial" w:cs="Arial"/>
        </w:rPr>
        <w:t xml:space="preserve">Генеральный директор   </w:t>
      </w:r>
      <w:r>
        <w:rPr>
          <w:rFonts w:ascii="Arial" w:hAnsi="Arial" w:cs="Arial"/>
        </w:rPr>
        <w:tab/>
        <w:t>И.Ю.</w:t>
      </w:r>
      <w:r w:rsidR="00E954E8" w:rsidRPr="00E954E8">
        <w:rPr>
          <w:rFonts w:ascii="Arial" w:hAnsi="Arial" w:cs="Arial"/>
        </w:rPr>
        <w:t xml:space="preserve"> </w:t>
      </w:r>
      <w:r w:rsidR="00E954E8">
        <w:rPr>
          <w:rFonts w:ascii="Arial" w:hAnsi="Arial" w:cs="Arial"/>
        </w:rPr>
        <w:t>Галин</w:t>
      </w:r>
    </w:p>
    <w:p w14:paraId="2ECF44BB" w14:textId="77777777" w:rsidR="00C66D37" w:rsidRPr="00E85B48" w:rsidRDefault="00C66D37" w:rsidP="00C66D37">
      <w:pPr>
        <w:tabs>
          <w:tab w:val="left" w:pos="7513"/>
        </w:tabs>
        <w:rPr>
          <w:rFonts w:ascii="Arial" w:hAnsi="Arial" w:cs="Arial"/>
        </w:rPr>
      </w:pPr>
    </w:p>
    <w:p w14:paraId="608C7679" w14:textId="77777777" w:rsidR="00C66D37" w:rsidRDefault="00C66D37" w:rsidP="00C66D37">
      <w:pPr>
        <w:tabs>
          <w:tab w:val="left" w:pos="7513"/>
        </w:tabs>
        <w:rPr>
          <w:rFonts w:ascii="Arial" w:hAnsi="Arial" w:cs="Arial"/>
        </w:rPr>
      </w:pPr>
    </w:p>
    <w:p w14:paraId="07A9F72C" w14:textId="77777777" w:rsidR="00C66D37" w:rsidRDefault="00C66D37" w:rsidP="00C66D37">
      <w:pPr>
        <w:tabs>
          <w:tab w:val="left" w:pos="7513"/>
        </w:tabs>
        <w:rPr>
          <w:rFonts w:ascii="Arial" w:hAnsi="Arial" w:cs="Arial"/>
        </w:rPr>
      </w:pPr>
      <w:r>
        <w:rPr>
          <w:rFonts w:ascii="Arial" w:hAnsi="Arial" w:cs="Arial"/>
        </w:rPr>
        <w:t xml:space="preserve">Руководитель разработки, </w:t>
      </w:r>
    </w:p>
    <w:p w14:paraId="17024F30" w14:textId="64993CA0" w:rsidR="00C66D37" w:rsidRDefault="00C66D37" w:rsidP="00E954E8">
      <w:pPr>
        <w:tabs>
          <w:tab w:val="left" w:pos="7797"/>
        </w:tabs>
        <w:rPr>
          <w:rFonts w:ascii="Arial" w:hAnsi="Arial" w:cs="Arial"/>
        </w:rPr>
      </w:pPr>
      <w:r>
        <w:rPr>
          <w:rFonts w:ascii="Arial" w:hAnsi="Arial" w:cs="Arial"/>
        </w:rPr>
        <w:t>руководитель отдела</w:t>
      </w:r>
      <w:r>
        <w:rPr>
          <w:rFonts w:ascii="Arial" w:hAnsi="Arial" w:cs="Arial"/>
        </w:rPr>
        <w:tab/>
        <w:t>Е.В.</w:t>
      </w:r>
      <w:r w:rsidR="00E954E8" w:rsidRPr="00E954E8">
        <w:rPr>
          <w:rFonts w:ascii="Arial" w:hAnsi="Arial" w:cs="Arial"/>
        </w:rPr>
        <w:t xml:space="preserve"> </w:t>
      </w:r>
      <w:r w:rsidR="00E954E8">
        <w:rPr>
          <w:rFonts w:ascii="Arial" w:hAnsi="Arial" w:cs="Arial"/>
        </w:rPr>
        <w:t>Селезнёва</w:t>
      </w:r>
    </w:p>
    <w:p w14:paraId="4EA4AC12" w14:textId="77777777" w:rsidR="00C66D37" w:rsidRDefault="00C66D37" w:rsidP="00C66D37">
      <w:pPr>
        <w:rPr>
          <w:rFonts w:ascii="Arial" w:hAnsi="Arial" w:cs="Arial"/>
        </w:rPr>
      </w:pPr>
    </w:p>
    <w:p w14:paraId="1E69FAE5" w14:textId="77777777" w:rsidR="00C66D37" w:rsidRDefault="00C66D37" w:rsidP="00C66D37">
      <w:pPr>
        <w:rPr>
          <w:rFonts w:ascii="Arial" w:hAnsi="Arial" w:cs="Arial"/>
        </w:rPr>
      </w:pPr>
    </w:p>
    <w:p w14:paraId="48C011B5" w14:textId="77777777" w:rsidR="00E954E8" w:rsidRDefault="00C66D37" w:rsidP="00C66D37">
      <w:pPr>
        <w:tabs>
          <w:tab w:val="left" w:pos="7513"/>
        </w:tabs>
        <w:rPr>
          <w:rFonts w:ascii="Arial" w:hAnsi="Arial" w:cs="Arial"/>
        </w:rPr>
      </w:pPr>
      <w:r>
        <w:rPr>
          <w:rFonts w:ascii="Arial" w:hAnsi="Arial" w:cs="Arial"/>
        </w:rPr>
        <w:t xml:space="preserve">Исполнитель, </w:t>
      </w:r>
    </w:p>
    <w:p w14:paraId="6715C8FF" w14:textId="5F0883F1" w:rsidR="00C66D37" w:rsidRDefault="00C66D37" w:rsidP="00E954E8">
      <w:pPr>
        <w:tabs>
          <w:tab w:val="left" w:pos="7513"/>
        </w:tabs>
        <w:rPr>
          <w:rFonts w:ascii="Arial" w:hAnsi="Arial" w:cs="Arial"/>
        </w:rPr>
      </w:pPr>
      <w:r>
        <w:rPr>
          <w:rFonts w:ascii="Arial" w:hAnsi="Arial" w:cs="Arial"/>
        </w:rPr>
        <w:t>главный специалист</w:t>
      </w:r>
      <w:r>
        <w:rPr>
          <w:rFonts w:ascii="Arial" w:hAnsi="Arial" w:cs="Arial"/>
        </w:rPr>
        <w:tab/>
      </w:r>
      <w:r w:rsidR="00E954E8">
        <w:rPr>
          <w:rFonts w:ascii="Arial" w:hAnsi="Arial" w:cs="Arial"/>
        </w:rPr>
        <w:t xml:space="preserve">     </w:t>
      </w:r>
      <w:r>
        <w:rPr>
          <w:rFonts w:ascii="Arial" w:hAnsi="Arial" w:cs="Arial"/>
        </w:rPr>
        <w:t>А.Н.</w:t>
      </w:r>
      <w:r w:rsidR="00E954E8">
        <w:rPr>
          <w:rFonts w:ascii="Arial" w:hAnsi="Arial" w:cs="Arial"/>
        </w:rPr>
        <w:t xml:space="preserve"> Петров</w:t>
      </w:r>
    </w:p>
    <w:p w14:paraId="49CCBE78" w14:textId="77777777" w:rsidR="00C66D37" w:rsidRPr="009F6DAA" w:rsidRDefault="00C66D37" w:rsidP="00C66D37">
      <w:pPr>
        <w:pStyle w:val="ae"/>
        <w:spacing w:line="360" w:lineRule="auto"/>
        <w:ind w:firstLine="0"/>
        <w:rPr>
          <w:color w:val="auto"/>
          <w:sz w:val="24"/>
        </w:rPr>
      </w:pPr>
    </w:p>
    <w:p w14:paraId="4EB3E7A5" w14:textId="77777777" w:rsidR="00C66D37" w:rsidRPr="009F6DAA" w:rsidRDefault="00C66D37" w:rsidP="00C66D37">
      <w:pPr>
        <w:spacing w:line="360" w:lineRule="auto"/>
        <w:ind w:left="284"/>
        <w:jc w:val="both"/>
      </w:pPr>
    </w:p>
    <w:p w14:paraId="17EF4873" w14:textId="29223E23" w:rsidR="0044292B" w:rsidRPr="00C66D37" w:rsidRDefault="0044292B" w:rsidP="00C66D37"/>
    <w:sectPr w:rsidR="0044292B" w:rsidRPr="00C66D37" w:rsidSect="00875CDF">
      <w:headerReference w:type="even" r:id="rId19"/>
      <w:footerReference w:type="even" r:id="rId20"/>
      <w:footerReference w:type="default" r:id="rId21"/>
      <w:headerReference w:type="first" r:id="rId22"/>
      <w:footerReference w:type="first" r:id="rId2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DB72B" w14:textId="77777777" w:rsidR="008A12FD" w:rsidRDefault="008A12FD">
      <w:r>
        <w:separator/>
      </w:r>
    </w:p>
  </w:endnote>
  <w:endnote w:type="continuationSeparator" w:id="0">
    <w:p w14:paraId="213C51C7" w14:textId="77777777" w:rsidR="008A12FD" w:rsidRDefault="008A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3DCD" w14:textId="77777777" w:rsidR="00C66D37" w:rsidRDefault="00C66D37" w:rsidP="00150F4C">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II</w:t>
    </w:r>
    <w:r>
      <w:rPr>
        <w:rStyle w:val="a9"/>
      </w:rPr>
      <w:fldChar w:fldCharType="end"/>
    </w:r>
  </w:p>
  <w:p w14:paraId="3B388DFB" w14:textId="77777777" w:rsidR="00C66D37" w:rsidRPr="002742A3" w:rsidRDefault="00C66D37" w:rsidP="00150F4C">
    <w:pPr>
      <w:pStyle w:val="a7"/>
      <w:ind w:right="360" w:firstLine="360"/>
      <w:rPr>
        <w:rFonts w:ascii="Arial" w:hAnsi="Arial"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6ED5" w14:textId="77777777" w:rsidR="00C66D37" w:rsidRDefault="00C66D37" w:rsidP="00150F4C">
    <w:pPr>
      <w:pStyle w:val="a7"/>
      <w:framePr w:wrap="auto"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III</w:t>
    </w:r>
    <w:r>
      <w:rPr>
        <w:rStyle w:val="a9"/>
      </w:rPr>
      <w:fldChar w:fldCharType="end"/>
    </w:r>
  </w:p>
  <w:p w14:paraId="2835D97E" w14:textId="77777777" w:rsidR="00C66D37" w:rsidRPr="002742A3" w:rsidRDefault="00C66D37" w:rsidP="00150F4C">
    <w:pPr>
      <w:pStyle w:val="a7"/>
      <w:ind w:right="360" w:firstLine="360"/>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D56B" w14:textId="77777777" w:rsidR="00C66D37" w:rsidRPr="006D5A84" w:rsidRDefault="00C66D37" w:rsidP="00150F4C">
    <w:pPr>
      <w:pStyle w:val="a7"/>
      <w:framePr w:wrap="auto" w:vAnchor="text" w:hAnchor="margin" w:xAlign="outside" w:y="1"/>
      <w:rPr>
        <w:rStyle w:val="a9"/>
        <w:rFonts w:ascii="Arial" w:hAnsi="Arial" w:cs="Arial"/>
      </w:rPr>
    </w:pPr>
    <w:r w:rsidRPr="006D5A84">
      <w:rPr>
        <w:rStyle w:val="a9"/>
        <w:rFonts w:ascii="Arial" w:hAnsi="Arial" w:cs="Arial"/>
      </w:rPr>
      <w:fldChar w:fldCharType="begin"/>
    </w:r>
    <w:r w:rsidRPr="006D5A84">
      <w:rPr>
        <w:rStyle w:val="a9"/>
        <w:rFonts w:ascii="Arial" w:hAnsi="Arial" w:cs="Arial"/>
      </w:rPr>
      <w:instrText xml:space="preserve">PAGE  </w:instrText>
    </w:r>
    <w:r w:rsidRPr="006D5A84">
      <w:rPr>
        <w:rStyle w:val="a9"/>
        <w:rFonts w:ascii="Arial" w:hAnsi="Arial" w:cs="Arial"/>
      </w:rPr>
      <w:fldChar w:fldCharType="separate"/>
    </w:r>
    <w:r>
      <w:rPr>
        <w:rStyle w:val="a9"/>
        <w:rFonts w:ascii="Arial" w:hAnsi="Arial" w:cs="Arial"/>
        <w:noProof/>
      </w:rPr>
      <w:t>14</w:t>
    </w:r>
    <w:r w:rsidRPr="006D5A84">
      <w:rPr>
        <w:rStyle w:val="a9"/>
        <w:rFonts w:ascii="Arial" w:hAnsi="Arial" w:cs="Arial"/>
      </w:rPr>
      <w:fldChar w:fldCharType="end"/>
    </w:r>
  </w:p>
  <w:p w14:paraId="2A6D5206" w14:textId="77777777" w:rsidR="00C66D37" w:rsidRPr="00150F4C" w:rsidRDefault="00C66D37" w:rsidP="003A12BC">
    <w:pPr>
      <w:pStyle w:val="a7"/>
      <w:ind w:right="360" w:firstLine="360"/>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15E4" w14:textId="77777777" w:rsidR="00C66D37" w:rsidRPr="00116B66" w:rsidRDefault="00C66D37" w:rsidP="00C226BE">
    <w:pPr>
      <w:pStyle w:val="a7"/>
      <w:ind w:right="360"/>
      <w:jc w:val="right"/>
      <w:rPr>
        <w:rFonts w:ascii="Arial" w:hAnsi="Arial" w:cs="Arial"/>
        <w:szCs w:val="22"/>
      </w:rPr>
    </w:pPr>
    <w:r w:rsidRPr="006D5A84">
      <w:rPr>
        <w:rStyle w:val="a9"/>
        <w:rFonts w:ascii="Arial" w:hAnsi="Arial" w:cs="Arial"/>
        <w:szCs w:val="22"/>
      </w:rPr>
      <w:fldChar w:fldCharType="begin"/>
    </w:r>
    <w:r w:rsidRPr="006D5A84">
      <w:rPr>
        <w:rStyle w:val="a9"/>
        <w:rFonts w:ascii="Arial" w:hAnsi="Arial" w:cs="Arial"/>
        <w:szCs w:val="22"/>
      </w:rPr>
      <w:instrText xml:space="preserve"> PAGE </w:instrText>
    </w:r>
    <w:r w:rsidRPr="006D5A84">
      <w:rPr>
        <w:rStyle w:val="a9"/>
        <w:rFonts w:ascii="Arial" w:hAnsi="Arial" w:cs="Arial"/>
        <w:szCs w:val="22"/>
      </w:rPr>
      <w:fldChar w:fldCharType="separate"/>
    </w:r>
    <w:r>
      <w:rPr>
        <w:rStyle w:val="a9"/>
        <w:rFonts w:ascii="Arial" w:hAnsi="Arial" w:cs="Arial"/>
        <w:noProof/>
        <w:szCs w:val="22"/>
      </w:rPr>
      <w:t>13</w:t>
    </w:r>
    <w:r w:rsidRPr="006D5A84">
      <w:rPr>
        <w:rStyle w:val="a9"/>
        <w:rFonts w:ascii="Arial" w:hAnsi="Arial" w:cs="Arial"/>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5D46" w14:textId="77777777" w:rsidR="00C66D37" w:rsidRPr="00116B66" w:rsidRDefault="00C66D37" w:rsidP="00C226BE">
    <w:pPr>
      <w:pStyle w:val="a7"/>
      <w:ind w:right="360"/>
      <w:jc w:val="right"/>
      <w:rPr>
        <w:rFonts w:ascii="Arial" w:hAnsi="Arial" w:cs="Arial"/>
      </w:rPr>
    </w:pPr>
    <w:r w:rsidRPr="006D5A84">
      <w:rPr>
        <w:rStyle w:val="a9"/>
        <w:rFonts w:ascii="Arial" w:hAnsi="Arial" w:cs="Arial"/>
      </w:rPr>
      <w:fldChar w:fldCharType="begin"/>
    </w:r>
    <w:r w:rsidRPr="006D5A84">
      <w:rPr>
        <w:rStyle w:val="a9"/>
        <w:rFonts w:ascii="Arial" w:hAnsi="Arial" w:cs="Arial"/>
      </w:rPr>
      <w:instrText xml:space="preserve"> PAGE </w:instrText>
    </w:r>
    <w:r w:rsidRPr="006D5A84">
      <w:rPr>
        <w:rStyle w:val="a9"/>
        <w:rFonts w:ascii="Arial" w:hAnsi="Arial" w:cs="Arial"/>
      </w:rPr>
      <w:fldChar w:fldCharType="separate"/>
    </w:r>
    <w:r>
      <w:rPr>
        <w:rStyle w:val="a9"/>
        <w:rFonts w:ascii="Arial" w:hAnsi="Arial" w:cs="Arial"/>
        <w:noProof/>
      </w:rPr>
      <w:t>1</w:t>
    </w:r>
    <w:r w:rsidRPr="006D5A84">
      <w:rPr>
        <w:rStyle w:val="a9"/>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5235" w14:textId="77777777" w:rsidR="00D80728" w:rsidRPr="006D5A84" w:rsidRDefault="00D80728" w:rsidP="00150F4C">
    <w:pPr>
      <w:pStyle w:val="a7"/>
      <w:framePr w:wrap="auto" w:vAnchor="text" w:hAnchor="margin" w:xAlign="outside" w:y="1"/>
      <w:rPr>
        <w:rStyle w:val="a9"/>
        <w:rFonts w:ascii="Arial" w:hAnsi="Arial" w:cs="Arial"/>
      </w:rPr>
    </w:pPr>
    <w:r w:rsidRPr="006D5A84">
      <w:rPr>
        <w:rStyle w:val="a9"/>
        <w:rFonts w:ascii="Arial" w:hAnsi="Arial" w:cs="Arial"/>
      </w:rPr>
      <w:fldChar w:fldCharType="begin"/>
    </w:r>
    <w:r w:rsidRPr="006D5A84">
      <w:rPr>
        <w:rStyle w:val="a9"/>
        <w:rFonts w:ascii="Arial" w:hAnsi="Arial" w:cs="Arial"/>
      </w:rPr>
      <w:instrText xml:space="preserve">PAGE  </w:instrText>
    </w:r>
    <w:r w:rsidRPr="006D5A84">
      <w:rPr>
        <w:rStyle w:val="a9"/>
        <w:rFonts w:ascii="Arial" w:hAnsi="Arial" w:cs="Arial"/>
      </w:rPr>
      <w:fldChar w:fldCharType="separate"/>
    </w:r>
    <w:r w:rsidR="00752738">
      <w:rPr>
        <w:rStyle w:val="a9"/>
        <w:rFonts w:ascii="Arial" w:hAnsi="Arial" w:cs="Arial"/>
        <w:noProof/>
      </w:rPr>
      <w:t>14</w:t>
    </w:r>
    <w:r w:rsidRPr="006D5A84">
      <w:rPr>
        <w:rStyle w:val="a9"/>
        <w:rFonts w:ascii="Arial" w:hAnsi="Arial" w:cs="Arial"/>
      </w:rPr>
      <w:fldChar w:fldCharType="end"/>
    </w:r>
  </w:p>
  <w:p w14:paraId="5C1B76E5" w14:textId="77777777" w:rsidR="00D80728" w:rsidRPr="00150F4C" w:rsidRDefault="00D80728" w:rsidP="003A12BC">
    <w:pPr>
      <w:pStyle w:val="a7"/>
      <w:ind w:right="360" w:firstLine="360"/>
      <w:rPr>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A2C8" w14:textId="77777777" w:rsidR="00D80728" w:rsidRPr="00116B66" w:rsidRDefault="00D80728" w:rsidP="00C226BE">
    <w:pPr>
      <w:pStyle w:val="a7"/>
      <w:ind w:right="360"/>
      <w:jc w:val="right"/>
      <w:rPr>
        <w:rFonts w:ascii="Arial" w:hAnsi="Arial" w:cs="Arial"/>
        <w:szCs w:val="22"/>
      </w:rPr>
    </w:pPr>
    <w:r w:rsidRPr="006D5A84">
      <w:rPr>
        <w:rStyle w:val="a9"/>
        <w:rFonts w:ascii="Arial" w:hAnsi="Arial" w:cs="Arial"/>
        <w:szCs w:val="22"/>
      </w:rPr>
      <w:fldChar w:fldCharType="begin"/>
    </w:r>
    <w:r w:rsidRPr="006D5A84">
      <w:rPr>
        <w:rStyle w:val="a9"/>
        <w:rFonts w:ascii="Arial" w:hAnsi="Arial" w:cs="Arial"/>
        <w:szCs w:val="22"/>
      </w:rPr>
      <w:instrText xml:space="preserve"> PAGE </w:instrText>
    </w:r>
    <w:r w:rsidRPr="006D5A84">
      <w:rPr>
        <w:rStyle w:val="a9"/>
        <w:rFonts w:ascii="Arial" w:hAnsi="Arial" w:cs="Arial"/>
        <w:szCs w:val="22"/>
      </w:rPr>
      <w:fldChar w:fldCharType="separate"/>
    </w:r>
    <w:r w:rsidR="00752738">
      <w:rPr>
        <w:rStyle w:val="a9"/>
        <w:rFonts w:ascii="Arial" w:hAnsi="Arial" w:cs="Arial"/>
        <w:noProof/>
        <w:szCs w:val="22"/>
      </w:rPr>
      <w:t>13</w:t>
    </w:r>
    <w:r w:rsidRPr="006D5A84">
      <w:rPr>
        <w:rStyle w:val="a9"/>
        <w:rFonts w:ascii="Arial" w:hAnsi="Arial" w:cs="Arial"/>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250C" w14:textId="77777777" w:rsidR="00D80728" w:rsidRPr="00116B66" w:rsidRDefault="00D80728" w:rsidP="00C226BE">
    <w:pPr>
      <w:pStyle w:val="a7"/>
      <w:ind w:right="360"/>
      <w:jc w:val="right"/>
      <w:rPr>
        <w:rFonts w:ascii="Arial" w:hAnsi="Arial" w:cs="Arial"/>
      </w:rPr>
    </w:pPr>
    <w:r w:rsidRPr="006D5A84">
      <w:rPr>
        <w:rStyle w:val="a9"/>
        <w:rFonts w:ascii="Arial" w:hAnsi="Arial" w:cs="Arial"/>
      </w:rPr>
      <w:fldChar w:fldCharType="begin"/>
    </w:r>
    <w:r w:rsidRPr="006D5A84">
      <w:rPr>
        <w:rStyle w:val="a9"/>
        <w:rFonts w:ascii="Arial" w:hAnsi="Arial" w:cs="Arial"/>
      </w:rPr>
      <w:instrText xml:space="preserve"> PAGE </w:instrText>
    </w:r>
    <w:r w:rsidRPr="006D5A84">
      <w:rPr>
        <w:rStyle w:val="a9"/>
        <w:rFonts w:ascii="Arial" w:hAnsi="Arial" w:cs="Arial"/>
      </w:rPr>
      <w:fldChar w:fldCharType="separate"/>
    </w:r>
    <w:r>
      <w:rPr>
        <w:rStyle w:val="a9"/>
        <w:rFonts w:ascii="Arial" w:hAnsi="Arial" w:cs="Arial"/>
        <w:noProof/>
      </w:rPr>
      <w:t>1</w:t>
    </w:r>
    <w:r w:rsidRPr="006D5A84">
      <w:rPr>
        <w:rStyle w:val="a9"/>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F36FF" w14:textId="77777777" w:rsidR="008A12FD" w:rsidRDefault="008A12FD">
      <w:r>
        <w:separator/>
      </w:r>
    </w:p>
  </w:footnote>
  <w:footnote w:type="continuationSeparator" w:id="0">
    <w:p w14:paraId="24E00C93" w14:textId="77777777" w:rsidR="008A12FD" w:rsidRDefault="008A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BE47" w14:textId="77777777" w:rsidR="00C66D37" w:rsidRPr="00AF7A7F" w:rsidRDefault="00C66D37" w:rsidP="00D1569E">
    <w:pPr>
      <w:rPr>
        <w:rFonts w:ascii="Arial" w:hAnsi="Arial" w:cs="Arial"/>
        <w:b/>
        <w:bCs/>
      </w:rPr>
    </w:pPr>
    <w:r w:rsidRPr="00AF7A7F">
      <w:rPr>
        <w:rFonts w:ascii="Arial" w:hAnsi="Arial" w:cs="Arial"/>
        <w:b/>
        <w:bCs/>
      </w:rPr>
      <w:t xml:space="preserve">ГОСТ Р </w:t>
    </w:r>
    <w:r>
      <w:rPr>
        <w:rFonts w:ascii="Arial" w:hAnsi="Arial" w:cs="Arial"/>
        <w:b/>
        <w:bCs/>
      </w:rPr>
      <w:t>2.603</w:t>
    </w:r>
    <w:r w:rsidRPr="005A7718">
      <w:rPr>
        <w:rFonts w:ascii="Arial" w:hAnsi="Arial" w:cs="Arial"/>
        <w:b/>
      </w:rPr>
      <w:t>―</w:t>
    </w:r>
    <w:r w:rsidRPr="00AF7A7F">
      <w:rPr>
        <w:rFonts w:ascii="Arial" w:hAnsi="Arial" w:cs="Arial"/>
        <w:b/>
        <w:bCs/>
      </w:rPr>
      <w:t>20</w:t>
    </w:r>
    <w:r>
      <w:rPr>
        <w:rFonts w:ascii="Arial" w:hAnsi="Arial" w:cs="Arial"/>
        <w:b/>
        <w:bCs/>
      </w:rPr>
      <w:t>2Х</w:t>
    </w:r>
  </w:p>
  <w:p w14:paraId="7332935D" w14:textId="039E615F" w:rsidR="00C66D37" w:rsidRPr="0024774C" w:rsidRDefault="00C66D37" w:rsidP="00D1569E">
    <w:pPr>
      <w:pStyle w:val="a5"/>
      <w:rPr>
        <w:rFonts w:ascii="Arial" w:hAnsi="Arial" w:cs="Arial"/>
        <w:i/>
        <w:iCs/>
      </w:rPr>
    </w:pPr>
    <w:r w:rsidRPr="0024774C">
      <w:rPr>
        <w:rFonts w:ascii="Arial" w:hAnsi="Arial" w:cs="Arial"/>
        <w:i/>
        <w:iCs/>
      </w:rPr>
      <w:t xml:space="preserve">(Проект, </w:t>
    </w:r>
    <w:r w:rsidR="00E954E8">
      <w:rPr>
        <w:rFonts w:ascii="Arial" w:hAnsi="Arial" w:cs="Arial"/>
        <w:i/>
        <w:iCs/>
      </w:rPr>
      <w:t>окончательная</w:t>
    </w:r>
    <w:r w:rsidR="00E954E8" w:rsidRPr="0024774C">
      <w:rPr>
        <w:rFonts w:ascii="Arial" w:hAnsi="Arial" w:cs="Arial"/>
        <w:i/>
        <w:iCs/>
      </w:rPr>
      <w:t xml:space="preserve"> </w:t>
    </w:r>
    <w:r w:rsidRPr="0024774C">
      <w:rPr>
        <w:rFonts w:ascii="Arial" w:hAnsi="Arial" w:cs="Arial"/>
        <w:i/>
        <w:iC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3E0D" w14:textId="77777777" w:rsidR="00C66D37" w:rsidRPr="00AF7A7F" w:rsidRDefault="00C66D37" w:rsidP="00D1569E">
    <w:pPr>
      <w:jc w:val="right"/>
      <w:rPr>
        <w:rFonts w:ascii="Arial" w:hAnsi="Arial" w:cs="Arial"/>
        <w:b/>
        <w:bCs/>
      </w:rPr>
    </w:pPr>
    <w:r w:rsidRPr="00AF7A7F">
      <w:rPr>
        <w:rFonts w:ascii="Arial" w:hAnsi="Arial" w:cs="Arial"/>
        <w:b/>
        <w:bCs/>
      </w:rPr>
      <w:t xml:space="preserve">ГОСТ Р </w:t>
    </w:r>
    <w:r>
      <w:rPr>
        <w:rFonts w:ascii="Arial" w:hAnsi="Arial" w:cs="Arial"/>
        <w:b/>
        <w:bCs/>
      </w:rPr>
      <w:t>2.603</w:t>
    </w:r>
    <w:r w:rsidRPr="005A7718">
      <w:rPr>
        <w:rFonts w:ascii="Arial" w:hAnsi="Arial" w:cs="Arial"/>
        <w:b/>
      </w:rPr>
      <w:t>―</w:t>
    </w:r>
    <w:r w:rsidRPr="00AF7A7F">
      <w:rPr>
        <w:rFonts w:ascii="Arial" w:hAnsi="Arial" w:cs="Arial"/>
        <w:b/>
        <w:bCs/>
      </w:rPr>
      <w:t>20</w:t>
    </w:r>
    <w:r>
      <w:rPr>
        <w:rFonts w:ascii="Arial" w:hAnsi="Arial" w:cs="Arial"/>
        <w:b/>
        <w:bCs/>
      </w:rPr>
      <w:t>2Х</w:t>
    </w:r>
  </w:p>
  <w:p w14:paraId="4669722E" w14:textId="31231688" w:rsidR="00C66D37" w:rsidRPr="00116B66" w:rsidRDefault="00C66D37" w:rsidP="00E135A0">
    <w:pPr>
      <w:spacing w:after="120"/>
      <w:jc w:val="right"/>
      <w:rPr>
        <w:rFonts w:ascii="Arial" w:hAnsi="Arial" w:cs="Arial"/>
      </w:rPr>
    </w:pPr>
    <w:r w:rsidRPr="0024774C">
      <w:rPr>
        <w:rFonts w:ascii="Arial" w:hAnsi="Arial" w:cs="Arial"/>
        <w:i/>
        <w:iCs/>
      </w:rPr>
      <w:t xml:space="preserve">(Проект, </w:t>
    </w:r>
    <w:r w:rsidR="00E954E8">
      <w:rPr>
        <w:rFonts w:ascii="Arial" w:hAnsi="Arial" w:cs="Arial"/>
        <w:i/>
        <w:iCs/>
      </w:rPr>
      <w:t>окончательная</w:t>
    </w:r>
    <w:r w:rsidRPr="0024774C">
      <w:rPr>
        <w:rFonts w:ascii="Arial" w:hAnsi="Arial" w:cs="Arial"/>
        <w:i/>
        <w:iCs/>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DF8A" w14:textId="77777777" w:rsidR="00C66D37" w:rsidRPr="00976E37" w:rsidRDefault="00C66D37" w:rsidP="00501C8D">
    <w:pPr>
      <w:rPr>
        <w:rFonts w:ascii="Arial" w:hAnsi="Arial" w:cs="Arial"/>
        <w:b/>
        <w:bCs/>
      </w:rPr>
    </w:pPr>
    <w:r w:rsidRPr="00976E37">
      <w:rPr>
        <w:rFonts w:ascii="Arial" w:hAnsi="Arial" w:cs="Arial"/>
        <w:b/>
        <w:bCs/>
      </w:rPr>
      <w:t>ГОСТ Р 2.60</w:t>
    </w:r>
    <w:r>
      <w:rPr>
        <w:rFonts w:ascii="Arial" w:hAnsi="Arial" w:cs="Arial"/>
        <w:b/>
        <w:bCs/>
      </w:rPr>
      <w:t>3</w:t>
    </w:r>
    <w:r w:rsidRPr="00976E37">
      <w:rPr>
        <w:rFonts w:ascii="Arial" w:hAnsi="Arial" w:cs="Arial"/>
        <w:b/>
        <w:bCs/>
      </w:rPr>
      <w:t>―20</w:t>
    </w:r>
    <w:r>
      <w:rPr>
        <w:rFonts w:ascii="Arial" w:hAnsi="Arial" w:cs="Arial"/>
        <w:b/>
        <w:bCs/>
      </w:rPr>
      <w:t>ХХ</w:t>
    </w:r>
  </w:p>
  <w:p w14:paraId="2B5A9F81" w14:textId="135B99E8" w:rsidR="00C66D37" w:rsidRPr="00976E37" w:rsidRDefault="00C66D37" w:rsidP="00E135A0">
    <w:pPr>
      <w:spacing w:after="120"/>
      <w:rPr>
        <w:rFonts w:ascii="Arial" w:hAnsi="Arial" w:cs="Arial"/>
        <w:i/>
        <w:iCs/>
      </w:rPr>
    </w:pPr>
    <w:r w:rsidRPr="00976E37">
      <w:rPr>
        <w:rFonts w:ascii="Arial" w:hAnsi="Arial" w:cs="Arial"/>
        <w:i/>
        <w:iCs/>
      </w:rPr>
      <w:t xml:space="preserve">(проект, </w:t>
    </w:r>
    <w:r w:rsidR="00E954E8">
      <w:rPr>
        <w:rFonts w:ascii="Arial" w:hAnsi="Arial" w:cs="Arial"/>
        <w:i/>
        <w:iCs/>
      </w:rPr>
      <w:t>окончательная</w:t>
    </w:r>
    <w:r w:rsidR="00E954E8" w:rsidRPr="0024774C">
      <w:rPr>
        <w:rFonts w:ascii="Arial" w:hAnsi="Arial" w:cs="Arial"/>
        <w:i/>
        <w:iCs/>
      </w:rPr>
      <w:t xml:space="preserve"> </w:t>
    </w:r>
    <w:r w:rsidRPr="00976E37">
      <w:rPr>
        <w:rFonts w:ascii="Arial" w:hAnsi="Arial" w:cs="Arial"/>
        <w:i/>
        <w:iC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7FC4" w14:textId="77777777" w:rsidR="00C66D37" w:rsidRPr="00AF7A7F" w:rsidRDefault="00C66D37" w:rsidP="00D1569E">
    <w:pPr>
      <w:jc w:val="right"/>
      <w:rPr>
        <w:rFonts w:ascii="Arial" w:hAnsi="Arial" w:cs="Arial"/>
        <w:b/>
        <w:bCs/>
      </w:rPr>
    </w:pPr>
    <w:r w:rsidRPr="00AF7A7F">
      <w:rPr>
        <w:rFonts w:ascii="Arial" w:hAnsi="Arial" w:cs="Arial"/>
      </w:rPr>
      <w:t xml:space="preserve">ГОСТ Р </w:t>
    </w:r>
    <w:r>
      <w:rPr>
        <w:rFonts w:ascii="Arial" w:hAnsi="Arial" w:cs="Arial"/>
        <w:b/>
        <w:bCs/>
      </w:rPr>
      <w:t>2.</w:t>
    </w:r>
    <w:r w:rsidRPr="00D1569E">
      <w:rPr>
        <w:rFonts w:ascii="Arial" w:hAnsi="Arial" w:cs="Arial"/>
        <w:b/>
        <w:bCs/>
      </w:rPr>
      <w:t>601</w:t>
    </w:r>
    <w:r w:rsidRPr="005A7718">
      <w:rPr>
        <w:rFonts w:ascii="Arial" w:hAnsi="Arial" w:cs="Arial"/>
        <w:b/>
      </w:rPr>
      <w:t>―</w:t>
    </w:r>
    <w:r w:rsidRPr="00AF7A7F">
      <w:rPr>
        <w:rFonts w:ascii="Arial" w:hAnsi="Arial" w:cs="Arial"/>
        <w:b/>
        <w:bCs/>
      </w:rPr>
      <w:t>201</w:t>
    </w:r>
  </w:p>
  <w:p w14:paraId="223D37A1" w14:textId="77777777" w:rsidR="00C66D37" w:rsidRPr="00121A83" w:rsidRDefault="00C66D37" w:rsidP="00D1569E">
    <w:pPr>
      <w:jc w:val="right"/>
      <w:rPr>
        <w:rFonts w:ascii="Arial" w:hAnsi="Arial" w:cs="Arial"/>
        <w:i/>
      </w:rPr>
    </w:pPr>
    <w:r>
      <w:rPr>
        <w:rFonts w:ascii="Arial" w:hAnsi="Arial" w:cs="Arial"/>
        <w:i/>
      </w:rPr>
      <w:t>(</w:t>
    </w:r>
    <w:r w:rsidRPr="00121A83">
      <w:rPr>
        <w:rFonts w:ascii="Arial" w:hAnsi="Arial" w:cs="Arial"/>
        <w:i/>
      </w:rPr>
      <w:t>проект, окончательная редакция</w:t>
    </w:r>
    <w:r>
      <w:rPr>
        <w:rFonts w:ascii="Arial" w:hAnsi="Arial" w:cs="Arial"/>
        <w:i/>
      </w:rPr>
      <w:t>)</w:t>
    </w:r>
  </w:p>
  <w:p w14:paraId="218BE286" w14:textId="77777777" w:rsidR="00C66D37" w:rsidRDefault="00C66D37">
    <w:pPr>
      <w:pStyle w:val="a5"/>
      <w:jc w:val="right"/>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27FB" w14:textId="7D21B7E5" w:rsidR="00D80728" w:rsidRPr="00976E37" w:rsidRDefault="00D80728" w:rsidP="00501C8D">
    <w:pPr>
      <w:rPr>
        <w:rFonts w:ascii="Arial" w:hAnsi="Arial" w:cs="Arial"/>
        <w:b/>
        <w:bCs/>
      </w:rPr>
    </w:pPr>
    <w:r w:rsidRPr="00976E37">
      <w:rPr>
        <w:rFonts w:ascii="Arial" w:hAnsi="Arial" w:cs="Arial"/>
        <w:b/>
        <w:bCs/>
      </w:rPr>
      <w:t>ГОСТ Р 2.60</w:t>
    </w:r>
    <w:r w:rsidR="008E51FC">
      <w:rPr>
        <w:rFonts w:ascii="Arial" w:hAnsi="Arial" w:cs="Arial"/>
        <w:b/>
        <w:bCs/>
      </w:rPr>
      <w:t>3</w:t>
    </w:r>
    <w:r w:rsidRPr="00976E37">
      <w:rPr>
        <w:rFonts w:ascii="Arial" w:hAnsi="Arial" w:cs="Arial"/>
        <w:b/>
        <w:bCs/>
      </w:rPr>
      <w:t>―20</w:t>
    </w:r>
    <w:r>
      <w:rPr>
        <w:rFonts w:ascii="Arial" w:hAnsi="Arial" w:cs="Arial"/>
        <w:b/>
        <w:bCs/>
      </w:rPr>
      <w:t>ХХ</w:t>
    </w:r>
  </w:p>
  <w:p w14:paraId="352496A2" w14:textId="77777777" w:rsidR="00D80728" w:rsidRPr="00976E37" w:rsidRDefault="00D80728" w:rsidP="00E135A0">
    <w:pPr>
      <w:spacing w:after="120"/>
      <w:rPr>
        <w:rFonts w:ascii="Arial" w:hAnsi="Arial" w:cs="Arial"/>
        <w:i/>
        <w:iCs/>
      </w:rPr>
    </w:pPr>
    <w:r w:rsidRPr="00976E37">
      <w:rPr>
        <w:rFonts w:ascii="Arial" w:hAnsi="Arial" w:cs="Arial"/>
        <w:i/>
        <w:iCs/>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A595" w14:textId="77777777" w:rsidR="00D80728" w:rsidRPr="00AF7A7F" w:rsidRDefault="00D80728" w:rsidP="00D1569E">
    <w:pPr>
      <w:jc w:val="right"/>
      <w:rPr>
        <w:rFonts w:ascii="Arial" w:hAnsi="Arial" w:cs="Arial"/>
        <w:b/>
        <w:bCs/>
      </w:rPr>
    </w:pPr>
    <w:r w:rsidRPr="00AF7A7F">
      <w:rPr>
        <w:rFonts w:ascii="Arial" w:hAnsi="Arial" w:cs="Arial"/>
      </w:rPr>
      <w:t xml:space="preserve">ГОСТ Р </w:t>
    </w:r>
    <w:r>
      <w:rPr>
        <w:rFonts w:ascii="Arial" w:hAnsi="Arial" w:cs="Arial"/>
        <w:b/>
        <w:bCs/>
      </w:rPr>
      <w:t>2.</w:t>
    </w:r>
    <w:r w:rsidRPr="00D1569E">
      <w:rPr>
        <w:rFonts w:ascii="Arial" w:hAnsi="Arial" w:cs="Arial"/>
        <w:b/>
        <w:bCs/>
      </w:rPr>
      <w:t>601</w:t>
    </w:r>
    <w:r w:rsidRPr="005A7718">
      <w:rPr>
        <w:rFonts w:ascii="Arial" w:hAnsi="Arial" w:cs="Arial"/>
        <w:b/>
      </w:rPr>
      <w:t>―</w:t>
    </w:r>
    <w:r w:rsidRPr="00AF7A7F">
      <w:rPr>
        <w:rFonts w:ascii="Arial" w:hAnsi="Arial" w:cs="Arial"/>
        <w:b/>
        <w:bCs/>
      </w:rPr>
      <w:t>201</w:t>
    </w:r>
  </w:p>
  <w:p w14:paraId="59B748ED" w14:textId="77777777" w:rsidR="00D80728" w:rsidRPr="00121A83" w:rsidRDefault="00D80728" w:rsidP="00D1569E">
    <w:pPr>
      <w:jc w:val="right"/>
      <w:rPr>
        <w:rFonts w:ascii="Arial" w:hAnsi="Arial" w:cs="Arial"/>
        <w:i/>
      </w:rPr>
    </w:pPr>
    <w:r>
      <w:rPr>
        <w:rFonts w:ascii="Arial" w:hAnsi="Arial" w:cs="Arial"/>
        <w:i/>
      </w:rPr>
      <w:t>(</w:t>
    </w:r>
    <w:r w:rsidRPr="00121A83">
      <w:rPr>
        <w:rFonts w:ascii="Arial" w:hAnsi="Arial" w:cs="Arial"/>
        <w:i/>
      </w:rPr>
      <w:t>проект, окончательная редакция</w:t>
    </w:r>
    <w:r>
      <w:rPr>
        <w:rFonts w:ascii="Arial" w:hAnsi="Arial" w:cs="Arial"/>
        <w:i/>
      </w:rPr>
      <w:t>)</w:t>
    </w:r>
  </w:p>
  <w:p w14:paraId="6775A4F4" w14:textId="77777777" w:rsidR="00D80728" w:rsidRDefault="00D80728">
    <w:pPr>
      <w:pStyle w:val="a5"/>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1CBF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B62A1F"/>
    <w:multiLevelType w:val="hybridMultilevel"/>
    <w:tmpl w:val="58C6FEA2"/>
    <w:lvl w:ilvl="0" w:tplc="0194E176">
      <w:start w:val="1"/>
      <w:numFmt w:val="decimal"/>
      <w:lvlText w:val="В.%1"/>
      <w:lvlJc w:val="left"/>
      <w:pPr>
        <w:tabs>
          <w:tab w:val="num" w:pos="92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0D5A73AA"/>
    <w:multiLevelType w:val="hybridMultilevel"/>
    <w:tmpl w:val="183AC6DC"/>
    <w:lvl w:ilvl="0" w:tplc="8B3AC744">
      <w:start w:val="1"/>
      <w:numFmt w:val="decimal"/>
      <w:lvlText w:val="8.2.%1 "/>
      <w:lvlJc w:val="left"/>
      <w:pPr>
        <w:tabs>
          <w:tab w:val="num" w:pos="1430"/>
        </w:tabs>
        <w:ind w:left="143" w:firstLine="567"/>
      </w:pPr>
      <w:rPr>
        <w:rFonts w:cs="Times New Roman" w:hint="default"/>
      </w:rPr>
    </w:lvl>
    <w:lvl w:ilvl="1" w:tplc="0419000F">
      <w:start w:val="1"/>
      <w:numFmt w:val="decimal"/>
      <w:lvlText w:val="%2."/>
      <w:lvlJc w:val="left"/>
      <w:pPr>
        <w:tabs>
          <w:tab w:val="num" w:pos="901"/>
        </w:tabs>
        <w:ind w:left="901" w:hanging="360"/>
      </w:pPr>
      <w:rPr>
        <w:rFonts w:cs="Times New Roman"/>
      </w:rPr>
    </w:lvl>
    <w:lvl w:ilvl="2" w:tplc="0419001B">
      <w:start w:val="1"/>
      <w:numFmt w:val="lowerRoman"/>
      <w:lvlText w:val="%3."/>
      <w:lvlJc w:val="right"/>
      <w:pPr>
        <w:tabs>
          <w:tab w:val="num" w:pos="1621"/>
        </w:tabs>
        <w:ind w:left="1621" w:hanging="180"/>
      </w:pPr>
      <w:rPr>
        <w:rFonts w:cs="Times New Roman"/>
      </w:rPr>
    </w:lvl>
    <w:lvl w:ilvl="3" w:tplc="0419000F">
      <w:start w:val="1"/>
      <w:numFmt w:val="decimal"/>
      <w:lvlText w:val="%4."/>
      <w:lvlJc w:val="left"/>
      <w:pPr>
        <w:tabs>
          <w:tab w:val="num" w:pos="2341"/>
        </w:tabs>
        <w:ind w:left="2341" w:hanging="360"/>
      </w:pPr>
      <w:rPr>
        <w:rFonts w:cs="Times New Roman"/>
      </w:rPr>
    </w:lvl>
    <w:lvl w:ilvl="4" w:tplc="04190019">
      <w:start w:val="1"/>
      <w:numFmt w:val="lowerLetter"/>
      <w:lvlText w:val="%5."/>
      <w:lvlJc w:val="left"/>
      <w:pPr>
        <w:tabs>
          <w:tab w:val="num" w:pos="3061"/>
        </w:tabs>
        <w:ind w:left="3061" w:hanging="360"/>
      </w:pPr>
      <w:rPr>
        <w:rFonts w:cs="Times New Roman"/>
      </w:rPr>
    </w:lvl>
    <w:lvl w:ilvl="5" w:tplc="0419001B">
      <w:start w:val="1"/>
      <w:numFmt w:val="lowerRoman"/>
      <w:lvlText w:val="%6."/>
      <w:lvlJc w:val="right"/>
      <w:pPr>
        <w:tabs>
          <w:tab w:val="num" w:pos="3781"/>
        </w:tabs>
        <w:ind w:left="3781" w:hanging="180"/>
      </w:pPr>
      <w:rPr>
        <w:rFonts w:cs="Times New Roman"/>
      </w:rPr>
    </w:lvl>
    <w:lvl w:ilvl="6" w:tplc="0419000F">
      <w:start w:val="1"/>
      <w:numFmt w:val="decimal"/>
      <w:lvlText w:val="%7."/>
      <w:lvlJc w:val="left"/>
      <w:pPr>
        <w:tabs>
          <w:tab w:val="num" w:pos="4501"/>
        </w:tabs>
        <w:ind w:left="4501" w:hanging="360"/>
      </w:pPr>
      <w:rPr>
        <w:rFonts w:cs="Times New Roman"/>
      </w:rPr>
    </w:lvl>
    <w:lvl w:ilvl="7" w:tplc="04190019">
      <w:start w:val="1"/>
      <w:numFmt w:val="lowerLetter"/>
      <w:lvlText w:val="%8."/>
      <w:lvlJc w:val="left"/>
      <w:pPr>
        <w:tabs>
          <w:tab w:val="num" w:pos="5221"/>
        </w:tabs>
        <w:ind w:left="5221" w:hanging="360"/>
      </w:pPr>
      <w:rPr>
        <w:rFonts w:cs="Times New Roman"/>
      </w:rPr>
    </w:lvl>
    <w:lvl w:ilvl="8" w:tplc="0419001B">
      <w:start w:val="1"/>
      <w:numFmt w:val="lowerRoman"/>
      <w:lvlText w:val="%9."/>
      <w:lvlJc w:val="right"/>
      <w:pPr>
        <w:tabs>
          <w:tab w:val="num" w:pos="5941"/>
        </w:tabs>
        <w:ind w:left="5941" w:hanging="180"/>
      </w:pPr>
      <w:rPr>
        <w:rFonts w:cs="Times New Roman"/>
      </w:rPr>
    </w:lvl>
  </w:abstractNum>
  <w:abstractNum w:abstractNumId="3" w15:restartNumberingAfterBreak="0">
    <w:nsid w:val="17BB14B1"/>
    <w:multiLevelType w:val="multilevel"/>
    <w:tmpl w:val="B19ACC7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62798"/>
    <w:multiLevelType w:val="hybridMultilevel"/>
    <w:tmpl w:val="62BEB1E8"/>
    <w:lvl w:ilvl="0" w:tplc="CE52CFF6">
      <w:start w:val="1"/>
      <w:numFmt w:val="bullet"/>
      <w:lvlText w:val="–"/>
      <w:lvlJc w:val="left"/>
      <w:pPr>
        <w:tabs>
          <w:tab w:val="num" w:pos="1134"/>
        </w:tabs>
        <w:ind w:firstLine="680"/>
      </w:pPr>
      <w:rPr>
        <w:rFonts w:ascii="Times New Roman" w:eastAsia="Times New Roman" w:hAnsi="Times New Roman" w:hint="default"/>
      </w:rPr>
    </w:lvl>
    <w:lvl w:ilvl="1" w:tplc="6D5E4A18">
      <w:start w:val="1"/>
      <w:numFmt w:val="bullet"/>
      <w:lvlText w:val="o"/>
      <w:lvlJc w:val="left"/>
      <w:pPr>
        <w:tabs>
          <w:tab w:val="num" w:pos="1440"/>
        </w:tabs>
        <w:ind w:left="1440" w:hanging="360"/>
      </w:pPr>
      <w:rPr>
        <w:rFonts w:ascii="Courier New" w:hAnsi="Courier New" w:hint="default"/>
      </w:rPr>
    </w:lvl>
    <w:lvl w:ilvl="2" w:tplc="D846A490">
      <w:start w:val="1"/>
      <w:numFmt w:val="bullet"/>
      <w:lvlText w:val=""/>
      <w:lvlJc w:val="left"/>
      <w:pPr>
        <w:tabs>
          <w:tab w:val="num" w:pos="2160"/>
        </w:tabs>
        <w:ind w:left="2160" w:hanging="360"/>
      </w:pPr>
      <w:rPr>
        <w:rFonts w:ascii="Wingdings" w:hAnsi="Wingdings" w:hint="default"/>
      </w:rPr>
    </w:lvl>
    <w:lvl w:ilvl="3" w:tplc="BD72495A">
      <w:start w:val="1"/>
      <w:numFmt w:val="bullet"/>
      <w:lvlText w:val=""/>
      <w:lvlJc w:val="left"/>
      <w:pPr>
        <w:tabs>
          <w:tab w:val="num" w:pos="2880"/>
        </w:tabs>
        <w:ind w:left="2880" w:hanging="360"/>
      </w:pPr>
      <w:rPr>
        <w:rFonts w:ascii="Symbol" w:hAnsi="Symbol" w:hint="default"/>
      </w:rPr>
    </w:lvl>
    <w:lvl w:ilvl="4" w:tplc="8078131E">
      <w:start w:val="1"/>
      <w:numFmt w:val="bullet"/>
      <w:lvlText w:val="o"/>
      <w:lvlJc w:val="left"/>
      <w:pPr>
        <w:tabs>
          <w:tab w:val="num" w:pos="3600"/>
        </w:tabs>
        <w:ind w:left="3600" w:hanging="360"/>
      </w:pPr>
      <w:rPr>
        <w:rFonts w:ascii="Courier New" w:hAnsi="Courier New" w:hint="default"/>
      </w:rPr>
    </w:lvl>
    <w:lvl w:ilvl="5" w:tplc="AC547F00">
      <w:start w:val="1"/>
      <w:numFmt w:val="bullet"/>
      <w:lvlText w:val=""/>
      <w:lvlJc w:val="left"/>
      <w:pPr>
        <w:tabs>
          <w:tab w:val="num" w:pos="4320"/>
        </w:tabs>
        <w:ind w:left="4320" w:hanging="360"/>
      </w:pPr>
      <w:rPr>
        <w:rFonts w:ascii="Wingdings" w:hAnsi="Wingdings" w:hint="default"/>
      </w:rPr>
    </w:lvl>
    <w:lvl w:ilvl="6" w:tplc="972E3DC4">
      <w:start w:val="1"/>
      <w:numFmt w:val="bullet"/>
      <w:lvlText w:val=""/>
      <w:lvlJc w:val="left"/>
      <w:pPr>
        <w:tabs>
          <w:tab w:val="num" w:pos="5040"/>
        </w:tabs>
        <w:ind w:left="5040" w:hanging="360"/>
      </w:pPr>
      <w:rPr>
        <w:rFonts w:ascii="Symbol" w:hAnsi="Symbol" w:hint="default"/>
      </w:rPr>
    </w:lvl>
    <w:lvl w:ilvl="7" w:tplc="F6B877A4">
      <w:start w:val="1"/>
      <w:numFmt w:val="bullet"/>
      <w:lvlText w:val="o"/>
      <w:lvlJc w:val="left"/>
      <w:pPr>
        <w:tabs>
          <w:tab w:val="num" w:pos="5760"/>
        </w:tabs>
        <w:ind w:left="5760" w:hanging="360"/>
      </w:pPr>
      <w:rPr>
        <w:rFonts w:ascii="Courier New" w:hAnsi="Courier New" w:hint="default"/>
      </w:rPr>
    </w:lvl>
    <w:lvl w:ilvl="8" w:tplc="356CD34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33D1F"/>
    <w:multiLevelType w:val="hybridMultilevel"/>
    <w:tmpl w:val="26249250"/>
    <w:lvl w:ilvl="0" w:tplc="CE52CFF6">
      <w:start w:val="1"/>
      <w:numFmt w:val="bullet"/>
      <w:lvlText w:val="–"/>
      <w:lvlJc w:val="left"/>
      <w:pPr>
        <w:tabs>
          <w:tab w:val="num" w:pos="1843"/>
        </w:tabs>
        <w:ind w:left="709" w:firstLine="680"/>
      </w:pPr>
      <w:rPr>
        <w:rFonts w:ascii="Times New Roman" w:eastAsia="Times New Roman" w:hAnsi="Times New Roman" w:hint="default"/>
      </w:rPr>
    </w:lvl>
    <w:lvl w:ilvl="1" w:tplc="6D5E4A18">
      <w:start w:val="1"/>
      <w:numFmt w:val="bullet"/>
      <w:lvlText w:val="o"/>
      <w:lvlJc w:val="left"/>
      <w:pPr>
        <w:tabs>
          <w:tab w:val="num" w:pos="2149"/>
        </w:tabs>
        <w:ind w:left="2149" w:hanging="360"/>
      </w:pPr>
      <w:rPr>
        <w:rFonts w:ascii="Courier New" w:hAnsi="Courier New" w:hint="default"/>
      </w:rPr>
    </w:lvl>
    <w:lvl w:ilvl="2" w:tplc="D846A490">
      <w:start w:val="1"/>
      <w:numFmt w:val="bullet"/>
      <w:lvlText w:val=""/>
      <w:lvlJc w:val="left"/>
      <w:pPr>
        <w:tabs>
          <w:tab w:val="num" w:pos="2869"/>
        </w:tabs>
        <w:ind w:left="2869" w:hanging="360"/>
      </w:pPr>
      <w:rPr>
        <w:rFonts w:ascii="Wingdings" w:hAnsi="Wingdings" w:hint="default"/>
      </w:rPr>
    </w:lvl>
    <w:lvl w:ilvl="3" w:tplc="BD72495A">
      <w:start w:val="1"/>
      <w:numFmt w:val="bullet"/>
      <w:lvlText w:val=""/>
      <w:lvlJc w:val="left"/>
      <w:pPr>
        <w:tabs>
          <w:tab w:val="num" w:pos="3589"/>
        </w:tabs>
        <w:ind w:left="3589" w:hanging="360"/>
      </w:pPr>
      <w:rPr>
        <w:rFonts w:ascii="Symbol" w:hAnsi="Symbol" w:hint="default"/>
      </w:rPr>
    </w:lvl>
    <w:lvl w:ilvl="4" w:tplc="8078131E">
      <w:start w:val="1"/>
      <w:numFmt w:val="bullet"/>
      <w:lvlText w:val="o"/>
      <w:lvlJc w:val="left"/>
      <w:pPr>
        <w:tabs>
          <w:tab w:val="num" w:pos="4309"/>
        </w:tabs>
        <w:ind w:left="4309" w:hanging="360"/>
      </w:pPr>
      <w:rPr>
        <w:rFonts w:ascii="Courier New" w:hAnsi="Courier New" w:hint="default"/>
      </w:rPr>
    </w:lvl>
    <w:lvl w:ilvl="5" w:tplc="AC547F00">
      <w:start w:val="1"/>
      <w:numFmt w:val="bullet"/>
      <w:lvlText w:val=""/>
      <w:lvlJc w:val="left"/>
      <w:pPr>
        <w:tabs>
          <w:tab w:val="num" w:pos="5029"/>
        </w:tabs>
        <w:ind w:left="5029" w:hanging="360"/>
      </w:pPr>
      <w:rPr>
        <w:rFonts w:ascii="Wingdings" w:hAnsi="Wingdings" w:hint="default"/>
      </w:rPr>
    </w:lvl>
    <w:lvl w:ilvl="6" w:tplc="972E3DC4">
      <w:start w:val="1"/>
      <w:numFmt w:val="bullet"/>
      <w:lvlText w:val=""/>
      <w:lvlJc w:val="left"/>
      <w:pPr>
        <w:tabs>
          <w:tab w:val="num" w:pos="5749"/>
        </w:tabs>
        <w:ind w:left="5749" w:hanging="360"/>
      </w:pPr>
      <w:rPr>
        <w:rFonts w:ascii="Symbol" w:hAnsi="Symbol" w:hint="default"/>
      </w:rPr>
    </w:lvl>
    <w:lvl w:ilvl="7" w:tplc="F6B877A4">
      <w:start w:val="1"/>
      <w:numFmt w:val="bullet"/>
      <w:lvlText w:val="o"/>
      <w:lvlJc w:val="left"/>
      <w:pPr>
        <w:tabs>
          <w:tab w:val="num" w:pos="6469"/>
        </w:tabs>
        <w:ind w:left="6469" w:hanging="360"/>
      </w:pPr>
      <w:rPr>
        <w:rFonts w:ascii="Courier New" w:hAnsi="Courier New" w:hint="default"/>
      </w:rPr>
    </w:lvl>
    <w:lvl w:ilvl="8" w:tplc="356CD344">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6C871BA"/>
    <w:multiLevelType w:val="multilevel"/>
    <w:tmpl w:val="84845ED4"/>
    <w:lvl w:ilvl="0">
      <w:start w:val="1"/>
      <w:numFmt w:val="russianLower"/>
      <w:lvlText w:val="%1)"/>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8A7795"/>
    <w:multiLevelType w:val="multilevel"/>
    <w:tmpl w:val="AAA88F94"/>
    <w:lvl w:ilvl="0">
      <w:start w:val="3"/>
      <w:numFmt w:val="decimal"/>
      <w:lvlText w:val="%1—"/>
      <w:lvlJc w:val="left"/>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C7769C"/>
    <w:multiLevelType w:val="hybridMultilevel"/>
    <w:tmpl w:val="1D546FBC"/>
    <w:lvl w:ilvl="0" w:tplc="41C82A0A">
      <w:start w:val="2"/>
      <w:numFmt w:val="decimal"/>
      <w:lvlText w:val="Д.6.%1"/>
      <w:lvlJc w:val="left"/>
      <w:pPr>
        <w:tabs>
          <w:tab w:val="num" w:pos="2128"/>
        </w:tabs>
        <w:ind w:left="2128" w:hanging="2128"/>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2D81693E"/>
    <w:multiLevelType w:val="hybridMultilevel"/>
    <w:tmpl w:val="6BF657F0"/>
    <w:lvl w:ilvl="0" w:tplc="5DD62F56">
      <w:start w:val="2"/>
      <w:numFmt w:val="bullet"/>
      <w:lvlText w:val="-"/>
      <w:lvlJc w:val="left"/>
      <w:pPr>
        <w:tabs>
          <w:tab w:val="num" w:pos="567"/>
        </w:tabs>
        <w:ind w:left="227" w:firstLine="340"/>
      </w:pPr>
      <w:rPr>
        <w:rFonts w:ascii="Times New Roman" w:hAnsi="Times New Roman" w:hint="default"/>
      </w:rPr>
    </w:lvl>
    <w:lvl w:ilvl="1" w:tplc="4F5CED3C">
      <w:start w:val="1"/>
      <w:numFmt w:val="bullet"/>
      <w:lvlText w:val="o"/>
      <w:lvlJc w:val="left"/>
      <w:pPr>
        <w:tabs>
          <w:tab w:val="num" w:pos="930"/>
        </w:tabs>
        <w:ind w:left="930" w:hanging="360"/>
      </w:pPr>
      <w:rPr>
        <w:rFonts w:ascii="Courier New" w:hAnsi="Courier New" w:hint="default"/>
      </w:rPr>
    </w:lvl>
    <w:lvl w:ilvl="2" w:tplc="C06EDE28">
      <w:start w:val="1"/>
      <w:numFmt w:val="bullet"/>
      <w:lvlText w:val=""/>
      <w:lvlJc w:val="left"/>
      <w:pPr>
        <w:tabs>
          <w:tab w:val="num" w:pos="1650"/>
        </w:tabs>
        <w:ind w:left="1650" w:hanging="360"/>
      </w:pPr>
      <w:rPr>
        <w:rFonts w:ascii="Wingdings" w:hAnsi="Wingdings" w:hint="default"/>
      </w:rPr>
    </w:lvl>
    <w:lvl w:ilvl="3" w:tplc="2A38256C">
      <w:start w:val="1"/>
      <w:numFmt w:val="bullet"/>
      <w:lvlText w:val=""/>
      <w:lvlJc w:val="left"/>
      <w:pPr>
        <w:tabs>
          <w:tab w:val="num" w:pos="2370"/>
        </w:tabs>
        <w:ind w:left="2370" w:hanging="360"/>
      </w:pPr>
      <w:rPr>
        <w:rFonts w:ascii="Symbol" w:hAnsi="Symbol" w:hint="default"/>
      </w:rPr>
    </w:lvl>
    <w:lvl w:ilvl="4" w:tplc="1A082CEA">
      <w:start w:val="1"/>
      <w:numFmt w:val="bullet"/>
      <w:lvlText w:val="o"/>
      <w:lvlJc w:val="left"/>
      <w:pPr>
        <w:tabs>
          <w:tab w:val="num" w:pos="3090"/>
        </w:tabs>
        <w:ind w:left="3090" w:hanging="360"/>
      </w:pPr>
      <w:rPr>
        <w:rFonts w:ascii="Courier New" w:hAnsi="Courier New" w:hint="default"/>
      </w:rPr>
    </w:lvl>
    <w:lvl w:ilvl="5" w:tplc="9B0248C8">
      <w:start w:val="1"/>
      <w:numFmt w:val="bullet"/>
      <w:lvlText w:val=""/>
      <w:lvlJc w:val="left"/>
      <w:pPr>
        <w:tabs>
          <w:tab w:val="num" w:pos="3810"/>
        </w:tabs>
        <w:ind w:left="3810" w:hanging="360"/>
      </w:pPr>
      <w:rPr>
        <w:rFonts w:ascii="Wingdings" w:hAnsi="Wingdings" w:hint="default"/>
      </w:rPr>
    </w:lvl>
    <w:lvl w:ilvl="6" w:tplc="87BE2DAC">
      <w:start w:val="1"/>
      <w:numFmt w:val="bullet"/>
      <w:lvlText w:val=""/>
      <w:lvlJc w:val="left"/>
      <w:pPr>
        <w:tabs>
          <w:tab w:val="num" w:pos="4530"/>
        </w:tabs>
        <w:ind w:left="4530" w:hanging="360"/>
      </w:pPr>
      <w:rPr>
        <w:rFonts w:ascii="Symbol" w:hAnsi="Symbol" w:hint="default"/>
      </w:rPr>
    </w:lvl>
    <w:lvl w:ilvl="7" w:tplc="874A935C">
      <w:start w:val="1"/>
      <w:numFmt w:val="bullet"/>
      <w:lvlText w:val="o"/>
      <w:lvlJc w:val="left"/>
      <w:pPr>
        <w:tabs>
          <w:tab w:val="num" w:pos="5250"/>
        </w:tabs>
        <w:ind w:left="5250" w:hanging="360"/>
      </w:pPr>
      <w:rPr>
        <w:rFonts w:ascii="Courier New" w:hAnsi="Courier New" w:hint="default"/>
      </w:rPr>
    </w:lvl>
    <w:lvl w:ilvl="8" w:tplc="A942CF68">
      <w:start w:val="1"/>
      <w:numFmt w:val="bullet"/>
      <w:lvlText w:val=""/>
      <w:lvlJc w:val="left"/>
      <w:pPr>
        <w:tabs>
          <w:tab w:val="num" w:pos="5970"/>
        </w:tabs>
        <w:ind w:left="5970" w:hanging="360"/>
      </w:pPr>
      <w:rPr>
        <w:rFonts w:ascii="Wingdings" w:hAnsi="Wingdings" w:hint="default"/>
      </w:rPr>
    </w:lvl>
  </w:abstractNum>
  <w:abstractNum w:abstractNumId="10" w15:restartNumberingAfterBreak="0">
    <w:nsid w:val="30CC4F60"/>
    <w:multiLevelType w:val="hybridMultilevel"/>
    <w:tmpl w:val="A3E407BC"/>
    <w:lvl w:ilvl="0" w:tplc="03541C26">
      <w:start w:val="1"/>
      <w:numFmt w:val="bullet"/>
      <w:lvlText w:val="–"/>
      <w:lvlJc w:val="left"/>
      <w:pPr>
        <w:tabs>
          <w:tab w:val="num" w:pos="1134"/>
        </w:tabs>
        <w:ind w:firstLine="68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BA7C53"/>
    <w:multiLevelType w:val="multilevel"/>
    <w:tmpl w:val="AAA043E6"/>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Georgia" w:eastAsia="Georgia" w:hAnsi="Georgia" w:cs="Georgia"/>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210531"/>
    <w:multiLevelType w:val="multilevel"/>
    <w:tmpl w:val="AE3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0781E"/>
    <w:multiLevelType w:val="hybridMultilevel"/>
    <w:tmpl w:val="E0246F2C"/>
    <w:lvl w:ilvl="0" w:tplc="FE942682">
      <w:start w:val="1"/>
      <w:numFmt w:val="decimal"/>
      <w:lvlText w:val="Е.3.%1"/>
      <w:lvlJc w:val="left"/>
      <w:pPr>
        <w:tabs>
          <w:tab w:val="num" w:pos="128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39A22E62"/>
    <w:multiLevelType w:val="hybridMultilevel"/>
    <w:tmpl w:val="63FEA1DC"/>
    <w:lvl w:ilvl="0" w:tplc="B4A6C14A">
      <w:start w:val="1"/>
      <w:numFmt w:val="decimal"/>
      <w:lvlText w:val="6.%1 "/>
      <w:lvlJc w:val="left"/>
      <w:pPr>
        <w:tabs>
          <w:tab w:val="num" w:pos="1211"/>
        </w:tabs>
        <w:ind w:left="284" w:firstLine="567"/>
      </w:pPr>
      <w:rPr>
        <w:rFonts w:cs="Times New Roman" w:hint="default"/>
      </w:rPr>
    </w:lvl>
    <w:lvl w:ilvl="1" w:tplc="24320296">
      <w:start w:val="1"/>
      <w:numFmt w:val="decimal"/>
      <w:lvlText w:val="8.%2."/>
      <w:lvlJc w:val="left"/>
      <w:pPr>
        <w:tabs>
          <w:tab w:val="num" w:pos="1440"/>
        </w:tabs>
        <w:ind w:left="513" w:firstLine="567"/>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5187F7F"/>
    <w:multiLevelType w:val="hybridMultilevel"/>
    <w:tmpl w:val="92C41404"/>
    <w:lvl w:ilvl="0" w:tplc="E5360EA8">
      <w:start w:val="1"/>
      <w:numFmt w:val="decimal"/>
      <w:lvlText w:val="8.3.%1 "/>
      <w:lvlJc w:val="left"/>
      <w:pPr>
        <w:tabs>
          <w:tab w:val="num" w:pos="1287"/>
        </w:tabs>
        <w:ind w:firstLine="567"/>
      </w:pPr>
      <w:rPr>
        <w:rFonts w:cs="Times New Roman" w:hint="default"/>
      </w:rPr>
    </w:lvl>
    <w:lvl w:ilvl="1" w:tplc="C010DE5E">
      <w:start w:val="2"/>
      <w:numFmt w:val="bullet"/>
      <w:lvlText w:val="-"/>
      <w:lvlJc w:val="left"/>
      <w:pPr>
        <w:tabs>
          <w:tab w:val="num" w:pos="1440"/>
        </w:tabs>
        <w:ind w:left="1080"/>
      </w:pPr>
      <w:rPr>
        <w:rFonts w:ascii="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46C2505A"/>
    <w:multiLevelType w:val="hybridMultilevel"/>
    <w:tmpl w:val="DE0AEA64"/>
    <w:lvl w:ilvl="0" w:tplc="96F24B70">
      <w:start w:val="1"/>
      <w:numFmt w:val="bullet"/>
      <w:lvlText w:val=""/>
      <w:lvlJc w:val="left"/>
      <w:pPr>
        <w:tabs>
          <w:tab w:val="num" w:pos="1080"/>
        </w:tabs>
        <w:ind w:left="1004" w:hanging="284"/>
      </w:pPr>
      <w:rPr>
        <w:rFonts w:ascii="Symbol" w:hAnsi="Symbol" w:hint="default"/>
      </w:rPr>
    </w:lvl>
    <w:lvl w:ilvl="1" w:tplc="5A8885FA">
      <w:start w:val="1"/>
      <w:numFmt w:val="bullet"/>
      <w:lvlText w:val="o"/>
      <w:lvlJc w:val="left"/>
      <w:pPr>
        <w:tabs>
          <w:tab w:val="num" w:pos="2160"/>
        </w:tabs>
        <w:ind w:left="2160" w:hanging="360"/>
      </w:pPr>
      <w:rPr>
        <w:rFonts w:ascii="Courier New" w:hAnsi="Courier New" w:hint="default"/>
      </w:rPr>
    </w:lvl>
    <w:lvl w:ilvl="2" w:tplc="461865E6">
      <w:start w:val="1"/>
      <w:numFmt w:val="bullet"/>
      <w:lvlText w:val=""/>
      <w:lvlJc w:val="left"/>
      <w:pPr>
        <w:tabs>
          <w:tab w:val="num" w:pos="2880"/>
        </w:tabs>
        <w:ind w:left="2880" w:hanging="360"/>
      </w:pPr>
      <w:rPr>
        <w:rFonts w:ascii="Wingdings" w:hAnsi="Wingdings" w:hint="default"/>
      </w:rPr>
    </w:lvl>
    <w:lvl w:ilvl="3" w:tplc="C3D69602">
      <w:start w:val="1"/>
      <w:numFmt w:val="bullet"/>
      <w:lvlText w:val=""/>
      <w:lvlJc w:val="left"/>
      <w:pPr>
        <w:tabs>
          <w:tab w:val="num" w:pos="3600"/>
        </w:tabs>
        <w:ind w:left="3600" w:hanging="360"/>
      </w:pPr>
      <w:rPr>
        <w:rFonts w:ascii="Symbol" w:hAnsi="Symbol" w:hint="default"/>
      </w:rPr>
    </w:lvl>
    <w:lvl w:ilvl="4" w:tplc="35E64028">
      <w:start w:val="1"/>
      <w:numFmt w:val="bullet"/>
      <w:lvlText w:val="o"/>
      <w:lvlJc w:val="left"/>
      <w:pPr>
        <w:tabs>
          <w:tab w:val="num" w:pos="4320"/>
        </w:tabs>
        <w:ind w:left="4320" w:hanging="360"/>
      </w:pPr>
      <w:rPr>
        <w:rFonts w:ascii="Courier New" w:hAnsi="Courier New" w:hint="default"/>
      </w:rPr>
    </w:lvl>
    <w:lvl w:ilvl="5" w:tplc="BEE868A0">
      <w:start w:val="1"/>
      <w:numFmt w:val="bullet"/>
      <w:lvlText w:val=""/>
      <w:lvlJc w:val="left"/>
      <w:pPr>
        <w:tabs>
          <w:tab w:val="num" w:pos="5040"/>
        </w:tabs>
        <w:ind w:left="5040" w:hanging="360"/>
      </w:pPr>
      <w:rPr>
        <w:rFonts w:ascii="Wingdings" w:hAnsi="Wingdings" w:hint="default"/>
      </w:rPr>
    </w:lvl>
    <w:lvl w:ilvl="6" w:tplc="39D89102">
      <w:start w:val="1"/>
      <w:numFmt w:val="bullet"/>
      <w:lvlText w:val=""/>
      <w:lvlJc w:val="left"/>
      <w:pPr>
        <w:tabs>
          <w:tab w:val="num" w:pos="5760"/>
        </w:tabs>
        <w:ind w:left="5760" w:hanging="360"/>
      </w:pPr>
      <w:rPr>
        <w:rFonts w:ascii="Symbol" w:hAnsi="Symbol" w:hint="default"/>
      </w:rPr>
    </w:lvl>
    <w:lvl w:ilvl="7" w:tplc="6910267E">
      <w:start w:val="1"/>
      <w:numFmt w:val="bullet"/>
      <w:lvlText w:val="o"/>
      <w:lvlJc w:val="left"/>
      <w:pPr>
        <w:tabs>
          <w:tab w:val="num" w:pos="6480"/>
        </w:tabs>
        <w:ind w:left="6480" w:hanging="360"/>
      </w:pPr>
      <w:rPr>
        <w:rFonts w:ascii="Courier New" w:hAnsi="Courier New" w:hint="default"/>
      </w:rPr>
    </w:lvl>
    <w:lvl w:ilvl="8" w:tplc="24183510">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F011746"/>
    <w:multiLevelType w:val="hybridMultilevel"/>
    <w:tmpl w:val="0FD0E110"/>
    <w:lvl w:ilvl="0" w:tplc="5E38116C">
      <w:start w:val="1"/>
      <w:numFmt w:val="decimal"/>
      <w:lvlText w:val="8.1.%1"/>
      <w:lvlJc w:val="left"/>
      <w:pPr>
        <w:tabs>
          <w:tab w:val="num" w:pos="128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52A95AE7"/>
    <w:multiLevelType w:val="hybridMultilevel"/>
    <w:tmpl w:val="1E002E4A"/>
    <w:lvl w:ilvl="0" w:tplc="69A092CE">
      <w:start w:val="2"/>
      <w:numFmt w:val="bullet"/>
      <w:lvlText w:val="-"/>
      <w:lvlJc w:val="left"/>
      <w:pPr>
        <w:tabs>
          <w:tab w:val="num" w:pos="340"/>
        </w:tabs>
        <w:ind w:firstLine="340"/>
      </w:pPr>
      <w:rPr>
        <w:rFonts w:ascii="Times New Roman" w:hAnsi="Times New Roman" w:hint="default"/>
      </w:rPr>
    </w:lvl>
    <w:lvl w:ilvl="1" w:tplc="5E9C1D76">
      <w:start w:val="1"/>
      <w:numFmt w:val="bullet"/>
      <w:lvlText w:val="o"/>
      <w:lvlJc w:val="left"/>
      <w:pPr>
        <w:tabs>
          <w:tab w:val="num" w:pos="1440"/>
        </w:tabs>
        <w:ind w:left="1440" w:hanging="360"/>
      </w:pPr>
      <w:rPr>
        <w:rFonts w:ascii="Courier New" w:hAnsi="Courier New" w:hint="default"/>
      </w:rPr>
    </w:lvl>
    <w:lvl w:ilvl="2" w:tplc="C082BB34">
      <w:start w:val="1"/>
      <w:numFmt w:val="bullet"/>
      <w:lvlText w:val=""/>
      <w:lvlJc w:val="left"/>
      <w:pPr>
        <w:tabs>
          <w:tab w:val="num" w:pos="2160"/>
        </w:tabs>
        <w:ind w:left="2160" w:hanging="360"/>
      </w:pPr>
      <w:rPr>
        <w:rFonts w:ascii="Wingdings" w:hAnsi="Wingdings" w:hint="default"/>
      </w:rPr>
    </w:lvl>
    <w:lvl w:ilvl="3" w:tplc="415834A2">
      <w:start w:val="1"/>
      <w:numFmt w:val="bullet"/>
      <w:lvlText w:val=""/>
      <w:lvlJc w:val="left"/>
      <w:pPr>
        <w:tabs>
          <w:tab w:val="num" w:pos="2880"/>
        </w:tabs>
        <w:ind w:left="2880" w:hanging="360"/>
      </w:pPr>
      <w:rPr>
        <w:rFonts w:ascii="Symbol" w:hAnsi="Symbol" w:hint="default"/>
      </w:rPr>
    </w:lvl>
    <w:lvl w:ilvl="4" w:tplc="975071F2">
      <w:start w:val="1"/>
      <w:numFmt w:val="bullet"/>
      <w:lvlText w:val="o"/>
      <w:lvlJc w:val="left"/>
      <w:pPr>
        <w:tabs>
          <w:tab w:val="num" w:pos="3600"/>
        </w:tabs>
        <w:ind w:left="3600" w:hanging="360"/>
      </w:pPr>
      <w:rPr>
        <w:rFonts w:ascii="Courier New" w:hAnsi="Courier New" w:hint="default"/>
      </w:rPr>
    </w:lvl>
    <w:lvl w:ilvl="5" w:tplc="B852C864">
      <w:start w:val="1"/>
      <w:numFmt w:val="bullet"/>
      <w:lvlText w:val=""/>
      <w:lvlJc w:val="left"/>
      <w:pPr>
        <w:tabs>
          <w:tab w:val="num" w:pos="4320"/>
        </w:tabs>
        <w:ind w:left="4320" w:hanging="360"/>
      </w:pPr>
      <w:rPr>
        <w:rFonts w:ascii="Wingdings" w:hAnsi="Wingdings" w:hint="default"/>
      </w:rPr>
    </w:lvl>
    <w:lvl w:ilvl="6" w:tplc="19C4F584">
      <w:start w:val="1"/>
      <w:numFmt w:val="bullet"/>
      <w:lvlText w:val=""/>
      <w:lvlJc w:val="left"/>
      <w:pPr>
        <w:tabs>
          <w:tab w:val="num" w:pos="5040"/>
        </w:tabs>
        <w:ind w:left="5040" w:hanging="360"/>
      </w:pPr>
      <w:rPr>
        <w:rFonts w:ascii="Symbol" w:hAnsi="Symbol" w:hint="default"/>
      </w:rPr>
    </w:lvl>
    <w:lvl w:ilvl="7" w:tplc="7430C0EC">
      <w:start w:val="1"/>
      <w:numFmt w:val="bullet"/>
      <w:lvlText w:val="o"/>
      <w:lvlJc w:val="left"/>
      <w:pPr>
        <w:tabs>
          <w:tab w:val="num" w:pos="5760"/>
        </w:tabs>
        <w:ind w:left="5760" w:hanging="360"/>
      </w:pPr>
      <w:rPr>
        <w:rFonts w:ascii="Courier New" w:hAnsi="Courier New" w:hint="default"/>
      </w:rPr>
    </w:lvl>
    <w:lvl w:ilvl="8" w:tplc="CBD8D4FE">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4277F"/>
    <w:multiLevelType w:val="hybridMultilevel"/>
    <w:tmpl w:val="E79C09CC"/>
    <w:lvl w:ilvl="0" w:tplc="02886F64">
      <w:start w:val="1"/>
      <w:numFmt w:val="decimal"/>
      <w:lvlText w:val="Е.2.1.%1"/>
      <w:lvlJc w:val="left"/>
      <w:pPr>
        <w:tabs>
          <w:tab w:val="num" w:pos="1100"/>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8CE2211"/>
    <w:multiLevelType w:val="hybridMultilevel"/>
    <w:tmpl w:val="6464C4C6"/>
    <w:lvl w:ilvl="0" w:tplc="F6D618EE">
      <w:start w:val="2"/>
      <w:numFmt w:val="bullet"/>
      <w:lvlText w:val="-"/>
      <w:lvlJc w:val="left"/>
      <w:pPr>
        <w:tabs>
          <w:tab w:val="num" w:pos="740"/>
        </w:tabs>
        <w:ind w:firstLine="38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15744"/>
    <w:multiLevelType w:val="hybridMultilevel"/>
    <w:tmpl w:val="31029C14"/>
    <w:lvl w:ilvl="0" w:tplc="60EA5C38">
      <w:start w:val="1"/>
      <w:numFmt w:val="bullet"/>
      <w:lvlText w:val="–"/>
      <w:lvlJc w:val="left"/>
      <w:pPr>
        <w:tabs>
          <w:tab w:val="num" w:pos="1134"/>
        </w:tabs>
        <w:ind w:firstLine="680"/>
      </w:pPr>
      <w:rPr>
        <w:rFonts w:ascii="Times New Roman" w:eastAsia="Times New Roman" w:hAnsi="Times New Roman" w:hint="default"/>
      </w:rPr>
    </w:lvl>
    <w:lvl w:ilvl="1" w:tplc="37C4CE9A">
      <w:start w:val="1"/>
      <w:numFmt w:val="bullet"/>
      <w:lvlText w:val="o"/>
      <w:lvlJc w:val="left"/>
      <w:pPr>
        <w:tabs>
          <w:tab w:val="num" w:pos="1440"/>
        </w:tabs>
        <w:ind w:left="1440" w:hanging="360"/>
      </w:pPr>
      <w:rPr>
        <w:rFonts w:ascii="Courier New" w:hAnsi="Courier New" w:hint="default"/>
      </w:rPr>
    </w:lvl>
    <w:lvl w:ilvl="2" w:tplc="A686DBFC">
      <w:start w:val="1"/>
      <w:numFmt w:val="bullet"/>
      <w:lvlText w:val=""/>
      <w:lvlJc w:val="left"/>
      <w:pPr>
        <w:tabs>
          <w:tab w:val="num" w:pos="2160"/>
        </w:tabs>
        <w:ind w:left="2160" w:hanging="360"/>
      </w:pPr>
      <w:rPr>
        <w:rFonts w:ascii="Wingdings" w:hAnsi="Wingdings" w:hint="default"/>
      </w:rPr>
    </w:lvl>
    <w:lvl w:ilvl="3" w:tplc="D8B63B30">
      <w:start w:val="1"/>
      <w:numFmt w:val="bullet"/>
      <w:lvlText w:val=""/>
      <w:lvlJc w:val="left"/>
      <w:pPr>
        <w:tabs>
          <w:tab w:val="num" w:pos="2880"/>
        </w:tabs>
        <w:ind w:left="2880" w:hanging="360"/>
      </w:pPr>
      <w:rPr>
        <w:rFonts w:ascii="Symbol" w:hAnsi="Symbol" w:hint="default"/>
      </w:rPr>
    </w:lvl>
    <w:lvl w:ilvl="4" w:tplc="EAFE9222">
      <w:start w:val="1"/>
      <w:numFmt w:val="bullet"/>
      <w:lvlText w:val="o"/>
      <w:lvlJc w:val="left"/>
      <w:pPr>
        <w:tabs>
          <w:tab w:val="num" w:pos="3600"/>
        </w:tabs>
        <w:ind w:left="3600" w:hanging="360"/>
      </w:pPr>
      <w:rPr>
        <w:rFonts w:ascii="Courier New" w:hAnsi="Courier New" w:hint="default"/>
      </w:rPr>
    </w:lvl>
    <w:lvl w:ilvl="5" w:tplc="CF301C92">
      <w:start w:val="1"/>
      <w:numFmt w:val="bullet"/>
      <w:lvlText w:val=""/>
      <w:lvlJc w:val="left"/>
      <w:pPr>
        <w:tabs>
          <w:tab w:val="num" w:pos="4320"/>
        </w:tabs>
        <w:ind w:left="4320" w:hanging="360"/>
      </w:pPr>
      <w:rPr>
        <w:rFonts w:ascii="Wingdings" w:hAnsi="Wingdings" w:hint="default"/>
      </w:rPr>
    </w:lvl>
    <w:lvl w:ilvl="6" w:tplc="90B034DA">
      <w:start w:val="1"/>
      <w:numFmt w:val="bullet"/>
      <w:lvlText w:val=""/>
      <w:lvlJc w:val="left"/>
      <w:pPr>
        <w:tabs>
          <w:tab w:val="num" w:pos="5040"/>
        </w:tabs>
        <w:ind w:left="5040" w:hanging="360"/>
      </w:pPr>
      <w:rPr>
        <w:rFonts w:ascii="Symbol" w:hAnsi="Symbol" w:hint="default"/>
      </w:rPr>
    </w:lvl>
    <w:lvl w:ilvl="7" w:tplc="E0F0024C">
      <w:start w:val="1"/>
      <w:numFmt w:val="bullet"/>
      <w:lvlText w:val="o"/>
      <w:lvlJc w:val="left"/>
      <w:pPr>
        <w:tabs>
          <w:tab w:val="num" w:pos="5760"/>
        </w:tabs>
        <w:ind w:left="5760" w:hanging="360"/>
      </w:pPr>
      <w:rPr>
        <w:rFonts w:ascii="Courier New" w:hAnsi="Courier New" w:hint="default"/>
      </w:rPr>
    </w:lvl>
    <w:lvl w:ilvl="8" w:tplc="9976C1E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5A3545"/>
    <w:multiLevelType w:val="hybridMultilevel"/>
    <w:tmpl w:val="8F5C6998"/>
    <w:lvl w:ilvl="0" w:tplc="AA9CD22A">
      <w:start w:val="1"/>
      <w:numFmt w:val="decimal"/>
      <w:lvlText w:val="Г.1.%1"/>
      <w:lvlJc w:val="left"/>
      <w:pPr>
        <w:tabs>
          <w:tab w:val="num" w:pos="128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9C70A43"/>
    <w:multiLevelType w:val="hybridMultilevel"/>
    <w:tmpl w:val="ED50D406"/>
    <w:lvl w:ilvl="0" w:tplc="590A703E">
      <w:start w:val="1"/>
      <w:numFmt w:val="decimal"/>
      <w:lvlText w:val="Е.3.3.%1"/>
      <w:lvlJc w:val="left"/>
      <w:pPr>
        <w:tabs>
          <w:tab w:val="num" w:pos="1260"/>
        </w:tabs>
        <w:ind w:left="180" w:firstLine="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4" w15:restartNumberingAfterBreak="0">
    <w:nsid w:val="7A211BBB"/>
    <w:multiLevelType w:val="hybridMultilevel"/>
    <w:tmpl w:val="2306F516"/>
    <w:lvl w:ilvl="0" w:tplc="5D027408">
      <w:start w:val="1"/>
      <w:numFmt w:val="decimal"/>
      <w:lvlText w:val="7.%1"/>
      <w:lvlJc w:val="left"/>
      <w:pPr>
        <w:tabs>
          <w:tab w:val="num" w:pos="927"/>
        </w:tabs>
        <w:ind w:firstLine="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7B095765"/>
    <w:multiLevelType w:val="hybridMultilevel"/>
    <w:tmpl w:val="2EE0B064"/>
    <w:lvl w:ilvl="0" w:tplc="0D40BAC4">
      <w:start w:val="1"/>
      <w:numFmt w:val="decimal"/>
      <w:lvlText w:val="Д.%1"/>
      <w:lvlJc w:val="left"/>
      <w:pPr>
        <w:tabs>
          <w:tab w:val="num" w:pos="1040"/>
        </w:tabs>
        <w:ind w:firstLine="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9"/>
  </w:num>
  <w:num w:numId="3">
    <w:abstractNumId w:val="18"/>
  </w:num>
  <w:num w:numId="4">
    <w:abstractNumId w:val="16"/>
  </w:num>
  <w:num w:numId="5">
    <w:abstractNumId w:val="24"/>
  </w:num>
  <w:num w:numId="6">
    <w:abstractNumId w:val="14"/>
  </w:num>
  <w:num w:numId="7">
    <w:abstractNumId w:val="2"/>
  </w:num>
  <w:num w:numId="8">
    <w:abstractNumId w:val="17"/>
  </w:num>
  <w:num w:numId="9">
    <w:abstractNumId w:val="15"/>
  </w:num>
  <w:num w:numId="10">
    <w:abstractNumId w:val="25"/>
  </w:num>
  <w:num w:numId="11">
    <w:abstractNumId w:val="8"/>
  </w:num>
  <w:num w:numId="12">
    <w:abstractNumId w:val="23"/>
  </w:num>
  <w:num w:numId="13">
    <w:abstractNumId w:val="20"/>
  </w:num>
  <w:num w:numId="14">
    <w:abstractNumId w:val="19"/>
  </w:num>
  <w:num w:numId="15">
    <w:abstractNumId w:val="13"/>
  </w:num>
  <w:num w:numId="16">
    <w:abstractNumId w:val="1"/>
  </w:num>
  <w:num w:numId="17">
    <w:abstractNumId w:val="22"/>
  </w:num>
  <w:num w:numId="18">
    <w:abstractNumId w:val="21"/>
  </w:num>
  <w:num w:numId="19">
    <w:abstractNumId w:val="10"/>
  </w:num>
  <w:num w:numId="20">
    <w:abstractNumId w:val="5"/>
  </w:num>
  <w:num w:numId="21">
    <w:abstractNumId w:val="4"/>
  </w:num>
  <w:num w:numId="22">
    <w:abstractNumId w:val="12"/>
  </w:num>
  <w:num w:numId="23">
    <w:abstractNumId w:val="3"/>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evenAndOddHeader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8B2"/>
    <w:rsid w:val="00000911"/>
    <w:rsid w:val="00001D72"/>
    <w:rsid w:val="00003957"/>
    <w:rsid w:val="00004970"/>
    <w:rsid w:val="000072C2"/>
    <w:rsid w:val="00014927"/>
    <w:rsid w:val="00014E7B"/>
    <w:rsid w:val="00015722"/>
    <w:rsid w:val="00016495"/>
    <w:rsid w:val="00016A89"/>
    <w:rsid w:val="00023889"/>
    <w:rsid w:val="000256B4"/>
    <w:rsid w:val="00026641"/>
    <w:rsid w:val="000301F5"/>
    <w:rsid w:val="00032299"/>
    <w:rsid w:val="0003443C"/>
    <w:rsid w:val="00036B5F"/>
    <w:rsid w:val="000415B6"/>
    <w:rsid w:val="000426A9"/>
    <w:rsid w:val="00045166"/>
    <w:rsid w:val="00045FD4"/>
    <w:rsid w:val="00046D87"/>
    <w:rsid w:val="00051478"/>
    <w:rsid w:val="00054C29"/>
    <w:rsid w:val="00055607"/>
    <w:rsid w:val="00055DA1"/>
    <w:rsid w:val="0005607B"/>
    <w:rsid w:val="00056FAD"/>
    <w:rsid w:val="00057148"/>
    <w:rsid w:val="00057401"/>
    <w:rsid w:val="000579CF"/>
    <w:rsid w:val="00060E8A"/>
    <w:rsid w:val="00064905"/>
    <w:rsid w:val="00065FC1"/>
    <w:rsid w:val="00067687"/>
    <w:rsid w:val="00070F08"/>
    <w:rsid w:val="000725A1"/>
    <w:rsid w:val="00074F7C"/>
    <w:rsid w:val="00077A67"/>
    <w:rsid w:val="00080343"/>
    <w:rsid w:val="00080F61"/>
    <w:rsid w:val="00082446"/>
    <w:rsid w:val="0008389B"/>
    <w:rsid w:val="000852F5"/>
    <w:rsid w:val="00085312"/>
    <w:rsid w:val="00085E31"/>
    <w:rsid w:val="0008717B"/>
    <w:rsid w:val="00087A65"/>
    <w:rsid w:val="00090404"/>
    <w:rsid w:val="000904BE"/>
    <w:rsid w:val="00091C50"/>
    <w:rsid w:val="00091CE0"/>
    <w:rsid w:val="000935B2"/>
    <w:rsid w:val="00094B0F"/>
    <w:rsid w:val="000A04E5"/>
    <w:rsid w:val="000A5211"/>
    <w:rsid w:val="000B0715"/>
    <w:rsid w:val="000B1F60"/>
    <w:rsid w:val="000B3C2D"/>
    <w:rsid w:val="000B75D3"/>
    <w:rsid w:val="000B774F"/>
    <w:rsid w:val="000C1684"/>
    <w:rsid w:val="000C1804"/>
    <w:rsid w:val="000D0678"/>
    <w:rsid w:val="000D3D9B"/>
    <w:rsid w:val="000D64D8"/>
    <w:rsid w:val="000D7602"/>
    <w:rsid w:val="000E1572"/>
    <w:rsid w:val="000E1599"/>
    <w:rsid w:val="000E4299"/>
    <w:rsid w:val="000E6550"/>
    <w:rsid w:val="000E6C69"/>
    <w:rsid w:val="000E7164"/>
    <w:rsid w:val="000E7925"/>
    <w:rsid w:val="000E7BB6"/>
    <w:rsid w:val="000F12B4"/>
    <w:rsid w:val="000F17EB"/>
    <w:rsid w:val="000F18B6"/>
    <w:rsid w:val="000F239B"/>
    <w:rsid w:val="000F42D4"/>
    <w:rsid w:val="000F5E92"/>
    <w:rsid w:val="00101502"/>
    <w:rsid w:val="00102BF7"/>
    <w:rsid w:val="00102D66"/>
    <w:rsid w:val="00103C40"/>
    <w:rsid w:val="00105108"/>
    <w:rsid w:val="00105374"/>
    <w:rsid w:val="00106326"/>
    <w:rsid w:val="00106DF1"/>
    <w:rsid w:val="00106E19"/>
    <w:rsid w:val="001077E1"/>
    <w:rsid w:val="00111A54"/>
    <w:rsid w:val="00112270"/>
    <w:rsid w:val="001132C2"/>
    <w:rsid w:val="00115DFC"/>
    <w:rsid w:val="0011608D"/>
    <w:rsid w:val="00116B66"/>
    <w:rsid w:val="0011746A"/>
    <w:rsid w:val="00121A83"/>
    <w:rsid w:val="00122488"/>
    <w:rsid w:val="00123539"/>
    <w:rsid w:val="00125AF7"/>
    <w:rsid w:val="00125FA5"/>
    <w:rsid w:val="00127D39"/>
    <w:rsid w:val="00130214"/>
    <w:rsid w:val="00130D9D"/>
    <w:rsid w:val="00131F84"/>
    <w:rsid w:val="00132536"/>
    <w:rsid w:val="00133E71"/>
    <w:rsid w:val="0013414F"/>
    <w:rsid w:val="00135D4B"/>
    <w:rsid w:val="00136A68"/>
    <w:rsid w:val="00136E05"/>
    <w:rsid w:val="00141A92"/>
    <w:rsid w:val="001425D6"/>
    <w:rsid w:val="001446B7"/>
    <w:rsid w:val="00146969"/>
    <w:rsid w:val="00146BE0"/>
    <w:rsid w:val="00146D9C"/>
    <w:rsid w:val="00147B06"/>
    <w:rsid w:val="00147D64"/>
    <w:rsid w:val="001508ED"/>
    <w:rsid w:val="00150948"/>
    <w:rsid w:val="00150F4C"/>
    <w:rsid w:val="00152A6D"/>
    <w:rsid w:val="001544A2"/>
    <w:rsid w:val="00155BB9"/>
    <w:rsid w:val="00155D31"/>
    <w:rsid w:val="001656EA"/>
    <w:rsid w:val="00165FB0"/>
    <w:rsid w:val="001704A6"/>
    <w:rsid w:val="001779A3"/>
    <w:rsid w:val="001814CE"/>
    <w:rsid w:val="001819AE"/>
    <w:rsid w:val="0018226B"/>
    <w:rsid w:val="00182935"/>
    <w:rsid w:val="00185D00"/>
    <w:rsid w:val="00186B70"/>
    <w:rsid w:val="00187177"/>
    <w:rsid w:val="00187656"/>
    <w:rsid w:val="00191113"/>
    <w:rsid w:val="001924CB"/>
    <w:rsid w:val="00192CBE"/>
    <w:rsid w:val="00195C9A"/>
    <w:rsid w:val="001A05D0"/>
    <w:rsid w:val="001A0FE6"/>
    <w:rsid w:val="001A2A43"/>
    <w:rsid w:val="001A40CD"/>
    <w:rsid w:val="001A4334"/>
    <w:rsid w:val="001A5B5C"/>
    <w:rsid w:val="001A68AF"/>
    <w:rsid w:val="001A775C"/>
    <w:rsid w:val="001B25C7"/>
    <w:rsid w:val="001B296F"/>
    <w:rsid w:val="001B5898"/>
    <w:rsid w:val="001B5F98"/>
    <w:rsid w:val="001B7EEB"/>
    <w:rsid w:val="001C13FF"/>
    <w:rsid w:val="001C2BF3"/>
    <w:rsid w:val="001C2C37"/>
    <w:rsid w:val="001C4CE6"/>
    <w:rsid w:val="001C525A"/>
    <w:rsid w:val="001C535C"/>
    <w:rsid w:val="001D063C"/>
    <w:rsid w:val="001D0A32"/>
    <w:rsid w:val="001D3A4F"/>
    <w:rsid w:val="001D3A78"/>
    <w:rsid w:val="001D4503"/>
    <w:rsid w:val="001D4894"/>
    <w:rsid w:val="001E0170"/>
    <w:rsid w:val="001E0FE1"/>
    <w:rsid w:val="001E1D8A"/>
    <w:rsid w:val="001E21A6"/>
    <w:rsid w:val="001E2758"/>
    <w:rsid w:val="001E2B28"/>
    <w:rsid w:val="001E32D5"/>
    <w:rsid w:val="001E3F8C"/>
    <w:rsid w:val="001F03CF"/>
    <w:rsid w:val="001F3C17"/>
    <w:rsid w:val="001F463D"/>
    <w:rsid w:val="002043AA"/>
    <w:rsid w:val="00204A4E"/>
    <w:rsid w:val="002070CE"/>
    <w:rsid w:val="0021128B"/>
    <w:rsid w:val="00212270"/>
    <w:rsid w:val="0021306A"/>
    <w:rsid w:val="0021345F"/>
    <w:rsid w:val="002138F6"/>
    <w:rsid w:val="002173DA"/>
    <w:rsid w:val="0022028F"/>
    <w:rsid w:val="00220C13"/>
    <w:rsid w:val="00222AC0"/>
    <w:rsid w:val="00227190"/>
    <w:rsid w:val="002279CE"/>
    <w:rsid w:val="002305B4"/>
    <w:rsid w:val="00231D4D"/>
    <w:rsid w:val="002321B1"/>
    <w:rsid w:val="00233731"/>
    <w:rsid w:val="002337E5"/>
    <w:rsid w:val="002353AD"/>
    <w:rsid w:val="00244E8D"/>
    <w:rsid w:val="00246D8C"/>
    <w:rsid w:val="0024774C"/>
    <w:rsid w:val="00247BEC"/>
    <w:rsid w:val="00252E7F"/>
    <w:rsid w:val="002539F8"/>
    <w:rsid w:val="0025418F"/>
    <w:rsid w:val="002623A6"/>
    <w:rsid w:val="00262541"/>
    <w:rsid w:val="00262EBD"/>
    <w:rsid w:val="00265587"/>
    <w:rsid w:val="0027135D"/>
    <w:rsid w:val="0027138A"/>
    <w:rsid w:val="002716DF"/>
    <w:rsid w:val="00271DE0"/>
    <w:rsid w:val="00272A83"/>
    <w:rsid w:val="0027414E"/>
    <w:rsid w:val="002742A3"/>
    <w:rsid w:val="00276822"/>
    <w:rsid w:val="002770D2"/>
    <w:rsid w:val="0028089A"/>
    <w:rsid w:val="0028186E"/>
    <w:rsid w:val="0028202F"/>
    <w:rsid w:val="00284090"/>
    <w:rsid w:val="00290E2C"/>
    <w:rsid w:val="002917E2"/>
    <w:rsid w:val="002939E3"/>
    <w:rsid w:val="00296548"/>
    <w:rsid w:val="002976EA"/>
    <w:rsid w:val="002A2507"/>
    <w:rsid w:val="002A2A4B"/>
    <w:rsid w:val="002A3DFF"/>
    <w:rsid w:val="002A4A1F"/>
    <w:rsid w:val="002A5843"/>
    <w:rsid w:val="002B0F72"/>
    <w:rsid w:val="002B0FB3"/>
    <w:rsid w:val="002B10F9"/>
    <w:rsid w:val="002B2556"/>
    <w:rsid w:val="002B31B8"/>
    <w:rsid w:val="002B31EB"/>
    <w:rsid w:val="002B7C94"/>
    <w:rsid w:val="002C0C78"/>
    <w:rsid w:val="002C3014"/>
    <w:rsid w:val="002C4D27"/>
    <w:rsid w:val="002C7231"/>
    <w:rsid w:val="002C7B3A"/>
    <w:rsid w:val="002D034C"/>
    <w:rsid w:val="002D1147"/>
    <w:rsid w:val="002D4F82"/>
    <w:rsid w:val="002D5A98"/>
    <w:rsid w:val="002D7741"/>
    <w:rsid w:val="002E22E4"/>
    <w:rsid w:val="002E36F1"/>
    <w:rsid w:val="002E52C6"/>
    <w:rsid w:val="002E537F"/>
    <w:rsid w:val="002E55A0"/>
    <w:rsid w:val="002E560E"/>
    <w:rsid w:val="002E5D5A"/>
    <w:rsid w:val="002E6B44"/>
    <w:rsid w:val="002F28F8"/>
    <w:rsid w:val="002F38B5"/>
    <w:rsid w:val="002F508E"/>
    <w:rsid w:val="002F7F16"/>
    <w:rsid w:val="003007B9"/>
    <w:rsid w:val="0031129E"/>
    <w:rsid w:val="00311B8F"/>
    <w:rsid w:val="0031372C"/>
    <w:rsid w:val="003152A6"/>
    <w:rsid w:val="003170A9"/>
    <w:rsid w:val="003206EF"/>
    <w:rsid w:val="00321572"/>
    <w:rsid w:val="00321EDF"/>
    <w:rsid w:val="00324B73"/>
    <w:rsid w:val="00327544"/>
    <w:rsid w:val="00331738"/>
    <w:rsid w:val="003333F0"/>
    <w:rsid w:val="003335E1"/>
    <w:rsid w:val="00333887"/>
    <w:rsid w:val="003433C1"/>
    <w:rsid w:val="00343EB9"/>
    <w:rsid w:val="00344AB1"/>
    <w:rsid w:val="00344C85"/>
    <w:rsid w:val="00345BD9"/>
    <w:rsid w:val="003503A3"/>
    <w:rsid w:val="0035064D"/>
    <w:rsid w:val="00351001"/>
    <w:rsid w:val="00351C06"/>
    <w:rsid w:val="00351CDB"/>
    <w:rsid w:val="00353723"/>
    <w:rsid w:val="003551EE"/>
    <w:rsid w:val="00355EE4"/>
    <w:rsid w:val="0035688F"/>
    <w:rsid w:val="003641C3"/>
    <w:rsid w:val="00364513"/>
    <w:rsid w:val="0037210A"/>
    <w:rsid w:val="00372248"/>
    <w:rsid w:val="0037697C"/>
    <w:rsid w:val="00380830"/>
    <w:rsid w:val="003823C4"/>
    <w:rsid w:val="003824FC"/>
    <w:rsid w:val="00385E9F"/>
    <w:rsid w:val="003862C3"/>
    <w:rsid w:val="003925CD"/>
    <w:rsid w:val="003939A0"/>
    <w:rsid w:val="003A01D3"/>
    <w:rsid w:val="003A12BC"/>
    <w:rsid w:val="003A45F6"/>
    <w:rsid w:val="003B06FF"/>
    <w:rsid w:val="003B4313"/>
    <w:rsid w:val="003B45D1"/>
    <w:rsid w:val="003B4B37"/>
    <w:rsid w:val="003B4F35"/>
    <w:rsid w:val="003C178C"/>
    <w:rsid w:val="003C2455"/>
    <w:rsid w:val="003C273D"/>
    <w:rsid w:val="003C2D56"/>
    <w:rsid w:val="003C3A65"/>
    <w:rsid w:val="003D3193"/>
    <w:rsid w:val="003D68E2"/>
    <w:rsid w:val="003E1501"/>
    <w:rsid w:val="003E44E3"/>
    <w:rsid w:val="003E4AE8"/>
    <w:rsid w:val="003E6DDC"/>
    <w:rsid w:val="003E78B2"/>
    <w:rsid w:val="003F35B7"/>
    <w:rsid w:val="003F581D"/>
    <w:rsid w:val="003F6365"/>
    <w:rsid w:val="003F69C4"/>
    <w:rsid w:val="004016D5"/>
    <w:rsid w:val="00401B22"/>
    <w:rsid w:val="00402F21"/>
    <w:rsid w:val="0040305A"/>
    <w:rsid w:val="00403DF3"/>
    <w:rsid w:val="0040500A"/>
    <w:rsid w:val="00406290"/>
    <w:rsid w:val="00407E25"/>
    <w:rsid w:val="0041260A"/>
    <w:rsid w:val="00413122"/>
    <w:rsid w:val="0041345E"/>
    <w:rsid w:val="00415459"/>
    <w:rsid w:val="004177C5"/>
    <w:rsid w:val="00420E2D"/>
    <w:rsid w:val="004238ED"/>
    <w:rsid w:val="0042434B"/>
    <w:rsid w:val="00424748"/>
    <w:rsid w:val="0042510B"/>
    <w:rsid w:val="004262AE"/>
    <w:rsid w:val="00426FBC"/>
    <w:rsid w:val="004278D8"/>
    <w:rsid w:val="004313D7"/>
    <w:rsid w:val="00432DBA"/>
    <w:rsid w:val="00433DBB"/>
    <w:rsid w:val="0043630C"/>
    <w:rsid w:val="00437343"/>
    <w:rsid w:val="00442882"/>
    <w:rsid w:val="0044292B"/>
    <w:rsid w:val="004441D9"/>
    <w:rsid w:val="004448CB"/>
    <w:rsid w:val="00444DF4"/>
    <w:rsid w:val="00446BFF"/>
    <w:rsid w:val="00452155"/>
    <w:rsid w:val="00454F01"/>
    <w:rsid w:val="00457765"/>
    <w:rsid w:val="004577B2"/>
    <w:rsid w:val="00460701"/>
    <w:rsid w:val="00466112"/>
    <w:rsid w:val="00467333"/>
    <w:rsid w:val="004678FB"/>
    <w:rsid w:val="0047313B"/>
    <w:rsid w:val="00473D93"/>
    <w:rsid w:val="00475F68"/>
    <w:rsid w:val="004766E8"/>
    <w:rsid w:val="0048236C"/>
    <w:rsid w:val="00482F9F"/>
    <w:rsid w:val="004841E5"/>
    <w:rsid w:val="00493057"/>
    <w:rsid w:val="00494E2E"/>
    <w:rsid w:val="0049586E"/>
    <w:rsid w:val="00495D06"/>
    <w:rsid w:val="00496E89"/>
    <w:rsid w:val="004A2E9F"/>
    <w:rsid w:val="004A55A7"/>
    <w:rsid w:val="004A5D90"/>
    <w:rsid w:val="004B44D5"/>
    <w:rsid w:val="004C0CE1"/>
    <w:rsid w:val="004C177A"/>
    <w:rsid w:val="004C2EE9"/>
    <w:rsid w:val="004C3A00"/>
    <w:rsid w:val="004C4604"/>
    <w:rsid w:val="004C5FEF"/>
    <w:rsid w:val="004E34D9"/>
    <w:rsid w:val="004E567B"/>
    <w:rsid w:val="004E6C78"/>
    <w:rsid w:val="004F0083"/>
    <w:rsid w:val="004F4361"/>
    <w:rsid w:val="004F4378"/>
    <w:rsid w:val="004F503E"/>
    <w:rsid w:val="00501C8D"/>
    <w:rsid w:val="00502C73"/>
    <w:rsid w:val="0050324D"/>
    <w:rsid w:val="005044DE"/>
    <w:rsid w:val="0050477C"/>
    <w:rsid w:val="0050600D"/>
    <w:rsid w:val="00507161"/>
    <w:rsid w:val="00507BCC"/>
    <w:rsid w:val="00507D54"/>
    <w:rsid w:val="00511667"/>
    <w:rsid w:val="00512B45"/>
    <w:rsid w:val="00516A89"/>
    <w:rsid w:val="00521497"/>
    <w:rsid w:val="00522069"/>
    <w:rsid w:val="0052208E"/>
    <w:rsid w:val="00526ABA"/>
    <w:rsid w:val="005272E2"/>
    <w:rsid w:val="00531606"/>
    <w:rsid w:val="00536A86"/>
    <w:rsid w:val="00540476"/>
    <w:rsid w:val="0054305A"/>
    <w:rsid w:val="00543908"/>
    <w:rsid w:val="00543DFE"/>
    <w:rsid w:val="0054475B"/>
    <w:rsid w:val="005462FD"/>
    <w:rsid w:val="00546AD0"/>
    <w:rsid w:val="00546EDD"/>
    <w:rsid w:val="00547259"/>
    <w:rsid w:val="00551603"/>
    <w:rsid w:val="00551DAB"/>
    <w:rsid w:val="00552AE0"/>
    <w:rsid w:val="00555058"/>
    <w:rsid w:val="00555325"/>
    <w:rsid w:val="0055768F"/>
    <w:rsid w:val="00560411"/>
    <w:rsid w:val="0056472F"/>
    <w:rsid w:val="005657F1"/>
    <w:rsid w:val="0057218A"/>
    <w:rsid w:val="00573CFD"/>
    <w:rsid w:val="005772DC"/>
    <w:rsid w:val="005779B7"/>
    <w:rsid w:val="00582C90"/>
    <w:rsid w:val="00587638"/>
    <w:rsid w:val="00593221"/>
    <w:rsid w:val="00593581"/>
    <w:rsid w:val="00595F13"/>
    <w:rsid w:val="00596F11"/>
    <w:rsid w:val="005A343D"/>
    <w:rsid w:val="005A5C49"/>
    <w:rsid w:val="005A7718"/>
    <w:rsid w:val="005A7F1C"/>
    <w:rsid w:val="005B1DA1"/>
    <w:rsid w:val="005B25DF"/>
    <w:rsid w:val="005B351B"/>
    <w:rsid w:val="005B4218"/>
    <w:rsid w:val="005B42B8"/>
    <w:rsid w:val="005B7487"/>
    <w:rsid w:val="005C000B"/>
    <w:rsid w:val="005C0A1F"/>
    <w:rsid w:val="005C1984"/>
    <w:rsid w:val="005C325E"/>
    <w:rsid w:val="005C4203"/>
    <w:rsid w:val="005C4A0D"/>
    <w:rsid w:val="005C5B09"/>
    <w:rsid w:val="005C6D24"/>
    <w:rsid w:val="005D1B78"/>
    <w:rsid w:val="005D2102"/>
    <w:rsid w:val="005D3393"/>
    <w:rsid w:val="005D4B46"/>
    <w:rsid w:val="005D4C99"/>
    <w:rsid w:val="005D6691"/>
    <w:rsid w:val="005D6FFB"/>
    <w:rsid w:val="005D76A2"/>
    <w:rsid w:val="005D78C2"/>
    <w:rsid w:val="005E063C"/>
    <w:rsid w:val="005E1F8F"/>
    <w:rsid w:val="005E2490"/>
    <w:rsid w:val="005E26EB"/>
    <w:rsid w:val="005E2820"/>
    <w:rsid w:val="005F015A"/>
    <w:rsid w:val="005F079A"/>
    <w:rsid w:val="005F0FB9"/>
    <w:rsid w:val="00601221"/>
    <w:rsid w:val="00602C55"/>
    <w:rsid w:val="00602EB3"/>
    <w:rsid w:val="006060C5"/>
    <w:rsid w:val="006106A8"/>
    <w:rsid w:val="006107E2"/>
    <w:rsid w:val="006125BB"/>
    <w:rsid w:val="0061318E"/>
    <w:rsid w:val="006147A6"/>
    <w:rsid w:val="006158DF"/>
    <w:rsid w:val="00615C89"/>
    <w:rsid w:val="006200FB"/>
    <w:rsid w:val="00621C0C"/>
    <w:rsid w:val="006223EB"/>
    <w:rsid w:val="00625702"/>
    <w:rsid w:val="00625DC7"/>
    <w:rsid w:val="0062765A"/>
    <w:rsid w:val="00630426"/>
    <w:rsid w:val="00635060"/>
    <w:rsid w:val="0063593C"/>
    <w:rsid w:val="00645862"/>
    <w:rsid w:val="0064670A"/>
    <w:rsid w:val="006513AB"/>
    <w:rsid w:val="006542F7"/>
    <w:rsid w:val="006576D6"/>
    <w:rsid w:val="00663241"/>
    <w:rsid w:val="00663A06"/>
    <w:rsid w:val="00664237"/>
    <w:rsid w:val="00667EED"/>
    <w:rsid w:val="00675885"/>
    <w:rsid w:val="00680040"/>
    <w:rsid w:val="00682921"/>
    <w:rsid w:val="00683A55"/>
    <w:rsid w:val="006857DA"/>
    <w:rsid w:val="00687789"/>
    <w:rsid w:val="00690C39"/>
    <w:rsid w:val="00692A1A"/>
    <w:rsid w:val="00693981"/>
    <w:rsid w:val="00694590"/>
    <w:rsid w:val="00696FE6"/>
    <w:rsid w:val="00697D1A"/>
    <w:rsid w:val="006A0C52"/>
    <w:rsid w:val="006A2ADD"/>
    <w:rsid w:val="006A3534"/>
    <w:rsid w:val="006A4CD2"/>
    <w:rsid w:val="006A662B"/>
    <w:rsid w:val="006A77E6"/>
    <w:rsid w:val="006B0B9F"/>
    <w:rsid w:val="006B0BD5"/>
    <w:rsid w:val="006B17E7"/>
    <w:rsid w:val="006B3F6F"/>
    <w:rsid w:val="006B47FB"/>
    <w:rsid w:val="006B52AD"/>
    <w:rsid w:val="006B5AEC"/>
    <w:rsid w:val="006B7454"/>
    <w:rsid w:val="006C15A3"/>
    <w:rsid w:val="006C2EFE"/>
    <w:rsid w:val="006C33AE"/>
    <w:rsid w:val="006C6DC2"/>
    <w:rsid w:val="006D226F"/>
    <w:rsid w:val="006D2B83"/>
    <w:rsid w:val="006D2B9F"/>
    <w:rsid w:val="006D4C84"/>
    <w:rsid w:val="006D5A84"/>
    <w:rsid w:val="006D66F1"/>
    <w:rsid w:val="006D7D8B"/>
    <w:rsid w:val="006E0558"/>
    <w:rsid w:val="006E10A8"/>
    <w:rsid w:val="006E385C"/>
    <w:rsid w:val="006E3C71"/>
    <w:rsid w:val="006E6355"/>
    <w:rsid w:val="006F0EC7"/>
    <w:rsid w:val="006F2412"/>
    <w:rsid w:val="006F2A8E"/>
    <w:rsid w:val="006F3FE8"/>
    <w:rsid w:val="006F6361"/>
    <w:rsid w:val="006F6875"/>
    <w:rsid w:val="00700D43"/>
    <w:rsid w:val="007021D9"/>
    <w:rsid w:val="00702F1C"/>
    <w:rsid w:val="007043AA"/>
    <w:rsid w:val="0070461E"/>
    <w:rsid w:val="007046C4"/>
    <w:rsid w:val="00705703"/>
    <w:rsid w:val="00706894"/>
    <w:rsid w:val="0071092E"/>
    <w:rsid w:val="0071198E"/>
    <w:rsid w:val="00713A03"/>
    <w:rsid w:val="007169FF"/>
    <w:rsid w:val="00716B4D"/>
    <w:rsid w:val="00717972"/>
    <w:rsid w:val="007200FC"/>
    <w:rsid w:val="00722D4D"/>
    <w:rsid w:val="00723DBA"/>
    <w:rsid w:val="00726A55"/>
    <w:rsid w:val="00727444"/>
    <w:rsid w:val="00730954"/>
    <w:rsid w:val="00730C57"/>
    <w:rsid w:val="00732C8E"/>
    <w:rsid w:val="00735473"/>
    <w:rsid w:val="00735B6B"/>
    <w:rsid w:val="00735D77"/>
    <w:rsid w:val="0074134C"/>
    <w:rsid w:val="0074288F"/>
    <w:rsid w:val="00745516"/>
    <w:rsid w:val="00745D84"/>
    <w:rsid w:val="00752738"/>
    <w:rsid w:val="0075388A"/>
    <w:rsid w:val="00762443"/>
    <w:rsid w:val="0076462E"/>
    <w:rsid w:val="00764E62"/>
    <w:rsid w:val="007666FC"/>
    <w:rsid w:val="0076699E"/>
    <w:rsid w:val="00770AAB"/>
    <w:rsid w:val="00771FF9"/>
    <w:rsid w:val="007734F3"/>
    <w:rsid w:val="00774738"/>
    <w:rsid w:val="00777A3C"/>
    <w:rsid w:val="00780C2D"/>
    <w:rsid w:val="007812BC"/>
    <w:rsid w:val="0078198E"/>
    <w:rsid w:val="0078235E"/>
    <w:rsid w:val="00782B72"/>
    <w:rsid w:val="00783C91"/>
    <w:rsid w:val="007874C9"/>
    <w:rsid w:val="00787CA7"/>
    <w:rsid w:val="00790836"/>
    <w:rsid w:val="00791FE8"/>
    <w:rsid w:val="00792725"/>
    <w:rsid w:val="00792FC3"/>
    <w:rsid w:val="00793340"/>
    <w:rsid w:val="0079620A"/>
    <w:rsid w:val="00796B75"/>
    <w:rsid w:val="007A16DF"/>
    <w:rsid w:val="007A46AA"/>
    <w:rsid w:val="007A5257"/>
    <w:rsid w:val="007A5404"/>
    <w:rsid w:val="007A5BDA"/>
    <w:rsid w:val="007A6687"/>
    <w:rsid w:val="007A78E0"/>
    <w:rsid w:val="007B0DB9"/>
    <w:rsid w:val="007B1FB3"/>
    <w:rsid w:val="007B389D"/>
    <w:rsid w:val="007B3C1D"/>
    <w:rsid w:val="007B459A"/>
    <w:rsid w:val="007B47B1"/>
    <w:rsid w:val="007B5D6B"/>
    <w:rsid w:val="007B7882"/>
    <w:rsid w:val="007C2029"/>
    <w:rsid w:val="007C3980"/>
    <w:rsid w:val="007C412D"/>
    <w:rsid w:val="007C4C1E"/>
    <w:rsid w:val="007C5DE3"/>
    <w:rsid w:val="007C67B0"/>
    <w:rsid w:val="007C67B2"/>
    <w:rsid w:val="007C6DAA"/>
    <w:rsid w:val="007C798D"/>
    <w:rsid w:val="007C7A4F"/>
    <w:rsid w:val="007D3880"/>
    <w:rsid w:val="007D4357"/>
    <w:rsid w:val="007D451F"/>
    <w:rsid w:val="007D721A"/>
    <w:rsid w:val="007E299E"/>
    <w:rsid w:val="007E299F"/>
    <w:rsid w:val="007E3A01"/>
    <w:rsid w:val="007E6A39"/>
    <w:rsid w:val="007F1135"/>
    <w:rsid w:val="007F2ECB"/>
    <w:rsid w:val="007F6C84"/>
    <w:rsid w:val="007F7742"/>
    <w:rsid w:val="007F77DB"/>
    <w:rsid w:val="008019DD"/>
    <w:rsid w:val="00804FC0"/>
    <w:rsid w:val="00805EDC"/>
    <w:rsid w:val="0081131F"/>
    <w:rsid w:val="008133C7"/>
    <w:rsid w:val="00814DCD"/>
    <w:rsid w:val="008161A1"/>
    <w:rsid w:val="00816955"/>
    <w:rsid w:val="00816FD9"/>
    <w:rsid w:val="008259CE"/>
    <w:rsid w:val="008268BE"/>
    <w:rsid w:val="0083091D"/>
    <w:rsid w:val="008309C9"/>
    <w:rsid w:val="00830BAE"/>
    <w:rsid w:val="00831EB5"/>
    <w:rsid w:val="008334B6"/>
    <w:rsid w:val="0083405A"/>
    <w:rsid w:val="008441CF"/>
    <w:rsid w:val="008446B4"/>
    <w:rsid w:val="00847908"/>
    <w:rsid w:val="00847C49"/>
    <w:rsid w:val="00850954"/>
    <w:rsid w:val="00853657"/>
    <w:rsid w:val="00855F72"/>
    <w:rsid w:val="00860021"/>
    <w:rsid w:val="008607A8"/>
    <w:rsid w:val="00860D42"/>
    <w:rsid w:val="008612F3"/>
    <w:rsid w:val="0086203C"/>
    <w:rsid w:val="008621AD"/>
    <w:rsid w:val="00863667"/>
    <w:rsid w:val="008665C6"/>
    <w:rsid w:val="00867571"/>
    <w:rsid w:val="008732F4"/>
    <w:rsid w:val="00875CDF"/>
    <w:rsid w:val="00875DB5"/>
    <w:rsid w:val="00877D64"/>
    <w:rsid w:val="00883979"/>
    <w:rsid w:val="00892BFB"/>
    <w:rsid w:val="00896962"/>
    <w:rsid w:val="008A0E49"/>
    <w:rsid w:val="008A12FD"/>
    <w:rsid w:val="008A2116"/>
    <w:rsid w:val="008A3BF4"/>
    <w:rsid w:val="008A3CA4"/>
    <w:rsid w:val="008A4CFF"/>
    <w:rsid w:val="008A55BB"/>
    <w:rsid w:val="008B1B52"/>
    <w:rsid w:val="008B3556"/>
    <w:rsid w:val="008B40FF"/>
    <w:rsid w:val="008B5748"/>
    <w:rsid w:val="008B679F"/>
    <w:rsid w:val="008C0B60"/>
    <w:rsid w:val="008C150E"/>
    <w:rsid w:val="008C1656"/>
    <w:rsid w:val="008C191A"/>
    <w:rsid w:val="008C6F1E"/>
    <w:rsid w:val="008C74BE"/>
    <w:rsid w:val="008D2A1F"/>
    <w:rsid w:val="008D4927"/>
    <w:rsid w:val="008D4A79"/>
    <w:rsid w:val="008E1919"/>
    <w:rsid w:val="008E2670"/>
    <w:rsid w:val="008E43A1"/>
    <w:rsid w:val="008E4FD5"/>
    <w:rsid w:val="008E51FC"/>
    <w:rsid w:val="008F1FAD"/>
    <w:rsid w:val="008F46A2"/>
    <w:rsid w:val="008F5542"/>
    <w:rsid w:val="008F6561"/>
    <w:rsid w:val="008F717A"/>
    <w:rsid w:val="008F71FF"/>
    <w:rsid w:val="00900E51"/>
    <w:rsid w:val="00901C8F"/>
    <w:rsid w:val="00902BB2"/>
    <w:rsid w:val="009035CC"/>
    <w:rsid w:val="00904B1D"/>
    <w:rsid w:val="00904D07"/>
    <w:rsid w:val="00905AA7"/>
    <w:rsid w:val="00906F86"/>
    <w:rsid w:val="009071D7"/>
    <w:rsid w:val="00917C5F"/>
    <w:rsid w:val="00923A3F"/>
    <w:rsid w:val="0092441D"/>
    <w:rsid w:val="009254D1"/>
    <w:rsid w:val="00925867"/>
    <w:rsid w:val="009344C7"/>
    <w:rsid w:val="00934971"/>
    <w:rsid w:val="0093602A"/>
    <w:rsid w:val="00937FAC"/>
    <w:rsid w:val="00940E7F"/>
    <w:rsid w:val="00943FBE"/>
    <w:rsid w:val="00945040"/>
    <w:rsid w:val="009463E5"/>
    <w:rsid w:val="009525ED"/>
    <w:rsid w:val="009525F6"/>
    <w:rsid w:val="0095312D"/>
    <w:rsid w:val="009539E3"/>
    <w:rsid w:val="00953BED"/>
    <w:rsid w:val="0096386B"/>
    <w:rsid w:val="009714CB"/>
    <w:rsid w:val="00974BFD"/>
    <w:rsid w:val="00974DFD"/>
    <w:rsid w:val="009774B3"/>
    <w:rsid w:val="009776CF"/>
    <w:rsid w:val="009835D8"/>
    <w:rsid w:val="00983B60"/>
    <w:rsid w:val="009873DD"/>
    <w:rsid w:val="00991982"/>
    <w:rsid w:val="009919E0"/>
    <w:rsid w:val="00995207"/>
    <w:rsid w:val="00996FE1"/>
    <w:rsid w:val="009973C3"/>
    <w:rsid w:val="009A140F"/>
    <w:rsid w:val="009A273D"/>
    <w:rsid w:val="009A30B2"/>
    <w:rsid w:val="009A3E92"/>
    <w:rsid w:val="009A7345"/>
    <w:rsid w:val="009A73D5"/>
    <w:rsid w:val="009B199E"/>
    <w:rsid w:val="009B4C79"/>
    <w:rsid w:val="009C257C"/>
    <w:rsid w:val="009C29C1"/>
    <w:rsid w:val="009C46F3"/>
    <w:rsid w:val="009C5853"/>
    <w:rsid w:val="009C5D2C"/>
    <w:rsid w:val="009C750A"/>
    <w:rsid w:val="009D4036"/>
    <w:rsid w:val="009D4278"/>
    <w:rsid w:val="009D6FFB"/>
    <w:rsid w:val="009D7C40"/>
    <w:rsid w:val="009E13E9"/>
    <w:rsid w:val="009E236E"/>
    <w:rsid w:val="009E2D4D"/>
    <w:rsid w:val="009E4D4A"/>
    <w:rsid w:val="009F0076"/>
    <w:rsid w:val="009F4799"/>
    <w:rsid w:val="009F59B0"/>
    <w:rsid w:val="009F5E16"/>
    <w:rsid w:val="009F6306"/>
    <w:rsid w:val="009F68BC"/>
    <w:rsid w:val="009F6DAA"/>
    <w:rsid w:val="00A00D36"/>
    <w:rsid w:val="00A028A0"/>
    <w:rsid w:val="00A02CAE"/>
    <w:rsid w:val="00A04377"/>
    <w:rsid w:val="00A05083"/>
    <w:rsid w:val="00A05928"/>
    <w:rsid w:val="00A06FB3"/>
    <w:rsid w:val="00A10555"/>
    <w:rsid w:val="00A10C02"/>
    <w:rsid w:val="00A11817"/>
    <w:rsid w:val="00A136EC"/>
    <w:rsid w:val="00A146FC"/>
    <w:rsid w:val="00A14BED"/>
    <w:rsid w:val="00A1586A"/>
    <w:rsid w:val="00A17574"/>
    <w:rsid w:val="00A20E45"/>
    <w:rsid w:val="00A23AC4"/>
    <w:rsid w:val="00A2531D"/>
    <w:rsid w:val="00A31DEA"/>
    <w:rsid w:val="00A32293"/>
    <w:rsid w:val="00A33386"/>
    <w:rsid w:val="00A341AC"/>
    <w:rsid w:val="00A35BDE"/>
    <w:rsid w:val="00A360C2"/>
    <w:rsid w:val="00A41180"/>
    <w:rsid w:val="00A4659C"/>
    <w:rsid w:val="00A46EF7"/>
    <w:rsid w:val="00A47446"/>
    <w:rsid w:val="00A478E1"/>
    <w:rsid w:val="00A518B8"/>
    <w:rsid w:val="00A52C50"/>
    <w:rsid w:val="00A566DE"/>
    <w:rsid w:val="00A57531"/>
    <w:rsid w:val="00A5768D"/>
    <w:rsid w:val="00A61799"/>
    <w:rsid w:val="00A61C3F"/>
    <w:rsid w:val="00A62940"/>
    <w:rsid w:val="00A63145"/>
    <w:rsid w:val="00A6356C"/>
    <w:rsid w:val="00A65C55"/>
    <w:rsid w:val="00A67806"/>
    <w:rsid w:val="00A70031"/>
    <w:rsid w:val="00A737F3"/>
    <w:rsid w:val="00A75240"/>
    <w:rsid w:val="00A7524D"/>
    <w:rsid w:val="00A7527B"/>
    <w:rsid w:val="00A75BEC"/>
    <w:rsid w:val="00A76943"/>
    <w:rsid w:val="00A807AC"/>
    <w:rsid w:val="00A8539C"/>
    <w:rsid w:val="00A85A09"/>
    <w:rsid w:val="00A87F7D"/>
    <w:rsid w:val="00A94346"/>
    <w:rsid w:val="00A94842"/>
    <w:rsid w:val="00AA1C22"/>
    <w:rsid w:val="00AA3B27"/>
    <w:rsid w:val="00AA7274"/>
    <w:rsid w:val="00AA7E79"/>
    <w:rsid w:val="00AB01B5"/>
    <w:rsid w:val="00AB0518"/>
    <w:rsid w:val="00AB058A"/>
    <w:rsid w:val="00AB0BD4"/>
    <w:rsid w:val="00AB14AB"/>
    <w:rsid w:val="00AB33D7"/>
    <w:rsid w:val="00AC0EB1"/>
    <w:rsid w:val="00AC1471"/>
    <w:rsid w:val="00AC3945"/>
    <w:rsid w:val="00AD02E0"/>
    <w:rsid w:val="00AD21E1"/>
    <w:rsid w:val="00AD2EEA"/>
    <w:rsid w:val="00AD679E"/>
    <w:rsid w:val="00AE17D1"/>
    <w:rsid w:val="00AE205E"/>
    <w:rsid w:val="00AE22DA"/>
    <w:rsid w:val="00AE7629"/>
    <w:rsid w:val="00AF1E91"/>
    <w:rsid w:val="00AF4E11"/>
    <w:rsid w:val="00AF5A66"/>
    <w:rsid w:val="00AF6243"/>
    <w:rsid w:val="00AF6432"/>
    <w:rsid w:val="00AF6CFC"/>
    <w:rsid w:val="00AF7777"/>
    <w:rsid w:val="00AF7A7F"/>
    <w:rsid w:val="00B00FC0"/>
    <w:rsid w:val="00B01042"/>
    <w:rsid w:val="00B01A54"/>
    <w:rsid w:val="00B0456C"/>
    <w:rsid w:val="00B04647"/>
    <w:rsid w:val="00B05A6C"/>
    <w:rsid w:val="00B06C7A"/>
    <w:rsid w:val="00B06FB8"/>
    <w:rsid w:val="00B104DD"/>
    <w:rsid w:val="00B12435"/>
    <w:rsid w:val="00B12450"/>
    <w:rsid w:val="00B13411"/>
    <w:rsid w:val="00B16108"/>
    <w:rsid w:val="00B20BC9"/>
    <w:rsid w:val="00B23DB7"/>
    <w:rsid w:val="00B3067B"/>
    <w:rsid w:val="00B31156"/>
    <w:rsid w:val="00B33900"/>
    <w:rsid w:val="00B33F69"/>
    <w:rsid w:val="00B347B4"/>
    <w:rsid w:val="00B34C76"/>
    <w:rsid w:val="00B407AB"/>
    <w:rsid w:val="00B40AA3"/>
    <w:rsid w:val="00B41122"/>
    <w:rsid w:val="00B42103"/>
    <w:rsid w:val="00B424BA"/>
    <w:rsid w:val="00B4269D"/>
    <w:rsid w:val="00B51246"/>
    <w:rsid w:val="00B51D30"/>
    <w:rsid w:val="00B51F5F"/>
    <w:rsid w:val="00B541A8"/>
    <w:rsid w:val="00B55AE1"/>
    <w:rsid w:val="00B56CA5"/>
    <w:rsid w:val="00B571BC"/>
    <w:rsid w:val="00B61D65"/>
    <w:rsid w:val="00B62142"/>
    <w:rsid w:val="00B623E3"/>
    <w:rsid w:val="00B63178"/>
    <w:rsid w:val="00B6317E"/>
    <w:rsid w:val="00B648CF"/>
    <w:rsid w:val="00B6496A"/>
    <w:rsid w:val="00B707CE"/>
    <w:rsid w:val="00B70E96"/>
    <w:rsid w:val="00B7180E"/>
    <w:rsid w:val="00B735D7"/>
    <w:rsid w:val="00B75C85"/>
    <w:rsid w:val="00B8014E"/>
    <w:rsid w:val="00B82F65"/>
    <w:rsid w:val="00B830BB"/>
    <w:rsid w:val="00B83D38"/>
    <w:rsid w:val="00B8418B"/>
    <w:rsid w:val="00B84417"/>
    <w:rsid w:val="00B854A8"/>
    <w:rsid w:val="00B870A5"/>
    <w:rsid w:val="00B87842"/>
    <w:rsid w:val="00B905AA"/>
    <w:rsid w:val="00B90962"/>
    <w:rsid w:val="00B9143E"/>
    <w:rsid w:val="00B9419D"/>
    <w:rsid w:val="00B95AB4"/>
    <w:rsid w:val="00BA24DE"/>
    <w:rsid w:val="00BA5091"/>
    <w:rsid w:val="00BA6583"/>
    <w:rsid w:val="00BA6A58"/>
    <w:rsid w:val="00BA71AE"/>
    <w:rsid w:val="00BA7B06"/>
    <w:rsid w:val="00BB17BD"/>
    <w:rsid w:val="00BB3669"/>
    <w:rsid w:val="00BB3F1E"/>
    <w:rsid w:val="00BC1C39"/>
    <w:rsid w:val="00BC24B7"/>
    <w:rsid w:val="00BC264D"/>
    <w:rsid w:val="00BC5836"/>
    <w:rsid w:val="00BC6870"/>
    <w:rsid w:val="00BC7B0E"/>
    <w:rsid w:val="00BD0083"/>
    <w:rsid w:val="00BD05C7"/>
    <w:rsid w:val="00BD3451"/>
    <w:rsid w:val="00BD4854"/>
    <w:rsid w:val="00BE06D9"/>
    <w:rsid w:val="00BE6A85"/>
    <w:rsid w:val="00BF1578"/>
    <w:rsid w:val="00BF2A60"/>
    <w:rsid w:val="00BF391E"/>
    <w:rsid w:val="00BF65FE"/>
    <w:rsid w:val="00C00778"/>
    <w:rsid w:val="00C02DCF"/>
    <w:rsid w:val="00C040B4"/>
    <w:rsid w:val="00C04CD9"/>
    <w:rsid w:val="00C06D44"/>
    <w:rsid w:val="00C07E6B"/>
    <w:rsid w:val="00C112ED"/>
    <w:rsid w:val="00C16DB9"/>
    <w:rsid w:val="00C21078"/>
    <w:rsid w:val="00C2250B"/>
    <w:rsid w:val="00C226BE"/>
    <w:rsid w:val="00C22906"/>
    <w:rsid w:val="00C24A70"/>
    <w:rsid w:val="00C24CD0"/>
    <w:rsid w:val="00C255A6"/>
    <w:rsid w:val="00C255B7"/>
    <w:rsid w:val="00C27012"/>
    <w:rsid w:val="00C275DB"/>
    <w:rsid w:val="00C327E1"/>
    <w:rsid w:val="00C33D85"/>
    <w:rsid w:val="00C33E76"/>
    <w:rsid w:val="00C34DCE"/>
    <w:rsid w:val="00C366DB"/>
    <w:rsid w:val="00C3704A"/>
    <w:rsid w:val="00C40D24"/>
    <w:rsid w:val="00C418B5"/>
    <w:rsid w:val="00C469C6"/>
    <w:rsid w:val="00C50C3B"/>
    <w:rsid w:val="00C51450"/>
    <w:rsid w:val="00C518A9"/>
    <w:rsid w:val="00C53591"/>
    <w:rsid w:val="00C556FD"/>
    <w:rsid w:val="00C55A5A"/>
    <w:rsid w:val="00C55F6B"/>
    <w:rsid w:val="00C56C30"/>
    <w:rsid w:val="00C606BC"/>
    <w:rsid w:val="00C61281"/>
    <w:rsid w:val="00C61664"/>
    <w:rsid w:val="00C621AB"/>
    <w:rsid w:val="00C6254E"/>
    <w:rsid w:val="00C6263E"/>
    <w:rsid w:val="00C632AE"/>
    <w:rsid w:val="00C63A20"/>
    <w:rsid w:val="00C63F9B"/>
    <w:rsid w:val="00C647CE"/>
    <w:rsid w:val="00C64DBC"/>
    <w:rsid w:val="00C66678"/>
    <w:rsid w:val="00C66D37"/>
    <w:rsid w:val="00C67E4A"/>
    <w:rsid w:val="00C71BB0"/>
    <w:rsid w:val="00C7470F"/>
    <w:rsid w:val="00C75093"/>
    <w:rsid w:val="00C7544E"/>
    <w:rsid w:val="00C754DC"/>
    <w:rsid w:val="00C76CB8"/>
    <w:rsid w:val="00C810CB"/>
    <w:rsid w:val="00C818E8"/>
    <w:rsid w:val="00C8328E"/>
    <w:rsid w:val="00C84F93"/>
    <w:rsid w:val="00C853AC"/>
    <w:rsid w:val="00C87A26"/>
    <w:rsid w:val="00C900DD"/>
    <w:rsid w:val="00C9313C"/>
    <w:rsid w:val="00C9358B"/>
    <w:rsid w:val="00C94E75"/>
    <w:rsid w:val="00C94FA9"/>
    <w:rsid w:val="00C96D40"/>
    <w:rsid w:val="00CA1560"/>
    <w:rsid w:val="00CA2A9F"/>
    <w:rsid w:val="00CA38C8"/>
    <w:rsid w:val="00CA4F62"/>
    <w:rsid w:val="00CA6DFA"/>
    <w:rsid w:val="00CB1024"/>
    <w:rsid w:val="00CB336E"/>
    <w:rsid w:val="00CB4A04"/>
    <w:rsid w:val="00CB4DDB"/>
    <w:rsid w:val="00CB64B8"/>
    <w:rsid w:val="00CB6E36"/>
    <w:rsid w:val="00CC26F4"/>
    <w:rsid w:val="00CC53B5"/>
    <w:rsid w:val="00CC67BD"/>
    <w:rsid w:val="00CC7DB0"/>
    <w:rsid w:val="00CD0BA1"/>
    <w:rsid w:val="00CD2AE1"/>
    <w:rsid w:val="00CD2C44"/>
    <w:rsid w:val="00CD2FB2"/>
    <w:rsid w:val="00CD5677"/>
    <w:rsid w:val="00CD584F"/>
    <w:rsid w:val="00CE04DD"/>
    <w:rsid w:val="00CE0F44"/>
    <w:rsid w:val="00CE395A"/>
    <w:rsid w:val="00CE471C"/>
    <w:rsid w:val="00CE7066"/>
    <w:rsid w:val="00CE7C20"/>
    <w:rsid w:val="00CF09CF"/>
    <w:rsid w:val="00CF0FDA"/>
    <w:rsid w:val="00D02027"/>
    <w:rsid w:val="00D03625"/>
    <w:rsid w:val="00D0521F"/>
    <w:rsid w:val="00D05950"/>
    <w:rsid w:val="00D061FF"/>
    <w:rsid w:val="00D07205"/>
    <w:rsid w:val="00D07538"/>
    <w:rsid w:val="00D11C11"/>
    <w:rsid w:val="00D11F92"/>
    <w:rsid w:val="00D1212C"/>
    <w:rsid w:val="00D12F2D"/>
    <w:rsid w:val="00D13029"/>
    <w:rsid w:val="00D13B04"/>
    <w:rsid w:val="00D13F9C"/>
    <w:rsid w:val="00D14110"/>
    <w:rsid w:val="00D148CF"/>
    <w:rsid w:val="00D1569E"/>
    <w:rsid w:val="00D1644B"/>
    <w:rsid w:val="00D20220"/>
    <w:rsid w:val="00D25106"/>
    <w:rsid w:val="00D2530F"/>
    <w:rsid w:val="00D258B2"/>
    <w:rsid w:val="00D26738"/>
    <w:rsid w:val="00D26DB0"/>
    <w:rsid w:val="00D27433"/>
    <w:rsid w:val="00D32C1A"/>
    <w:rsid w:val="00D33574"/>
    <w:rsid w:val="00D345A4"/>
    <w:rsid w:val="00D40091"/>
    <w:rsid w:val="00D41DD0"/>
    <w:rsid w:val="00D42B2F"/>
    <w:rsid w:val="00D45CCC"/>
    <w:rsid w:val="00D4603F"/>
    <w:rsid w:val="00D47DB9"/>
    <w:rsid w:val="00D50875"/>
    <w:rsid w:val="00D50ABE"/>
    <w:rsid w:val="00D50BE2"/>
    <w:rsid w:val="00D50E00"/>
    <w:rsid w:val="00D51226"/>
    <w:rsid w:val="00D51B60"/>
    <w:rsid w:val="00D51DD9"/>
    <w:rsid w:val="00D5552C"/>
    <w:rsid w:val="00D56824"/>
    <w:rsid w:val="00D57FD2"/>
    <w:rsid w:val="00D60B97"/>
    <w:rsid w:val="00D62371"/>
    <w:rsid w:val="00D62A44"/>
    <w:rsid w:val="00D64EE5"/>
    <w:rsid w:val="00D7081A"/>
    <w:rsid w:val="00D71150"/>
    <w:rsid w:val="00D71C08"/>
    <w:rsid w:val="00D7345B"/>
    <w:rsid w:val="00D73488"/>
    <w:rsid w:val="00D7793A"/>
    <w:rsid w:val="00D80728"/>
    <w:rsid w:val="00D8099D"/>
    <w:rsid w:val="00D82103"/>
    <w:rsid w:val="00D8629F"/>
    <w:rsid w:val="00D86949"/>
    <w:rsid w:val="00D92A28"/>
    <w:rsid w:val="00D93DE7"/>
    <w:rsid w:val="00D9450A"/>
    <w:rsid w:val="00D947B5"/>
    <w:rsid w:val="00DA1530"/>
    <w:rsid w:val="00DB197F"/>
    <w:rsid w:val="00DB2D97"/>
    <w:rsid w:val="00DB677A"/>
    <w:rsid w:val="00DC0B3B"/>
    <w:rsid w:val="00DC286E"/>
    <w:rsid w:val="00DC5E23"/>
    <w:rsid w:val="00DC73ED"/>
    <w:rsid w:val="00DD1420"/>
    <w:rsid w:val="00DD3627"/>
    <w:rsid w:val="00DD4489"/>
    <w:rsid w:val="00DD7139"/>
    <w:rsid w:val="00DE36B4"/>
    <w:rsid w:val="00DF004F"/>
    <w:rsid w:val="00DF00C0"/>
    <w:rsid w:val="00DF0297"/>
    <w:rsid w:val="00DF1FCA"/>
    <w:rsid w:val="00DF2C55"/>
    <w:rsid w:val="00DF483A"/>
    <w:rsid w:val="00DF5092"/>
    <w:rsid w:val="00DF52C9"/>
    <w:rsid w:val="00DF5A45"/>
    <w:rsid w:val="00DF6744"/>
    <w:rsid w:val="00DF7BD3"/>
    <w:rsid w:val="00E00F71"/>
    <w:rsid w:val="00E00FDA"/>
    <w:rsid w:val="00E03CC8"/>
    <w:rsid w:val="00E0589F"/>
    <w:rsid w:val="00E06F33"/>
    <w:rsid w:val="00E070E5"/>
    <w:rsid w:val="00E10F6F"/>
    <w:rsid w:val="00E11E95"/>
    <w:rsid w:val="00E12242"/>
    <w:rsid w:val="00E122B2"/>
    <w:rsid w:val="00E13153"/>
    <w:rsid w:val="00E135A0"/>
    <w:rsid w:val="00E13EE4"/>
    <w:rsid w:val="00E1420F"/>
    <w:rsid w:val="00E1427B"/>
    <w:rsid w:val="00E144E1"/>
    <w:rsid w:val="00E14B6F"/>
    <w:rsid w:val="00E2152C"/>
    <w:rsid w:val="00E216F8"/>
    <w:rsid w:val="00E22E6C"/>
    <w:rsid w:val="00E25B4A"/>
    <w:rsid w:val="00E26F5E"/>
    <w:rsid w:val="00E278A3"/>
    <w:rsid w:val="00E305F4"/>
    <w:rsid w:val="00E330C2"/>
    <w:rsid w:val="00E3510C"/>
    <w:rsid w:val="00E351E0"/>
    <w:rsid w:val="00E36BE4"/>
    <w:rsid w:val="00E409DE"/>
    <w:rsid w:val="00E45B2B"/>
    <w:rsid w:val="00E46DC5"/>
    <w:rsid w:val="00E50D2C"/>
    <w:rsid w:val="00E53C09"/>
    <w:rsid w:val="00E53DD1"/>
    <w:rsid w:val="00E54076"/>
    <w:rsid w:val="00E54A50"/>
    <w:rsid w:val="00E570D4"/>
    <w:rsid w:val="00E57B19"/>
    <w:rsid w:val="00E614CF"/>
    <w:rsid w:val="00E619F6"/>
    <w:rsid w:val="00E61CBA"/>
    <w:rsid w:val="00E62D6F"/>
    <w:rsid w:val="00E62F43"/>
    <w:rsid w:val="00E707BE"/>
    <w:rsid w:val="00E7112C"/>
    <w:rsid w:val="00E72871"/>
    <w:rsid w:val="00E729C8"/>
    <w:rsid w:val="00E74C34"/>
    <w:rsid w:val="00E752D5"/>
    <w:rsid w:val="00E758AB"/>
    <w:rsid w:val="00E81070"/>
    <w:rsid w:val="00E830D8"/>
    <w:rsid w:val="00E83A90"/>
    <w:rsid w:val="00E83AF7"/>
    <w:rsid w:val="00E84C98"/>
    <w:rsid w:val="00E85E68"/>
    <w:rsid w:val="00E93811"/>
    <w:rsid w:val="00E954E8"/>
    <w:rsid w:val="00E95BB6"/>
    <w:rsid w:val="00E95DAD"/>
    <w:rsid w:val="00E96709"/>
    <w:rsid w:val="00E97267"/>
    <w:rsid w:val="00E978A2"/>
    <w:rsid w:val="00EA0578"/>
    <w:rsid w:val="00EA128F"/>
    <w:rsid w:val="00EA2BBF"/>
    <w:rsid w:val="00EA379F"/>
    <w:rsid w:val="00EA4091"/>
    <w:rsid w:val="00EA61EE"/>
    <w:rsid w:val="00EB0A26"/>
    <w:rsid w:val="00EB2354"/>
    <w:rsid w:val="00EB4BAE"/>
    <w:rsid w:val="00EC1632"/>
    <w:rsid w:val="00EC2EED"/>
    <w:rsid w:val="00EC376F"/>
    <w:rsid w:val="00EC4360"/>
    <w:rsid w:val="00EC639A"/>
    <w:rsid w:val="00EC77A2"/>
    <w:rsid w:val="00ED0968"/>
    <w:rsid w:val="00ED48C1"/>
    <w:rsid w:val="00ED54F0"/>
    <w:rsid w:val="00ED7FAD"/>
    <w:rsid w:val="00EE3193"/>
    <w:rsid w:val="00EE385F"/>
    <w:rsid w:val="00EE47E6"/>
    <w:rsid w:val="00EE6FA6"/>
    <w:rsid w:val="00EE7D4B"/>
    <w:rsid w:val="00EF18B1"/>
    <w:rsid w:val="00EF3393"/>
    <w:rsid w:val="00EF367B"/>
    <w:rsid w:val="00EF483A"/>
    <w:rsid w:val="00EF6EFB"/>
    <w:rsid w:val="00EF7640"/>
    <w:rsid w:val="00F0207D"/>
    <w:rsid w:val="00F031D6"/>
    <w:rsid w:val="00F05BAF"/>
    <w:rsid w:val="00F05E1D"/>
    <w:rsid w:val="00F0684F"/>
    <w:rsid w:val="00F1207A"/>
    <w:rsid w:val="00F12955"/>
    <w:rsid w:val="00F15886"/>
    <w:rsid w:val="00F15990"/>
    <w:rsid w:val="00F15B2E"/>
    <w:rsid w:val="00F255C7"/>
    <w:rsid w:val="00F25BDA"/>
    <w:rsid w:val="00F328BE"/>
    <w:rsid w:val="00F34C34"/>
    <w:rsid w:val="00F353D5"/>
    <w:rsid w:val="00F35954"/>
    <w:rsid w:val="00F36551"/>
    <w:rsid w:val="00F402BB"/>
    <w:rsid w:val="00F407C9"/>
    <w:rsid w:val="00F40B9E"/>
    <w:rsid w:val="00F42B95"/>
    <w:rsid w:val="00F43BF0"/>
    <w:rsid w:val="00F43CB7"/>
    <w:rsid w:val="00F446ED"/>
    <w:rsid w:val="00F452E2"/>
    <w:rsid w:val="00F5408C"/>
    <w:rsid w:val="00F549A9"/>
    <w:rsid w:val="00F55417"/>
    <w:rsid w:val="00F5727D"/>
    <w:rsid w:val="00F574D5"/>
    <w:rsid w:val="00F6092F"/>
    <w:rsid w:val="00F63248"/>
    <w:rsid w:val="00F63B1B"/>
    <w:rsid w:val="00F659C5"/>
    <w:rsid w:val="00F67E12"/>
    <w:rsid w:val="00F70680"/>
    <w:rsid w:val="00F70AC3"/>
    <w:rsid w:val="00F72D89"/>
    <w:rsid w:val="00F7409A"/>
    <w:rsid w:val="00F75618"/>
    <w:rsid w:val="00F764F0"/>
    <w:rsid w:val="00F8292B"/>
    <w:rsid w:val="00F85A3B"/>
    <w:rsid w:val="00F85AF4"/>
    <w:rsid w:val="00F86EDD"/>
    <w:rsid w:val="00F87774"/>
    <w:rsid w:val="00F87DEC"/>
    <w:rsid w:val="00F90406"/>
    <w:rsid w:val="00F9314B"/>
    <w:rsid w:val="00F9512B"/>
    <w:rsid w:val="00F95841"/>
    <w:rsid w:val="00FA1896"/>
    <w:rsid w:val="00FA20D5"/>
    <w:rsid w:val="00FA30F7"/>
    <w:rsid w:val="00FA328A"/>
    <w:rsid w:val="00FA3EBD"/>
    <w:rsid w:val="00FB0F1B"/>
    <w:rsid w:val="00FB1806"/>
    <w:rsid w:val="00FB189A"/>
    <w:rsid w:val="00FB3F3F"/>
    <w:rsid w:val="00FB74A2"/>
    <w:rsid w:val="00FC11F7"/>
    <w:rsid w:val="00FC20D8"/>
    <w:rsid w:val="00FC22B7"/>
    <w:rsid w:val="00FC4799"/>
    <w:rsid w:val="00FC59A0"/>
    <w:rsid w:val="00FC7E7A"/>
    <w:rsid w:val="00FD07FC"/>
    <w:rsid w:val="00FD530C"/>
    <w:rsid w:val="00FD5C56"/>
    <w:rsid w:val="00FD75D8"/>
    <w:rsid w:val="00FE1E91"/>
    <w:rsid w:val="00FE30A4"/>
    <w:rsid w:val="00FE3955"/>
    <w:rsid w:val="00FE5FB6"/>
    <w:rsid w:val="00FE747C"/>
    <w:rsid w:val="00FF1AD5"/>
    <w:rsid w:val="00FF44E1"/>
    <w:rsid w:val="00FF660C"/>
    <w:rsid w:val="00FF6D96"/>
    <w:rsid w:val="00FF6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F3BA9A"/>
  <w15:docId w15:val="{36E00437-D44D-4AAB-806D-A79D6642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7531"/>
    <w:rPr>
      <w:sz w:val="24"/>
      <w:szCs w:val="24"/>
    </w:rPr>
  </w:style>
  <w:style w:type="paragraph" w:styleId="1">
    <w:name w:val="heading 1"/>
    <w:basedOn w:val="a"/>
    <w:link w:val="10"/>
    <w:qFormat/>
    <w:rsid w:val="00045166"/>
    <w:pPr>
      <w:keepNext/>
      <w:spacing w:before="240" w:after="240"/>
      <w:ind w:firstLine="709"/>
      <w:jc w:val="both"/>
      <w:outlineLvl w:val="0"/>
    </w:pPr>
    <w:rPr>
      <w:rFonts w:ascii="Arial" w:hAnsi="Arial" w:cs="Arial"/>
      <w:b/>
      <w:bCs/>
      <w:kern w:val="36"/>
      <w:sz w:val="28"/>
      <w:szCs w:val="28"/>
    </w:rPr>
  </w:style>
  <w:style w:type="paragraph" w:styleId="2">
    <w:name w:val="heading 2"/>
    <w:basedOn w:val="a"/>
    <w:link w:val="20"/>
    <w:qFormat/>
    <w:rsid w:val="00587638"/>
    <w:pPr>
      <w:spacing w:before="160" w:after="160"/>
      <w:ind w:firstLine="539"/>
      <w:outlineLvl w:val="1"/>
    </w:pPr>
    <w:rPr>
      <w:rFonts w:ascii="Arial" w:hAnsi="Arial" w:cs="Arial"/>
      <w:b/>
      <w:bCs/>
      <w:sz w:val="22"/>
      <w:szCs w:val="22"/>
    </w:rPr>
  </w:style>
  <w:style w:type="paragraph" w:styleId="3">
    <w:name w:val="heading 3"/>
    <w:basedOn w:val="a"/>
    <w:link w:val="30"/>
    <w:qFormat/>
    <w:rsid w:val="00587638"/>
    <w:pPr>
      <w:spacing w:before="200" w:after="200"/>
      <w:jc w:val="center"/>
      <w:outlineLvl w:val="2"/>
    </w:pPr>
    <w:rPr>
      <w:b/>
      <w:bCs/>
      <w:szCs w:val="27"/>
    </w:rPr>
  </w:style>
  <w:style w:type="paragraph" w:styleId="4">
    <w:name w:val="heading 4"/>
    <w:basedOn w:val="a"/>
    <w:next w:val="a"/>
    <w:link w:val="40"/>
    <w:qFormat/>
    <w:rsid w:val="00587638"/>
    <w:pPr>
      <w:keepNext/>
      <w:jc w:val="center"/>
      <w:outlineLvl w:val="3"/>
    </w:pPr>
    <w:rPr>
      <w:b/>
      <w:bCs/>
      <w:sz w:val="32"/>
    </w:rPr>
  </w:style>
  <w:style w:type="paragraph" w:styleId="5">
    <w:name w:val="heading 5"/>
    <w:basedOn w:val="a"/>
    <w:next w:val="a"/>
    <w:link w:val="50"/>
    <w:qFormat/>
    <w:rsid w:val="00587638"/>
    <w:pPr>
      <w:keepNext/>
      <w:spacing w:before="120"/>
      <w:outlineLvl w:val="4"/>
    </w:pPr>
    <w:rPr>
      <w:szCs w:val="20"/>
    </w:rPr>
  </w:style>
  <w:style w:type="paragraph" w:styleId="6">
    <w:name w:val="heading 6"/>
    <w:basedOn w:val="a"/>
    <w:next w:val="a"/>
    <w:link w:val="60"/>
    <w:qFormat/>
    <w:rsid w:val="00587638"/>
    <w:pPr>
      <w:keepNext/>
      <w:jc w:val="both"/>
      <w:outlineLvl w:val="5"/>
    </w:pPr>
    <w:rPr>
      <w:szCs w:val="20"/>
    </w:rPr>
  </w:style>
  <w:style w:type="paragraph" w:styleId="7">
    <w:name w:val="heading 7"/>
    <w:basedOn w:val="a"/>
    <w:next w:val="a"/>
    <w:link w:val="70"/>
    <w:qFormat/>
    <w:rsid w:val="00587638"/>
    <w:pPr>
      <w:keepNext/>
      <w:jc w:val="center"/>
      <w:outlineLvl w:val="6"/>
    </w:pPr>
    <w:rPr>
      <w:szCs w:val="20"/>
    </w:rPr>
  </w:style>
  <w:style w:type="paragraph" w:styleId="8">
    <w:name w:val="heading 8"/>
    <w:basedOn w:val="a"/>
    <w:next w:val="a"/>
    <w:link w:val="80"/>
    <w:qFormat/>
    <w:rsid w:val="00587638"/>
    <w:pPr>
      <w:spacing w:before="240" w:after="60"/>
      <w:outlineLvl w:val="7"/>
    </w:pPr>
    <w:rPr>
      <w:rFonts w:ascii="Arial" w:hAnsi="Arial"/>
      <w:i/>
      <w:sz w:val="20"/>
      <w:szCs w:val="20"/>
    </w:rPr>
  </w:style>
  <w:style w:type="paragraph" w:styleId="9">
    <w:name w:val="heading 9"/>
    <w:basedOn w:val="a"/>
    <w:next w:val="a"/>
    <w:link w:val="90"/>
    <w:qFormat/>
    <w:rsid w:val="00587638"/>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587638"/>
    <w:pPr>
      <w:spacing w:after="120" w:line="480" w:lineRule="auto"/>
    </w:pPr>
    <w:rPr>
      <w:sz w:val="26"/>
    </w:rPr>
  </w:style>
  <w:style w:type="paragraph" w:styleId="a3">
    <w:name w:val="annotation text"/>
    <w:basedOn w:val="a"/>
    <w:link w:val="a4"/>
    <w:semiHidden/>
    <w:rsid w:val="00587638"/>
    <w:rPr>
      <w:sz w:val="20"/>
      <w:szCs w:val="20"/>
    </w:rPr>
  </w:style>
  <w:style w:type="paragraph" w:styleId="a5">
    <w:name w:val="header"/>
    <w:basedOn w:val="a"/>
    <w:link w:val="a6"/>
    <w:rsid w:val="00587638"/>
    <w:pPr>
      <w:tabs>
        <w:tab w:val="center" w:pos="4677"/>
        <w:tab w:val="right" w:pos="9355"/>
      </w:tabs>
    </w:pPr>
  </w:style>
  <w:style w:type="paragraph" w:styleId="a7">
    <w:name w:val="footer"/>
    <w:basedOn w:val="a"/>
    <w:link w:val="a8"/>
    <w:uiPriority w:val="99"/>
    <w:rsid w:val="00587638"/>
    <w:pPr>
      <w:tabs>
        <w:tab w:val="center" w:pos="4677"/>
        <w:tab w:val="right" w:pos="9355"/>
      </w:tabs>
    </w:pPr>
    <w:rPr>
      <w:szCs w:val="20"/>
    </w:rPr>
  </w:style>
  <w:style w:type="character" w:styleId="a9">
    <w:name w:val="page number"/>
    <w:rsid w:val="00587638"/>
    <w:rPr>
      <w:rFonts w:cs="Times New Roman"/>
    </w:rPr>
  </w:style>
  <w:style w:type="character" w:styleId="aa">
    <w:name w:val="annotation reference"/>
    <w:semiHidden/>
    <w:rsid w:val="00587638"/>
    <w:rPr>
      <w:rFonts w:cs="Times New Roman"/>
      <w:sz w:val="16"/>
      <w:szCs w:val="16"/>
    </w:rPr>
  </w:style>
  <w:style w:type="paragraph" w:styleId="ab">
    <w:name w:val="Body Text"/>
    <w:basedOn w:val="a"/>
    <w:link w:val="ac"/>
    <w:uiPriority w:val="99"/>
    <w:rsid w:val="00587638"/>
    <w:pPr>
      <w:spacing w:before="60"/>
      <w:ind w:firstLine="720"/>
      <w:jc w:val="both"/>
    </w:pPr>
    <w:rPr>
      <w:sz w:val="22"/>
      <w:szCs w:val="20"/>
    </w:rPr>
  </w:style>
  <w:style w:type="character" w:styleId="ad">
    <w:name w:val="footnote reference"/>
    <w:uiPriority w:val="99"/>
    <w:rsid w:val="00587638"/>
    <w:rPr>
      <w:rFonts w:cs="Times New Roman"/>
      <w:vertAlign w:val="superscript"/>
    </w:rPr>
  </w:style>
  <w:style w:type="paragraph" w:styleId="ae">
    <w:name w:val="Body Text Indent"/>
    <w:basedOn w:val="a"/>
    <w:link w:val="af"/>
    <w:rsid w:val="00587638"/>
    <w:pPr>
      <w:ind w:firstLine="567"/>
      <w:jc w:val="both"/>
    </w:pPr>
    <w:rPr>
      <w:rFonts w:ascii="Arial" w:hAnsi="Arial" w:cs="Arial"/>
      <w:color w:val="000080"/>
      <w:sz w:val="22"/>
    </w:rPr>
  </w:style>
  <w:style w:type="paragraph" w:styleId="af0">
    <w:name w:val="caption"/>
    <w:basedOn w:val="a"/>
    <w:next w:val="a"/>
    <w:qFormat/>
    <w:rsid w:val="00587638"/>
    <w:pPr>
      <w:spacing w:line="360" w:lineRule="auto"/>
      <w:jc w:val="center"/>
    </w:pPr>
    <w:rPr>
      <w:i/>
      <w:iCs/>
    </w:rPr>
  </w:style>
  <w:style w:type="paragraph" w:styleId="af1">
    <w:name w:val="List Bullet"/>
    <w:basedOn w:val="a"/>
    <w:autoRedefine/>
    <w:rsid w:val="00587638"/>
    <w:pPr>
      <w:tabs>
        <w:tab w:val="num" w:pos="1080"/>
      </w:tabs>
      <w:spacing w:line="360" w:lineRule="auto"/>
      <w:ind w:left="1004" w:hanging="284"/>
      <w:jc w:val="both"/>
    </w:pPr>
  </w:style>
  <w:style w:type="paragraph" w:styleId="23">
    <w:name w:val="Body Text Indent 2"/>
    <w:basedOn w:val="a"/>
    <w:link w:val="24"/>
    <w:rsid w:val="00587638"/>
    <w:pPr>
      <w:spacing w:after="120" w:line="480" w:lineRule="auto"/>
      <w:ind w:left="283"/>
    </w:pPr>
  </w:style>
  <w:style w:type="paragraph" w:styleId="31">
    <w:name w:val="Body Text 3"/>
    <w:basedOn w:val="a"/>
    <w:link w:val="32"/>
    <w:rsid w:val="00587638"/>
    <w:pPr>
      <w:spacing w:after="120"/>
    </w:pPr>
    <w:rPr>
      <w:sz w:val="16"/>
      <w:szCs w:val="16"/>
    </w:rPr>
  </w:style>
  <w:style w:type="paragraph" w:styleId="af2">
    <w:name w:val="Normal (Web)"/>
    <w:basedOn w:val="a"/>
    <w:uiPriority w:val="99"/>
    <w:rsid w:val="00587638"/>
    <w:pPr>
      <w:spacing w:before="100" w:beforeAutospacing="1" w:after="100" w:afterAutospacing="1"/>
    </w:pPr>
  </w:style>
  <w:style w:type="paragraph" w:styleId="33">
    <w:name w:val="Body Text Indent 3"/>
    <w:basedOn w:val="a"/>
    <w:link w:val="34"/>
    <w:rsid w:val="00587638"/>
    <w:pPr>
      <w:ind w:firstLine="567"/>
      <w:jc w:val="both"/>
    </w:pPr>
    <w:rPr>
      <w:rFonts w:ascii="Arial" w:hAnsi="Arial" w:cs="Arial"/>
      <w:bCs/>
      <w:sz w:val="22"/>
      <w:szCs w:val="22"/>
    </w:rPr>
  </w:style>
  <w:style w:type="paragraph" w:customStyle="1" w:styleId="CommentSubject1">
    <w:name w:val="Comment Subject1"/>
    <w:basedOn w:val="a3"/>
    <w:next w:val="a3"/>
    <w:semiHidden/>
    <w:rsid w:val="00587638"/>
    <w:rPr>
      <w:b/>
      <w:bCs/>
    </w:rPr>
  </w:style>
  <w:style w:type="paragraph" w:customStyle="1" w:styleId="11">
    <w:name w:val="Текст выноски1"/>
    <w:basedOn w:val="a"/>
    <w:semiHidden/>
    <w:rsid w:val="00587638"/>
    <w:rPr>
      <w:rFonts w:ascii="Tahoma" w:hAnsi="Tahoma" w:cs="Tahoma"/>
      <w:sz w:val="16"/>
      <w:szCs w:val="16"/>
    </w:rPr>
  </w:style>
  <w:style w:type="paragraph" w:styleId="af3">
    <w:name w:val="footnote text"/>
    <w:basedOn w:val="a"/>
    <w:link w:val="af4"/>
    <w:uiPriority w:val="99"/>
    <w:rsid w:val="00587638"/>
    <w:rPr>
      <w:sz w:val="20"/>
      <w:szCs w:val="20"/>
    </w:rPr>
  </w:style>
  <w:style w:type="table" w:styleId="af5">
    <w:name w:val="Table Grid"/>
    <w:basedOn w:val="a1"/>
    <w:rsid w:val="008A0E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основной текст ГОСТ"/>
    <w:basedOn w:val="a"/>
    <w:link w:val="af7"/>
    <w:rsid w:val="0008717B"/>
    <w:pPr>
      <w:tabs>
        <w:tab w:val="left" w:pos="1620"/>
      </w:tabs>
      <w:ind w:firstLine="709"/>
      <w:jc w:val="both"/>
    </w:pPr>
    <w:rPr>
      <w:rFonts w:ascii="Arial" w:hAnsi="Arial"/>
      <w:spacing w:val="6"/>
      <w:szCs w:val="20"/>
    </w:rPr>
  </w:style>
  <w:style w:type="paragraph" w:customStyle="1" w:styleId="210">
    <w:name w:val="Основной текст 21"/>
    <w:basedOn w:val="a"/>
    <w:rsid w:val="00C226BE"/>
    <w:pPr>
      <w:overflowPunct w:val="0"/>
      <w:autoSpaceDE w:val="0"/>
      <w:autoSpaceDN w:val="0"/>
      <w:adjustRightInd w:val="0"/>
      <w:jc w:val="center"/>
      <w:textAlignment w:val="baseline"/>
    </w:pPr>
    <w:rPr>
      <w:b/>
      <w:smallCaps/>
      <w:szCs w:val="20"/>
      <w:lang w:val="en-US"/>
    </w:rPr>
  </w:style>
  <w:style w:type="paragraph" w:customStyle="1" w:styleId="211">
    <w:name w:val="Основной текст с отступом 21"/>
    <w:basedOn w:val="a"/>
    <w:rsid w:val="00C226BE"/>
    <w:pPr>
      <w:widowControl w:val="0"/>
      <w:overflowPunct w:val="0"/>
      <w:autoSpaceDE w:val="0"/>
      <w:autoSpaceDN w:val="0"/>
      <w:adjustRightInd w:val="0"/>
      <w:ind w:firstLine="540"/>
      <w:jc w:val="both"/>
      <w:textAlignment w:val="baseline"/>
    </w:pPr>
    <w:rPr>
      <w:szCs w:val="20"/>
    </w:rPr>
  </w:style>
  <w:style w:type="paragraph" w:customStyle="1" w:styleId="310">
    <w:name w:val="Основной текст с отступом 31"/>
    <w:basedOn w:val="a"/>
    <w:rsid w:val="002353AD"/>
    <w:pPr>
      <w:overflowPunct w:val="0"/>
      <w:autoSpaceDE w:val="0"/>
      <w:autoSpaceDN w:val="0"/>
      <w:adjustRightInd w:val="0"/>
      <w:ind w:firstLine="284"/>
      <w:textAlignment w:val="baseline"/>
    </w:pPr>
    <w:rPr>
      <w:rFonts w:ascii="Arial" w:hAnsi="Arial"/>
      <w:sz w:val="22"/>
      <w:szCs w:val="20"/>
    </w:rPr>
  </w:style>
  <w:style w:type="paragraph" w:customStyle="1" w:styleId="12">
    <w:name w:val="Обычный (веб)1"/>
    <w:basedOn w:val="a"/>
    <w:rsid w:val="00FC59A0"/>
    <w:pPr>
      <w:overflowPunct w:val="0"/>
      <w:autoSpaceDE w:val="0"/>
      <w:autoSpaceDN w:val="0"/>
      <w:adjustRightInd w:val="0"/>
      <w:spacing w:before="100" w:after="100"/>
      <w:textAlignment w:val="baseline"/>
    </w:pPr>
    <w:rPr>
      <w:szCs w:val="20"/>
    </w:rPr>
  </w:style>
  <w:style w:type="paragraph" w:styleId="af8">
    <w:name w:val="Balloon Text"/>
    <w:basedOn w:val="a"/>
    <w:link w:val="af9"/>
    <w:semiHidden/>
    <w:rsid w:val="00493057"/>
    <w:rPr>
      <w:rFonts w:ascii="Tahoma" w:hAnsi="Tahoma" w:cs="Tahoma"/>
      <w:sz w:val="16"/>
      <w:szCs w:val="16"/>
    </w:rPr>
  </w:style>
  <w:style w:type="character" w:customStyle="1" w:styleId="st">
    <w:name w:val="st"/>
    <w:rsid w:val="00552AE0"/>
    <w:rPr>
      <w:rFonts w:cs="Times New Roman"/>
    </w:rPr>
  </w:style>
  <w:style w:type="paragraph" w:styleId="afa">
    <w:name w:val="annotation subject"/>
    <w:basedOn w:val="a3"/>
    <w:next w:val="a3"/>
    <w:link w:val="afb"/>
    <w:semiHidden/>
    <w:rsid w:val="006B52AD"/>
    <w:rPr>
      <w:b/>
      <w:bCs/>
    </w:rPr>
  </w:style>
  <w:style w:type="character" w:customStyle="1" w:styleId="a6">
    <w:name w:val="Верхний колонтитул Знак"/>
    <w:link w:val="a5"/>
    <w:locked/>
    <w:rsid w:val="00D1569E"/>
    <w:rPr>
      <w:rFonts w:cs="Times New Roman"/>
      <w:sz w:val="24"/>
      <w:szCs w:val="24"/>
      <w:lang w:val="ru-RU" w:eastAsia="ru-RU" w:bidi="ar-SA"/>
    </w:rPr>
  </w:style>
  <w:style w:type="character" w:customStyle="1" w:styleId="a8">
    <w:name w:val="Нижний колонтитул Знак"/>
    <w:link w:val="a7"/>
    <w:uiPriority w:val="99"/>
    <w:locked/>
    <w:rsid w:val="00D1569E"/>
    <w:rPr>
      <w:sz w:val="24"/>
      <w:lang w:val="ru-RU" w:eastAsia="ru-RU"/>
    </w:rPr>
  </w:style>
  <w:style w:type="character" w:customStyle="1" w:styleId="af7">
    <w:name w:val="основной текст ГОСТ Знак"/>
    <w:link w:val="af6"/>
    <w:locked/>
    <w:rsid w:val="00D1569E"/>
    <w:rPr>
      <w:rFonts w:ascii="Arial" w:hAnsi="Arial"/>
      <w:spacing w:val="6"/>
      <w:sz w:val="24"/>
      <w:lang w:val="ru-RU" w:eastAsia="ru-RU"/>
    </w:rPr>
  </w:style>
  <w:style w:type="paragraph" w:customStyle="1" w:styleId="afc">
    <w:name w:val="ГОСТ Р текст без уровня"/>
    <w:basedOn w:val="a"/>
    <w:qFormat/>
    <w:rsid w:val="00065FC1"/>
    <w:pPr>
      <w:suppressAutoHyphens/>
      <w:spacing w:line="360" w:lineRule="auto"/>
      <w:ind w:firstLine="709"/>
      <w:jc w:val="both"/>
      <w:outlineLvl w:val="1"/>
    </w:pPr>
    <w:rPr>
      <w:rFonts w:ascii="Arial" w:hAnsi="Arial"/>
      <w:color w:val="000000"/>
      <w:szCs w:val="26"/>
      <w:lang w:eastAsia="en-US"/>
    </w:rPr>
  </w:style>
  <w:style w:type="character" w:customStyle="1" w:styleId="afd">
    <w:name w:val="Основной текст_"/>
    <w:basedOn w:val="a0"/>
    <w:link w:val="13"/>
    <w:rsid w:val="00EA61EE"/>
    <w:rPr>
      <w:rFonts w:ascii="Georgia" w:eastAsia="Georgia" w:hAnsi="Georgia" w:cs="Georgia"/>
    </w:rPr>
  </w:style>
  <w:style w:type="character" w:customStyle="1" w:styleId="25">
    <w:name w:val="Заголовок №2_"/>
    <w:basedOn w:val="a0"/>
    <w:link w:val="26"/>
    <w:rsid w:val="00EA61EE"/>
    <w:rPr>
      <w:rFonts w:ascii="Georgia" w:eastAsia="Georgia" w:hAnsi="Georgia" w:cs="Georgia"/>
      <w:b/>
      <w:bCs/>
    </w:rPr>
  </w:style>
  <w:style w:type="paragraph" w:customStyle="1" w:styleId="13">
    <w:name w:val="Основной текст1"/>
    <w:basedOn w:val="a"/>
    <w:link w:val="afd"/>
    <w:rsid w:val="00EA61EE"/>
    <w:pPr>
      <w:widowControl w:val="0"/>
      <w:ind w:firstLine="400"/>
    </w:pPr>
    <w:rPr>
      <w:rFonts w:ascii="Georgia" w:eastAsia="Georgia" w:hAnsi="Georgia" w:cs="Georgia"/>
      <w:sz w:val="20"/>
      <w:szCs w:val="20"/>
    </w:rPr>
  </w:style>
  <w:style w:type="paragraph" w:customStyle="1" w:styleId="26">
    <w:name w:val="Заголовок №2"/>
    <w:basedOn w:val="a"/>
    <w:link w:val="25"/>
    <w:rsid w:val="00EA61EE"/>
    <w:pPr>
      <w:widowControl w:val="0"/>
      <w:spacing w:after="220"/>
      <w:jc w:val="center"/>
      <w:outlineLvl w:val="1"/>
    </w:pPr>
    <w:rPr>
      <w:rFonts w:ascii="Georgia" w:eastAsia="Georgia" w:hAnsi="Georgia" w:cs="Georgia"/>
      <w:b/>
      <w:bCs/>
      <w:sz w:val="20"/>
      <w:szCs w:val="20"/>
    </w:rPr>
  </w:style>
  <w:style w:type="character" w:customStyle="1" w:styleId="35">
    <w:name w:val="Основной текст (3)_"/>
    <w:basedOn w:val="a0"/>
    <w:link w:val="36"/>
    <w:rsid w:val="007D3880"/>
    <w:rPr>
      <w:sz w:val="18"/>
      <w:szCs w:val="18"/>
    </w:rPr>
  </w:style>
  <w:style w:type="character" w:customStyle="1" w:styleId="afe">
    <w:name w:val="Другое_"/>
    <w:basedOn w:val="a0"/>
    <w:link w:val="aff"/>
    <w:rsid w:val="007D3880"/>
    <w:rPr>
      <w:rFonts w:ascii="Georgia" w:eastAsia="Georgia" w:hAnsi="Georgia" w:cs="Georgia"/>
    </w:rPr>
  </w:style>
  <w:style w:type="paragraph" w:customStyle="1" w:styleId="36">
    <w:name w:val="Основной текст (3)"/>
    <w:basedOn w:val="a"/>
    <w:link w:val="35"/>
    <w:rsid w:val="007D3880"/>
    <w:pPr>
      <w:widowControl w:val="0"/>
      <w:spacing w:after="700" w:line="252" w:lineRule="auto"/>
      <w:ind w:left="3740"/>
    </w:pPr>
    <w:rPr>
      <w:sz w:val="18"/>
      <w:szCs w:val="18"/>
    </w:rPr>
  </w:style>
  <w:style w:type="paragraph" w:customStyle="1" w:styleId="aff">
    <w:name w:val="Другое"/>
    <w:basedOn w:val="a"/>
    <w:link w:val="afe"/>
    <w:rsid w:val="007D3880"/>
    <w:pPr>
      <w:widowControl w:val="0"/>
      <w:ind w:firstLine="400"/>
    </w:pPr>
    <w:rPr>
      <w:rFonts w:ascii="Georgia" w:eastAsia="Georgia" w:hAnsi="Georgia" w:cs="Georgia"/>
      <w:sz w:val="20"/>
      <w:szCs w:val="20"/>
    </w:rPr>
  </w:style>
  <w:style w:type="paragraph" w:customStyle="1" w:styleId="Normal1">
    <w:name w:val="Normal1"/>
    <w:rsid w:val="00735473"/>
    <w:pPr>
      <w:spacing w:line="480" w:lineRule="auto"/>
      <w:ind w:firstLine="720"/>
    </w:pPr>
    <w:rPr>
      <w:rFonts w:ascii="Arial" w:hAnsi="Arial"/>
      <w:snapToGrid w:val="0"/>
      <w:sz w:val="24"/>
    </w:rPr>
  </w:style>
  <w:style w:type="character" w:styleId="aff0">
    <w:name w:val="Hyperlink"/>
    <w:basedOn w:val="a0"/>
    <w:rsid w:val="00AD02E0"/>
    <w:rPr>
      <w:color w:val="0563C1" w:themeColor="hyperlink"/>
      <w:u w:val="single"/>
    </w:rPr>
  </w:style>
  <w:style w:type="character" w:customStyle="1" w:styleId="14">
    <w:name w:val="Неразрешенное упоминание1"/>
    <w:basedOn w:val="a0"/>
    <w:uiPriority w:val="99"/>
    <w:semiHidden/>
    <w:unhideWhenUsed/>
    <w:rsid w:val="00AD02E0"/>
    <w:rPr>
      <w:color w:val="605E5C"/>
      <w:shd w:val="clear" w:color="auto" w:fill="E1DFDD"/>
    </w:rPr>
  </w:style>
  <w:style w:type="table" w:customStyle="1" w:styleId="GSStablenet1">
    <w:name w:val="GSS_table_net1"/>
    <w:basedOn w:val="a1"/>
    <w:next w:val="af5"/>
    <w:uiPriority w:val="39"/>
    <w:rsid w:val="00AF6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примечания Знак"/>
    <w:basedOn w:val="a0"/>
    <w:link w:val="a3"/>
    <w:semiHidden/>
    <w:rsid w:val="00D50E00"/>
  </w:style>
  <w:style w:type="character" w:customStyle="1" w:styleId="ac">
    <w:name w:val="Основной текст Знак"/>
    <w:basedOn w:val="a0"/>
    <w:link w:val="ab"/>
    <w:uiPriority w:val="99"/>
    <w:rsid w:val="00D50E00"/>
    <w:rPr>
      <w:sz w:val="22"/>
    </w:rPr>
  </w:style>
  <w:style w:type="character" w:customStyle="1" w:styleId="af">
    <w:name w:val="Основной текст с отступом Знак"/>
    <w:link w:val="ae"/>
    <w:rsid w:val="004F0083"/>
    <w:rPr>
      <w:rFonts w:ascii="Arial" w:hAnsi="Arial" w:cs="Arial"/>
      <w:color w:val="000080"/>
      <w:sz w:val="22"/>
      <w:szCs w:val="24"/>
    </w:rPr>
  </w:style>
  <w:style w:type="character" w:customStyle="1" w:styleId="10">
    <w:name w:val="Заголовок 1 Знак"/>
    <w:basedOn w:val="a0"/>
    <w:link w:val="1"/>
    <w:rsid w:val="00045166"/>
    <w:rPr>
      <w:rFonts w:ascii="Arial" w:hAnsi="Arial" w:cs="Arial"/>
      <w:b/>
      <w:bCs/>
      <w:kern w:val="36"/>
      <w:sz w:val="28"/>
      <w:szCs w:val="28"/>
    </w:rPr>
  </w:style>
  <w:style w:type="character" w:customStyle="1" w:styleId="20">
    <w:name w:val="Заголовок 2 Знак"/>
    <w:basedOn w:val="a0"/>
    <w:link w:val="2"/>
    <w:rsid w:val="00C66D37"/>
    <w:rPr>
      <w:rFonts w:ascii="Arial" w:hAnsi="Arial" w:cs="Arial"/>
      <w:b/>
      <w:bCs/>
      <w:sz w:val="22"/>
      <w:szCs w:val="22"/>
    </w:rPr>
  </w:style>
  <w:style w:type="character" w:customStyle="1" w:styleId="30">
    <w:name w:val="Заголовок 3 Знак"/>
    <w:basedOn w:val="a0"/>
    <w:link w:val="3"/>
    <w:rsid w:val="00C66D37"/>
    <w:rPr>
      <w:b/>
      <w:bCs/>
      <w:sz w:val="24"/>
      <w:szCs w:val="27"/>
    </w:rPr>
  </w:style>
  <w:style w:type="character" w:customStyle="1" w:styleId="40">
    <w:name w:val="Заголовок 4 Знак"/>
    <w:basedOn w:val="a0"/>
    <w:link w:val="4"/>
    <w:rsid w:val="00C66D37"/>
    <w:rPr>
      <w:b/>
      <w:bCs/>
      <w:sz w:val="32"/>
      <w:szCs w:val="24"/>
    </w:rPr>
  </w:style>
  <w:style w:type="character" w:customStyle="1" w:styleId="50">
    <w:name w:val="Заголовок 5 Знак"/>
    <w:basedOn w:val="a0"/>
    <w:link w:val="5"/>
    <w:rsid w:val="00C66D37"/>
    <w:rPr>
      <w:sz w:val="24"/>
    </w:rPr>
  </w:style>
  <w:style w:type="character" w:customStyle="1" w:styleId="60">
    <w:name w:val="Заголовок 6 Знак"/>
    <w:basedOn w:val="a0"/>
    <w:link w:val="6"/>
    <w:rsid w:val="00C66D37"/>
    <w:rPr>
      <w:sz w:val="24"/>
    </w:rPr>
  </w:style>
  <w:style w:type="character" w:customStyle="1" w:styleId="70">
    <w:name w:val="Заголовок 7 Знак"/>
    <w:basedOn w:val="a0"/>
    <w:link w:val="7"/>
    <w:rsid w:val="00C66D37"/>
    <w:rPr>
      <w:sz w:val="24"/>
    </w:rPr>
  </w:style>
  <w:style w:type="character" w:customStyle="1" w:styleId="80">
    <w:name w:val="Заголовок 8 Знак"/>
    <w:basedOn w:val="a0"/>
    <w:link w:val="8"/>
    <w:rsid w:val="00C66D37"/>
    <w:rPr>
      <w:rFonts w:ascii="Arial" w:hAnsi="Arial"/>
      <w:i/>
    </w:rPr>
  </w:style>
  <w:style w:type="character" w:customStyle="1" w:styleId="90">
    <w:name w:val="Заголовок 9 Знак"/>
    <w:basedOn w:val="a0"/>
    <w:link w:val="9"/>
    <w:rsid w:val="00C66D37"/>
    <w:rPr>
      <w:rFonts w:ascii="Arial" w:hAnsi="Arial"/>
      <w:b/>
      <w:i/>
      <w:sz w:val="18"/>
    </w:rPr>
  </w:style>
  <w:style w:type="character" w:customStyle="1" w:styleId="22">
    <w:name w:val="Основной текст 2 Знак"/>
    <w:basedOn w:val="a0"/>
    <w:link w:val="21"/>
    <w:rsid w:val="00C66D37"/>
    <w:rPr>
      <w:sz w:val="26"/>
      <w:szCs w:val="24"/>
    </w:rPr>
  </w:style>
  <w:style w:type="character" w:customStyle="1" w:styleId="24">
    <w:name w:val="Основной текст с отступом 2 Знак"/>
    <w:basedOn w:val="a0"/>
    <w:link w:val="23"/>
    <w:rsid w:val="00C66D37"/>
    <w:rPr>
      <w:sz w:val="24"/>
      <w:szCs w:val="24"/>
    </w:rPr>
  </w:style>
  <w:style w:type="character" w:customStyle="1" w:styleId="32">
    <w:name w:val="Основной текст 3 Знак"/>
    <w:basedOn w:val="a0"/>
    <w:link w:val="31"/>
    <w:rsid w:val="00C66D37"/>
    <w:rPr>
      <w:sz w:val="16"/>
      <w:szCs w:val="16"/>
    </w:rPr>
  </w:style>
  <w:style w:type="character" w:customStyle="1" w:styleId="34">
    <w:name w:val="Основной текст с отступом 3 Знак"/>
    <w:basedOn w:val="a0"/>
    <w:link w:val="33"/>
    <w:rsid w:val="00C66D37"/>
    <w:rPr>
      <w:rFonts w:ascii="Arial" w:hAnsi="Arial" w:cs="Arial"/>
      <w:bCs/>
      <w:sz w:val="22"/>
      <w:szCs w:val="22"/>
    </w:rPr>
  </w:style>
  <w:style w:type="character" w:customStyle="1" w:styleId="af4">
    <w:name w:val="Текст сноски Знак"/>
    <w:basedOn w:val="a0"/>
    <w:link w:val="af3"/>
    <w:uiPriority w:val="99"/>
    <w:rsid w:val="00C66D37"/>
  </w:style>
  <w:style w:type="character" w:customStyle="1" w:styleId="af9">
    <w:name w:val="Текст выноски Знак"/>
    <w:basedOn w:val="a0"/>
    <w:link w:val="af8"/>
    <w:semiHidden/>
    <w:rsid w:val="00C66D37"/>
    <w:rPr>
      <w:rFonts w:ascii="Tahoma" w:hAnsi="Tahoma" w:cs="Tahoma"/>
      <w:sz w:val="16"/>
      <w:szCs w:val="16"/>
    </w:rPr>
  </w:style>
  <w:style w:type="character" w:customStyle="1" w:styleId="afb">
    <w:name w:val="Тема примечания Знак"/>
    <w:basedOn w:val="a4"/>
    <w:link w:val="afa"/>
    <w:semiHidden/>
    <w:rsid w:val="00C66D37"/>
    <w:rPr>
      <w:b/>
      <w:bCs/>
    </w:rPr>
  </w:style>
  <w:style w:type="paragraph" w:customStyle="1" w:styleId="aff1">
    <w:name w:val="ГОСТ текст примечаний и приложений"/>
    <w:basedOn w:val="afc"/>
    <w:qFormat/>
    <w:rsid w:val="00C7470F"/>
    <w:pPr>
      <w:outlineLvl w:val="9"/>
    </w:pPr>
    <w:rPr>
      <w:sz w:val="20"/>
    </w:rPr>
  </w:style>
  <w:style w:type="paragraph" w:customStyle="1" w:styleId="ISOChange">
    <w:name w:val="ISO_Change"/>
    <w:basedOn w:val="a"/>
    <w:rsid w:val="00735D77"/>
    <w:pPr>
      <w:spacing w:before="210" w:line="210" w:lineRule="exact"/>
    </w:pPr>
    <w:rPr>
      <w:rFonts w:ascii="Arial" w:hAnsi="Arial"/>
      <w:sz w:val="18"/>
      <w:szCs w:val="20"/>
      <w:lang w:val="en-GB" w:eastAsia="en-US"/>
    </w:rPr>
  </w:style>
  <w:style w:type="character" w:styleId="aff2">
    <w:name w:val="Strong"/>
    <w:basedOn w:val="a0"/>
    <w:uiPriority w:val="22"/>
    <w:qFormat/>
    <w:locked/>
    <w:rsid w:val="00FD7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22432">
      <w:bodyDiv w:val="1"/>
      <w:marLeft w:val="0"/>
      <w:marRight w:val="0"/>
      <w:marTop w:val="0"/>
      <w:marBottom w:val="0"/>
      <w:divBdr>
        <w:top w:val="none" w:sz="0" w:space="0" w:color="auto"/>
        <w:left w:val="none" w:sz="0" w:space="0" w:color="auto"/>
        <w:bottom w:val="none" w:sz="0" w:space="0" w:color="auto"/>
        <w:right w:val="none" w:sz="0" w:space="0" w:color="auto"/>
      </w:divBdr>
    </w:div>
    <w:div w:id="820346279">
      <w:bodyDiv w:val="1"/>
      <w:marLeft w:val="0"/>
      <w:marRight w:val="0"/>
      <w:marTop w:val="0"/>
      <w:marBottom w:val="0"/>
      <w:divBdr>
        <w:top w:val="none" w:sz="0" w:space="0" w:color="auto"/>
        <w:left w:val="none" w:sz="0" w:space="0" w:color="auto"/>
        <w:bottom w:val="none" w:sz="0" w:space="0" w:color="auto"/>
        <w:right w:val="none" w:sz="0" w:space="0" w:color="auto"/>
      </w:divBdr>
    </w:div>
    <w:div w:id="941228736">
      <w:bodyDiv w:val="1"/>
      <w:marLeft w:val="0"/>
      <w:marRight w:val="0"/>
      <w:marTop w:val="0"/>
      <w:marBottom w:val="0"/>
      <w:divBdr>
        <w:top w:val="none" w:sz="0" w:space="0" w:color="auto"/>
        <w:left w:val="none" w:sz="0" w:space="0" w:color="auto"/>
        <w:bottom w:val="none" w:sz="0" w:space="0" w:color="auto"/>
        <w:right w:val="none" w:sz="0" w:space="0" w:color="auto"/>
      </w:divBdr>
    </w:div>
    <w:div w:id="1015691224">
      <w:bodyDiv w:val="1"/>
      <w:marLeft w:val="0"/>
      <w:marRight w:val="0"/>
      <w:marTop w:val="0"/>
      <w:marBottom w:val="0"/>
      <w:divBdr>
        <w:top w:val="none" w:sz="0" w:space="0" w:color="auto"/>
        <w:left w:val="none" w:sz="0" w:space="0" w:color="auto"/>
        <w:bottom w:val="none" w:sz="0" w:space="0" w:color="auto"/>
        <w:right w:val="none" w:sz="0" w:space="0" w:color="auto"/>
      </w:divBdr>
    </w:div>
    <w:div w:id="1258782517">
      <w:bodyDiv w:val="1"/>
      <w:marLeft w:val="0"/>
      <w:marRight w:val="0"/>
      <w:marTop w:val="0"/>
      <w:marBottom w:val="0"/>
      <w:divBdr>
        <w:top w:val="none" w:sz="0" w:space="0" w:color="auto"/>
        <w:left w:val="none" w:sz="0" w:space="0" w:color="auto"/>
        <w:bottom w:val="none" w:sz="0" w:space="0" w:color="auto"/>
        <w:right w:val="none" w:sz="0" w:space="0" w:color="auto"/>
      </w:divBdr>
    </w:div>
    <w:div w:id="1448817779">
      <w:bodyDiv w:val="1"/>
      <w:marLeft w:val="0"/>
      <w:marRight w:val="0"/>
      <w:marTop w:val="0"/>
      <w:marBottom w:val="0"/>
      <w:divBdr>
        <w:top w:val="none" w:sz="0" w:space="0" w:color="auto"/>
        <w:left w:val="none" w:sz="0" w:space="0" w:color="auto"/>
        <w:bottom w:val="none" w:sz="0" w:space="0" w:color="auto"/>
        <w:right w:val="none" w:sz="0" w:space="0" w:color="auto"/>
      </w:divBdr>
    </w:div>
    <w:div w:id="1484279067">
      <w:bodyDiv w:val="1"/>
      <w:marLeft w:val="0"/>
      <w:marRight w:val="0"/>
      <w:marTop w:val="0"/>
      <w:marBottom w:val="0"/>
      <w:divBdr>
        <w:top w:val="none" w:sz="0" w:space="0" w:color="auto"/>
        <w:left w:val="none" w:sz="0" w:space="0" w:color="auto"/>
        <w:bottom w:val="none" w:sz="0" w:space="0" w:color="auto"/>
        <w:right w:val="none" w:sz="0" w:space="0" w:color="auto"/>
      </w:divBdr>
    </w:div>
    <w:div w:id="1573615923">
      <w:bodyDiv w:val="1"/>
      <w:marLeft w:val="0"/>
      <w:marRight w:val="0"/>
      <w:marTop w:val="0"/>
      <w:marBottom w:val="0"/>
      <w:divBdr>
        <w:top w:val="none" w:sz="0" w:space="0" w:color="auto"/>
        <w:left w:val="none" w:sz="0" w:space="0" w:color="auto"/>
        <w:bottom w:val="none" w:sz="0" w:space="0" w:color="auto"/>
        <w:right w:val="none" w:sz="0" w:space="0" w:color="auto"/>
      </w:divBdr>
    </w:div>
    <w:div w:id="16286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image" Target="file:///E:\&#1057;&#1090;&#1072;&#1085;&#1076;&#1072;&#1088;&#1090;&#1099;%20&#1056;&#1060;%20(&#1045;&#1057;&#1050;&#1044;%20&amp;%20Others)\img\bg1.jpg" TargetMode="Externa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DADE5-30A3-4D09-840C-3FA86215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4466</TotalTime>
  <Pages>20</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ГОСТ 2.601 (Р)</vt:lpstr>
    </vt:vector>
  </TitlesOfParts>
  <Company/>
  <LinksUpToDate>false</LinksUpToDate>
  <CharactersWithSpaces>28848</CharactersWithSpaces>
  <SharedDoc>false</SharedDoc>
  <HLinks>
    <vt:vector size="6" baseType="variant">
      <vt:variant>
        <vt:i4>6553657</vt:i4>
      </vt:variant>
      <vt:variant>
        <vt:i4>3</vt:i4>
      </vt:variant>
      <vt:variant>
        <vt:i4>0</vt:i4>
      </vt:variant>
      <vt:variant>
        <vt:i4>5</vt:i4>
      </vt:variant>
      <vt:variant>
        <vt:lpwstr>http://www.gost.ru/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2.601 (Р)</dc:title>
  <dc:subject>ЕСКД. Эксплуатационные документы</dc:subject>
  <dc:creator>ОАТ</dc:creator>
  <cp:keywords/>
  <dc:description/>
  <cp:lastModifiedBy>selezneva</cp:lastModifiedBy>
  <cp:revision>119</cp:revision>
  <cp:lastPrinted>2025-11-27T07:52:00Z</cp:lastPrinted>
  <dcterms:created xsi:type="dcterms:W3CDTF">2025-11-23T14:59:00Z</dcterms:created>
  <dcterms:modified xsi:type="dcterms:W3CDTF">2026-05-30T17:59:00Z</dcterms:modified>
</cp:coreProperties>
</file>