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A488" w14:textId="77777777" w:rsidR="001D6D75" w:rsidRPr="00C4407D" w:rsidRDefault="001D6D75" w:rsidP="001629D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79E009A0" w14:textId="77777777" w:rsidR="00763AF3" w:rsidRPr="00763AF3" w:rsidRDefault="001D6D75" w:rsidP="005E12F7">
      <w:pPr>
        <w:shd w:val="clear" w:color="auto" w:fill="FFFFFF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763AF3" w:rsidRPr="00763AF3">
        <w:rPr>
          <w:rFonts w:ascii="Times New Roman" w:eastAsia="Times New Roman" w:hAnsi="Times New Roman"/>
          <w:sz w:val="26"/>
          <w:szCs w:val="26"/>
        </w:rPr>
        <w:t>ГОСТ Р 77.304–202Х «СПЖЦ. Информационная модель изделия. Представление свойств изделия» (тема ПНС 1.0.482-1.119.25)</w:t>
      </w:r>
    </w:p>
    <w:tbl>
      <w:tblPr>
        <w:tblStyle w:val="a5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2034"/>
        <w:gridCol w:w="7605"/>
        <w:gridCol w:w="3685"/>
      </w:tblGrid>
      <w:tr w:rsidR="005E12F7" w:rsidRPr="001629D1" w14:paraId="572157E0" w14:textId="77777777" w:rsidTr="001629D1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E365046" w14:textId="77777777" w:rsidR="005E12F7" w:rsidRPr="001629D1" w:rsidRDefault="005E12F7" w:rsidP="001629D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B252A9" w14:textId="77777777" w:rsidR="005E12F7" w:rsidRPr="001629D1" w:rsidRDefault="005E12F7" w:rsidP="001629D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81A174D" w14:textId="77777777" w:rsidR="005E12F7" w:rsidRPr="001629D1" w:rsidRDefault="005E12F7" w:rsidP="001629D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BFCD332" w14:textId="77777777" w:rsidR="005E12F7" w:rsidRPr="001629D1" w:rsidRDefault="005E12F7" w:rsidP="001629D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D3EE022" w14:textId="77777777" w:rsidR="005E12F7" w:rsidRPr="001629D1" w:rsidRDefault="005E12F7" w:rsidP="001629D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00295052" w14:textId="77777777" w:rsidR="005E12F7" w:rsidRPr="001629D1" w:rsidRDefault="005E12F7" w:rsidP="001629D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BFB16B5" w14:textId="77777777" w:rsidR="005E12F7" w:rsidRPr="001629D1" w:rsidRDefault="005E12F7" w:rsidP="001629D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AA2EB14" w14:textId="77777777" w:rsidR="005E12F7" w:rsidRPr="001629D1" w:rsidRDefault="005E12F7" w:rsidP="001629D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9D1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5E12F7" w:rsidRPr="001629D1" w14:paraId="55242630" w14:textId="77777777" w:rsidTr="001629D1">
        <w:trPr>
          <w:trHeight w:val="788"/>
        </w:trPr>
        <w:tc>
          <w:tcPr>
            <w:tcW w:w="704" w:type="dxa"/>
          </w:tcPr>
          <w:p w14:paraId="2D726C9C" w14:textId="77777777" w:rsidR="005E12F7" w:rsidRPr="001629D1" w:rsidRDefault="005E12F7" w:rsidP="00BE071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9BD7564" w14:textId="77777777" w:rsidR="005E12F7" w:rsidRPr="001629D1" w:rsidRDefault="005E12F7" w:rsidP="00BE071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334" w14:textId="77777777" w:rsidR="005E12F7" w:rsidRPr="001629D1" w:rsidRDefault="005E12F7" w:rsidP="00BE071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исх. № 20504-40.2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629D1">
              <w:rPr>
                <w:rFonts w:ascii="Arial" w:hAnsi="Arial" w:cs="Arial"/>
                <w:sz w:val="20"/>
                <w:szCs w:val="20"/>
              </w:rPr>
              <w:t>3.07.2026</w:t>
            </w:r>
          </w:p>
        </w:tc>
        <w:tc>
          <w:tcPr>
            <w:tcW w:w="7605" w:type="dxa"/>
          </w:tcPr>
          <w:p w14:paraId="70B21C5E" w14:textId="77777777" w:rsidR="005E12F7" w:rsidRPr="001629D1" w:rsidRDefault="005E12F7" w:rsidP="00BE0711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BF7311D" w14:textId="48026472" w:rsidR="005E12F7" w:rsidRPr="001629D1" w:rsidRDefault="00EF28D2" w:rsidP="00BE07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3D180B89" w14:textId="77777777" w:rsidTr="001629D1">
        <w:trPr>
          <w:trHeight w:val="692"/>
        </w:trPr>
        <w:tc>
          <w:tcPr>
            <w:tcW w:w="704" w:type="dxa"/>
          </w:tcPr>
          <w:p w14:paraId="66D9D4A1" w14:textId="77777777" w:rsidR="005E12F7" w:rsidRPr="001629D1" w:rsidRDefault="005E12F7" w:rsidP="00DB751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DBF127C" w14:textId="77777777" w:rsidR="005E12F7" w:rsidRPr="001629D1" w:rsidRDefault="005E12F7" w:rsidP="00DB751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EB66" w14:textId="77777777" w:rsidR="005E12F7" w:rsidRPr="001629D1" w:rsidRDefault="005E12F7" w:rsidP="00DB751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1629D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1629D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20.07.2026</w:t>
            </w:r>
          </w:p>
        </w:tc>
        <w:tc>
          <w:tcPr>
            <w:tcW w:w="7605" w:type="dxa"/>
          </w:tcPr>
          <w:p w14:paraId="2737856B" w14:textId="77777777" w:rsidR="005E12F7" w:rsidRPr="001629D1" w:rsidRDefault="005E12F7" w:rsidP="00DB751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80619CA" w14:textId="1ED456D0" w:rsidR="005E12F7" w:rsidRPr="001629D1" w:rsidRDefault="00EF28D2" w:rsidP="00DB751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4A37DDF1" w14:textId="77777777" w:rsidTr="001629D1">
        <w:trPr>
          <w:trHeight w:val="715"/>
        </w:trPr>
        <w:tc>
          <w:tcPr>
            <w:tcW w:w="704" w:type="dxa"/>
          </w:tcPr>
          <w:p w14:paraId="5E7F669A" w14:textId="77777777" w:rsidR="005E12F7" w:rsidRPr="001629D1" w:rsidRDefault="005E12F7" w:rsidP="00884C4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9007FF" w14:textId="77777777" w:rsidR="005E12F7" w:rsidRPr="001629D1" w:rsidRDefault="005E12F7" w:rsidP="00884C4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A9D" w14:textId="77777777" w:rsidR="005E12F7" w:rsidRPr="001629D1" w:rsidRDefault="005E12F7" w:rsidP="00884C4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1629D1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1629D1">
              <w:rPr>
                <w:rFonts w:ascii="Arial" w:hAnsi="Arial" w:cs="Arial"/>
                <w:sz w:val="20"/>
                <w:szCs w:val="20"/>
              </w:rPr>
              <w:t>0120 от 28.07.2026</w:t>
            </w:r>
          </w:p>
        </w:tc>
        <w:tc>
          <w:tcPr>
            <w:tcW w:w="7605" w:type="dxa"/>
          </w:tcPr>
          <w:p w14:paraId="2A910EDF" w14:textId="77777777" w:rsidR="005E12F7" w:rsidRPr="001629D1" w:rsidRDefault="005E12F7" w:rsidP="00884C4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9F43F94" w14:textId="53132488" w:rsidR="005E12F7" w:rsidRPr="001629D1" w:rsidRDefault="00EF28D2" w:rsidP="00884C4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7FC0C705" w14:textId="77777777" w:rsidTr="001629D1">
        <w:trPr>
          <w:trHeight w:val="968"/>
        </w:trPr>
        <w:tc>
          <w:tcPr>
            <w:tcW w:w="704" w:type="dxa"/>
          </w:tcPr>
          <w:p w14:paraId="5C4A43D6" w14:textId="77777777" w:rsidR="005E12F7" w:rsidRPr="001629D1" w:rsidRDefault="005E12F7" w:rsidP="004100E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819480E" w14:textId="77777777" w:rsidR="005E12F7" w:rsidRPr="001629D1" w:rsidRDefault="005E12F7" w:rsidP="004100E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F65C" w14:textId="77777777" w:rsidR="005E12F7" w:rsidRPr="001629D1" w:rsidRDefault="005E12F7" w:rsidP="004100E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1629D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1629D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620</w:t>
            </w:r>
            <w:r w:rsidRPr="001629D1">
              <w:rPr>
                <w:rFonts w:ascii="Arial" w:hAnsi="Arial" w:cs="Arial"/>
                <w:sz w:val="20"/>
                <w:szCs w:val="20"/>
              </w:rPr>
              <w:t>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65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1629D1">
              <w:rPr>
                <w:rFonts w:ascii="Arial" w:hAnsi="Arial" w:cs="Arial"/>
                <w:sz w:val="20"/>
                <w:szCs w:val="20"/>
              </w:rPr>
              <w:t>.0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1629D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06E2" w14:textId="77777777" w:rsidR="005E12F7" w:rsidRPr="001629D1" w:rsidRDefault="005E12F7" w:rsidP="004100E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841CF77" w14:textId="206D4D60" w:rsidR="005E12F7" w:rsidRPr="001629D1" w:rsidRDefault="00EF28D2" w:rsidP="004100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17C60C89" w14:textId="77777777" w:rsidTr="001629D1">
        <w:trPr>
          <w:trHeight w:val="995"/>
        </w:trPr>
        <w:tc>
          <w:tcPr>
            <w:tcW w:w="704" w:type="dxa"/>
          </w:tcPr>
          <w:p w14:paraId="219FFA89" w14:textId="77777777" w:rsidR="005E12F7" w:rsidRPr="001629D1" w:rsidRDefault="005E12F7" w:rsidP="008C46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15B2D05" w14:textId="77777777" w:rsidR="005E12F7" w:rsidRPr="001629D1" w:rsidRDefault="005E12F7" w:rsidP="008C46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C4B9" w14:textId="77777777" w:rsidR="005E12F7" w:rsidRPr="001629D1" w:rsidRDefault="005E12F7" w:rsidP="008C46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«ИК «</w:t>
            </w:r>
            <w:proofErr w:type="spellStart"/>
            <w:r w:rsidRPr="001629D1">
              <w:rPr>
                <w:rFonts w:ascii="Arial" w:hAnsi="Arial" w:cs="Arial"/>
                <w:sz w:val="20"/>
                <w:szCs w:val="20"/>
              </w:rPr>
              <w:t>Неотек</w:t>
            </w:r>
            <w:proofErr w:type="spellEnd"/>
            <w:r w:rsidRPr="001629D1">
              <w:rPr>
                <w:rFonts w:ascii="Arial" w:hAnsi="Arial" w:cs="Arial"/>
                <w:sz w:val="20"/>
                <w:szCs w:val="20"/>
              </w:rPr>
              <w:t xml:space="preserve"> Марин», исх. № 338-26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1629D1">
              <w:rPr>
                <w:rFonts w:ascii="Arial" w:hAnsi="Arial" w:cs="Arial"/>
                <w:sz w:val="20"/>
                <w:szCs w:val="20"/>
              </w:rPr>
              <w:t>5.08.2026</w:t>
            </w:r>
          </w:p>
        </w:tc>
        <w:tc>
          <w:tcPr>
            <w:tcW w:w="7605" w:type="dxa"/>
          </w:tcPr>
          <w:p w14:paraId="70B9D7FA" w14:textId="77777777" w:rsidR="005E12F7" w:rsidRPr="001629D1" w:rsidRDefault="005E12F7" w:rsidP="008C46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49F8BE1" w14:textId="1C3E18CB" w:rsidR="005E12F7" w:rsidRPr="001629D1" w:rsidRDefault="00EF28D2" w:rsidP="008C469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02293E3C" w14:textId="77777777" w:rsidTr="001629D1">
        <w:trPr>
          <w:trHeight w:val="840"/>
        </w:trPr>
        <w:tc>
          <w:tcPr>
            <w:tcW w:w="704" w:type="dxa"/>
          </w:tcPr>
          <w:p w14:paraId="23DB966C" w14:textId="77777777" w:rsidR="005E12F7" w:rsidRPr="001629D1" w:rsidRDefault="005E12F7" w:rsidP="003C5D0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A267EFB" w14:textId="77777777" w:rsidR="005E12F7" w:rsidRPr="001629D1" w:rsidRDefault="005E12F7" w:rsidP="003C5D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438A" w14:textId="77777777" w:rsidR="005E12F7" w:rsidRPr="001629D1" w:rsidRDefault="005E12F7" w:rsidP="003C5D0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1629D1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исх. № УПР-1708 от 28.07.2026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9A" w14:textId="77777777" w:rsidR="005E12F7" w:rsidRPr="001629D1" w:rsidRDefault="005E12F7" w:rsidP="003C5D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6EBE125" w14:textId="1549F113" w:rsidR="005E12F7" w:rsidRPr="001629D1" w:rsidRDefault="00EF28D2" w:rsidP="003C5D0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658EB284" w14:textId="77777777" w:rsidTr="001629D1">
        <w:trPr>
          <w:trHeight w:val="966"/>
        </w:trPr>
        <w:tc>
          <w:tcPr>
            <w:tcW w:w="704" w:type="dxa"/>
          </w:tcPr>
          <w:p w14:paraId="03452598" w14:textId="77777777" w:rsidR="005E12F7" w:rsidRPr="001629D1" w:rsidRDefault="005E12F7" w:rsidP="00322A4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EBFE8A1" w14:textId="77777777" w:rsidR="005E12F7" w:rsidRPr="001629D1" w:rsidRDefault="005E12F7" w:rsidP="00322A4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9A2" w14:textId="77777777" w:rsidR="005E12F7" w:rsidRPr="001629D1" w:rsidRDefault="005E12F7" w:rsidP="00322A4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30.07.2026</w:t>
            </w:r>
          </w:p>
        </w:tc>
        <w:tc>
          <w:tcPr>
            <w:tcW w:w="7605" w:type="dxa"/>
          </w:tcPr>
          <w:p w14:paraId="49805A6D" w14:textId="77777777" w:rsidR="005E12F7" w:rsidRPr="001629D1" w:rsidRDefault="005E12F7" w:rsidP="00322A4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C19D1B3" w14:textId="50B22AC3" w:rsidR="005E12F7" w:rsidRPr="001629D1" w:rsidRDefault="00EF28D2" w:rsidP="00322A4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79C561BD" w14:textId="77777777" w:rsidTr="001629D1">
        <w:trPr>
          <w:trHeight w:val="901"/>
        </w:trPr>
        <w:tc>
          <w:tcPr>
            <w:tcW w:w="704" w:type="dxa"/>
          </w:tcPr>
          <w:p w14:paraId="2E6360C6" w14:textId="77777777" w:rsidR="005E12F7" w:rsidRPr="001629D1" w:rsidRDefault="005E12F7" w:rsidP="00F8042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5845835" w14:textId="77777777" w:rsidR="005E12F7" w:rsidRPr="001629D1" w:rsidRDefault="005E12F7" w:rsidP="00F8042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FA6" w14:textId="77777777" w:rsidR="005E12F7" w:rsidRPr="001629D1" w:rsidRDefault="005E12F7" w:rsidP="00F8042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31-21/19135 от 10.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1629D1">
              <w:rPr>
                <w:rFonts w:ascii="Arial" w:hAnsi="Arial" w:cs="Arial"/>
                <w:sz w:val="20"/>
                <w:szCs w:val="20"/>
              </w:rPr>
              <w:t>8.202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691D0756" w14:textId="77777777" w:rsidR="005E12F7" w:rsidRPr="001629D1" w:rsidRDefault="005E12F7" w:rsidP="00F8042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9AF6BC0" w14:textId="5E1F51E8" w:rsidR="005E12F7" w:rsidRPr="001629D1" w:rsidRDefault="00EF28D2" w:rsidP="00F8042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0BD8D0C5" w14:textId="77777777" w:rsidTr="001629D1">
        <w:trPr>
          <w:trHeight w:val="1043"/>
        </w:trPr>
        <w:tc>
          <w:tcPr>
            <w:tcW w:w="704" w:type="dxa"/>
          </w:tcPr>
          <w:p w14:paraId="24438A52" w14:textId="77777777" w:rsidR="005E12F7" w:rsidRPr="001629D1" w:rsidRDefault="005E12F7" w:rsidP="00DF473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E1E2C9A" w14:textId="77777777" w:rsidR="005E12F7" w:rsidRPr="001629D1" w:rsidRDefault="005E12F7" w:rsidP="00DF47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EE5A" w14:textId="77777777" w:rsidR="005E12F7" w:rsidRPr="001629D1" w:rsidRDefault="005E12F7" w:rsidP="00DF47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9385/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629D1">
              <w:rPr>
                <w:rFonts w:ascii="Arial" w:hAnsi="Arial" w:cs="Arial"/>
                <w:sz w:val="20"/>
                <w:szCs w:val="20"/>
              </w:rPr>
              <w:t>1.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1629D1">
              <w:rPr>
                <w:rFonts w:ascii="Arial" w:hAnsi="Arial" w:cs="Arial"/>
                <w:sz w:val="20"/>
                <w:szCs w:val="20"/>
              </w:rPr>
              <w:t>8.202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3D41EDCE" w14:textId="77777777" w:rsidR="005E12F7" w:rsidRPr="001629D1" w:rsidRDefault="005E12F7" w:rsidP="00DF47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54CBC19" w14:textId="72960DAA" w:rsidR="005E12F7" w:rsidRPr="001629D1" w:rsidRDefault="00EF28D2" w:rsidP="00DF47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37CF39BF" w14:textId="77777777" w:rsidTr="001629D1">
        <w:trPr>
          <w:trHeight w:val="847"/>
        </w:trPr>
        <w:tc>
          <w:tcPr>
            <w:tcW w:w="704" w:type="dxa"/>
          </w:tcPr>
          <w:p w14:paraId="17CDC633" w14:textId="77777777" w:rsidR="005E12F7" w:rsidRPr="001629D1" w:rsidRDefault="005E12F7" w:rsidP="0095013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C394195" w14:textId="77777777" w:rsidR="005E12F7" w:rsidRPr="001629D1" w:rsidRDefault="005E12F7" w:rsidP="009501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CDAA" w14:textId="77777777" w:rsidR="005E12F7" w:rsidRPr="001629D1" w:rsidRDefault="005E12F7" w:rsidP="009501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1629D1">
              <w:rPr>
                <w:rFonts w:ascii="Arial" w:hAnsi="Arial" w:cs="Arial"/>
                <w:sz w:val="20"/>
                <w:szCs w:val="20"/>
              </w:rPr>
              <w:t>, исх. № 18-08-107/26 от 10.08.2026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91C" w14:textId="77777777" w:rsidR="005E12F7" w:rsidRPr="001629D1" w:rsidRDefault="005E12F7" w:rsidP="009501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E38E5A9" w14:textId="0197318A" w:rsidR="005E12F7" w:rsidRPr="001629D1" w:rsidRDefault="00EF28D2" w:rsidP="009501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2A9CDAC7" w14:textId="77777777" w:rsidTr="001629D1">
        <w:trPr>
          <w:trHeight w:val="1059"/>
        </w:trPr>
        <w:tc>
          <w:tcPr>
            <w:tcW w:w="704" w:type="dxa"/>
          </w:tcPr>
          <w:p w14:paraId="23E71474" w14:textId="77777777" w:rsidR="005E12F7" w:rsidRPr="001629D1" w:rsidRDefault="005E12F7" w:rsidP="00AC60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308653A" w14:textId="77777777" w:rsidR="005E12F7" w:rsidRPr="001629D1" w:rsidRDefault="005E12F7" w:rsidP="00AC60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6007" w14:textId="77777777" w:rsidR="005E12F7" w:rsidRPr="001629D1" w:rsidRDefault="005E12F7" w:rsidP="00AC606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1629D1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AD0F" w14:textId="77777777" w:rsidR="005E12F7" w:rsidRPr="001629D1" w:rsidRDefault="005E12F7" w:rsidP="00AC60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FCBDAFC" w14:textId="20543B80" w:rsidR="005E12F7" w:rsidRPr="001629D1" w:rsidRDefault="00EF28D2" w:rsidP="00AC606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7464D063" w14:textId="77777777" w:rsidTr="001629D1">
        <w:trPr>
          <w:trHeight w:val="1175"/>
        </w:trPr>
        <w:tc>
          <w:tcPr>
            <w:tcW w:w="704" w:type="dxa"/>
          </w:tcPr>
          <w:p w14:paraId="5E81C6FA" w14:textId="77777777" w:rsidR="005E12F7" w:rsidRPr="001629D1" w:rsidRDefault="005E12F7" w:rsidP="0095013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3BB57FC" w14:textId="77777777" w:rsidR="005E12F7" w:rsidRPr="001629D1" w:rsidRDefault="005E12F7" w:rsidP="009501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F5B" w14:textId="77777777" w:rsidR="005E12F7" w:rsidRPr="001629D1" w:rsidRDefault="005E12F7" w:rsidP="009501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Союз «Объединение вагоностроителей», исх. № 337 от 30.07.2026</w:t>
            </w:r>
          </w:p>
        </w:tc>
        <w:tc>
          <w:tcPr>
            <w:tcW w:w="7605" w:type="dxa"/>
          </w:tcPr>
          <w:p w14:paraId="572A539C" w14:textId="77777777" w:rsidR="005E12F7" w:rsidRPr="001629D1" w:rsidRDefault="005E12F7" w:rsidP="009501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DD66170" w14:textId="5A7B5219" w:rsidR="005E12F7" w:rsidRPr="001629D1" w:rsidRDefault="00EF28D2" w:rsidP="009501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160DED3B" w14:textId="77777777" w:rsidTr="001629D1">
        <w:trPr>
          <w:trHeight w:val="979"/>
        </w:trPr>
        <w:tc>
          <w:tcPr>
            <w:tcW w:w="704" w:type="dxa"/>
          </w:tcPr>
          <w:p w14:paraId="5A9B69D6" w14:textId="77777777" w:rsidR="005E12F7" w:rsidRPr="001629D1" w:rsidRDefault="005E12F7" w:rsidP="00C30F3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7382AF5" w14:textId="77777777" w:rsidR="005E12F7" w:rsidRPr="001629D1" w:rsidRDefault="005E12F7" w:rsidP="00C30F3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847" w14:textId="77777777" w:rsidR="005E12F7" w:rsidRPr="001629D1" w:rsidRDefault="005E12F7" w:rsidP="00C30F3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39695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1629D1">
              <w:rPr>
                <w:rFonts w:ascii="Arial" w:hAnsi="Arial" w:cs="Arial"/>
                <w:sz w:val="20"/>
                <w:szCs w:val="20"/>
              </w:rPr>
              <w:t>.0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1629D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2C60" w14:textId="77777777" w:rsidR="005E12F7" w:rsidRPr="001629D1" w:rsidRDefault="005E12F7" w:rsidP="00C30F3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6F73DE2" w14:textId="4809820E" w:rsidR="005E12F7" w:rsidRPr="001629D1" w:rsidRDefault="00EF28D2" w:rsidP="00C30F3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5C74C8FB" w14:textId="77777777" w:rsidTr="001629D1">
        <w:trPr>
          <w:trHeight w:val="979"/>
        </w:trPr>
        <w:tc>
          <w:tcPr>
            <w:tcW w:w="704" w:type="dxa"/>
          </w:tcPr>
          <w:p w14:paraId="2F52BA04" w14:textId="77777777" w:rsidR="005E12F7" w:rsidRPr="001629D1" w:rsidRDefault="005E12F7" w:rsidP="00E742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3B6ED2B" w14:textId="77777777" w:rsidR="005E12F7" w:rsidRPr="001629D1" w:rsidRDefault="005E12F7" w:rsidP="00E742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98F" w14:textId="77777777" w:rsidR="005E12F7" w:rsidRPr="001629D1" w:rsidRDefault="005E12F7" w:rsidP="00E742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1629D1">
              <w:rPr>
                <w:rFonts w:ascii="Arial" w:hAnsi="Arial" w:cs="Arial"/>
                <w:sz w:val="20"/>
                <w:szCs w:val="20"/>
              </w:rPr>
              <w:t>исх. № 251-7/372 от 11.08.2026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2F8" w14:textId="77777777" w:rsidR="005E12F7" w:rsidRPr="001629D1" w:rsidRDefault="005E12F7" w:rsidP="00E742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FB70CD9" w14:textId="2FCF23B6" w:rsidR="005E12F7" w:rsidRPr="001629D1" w:rsidRDefault="00EF28D2" w:rsidP="00E742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7B88E65A" w14:textId="77777777" w:rsidTr="001629D1">
        <w:trPr>
          <w:trHeight w:val="993"/>
        </w:trPr>
        <w:tc>
          <w:tcPr>
            <w:tcW w:w="704" w:type="dxa"/>
          </w:tcPr>
          <w:p w14:paraId="074F319C" w14:textId="77777777" w:rsidR="005E12F7" w:rsidRPr="001629D1" w:rsidRDefault="005E12F7" w:rsidP="004A33A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42EDAC8" w14:textId="77777777" w:rsidR="005E12F7" w:rsidRPr="001629D1" w:rsidRDefault="005E12F7" w:rsidP="004A33A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B79" w14:textId="77777777" w:rsidR="005E12F7" w:rsidRPr="001629D1" w:rsidRDefault="005E12F7" w:rsidP="004A33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«НПК Уралвагонзавод», исх. № 15-110/0103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3901" w14:textId="77777777" w:rsidR="005E12F7" w:rsidRPr="001629D1" w:rsidRDefault="005E12F7" w:rsidP="004A33A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CF8B01B" w14:textId="3899C1AD" w:rsidR="005E12F7" w:rsidRPr="001629D1" w:rsidRDefault="00EF28D2" w:rsidP="004A33A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6EB8FF44" w14:textId="77777777" w:rsidTr="001629D1">
        <w:trPr>
          <w:trHeight w:val="901"/>
        </w:trPr>
        <w:tc>
          <w:tcPr>
            <w:tcW w:w="704" w:type="dxa"/>
          </w:tcPr>
          <w:p w14:paraId="4DFA1623" w14:textId="77777777" w:rsidR="005E12F7" w:rsidRPr="001629D1" w:rsidRDefault="005E12F7" w:rsidP="00036D0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E3017E8" w14:textId="77777777" w:rsidR="005E12F7" w:rsidRPr="001629D1" w:rsidRDefault="005E12F7" w:rsidP="00036D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D4EE" w14:textId="77777777" w:rsidR="005E12F7" w:rsidRPr="001629D1" w:rsidRDefault="005E12F7" w:rsidP="00036D0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30.06.2026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A66" w14:textId="77777777" w:rsidR="005E12F7" w:rsidRPr="001629D1" w:rsidRDefault="005E12F7" w:rsidP="00036D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9244006" w14:textId="7DA7EB67" w:rsidR="005E12F7" w:rsidRPr="001629D1" w:rsidRDefault="00EF28D2" w:rsidP="00036D0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7BB19730" w14:textId="77777777" w:rsidTr="001629D1">
        <w:trPr>
          <w:trHeight w:val="901"/>
        </w:trPr>
        <w:tc>
          <w:tcPr>
            <w:tcW w:w="704" w:type="dxa"/>
          </w:tcPr>
          <w:p w14:paraId="4A25D2C8" w14:textId="77777777" w:rsidR="005E12F7" w:rsidRPr="001629D1" w:rsidRDefault="005E12F7" w:rsidP="0079044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8141EE5" w14:textId="77777777" w:rsidR="005E12F7" w:rsidRPr="001629D1" w:rsidRDefault="005E12F7" w:rsidP="0079044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01AC" w14:textId="77777777" w:rsidR="005E12F7" w:rsidRPr="001629D1" w:rsidRDefault="005E12F7" w:rsidP="0079044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1629D1">
              <w:rPr>
                <w:rFonts w:ascii="Arial" w:hAnsi="Arial" w:cs="Arial"/>
                <w:sz w:val="20"/>
                <w:szCs w:val="20"/>
              </w:rPr>
              <w:t>, исх. № 131/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317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от 1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1629D1">
              <w:rPr>
                <w:rFonts w:ascii="Arial" w:hAnsi="Arial" w:cs="Arial"/>
                <w:sz w:val="20"/>
                <w:szCs w:val="20"/>
              </w:rPr>
              <w:t>.0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1629D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EC17" w14:textId="77777777" w:rsidR="005E12F7" w:rsidRPr="001629D1" w:rsidRDefault="005E12F7" w:rsidP="0079044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F0C0892" w14:textId="2DFEBB4A" w:rsidR="005E12F7" w:rsidRPr="001629D1" w:rsidRDefault="00EF28D2" w:rsidP="0079044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0C0456DD" w14:textId="77777777" w:rsidTr="001629D1">
        <w:trPr>
          <w:trHeight w:val="1227"/>
        </w:trPr>
        <w:tc>
          <w:tcPr>
            <w:tcW w:w="704" w:type="dxa"/>
          </w:tcPr>
          <w:p w14:paraId="6701F795" w14:textId="77777777" w:rsidR="005E12F7" w:rsidRPr="001629D1" w:rsidRDefault="005E12F7" w:rsidP="001B01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18405BD" w14:textId="77777777" w:rsidR="005E12F7" w:rsidRPr="001629D1" w:rsidRDefault="005E12F7" w:rsidP="001B01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21B" w14:textId="77777777" w:rsidR="005E12F7" w:rsidRPr="001629D1" w:rsidRDefault="005E12F7" w:rsidP="001B01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1629D1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1629D1">
              <w:rPr>
                <w:rFonts w:ascii="Arial" w:hAnsi="Arial" w:cs="Arial"/>
                <w:sz w:val="20"/>
                <w:szCs w:val="20"/>
              </w:rPr>
              <w:t>», исх. № МИ-7/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1598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 от 13.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59B" w14:textId="77777777" w:rsidR="005E12F7" w:rsidRPr="001629D1" w:rsidRDefault="005E12F7" w:rsidP="001B01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2A2D64F" w14:textId="2063DCE0" w:rsidR="005E12F7" w:rsidRPr="001629D1" w:rsidRDefault="00EF28D2" w:rsidP="001B01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E12F7" w:rsidRPr="001629D1" w14:paraId="4B671119" w14:textId="77777777" w:rsidTr="001629D1">
        <w:trPr>
          <w:trHeight w:val="1380"/>
        </w:trPr>
        <w:tc>
          <w:tcPr>
            <w:tcW w:w="704" w:type="dxa"/>
          </w:tcPr>
          <w:p w14:paraId="1D851EAD" w14:textId="77777777" w:rsidR="005E12F7" w:rsidRPr="001629D1" w:rsidRDefault="005E12F7" w:rsidP="003A142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3C7" w14:textId="77777777" w:rsidR="005E12F7" w:rsidRPr="001629D1" w:rsidRDefault="005E12F7" w:rsidP="003A142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343A" w14:textId="77777777" w:rsidR="005E12F7" w:rsidRPr="001629D1" w:rsidRDefault="005E12F7" w:rsidP="003A142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>АО «Системы управления», исх. № БФ-1232 от 02.07.2026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AC3" w14:textId="77777777" w:rsidR="005E12F7" w:rsidRPr="001629D1" w:rsidRDefault="005E12F7" w:rsidP="003A142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C350C55" w14:textId="77777777" w:rsidR="005E12F7" w:rsidRPr="001629D1" w:rsidRDefault="005E12F7" w:rsidP="003A1428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ru-RU" w:bidi="ru-RU"/>
              </w:rPr>
            </w:pPr>
            <w:r w:rsidRPr="00162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связи с отсутствием в сводке отзывов информации об их рассмотрении подкомитетом 206 «Интероперабельность» национального и межгосударственного технического комитета ТК-МТК 22 «Информационные технологии» необходимо их согласование в ТК-МТК 22 «Информационные технологии».</w:t>
            </w:r>
          </w:p>
          <w:p w14:paraId="6A26C2E9" w14:textId="77777777" w:rsidR="005E12F7" w:rsidRPr="001629D1" w:rsidRDefault="005E12F7" w:rsidP="003A142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1CB371" w14:textId="77777777" w:rsidR="005E12F7" w:rsidRDefault="00803F70" w:rsidP="003A142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7C7D562A" w14:textId="77777777" w:rsidR="005C1729" w:rsidRPr="00426066" w:rsidRDefault="005C1729" w:rsidP="005C172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Проекты разрабатываются в качестве предварительных национальных стандартов в рамках области деятельности ТК 482 и проходят экспертизу в порядке, установленном статьей 25 Федерального закона от 29 июня 2015 г. № 162-ФЗ «О стандартизации в Российской Федерации».</w:t>
            </w:r>
          </w:p>
          <w:p w14:paraId="6F5F7FA4" w14:textId="77777777" w:rsidR="005C1729" w:rsidRPr="00426066" w:rsidRDefault="005C1729" w:rsidP="005C172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Наличие в обозначении проекта кода ОКС 35.240.50 не является самостоятельным основанием для обязательного согласования проекта с ТК 022, поскольку код ОКС характеризует тематическую принадлежность стандарта, но не устанавливает исключительную компетенцию технического комитета.</w:t>
            </w:r>
          </w:p>
          <w:p w14:paraId="3DB0B67B" w14:textId="77777777" w:rsidR="005C1729" w:rsidRPr="00426066" w:rsidRDefault="005C1729" w:rsidP="005C172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Объектом стандартизации являются информационные модели изделий машиностроения и правила представления данных об изделии в системе поддержки жизненного </w:t>
            </w:r>
            <w:r w:rsidRPr="00426066">
              <w:rPr>
                <w:rFonts w:ascii="Arial" w:hAnsi="Arial" w:cs="Arial"/>
                <w:sz w:val="20"/>
                <w:szCs w:val="20"/>
              </w:rPr>
              <w:lastRenderedPageBreak/>
              <w:t>цикла продукции на основе положений комплекса стандартов ISO 10303. Проект не устанавливает общих требований к информационным технологиям, информационным системам или их программно-технической реализации.</w:t>
            </w:r>
          </w:p>
          <w:p w14:paraId="6C106106" w14:textId="3F5568EC" w:rsidR="00803F70" w:rsidRPr="001629D1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Конкретные положения проекта, противоречащие документам по стандартизации, относящимся к области деятельности ТК 022, либо дублирующие их требования, в замечании не указаны.</w:t>
            </w:r>
          </w:p>
        </w:tc>
      </w:tr>
      <w:tr w:rsidR="005E12F7" w:rsidRPr="001629D1" w14:paraId="64F5EE1B" w14:textId="77777777" w:rsidTr="001629D1">
        <w:trPr>
          <w:trHeight w:val="1380"/>
        </w:trPr>
        <w:tc>
          <w:tcPr>
            <w:tcW w:w="704" w:type="dxa"/>
          </w:tcPr>
          <w:p w14:paraId="4C07D7E7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3F2A15E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4ED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9E0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98C0E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после рисунков добавить таблицы с описанием всех использованных на рисунке информационных объектов, атрибутов, связей</w:t>
            </w:r>
          </w:p>
          <w:p w14:paraId="482E3A09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75415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595B50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0810CD54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DDBC29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988451E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Введены расшифровки там, где это необходимо</w:t>
            </w:r>
          </w:p>
          <w:p w14:paraId="4BD049AB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0A700B0" w14:textId="77777777" w:rsidR="005C1729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Перевод наименований объектов на русский язык может привести только к путанице, так как однозначным идентификатором является совокупность английских слов. Необходимые пояснения на русском языке содержатся в описаниях схем данны</w:t>
            </w:r>
            <w:r>
              <w:rPr>
                <w:rFonts w:ascii="Arial" w:hAnsi="Arial" w:cs="Arial"/>
                <w:sz w:val="20"/>
                <w:szCs w:val="20"/>
              </w:rPr>
              <w:t>х.</w:t>
            </w:r>
          </w:p>
          <w:p w14:paraId="07A1CB03" w14:textId="71D21210" w:rsidR="005C1729" w:rsidRPr="001629D1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В настоящий момент принято решение выпустить данный стандарт как ПНСТ и провести его апробацию. Чуть позже его предполагается выпустить в формате смарт-стандарта, в котором </w:t>
            </w:r>
            <w:r>
              <w:rPr>
                <w:rFonts w:ascii="Arial" w:hAnsi="Arial" w:cs="Arial"/>
                <w:sz w:val="20"/>
                <w:szCs w:val="20"/>
              </w:rPr>
              <w:t>будет возможно реализовать справочную систему по всем объектам и атрибутам</w:t>
            </w:r>
          </w:p>
        </w:tc>
      </w:tr>
      <w:tr w:rsidR="005E12F7" w:rsidRPr="001629D1" w14:paraId="0C77ED73" w14:textId="77777777" w:rsidTr="001629D1">
        <w:trPr>
          <w:trHeight w:val="1380"/>
        </w:trPr>
        <w:tc>
          <w:tcPr>
            <w:tcW w:w="704" w:type="dxa"/>
          </w:tcPr>
          <w:p w14:paraId="49BC6E9B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CEC0041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1629D1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B68C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925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AFC395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перечисленных схемах данных и информационных объектах и атрибутах с английским наименованием отсутствует русский перевод, что затрудняет работу с текстом стандарта</w:t>
            </w:r>
          </w:p>
          <w:p w14:paraId="71EED50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6ED987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9C1066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русское наименование в скобках для каждого английского выражения.</w:t>
            </w:r>
          </w:p>
          <w:p w14:paraId="7B2DD25F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color w:val="000000" w:themeColor="text1"/>
                <w:sz w:val="20"/>
                <w:szCs w:val="20"/>
              </w:rPr>
              <w:t>Перевод указывать при первом упоминании английского выражения в тексте стандарта или добавить в стандарт отдельное приложение, содержащее все упоминаемые в стандарте «английские выражения» и переводы</w:t>
            </w:r>
          </w:p>
          <w:p w14:paraId="27EC84FE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B6CF21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34EA12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Для читабельности и удобства понимания текста стандарта</w:t>
            </w:r>
          </w:p>
          <w:p w14:paraId="3804A083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55BC60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62891EF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Введены расшифровки там, где это необходимо</w:t>
            </w:r>
          </w:p>
          <w:p w14:paraId="7D73363E" w14:textId="77777777" w:rsidR="005C1729" w:rsidRPr="00426066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7F4E01C" w14:textId="77777777" w:rsidR="005C1729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Перевод наименований объектов на русский язык может привести только к путанице, так как однозначным идентификатором является совокупность английских слов. Необходимые пояснения на русском языке содержатся в описаниях схем данны</w:t>
            </w:r>
            <w:r>
              <w:rPr>
                <w:rFonts w:ascii="Arial" w:hAnsi="Arial" w:cs="Arial"/>
                <w:sz w:val="20"/>
                <w:szCs w:val="20"/>
              </w:rPr>
              <w:t>х.</w:t>
            </w:r>
          </w:p>
          <w:p w14:paraId="248E91B1" w14:textId="5FBC6AB0" w:rsidR="005E12F7" w:rsidRPr="001629D1" w:rsidRDefault="005E12F7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2F7" w:rsidRPr="001629D1" w14:paraId="64CC5440" w14:textId="77777777" w:rsidTr="001629D1">
        <w:trPr>
          <w:trHeight w:val="1380"/>
        </w:trPr>
        <w:tc>
          <w:tcPr>
            <w:tcW w:w="704" w:type="dxa"/>
          </w:tcPr>
          <w:p w14:paraId="6FDD0674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D4D7A64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7AE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67BF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32D5D6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термин «элемент данных», используемый в терминологических статьях данного стандарта</w:t>
            </w:r>
          </w:p>
          <w:p w14:paraId="19426F9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BF2568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0AD9C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3F527134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CDA8AA" w14:textId="1846681E" w:rsidR="00803F70" w:rsidRPr="006A2806" w:rsidRDefault="006A2806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806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5C172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5E12F7" w:rsidRPr="001629D1" w14:paraId="7F0D40EB" w14:textId="77777777" w:rsidTr="001629D1">
        <w:trPr>
          <w:trHeight w:val="1380"/>
        </w:trPr>
        <w:tc>
          <w:tcPr>
            <w:tcW w:w="704" w:type="dxa"/>
          </w:tcPr>
          <w:p w14:paraId="0DC91AEE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71AE3B7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D9B7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399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AF4090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заимствованной терминологической статьи из другого стандарта не корректно:</w:t>
            </w:r>
          </w:p>
          <w:p w14:paraId="4F4C8ED5" w14:textId="77777777" w:rsidR="005E12F7" w:rsidRPr="001629D1" w:rsidRDefault="005E12F7" w:rsidP="00F43FB4">
            <w:pPr>
              <w:pStyle w:val="40"/>
              <w:ind w:firstLine="390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color w:val="000000" w:themeColor="text1"/>
                <w:sz w:val="20"/>
                <w:szCs w:val="20"/>
              </w:rPr>
              <w:t xml:space="preserve">3.1.1 </w:t>
            </w:r>
          </w:p>
          <w:p w14:paraId="471055E6" w14:textId="77777777" w:rsidR="005E12F7" w:rsidRPr="001629D1" w:rsidRDefault="005E12F7" w:rsidP="00F43FB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1629D1">
              <w:rPr>
                <w:b/>
                <w:bCs/>
                <w:color w:val="000000" w:themeColor="text1"/>
                <w:sz w:val="20"/>
                <w:szCs w:val="20"/>
              </w:rPr>
              <w:t>…</w:t>
            </w:r>
          </w:p>
          <w:p w14:paraId="58BC2E32" w14:textId="77777777" w:rsidR="005E12F7" w:rsidRPr="001629D1" w:rsidRDefault="005E12F7" w:rsidP="00F43FB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1629D1">
              <w:rPr>
                <w:color w:val="000000" w:themeColor="text1"/>
                <w:sz w:val="20"/>
                <w:szCs w:val="20"/>
              </w:rPr>
              <w:t>[ГОСТ 15467-79]</w:t>
            </w:r>
          </w:p>
          <w:p w14:paraId="4645259B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C0854C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5C69438" w14:textId="77777777" w:rsidR="005E12F7" w:rsidRPr="001629D1" w:rsidRDefault="005E12F7" w:rsidP="00F43FB4">
            <w:pPr>
              <w:pStyle w:val="40"/>
              <w:ind w:firstLine="390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color w:val="000000" w:themeColor="text1"/>
                <w:sz w:val="20"/>
                <w:szCs w:val="20"/>
              </w:rPr>
              <w:t xml:space="preserve">3.1.1 </w:t>
            </w:r>
          </w:p>
          <w:p w14:paraId="4E30F97E" w14:textId="77777777" w:rsidR="005E12F7" w:rsidRPr="001629D1" w:rsidRDefault="005E12F7" w:rsidP="00F43FB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1629D1">
              <w:rPr>
                <w:b/>
                <w:bCs/>
                <w:color w:val="000000" w:themeColor="text1"/>
                <w:sz w:val="20"/>
                <w:szCs w:val="20"/>
              </w:rPr>
              <w:t>…</w:t>
            </w:r>
          </w:p>
          <w:p w14:paraId="47E025BF" w14:textId="77777777" w:rsidR="005E12F7" w:rsidRPr="001629D1" w:rsidRDefault="005E12F7" w:rsidP="00F43FB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1629D1">
              <w:rPr>
                <w:color w:val="000000" w:themeColor="text1"/>
                <w:sz w:val="20"/>
                <w:szCs w:val="20"/>
              </w:rPr>
              <w:t>[ГОСТ 15467-79</w:t>
            </w:r>
            <w:r w:rsidRPr="001629D1">
              <w:rPr>
                <w:b/>
                <w:color w:val="000000" w:themeColor="text1"/>
                <w:sz w:val="20"/>
                <w:szCs w:val="20"/>
              </w:rPr>
              <w:t>, статья 2</w:t>
            </w:r>
            <w:r w:rsidRPr="001629D1">
              <w:rPr>
                <w:color w:val="000000" w:themeColor="text1"/>
                <w:sz w:val="20"/>
                <w:szCs w:val="20"/>
              </w:rPr>
              <w:t>]</w:t>
            </w:r>
          </w:p>
          <w:p w14:paraId="7D14FB75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FFA700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B6694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п.4.8.4</w:t>
            </w:r>
          </w:p>
          <w:p w14:paraId="5AF12D5E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665D11" w14:textId="5AD70C15" w:rsidR="005E12F7" w:rsidRPr="00644912" w:rsidRDefault="00644912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91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5E12F7" w:rsidRPr="001629D1" w14:paraId="2DCA99F9" w14:textId="77777777" w:rsidTr="001629D1">
        <w:trPr>
          <w:trHeight w:val="760"/>
        </w:trPr>
        <w:tc>
          <w:tcPr>
            <w:tcW w:w="704" w:type="dxa"/>
          </w:tcPr>
          <w:p w14:paraId="3A807F5E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EA306B2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DACA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89A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BDBA11B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в название схем их русскую расшифровку:</w:t>
            </w:r>
          </w:p>
          <w:p w14:paraId="43C05563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>Установленные настоящим стандартом схемы данных базируются на схемах:</w:t>
            </w:r>
          </w:p>
          <w:p w14:paraId="449882DE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product_property_definition</w:t>
            </w:r>
            <w:proofErr w:type="spellEnd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(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ИСО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10303-41);</w:t>
            </w:r>
          </w:p>
          <w:p w14:paraId="29E15890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product_property_representation</w:t>
            </w:r>
            <w:proofErr w:type="spellEnd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(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ИСО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10303-41);</w:t>
            </w:r>
          </w:p>
          <w:p w14:paraId="450F64F4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representation</w:t>
            </w:r>
            <w:proofErr w:type="spellEnd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(ГОСТ Р ИСО 10303-43).»</w:t>
            </w:r>
          </w:p>
          <w:p w14:paraId="7AA0B9E8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08EE40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A8AF32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>Установленные настоящим стандартом схемы данных базируются на схемах:</w:t>
            </w:r>
          </w:p>
          <w:p w14:paraId="4A55CF82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property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definition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(определение свойств изделия)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(ГОСТ Р ИСО 10303-41);</w:t>
            </w:r>
          </w:p>
          <w:p w14:paraId="59067D7D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property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representation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(представление свойств изделия)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(ГОСТ Р ИСО 10303-41);</w:t>
            </w:r>
          </w:p>
          <w:p w14:paraId="69091C12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representation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(представление)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(ГОСТ Р ИСО 10303-43).»</w:t>
            </w:r>
          </w:p>
          <w:p w14:paraId="1D86BB74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D20D9B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60E38E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350675CF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E25B04" w14:textId="7BF737E5" w:rsidR="005E12F7" w:rsidRPr="00644912" w:rsidRDefault="00A44155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E12F7" w:rsidRPr="001629D1" w14:paraId="199DC273" w14:textId="77777777" w:rsidTr="001629D1">
        <w:trPr>
          <w:trHeight w:val="1380"/>
        </w:trPr>
        <w:tc>
          <w:tcPr>
            <w:tcW w:w="704" w:type="dxa"/>
          </w:tcPr>
          <w:p w14:paraId="5081A00D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7E5EE36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5F23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388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BA3EF2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110DC241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10303–11)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А.1. Приложения А.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57E1E04C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0F66B5A7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538CA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48ADDB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А.1 (приложение А).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1425858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43DAC6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2C9741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48B34A5E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38C301" w14:textId="78EBBEED" w:rsidR="005E12F7" w:rsidRPr="00644912" w:rsidRDefault="00644912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91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5E12F7" w:rsidRPr="001629D1" w14:paraId="5C391091" w14:textId="77777777" w:rsidTr="001629D1">
        <w:trPr>
          <w:trHeight w:val="578"/>
        </w:trPr>
        <w:tc>
          <w:tcPr>
            <w:tcW w:w="704" w:type="dxa"/>
          </w:tcPr>
          <w:p w14:paraId="54397B63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C3F54FD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4773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E2F1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37FB10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7BA76189" w14:textId="77777777" w:rsidR="005E12F7" w:rsidRPr="001629D1" w:rsidRDefault="005E12F7" w:rsidP="00F43FB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) 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А.2. Приложения А.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5F55C4F8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7872563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61E93F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3E0681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 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А.2 (приложение А).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6E8C5CE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D5D6A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9977F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099B7B99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E159A6" w14:textId="51D34C0A" w:rsidR="005E12F7" w:rsidRPr="001629D1" w:rsidRDefault="00644912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4491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5E12F7" w:rsidRPr="001629D1" w14:paraId="139D08CE" w14:textId="77777777" w:rsidTr="001629D1">
        <w:trPr>
          <w:trHeight w:val="1380"/>
        </w:trPr>
        <w:tc>
          <w:tcPr>
            <w:tcW w:w="704" w:type="dxa"/>
          </w:tcPr>
          <w:p w14:paraId="143D6DA9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DDA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632D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8AEA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0B1D7B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0676D5CC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«6.2 Значение свойства … с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«представлением»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, описывающим ….</w:t>
            </w:r>
          </w:p>
          <w:p w14:paraId="17F4ABFC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В общем случае с … множество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представлений, представляющих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значения данного свойства в разных контекстах. ....»</w:t>
            </w:r>
          </w:p>
          <w:p w14:paraId="207690DB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9FDEC5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323B21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bookmarkStart w:id="0" w:name="_Hlk238045312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«6.2 Значение свойства … с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представлением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, описывающим ….</w:t>
            </w:r>
          </w:p>
          <w:p w14:paraId="29133BBA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 общем случае с … множество </w:t>
            </w:r>
            <w:r w:rsidRPr="00162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представлений, отражающих</w:t>
            </w:r>
            <w:r w:rsidRPr="001629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значения данного свойства в разных контекстах. ....»</w:t>
            </w:r>
          </w:p>
          <w:bookmarkEnd w:id="0"/>
          <w:p w14:paraId="61E72722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D53803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DD2C42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59BCBA34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DB9" w14:textId="77777777" w:rsidR="005E12F7" w:rsidRDefault="0032267D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BFC796B" w14:textId="77777777" w:rsidR="0032267D" w:rsidRDefault="0032267D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8403E26" w14:textId="3C4BE638" w:rsidR="0032267D" w:rsidRPr="001629D1" w:rsidRDefault="0032267D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пункта доработана</w:t>
            </w:r>
          </w:p>
        </w:tc>
      </w:tr>
      <w:tr w:rsidR="005E12F7" w:rsidRPr="001629D1" w14:paraId="5D3F1200" w14:textId="77777777" w:rsidTr="001629D1">
        <w:trPr>
          <w:trHeight w:val="436"/>
        </w:trPr>
        <w:tc>
          <w:tcPr>
            <w:tcW w:w="704" w:type="dxa"/>
          </w:tcPr>
          <w:p w14:paraId="0A6787E1" w14:textId="77777777" w:rsidR="005E12F7" w:rsidRPr="001629D1" w:rsidRDefault="005E12F7" w:rsidP="00F43F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954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83E6" w14:textId="77777777" w:rsidR="005E12F7" w:rsidRPr="001629D1" w:rsidRDefault="005E12F7" w:rsidP="00F43F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D3D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BD9FCC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1FA83F23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(ГОСТ Р ИСО 10303-11) 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А.2. Приложения А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.».</w:t>
            </w:r>
          </w:p>
          <w:p w14:paraId="148AD605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2D41290D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D0AA25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1C1FC9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приведено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А.3 (приложение А).</w:t>
            </w: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60FC53C2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262F57" w14:textId="77777777" w:rsidR="005E12F7" w:rsidRPr="001629D1" w:rsidRDefault="005E12F7" w:rsidP="00F43F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F2EBBC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Ссылка некорректна;</w:t>
            </w:r>
          </w:p>
          <w:p w14:paraId="0C4A3795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1.5-2001, п.4.8.2.3</w:t>
            </w:r>
          </w:p>
          <w:p w14:paraId="16431005" w14:textId="77777777" w:rsidR="005E12F7" w:rsidRPr="001629D1" w:rsidRDefault="005E12F7" w:rsidP="00F43F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4ED5" w14:textId="0F3F92CF" w:rsidR="005E12F7" w:rsidRPr="00287418" w:rsidRDefault="0032267D" w:rsidP="00F43FB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418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5E12F7" w:rsidRPr="001629D1" w14:paraId="1C5EAE18" w14:textId="77777777" w:rsidTr="001629D1">
        <w:trPr>
          <w:trHeight w:val="1380"/>
        </w:trPr>
        <w:tc>
          <w:tcPr>
            <w:tcW w:w="704" w:type="dxa"/>
          </w:tcPr>
          <w:p w14:paraId="57A274EC" w14:textId="77777777" w:rsidR="005E12F7" w:rsidRPr="001629D1" w:rsidRDefault="005E12F7" w:rsidP="006D25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34B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</w:rPr>
            </w:pP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7.1.2,</w:t>
            </w: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рисунок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AC0" w14:textId="77777777" w:rsidR="005E12F7" w:rsidRPr="005C1729" w:rsidRDefault="005E12F7" w:rsidP="006D25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729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5C1729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5C1729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5C1729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5C1729">
              <w:rPr>
                <w:rFonts w:ascii="Arial" w:hAnsi="Arial" w:cs="Arial"/>
                <w:sz w:val="20"/>
                <w:szCs w:val="20"/>
              </w:rPr>
              <w:t>.</w:t>
            </w:r>
            <w:r w:rsidRPr="005C1729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5C1729">
              <w:rPr>
                <w:rFonts w:ascii="Arial" w:hAnsi="Arial" w:cs="Arial"/>
                <w:sz w:val="20"/>
                <w:szCs w:val="20"/>
              </w:rPr>
              <w:t>.202</w:t>
            </w:r>
            <w:r w:rsidRPr="005C172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9508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7B3225A" w14:textId="77777777" w:rsidR="005E12F7" w:rsidRPr="005C1729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Используется графическое обозначение, не отраженное в ГОСТ Р 77.301:</w:t>
            </w:r>
          </w:p>
          <w:p w14:paraId="2E39DDB8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6D838E10" wp14:editId="6AEDF139">
                  <wp:extent cx="825500" cy="2216150"/>
                  <wp:effectExtent l="9525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550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B9B9B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8D7940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717479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Привести описание графического обозначения</w:t>
            </w:r>
          </w:p>
          <w:p w14:paraId="648E3932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351AF1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5758FA" w14:textId="77777777" w:rsidR="005E12F7" w:rsidRPr="005C1729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17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</w:t>
            </w:r>
          </w:p>
          <w:p w14:paraId="78FD6F52" w14:textId="77777777" w:rsidR="005E12F7" w:rsidRPr="005C1729" w:rsidRDefault="005E12F7" w:rsidP="006D25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90A7" w14:textId="77777777" w:rsidR="00EF28D2" w:rsidRPr="005C1729" w:rsidRDefault="00A44155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C1729">
              <w:rPr>
                <w:rFonts w:ascii="Arial" w:hAnsi="Arial" w:cs="Arial"/>
                <w:sz w:val="20"/>
                <w:szCs w:val="20"/>
              </w:rPr>
              <w:t>Принят</w:t>
            </w:r>
            <w:r w:rsidR="005C1729" w:rsidRPr="005C1729">
              <w:rPr>
                <w:rFonts w:ascii="Arial" w:hAnsi="Arial" w:cs="Arial"/>
                <w:sz w:val="20"/>
                <w:szCs w:val="20"/>
              </w:rPr>
              <w:t>о.</w:t>
            </w:r>
          </w:p>
          <w:p w14:paraId="2DA48A69" w14:textId="22C0A9F8" w:rsidR="005C1729" w:rsidRPr="005C1729" w:rsidRDefault="005C1729" w:rsidP="005C17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C1729">
              <w:rPr>
                <w:rFonts w:ascii="Arial" w:hAnsi="Arial" w:cs="Arial"/>
                <w:sz w:val="20"/>
                <w:szCs w:val="20"/>
              </w:rPr>
              <w:t xml:space="preserve">Описание нотации </w:t>
            </w:r>
            <w:r w:rsidRPr="005C1729">
              <w:rPr>
                <w:rFonts w:ascii="Arial" w:hAnsi="Arial" w:cs="Arial"/>
                <w:sz w:val="20"/>
                <w:szCs w:val="20"/>
                <w:lang w:val="en-US"/>
              </w:rPr>
              <w:t>UML</w:t>
            </w:r>
            <w:r w:rsidRPr="005C1729">
              <w:rPr>
                <w:rFonts w:ascii="Arial" w:hAnsi="Arial" w:cs="Arial"/>
                <w:sz w:val="20"/>
                <w:szCs w:val="20"/>
              </w:rPr>
              <w:t xml:space="preserve"> дополнено в ПНСТ 77.301</w:t>
            </w:r>
          </w:p>
        </w:tc>
      </w:tr>
      <w:tr w:rsidR="005E12F7" w:rsidRPr="001629D1" w14:paraId="4B6E9CD6" w14:textId="77777777" w:rsidTr="001629D1">
        <w:trPr>
          <w:trHeight w:val="1380"/>
        </w:trPr>
        <w:tc>
          <w:tcPr>
            <w:tcW w:w="704" w:type="dxa"/>
          </w:tcPr>
          <w:p w14:paraId="7749A149" w14:textId="77777777" w:rsidR="005E12F7" w:rsidRPr="001629D1" w:rsidRDefault="005E12F7" w:rsidP="006D25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742A" w14:textId="77777777" w:rsidR="005E12F7" w:rsidRPr="001629D1" w:rsidRDefault="005E12F7" w:rsidP="006D25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7.1.7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8D5" w14:textId="77777777" w:rsidR="005E12F7" w:rsidRPr="001629D1" w:rsidRDefault="005E12F7" w:rsidP="006D25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D1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1629D1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1629D1">
              <w:rPr>
                <w:rFonts w:ascii="Arial" w:hAnsi="Arial" w:cs="Arial"/>
                <w:sz w:val="20"/>
                <w:szCs w:val="20"/>
              </w:rPr>
              <w:t>.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1629D1">
              <w:rPr>
                <w:rFonts w:ascii="Arial" w:hAnsi="Arial" w:cs="Arial"/>
                <w:sz w:val="20"/>
                <w:szCs w:val="20"/>
              </w:rPr>
              <w:t>.202</w:t>
            </w:r>
            <w:r w:rsidRPr="001629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A99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2FD438B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5914FBAB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«Элементы представления считаются связанными, если:</w:t>
            </w:r>
          </w:p>
          <w:p w14:paraId="1507B69A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они являются … представления,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или</w:t>
            </w:r>
          </w:p>
          <w:p w14:paraId="63F4DF80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они являются … имеют одинаковый контекст, 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или</w:t>
            </w:r>
          </w:p>
          <w:p w14:paraId="442F1C1F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gramStart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 это</w:t>
            </w:r>
            <w:proofErr w:type="gramEnd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элементы … контексты связаны.»</w:t>
            </w:r>
          </w:p>
          <w:p w14:paraId="5E56BD4F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A956B1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B6F99B8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«Элементы представления считаются связанными, если:</w:t>
            </w:r>
          </w:p>
          <w:p w14:paraId="43690461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 они являются … представления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2ED9E397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 они являются … имеют одинаковый контекст</w:t>
            </w:r>
            <w:r w:rsidRPr="001629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77FCF656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 это</w:t>
            </w:r>
            <w:proofErr w:type="gramEnd"/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элементы … контексты связаны.»</w:t>
            </w:r>
          </w:p>
          <w:p w14:paraId="3E834351" w14:textId="77777777" w:rsidR="005E12F7" w:rsidRPr="001629D1" w:rsidRDefault="005E12F7" w:rsidP="006D255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  <w:p w14:paraId="4CBA60DA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Перечисление и так предполагает один из вариантов</w:t>
            </w:r>
          </w:p>
          <w:p w14:paraId="252270A6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4867E6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C6A2FE" w14:textId="77777777" w:rsidR="005E12F7" w:rsidRPr="001629D1" w:rsidRDefault="005E12F7" w:rsidP="006D25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29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2067CC35" w14:textId="77777777" w:rsidR="005E12F7" w:rsidRPr="001629D1" w:rsidRDefault="005E12F7" w:rsidP="006D25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03D" w14:textId="14A6FEEE" w:rsidR="005E12F7" w:rsidRPr="0032267D" w:rsidRDefault="0032267D" w:rsidP="006D255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67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</w:tbl>
    <w:p w14:paraId="471FD702" w14:textId="77777777" w:rsidR="00D11151" w:rsidRDefault="00D11151"/>
    <w:sectPr w:rsidR="00D11151" w:rsidSect="001629D1">
      <w:pgSz w:w="16840" w:h="11900" w:orient="landscape" w:code="9"/>
      <w:pgMar w:top="568" w:right="881" w:bottom="1452" w:left="918" w:header="488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284A"/>
    <w:rsid w:val="00032B90"/>
    <w:rsid w:val="00036D0C"/>
    <w:rsid w:val="001629D1"/>
    <w:rsid w:val="001B01B4"/>
    <w:rsid w:val="001D6D75"/>
    <w:rsid w:val="00287418"/>
    <w:rsid w:val="00304D52"/>
    <w:rsid w:val="0032267D"/>
    <w:rsid w:val="00322A4A"/>
    <w:rsid w:val="003A1428"/>
    <w:rsid w:val="003C5D06"/>
    <w:rsid w:val="004100EB"/>
    <w:rsid w:val="004A33AF"/>
    <w:rsid w:val="00516129"/>
    <w:rsid w:val="005C1729"/>
    <w:rsid w:val="005C6250"/>
    <w:rsid w:val="005E12F7"/>
    <w:rsid w:val="0062285A"/>
    <w:rsid w:val="00644912"/>
    <w:rsid w:val="006559F9"/>
    <w:rsid w:val="006A2806"/>
    <w:rsid w:val="006D2559"/>
    <w:rsid w:val="00750095"/>
    <w:rsid w:val="00763AF3"/>
    <w:rsid w:val="00790443"/>
    <w:rsid w:val="00803F70"/>
    <w:rsid w:val="008702E9"/>
    <w:rsid w:val="0087284A"/>
    <w:rsid w:val="00884C4C"/>
    <w:rsid w:val="008C4693"/>
    <w:rsid w:val="0095013E"/>
    <w:rsid w:val="00A44155"/>
    <w:rsid w:val="00AC6069"/>
    <w:rsid w:val="00BE0711"/>
    <w:rsid w:val="00C30F31"/>
    <w:rsid w:val="00D11151"/>
    <w:rsid w:val="00D732E4"/>
    <w:rsid w:val="00DB751C"/>
    <w:rsid w:val="00DF473E"/>
    <w:rsid w:val="00E74294"/>
    <w:rsid w:val="00EF28D2"/>
    <w:rsid w:val="00F43FB4"/>
    <w:rsid w:val="00F8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118"/>
  <w15:chartTrackingRefBased/>
  <w15:docId w15:val="{4FC8BF6F-1DC5-47BE-9811-7DE49B6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D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1D6D7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4_Основной текст ГОСТ Знак"/>
    <w:link w:val="40"/>
    <w:locked/>
    <w:rsid w:val="00F43FB4"/>
    <w:rPr>
      <w:rFonts w:ascii="Arial" w:eastAsia="Times New Roman" w:hAnsi="Arial" w:cs="Arial"/>
      <w:color w:val="000000"/>
      <w:sz w:val="24"/>
      <w:szCs w:val="28"/>
      <w:u w:color="000000"/>
    </w:rPr>
  </w:style>
  <w:style w:type="paragraph" w:customStyle="1" w:styleId="40">
    <w:name w:val="4_Основной текст ГОСТ"/>
    <w:basedOn w:val="a"/>
    <w:link w:val="4"/>
    <w:rsid w:val="00F43FB4"/>
    <w:pPr>
      <w:widowControl w:val="0"/>
      <w:spacing w:after="0"/>
      <w:ind w:left="0"/>
    </w:pPr>
    <w:rPr>
      <w:rFonts w:ascii="Arial" w:eastAsia="Times New Roman" w:hAnsi="Arial" w:cs="Arial"/>
      <w:color w:val="000000"/>
      <w:sz w:val="24"/>
      <w:szCs w:val="28"/>
      <w:u w:color="000000"/>
    </w:rPr>
  </w:style>
  <w:style w:type="paragraph" w:customStyle="1" w:styleId="isselectedend">
    <w:name w:val="isselectedend"/>
    <w:basedOn w:val="a"/>
    <w:rsid w:val="005C172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8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32</cp:revision>
  <dcterms:created xsi:type="dcterms:W3CDTF">2026-07-12T15:16:00Z</dcterms:created>
  <dcterms:modified xsi:type="dcterms:W3CDTF">2026-08-30T10:30:00Z</dcterms:modified>
</cp:coreProperties>
</file>