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3408" w14:textId="77777777" w:rsidR="009F3F5D" w:rsidRPr="00286B36" w:rsidRDefault="009F3F5D" w:rsidP="009F3F5D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</w:pPr>
      <w:r w:rsidRPr="00286B36"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5F38E677" w14:textId="7768DA4F" w:rsidR="00E015AF" w:rsidRPr="00286B36" w:rsidRDefault="00A705FD" w:rsidP="00E015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86B36">
        <w:rPr>
          <w:rFonts w:ascii="Times New Roman" w:eastAsia="Times New Roman" w:hAnsi="Times New Roman" w:cs="Times New Roman"/>
          <w:color w:val="000000"/>
          <w:sz w:val="24"/>
          <w:szCs w:val="24"/>
          <w14:ligatures w14:val="standardContextual"/>
        </w:rPr>
        <w:t>на</w:t>
      </w:r>
      <w:r w:rsidR="009F3F5D" w:rsidRPr="00286B36">
        <w:rPr>
          <w:rFonts w:ascii="Times New Roman" w:eastAsia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9F3F5D" w:rsidRPr="00286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проект </w:t>
      </w:r>
      <w:r w:rsidRPr="00286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национального стандарта </w:t>
      </w:r>
    </w:p>
    <w:p w14:paraId="35224141" w14:textId="7B113CBB" w:rsidR="004D414E" w:rsidRPr="00286B36" w:rsidRDefault="004D414E" w:rsidP="00E015A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86B36">
        <w:rPr>
          <w:rFonts w:ascii="Times New Roman" w:eastAsia="Times New Roman" w:hAnsi="Times New Roman" w:cs="Times New Roman"/>
          <w:sz w:val="26"/>
          <w:szCs w:val="26"/>
        </w:rPr>
        <w:t>ГОСТ Р 3.</w:t>
      </w:r>
      <w:r w:rsidR="00D3658C" w:rsidRPr="00286B36">
        <w:rPr>
          <w:rFonts w:ascii="Times New Roman" w:eastAsia="Times New Roman" w:hAnsi="Times New Roman" w:cs="Times New Roman"/>
          <w:sz w:val="26"/>
          <w:szCs w:val="26"/>
        </w:rPr>
        <w:t>104</w:t>
      </w:r>
      <w:r w:rsidRPr="00286B36">
        <w:rPr>
          <w:rFonts w:ascii="Times New Roman" w:eastAsia="Times New Roman" w:hAnsi="Times New Roman" w:cs="Times New Roman"/>
          <w:sz w:val="26"/>
          <w:szCs w:val="26"/>
        </w:rPr>
        <w:t xml:space="preserve"> «ЕСТД. Основные надписи» (тема ПНС 1.0.482-1.122.26)</w:t>
      </w:r>
    </w:p>
    <w:p w14:paraId="35485031" w14:textId="7E2E27DC" w:rsidR="009F3F5D" w:rsidRPr="00286B36" w:rsidRDefault="009F3F5D" w:rsidP="004D414E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3"/>
        <w:tblW w:w="13706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541"/>
        <w:gridCol w:w="2393"/>
        <w:gridCol w:w="2408"/>
        <w:gridCol w:w="5363"/>
        <w:gridCol w:w="3001"/>
      </w:tblGrid>
      <w:tr w:rsidR="001E245E" w:rsidRPr="00286B36" w14:paraId="7CDFD62D" w14:textId="77777777" w:rsidTr="004D3A0B">
        <w:trPr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89BB0B0" w14:textId="77777777" w:rsidR="001E245E" w:rsidRPr="00286B36" w:rsidRDefault="001E245E" w:rsidP="00E015A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D60643" w14:textId="77777777" w:rsidR="001E245E" w:rsidRPr="00286B36" w:rsidRDefault="001E245E" w:rsidP="00E015A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BB0644" w14:textId="77777777" w:rsidR="001E245E" w:rsidRPr="00286B36" w:rsidRDefault="001E245E" w:rsidP="00E015A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14:paraId="19EC34F3" w14:textId="6513CCB6" w:rsidR="001E245E" w:rsidRPr="00286B36" w:rsidRDefault="001E245E" w:rsidP="00E015A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организации </w:t>
            </w:r>
            <w:r w:rsidR="00E27019"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или иного лица </w:t>
            </w: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(номер письма, дата)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B80461" w14:textId="6104F7A0" w:rsidR="001E245E" w:rsidRPr="00286B36" w:rsidRDefault="00E575AF" w:rsidP="00E015A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Замечание</w:t>
            </w:r>
            <w:r w:rsidR="001E245E"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4F8CB642" w14:textId="77777777" w:rsidR="001E245E" w:rsidRPr="00286B36" w:rsidRDefault="001E245E" w:rsidP="00E015A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предложение, предлагаемая редакция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38E495" w14:textId="77777777" w:rsidR="001E245E" w:rsidRPr="00286B36" w:rsidRDefault="001E245E" w:rsidP="00E015A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  <w:p w14:paraId="75A60377" w14:textId="77777777" w:rsidR="001E245E" w:rsidRPr="00286B36" w:rsidRDefault="001E245E" w:rsidP="00E015AF">
            <w:pPr>
              <w:tabs>
                <w:tab w:val="left" w:pos="11766"/>
              </w:tabs>
              <w:ind w:left="5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разработчика</w:t>
            </w:r>
          </w:p>
        </w:tc>
      </w:tr>
      <w:tr w:rsidR="00FD6B6B" w:rsidRPr="00286B36" w14:paraId="63D0BE64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68F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0951" w14:textId="2B3C6793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933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«Техномаш», исх. № 030/311-23/1049 от 10.03.2026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2C07" w14:textId="19ECD21B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B7E" w14:textId="6919C01A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22CA6A5B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890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9E47" w14:textId="17ECA528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E33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«ЦНИИМФ», исх. № УПР-0715 от 01.04.2026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DD4A" w14:textId="2D451A85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3A8" w14:textId="1BEB971D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6CEA15B4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2FC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9194" w14:textId="21615813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10D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«НПК «КБМ», исх. № 114/10775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1BD" w14:textId="4F172972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41C" w14:textId="3810FC11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1FDACE93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DFD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A29" w14:textId="68ECFC3D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C45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«Концерн «Уралвагонзавод», исх. № 15-110/0043 от 27.04.2026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A0D" w14:textId="318280AA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CFA5" w14:textId="7EA2EB6B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300BE1B6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AE1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C88" w14:textId="0C255B24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297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585858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«ВПК «НПО машиностроения», исх. № 131/154 от 16.04.2026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E5B" w14:textId="768EC129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A81" w14:textId="4B2E6081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77770CE2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B4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362" w14:textId="12ED4196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D24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АО «Коломенский завод», исх. №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504/864 от 15.04.2026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66A" w14:textId="5D954611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AF68" w14:textId="4D391FC9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7DEA264D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DB8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229610068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9D0" w14:textId="29AD9D8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4C5C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ФГУП «</w:t>
            </w: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ВНИИА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 исх. № 8-028-12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15378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6F4" w14:textId="638245DD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497" w14:textId="23854394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bookmarkEnd w:id="0"/>
      <w:tr w:rsidR="00FD6B6B" w:rsidRPr="00286B36" w14:paraId="0C49D512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2D3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D07" w14:textId="21E8D443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E1C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АО «ЦЭНКИ»,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исх. № 381-3255 от 17.04.2026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678" w14:textId="17BF1F75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2AE" w14:textId="4A7E4B46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6D120371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E70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952" w14:textId="73A19C0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631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 исх. № 237/73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2C0" w14:textId="40D5B942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AE7E" w14:textId="6A1A9358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45C8CF7C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700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C12" w14:textId="50540EEC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5AF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АО «Рособоронэкспорт»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 исх. № Р0530/2-25923 от 08.05.2026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ECA" w14:textId="43CD44C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ABB" w14:textId="18938BC9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1A5EB6AA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316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112" w14:textId="54D974B8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D5B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«ОСК», исх. № 31.03-8378 от 23.04.2026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047" w14:textId="355F9A46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43ED" w14:textId="6F665850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01A2F751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9E3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0CD" w14:textId="6E28DF0A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8F5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ПАО «РКК «Энергия»,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исх. № 251-7/212 от 29.04.2026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01F" w14:textId="4D85307A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A0A" w14:textId="4456DB0A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68CB36A8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E32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E9C" w14:textId="1E1449A0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6E876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«ИЭМЗ «Купол», исх. № 070-59-158 от 16.04.2026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401" w14:textId="1E9BF891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7B97" w14:textId="531DF0B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280A955A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CF6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2B8" w14:textId="26C8CD10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4F29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14:ligatures w14:val="none"/>
              </w:rPr>
              <w:t>АО «Казанский вертолетный завод»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 исх. № 11463-127 от 17.04.2026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1DB" w14:textId="006FA02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D9D" w14:textId="3EA86D6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327492D9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2B4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865" w14:textId="265C5E8D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ED5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190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от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31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03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0E9" w14:textId="40A41CF1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3F7" w14:textId="5E79E8D9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4AE8E6F3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9B0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229093564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A05" w14:textId="150AC4B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FDC9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Союз «Объединение вагоностроителей», исх. № 157 от 27.04.2026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E68" w14:textId="5490366B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552" w14:textId="05E6C446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bookmarkEnd w:id="1"/>
      <w:tr w:rsidR="00FD6B6B" w:rsidRPr="00286B36" w14:paraId="317C70C2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226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BEE5" w14:textId="5DD65DC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3108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«Адмиралтейские верфи», исх. № 480/861 от 20.04.2026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194" w14:textId="03D9ACC3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428" w14:textId="01045314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60196F79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E3C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968" w14:textId="573A555E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208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НАМИ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1001ТР-04/159 от 19.03.2026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B23" w14:textId="73E9DB06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A53" w14:textId="1DF3C8BC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5D148C35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F52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8E1" w14:textId="1B7CF3CA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C48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«Роствертол», исх. № 206-5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0067 от 27.04.2026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701" w14:textId="23A15391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AD5" w14:textId="2C689D0E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65684B83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B3F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E11" w14:textId="4FFCD519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786" w14:textId="1DD0036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«Системы управления», исх. № БФ-447 от 24.0</w:t>
            </w:r>
            <w:r w:rsidR="00DB3B09"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3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EE2" w14:textId="0465980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E94" w14:textId="445DEF60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3964EB" w:rsidRPr="00286B36" w14:paraId="56A61190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C50" w14:textId="77777777" w:rsidR="003964EB" w:rsidRPr="00286B36" w:rsidRDefault="003964E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B91" w14:textId="727E1857" w:rsidR="003964EB" w:rsidRPr="00286B36" w:rsidRDefault="003964E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45E" w14:textId="77777777" w:rsidR="006F0ED7" w:rsidRPr="00286B36" w:rsidRDefault="006F0ED7" w:rsidP="006F0ED7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ЗАО «Си Проект»</w:t>
            </w:r>
          </w:p>
          <w:p w14:paraId="08B6AD7D" w14:textId="2E49C07D" w:rsidR="003964EB" w:rsidRPr="00286B36" w:rsidRDefault="006F0ED7" w:rsidP="007F2D88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kern w:val="0"/>
                <w:sz w:val="24"/>
                <w:szCs w:val="24"/>
                <w14:ligatures w14:val="none"/>
              </w:rPr>
              <w:t>исх. № 61/15 от 08.04.2026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6A5" w14:textId="7B9E0E72" w:rsidR="003964EB" w:rsidRPr="00286B36" w:rsidRDefault="003964E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7A8" w14:textId="12433621" w:rsidR="003964EB" w:rsidRPr="00286B36" w:rsidRDefault="003964E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DB3B09" w:rsidRPr="00286B36" w14:paraId="042E859F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BE4F" w14:textId="77777777" w:rsidR="00DB3B09" w:rsidRPr="00286B36" w:rsidRDefault="00DB3B09" w:rsidP="00DB3B0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AEAC" w14:textId="3F502B81" w:rsidR="00DB3B09" w:rsidRPr="00286B36" w:rsidRDefault="00DB3B09" w:rsidP="00DB3B0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CF2C" w14:textId="77777777" w:rsidR="00DB3B09" w:rsidRPr="00286B36" w:rsidRDefault="00DB3B09" w:rsidP="00DB3B09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 xml:space="preserve">ПАО «ОДК-Уфимское моторостроительное </w:t>
            </w:r>
            <w:r w:rsidRPr="00286B36">
              <w:rPr>
                <w:sz w:val="24"/>
                <w:szCs w:val="24"/>
              </w:rPr>
              <w:lastRenderedPageBreak/>
              <w:t>производственное объединение»</w:t>
            </w:r>
          </w:p>
          <w:p w14:paraId="6455CB62" w14:textId="016D946B" w:rsidR="00C54275" w:rsidRPr="00286B36" w:rsidRDefault="00C54275" w:rsidP="00DB3B09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kern w:val="0"/>
                <w:sz w:val="24"/>
                <w:szCs w:val="24"/>
                <w14:ligatures w14:val="none"/>
              </w:rPr>
              <w:t>исх. № 18-08-53/26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2B5" w14:textId="784A23A0" w:rsidR="00DB3B09" w:rsidRPr="00286B36" w:rsidRDefault="00DB3B09" w:rsidP="00DB3B0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Замечаний и предложений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B702" w14:textId="4F45B3B9" w:rsidR="00DB3B09" w:rsidRPr="00286B36" w:rsidRDefault="00DB3B09" w:rsidP="00DB3B0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14:ligatures w14:val="none"/>
              </w:rPr>
              <w:t>Принято к сведению</w:t>
            </w:r>
          </w:p>
        </w:tc>
      </w:tr>
      <w:tr w:rsidR="00FD6B6B" w:rsidRPr="00286B36" w14:paraId="1AFCC2FB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763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213" w14:textId="08FD6C52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Проект в целом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D2F" w14:textId="7A172489" w:rsidR="00FD6B6B" w:rsidRPr="00286B36" w:rsidRDefault="00FD6B6B" w:rsidP="007F2D88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70C" w14:textId="12196965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531EE0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0DE3B63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6554E47" w14:textId="3F57E849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1A8C23F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921EB3" w14:textId="3F231135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A6E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71B07EC8" w14:textId="7430C9B2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Предлагаемая редакция повторяет замечания и не может быть включена в таком контексте в проект стандарта</w:t>
            </w:r>
          </w:p>
        </w:tc>
      </w:tr>
      <w:tr w:rsidR="00FD6B6B" w:rsidRPr="00286B36" w14:paraId="7370AC6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1BD4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8126443" w14:textId="73D2048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Проект в целом, обозначение стандарта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CC8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AF8" w14:textId="63E863C0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DBB1EBD" w14:textId="2AF7DEA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Заменить обозначение стандарта "ГОСТ Р 3.104‒20ХХ" на ГОСТ Р 3.103‒20ХХ" </w:t>
            </w:r>
          </w:p>
          <w:p w14:paraId="4E971FE9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6B01306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данный момент действует ГОСТ 3.1103‒2011 "ЕСТД. Основные надписи. Общие положения". Новая редакция в проекте национального стандарта взята из ГОСТ 3.1103‒2011</w:t>
            </w:r>
          </w:p>
        </w:tc>
        <w:tc>
          <w:tcPr>
            <w:tcW w:w="3001" w:type="dxa"/>
          </w:tcPr>
          <w:p w14:paraId="43EEB408" w14:textId="77777777" w:rsidR="006F3E13" w:rsidRPr="00286B36" w:rsidRDefault="00416937" w:rsidP="00416937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BD69DCD" w14:textId="64CC6AE2" w:rsidR="00FD6B6B" w:rsidRPr="00286B36" w:rsidRDefault="00416937" w:rsidP="00416937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 стандарта «ГОСТ Р 3.104‒20ХХ» изменено на «ГОСТ</w:t>
            </w:r>
            <w:r w:rsidR="00AA63D9" w:rsidRPr="00286B36">
              <w:rPr>
                <w:rFonts w:ascii="Times New Roman" w:hAnsi="Times New Roman"/>
                <w:sz w:val="24"/>
                <w:szCs w:val="24"/>
              </w:rPr>
              <w:t> 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Р</w:t>
            </w:r>
            <w:r w:rsidR="00AA63D9" w:rsidRPr="00286B36">
              <w:rPr>
                <w:rFonts w:ascii="Times New Roman" w:hAnsi="Times New Roman"/>
                <w:sz w:val="24"/>
                <w:szCs w:val="24"/>
              </w:rPr>
              <w:t> 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3.103‒20ХХ» </w:t>
            </w:r>
          </w:p>
        </w:tc>
      </w:tr>
      <w:tr w:rsidR="00FD6B6B" w:rsidRPr="00286B36" w14:paraId="4CD7861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061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0B7" w14:textId="026785F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Структурный элемент «Содержание»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066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3AD" w14:textId="093D4FF1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0157FF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 раздел "Содержание". Ввести раздел "Содержание"</w:t>
            </w:r>
          </w:p>
          <w:p w14:paraId="33DB2B0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  <w:p w14:paraId="7A0F8961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16518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 ГОСТ 1.5-2001 п.3.4.1 раздел "Содержание" вводится, если объем стандарта превышает 24 страницы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16C" w14:textId="78339CAF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 Введен структурный элемент «Содержание»</w:t>
            </w:r>
          </w:p>
        </w:tc>
      </w:tr>
      <w:tr w:rsidR="00FD6B6B" w:rsidRPr="00286B36" w14:paraId="4E8CE878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11F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AA2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2CF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D63" w14:textId="29851F39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6C2F607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 всему тексту ПНС используется оборот «основная надпись и дополнительные графы к ней», при этом отсутствует однозначное указание на то, какие графы установлены «дополнительными».</w:t>
            </w:r>
          </w:p>
          <w:p w14:paraId="20653626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5DB0DD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Указать однозначно перечень граф, являющихся «дополнительными» или ввести термин, например, «дополнительные графы к основной надписи» с соответствующим определением.</w:t>
            </w:r>
          </w:p>
          <w:p w14:paraId="1FAF009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7B69AF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 риска неоднозначной трактовки требований ПНС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EAD" w14:textId="77777777" w:rsidR="00A05BD9" w:rsidRPr="00286B36" w:rsidRDefault="00A05BD9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6FB6B00D" w14:textId="3E499DE2" w:rsidR="00960B28" w:rsidRPr="00286B36" w:rsidRDefault="00A05BD9" w:rsidP="00A05BD9">
            <w:pPr>
              <w:tabs>
                <w:tab w:val="left" w:pos="11766"/>
              </w:tabs>
              <w:ind w:left="51"/>
              <w:rPr>
                <w:rFonts w:ascii="Arial" w:hAnsi="Arial"/>
                <w:color w:val="EE0000"/>
                <w:sz w:val="24"/>
                <w:szCs w:val="20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Исключена из текста документа формулировка «дополнительные графы к ней» </w:t>
            </w:r>
          </w:p>
        </w:tc>
      </w:tr>
      <w:tr w:rsidR="00FD6B6B" w:rsidRPr="00286B36" w14:paraId="08F54E16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475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96F0F3" w14:textId="649E799C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8F3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7D7" w14:textId="1E36596B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5A63CCC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Уточнение формулировки</w:t>
            </w:r>
          </w:p>
          <w:p w14:paraId="457721D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65A3D1B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Настоящий стандарт устанавливает требования к выполнению основной надписи в бумажных и электронных технологических документах (далее ‒ документы) изделий машиностроения</w:t>
            </w:r>
          </w:p>
          <w:p w14:paraId="4EE6DBEC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8FBF89" w14:textId="77777777" w:rsidR="00FD6B6B" w:rsidRPr="00286B36" w:rsidRDefault="00FD6B6B" w:rsidP="00FD6B6B">
            <w:pPr>
              <w:ind w:right="23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тексте ГОСТ Р 3.104: "Настоящий стандарт устанавливает требования к выполнению основной надписи и дополнительных граф к ней в бумажных и электронных технологических документах (далее ‒ документы) изделий машиностроения".</w:t>
            </w:r>
          </w:p>
          <w:p w14:paraId="6AB3933B" w14:textId="77777777" w:rsidR="00FD6B6B" w:rsidRPr="00286B36" w:rsidRDefault="00FD6B6B" w:rsidP="00FD6B6B">
            <w:pPr>
              <w:ind w:right="23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Дополнительные графы удалить из всего текста стандарта. Обоснование ниже.</w:t>
            </w:r>
          </w:p>
          <w:p w14:paraId="06241B9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Например, нет указаний, какие графы являются дополнительными и какова необходимость их применения</w:t>
            </w:r>
          </w:p>
        </w:tc>
        <w:tc>
          <w:tcPr>
            <w:tcW w:w="3001" w:type="dxa"/>
          </w:tcPr>
          <w:p w14:paraId="73515436" w14:textId="34C710D1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A5760F" w:rsidRPr="00286B36"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D34B9" w14:textId="458FEA28" w:rsidR="00E3136E" w:rsidRPr="00286B36" w:rsidRDefault="00714218" w:rsidP="00E3136E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редакции</w:t>
            </w:r>
            <w:r w:rsidR="00E3136E" w:rsidRPr="00286B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57F5D02" w14:textId="000B5D24" w:rsidR="00E3136E" w:rsidRPr="00286B36" w:rsidRDefault="00E3136E" w:rsidP="00E3136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«Настоящий стандарт устанавливает требования к выполнению основной надписи в бумажных и электронных </w:t>
            </w:r>
          </w:p>
          <w:p w14:paraId="02A82DE5" w14:textId="32201089" w:rsidR="00FD6B6B" w:rsidRPr="00286B36" w:rsidRDefault="00E3136E" w:rsidP="00E3136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технологических документах изделий машиностроения всех отраслей промышленности</w:t>
            </w:r>
            <w:r w:rsidR="00FD6B6B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D6B6B" w:rsidRPr="00286B36" w14:paraId="00CB4F0D" w14:textId="77777777" w:rsidTr="00B366CA">
        <w:trPr>
          <w:trHeight w:val="5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EB4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4215D33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740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1768" w14:textId="7896CC35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6F7AC80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Уточнить область применения</w:t>
            </w:r>
          </w:p>
          <w:p w14:paraId="56A17B6C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08CA22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Настоящий стандарт устанавливает требования к выполнению основной надписи и дополнительных граф к ней в бумажных и электронных технологических документах (далее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— документы) изделий машиностроения всех отраслей промышленности.</w:t>
            </w:r>
          </w:p>
          <w:p w14:paraId="483F436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09CA71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3.001-2023</w:t>
            </w:r>
          </w:p>
          <w:p w14:paraId="18A82CD7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1.5-2001 (4.1.2)</w:t>
            </w:r>
          </w:p>
        </w:tc>
        <w:tc>
          <w:tcPr>
            <w:tcW w:w="3001" w:type="dxa"/>
          </w:tcPr>
          <w:p w14:paraId="3FB2B0A6" w14:textId="77777777" w:rsidR="000860B2" w:rsidRPr="00286B36" w:rsidRDefault="000860B2" w:rsidP="000860B2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Принято.</w:t>
            </w:r>
          </w:p>
          <w:p w14:paraId="452FAE0A" w14:textId="7A8D014E" w:rsidR="000860B2" w:rsidRPr="00286B36" w:rsidRDefault="00714218" w:rsidP="000860B2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</w:t>
            </w:r>
            <w:r w:rsidR="000860B2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51349863" w14:textId="77777777" w:rsidR="000860B2" w:rsidRPr="00286B36" w:rsidRDefault="000860B2" w:rsidP="000860B2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«Настоящий стандарт устанавливает требования к выполнению основной надписи в бумажных и электронных </w:t>
            </w:r>
          </w:p>
          <w:p w14:paraId="06CCFB24" w14:textId="1327313D" w:rsidR="00FD6B6B" w:rsidRPr="00286B36" w:rsidRDefault="000860B2" w:rsidP="000860B2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технологических документах изделий машиностроения всех отраслей промышленности»</w:t>
            </w:r>
          </w:p>
        </w:tc>
      </w:tr>
      <w:tr w:rsidR="00DD1AD7" w:rsidRPr="00286B36" w14:paraId="32655A69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BC0" w14:textId="77777777" w:rsidR="00DD1AD7" w:rsidRPr="00286B36" w:rsidRDefault="00DD1AD7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5AA" w14:textId="3EAABAFF" w:rsidR="00DD1AD7" w:rsidRPr="00286B36" w:rsidRDefault="00DD1AD7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B97" w14:textId="77777777" w:rsidR="00FD5AF2" w:rsidRPr="00286B36" w:rsidRDefault="00FD5AF2" w:rsidP="00FD5AF2">
            <w:pPr>
              <w:ind w:left="5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Союз «Объединение вагоностроителей», исх. № 168 от 07.05.2026,</w:t>
            </w:r>
          </w:p>
          <w:p w14:paraId="338990B2" w14:textId="33685965" w:rsidR="00DD1AD7" w:rsidRPr="00286B36" w:rsidRDefault="00FD5AF2" w:rsidP="00FD5AF2">
            <w:pPr>
              <w:ind w:left="5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замечания от ООО «УК РМ Рейл»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67B" w14:textId="42B06834" w:rsidR="00DD1AD7" w:rsidRPr="00286B36" w:rsidRDefault="00E575AF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DD1AD7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12A0164" w14:textId="53A70282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«Настоящий стандарт устанавливает требования к выполнению основной надписи и дополнительных граф к ней в бумажных и электронных технологических документах (далее - документы) изделий машиностроения.»</w:t>
            </w:r>
          </w:p>
          <w:p w14:paraId="25A55C83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FB3BB39" w14:textId="3EDB04BF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«Настоящий стандарт устанавливает требования к выполнению основной надписи и дополнительных граф к ней в бумажных и электронных технологических документах (далее - документы) изделий машиностроения.</w:t>
            </w:r>
          </w:p>
          <w:p w14:paraId="063D4FC9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Настоящий стандарт распространяется на изделия машиностроения всех отраслей промышленности. </w:t>
            </w:r>
          </w:p>
          <w:p w14:paraId="23F56CB2" w14:textId="1C29AF78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основании настоящего</w:t>
            </w:r>
          </w:p>
          <w:p w14:paraId="1957AE20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стандарта могут быть разработаны стандарты организаций, учитывающие особенности условий документооборота и используемых программных средств.»</w:t>
            </w:r>
          </w:p>
          <w:p w14:paraId="7EC3FEE5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1698F8" w14:textId="418FB218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Предлагаем по аналогии со стандартами ЕСКД распространить стандарт ЕСТД для всех отраслей промышленности, а также возможности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на основе настоящего стандарта стандартов организации для</w:t>
            </w:r>
          </w:p>
          <w:p w14:paraId="3F80D2E8" w14:textId="636D4D5E" w:rsidR="00DD1AD7" w:rsidRPr="00286B36" w:rsidRDefault="00DD1AD7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целей эффективного управления документацией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209" w14:textId="77777777" w:rsidR="00DD1AD7" w:rsidRPr="00286B36" w:rsidRDefault="00DD1AD7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0E9305B0" w14:textId="77777777" w:rsidR="00EB3019" w:rsidRPr="00286B36" w:rsidRDefault="00A5760F" w:rsidP="003D5F0A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Предложенный в последнем абзаце текст ограничивает </w:t>
            </w:r>
            <w:r w:rsidR="00DD1AD7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область разработки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СТО «разработаны стандарты организаций,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учитывающие особенности условий </w:t>
            </w:r>
            <w:r w:rsidRPr="00286B3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документооборота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и используемых </w:t>
            </w:r>
            <w:r w:rsidRPr="00286B3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программных средств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B301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8A50B28" w14:textId="61989FFD" w:rsidR="00A5760F" w:rsidRPr="00286B36" w:rsidRDefault="00A5760F" w:rsidP="00A5760F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редакции:</w:t>
            </w:r>
          </w:p>
          <w:p w14:paraId="0EA9CE9B" w14:textId="77777777" w:rsidR="00A5760F" w:rsidRPr="00286B36" w:rsidRDefault="00A5760F" w:rsidP="00A5760F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«Настоящий стандарт устанавливает требования к выполнению основной надписи в бумажных и электронных </w:t>
            </w:r>
          </w:p>
          <w:p w14:paraId="4C27EABE" w14:textId="373E9AE8" w:rsidR="00DD1AD7" w:rsidRPr="00286B36" w:rsidRDefault="00A5760F" w:rsidP="00A5760F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технологических документах изделий машиностроения всех отраслей промышленности»</w:t>
            </w:r>
          </w:p>
        </w:tc>
      </w:tr>
      <w:tr w:rsidR="00FD6B6B" w:rsidRPr="00286B36" w14:paraId="6EB39FE4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4BB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82" w14:textId="26BE88AA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1BE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ACF" w14:textId="30D48FEE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957C74D" w14:textId="77777777" w:rsidR="00FD6B6B" w:rsidRPr="00286B36" w:rsidRDefault="00FD6B6B" w:rsidP="00FD6B6B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 xml:space="preserve">Дополнительно сообщаю, что термин электронный технологический документ – технологический документ в электронной форме: Технологический документ. Выполненный с помощью программно-технического средства на электронном носителе (в соответствии с ГОСТ Р 3.102—2024, пункт 3.1.2) является не полным и не отражает сути этого понятия. В прошлой редакции стандарта ГОСТ Р 59192-2020 (замененного </w:t>
            </w:r>
            <w:r w:rsidRPr="00286B36">
              <w:rPr>
                <w:sz w:val="24"/>
                <w:szCs w:val="24"/>
              </w:rPr>
              <w:br/>
              <w:t>ГОСТ Р 3.301-2024) пункт 3.1.5 использовалось более полное определение:</w:t>
            </w:r>
          </w:p>
          <w:p w14:paraId="27858F1E" w14:textId="77777777" w:rsidR="00FD6B6B" w:rsidRPr="00286B36" w:rsidRDefault="00FD6B6B" w:rsidP="00FD6B6B">
            <w:pPr>
              <w:pStyle w:val="f7"/>
              <w:ind w:firstLine="708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Электронная технологическая документация – совокупность текстовых и графических документов, компьютерных моделей, баз данных и программ для электронных вычислительных машин и оборудования с числовым программным управлением, определяющих технологию изготовления (ремонта) изделия.</w:t>
            </w:r>
          </w:p>
          <w:p w14:paraId="49D049F0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Современная технологическая документация является не только набором формируемых документов, но и большим объемом данных на основании которых строится дальнейший управленческий учет, плановая стоимость, план производства, производственная себестоимость,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фактические затрат, учёт по ФЗ № 275, диспетчирование производства, расчет заработной платы производственных рабочих, расчет баланса производственных мощностей, а также разработка управляющих программ на станки с ЧПУ и т.д. Ввиду вышесказанного компьютерные модели, базы данных и программы для электронных вычислительных машин являются неотъемлемой частью электронной технологической документации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EDD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268C8251" w14:textId="7146599C" w:rsidR="0020401A" w:rsidRPr="00286B36" w:rsidRDefault="0020401A" w:rsidP="0020401A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Необходимо понимать различие между понятиями «документ» и «документация». </w:t>
            </w:r>
          </w:p>
          <w:p w14:paraId="77702C79" w14:textId="7DDD9528" w:rsidR="0020401A" w:rsidRPr="00286B36" w:rsidRDefault="0020401A" w:rsidP="0020401A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настоящем стандарте объектом являются основные надписи конкретных технологических документов.</w:t>
            </w:r>
          </w:p>
          <w:p w14:paraId="56B1666F" w14:textId="25671000" w:rsidR="00FD6B6B" w:rsidRPr="00286B36" w:rsidRDefault="00FD6B6B" w:rsidP="0020401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Определение приведено из действующего документа ГОСТ Р 3.301-2024 «ЕСТД. Электронная технологическая документация. Основные положения»</w:t>
            </w:r>
          </w:p>
        </w:tc>
      </w:tr>
      <w:tr w:rsidR="00FD6B6B" w:rsidRPr="00286B36" w14:paraId="2FB7084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99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47E1EDDA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93EB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АО </w:t>
            </w:r>
            <w:r w:rsidRPr="00286B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«ОЭВРЗ»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D8266" w14:textId="21FBD6D9" w:rsidR="00FD6B6B" w:rsidRPr="00286B36" w:rsidRDefault="00E575AF" w:rsidP="00FD6B6B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FD6B6B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4EF06FB3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78FA0E66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ОК 012 Общероссийский классификатор изделий и конструкторских документов</w:t>
            </w:r>
          </w:p>
          <w:p w14:paraId="2C07603C" w14:textId="77777777" w:rsidR="00FD6B6B" w:rsidRPr="00286B36" w:rsidRDefault="00FD6B6B" w:rsidP="00FD6B6B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320396F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ОК 012 Общероссийский классификатор изделий и конструкторских документов. Класс 30.  Сборочные единицы общемашиностроительные.</w:t>
            </w:r>
          </w:p>
          <w:p w14:paraId="4EC37246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B03BA87" w14:textId="77777777" w:rsidR="00FD6B6B" w:rsidRPr="00286B36" w:rsidRDefault="00FD6B6B" w:rsidP="00FD6B6B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наименование документа, т.к. в классификаторе ЕСКД ОК 012 много классов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1523A411" w14:textId="0DA467CE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 w:rsidR="00285A0D" w:rsidRPr="00286B36">
              <w:rPr>
                <w:rFonts w:ascii="Times New Roman" w:hAnsi="Times New Roman"/>
                <w:sz w:val="24"/>
                <w:szCs w:val="24"/>
              </w:rPr>
              <w:t>к сведению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59EEA1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>ГОСТ Р 1.5-2012 п. 3.6.1 в раздел «Нормативные ссылки»</w:t>
            </w:r>
          </w:p>
          <w:p w14:paraId="3FBC23D2" w14:textId="1B437892" w:rsidR="00FD6B6B" w:rsidRPr="00286B36" w:rsidRDefault="00FD6B6B" w:rsidP="00285A0D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включают общероссийские классификаторы. Название классификатора ОК 012 «Общероссийский классификатор изделий и конструкторских документов». Класс 30 входит в состав Общероссийского классификатора изделий и конструкторских документов ОК 012-93, а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не является отдельным классификатором</w:t>
            </w:r>
          </w:p>
        </w:tc>
      </w:tr>
      <w:tr w:rsidR="00FD6B6B" w:rsidRPr="00286B36" w14:paraId="78A424C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A16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25E087FD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F04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«Метровагонмаш»,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5C895" w14:textId="7ACAB59D" w:rsidR="00FD6B6B" w:rsidRPr="00286B36" w:rsidRDefault="00E575AF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FD6B6B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6D8CC495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4C5E7AC5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ОК 020 Общероссийский классификатор деталей, изготовляемых сваркой, пайкой, склеиванием и термической резкой</w:t>
            </w:r>
          </w:p>
          <w:p w14:paraId="5F98AE1B" w14:textId="77777777" w:rsidR="00FD6B6B" w:rsidRPr="00286B36" w:rsidRDefault="00FD6B6B" w:rsidP="00FD6B6B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7F5C3A24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 xml:space="preserve">ОК 020 Общероссийский классификатор деталей, </w:t>
            </w:r>
            <w:r w:rsidRPr="00286B36">
              <w:rPr>
                <w:sz w:val="24"/>
                <w:szCs w:val="24"/>
                <w:u w:val="single"/>
              </w:rPr>
              <w:t>изготавливаемых</w:t>
            </w:r>
            <w:r w:rsidRPr="00286B36">
              <w:rPr>
                <w:sz w:val="24"/>
                <w:szCs w:val="24"/>
              </w:rPr>
              <w:t xml:space="preserve"> сваркой, пайкой, склеиванием и термической резкой</w:t>
            </w:r>
          </w:p>
          <w:p w14:paraId="102F6C58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065C29CA" w14:textId="77777777" w:rsidR="00FD6B6B" w:rsidRPr="00286B36" w:rsidRDefault="00FD6B6B" w:rsidP="00FD6B6B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Отредактировать наименование стандарта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4E3E9EEF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9637C4A" w14:textId="536407BF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FD6B6B" w:rsidRPr="00286B36" w14:paraId="1737AF03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F1D7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405E9A73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359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«Метровагонмаш»,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53171" w14:textId="7C3FDFBC" w:rsidR="00FD6B6B" w:rsidRPr="00286B36" w:rsidRDefault="00E575AF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FD6B6B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17C69A2A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914F621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настоящем стандарте использованы нормативные ссылки на следующие стандарты…</w:t>
            </w:r>
          </w:p>
          <w:p w14:paraId="743324A8" w14:textId="77777777" w:rsidR="00FD6B6B" w:rsidRPr="00286B36" w:rsidRDefault="00FD6B6B" w:rsidP="00FD6B6B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6912249C" w14:textId="3E525F46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настоящем стандарте использованы нормативные ссылки на следующие </w:t>
            </w: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документы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78135DF1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1A07EEA0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Отредактировать</w:t>
            </w:r>
          </w:p>
          <w:p w14:paraId="3D5A1E35" w14:textId="77777777" w:rsidR="00FD6B6B" w:rsidRPr="00286B36" w:rsidRDefault="00FD6B6B" w:rsidP="00FD6B6B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1.5-2012 (п.3.6.4)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3F8A0AD2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1BFB6AAA" w14:textId="2DCDEB5D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FD6B6B" w:rsidRPr="00286B36" w14:paraId="3CF78252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2DB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4BDD3150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729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«Метровагонмаш»,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8FC94" w14:textId="28E25BCD" w:rsidR="00FD6B6B" w:rsidRPr="00286B36" w:rsidRDefault="00E575AF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FD6B6B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3E2E76D5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1791A4A5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ГОСТ Р 2.301 Единая система конструкторской документации. Форматы (проект, первая редакция, шифр темы ПНС: 1.0.482-1.062.23)</w:t>
            </w:r>
          </w:p>
          <w:p w14:paraId="49660A8F" w14:textId="77777777" w:rsidR="00FD6B6B" w:rsidRPr="00286B36" w:rsidRDefault="00FD6B6B" w:rsidP="00FD6B6B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6AAFE7C3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lastRenderedPageBreak/>
              <w:t xml:space="preserve">ГОСТ Р 2.301 Единая система конструкторской документации. Форматы </w:t>
            </w:r>
            <w:r w:rsidRPr="00286B36">
              <w:rPr>
                <w:sz w:val="24"/>
                <w:szCs w:val="24"/>
                <w:u w:val="single"/>
              </w:rPr>
              <w:t>страниц</w:t>
            </w:r>
            <w:r w:rsidRPr="00286B36">
              <w:rPr>
                <w:sz w:val="24"/>
                <w:szCs w:val="24"/>
              </w:rPr>
              <w:t xml:space="preserve"> (проект, </w:t>
            </w:r>
            <w:r w:rsidRPr="00286B36">
              <w:rPr>
                <w:sz w:val="24"/>
                <w:szCs w:val="24"/>
                <w:u w:val="single"/>
              </w:rPr>
              <w:t>окончательная редакция, разрабатывается совместно</w:t>
            </w:r>
            <w:r w:rsidRPr="00286B36">
              <w:rPr>
                <w:sz w:val="24"/>
                <w:szCs w:val="24"/>
              </w:rPr>
              <w:t>)</w:t>
            </w:r>
          </w:p>
          <w:p w14:paraId="795B1F8B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7D6136E" w14:textId="77777777" w:rsidR="00FD6B6B" w:rsidRPr="00286B36" w:rsidRDefault="00FD6B6B" w:rsidP="00FD6B6B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Отредактировать наименование стандарта (письмо № 1593-ТМХ от 23.03.2026 г.), исправить в п. 5.4 проекта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4FCB16CA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5C517B64" w14:textId="5256038A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Оставили шифр темы. </w:t>
            </w:r>
            <w:r w:rsidR="00714218"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: «ГОСТ Р 2.301</w:t>
            </w:r>
            <w:r w:rsidRPr="00286B36">
              <w:rPr>
                <w:color w:val="000000" w:themeColor="text1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Единая система конструкторской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документации. Форматы страниц (проект, окончательная редакция, шифр темы ПНС: 1.0.482-1.062.23, разрабатывается совместно)»</w:t>
            </w:r>
          </w:p>
        </w:tc>
      </w:tr>
      <w:tr w:rsidR="00FD6B6B" w:rsidRPr="00286B36" w14:paraId="5E03210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934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451E22CA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5D0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«Метровагонмаш»,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F3BA7" w14:textId="0D5BED6B" w:rsidR="00FD6B6B" w:rsidRPr="00286B36" w:rsidRDefault="00E575AF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FD6B6B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31A04D43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6DC0C3C7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ГОСТ Р 2.303 Единая система конструкторской документации. Линии (проект, первая редакция, шифр темы ПНС: 1.0.482-1.064.23)</w:t>
            </w:r>
          </w:p>
          <w:p w14:paraId="17238B3A" w14:textId="77777777" w:rsidR="00FD6B6B" w:rsidRPr="00286B36" w:rsidRDefault="00FD6B6B" w:rsidP="00FD6B6B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49A0F322" w14:textId="41ADC796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ГОСТ Р 2.303 Единая система конструкторской документации. Линии</w:t>
            </w:r>
            <w:r w:rsidR="00742122" w:rsidRPr="00286B36">
              <w:rPr>
                <w:sz w:val="24"/>
                <w:szCs w:val="24"/>
              </w:rPr>
              <w:t xml:space="preserve"> </w:t>
            </w:r>
            <w:r w:rsidRPr="00286B36">
              <w:rPr>
                <w:sz w:val="24"/>
                <w:szCs w:val="24"/>
              </w:rPr>
              <w:t xml:space="preserve">(проект, </w:t>
            </w:r>
            <w:r w:rsidRPr="00286B36">
              <w:rPr>
                <w:sz w:val="24"/>
                <w:szCs w:val="24"/>
                <w:u w:val="single"/>
              </w:rPr>
              <w:t>окончательная редакция, разрабатывается совместно</w:t>
            </w:r>
            <w:r w:rsidRPr="00286B36">
              <w:rPr>
                <w:sz w:val="24"/>
                <w:szCs w:val="24"/>
              </w:rPr>
              <w:t>)</w:t>
            </w:r>
          </w:p>
          <w:p w14:paraId="3E9C28A2" w14:textId="77777777" w:rsidR="00FD6B6B" w:rsidRPr="00286B36" w:rsidRDefault="00FD6B6B" w:rsidP="00FD6B6B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07CF9B0F" w14:textId="77777777" w:rsidR="00FD6B6B" w:rsidRPr="00286B36" w:rsidRDefault="00FD6B6B" w:rsidP="00FD6B6B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Отредактировать наименование стандарта (письмо № 1593-ТМХ от 23.03.2026 г.), исправить в п. 5.5, А.7 проекта</w:t>
            </w:r>
          </w:p>
        </w:tc>
        <w:tc>
          <w:tcPr>
            <w:tcW w:w="3001" w:type="dxa"/>
            <w:tcBorders>
              <w:top w:val="single" w:sz="4" w:space="0" w:color="auto"/>
            </w:tcBorders>
          </w:tcPr>
          <w:p w14:paraId="633F2085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07CF7678" w14:textId="77777777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Оставили шифр темы.</w:t>
            </w:r>
          </w:p>
          <w:p w14:paraId="36A7CA28" w14:textId="425FD4D0" w:rsidR="00FD6B6B" w:rsidRPr="00286B36" w:rsidRDefault="00714218" w:rsidP="00FD6B6B">
            <w:pPr>
              <w:pStyle w:val="aa"/>
              <w:spacing w:line="240" w:lineRule="auto"/>
              <w:ind w:firstLine="0"/>
              <w:rPr>
                <w:color w:val="000000" w:themeColor="text1"/>
              </w:rPr>
            </w:pPr>
            <w:r w:rsidRPr="00286B36">
              <w:rPr>
                <w:rFonts w:ascii="Times New Roman" w:hAnsi="Times New Roman"/>
                <w:color w:val="auto"/>
                <w:szCs w:val="24"/>
              </w:rPr>
              <w:t>Текст приведен в следующей редакции</w:t>
            </w:r>
            <w:r w:rsidR="00FD6B6B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: «ГОСТ Р 2.303 Единая система конструкторской документации. Линии </w:t>
            </w:r>
            <w:r w:rsidR="00FD6B6B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br/>
              <w:t>(проект, окончательная редакция, шифр темы ПНС: 1.0.482-1.064.23, разрабатывается совместно)»</w:t>
            </w:r>
          </w:p>
        </w:tc>
      </w:tr>
      <w:tr w:rsidR="00FD6B6B" w:rsidRPr="00286B36" w14:paraId="229E5E0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BE5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75EB56B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2EB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489" w14:textId="68CECF86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79C46C9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Включить в элемент нормативные ссылки документы по стандартизации, предложенные далее в отзыве</w:t>
            </w:r>
          </w:p>
          <w:p w14:paraId="7F863750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04F843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2.201 Единая система конструкторской документации. Обозначение изделий и конструкторских документов</w:t>
            </w:r>
          </w:p>
          <w:p w14:paraId="68B51A7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ОК 007 Общероссийский классификатор предприятий и организаций</w:t>
            </w:r>
          </w:p>
          <w:p w14:paraId="06C48E24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8D9ED2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1.5-2001 (п.3.6)</w:t>
            </w:r>
          </w:p>
          <w:p w14:paraId="7D12AA6A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Ссылка на ГОСТ Р 2.201 внесена в предлагаемой редакции в структурном элементе "Таблица 1, ячейка на пересечении строки "2" и графы "Содержание и порядок заполнения графы".</w:t>
            </w:r>
          </w:p>
          <w:p w14:paraId="50209353" w14:textId="520359E8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Ссылка на ОК 007 внесена в предлагаемой редакции в структурном элементе "Таблица 1, ячейка на пересечении строки "1" и графы "Содержание и порядок заполнения графы"</w:t>
            </w:r>
          </w:p>
        </w:tc>
        <w:tc>
          <w:tcPr>
            <w:tcW w:w="3001" w:type="dxa"/>
          </w:tcPr>
          <w:p w14:paraId="5BF3DD65" w14:textId="04D6E408" w:rsidR="00FD6B6B" w:rsidRPr="00286B36" w:rsidRDefault="00044D01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</w:t>
            </w:r>
            <w:r w:rsidR="00FD6B6B"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0D2702" w14:textId="6B50F0D4" w:rsidR="00FD6B6B" w:rsidRPr="00286B36" w:rsidRDefault="00FD6B6B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размещенной на публичное обсуждение первой редакции проекта стандарта в таблице 1 отсутств</w:t>
            </w:r>
            <w:r w:rsidR="00044D01" w:rsidRPr="00286B36">
              <w:rPr>
                <w:rFonts w:ascii="Times New Roman" w:hAnsi="Times New Roman"/>
                <w:sz w:val="24"/>
                <w:szCs w:val="24"/>
              </w:rPr>
              <w:t>овали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ссылки на ГОСТ Р 2.201 и ОК 007</w:t>
            </w:r>
            <w:r w:rsidR="00044D01" w:rsidRPr="00286B36">
              <w:rPr>
                <w:rFonts w:ascii="Times New Roman" w:hAnsi="Times New Roman"/>
                <w:sz w:val="24"/>
                <w:szCs w:val="24"/>
              </w:rPr>
              <w:t xml:space="preserve">. В </w:t>
            </w:r>
            <w:r w:rsidR="00044D01"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новой редакции ОК 007 добавлен.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AD7" w:rsidRPr="00286B36" w14:paraId="68C67006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AEC" w14:textId="77777777" w:rsidR="00DD1AD7" w:rsidRPr="00286B36" w:rsidRDefault="00DD1AD7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6DB4288" w14:textId="52379161" w:rsidR="00DD1AD7" w:rsidRPr="00286B36" w:rsidRDefault="00DD1AD7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9D2" w14:textId="4EB68B09" w:rsidR="00DD1AD7" w:rsidRPr="00286B36" w:rsidRDefault="00DD1AD7" w:rsidP="00FD5AF2">
            <w:pPr>
              <w:ind w:left="5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Союз «Объединение вагоностроителей», исх. № 16</w:t>
            </w:r>
            <w:r w:rsidR="00FD5AF2"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8</w:t>
            </w: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 от 07.05.2026</w:t>
            </w:r>
            <w:r w:rsidR="00FD5AF2"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</w:p>
          <w:p w14:paraId="44942A3B" w14:textId="6DE5A9E0" w:rsidR="00FD5AF2" w:rsidRPr="00286B36" w:rsidRDefault="00FD5AF2" w:rsidP="00FD5AF2">
            <w:pPr>
              <w:ind w:left="5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замечания от ООО «УК РМ Рейл»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37E" w14:textId="485EA649" w:rsidR="00DD1AD7" w:rsidRPr="00286B36" w:rsidRDefault="00E575AF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DD1AD7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07A9550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Первое предложение. «В настоящем стандарте использованы нормативные ссылки на следующие стандарты:»</w:t>
            </w:r>
          </w:p>
          <w:p w14:paraId="5A597735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53F07F8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Изложить в редакции:</w:t>
            </w:r>
          </w:p>
          <w:p w14:paraId="4E217528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«В настоящем стандарте использованы нормативные ссылки на следующие стандарты документы:»</w:t>
            </w:r>
          </w:p>
          <w:p w14:paraId="1566EF24" w14:textId="7777777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324F693" w14:textId="7B1715B7" w:rsidR="00DD1AD7" w:rsidRPr="00286B36" w:rsidRDefault="00DD1AD7" w:rsidP="00DD1A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Согласно пункту 3.6.4 ГОСТ Р 1.5-2012 если в тексте стандарта также даны нормативные ссылки на классификаторы и/или своды правил, то перечень ссылочных нормативных документов начинают со слов: «В настоящем стандарте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использованы нормативные ссылки на следующие документы»</w:t>
            </w:r>
          </w:p>
        </w:tc>
        <w:tc>
          <w:tcPr>
            <w:tcW w:w="3001" w:type="dxa"/>
          </w:tcPr>
          <w:p w14:paraId="345E55F1" w14:textId="77777777" w:rsidR="00DD1AD7" w:rsidRPr="00286B36" w:rsidRDefault="00A454E1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3C141069" w14:textId="28E66F78" w:rsidR="00A454E1" w:rsidRPr="00286B36" w:rsidRDefault="00A454E1" w:rsidP="00FD6B6B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FD6B6B" w:rsidRPr="00286B36" w14:paraId="193E7332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3CC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10E73DC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3.1.1</w:t>
            </w:r>
          </w:p>
          <w:p w14:paraId="44051A86" w14:textId="7FE8D369" w:rsidR="0063458F" w:rsidRPr="00286B36" w:rsidRDefault="0063458F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новой редакции пункт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.1.2)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01D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AB2" w14:textId="050150F9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B57D769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(4.1.2)</w:t>
            </w:r>
          </w:p>
          <w:p w14:paraId="23EFD4CD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2C3877A" w14:textId="77777777" w:rsidR="00FD6B6B" w:rsidRPr="00286B36" w:rsidRDefault="00FD6B6B" w:rsidP="00FD6B6B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пункта привести в редакции:</w:t>
            </w:r>
          </w:p>
          <w:p w14:paraId="62312657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«3.1.1 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основная надпись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: Совокупность информационных блоков установленного формата, размещенных на поле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документа, представляющая собой реквизитную часть документа».</w:t>
            </w:r>
          </w:p>
          <w:p w14:paraId="1298BB57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57A305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Основная надпись по своему существу объект, а не процесс. Родовым понятием в определении должен быть термин «совокупность», а не термин «способ».</w:t>
            </w:r>
          </w:p>
          <w:p w14:paraId="2515A2F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Указание о форме представления документа (электронная и бумажная) в определении термина «основная надпись» не относится к «основной надписи». Его следует привести в определении к термину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-ориентированный документ»</w:t>
            </w:r>
          </w:p>
        </w:tc>
        <w:tc>
          <w:tcPr>
            <w:tcW w:w="3001" w:type="dxa"/>
          </w:tcPr>
          <w:p w14:paraId="7CCB1623" w14:textId="605F0D8E" w:rsidR="00FF4458" w:rsidRPr="00286B36" w:rsidRDefault="00FF4458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B03119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частично.</w:t>
            </w:r>
          </w:p>
          <w:p w14:paraId="4091177A" w14:textId="3E653353" w:rsidR="004747DC" w:rsidRPr="00286B36" w:rsidRDefault="00714218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="007A0245" w:rsidRPr="00286B36">
              <w:rPr>
                <w:rFonts w:ascii="Times New Roman" w:hAnsi="Times New Roman"/>
                <w:sz w:val="24"/>
                <w:szCs w:val="24"/>
              </w:rPr>
              <w:t>: «</w:t>
            </w:r>
            <w:r w:rsidR="0063458F" w:rsidRPr="00286B36">
              <w:rPr>
                <w:rFonts w:ascii="Times New Roman" w:hAnsi="Times New Roman"/>
                <w:sz w:val="24"/>
                <w:szCs w:val="24"/>
              </w:rPr>
              <w:t xml:space="preserve">3.1.2 </w:t>
            </w:r>
            <w:r w:rsidR="007A0245"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надпись</w:t>
            </w:r>
            <w:r w:rsidR="007A0245" w:rsidRPr="00286B36">
              <w:rPr>
                <w:rFonts w:ascii="Times New Roman" w:hAnsi="Times New Roman"/>
                <w:sz w:val="24"/>
                <w:szCs w:val="24"/>
              </w:rPr>
              <w:t xml:space="preserve">: Совокупность информационных блоков установленного формата, представляющих реквизитную часть документа и расположенных в определенном порядке, в </w:t>
            </w:r>
            <w:proofErr w:type="spellStart"/>
            <w:r w:rsidR="007A0245"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="007A0245" w:rsidRPr="00286B36">
              <w:rPr>
                <w:rFonts w:ascii="Times New Roman" w:hAnsi="Times New Roman"/>
                <w:sz w:val="24"/>
                <w:szCs w:val="24"/>
              </w:rPr>
              <w:t>-ориентированном технологическом документе»</w:t>
            </w:r>
          </w:p>
        </w:tc>
      </w:tr>
      <w:tr w:rsidR="00FD6B6B" w:rsidRPr="00286B36" w14:paraId="6328EFB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0C5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B123B04" w14:textId="77777777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3.1.1</w:t>
            </w:r>
          </w:p>
          <w:p w14:paraId="2E4E139C" w14:textId="756EDB52" w:rsidR="0063458F" w:rsidRPr="00286B36" w:rsidRDefault="0063458F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3.1.2)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A70" w14:textId="77777777" w:rsidR="00FD6B6B" w:rsidRPr="00286B36" w:rsidRDefault="00FD6B6B" w:rsidP="00FD6B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819" w14:textId="7DC6166D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7DDD2D67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(п.4.1.2)</w:t>
            </w:r>
          </w:p>
          <w:p w14:paraId="5B0B4D89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AA5C2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3.1.1 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основная надпись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: Совокупность информационных блоков установленного формата, размещенных на поле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документа, представляющая собой реквизитную часть документа.</w:t>
            </w:r>
          </w:p>
          <w:p w14:paraId="45A58D10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2174E7" w14:textId="77777777" w:rsidR="00FD6B6B" w:rsidRPr="00286B36" w:rsidRDefault="00FD6B6B" w:rsidP="00FD6B6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Основная надпись по своему существу объект, а не процесс. Родовым понятием в определении должен быть термин "совокупность", а не термин "способ".</w:t>
            </w:r>
          </w:p>
          <w:p w14:paraId="4D8EB6C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Указание о форме представления документа (электронная и бумажная) в определении термина "основная надпись" не относится к "основной надписи". Его следует привести в определении к термину "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-ориентированный документ"</w:t>
            </w:r>
          </w:p>
        </w:tc>
        <w:tc>
          <w:tcPr>
            <w:tcW w:w="3001" w:type="dxa"/>
          </w:tcPr>
          <w:p w14:paraId="13528A58" w14:textId="152430EC" w:rsidR="0063458F" w:rsidRPr="00286B36" w:rsidRDefault="0063458F" w:rsidP="0063458F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</w:t>
            </w:r>
            <w:r w:rsidR="00B03119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частично.</w:t>
            </w:r>
          </w:p>
          <w:p w14:paraId="04D464BA" w14:textId="60921A93" w:rsidR="00FD6B6B" w:rsidRPr="00286B36" w:rsidRDefault="0063458F" w:rsidP="0063458F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«3.1.2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основная надпись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: Совокупность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блоков установленного формата, представляющих реквизитную часть документа и расположенных в определенном порядке, 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-ориентированном технологическом документе»</w:t>
            </w:r>
          </w:p>
        </w:tc>
      </w:tr>
      <w:tr w:rsidR="00AE5D00" w:rsidRPr="00286B36" w14:paraId="74961D1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A08" w14:textId="77777777" w:rsidR="00AE5D00" w:rsidRPr="00286B36" w:rsidRDefault="00AE5D00" w:rsidP="00AE5D0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A1EA28D" w14:textId="77777777" w:rsidR="00AE5D00" w:rsidRPr="00286B36" w:rsidRDefault="00AE5D00" w:rsidP="00AE5D0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3.1.2</w:t>
            </w:r>
          </w:p>
          <w:p w14:paraId="7961CC9C" w14:textId="0B9A2811" w:rsidR="0063458F" w:rsidRPr="00286B36" w:rsidRDefault="0063458F" w:rsidP="00AE5D0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3.1.1)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65B" w14:textId="77777777" w:rsidR="00AE5D00" w:rsidRPr="00286B36" w:rsidRDefault="00AE5D00" w:rsidP="00AE5D00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A4D" w14:textId="36AA0311" w:rsidR="00AE5D00" w:rsidRPr="00286B36" w:rsidRDefault="00E575AF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E5D0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864FC44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(4.1.2)</w:t>
            </w:r>
          </w:p>
          <w:p w14:paraId="752E6A55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0B23079" w14:textId="77777777" w:rsidR="00AE5D00" w:rsidRPr="00286B36" w:rsidRDefault="00AE5D00" w:rsidP="00AE5D0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пункта привести в редакции:</w:t>
            </w:r>
          </w:p>
          <w:p w14:paraId="1EFA5386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«3.1.2 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информационный блок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(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): Форма представления установленной совокупности реквизитов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 в виде таблицы установленного формата».</w:t>
            </w:r>
          </w:p>
          <w:p w14:paraId="0462ECB0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1EC778" w14:textId="77777777" w:rsidR="00AE5D00" w:rsidRPr="00286B36" w:rsidRDefault="00AE5D00" w:rsidP="00AE5D0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1 Информационный блок по своему существу объект, а не процесс. Родовым понятием в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определении должен быть термин «форма», а не термин «способ».</w:t>
            </w:r>
          </w:p>
          <w:p w14:paraId="51D734E3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До введения термина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-ориентированный документ», во избежание неоднозначности толкования требований стандарта и учитывая замечания к разделу 1, нецелесообразно употреблять следующие эквиваленты термина: «документ», «технологический документ»,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-ориентированный документ»</w:t>
            </w:r>
          </w:p>
        </w:tc>
        <w:tc>
          <w:tcPr>
            <w:tcW w:w="3001" w:type="dxa"/>
          </w:tcPr>
          <w:p w14:paraId="5F784112" w14:textId="41A266FE" w:rsidR="00714114" w:rsidRPr="00286B36" w:rsidRDefault="00714114" w:rsidP="00714114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</w:t>
            </w:r>
            <w:r w:rsidR="00B03119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частично.</w:t>
            </w:r>
          </w:p>
          <w:p w14:paraId="6196E32D" w14:textId="4A5CF952" w:rsidR="00AE5D00" w:rsidRPr="00286B36" w:rsidRDefault="00714218" w:rsidP="00714114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="00714114" w:rsidRPr="00286B36">
              <w:rPr>
                <w:rFonts w:ascii="Times New Roman" w:hAnsi="Times New Roman"/>
                <w:sz w:val="24"/>
                <w:szCs w:val="24"/>
              </w:rPr>
              <w:t>: «</w:t>
            </w:r>
            <w:r w:rsidR="0063458F" w:rsidRPr="00286B36">
              <w:rPr>
                <w:rFonts w:ascii="Times New Roman" w:hAnsi="Times New Roman"/>
                <w:sz w:val="24"/>
                <w:szCs w:val="24"/>
              </w:rPr>
              <w:t xml:space="preserve">1.1.1 </w:t>
            </w:r>
            <w:r w:rsidR="00714114"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блок</w:t>
            </w:r>
            <w:r w:rsidR="00714114" w:rsidRPr="00286B36">
              <w:rPr>
                <w:rFonts w:ascii="Times New Roman" w:hAnsi="Times New Roman"/>
                <w:sz w:val="24"/>
                <w:szCs w:val="24"/>
              </w:rPr>
              <w:t xml:space="preserve">: Форма представления установленной части реквизитов основной надписи </w:t>
            </w:r>
            <w:proofErr w:type="spellStart"/>
            <w:r w:rsidR="00714114"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="00714114"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 в виде таблицы установленного формата»</w:t>
            </w:r>
          </w:p>
        </w:tc>
      </w:tr>
      <w:tr w:rsidR="00AE5D00" w:rsidRPr="00286B36" w14:paraId="4F50B01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E0E" w14:textId="77777777" w:rsidR="00AE5D00" w:rsidRPr="00286B36" w:rsidRDefault="00AE5D00" w:rsidP="00AE5D0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D8840D3" w14:textId="77777777" w:rsidR="00AE5D00" w:rsidRPr="00286B36" w:rsidRDefault="00AE5D00" w:rsidP="00AE5D0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3.1.2</w:t>
            </w:r>
          </w:p>
          <w:p w14:paraId="0CD5D93A" w14:textId="0F2BA83C" w:rsidR="0063458F" w:rsidRPr="00286B36" w:rsidRDefault="0063458F" w:rsidP="00AE5D0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3.1.1)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D42" w14:textId="77777777" w:rsidR="00AE5D00" w:rsidRPr="00286B36" w:rsidRDefault="00AE5D00" w:rsidP="00AE5D0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F84" w14:textId="65743483" w:rsidR="00AE5D00" w:rsidRPr="00286B36" w:rsidRDefault="00E575AF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E5D0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C5BE10C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(п.4.1.2)</w:t>
            </w:r>
          </w:p>
          <w:p w14:paraId="0BD537BE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DC83836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3.1.2 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информационный блок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(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блок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): Форма представления установленной совокупности реквизитов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 в виде таблицы установленного формата.</w:t>
            </w:r>
          </w:p>
          <w:p w14:paraId="55212E55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4FB4DFD" w14:textId="77777777" w:rsidR="00AE5D00" w:rsidRPr="00286B36" w:rsidRDefault="00AE5D00" w:rsidP="00AE5D0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Информационный блок по своему существу объект, а не процесс. Родовым понятием в определении должен быть термин "форма", а не термин "способ".</w:t>
            </w:r>
          </w:p>
          <w:p w14:paraId="67EBDE51" w14:textId="77777777" w:rsidR="00AE5D00" w:rsidRPr="00286B36" w:rsidRDefault="00AE5D00" w:rsidP="00AE5D0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До введения термина "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-ориентированный документ", во избежание неоднозначности толкования требований стандарта и учитывая замечания к разделу 1, нецелесообразно употреблять следующие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эквиваленты термина: "документ", "технологический документ", "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-ориентированный документ"</w:t>
            </w:r>
          </w:p>
        </w:tc>
        <w:tc>
          <w:tcPr>
            <w:tcW w:w="3001" w:type="dxa"/>
          </w:tcPr>
          <w:p w14:paraId="2C8030CF" w14:textId="1310C2BA" w:rsidR="0063458F" w:rsidRPr="00286B36" w:rsidRDefault="0063458F" w:rsidP="0063458F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</w:t>
            </w:r>
            <w:r w:rsidR="00B03119">
              <w:rPr>
                <w:rFonts w:ascii="Times New Roman" w:hAnsi="Times New Roman"/>
                <w:sz w:val="24"/>
                <w:szCs w:val="24"/>
              </w:rPr>
              <w:t>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частично.</w:t>
            </w:r>
          </w:p>
          <w:p w14:paraId="06C1AE84" w14:textId="4CDD430D" w:rsidR="00AE5D00" w:rsidRPr="00286B36" w:rsidRDefault="0063458F" w:rsidP="0063458F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«1.1.1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блок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: Форма представления установленной части реквизитов основной надписи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-ориентированного технологического документа в виде таблицы установленного формата»</w:t>
            </w:r>
          </w:p>
        </w:tc>
      </w:tr>
      <w:tr w:rsidR="00FD6B6B" w:rsidRPr="00286B36" w14:paraId="0F0C8136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CF5" w14:textId="77777777" w:rsidR="00FD6B6B" w:rsidRPr="00286B36" w:rsidRDefault="00FD6B6B" w:rsidP="00FD6B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035" w14:textId="1AF9169F" w:rsidR="00FD6B6B" w:rsidRPr="00286B36" w:rsidRDefault="00FD6B6B" w:rsidP="00FD6B6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F1A" w14:textId="77777777" w:rsidR="00FD6B6B" w:rsidRPr="00286B36" w:rsidRDefault="00FD6B6B" w:rsidP="00FD6B6B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703" w14:textId="0895DC13" w:rsidR="00FD6B6B" w:rsidRPr="00286B36" w:rsidRDefault="00E575AF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FD6B6B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7CF60B43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(4.1.2)</w:t>
            </w:r>
          </w:p>
          <w:p w14:paraId="061B0CFE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6CE254B" w14:textId="77777777" w:rsidR="00FD6B6B" w:rsidRPr="00286B36" w:rsidRDefault="00FD6B6B" w:rsidP="00FD6B6B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привести в редакции:</w:t>
            </w:r>
          </w:p>
          <w:p w14:paraId="3D7990DA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«3.1.3 </w:t>
            </w:r>
            <w:proofErr w:type="spellStart"/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ориентированный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технологический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технологический документ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): Текстовый или графический технологический документ в бумажной или электронной форме представления, предназначенный для визуального восприятия человеком и представленный в виде совокупности страниц стандартизованного формата».</w:t>
            </w:r>
          </w:p>
          <w:p w14:paraId="7BB6D688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51095B" w14:textId="77777777" w:rsidR="00FD6B6B" w:rsidRPr="00286B36" w:rsidRDefault="00FD6B6B" w:rsidP="00FD6B6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1.5-2001 (3.9.6)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092" w14:textId="1C37CD92" w:rsidR="0047780C" w:rsidRPr="00286B36" w:rsidRDefault="00750451" w:rsidP="0047780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частично. </w:t>
            </w:r>
            <w:r w:rsidR="00714218"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: «</w:t>
            </w:r>
            <w:r w:rsidR="0063458F" w:rsidRPr="00286B36">
              <w:rPr>
                <w:rFonts w:ascii="Times New Roman" w:hAnsi="Times New Roman"/>
                <w:sz w:val="24"/>
                <w:szCs w:val="24"/>
              </w:rPr>
              <w:t>3.1.3 </w:t>
            </w:r>
            <w:proofErr w:type="spellStart"/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-ориентированный технологический документ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: Текстовый или графический технологический документ в бумажной или электронной форме представления, предназначенный для визуального восприятия человеком и представленный в виде совокупности страниц стандартизованного формата»</w:t>
            </w:r>
          </w:p>
        </w:tc>
      </w:tr>
      <w:tr w:rsidR="00764AE0" w:rsidRPr="00286B36" w14:paraId="17A2146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4DE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252D7F3" w14:textId="6BB2202E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3.1, статья 3.1.3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67E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AB39" w14:textId="4317D8FD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5966F50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термины в соответствие требования ГОСТ 1.5-2001 (п.4.1.2)</w:t>
            </w:r>
          </w:p>
          <w:p w14:paraId="57394673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B508351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3.1.3 </w:t>
            </w:r>
            <w:proofErr w:type="spellStart"/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ориентированный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технологический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технологический документ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): Текстовый или графический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технологический документ в бумажной или электронной форме представления, предназначенный для визуального восприятия человеком и представленный в виде совокупности страниц стандартизованного формата.</w:t>
            </w:r>
          </w:p>
          <w:p w14:paraId="6ACA9696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8FFE25D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1.5-2001 (п.3.9.6)</w:t>
            </w:r>
          </w:p>
        </w:tc>
        <w:tc>
          <w:tcPr>
            <w:tcW w:w="3001" w:type="dxa"/>
          </w:tcPr>
          <w:p w14:paraId="16677B5C" w14:textId="77777777" w:rsidR="00B03119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частично. </w:t>
            </w:r>
          </w:p>
          <w:p w14:paraId="7A43D728" w14:textId="050B1D16" w:rsidR="00764AE0" w:rsidRPr="00286B36" w:rsidRDefault="00714218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="00764AE0" w:rsidRPr="00286B36">
              <w:rPr>
                <w:rFonts w:ascii="Times New Roman" w:hAnsi="Times New Roman"/>
                <w:sz w:val="24"/>
                <w:szCs w:val="24"/>
              </w:rPr>
              <w:t>: «</w:t>
            </w:r>
            <w:r w:rsidR="0063458F" w:rsidRPr="00286B36">
              <w:rPr>
                <w:rFonts w:ascii="Times New Roman" w:hAnsi="Times New Roman"/>
                <w:sz w:val="24"/>
                <w:szCs w:val="24"/>
              </w:rPr>
              <w:t>3.1.3 </w:t>
            </w:r>
            <w:proofErr w:type="spellStart"/>
            <w:r w:rsidR="00764AE0"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странично</w:t>
            </w:r>
            <w:proofErr w:type="spellEnd"/>
            <w:r w:rsidR="00764AE0"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-ориентированный технологический документ</w:t>
            </w:r>
            <w:r w:rsidR="00764AE0" w:rsidRPr="00286B36">
              <w:rPr>
                <w:rFonts w:ascii="Times New Roman" w:hAnsi="Times New Roman"/>
                <w:sz w:val="24"/>
                <w:szCs w:val="24"/>
              </w:rPr>
              <w:t xml:space="preserve">: Текстовый или </w:t>
            </w:r>
            <w:r w:rsidR="00764AE0"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графический технологический документ в бумажной или электронной форме представления, предназначенный для визуального восприятия человеком и представленный в виде совокупности страниц стандартизованного формата»</w:t>
            </w:r>
          </w:p>
        </w:tc>
      </w:tr>
      <w:tr w:rsidR="00764AE0" w:rsidRPr="00286B36" w14:paraId="2DD9E233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C27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AD72F3F" w14:textId="55FE1F86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DE1" w14:textId="77777777" w:rsidR="00764AE0" w:rsidRPr="00286B36" w:rsidRDefault="00764AE0" w:rsidP="00764AE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АО «НПП «Респиратор» </w:t>
            </w:r>
            <w:r w:rsidRPr="00286B36">
              <w:rPr>
                <w:rFonts w:ascii="Times New Roman" w:eastAsiaTheme="minorHAnsi" w:hAnsi="Times New Roman"/>
                <w:sz w:val="24"/>
                <w:szCs w:val="24"/>
              </w:rPr>
              <w:t>по эл. почте от 20.03.2026</w:t>
            </w:r>
          </w:p>
          <w:p w14:paraId="02EA39FD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9B1" w14:textId="75F683D5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B7B00A4" w14:textId="77777777" w:rsidR="00764AE0" w:rsidRPr="00286B36" w:rsidRDefault="00764AE0" w:rsidP="00764AE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Дополнить расшифровками следующих аббревиатур: ЭГМТ, ЭМТП, ЭМТМ, ЭМТО, ЭСТ, УП, ВМ, ВТМ, КЭ, МК, ТИ, ВТП, ОК, КТО, КТИ, КК, ТНК, ККИ, КН, ВТО, ВДО, ВСТ.</w:t>
            </w:r>
          </w:p>
          <w:p w14:paraId="78D46F5D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C1302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Приведены в п. 4.3</w:t>
            </w:r>
          </w:p>
          <w:p w14:paraId="7662360A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Приведены в табл. 1, графа 6</w:t>
            </w:r>
          </w:p>
          <w:p w14:paraId="30C01BF7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Приведена в табл. 1, графа 8</w:t>
            </w:r>
          </w:p>
          <w:p w14:paraId="54FD8FCC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Приведены в табл. 1, графа 34</w:t>
            </w:r>
          </w:p>
          <w:p w14:paraId="1E826060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Приведены в табл. 1, сноска 2)</w:t>
            </w:r>
          </w:p>
        </w:tc>
        <w:tc>
          <w:tcPr>
            <w:tcW w:w="3001" w:type="dxa"/>
          </w:tcPr>
          <w:p w14:paraId="01D50BAA" w14:textId="77777777" w:rsidR="00764AE0" w:rsidRPr="00286B36" w:rsidRDefault="00764AE0" w:rsidP="00764AE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4FD15C97" w14:textId="11F9AE82" w:rsidR="00764AE0" w:rsidRPr="00286B36" w:rsidRDefault="00764AE0" w:rsidP="00764AE0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Ввели в подраздел 3.2 сокращения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аббревиатур и их расшифровки</w:t>
            </w:r>
          </w:p>
        </w:tc>
      </w:tr>
      <w:tr w:rsidR="00764AE0" w:rsidRPr="00286B36" w14:paraId="08A5037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419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5894730" w14:textId="1E8F0D90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0EA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C9E2" w14:textId="7EAEAA7A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C859168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сокращениями: ЭГМТ, ЭМТП, ЭМТМ, ЭМТО, ЭСТ, УП, ВМ, ВТМ, КЭ, ОК, КТО, КТИ, КК, ТНК, ККИ, КН, ВТО, ВДО, ВСТ</w:t>
            </w:r>
          </w:p>
          <w:p w14:paraId="0B28265D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5480A0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Большинство сокращений раскрыто в ГОСТ 3.1201‒85 "ЕСТД. Система обозначения технологической документации" (таблица 1) без указания сокращений. Здесь приведены сокращения не всех общепринятых видов технологической документации, поэтому целесообразно внести их в подраздел 3.2</w:t>
            </w:r>
          </w:p>
        </w:tc>
        <w:tc>
          <w:tcPr>
            <w:tcW w:w="3001" w:type="dxa"/>
          </w:tcPr>
          <w:p w14:paraId="12FDD4D8" w14:textId="77777777" w:rsidR="00764AE0" w:rsidRPr="00286B36" w:rsidRDefault="00764AE0" w:rsidP="00764AE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24641724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Ввели в подраздел 3.2 сокращения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аббревиатур и их расшифровки</w:t>
            </w:r>
          </w:p>
          <w:p w14:paraId="1C1FBD11" w14:textId="32A866CD" w:rsidR="00F6392B" w:rsidRPr="00286B36" w:rsidRDefault="00F6392B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AE0" w:rsidRPr="00286B36" w14:paraId="0E7E2985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2AF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7C2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28E" w14:textId="77777777" w:rsidR="00764AE0" w:rsidRPr="00286B36" w:rsidRDefault="00764AE0" w:rsidP="00764AE0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CB2" w14:textId="5AB3E9C6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49D9413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КД – конструкторский документ (независимо представления);</w:t>
            </w:r>
          </w:p>
          <w:p w14:paraId="7C4656A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ТД – технологический документ (независимо представления);</w:t>
            </w:r>
          </w:p>
          <w:p w14:paraId="3177E00C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EDB04FF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КД – конструкторский документ (независимо </w:t>
            </w:r>
            <w:r w:rsidRPr="00286B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 формы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представления);</w:t>
            </w:r>
          </w:p>
          <w:p w14:paraId="135BA645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от формы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представления);</w:t>
            </w:r>
          </w:p>
          <w:p w14:paraId="3E0673A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8902F5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Устранение ошибки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48E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72E5C5B0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Дополнили пояснения сокращений </w:t>
            </w:r>
            <w:r w:rsidRPr="00286B3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КД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ТД предложенными словами:</w:t>
            </w:r>
          </w:p>
          <w:p w14:paraId="73DDE36D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КД – конструкторский документ (независимо </w:t>
            </w:r>
            <w:r w:rsidRPr="00286B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 формы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представления);</w:t>
            </w:r>
          </w:p>
          <w:p w14:paraId="4C5C5D90" w14:textId="226ABB6B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от формы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представления)…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AE0" w:rsidRPr="00286B36" w14:paraId="07864C70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20B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D2397DA" w14:textId="60293C78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</w:tcPr>
          <w:p w14:paraId="09856775" w14:textId="77777777" w:rsidR="00764AE0" w:rsidRPr="00286B36" w:rsidRDefault="00764AE0" w:rsidP="00764AE0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5DDE9E49" w14:textId="2B9BADFD" w:rsidR="00764AE0" w:rsidRPr="00286B36" w:rsidRDefault="00E575AF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764AE0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406B4BDC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6F49FBA1" w14:textId="77777777" w:rsidR="00764AE0" w:rsidRPr="00286B36" w:rsidRDefault="00764AE0" w:rsidP="00764AE0">
            <w:pPr>
              <w:pStyle w:val="a9"/>
              <w:spacing w:before="0" w:line="240" w:lineRule="auto"/>
              <w:ind w:lef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>КД - конструкторский документ (независимо представления);</w:t>
            </w:r>
          </w:p>
          <w:p w14:paraId="04473EFC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ТД – технологический документ (независимо представления)</w:t>
            </w:r>
          </w:p>
          <w:p w14:paraId="3C4807D0" w14:textId="77777777" w:rsidR="00764AE0" w:rsidRPr="00286B36" w:rsidRDefault="00764AE0" w:rsidP="00764AE0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32608E3B" w14:textId="77777777" w:rsidR="00764AE0" w:rsidRPr="00286B36" w:rsidRDefault="00764AE0" w:rsidP="00764AE0">
            <w:pPr>
              <w:pStyle w:val="a9"/>
              <w:spacing w:before="0" w:line="240" w:lineRule="auto"/>
              <w:ind w:lef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 xml:space="preserve">КД - конструкторский документ (независимо </w:t>
            </w:r>
            <w:r w:rsidRPr="00286B3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</w:t>
            </w: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представления);</w:t>
            </w:r>
          </w:p>
          <w:p w14:paraId="3D3D34D7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представления)</w:t>
            </w:r>
          </w:p>
          <w:p w14:paraId="7020F9EA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C206FBB" w14:textId="72B62DAE" w:rsidR="00764AE0" w:rsidRPr="00286B36" w:rsidRDefault="00764AE0" w:rsidP="00764AE0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(пропущен предлог)</w:t>
            </w:r>
          </w:p>
        </w:tc>
        <w:tc>
          <w:tcPr>
            <w:tcW w:w="3001" w:type="dxa"/>
          </w:tcPr>
          <w:p w14:paraId="73A4C438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частично. </w:t>
            </w:r>
          </w:p>
          <w:p w14:paraId="13089C12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в редакции АО «Концерн ВКО «Алмаз-Антей»:</w:t>
            </w:r>
          </w:p>
          <w:p w14:paraId="4C581E9A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КД – конструкторский документ (независимо </w:t>
            </w:r>
            <w:r w:rsidRPr="00286B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 формы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представления);</w:t>
            </w:r>
          </w:p>
          <w:p w14:paraId="7D718849" w14:textId="6B9ADF65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от формы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представления)…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AE0" w:rsidRPr="00286B36" w14:paraId="64362B3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35F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9DBFA35" w14:textId="55E5BCD5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406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BD2" w14:textId="42723B17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CC72F43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</w:t>
            </w:r>
          </w:p>
          <w:p w14:paraId="406CEB1E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D84A635" w14:textId="77777777" w:rsidR="00764AE0" w:rsidRPr="00286B36" w:rsidRDefault="00764AE0" w:rsidP="00764AE0">
            <w:pPr>
              <w:tabs>
                <w:tab w:val="left" w:pos="199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КД ‒ конструкторский документ (независимо от представления);</w:t>
            </w:r>
          </w:p>
          <w:p w14:paraId="54E8FD98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ТД ‒ технологический документ (независимо от представления)</w:t>
            </w:r>
          </w:p>
          <w:p w14:paraId="09558ED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2562AD8" w14:textId="77777777" w:rsidR="00764AE0" w:rsidRPr="00286B36" w:rsidRDefault="00764AE0" w:rsidP="00764AE0">
            <w:pPr>
              <w:tabs>
                <w:tab w:val="left" w:pos="2009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тексте ГОСТ Р 3.104: "КД‒ конструкторский документ (независимо представления);</w:t>
            </w:r>
          </w:p>
          <w:p w14:paraId="2EB67EA8" w14:textId="56AAD4E5" w:rsidR="00764AE0" w:rsidRPr="00286B36" w:rsidRDefault="00764AE0" w:rsidP="00764AE0">
            <w:pPr>
              <w:tabs>
                <w:tab w:val="left" w:pos="2009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ТД ‒ технологический документ (независимо представления)"</w:t>
            </w:r>
          </w:p>
          <w:p w14:paraId="2A25B2D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Вероятно, "независимо от представления"</w:t>
            </w:r>
          </w:p>
        </w:tc>
        <w:tc>
          <w:tcPr>
            <w:tcW w:w="3001" w:type="dxa"/>
          </w:tcPr>
          <w:p w14:paraId="2F7923A6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частично. </w:t>
            </w:r>
          </w:p>
          <w:p w14:paraId="555957D1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в редакции АО «Концерн ВКО «Алмаз-Антей»:</w:t>
            </w:r>
          </w:p>
          <w:p w14:paraId="5F8AD5D3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КД – конструкторский документ (независимо </w:t>
            </w:r>
            <w:r w:rsidRPr="00286B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 формы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представления);</w:t>
            </w:r>
          </w:p>
          <w:p w14:paraId="35FA73B8" w14:textId="6C39E4E1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от формы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представления)…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AE0" w:rsidRPr="00286B36" w14:paraId="643E409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0DD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96A1" w14:textId="71F9D50C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3, подраздел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F1A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ЦНИИточмаш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», исх. № 3877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65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8E0" w14:textId="5F7EF63E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C4CC9BE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АС УДИ, ЭП</w:t>
            </w:r>
          </w:p>
          <w:p w14:paraId="78E4329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576EB3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Сокращение не используется по тексту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74CB" w14:textId="6952ED68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749C602" w14:textId="5CB38548" w:rsidR="00764AE0" w:rsidRPr="00286B36" w:rsidRDefault="00044D01" w:rsidP="002F127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Добавили сокращения </w:t>
            </w:r>
            <w:r w:rsidR="002F1277" w:rsidRPr="00286B36">
              <w:rPr>
                <w:rFonts w:ascii="Times New Roman" w:hAnsi="Times New Roman"/>
                <w:sz w:val="24"/>
                <w:szCs w:val="24"/>
              </w:rPr>
              <w:t>АС УДИ</w:t>
            </w:r>
            <w:r w:rsidR="00EB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277" w:rsidRPr="00286B36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F1277" w:rsidRPr="00286B36">
              <w:rPr>
                <w:rFonts w:ascii="Times New Roman" w:hAnsi="Times New Roman"/>
                <w:sz w:val="24"/>
                <w:szCs w:val="24"/>
              </w:rPr>
              <w:t>е документа</w:t>
            </w:r>
            <w:r w:rsidR="00EB10A6">
              <w:rPr>
                <w:rFonts w:ascii="Times New Roman" w:hAnsi="Times New Roman"/>
                <w:sz w:val="24"/>
                <w:szCs w:val="24"/>
              </w:rPr>
              <w:t>, ЭП исключен</w:t>
            </w:r>
          </w:p>
        </w:tc>
      </w:tr>
      <w:tr w:rsidR="00764AE0" w:rsidRPr="00286B36" w14:paraId="63FE3FB7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C9BA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7CF" w14:textId="78AD27AA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3, подраздел 3.2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7FB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3250 от 13.04.2026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CB40" w14:textId="7E463EDF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2DD3065" w14:textId="232DAC61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964A82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сокращениях ТД и КД некорректно указано «независимо представления»</w:t>
            </w:r>
          </w:p>
          <w:p w14:paraId="72B569C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Предложение: </w:t>
            </w:r>
          </w:p>
          <w:p w14:paraId="34A8785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Сокращения изложить в следующем виде:</w:t>
            </w:r>
          </w:p>
          <w:p w14:paraId="3E1EB672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КД – конструкторский документ (независимо от формы представления)</w:t>
            </w:r>
          </w:p>
          <w:p w14:paraId="3B49F667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ТД – технологический документ (независимо от формы представления)</w:t>
            </w:r>
          </w:p>
          <w:p w14:paraId="1F7E8FBB" w14:textId="77777777" w:rsidR="00764AE0" w:rsidRPr="00286B36" w:rsidRDefault="00764AE0" w:rsidP="00764AE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55CC941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КД – конструкторский документ (независимо от формы представления)</w:t>
            </w:r>
          </w:p>
          <w:p w14:paraId="63A1B806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ТД – технологический документ (независимо от формы представления)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99F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4CDD446F" w14:textId="77777777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Дополнили пояснения сокращений </w:t>
            </w:r>
            <w:r w:rsidRPr="00286B3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КД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ТД предложенными словами:</w:t>
            </w:r>
          </w:p>
          <w:p w14:paraId="5F9730D6" w14:textId="77777777" w:rsidR="00764AE0" w:rsidRPr="00286B36" w:rsidRDefault="00764AE0" w:rsidP="00764AE0">
            <w:pPr>
              <w:pStyle w:val="af"/>
              <w:suppressAutoHyphens/>
              <w:spacing w:line="240" w:lineRule="auto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КД – конструкторский документ (независимо </w:t>
            </w:r>
            <w:r w:rsidRPr="00286B3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 формы</w:t>
            </w:r>
            <w:r w:rsidRPr="00286B3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представления);</w:t>
            </w:r>
          </w:p>
          <w:p w14:paraId="4E1DB038" w14:textId="46396BC4" w:rsidR="00764AE0" w:rsidRPr="00286B36" w:rsidRDefault="00764AE0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ТД – технологический документ (независимо </w:t>
            </w: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от формы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представления)…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AE0" w:rsidRPr="00286B36" w14:paraId="105402E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22F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761C509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4.1</w:t>
            </w:r>
          </w:p>
          <w:p w14:paraId="4957C936" w14:textId="431969C7" w:rsidR="00936EE6" w:rsidRPr="00286B36" w:rsidRDefault="00936EE6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(исключен из новой редакции)</w:t>
            </w:r>
          </w:p>
        </w:tc>
        <w:tc>
          <w:tcPr>
            <w:tcW w:w="2408" w:type="dxa"/>
          </w:tcPr>
          <w:p w14:paraId="47CF0B49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6CF0D439" w14:textId="2DE08735" w:rsidR="00764AE0" w:rsidRPr="00286B36" w:rsidRDefault="00E575AF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764AE0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6E0A6D57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21118C55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Сочетание информационных блоков, расположенных в установленном порядке на поле ТД, образует основную надпись и дополнительные графы к ней.</w:t>
            </w:r>
          </w:p>
          <w:p w14:paraId="394157BF" w14:textId="77777777" w:rsidR="00764AE0" w:rsidRPr="00286B36" w:rsidRDefault="00764AE0" w:rsidP="00764AE0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1ACFFD13" w14:textId="77777777" w:rsidR="00764AE0" w:rsidRPr="00286B36" w:rsidRDefault="00764AE0" w:rsidP="00764AE0">
            <w:pPr>
              <w:pStyle w:val="a9"/>
              <w:spacing w:before="0" w:line="240" w:lineRule="auto"/>
              <w:ind w:lef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>По всему тексту проекта стандарта необходимо удалить упоминание дополнительных граф к основной надписи.</w:t>
            </w:r>
          </w:p>
          <w:p w14:paraId="382C8EB4" w14:textId="77777777" w:rsidR="00764AE0" w:rsidRPr="00286B36" w:rsidRDefault="00764AE0" w:rsidP="00764AE0">
            <w:pPr>
              <w:pStyle w:val="a9"/>
              <w:spacing w:before="0" w:line="240" w:lineRule="auto"/>
              <w:ind w:left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B36">
              <w:rPr>
                <w:rFonts w:ascii="Times New Roman" w:hAnsi="Times New Roman" w:cs="Times New Roman"/>
                <w:sz w:val="24"/>
                <w:szCs w:val="24"/>
              </w:rPr>
              <w:t>В проекте стандарта регламентированы формы 6 блоков и входящих в блоки граф (таблица 1, все формы Приложения А, Приложение Б), совокупность которых является основной надписью.</w:t>
            </w:r>
          </w:p>
          <w:p w14:paraId="206B7033" w14:textId="77777777" w:rsidR="00764AE0" w:rsidRPr="00286B36" w:rsidRDefault="00764AE0" w:rsidP="00764AE0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Либо по тексту дать четкие разъяснения, что такое «дополнительные графы» к основной надписи, что они содержат, где располагаются и т.д.</w:t>
            </w:r>
          </w:p>
        </w:tc>
        <w:tc>
          <w:tcPr>
            <w:tcW w:w="3001" w:type="dxa"/>
          </w:tcPr>
          <w:p w14:paraId="2444E83B" w14:textId="77777777" w:rsidR="00B03119" w:rsidRDefault="00936EE6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04AA3230" w14:textId="1AF42BE6" w:rsidR="00764AE0" w:rsidRPr="00286B36" w:rsidRDefault="00936EE6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4.1 исключен по предложению АО «Концерн ВКО «Алмаз-Антей»</w:t>
            </w:r>
          </w:p>
        </w:tc>
      </w:tr>
      <w:tr w:rsidR="00764AE0" w:rsidRPr="00286B36" w14:paraId="36E2F2BA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0D60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815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4.1</w:t>
            </w:r>
          </w:p>
          <w:p w14:paraId="7D6AD617" w14:textId="7ED9EC8F" w:rsidR="003A1FBF" w:rsidRPr="00286B36" w:rsidRDefault="003A1FBF" w:rsidP="00327A1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(исключен из новой редакции)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5BC" w14:textId="77777777" w:rsidR="00764AE0" w:rsidRPr="00286B36" w:rsidRDefault="00764AE0" w:rsidP="00764AE0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DC6" w14:textId="09AC88C8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6B922C7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исключить.</w:t>
            </w:r>
          </w:p>
          <w:p w14:paraId="0777EAB6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74075C" w14:textId="77777777" w:rsidR="00764AE0" w:rsidRPr="00286B36" w:rsidRDefault="00764AE0" w:rsidP="00764AE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(4.1.2).</w:t>
            </w:r>
          </w:p>
          <w:p w14:paraId="644B1396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Пункт 4.1 дублирует положения пункта 3.1.1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718" w14:textId="77777777" w:rsidR="00B03119" w:rsidRDefault="003A1FBF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0F151568" w14:textId="028DD277" w:rsidR="00764AE0" w:rsidRPr="00286B36" w:rsidRDefault="003A1FBF" w:rsidP="00764AE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Пункт 4.1 исключен </w:t>
            </w:r>
          </w:p>
        </w:tc>
      </w:tr>
      <w:tr w:rsidR="00764AE0" w:rsidRPr="00286B36" w14:paraId="42B699E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909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40B02CF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4.1</w:t>
            </w:r>
          </w:p>
          <w:p w14:paraId="3343F257" w14:textId="55778E79" w:rsidR="003A1FBF" w:rsidRPr="00286B36" w:rsidRDefault="003A1FBF" w:rsidP="00327A1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(исключен из новой редакции)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5CD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D47" w14:textId="41C23976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4176D489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исключить</w:t>
            </w:r>
          </w:p>
          <w:p w14:paraId="06C45A26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5C31722" w14:textId="77777777" w:rsidR="00764AE0" w:rsidRPr="00286B36" w:rsidRDefault="00764AE0" w:rsidP="00764AE0">
            <w:pPr>
              <w:tabs>
                <w:tab w:val="left" w:pos="284"/>
              </w:tabs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(п.4.1.2).</w:t>
            </w:r>
          </w:p>
          <w:p w14:paraId="185B3717" w14:textId="13374B53" w:rsidR="004B3D3A" w:rsidRPr="00286B36" w:rsidRDefault="00764AE0" w:rsidP="008C47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П.4.1 дублирует положения п.3.1.1</w:t>
            </w:r>
          </w:p>
        </w:tc>
        <w:tc>
          <w:tcPr>
            <w:tcW w:w="3001" w:type="dxa"/>
          </w:tcPr>
          <w:p w14:paraId="5DF997F0" w14:textId="77777777" w:rsidR="00B03119" w:rsidRDefault="003A1FBF" w:rsidP="003A1FBF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56EC4F9A" w14:textId="4B46AA01" w:rsidR="00764AE0" w:rsidRPr="00286B36" w:rsidRDefault="003A1FBF" w:rsidP="003A1FBF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4.1 исключен</w:t>
            </w:r>
          </w:p>
        </w:tc>
      </w:tr>
      <w:tr w:rsidR="00764AE0" w:rsidRPr="00286B36" w14:paraId="400C8250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C96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AF8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4.2</w:t>
            </w:r>
          </w:p>
          <w:p w14:paraId="4D9621C0" w14:textId="36548EE8" w:rsidR="00327A1F" w:rsidRPr="00286B36" w:rsidRDefault="00327A1F" w:rsidP="00327A1F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94F3" w14:textId="77777777" w:rsidR="00764AE0" w:rsidRPr="00286B36" w:rsidRDefault="00764AE0" w:rsidP="00764AE0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BB9" w14:textId="097C0082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79A6C995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0E904DD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Примечание не должно содержать требований.</w:t>
            </w:r>
          </w:p>
          <w:p w14:paraId="5108177D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E79E815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пункта привести в редакции:</w:t>
            </w:r>
          </w:p>
          <w:p w14:paraId="65C94704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«Основная надпись предназначена для указания назначения, области применения и оформления технологического документа в соответствии с требованиями, установленными стандартами комплекса Единой системы технологической документации.</w:t>
            </w:r>
          </w:p>
          <w:p w14:paraId="75B6590A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Основная надпись может быть использована для отображения реквизитов ТДЭ с РЧ, выполненной по ГОСТ Р 2.058. В этом случае при создании бумажной копии ТДЭ основная надпись может формироваться (заполняться) автоматически»</w:t>
            </w:r>
          </w:p>
          <w:p w14:paraId="6F82C6BF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0F7FCE" w14:textId="77777777" w:rsidR="00764AE0" w:rsidRPr="00286B36" w:rsidRDefault="00764AE0" w:rsidP="00764AE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(4.1.2, 4.9.1).</w:t>
            </w:r>
          </w:p>
          <w:p w14:paraId="78A6C365" w14:textId="77777777" w:rsidR="00764AE0" w:rsidRPr="00286B36" w:rsidRDefault="00764AE0" w:rsidP="00764AE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1 Текущая формулировка текста пункта допускает различные толкования: Оформления чего? Чему должно соответствовать оформление? Предлагаемая формулировка устраняет неоднозначность толкования.</w:t>
            </w:r>
          </w:p>
          <w:p w14:paraId="30A2F76C" w14:textId="4B517A98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Примечание исключено. Возвратная форма глагола «использоваться» заменена на форму «использована», указывающую на активность разработчика ТДЭ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9E52" w14:textId="77777777" w:rsidR="00B03119" w:rsidRDefault="00764AE0" w:rsidP="004B3D3A">
            <w:pPr>
              <w:pStyle w:val="aa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Принято частично</w:t>
            </w:r>
            <w:r w:rsidR="004B3D3A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. </w:t>
            </w:r>
          </w:p>
          <w:p w14:paraId="374DC2FB" w14:textId="70F4BDB4" w:rsidR="004B3D3A" w:rsidRPr="00286B36" w:rsidRDefault="00714218" w:rsidP="004B3D3A">
            <w:pPr>
              <w:pStyle w:val="aa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Cs w:val="24"/>
              </w:rPr>
              <w:t>Текст приведен в следующей редакции</w:t>
            </w:r>
            <w:r w:rsidR="004B3D3A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>: «</w:t>
            </w:r>
            <w:r w:rsidR="00411DFD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4.1 </w:t>
            </w:r>
            <w:r w:rsidR="004B3D3A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Основная надпись предназначена для указания назначения, области применения и оформления технологического документа в соответствии с требованиями, установленными стандартами комплекса Единой системы технологической документации. </w:t>
            </w:r>
          </w:p>
          <w:p w14:paraId="0C15EC07" w14:textId="14AD6BFD" w:rsidR="00764AE0" w:rsidRPr="00286B36" w:rsidRDefault="004B3D3A" w:rsidP="004B3D3A">
            <w:pPr>
              <w:pStyle w:val="ac"/>
              <w:spacing w:line="240" w:lineRule="auto"/>
              <w:ind w:firstLine="0"/>
              <w:jc w:val="left"/>
              <w:rPr>
                <w:color w:val="0070C0"/>
                <w:sz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При автоматической генерации 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-ориентированной копии ТДЭ с РЧ, выполненной по ГОСТ Р 2.058, основная надпись может </w:t>
            </w: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формироваться автоматически.»</w:t>
            </w:r>
          </w:p>
        </w:tc>
      </w:tr>
      <w:tr w:rsidR="00764AE0" w:rsidRPr="00286B36" w14:paraId="75D6B0E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2A0" w14:textId="77777777" w:rsidR="00764AE0" w:rsidRPr="00286B36" w:rsidRDefault="00764AE0" w:rsidP="00764AE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BD64F2" w14:textId="77777777" w:rsidR="00764AE0" w:rsidRPr="00286B36" w:rsidRDefault="00764AE0" w:rsidP="00764AE0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4.2</w:t>
            </w:r>
          </w:p>
          <w:p w14:paraId="27075C9E" w14:textId="53D67653" w:rsidR="001433FC" w:rsidRPr="00286B36" w:rsidRDefault="001433FC" w:rsidP="001433FC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4.1)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E0BB" w14:textId="77777777" w:rsidR="00764AE0" w:rsidRPr="00286B36" w:rsidRDefault="00764AE0" w:rsidP="00764AE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CC7" w14:textId="3B3F1E9B" w:rsidR="00764AE0" w:rsidRPr="00286B36" w:rsidRDefault="00E575AF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764AE0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5F265C7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5F3741B5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Примечание не должно содержать требований.</w:t>
            </w:r>
          </w:p>
          <w:p w14:paraId="65E0A25B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пункта привести в редакции</w:t>
            </w:r>
          </w:p>
          <w:p w14:paraId="75C16295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6EFF30E" w14:textId="77777777" w:rsidR="00764AE0" w:rsidRPr="00286B36" w:rsidRDefault="00764AE0" w:rsidP="00764AE0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Основная надпись предназначена для указания назначения, области применения и оформления технологического документа (комплекта документации, комплекта документов на ТП или операцию) в соответствии с требованиями, установленными стандартами комплекса Единой системы технологической документации.</w:t>
            </w:r>
          </w:p>
          <w:p w14:paraId="0E4C1C8E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Основная надпись может быть использована для отображения реквизитов ТДЭ с РЧ, выполненной по ГОСТ Р 2.058. В этом случае при создании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бумажной копии ТДЭ основная надпись может формироваться (заполняться) автоматически</w:t>
            </w:r>
          </w:p>
          <w:p w14:paraId="18F03D78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72DBD1" w14:textId="77777777" w:rsidR="00764AE0" w:rsidRPr="00286B36" w:rsidRDefault="00764AE0" w:rsidP="00764AE0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(пп.4.1.2, 4.9.1).</w:t>
            </w:r>
          </w:p>
          <w:p w14:paraId="7867B5BE" w14:textId="77777777" w:rsidR="00764AE0" w:rsidRPr="00286B36" w:rsidRDefault="00764AE0" w:rsidP="00764AE0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Текущая формулировка текста пункта допускает различные толкования: Оформления чего? Чему должно соответствовать оформление? Предлагаемая формулировка устраняет неоднозначность толкования.</w:t>
            </w:r>
          </w:p>
          <w:p w14:paraId="3DB42B8A" w14:textId="77777777" w:rsidR="00764AE0" w:rsidRPr="00286B36" w:rsidRDefault="00764AE0" w:rsidP="00764AE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Примечание исключено. Возвратная форма глагола "использоваться" заменена на форму "использована", указывающую на активность разработчика ТДЭ</w:t>
            </w:r>
          </w:p>
        </w:tc>
        <w:tc>
          <w:tcPr>
            <w:tcW w:w="3001" w:type="dxa"/>
          </w:tcPr>
          <w:p w14:paraId="24750A13" w14:textId="77777777" w:rsidR="009F6C64" w:rsidRPr="00286B36" w:rsidRDefault="000C153E" w:rsidP="000C153E">
            <w:pPr>
              <w:pStyle w:val="aa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Принято частично. </w:t>
            </w:r>
          </w:p>
          <w:p w14:paraId="33414C58" w14:textId="6180C792" w:rsidR="000C153E" w:rsidRPr="00286B36" w:rsidRDefault="00714218" w:rsidP="000C153E">
            <w:pPr>
              <w:pStyle w:val="aa"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Cs w:val="24"/>
              </w:rPr>
              <w:t>Текст приведен в следующей редакции</w:t>
            </w:r>
            <w:r w:rsidR="000C153E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: «4.1 Основная надпись предназначена для указания назначения, области применения и оформления технологического документа в соответствии с требованиями, установленными стандартами комплекса Единой системы технологической документации. </w:t>
            </w:r>
          </w:p>
          <w:p w14:paraId="7CB2E3B6" w14:textId="6B1A9B64" w:rsidR="00764AE0" w:rsidRPr="00286B36" w:rsidRDefault="000C153E" w:rsidP="000C153E">
            <w:pPr>
              <w:pStyle w:val="aa"/>
              <w:spacing w:line="240" w:lineRule="auto"/>
              <w:ind w:firstLine="0"/>
              <w:rPr>
                <w:color w:val="0070C0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При автоматической генерации 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-ориентированной копии ТДЭ с РЧ, выполненной по </w:t>
            </w: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ГОСТ Р 2.058, основная надпись может формироваться автоматически.»</w:t>
            </w:r>
          </w:p>
        </w:tc>
      </w:tr>
      <w:tr w:rsidR="00ED13D1" w:rsidRPr="00286B36" w14:paraId="04D0339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A01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8A9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первый и примечание</w:t>
            </w:r>
          </w:p>
          <w:p w14:paraId="3DBCF25A" w14:textId="54679D6B" w:rsidR="00ED13D1" w:rsidRPr="00286B36" w:rsidRDefault="00ED13D1" w:rsidP="00ED13D1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64F" w14:textId="77777777" w:rsidR="00ED13D1" w:rsidRPr="00286B36" w:rsidRDefault="00ED13D1" w:rsidP="00ED13D1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F7B" w14:textId="518F98D7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F8B3706" w14:textId="77777777" w:rsidR="00ED13D1" w:rsidRPr="00286B36" w:rsidRDefault="00ED13D1" w:rsidP="00ED13D1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5ACAA5E3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стандарт включают примечания, если к его отдельным положениям, таблицам или графическому материалу необходимо привести поясняющие сведения или справочные данные, не влияющие на их содержание</w:t>
            </w:r>
          </w:p>
          <w:p w14:paraId="2B4AE4F6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33E6FA1" w14:textId="77777777" w:rsidR="00ED13D1" w:rsidRPr="00286B36" w:rsidRDefault="00ED13D1" w:rsidP="00ED13D1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и примечания привести в редакции:</w:t>
            </w:r>
          </w:p>
          <w:p w14:paraId="3D4D7185" w14:textId="77777777" w:rsidR="00ED13D1" w:rsidRPr="00286B36" w:rsidRDefault="00ED13D1" w:rsidP="00ED13D1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«4.3 Основную надпись следует применять для всех видов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 ТД, установленных ГОСТ Р 3.102.</w:t>
            </w:r>
          </w:p>
          <w:p w14:paraId="5F08C2DF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Примечание – Выполнение основной надписи, по решению организации-разработчика, допускается в документах, отличных от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-ориентированных, например, в электронной геометрической модели технологической».</w:t>
            </w:r>
          </w:p>
          <w:p w14:paraId="6E28D0C2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EDD83F6" w14:textId="77777777" w:rsidR="00ED13D1" w:rsidRPr="00286B36" w:rsidRDefault="00ED13D1" w:rsidP="00ED13D1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(4.1.2, 4.9.1).</w:t>
            </w:r>
          </w:p>
          <w:p w14:paraId="031C33FC" w14:textId="77777777" w:rsidR="00ED13D1" w:rsidRPr="00286B36" w:rsidRDefault="00ED13D1" w:rsidP="00ED13D1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ГОСТ Р 3.102, пункт 1.1 «Настоящий стандарт устанавливает … виды технологических документов».</w:t>
            </w:r>
          </w:p>
          <w:p w14:paraId="6C030630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Примечание должно пояснять область применения основной надписи, а не то, на что распространяется решение организации-разработчика. По нашему усмотрению, на первом месте в примечании должен стоять поясняемый процесс «Выполнение основной надписи…»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508" w14:textId="77777777" w:rsidR="00ED13D1" w:rsidRPr="00286B36" w:rsidRDefault="00ED13D1" w:rsidP="00ED13D1">
            <w:pPr>
              <w:pStyle w:val="aa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Принято частично. </w:t>
            </w:r>
          </w:p>
          <w:p w14:paraId="58E3136D" w14:textId="77777777" w:rsidR="00282486" w:rsidRPr="00B03119" w:rsidRDefault="00ED13D1" w:rsidP="00B03119">
            <w:pPr>
              <w:pStyle w:val="aa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Первый и второй абзац </w:t>
            </w:r>
            <w:r w:rsidR="00714218"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>приведены</w:t>
            </w: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в следующей редакции:</w:t>
            </w:r>
          </w:p>
          <w:p w14:paraId="5D2F6550" w14:textId="77777777" w:rsidR="005334A8" w:rsidRPr="005334A8" w:rsidRDefault="00ED13D1" w:rsidP="005334A8">
            <w:pPr>
              <w:pStyle w:val="aa"/>
              <w:spacing w:line="240" w:lineRule="auto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«4.2 </w:t>
            </w:r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Основную надпись следует применять при оформлении всех видов </w:t>
            </w:r>
            <w:proofErr w:type="spellStart"/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>странично</w:t>
            </w:r>
            <w:proofErr w:type="spellEnd"/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>-ориентированных ТД, установленных ГОСТ Р 3.102.</w:t>
            </w:r>
          </w:p>
          <w:p w14:paraId="67A6CB40" w14:textId="4F61631A" w:rsidR="00ED13D1" w:rsidRPr="00286B36" w:rsidRDefault="005334A8" w:rsidP="005334A8">
            <w:pPr>
              <w:pStyle w:val="aa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  <w:r w:rsidRPr="005334A8">
              <w:rPr>
                <w:rFonts w:ascii="Times New Roman" w:eastAsia="Calibri" w:hAnsi="Times New Roman" w:cs="Times New Roman"/>
                <w:color w:val="auto"/>
                <w:spacing w:val="20"/>
                <w:sz w:val="20"/>
              </w:rPr>
              <w:t>Примечание</w:t>
            </w:r>
            <w:r w:rsidRPr="005334A8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 – По решению организации-разработчика допускается выполнение основной надписи и в не </w:t>
            </w:r>
            <w:proofErr w:type="spellStart"/>
            <w:r w:rsidRPr="005334A8">
              <w:rPr>
                <w:rFonts w:ascii="Times New Roman" w:eastAsia="Calibri" w:hAnsi="Times New Roman" w:cs="Times New Roman"/>
                <w:color w:val="auto"/>
                <w:sz w:val="20"/>
              </w:rPr>
              <w:t>странично</w:t>
            </w:r>
            <w:proofErr w:type="spellEnd"/>
            <w:r w:rsidRPr="005334A8">
              <w:rPr>
                <w:rFonts w:ascii="Times New Roman" w:eastAsia="Calibri" w:hAnsi="Times New Roman" w:cs="Times New Roman"/>
                <w:color w:val="auto"/>
                <w:sz w:val="20"/>
              </w:rPr>
              <w:t xml:space="preserve">-ориентированных </w:t>
            </w:r>
            <w:r w:rsidRPr="005334A8">
              <w:rPr>
                <w:rFonts w:ascii="Times New Roman" w:eastAsia="Calibri" w:hAnsi="Times New Roman" w:cs="Times New Roman"/>
                <w:color w:val="auto"/>
                <w:sz w:val="20"/>
              </w:rPr>
              <w:lastRenderedPageBreak/>
              <w:t>документах, например, в электронной геометрической модели на плоскости обозначений и указаний, если это удобно для применения документа.</w:t>
            </w:r>
            <w:r w:rsidR="00ED13D1" w:rsidRPr="00286B36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282486" w:rsidRPr="00286B36" w14:paraId="5468850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DF3" w14:textId="77777777" w:rsidR="00282486" w:rsidRPr="00286B36" w:rsidRDefault="00282486" w:rsidP="0028248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B06ED8C" w14:textId="77777777" w:rsidR="00282486" w:rsidRPr="00286B36" w:rsidRDefault="00282486" w:rsidP="00282486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первый и примечание</w:t>
            </w:r>
          </w:p>
          <w:p w14:paraId="63E1BACB" w14:textId="53D41DA7" w:rsidR="00282486" w:rsidRPr="00286B36" w:rsidRDefault="00282486" w:rsidP="00282486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D94" w14:textId="77777777" w:rsidR="00282486" w:rsidRPr="00286B36" w:rsidRDefault="00282486" w:rsidP="0028248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CD1" w14:textId="1ECAA913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6D1A6E7" w14:textId="77777777" w:rsidR="00282486" w:rsidRPr="00286B36" w:rsidRDefault="00282486" w:rsidP="00282486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33FCB1C1" w14:textId="77777777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стандарт включают примечания, если к его отдельным положениям, таблицам или графическому материалу необходимо привести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поясняющие сведения или справочные данные, не влияющие на их содержание</w:t>
            </w:r>
          </w:p>
          <w:p w14:paraId="003BF7AF" w14:textId="77777777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999B64" w14:textId="77777777" w:rsidR="00282486" w:rsidRPr="00286B36" w:rsidRDefault="00282486" w:rsidP="00282486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4.3 Основную надпись следует применять для всех видов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 ТД, установленных ГОСТ Р 3.102.</w:t>
            </w:r>
          </w:p>
          <w:p w14:paraId="7AEB0240" w14:textId="77777777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Примечание – Выполнение основной надписи, по решению организации-разработчика, допускается в документах, отличных от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-ориентированных, например, в электронной геометрической модели технологической</w:t>
            </w:r>
          </w:p>
          <w:p w14:paraId="24C23EEE" w14:textId="77777777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F4E8E2" w14:textId="77777777" w:rsidR="00282486" w:rsidRPr="00286B36" w:rsidRDefault="00282486" w:rsidP="00282486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Несоответствие ГОСТ 1.5-2001 (пп.4.1.2, 4.9.1).</w:t>
            </w:r>
          </w:p>
          <w:p w14:paraId="3096F753" w14:textId="0FD906CE" w:rsidR="00282486" w:rsidRPr="00286B36" w:rsidRDefault="00282486" w:rsidP="00282486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ГОСТ Р 3.102, п.1.1 "Настоящий стандарт устанавливает … виды технологических документов"</w:t>
            </w:r>
          </w:p>
          <w:p w14:paraId="2A9B0119" w14:textId="77777777" w:rsidR="00282486" w:rsidRPr="00286B36" w:rsidRDefault="00282486" w:rsidP="0028248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Примечание должно пояснять область применения основной надписи, а не то, на что распространяется решение организации-разработчика. На первом месте в примечании должен стоять поясняемый процесс "Выполнение основной надписи…"</w:t>
            </w:r>
          </w:p>
        </w:tc>
        <w:tc>
          <w:tcPr>
            <w:tcW w:w="3001" w:type="dxa"/>
          </w:tcPr>
          <w:p w14:paraId="2F674506" w14:textId="77777777" w:rsidR="00282486" w:rsidRPr="00286B36" w:rsidRDefault="00282486" w:rsidP="00282486">
            <w:pPr>
              <w:pStyle w:val="aa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 xml:space="preserve">Принято частично. </w:t>
            </w:r>
          </w:p>
          <w:p w14:paraId="27CFCB54" w14:textId="77777777" w:rsidR="00282486" w:rsidRPr="00282486" w:rsidRDefault="00282486" w:rsidP="00B03119">
            <w:pPr>
              <w:pStyle w:val="aa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>Первый и второй абзац приведены в следующей редакции:</w:t>
            </w:r>
          </w:p>
          <w:p w14:paraId="3D3FD8B0" w14:textId="2BFA76A8" w:rsidR="005334A8" w:rsidRPr="005334A8" w:rsidRDefault="00282486" w:rsidP="005334A8">
            <w:pPr>
              <w:pStyle w:val="aa"/>
              <w:spacing w:line="240" w:lineRule="auto"/>
              <w:rPr>
                <w:rFonts w:ascii="Times New Roman" w:eastAsia="Calibri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Cs w:val="24"/>
              </w:rPr>
              <w:t>«4</w:t>
            </w:r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 Основную надпись следует применять при оформлении всех видов </w:t>
            </w:r>
            <w:proofErr w:type="spellStart"/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>странично</w:t>
            </w:r>
            <w:proofErr w:type="spellEnd"/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t xml:space="preserve">-ориентированных ТД, </w:t>
            </w:r>
            <w:r w:rsidR="005334A8" w:rsidRPr="005334A8">
              <w:rPr>
                <w:rFonts w:ascii="Times New Roman" w:eastAsia="Calibri" w:hAnsi="Times New Roman" w:cs="Times New Roman"/>
                <w:color w:val="auto"/>
                <w:szCs w:val="24"/>
              </w:rPr>
              <w:lastRenderedPageBreak/>
              <w:t>установленных ГОСТ Р 3.102.</w:t>
            </w:r>
          </w:p>
          <w:p w14:paraId="5DF9D4E0" w14:textId="5568AE7B" w:rsidR="00282486" w:rsidRPr="00286B36" w:rsidRDefault="005334A8" w:rsidP="005334A8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5334A8">
              <w:rPr>
                <w:rFonts w:ascii="Times New Roman" w:hAnsi="Times New Roman"/>
                <w:spacing w:val="20"/>
                <w:sz w:val="20"/>
                <w:szCs w:val="20"/>
              </w:rPr>
              <w:t>Примечание</w:t>
            </w:r>
            <w:r w:rsidRPr="005334A8">
              <w:rPr>
                <w:rFonts w:ascii="Times New Roman" w:hAnsi="Times New Roman"/>
                <w:sz w:val="20"/>
                <w:szCs w:val="20"/>
              </w:rPr>
              <w:t xml:space="preserve"> – По решению организации-разработчика допускается выполнение основной надписи и в не </w:t>
            </w:r>
            <w:proofErr w:type="spellStart"/>
            <w:r w:rsidRPr="005334A8">
              <w:rPr>
                <w:rFonts w:ascii="Times New Roman" w:hAnsi="Times New Roman"/>
                <w:sz w:val="20"/>
                <w:szCs w:val="20"/>
              </w:rPr>
              <w:t>странично</w:t>
            </w:r>
            <w:proofErr w:type="spellEnd"/>
            <w:r w:rsidRPr="005334A8">
              <w:rPr>
                <w:rFonts w:ascii="Times New Roman" w:hAnsi="Times New Roman"/>
                <w:sz w:val="20"/>
                <w:szCs w:val="20"/>
              </w:rPr>
              <w:t>-ориентированных документах, например, в электронной геометрической модели на плоскости обозначений и указаний, если это удобно для применения документа.</w:t>
            </w:r>
            <w:r w:rsidR="00282486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13D1" w:rsidRPr="00286B36" w14:paraId="62D665E3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D05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2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</w:t>
            </w:r>
          </w:p>
          <w:p w14:paraId="1D02D83E" w14:textId="00C99684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AAF" w14:textId="77777777" w:rsidR="00ED13D1" w:rsidRPr="00286B36" w:rsidRDefault="00ED13D1" w:rsidP="00ED1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BFA" w14:textId="2189A69E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E575CB3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ГОСТ Р отделен от обозначения Р 3.102</w:t>
            </w:r>
          </w:p>
          <w:p w14:paraId="488C0190" w14:textId="77777777" w:rsidR="00ED13D1" w:rsidRPr="00286B36" w:rsidRDefault="00ED13D1" w:rsidP="00ED13D1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E24D68B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Писать на одной строке ГОСТ Р 3.102</w:t>
            </w:r>
          </w:p>
          <w:p w14:paraId="2647552F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99BB8E1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 отделять обозначение документа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A30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39FABAA0" w14:textId="0E6EA222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Исправлено.</w:t>
            </w:r>
          </w:p>
        </w:tc>
      </w:tr>
      <w:tr w:rsidR="00ED13D1" w:rsidRPr="00286B36" w14:paraId="460A0C0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688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46E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</w:t>
            </w:r>
          </w:p>
          <w:p w14:paraId="31748CEB" w14:textId="70AC8CC4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138" w14:textId="77777777" w:rsidR="00ED13D1" w:rsidRPr="00286B36" w:rsidRDefault="00ED13D1" w:rsidP="00ED1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6FB" w14:textId="3187DC86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D357BC5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Имеются сокращения ЭГМТ, ЭМТП, ЭМТМ, ЭМТО, ЭСТ, УП которые отсутствуют в разделе 3</w:t>
            </w:r>
          </w:p>
          <w:p w14:paraId="57D9ED49" w14:textId="77777777" w:rsidR="00ED13D1" w:rsidRPr="00286B36" w:rsidRDefault="00ED13D1" w:rsidP="00ED13D1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E70F69D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Внести сокращения в раздел 3</w:t>
            </w:r>
          </w:p>
          <w:p w14:paraId="2EB1D0DC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A64A01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Все сокращения, применяемые по тексту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должны быть внесены в раздел 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082" w14:textId="77777777" w:rsidR="00ED13D1" w:rsidRPr="00286B36" w:rsidRDefault="00ED13D1" w:rsidP="00ED13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0DE87407" w14:textId="164C0E0B" w:rsidR="00ED13D1" w:rsidRPr="00286B36" w:rsidRDefault="0047447C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D13D1" w:rsidRPr="00286B36">
              <w:rPr>
                <w:rFonts w:ascii="Times New Roman" w:hAnsi="Times New Roman"/>
                <w:sz w:val="24"/>
                <w:szCs w:val="24"/>
              </w:rPr>
              <w:t xml:space="preserve">одраздел 3.2 </w:t>
            </w:r>
            <w:r>
              <w:rPr>
                <w:rFonts w:ascii="Times New Roman" w:hAnsi="Times New Roman"/>
                <w:sz w:val="24"/>
                <w:szCs w:val="24"/>
              </w:rPr>
              <w:t>обновлен, данные сокращения не введены, т.к. исключены из проекта</w:t>
            </w:r>
          </w:p>
          <w:p w14:paraId="06F026B8" w14:textId="298531BC" w:rsidR="00D36E68" w:rsidRPr="00286B36" w:rsidRDefault="00D36E68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3D1" w:rsidRPr="00286B36" w14:paraId="577BDEC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DD2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C06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4, пункт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4.3, абзац 4</w:t>
            </w:r>
          </w:p>
          <w:p w14:paraId="37652165" w14:textId="6E9E6172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AB2" w14:textId="77777777" w:rsidR="00ED13D1" w:rsidRPr="00286B36" w:rsidRDefault="00ED13D1" w:rsidP="00ED1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ЦНИИточмаш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», исх. № 3877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65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1AF" w14:textId="2CDF44DF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901FA4D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Используются сокращения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ЭГМТ, ЭМТП, ЭМТМ, ЭМТО, ЭСТ, УП</w:t>
            </w:r>
          </w:p>
          <w:p w14:paraId="3BEC531C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43D2BAA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 в разделе 2, добавить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186F" w14:textId="77777777" w:rsidR="00ED13D1" w:rsidRPr="00286B36" w:rsidRDefault="00ED13D1" w:rsidP="00ED13D1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0499F886" w14:textId="77777777" w:rsidR="0047447C" w:rsidRPr="00286B36" w:rsidRDefault="0047447C" w:rsidP="0047447C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одраздел 3.2 </w:t>
            </w:r>
            <w:r>
              <w:rPr>
                <w:rFonts w:ascii="Times New Roman" w:hAnsi="Times New Roman"/>
                <w:sz w:val="24"/>
                <w:szCs w:val="24"/>
              </w:rPr>
              <w:t>обновлен, данные сокращения не введены, т.к. исключены из проекта</w:t>
            </w:r>
          </w:p>
          <w:p w14:paraId="2FD347F2" w14:textId="05937270" w:rsidR="00D36E68" w:rsidRPr="00B03119" w:rsidRDefault="00D36E68" w:rsidP="00B0311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13D1" w:rsidRPr="00286B36" w14:paraId="15333B0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B6FC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3809BD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2-я строка</w:t>
            </w:r>
          </w:p>
          <w:p w14:paraId="235EC5F4" w14:textId="74DA49C9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468" w14:textId="77777777" w:rsidR="00ED13D1" w:rsidRPr="00286B36" w:rsidRDefault="00ED13D1" w:rsidP="00ED13D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АО «НПП «Респиратор» </w:t>
            </w:r>
            <w:r w:rsidRPr="00286B36">
              <w:rPr>
                <w:rFonts w:ascii="Times New Roman" w:eastAsiaTheme="minorHAnsi" w:hAnsi="Times New Roman"/>
                <w:sz w:val="24"/>
                <w:szCs w:val="24"/>
              </w:rPr>
              <w:t>по эл. почте от 20.03.2026</w:t>
            </w:r>
          </w:p>
          <w:p w14:paraId="06331731" w14:textId="77777777" w:rsidR="00ED13D1" w:rsidRPr="00286B36" w:rsidRDefault="00ED13D1" w:rsidP="00ED1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91F" w14:textId="23B1AA99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A86BE8D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ориетированных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 заменить словом «ориентированных»</w:t>
            </w:r>
          </w:p>
          <w:p w14:paraId="0E48FD78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1309AB2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</w:t>
            </w:r>
          </w:p>
        </w:tc>
        <w:tc>
          <w:tcPr>
            <w:tcW w:w="3001" w:type="dxa"/>
          </w:tcPr>
          <w:p w14:paraId="60AB57AF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284FB72E" w14:textId="05F1E691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ED13D1" w:rsidRPr="00286B36" w14:paraId="3C495EB0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54E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FEB9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второй</w:t>
            </w:r>
          </w:p>
          <w:p w14:paraId="1B3D1B66" w14:textId="6790C3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76A" w14:textId="77777777" w:rsidR="00ED13D1" w:rsidRPr="00286B36" w:rsidRDefault="00ED13D1" w:rsidP="00ED13D1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31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EDF02AC" w14:textId="77777777" w:rsidR="00ED13D1" w:rsidRPr="00286B36" w:rsidRDefault="00ED13D1" w:rsidP="00ED13D1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второго привести в редакции:</w:t>
            </w:r>
          </w:p>
          <w:p w14:paraId="3C763A1B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«При разработке ТДЭ с использованием систем автоматизированного проектирования,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ТД, установленные ГОСТ Р 3.102, … или как производные документы, полученные на их основе преобразованием по ГОСТ Р 2.531»</w:t>
            </w:r>
          </w:p>
          <w:p w14:paraId="1E9FEB70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817E20E" w14:textId="77777777" w:rsidR="00ED13D1" w:rsidRPr="00286B36" w:rsidRDefault="00ED13D1" w:rsidP="00ED13D1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1 Неологизм «компьютерных систем проектирования» заменен термином «систем автоматизированного проектирования»</w:t>
            </w:r>
          </w:p>
          <w:p w14:paraId="47482008" w14:textId="77777777" w:rsidR="00ED13D1" w:rsidRPr="00286B36" w:rsidRDefault="00ED13D1" w:rsidP="00ED13D1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ГОСТ Р 3.102, пункт 1.1 «Настоящий стандарт устанавливает … виды технологических документов».</w:t>
            </w:r>
          </w:p>
          <w:p w14:paraId="3501B0F1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ГОСТ Р 2.531, раздел 1 «Настоящий стандарт устанавливает возможные виды преобразований … документов»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E5D2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6D965BB7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 скорректировано «компьютерных систем проектирования» заменено на «систем автоматизированного проектирования»</w:t>
            </w:r>
          </w:p>
        </w:tc>
      </w:tr>
      <w:tr w:rsidR="00ED13D1" w:rsidRPr="00286B36" w14:paraId="338315C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C4B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02B5E6C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второй</w:t>
            </w:r>
          </w:p>
          <w:p w14:paraId="69F5C896" w14:textId="6AD213F2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F8D" w14:textId="77777777" w:rsidR="00ED13D1" w:rsidRPr="00286B36" w:rsidRDefault="00ED13D1" w:rsidP="00ED13D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DC5" w14:textId="481AC5CB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192D53A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второго привести в редакции</w:t>
            </w:r>
          </w:p>
          <w:p w14:paraId="690AD08F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EEFEA85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 разработке ТДЭ с использованием систем автоматизированного проектирования,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ТД, установленные ГОСТ Р 3.102, … или как производные документы, полученные на их основе преобразованием по ГОСТ Р 2.531</w:t>
            </w:r>
          </w:p>
          <w:p w14:paraId="3504D1B9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EE8525" w14:textId="77777777" w:rsidR="00ED13D1" w:rsidRPr="00286B36" w:rsidRDefault="00ED13D1" w:rsidP="00ED13D1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Неологизм "компьютерных систем проектирования" заменен термином "систем автоматизированного проектирования"</w:t>
            </w:r>
          </w:p>
          <w:p w14:paraId="1D76953D" w14:textId="77777777" w:rsidR="00ED13D1" w:rsidRPr="00286B36" w:rsidRDefault="00ED13D1" w:rsidP="00ED13D1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ГОСТ Р 3.102, п.1.1 "Настоящий стандарт устанавливает … виды технологических документов".</w:t>
            </w:r>
          </w:p>
          <w:p w14:paraId="694812DC" w14:textId="0DBF91E8" w:rsidR="00011AA9" w:rsidRPr="00286B36" w:rsidRDefault="00ED13D1" w:rsidP="00ED13D1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ГОСТ Р 2.531, раздел 1 "Настоящий стандарт устанавливает возможные виды преобразований … документов"</w:t>
            </w:r>
          </w:p>
        </w:tc>
        <w:tc>
          <w:tcPr>
            <w:tcW w:w="3001" w:type="dxa"/>
          </w:tcPr>
          <w:p w14:paraId="0D0869A0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16C8E197" w14:textId="77777777" w:rsidR="00ED13D1" w:rsidRPr="00286B36" w:rsidRDefault="00ED13D1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 скорректировано «компьютерных систем проектирования» заменено на «систем автоматизированного проектирования»</w:t>
            </w:r>
          </w:p>
        </w:tc>
      </w:tr>
      <w:tr w:rsidR="00ED13D1" w:rsidRPr="00286B36" w14:paraId="57967BA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3EC" w14:textId="77777777" w:rsidR="00ED13D1" w:rsidRPr="00286B36" w:rsidRDefault="00ED13D1" w:rsidP="00ED13D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9076" w14:textId="77777777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четвертый</w:t>
            </w:r>
          </w:p>
          <w:p w14:paraId="0D2E512A" w14:textId="5E21CB4B" w:rsidR="00ED13D1" w:rsidRPr="00286B36" w:rsidRDefault="00ED13D1" w:rsidP="00ED13D1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639" w14:textId="77777777" w:rsidR="00ED13D1" w:rsidRPr="00286B36" w:rsidRDefault="00ED13D1" w:rsidP="00ED13D1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5.202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4ADD" w14:textId="41DF868B" w:rsidR="00ED13D1" w:rsidRPr="00286B36" w:rsidRDefault="00E575AF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ED13D1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AC4D82D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4CA612A9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26AED8" w14:textId="77777777" w:rsidR="00ED13D1" w:rsidRPr="00286B36" w:rsidRDefault="00ED13D1" w:rsidP="00ED13D1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четвертого привести в редакции:</w:t>
            </w:r>
          </w:p>
          <w:p w14:paraId="590E58F4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 использовании надписи для технологических электронных структур изделий учитывают необходимые положения по ГОСТ Р 2.053; при использовании основной надписи для Электронных геометрических моделей технологических – по ГОСТ Р 2.052»</w:t>
            </w:r>
          </w:p>
          <w:p w14:paraId="1677633B" w14:textId="7777777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D26990F" w14:textId="2F3EDD87" w:rsidR="00ED13D1" w:rsidRPr="00286B36" w:rsidRDefault="00ED13D1" w:rsidP="00ED13D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«ЭСТ» и «ЭГМТ» - коды видов документов, но не документы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2FE" w14:textId="77777777" w:rsidR="00E26BE3" w:rsidRPr="00286B36" w:rsidRDefault="00011AA9" w:rsidP="00011AA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</w:t>
            </w:r>
            <w:r w:rsidR="00E26BE3" w:rsidRPr="00286B36">
              <w:rPr>
                <w:rFonts w:ascii="Times New Roman" w:hAnsi="Times New Roman"/>
                <w:sz w:val="24"/>
                <w:szCs w:val="24"/>
              </w:rPr>
              <w:t>о к сведению.</w:t>
            </w:r>
          </w:p>
          <w:p w14:paraId="1BCE621C" w14:textId="6028DA03" w:rsidR="00ED13D1" w:rsidRPr="00286B36" w:rsidRDefault="005334A8" w:rsidP="00ED13D1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положение исключено.</w:t>
            </w:r>
          </w:p>
        </w:tc>
      </w:tr>
      <w:tr w:rsidR="00A370DE" w:rsidRPr="00286B36" w14:paraId="236A358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BD5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CC63279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4.3, абзац четвертый</w:t>
            </w:r>
          </w:p>
          <w:p w14:paraId="5D826801" w14:textId="2A8AF671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4.2)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F18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8AB" w14:textId="2E7B6235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5162FCA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 Текст абзаца четвертого привести в редакции</w:t>
            </w:r>
          </w:p>
          <w:p w14:paraId="1F345704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5FAE6E1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 использовании надписи для технологических электронных структур изделий учитывают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положения по ГОСТ Р 2.053; при использовании основной надписи для Электронных геометрических моделей технологических – по ГОСТ Р 2.052</w:t>
            </w:r>
          </w:p>
          <w:p w14:paraId="757828F1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C79246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"ЭСТ" и "ЭГМТ" - коды видов документов, но не документы</w:t>
            </w:r>
          </w:p>
        </w:tc>
        <w:tc>
          <w:tcPr>
            <w:tcW w:w="3001" w:type="dxa"/>
          </w:tcPr>
          <w:p w14:paraId="4F6201E8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0D7382B6" w14:textId="3FFC81CC" w:rsidR="00A370DE" w:rsidRPr="00286B36" w:rsidRDefault="005334A8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положение исключено.</w:t>
            </w:r>
          </w:p>
        </w:tc>
      </w:tr>
      <w:tr w:rsidR="00A370DE" w:rsidRPr="00286B36" w14:paraId="20D25A5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C87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6FF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4.5, абзац первый</w:t>
            </w:r>
          </w:p>
          <w:p w14:paraId="35DD0860" w14:textId="5265EED0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</w:t>
            </w:r>
            <w:r w:rsidR="005334A8">
              <w:rPr>
                <w:rFonts w:ascii="Times New Roman" w:hAnsi="Times New Roman"/>
                <w:sz w:val="24"/>
                <w:szCs w:val="24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22D6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562" w14:textId="3C561741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844245E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5933F60D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9732AA3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привести в редакции:</w:t>
            </w:r>
          </w:p>
          <w:p w14:paraId="123787DC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«4.5 Реквизиты ТД, в соответствии с характером их применения по назначению в процессе обращения ТД и для формирования основной надписи, сгруппированы в следующие информационные блоки (далее – блоки)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:»…</w:t>
            </w:r>
            <w:proofErr w:type="gramEnd"/>
          </w:p>
          <w:p w14:paraId="7763B1D3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6A9E09E" w14:textId="4E5BF442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Словосочетание «… с точки зрения…» вносит неоднозначность толкования настоящего требования. Формулировка текста приведена в соответствие с примером к ГОСТ 1.5, подраздел 4.4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5B3" w14:textId="7DAC9A43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B03119">
              <w:rPr>
                <w:rFonts w:ascii="Times New Roman" w:hAnsi="Times New Roman"/>
                <w:sz w:val="24"/>
                <w:szCs w:val="24"/>
              </w:rPr>
              <w:t>.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853F18" w14:textId="41BC793B" w:rsidR="00A370DE" w:rsidRPr="00286B36" w:rsidRDefault="00714218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="00EE4B63" w:rsidRPr="00286B36">
              <w:rPr>
                <w:rFonts w:ascii="Times New Roman" w:hAnsi="Times New Roman"/>
                <w:sz w:val="24"/>
                <w:szCs w:val="24"/>
              </w:rPr>
              <w:t>: «Реквизиты ТД, в соответствии с характером их применения по назначению в процессе обращения ТД и для формирования основной надписи, сгруппированы в следующие информационные блоки (далее – блоки</w:t>
            </w:r>
            <w:proofErr w:type="gramStart"/>
            <w:r w:rsidR="00EE4B63" w:rsidRPr="00286B36">
              <w:rPr>
                <w:rFonts w:ascii="Times New Roman" w:hAnsi="Times New Roman"/>
                <w:sz w:val="24"/>
                <w:szCs w:val="24"/>
              </w:rPr>
              <w:t>):…</w:t>
            </w:r>
            <w:proofErr w:type="gramEnd"/>
            <w:r w:rsidR="00EE4B63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70DE" w:rsidRPr="00286B36" w14:paraId="12FB701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858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A434EB0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4.5, абзац первый</w:t>
            </w:r>
          </w:p>
          <w:p w14:paraId="166FC628" w14:textId="07A72F51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4.</w:t>
            </w:r>
            <w:r w:rsidR="005334A8">
              <w:rPr>
                <w:rFonts w:ascii="Times New Roman" w:hAnsi="Times New Roman"/>
                <w:sz w:val="24"/>
                <w:szCs w:val="24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C5E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910" w14:textId="61BAFB8E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46ACE867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 Текст абзаца первого привести в редакции</w:t>
            </w:r>
          </w:p>
          <w:p w14:paraId="725C9D18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6038E37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4.5 Реквизиты ТД, в соответствии с характером их применения по назначению в процессе обращения ТД и для формирования основной надписи, сгруппированы в следующие информационные блоки (далее – блоки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):…</w:t>
            </w:r>
            <w:proofErr w:type="gramEnd"/>
          </w:p>
          <w:p w14:paraId="3173AE6C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F721ED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Словосочетание "… с точки зрения…" вносит неоднозначность толкования настоящего требования. Формулировка текста приведена в соответствие с примером к ГОСТ 1.5, подраздел 4.4</w:t>
            </w:r>
          </w:p>
        </w:tc>
        <w:tc>
          <w:tcPr>
            <w:tcW w:w="3001" w:type="dxa"/>
          </w:tcPr>
          <w:p w14:paraId="51FB3278" w14:textId="61A700A9" w:rsidR="00542F6D" w:rsidRPr="00286B36" w:rsidRDefault="00542F6D" w:rsidP="00542F6D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B03119">
              <w:rPr>
                <w:rFonts w:ascii="Times New Roman" w:hAnsi="Times New Roman"/>
                <w:sz w:val="24"/>
                <w:szCs w:val="24"/>
              </w:rPr>
              <w:t>.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43252" w14:textId="612E92D4" w:rsidR="00A370DE" w:rsidRPr="00286B36" w:rsidRDefault="00714218" w:rsidP="00542F6D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="00542F6D" w:rsidRPr="00286B36">
              <w:rPr>
                <w:rFonts w:ascii="Times New Roman" w:hAnsi="Times New Roman"/>
                <w:sz w:val="24"/>
                <w:szCs w:val="24"/>
              </w:rPr>
              <w:t>: «Реквизиты ТД, в соответствии с характером их применения по назначению в процессе обращения ТД и для формирования основной надписи, сгруппированы в следующие информационные блоки (далее – блоки</w:t>
            </w:r>
            <w:proofErr w:type="gramStart"/>
            <w:r w:rsidR="00542F6D" w:rsidRPr="00286B36">
              <w:rPr>
                <w:rFonts w:ascii="Times New Roman" w:hAnsi="Times New Roman"/>
                <w:sz w:val="24"/>
                <w:szCs w:val="24"/>
              </w:rPr>
              <w:t>):…</w:t>
            </w:r>
            <w:proofErr w:type="gramEnd"/>
            <w:r w:rsidR="00542F6D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70DE" w:rsidRPr="00286B36" w14:paraId="74557C8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FAB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7950D8C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4, пункт 4.6</w:t>
            </w:r>
          </w:p>
          <w:p w14:paraId="7C19A2FC" w14:textId="25E9FDD5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(в новой редакции </w:t>
            </w:r>
            <w:r w:rsidR="00504666">
              <w:rPr>
                <w:rFonts w:ascii="Times New Roman" w:hAnsi="Times New Roman"/>
                <w:sz w:val="24"/>
                <w:szCs w:val="24"/>
              </w:rPr>
              <w:t>4.</w:t>
            </w:r>
            <w:r w:rsidR="005334A8">
              <w:rPr>
                <w:rFonts w:ascii="Times New Roman" w:hAnsi="Times New Roman"/>
                <w:sz w:val="24"/>
                <w:szCs w:val="24"/>
              </w:rPr>
              <w:t>4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8" w:type="dxa"/>
          </w:tcPr>
          <w:p w14:paraId="7E8EA504" w14:textId="77777777" w:rsidR="00A370DE" w:rsidRPr="00286B36" w:rsidRDefault="00A370DE" w:rsidP="00A370D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415D73E1" w14:textId="1786893B" w:rsidR="00A370DE" w:rsidRPr="00286B36" w:rsidRDefault="00E575AF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A370DE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39334818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7F6193E3" w14:textId="77777777" w:rsidR="00A370DE" w:rsidRPr="00286B36" w:rsidRDefault="00A370DE" w:rsidP="00A370DE">
            <w:pPr>
              <w:pStyle w:val="aa"/>
              <w:spacing w:line="240" w:lineRule="auto"/>
              <w:ind w:left="96" w:hanging="11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 w:cs="Times New Roman"/>
                <w:color w:val="auto"/>
                <w:szCs w:val="24"/>
              </w:rPr>
              <w:t>Реквизиты ТД (независимо от формы представления – бумажной или электронной) подразделяют на:</w:t>
            </w:r>
          </w:p>
          <w:p w14:paraId="5D735D21" w14:textId="77777777" w:rsidR="00A370DE" w:rsidRPr="00286B36" w:rsidRDefault="00A370DE" w:rsidP="00A370DE">
            <w:pPr>
              <w:pStyle w:val="aa"/>
              <w:spacing w:line="240" w:lineRule="auto"/>
              <w:ind w:left="96" w:hanging="11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 w:cs="Times New Roman"/>
                <w:color w:val="auto"/>
                <w:szCs w:val="24"/>
              </w:rPr>
              <w:t>- описательные реквизиты, заполняемые при создании ТД (подлинника, дубликата, копии, альтернативного представления);</w:t>
            </w:r>
          </w:p>
          <w:p w14:paraId="2DC8A9F5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- организационные реквизиты, заполняемые при совершении действий с ТД в ходе его жизненного цикла.</w:t>
            </w:r>
          </w:p>
          <w:p w14:paraId="062CF639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05EE907F" w14:textId="77777777" w:rsidR="00A370DE" w:rsidRPr="00286B36" w:rsidRDefault="00A370DE" w:rsidP="00A370DE">
            <w:pPr>
              <w:ind w:left="96" w:hanging="1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Удалить данный пункт.</w:t>
            </w:r>
          </w:p>
          <w:p w14:paraId="2C2A1CEC" w14:textId="1847E728" w:rsidR="00A370DE" w:rsidRPr="00286B36" w:rsidRDefault="00A370DE" w:rsidP="00A3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Представленное разделение реквизитов далее по тексту нигде не упоминается, никаких различий в представлении таких реквизитов также нет. Это излишняя информация, не несущая какой-либо ценности</w:t>
            </w:r>
          </w:p>
        </w:tc>
        <w:tc>
          <w:tcPr>
            <w:tcW w:w="3001" w:type="dxa"/>
          </w:tcPr>
          <w:p w14:paraId="66A459D5" w14:textId="196A6D68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 w:rsidR="00564EF2"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="002D407A"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A0E357" w14:textId="6F7C3730" w:rsidR="00504666" w:rsidRDefault="00504666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данном пункте содержится информация о том, когда заполняют реквизиты в основной надписи.</w:t>
            </w:r>
          </w:p>
          <w:p w14:paraId="0EFFC3B5" w14:textId="77777777" w:rsidR="00504666" w:rsidRPr="00504666" w:rsidRDefault="00504666" w:rsidP="00504666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дополнен и представлен в следующей редакции</w:t>
            </w:r>
            <w:r w:rsidRPr="005046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4666">
              <w:rPr>
                <w:rFonts w:ascii="Times New Roman" w:hAnsi="Times New Roman"/>
                <w:sz w:val="24"/>
                <w:szCs w:val="24"/>
              </w:rPr>
              <w:t xml:space="preserve">4.5 Реквизиты </w:t>
            </w:r>
            <w:r w:rsidRPr="00504666">
              <w:rPr>
                <w:rFonts w:ascii="Times New Roman" w:hAnsi="Times New Roman"/>
                <w:sz w:val="24"/>
                <w:szCs w:val="24"/>
              </w:rPr>
              <w:lastRenderedPageBreak/>
              <w:t>ТД (независимо от формы представления – бумажной или электронной) подразделяют на:</w:t>
            </w:r>
          </w:p>
          <w:p w14:paraId="0503BE9D" w14:textId="77777777" w:rsidR="00504666" w:rsidRPr="00504666" w:rsidRDefault="00504666" w:rsidP="00504666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504666">
              <w:rPr>
                <w:rFonts w:ascii="Times New Roman" w:hAnsi="Times New Roman"/>
                <w:sz w:val="24"/>
                <w:szCs w:val="24"/>
              </w:rPr>
              <w:t xml:space="preserve">- описательные реквизиты, </w:t>
            </w:r>
            <w:r w:rsidRPr="00660C65">
              <w:rPr>
                <w:rFonts w:ascii="Times New Roman" w:hAnsi="Times New Roman"/>
                <w:b/>
                <w:bCs/>
                <w:sz w:val="24"/>
                <w:szCs w:val="24"/>
              </w:rPr>
              <w:t>заполняемые при создании ТД</w:t>
            </w:r>
            <w:r w:rsidRPr="00660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666">
              <w:rPr>
                <w:rFonts w:ascii="Times New Roman" w:hAnsi="Times New Roman"/>
                <w:sz w:val="24"/>
                <w:szCs w:val="24"/>
              </w:rPr>
              <w:t>(подлинника, дубликата, копии, альтернативного представления1)), содержатся в блоках Б1, Б2, Б5, Б6;</w:t>
            </w:r>
          </w:p>
          <w:p w14:paraId="4A1720E3" w14:textId="13FE0977" w:rsidR="00A370DE" w:rsidRPr="00504666" w:rsidRDefault="00504666" w:rsidP="00504666">
            <w:pPr>
              <w:tabs>
                <w:tab w:val="left" w:pos="11766"/>
              </w:tabs>
              <w:rPr>
                <w:rFonts w:ascii="Arial" w:hAnsi="Arial"/>
                <w:color w:val="EE0000"/>
                <w:sz w:val="24"/>
                <w:szCs w:val="20"/>
              </w:rPr>
            </w:pPr>
            <w:r w:rsidRPr="00504666">
              <w:rPr>
                <w:rFonts w:ascii="Times New Roman" w:hAnsi="Times New Roman"/>
                <w:sz w:val="24"/>
                <w:szCs w:val="24"/>
              </w:rPr>
              <w:t xml:space="preserve">- организационные реквизиты, </w:t>
            </w:r>
            <w:r w:rsidRPr="00660C65">
              <w:rPr>
                <w:rFonts w:ascii="Times New Roman" w:hAnsi="Times New Roman"/>
                <w:b/>
                <w:bCs/>
                <w:sz w:val="24"/>
                <w:szCs w:val="24"/>
              </w:rPr>
              <w:t>заполняемые при совершении действий с ТД в ходе его жизненного цикла</w:t>
            </w:r>
            <w:r w:rsidRPr="00504666">
              <w:rPr>
                <w:rFonts w:ascii="Times New Roman" w:hAnsi="Times New Roman"/>
                <w:sz w:val="24"/>
                <w:szCs w:val="24"/>
              </w:rPr>
              <w:t>, содержатся в блоках Б3 и Б4.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A370DE" w:rsidRPr="00286B36" w14:paraId="641D3D9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0D3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C16E502" w14:textId="4128A483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5.1</w:t>
            </w:r>
          </w:p>
        </w:tc>
        <w:tc>
          <w:tcPr>
            <w:tcW w:w="2408" w:type="dxa"/>
          </w:tcPr>
          <w:p w14:paraId="055C35DA" w14:textId="77777777" w:rsidR="00A370DE" w:rsidRPr="00286B36" w:rsidRDefault="00A370DE" w:rsidP="00A370D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3D8AA18B" w14:textId="2B8F7DEA" w:rsidR="00A370DE" w:rsidRPr="00286B36" w:rsidRDefault="00E575AF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A370DE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0A6437ED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41C23E30" w14:textId="38B655FA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-ориентированные ТД, выполняемые с основной надписью, оформляют с рамкой, визуально ограничивающей рабочую область документа (а также служащей границей для размещения основной надписи и дополнительных граф к ней). Рамка с левой стороны страницы (ограничивающая поле для подшивки) должна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быть не менее 20 мм. С остальных сторон – не менее 5 мм</w:t>
            </w:r>
          </w:p>
          <w:p w14:paraId="53D88F07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5F3E658" w14:textId="77777777" w:rsidR="00A370DE" w:rsidRPr="00286B36" w:rsidRDefault="00A370DE" w:rsidP="00A370DE">
            <w:pPr>
              <w:ind w:left="96" w:hanging="1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 совсем корректное утверждение.</w:t>
            </w:r>
          </w:p>
          <w:p w14:paraId="68D89FE6" w14:textId="77777777" w:rsidR="00A370DE" w:rsidRPr="00286B36" w:rsidRDefault="00A370DE" w:rsidP="00A370D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Блоки Б3 и Б4 находятся ЗА рамкой, то есть вне границ, хотя относятся к основной надписи (рисунки 1,2 проекта ГОСТ Р 3.105; формы 1, 1а, 1б и т.д. данного проекта стандарта)</w:t>
            </w:r>
          </w:p>
        </w:tc>
        <w:tc>
          <w:tcPr>
            <w:tcW w:w="3001" w:type="dxa"/>
          </w:tcPr>
          <w:p w14:paraId="0E1C1008" w14:textId="4C1AFA94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частично. </w:t>
            </w:r>
          </w:p>
          <w:p w14:paraId="597B23E7" w14:textId="2FFDFC64" w:rsidR="00E876BC" w:rsidRPr="00286B36" w:rsidRDefault="00A370DE" w:rsidP="005F6F88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Существующая редакция не ограничивает расположение блоков за рамкой, а обозначает рабочую область документа и границы на рамке, где возможно их размещение. </w:t>
            </w:r>
            <w:r w:rsidR="00714218"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</w:t>
            </w:r>
            <w:r w:rsidR="00714218"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редакции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ТД, выполняемые с основной надписью, оформляют с рамкой (поле подшивки, равное 20 мм, а по остальным сторонам не менее 5 мм), визуально ограничивающей рабочую область документа</w:t>
            </w:r>
            <w:r w:rsidR="000B77E9" w:rsidRPr="00286B36">
              <w:rPr>
                <w:rFonts w:ascii="Times New Roman" w:hAnsi="Times New Roman"/>
                <w:sz w:val="24"/>
                <w:szCs w:val="24"/>
              </w:rPr>
              <w:t>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а также служащей границей для размещения основной надписи»</w:t>
            </w:r>
          </w:p>
        </w:tc>
      </w:tr>
      <w:tr w:rsidR="00A370DE" w:rsidRPr="00286B36" w14:paraId="0684E2D6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8449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F4CDBCF" w14:textId="4914324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E46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E24" w14:textId="7DFE809B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D5FF315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Требуется уточнить информацию</w:t>
            </w:r>
          </w:p>
          <w:p w14:paraId="44FD5BD3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6B87668" w14:textId="77777777" w:rsidR="00A370DE" w:rsidRPr="00286B36" w:rsidRDefault="00A370DE" w:rsidP="00A370DE">
            <w:pPr>
              <w:tabs>
                <w:tab w:val="left" w:pos="1013"/>
              </w:tabs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тексте ГОСТ Р 3.104: "‒ реквизиты из дополнительных граф выполняют (при необходимости) в соответствии с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>ГОСТ Р 3.301".</w:t>
            </w:r>
          </w:p>
          <w:p w14:paraId="2DA35BEF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Нет указаний, какие графы являются дополнительными</w:t>
            </w:r>
          </w:p>
        </w:tc>
        <w:tc>
          <w:tcPr>
            <w:tcW w:w="3001" w:type="dxa"/>
          </w:tcPr>
          <w:p w14:paraId="285F2228" w14:textId="16DD760C" w:rsidR="00E876BC" w:rsidRPr="00286B36" w:rsidRDefault="00E876BC" w:rsidP="00E876B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5F6F88" w:rsidRPr="00286B36">
              <w:rPr>
                <w:rFonts w:ascii="Times New Roman" w:hAnsi="Times New Roman"/>
                <w:sz w:val="24"/>
                <w:szCs w:val="24"/>
              </w:rPr>
              <w:t xml:space="preserve"> к сведению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F0AA5BB" w14:textId="64AE27CE" w:rsidR="00E876BC" w:rsidRPr="00286B36" w:rsidRDefault="00E876BC" w:rsidP="00E876B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Исключена из текста документа формулировка «дополнительные графы к ней»</w:t>
            </w:r>
          </w:p>
        </w:tc>
      </w:tr>
      <w:tr w:rsidR="00A370DE" w:rsidRPr="00286B36" w14:paraId="25508252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E6F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5FB" w14:textId="08D54E72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5.2, перечисление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056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A5A" w14:textId="26B9E20C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447E80A2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Исключить. Перечисление 2. Перечисление 1 объединить с основным текстом. Реквизиты </w:t>
            </w:r>
            <w:r w:rsidRPr="00286B3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не</w:t>
            </w:r>
            <w:r w:rsidRPr="00286B3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6B36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 w:bidi="ru-RU"/>
              </w:rPr>
              <w:t>выполняют</w:t>
            </w:r>
            <w:r w:rsidRPr="00286B36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>, а заполняют. Дополнительных граф нет – мест для заполнения нет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522" w14:textId="77777777" w:rsidR="00A370DE" w:rsidRPr="00286B36" w:rsidRDefault="00A370DE" w:rsidP="0085350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5F13D75A" w14:textId="5180C873" w:rsidR="00A86508" w:rsidRPr="00286B36" w:rsidRDefault="00A86508" w:rsidP="0085350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44199AB2" w14:textId="0E8589B4" w:rsidR="00A370DE" w:rsidRPr="00286B36" w:rsidRDefault="00A86508" w:rsidP="0085350E">
            <w:pPr>
              <w:pStyle w:val="aa"/>
              <w:spacing w:line="240" w:lineRule="auto"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Cs w:val="24"/>
              </w:rPr>
              <w:t xml:space="preserve">«5.2 В ТДЭ, выполняемых с основной надписью, рамку допускается не выполнять. В этом случае </w:t>
            </w:r>
            <w:r w:rsidRPr="00286B36">
              <w:rPr>
                <w:rFonts w:ascii="Times New Roman" w:hAnsi="Times New Roman"/>
                <w:color w:val="auto"/>
                <w:szCs w:val="24"/>
              </w:rPr>
              <w:lastRenderedPageBreak/>
              <w:t>вместо рамки используют поля (поле подшивки, равное 20 мм, а по остальным сторонам не менее 5 мм), ограничивающие размещение информации на странице.»</w:t>
            </w:r>
          </w:p>
        </w:tc>
      </w:tr>
      <w:tr w:rsidR="00A370DE" w:rsidRPr="00286B36" w14:paraId="48F40B14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пункты 5.3, 5.4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5DF11509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A95D71C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стандарте не допускается применять произвольное словообразования.</w:t>
            </w:r>
          </w:p>
          <w:p w14:paraId="416A3193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 делении текста стандарта на пункты и подпункты необходимо, чтобы каждый пункт (подпункт) составлял отдельное положение стандарта, то есть содержал законченную логическую единицу.</w:t>
            </w:r>
          </w:p>
          <w:p w14:paraId="21FCBD87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7FFB7CF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привести в редакции:</w:t>
            </w:r>
          </w:p>
          <w:p w14:paraId="283B8340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«5.3 При выполнении основной надписи в ТД на листах форматов А3, А4 по ГОСТ Р 2.301 (проект…) применяют следующие формы: …»</w:t>
            </w:r>
          </w:p>
          <w:p w14:paraId="0E26FC41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Подпункт 5.4 исключить.</w:t>
            </w:r>
          </w:p>
          <w:p w14:paraId="08A80077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268735" w14:textId="77777777" w:rsidR="00A370DE" w:rsidRPr="00286B36" w:rsidRDefault="00A370DE" w:rsidP="00A370D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Словосочетание «… формы оформления…» - тавтология.</w:t>
            </w:r>
          </w:p>
          <w:p w14:paraId="511DDC03" w14:textId="1BAD4844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2 Требования к форматам листов документа целесообразно включить в подпункт, устанавливающий требования к основной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надписи, выполняемой на листах различных форматов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DE0" w14:textId="1FF76556" w:rsidR="00A370DE" w:rsidRPr="00286B36" w:rsidRDefault="00A370DE" w:rsidP="0085350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 w:rsidR="0085350E"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A77259" w14:textId="5382256C" w:rsidR="00A370DE" w:rsidRPr="00286B36" w:rsidRDefault="00A370DE" w:rsidP="0085350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приведен в следующей редакции:</w:t>
            </w:r>
          </w:p>
          <w:p w14:paraId="179469E7" w14:textId="77777777" w:rsidR="0085350E" w:rsidRPr="00286B36" w:rsidRDefault="00A370DE" w:rsidP="0085350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</w:t>
            </w:r>
            <w:r w:rsidR="0085350E" w:rsidRPr="00286B36">
              <w:rPr>
                <w:rFonts w:ascii="Times New Roman" w:hAnsi="Times New Roman"/>
                <w:sz w:val="24"/>
                <w:szCs w:val="24"/>
              </w:rPr>
              <w:t>5.3 При выполнении основной надписи в ТД на листах форматов А3, А4 по ГОСТ Р 2.301 (проект…) применяют следующие формы: …»</w:t>
            </w:r>
          </w:p>
          <w:p w14:paraId="33AF8E72" w14:textId="3CD2B754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5.4 исключен</w:t>
            </w:r>
          </w:p>
          <w:p w14:paraId="018E3E2E" w14:textId="7B7AFE5C" w:rsidR="00A370DE" w:rsidRPr="00286B36" w:rsidRDefault="00A370DE" w:rsidP="00853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50E" w:rsidRPr="00286B36" w14:paraId="7AF65F24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85350E" w:rsidRPr="00286B36" w:rsidRDefault="0085350E" w:rsidP="0085350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41E7" w14:textId="77777777" w:rsidR="0085350E" w:rsidRPr="00286B36" w:rsidRDefault="0085350E" w:rsidP="0085350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пункты 5.3, 5.4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85350E" w:rsidRPr="00286B36" w:rsidRDefault="0085350E" w:rsidP="0085350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4B5A66B" w:rsidR="0085350E" w:rsidRPr="00286B36" w:rsidRDefault="00E575AF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85350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CEC3111" w14:textId="77777777" w:rsidR="0085350E" w:rsidRPr="00286B36" w:rsidRDefault="0085350E" w:rsidP="0085350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стандарте не допускается применять произвольное словообразования. При делении текста стандарта на пункты и подпункты необходимо, чтобы каждый пункт (подпункт) составлял отдельное положение стандарта, то есть содержал законченную логическую единицу. Текст абзаца первого привести в редакции.</w:t>
            </w:r>
          </w:p>
          <w:p w14:paraId="4C231EC9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П.5.4 исключить.</w:t>
            </w:r>
          </w:p>
          <w:p w14:paraId="7A60D50A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FD9E088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5.3 При выполнении основной надписи в ТД на листах форматов А3, А4 по ГОСТ Р 2.301 (проект…) применяют следующие формы: …</w:t>
            </w:r>
          </w:p>
          <w:p w14:paraId="1487C402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774B48" w14:textId="77777777" w:rsidR="0085350E" w:rsidRPr="00286B36" w:rsidRDefault="0085350E" w:rsidP="0085350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Словосочетание "… формы оформления…" - тавтология.</w:t>
            </w:r>
          </w:p>
          <w:p w14:paraId="768FD8BA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Требования к форматам листов документа целесообразно включить в подпункт, устанавливающий требования к основной надписи, выполняемой на листах различных форматов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431F" w14:textId="77777777" w:rsidR="0085350E" w:rsidRPr="00286B36" w:rsidRDefault="0085350E" w:rsidP="0085350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39DF2B9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приведен в следующей редакции:</w:t>
            </w:r>
          </w:p>
          <w:p w14:paraId="1D7583CB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«5.3 При выполнении основной надписи в ТД на листах форматов А3, А4 по ГОСТ Р 2.301 (проект…) применяют следующие формы: …»</w:t>
            </w:r>
          </w:p>
          <w:p w14:paraId="404DBB64" w14:textId="77777777" w:rsidR="0085350E" w:rsidRPr="00286B36" w:rsidRDefault="0085350E" w:rsidP="008535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Пункт 5.4 исключен</w:t>
            </w:r>
          </w:p>
          <w:p w14:paraId="077A5408" w14:textId="77777777" w:rsidR="0085350E" w:rsidRPr="00286B36" w:rsidRDefault="0085350E" w:rsidP="0085350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0DE" w:rsidRPr="00286B36" w14:paraId="15054D83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105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23EC75D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5.3</w:t>
            </w:r>
          </w:p>
        </w:tc>
        <w:tc>
          <w:tcPr>
            <w:tcW w:w="2408" w:type="dxa"/>
          </w:tcPr>
          <w:p w14:paraId="6D731FDC" w14:textId="77777777" w:rsidR="00A370DE" w:rsidRPr="00286B36" w:rsidRDefault="00A370DE" w:rsidP="00A370D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749A3C78" w14:textId="5B02B260" w:rsidR="00A370DE" w:rsidRPr="00286B36" w:rsidRDefault="00E575AF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A370DE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5C0ECA0B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E69EAFA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ТД применяют следующие формы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оформления листа с основной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надписью:</w:t>
            </w:r>
          </w:p>
          <w:p w14:paraId="006850A4" w14:textId="77777777" w:rsidR="00A370DE" w:rsidRPr="00286B36" w:rsidRDefault="00A370DE" w:rsidP="00A370D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3CEA528F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Для ТД применяют следующие формы </w:t>
            </w:r>
            <w:r w:rsidRPr="00286B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представлени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листа с основной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надписью:</w:t>
            </w:r>
          </w:p>
          <w:p w14:paraId="046E0D86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0D0979D1" w14:textId="77777777" w:rsidR="00A370DE" w:rsidRPr="00286B36" w:rsidRDefault="00A370DE" w:rsidP="00A37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</w:t>
            </w:r>
          </w:p>
        </w:tc>
        <w:tc>
          <w:tcPr>
            <w:tcW w:w="3001" w:type="dxa"/>
          </w:tcPr>
          <w:p w14:paraId="7D69173C" w14:textId="77777777" w:rsidR="00A370DE" w:rsidRPr="00286B36" w:rsidRDefault="00A370DE" w:rsidP="008F7C67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3DF324A0" w14:textId="77777777" w:rsidR="0092018A" w:rsidRPr="00286B36" w:rsidRDefault="0092018A" w:rsidP="0092018A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абзаца первого приведен в следующей редакции:</w:t>
            </w:r>
          </w:p>
          <w:p w14:paraId="0488F400" w14:textId="551A3F7F" w:rsidR="00A370DE" w:rsidRPr="00286B36" w:rsidRDefault="0092018A" w:rsidP="008F7C67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«5.3 При выполнении основной надписи в ТД на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листах форматов А3, А4 по ГОСТ Р 2.301 (проект…) применяют следующие формы: …»</w:t>
            </w:r>
          </w:p>
        </w:tc>
      </w:tr>
      <w:tr w:rsidR="00A370DE" w:rsidRPr="00286B36" w14:paraId="2A893B77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83A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139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AD9E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BEF" w14:textId="4314A2C5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A44D8E1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Уточнение информации</w:t>
            </w:r>
          </w:p>
          <w:p w14:paraId="7E410D65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0ABDDD8" w14:textId="77777777" w:rsidR="00A370DE" w:rsidRPr="00286B36" w:rsidRDefault="00A370DE" w:rsidP="00A370D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п.5.3…</w:t>
            </w:r>
          </w:p>
          <w:p w14:paraId="7C6A6E93" w14:textId="77777777" w:rsidR="00A370DE" w:rsidRPr="00286B36" w:rsidRDefault="00A370DE" w:rsidP="00A370DE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‒ форма 1 ‒ для ТД формата А4 с вертикальным расположением поля подшивки (листа);</w:t>
            </w:r>
          </w:p>
          <w:p w14:paraId="1A20E5B5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‒ форма 2 ‒ для ТД формата А4 с горизонтальным расположением поля подшивки (листа);</w:t>
            </w:r>
          </w:p>
          <w:p w14:paraId="7B18FE3B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DE2775" w14:textId="77777777" w:rsidR="00A370DE" w:rsidRPr="00286B36" w:rsidRDefault="00A370DE" w:rsidP="00A370DE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тексте ГОСТ Р 3.104: </w:t>
            </w:r>
          </w:p>
          <w:p w14:paraId="4D9C5718" w14:textId="77777777" w:rsidR="00A370DE" w:rsidRPr="00286B36" w:rsidRDefault="00A370DE" w:rsidP="00A370DE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"‒ форма 1 ‒ для ТД формата А4 с книжной ориентацией листа;</w:t>
            </w:r>
          </w:p>
          <w:p w14:paraId="01C61847" w14:textId="77777777" w:rsidR="00A370DE" w:rsidRPr="00286B36" w:rsidRDefault="00A370DE" w:rsidP="00A370DE">
            <w:pPr>
              <w:tabs>
                <w:tab w:val="left" w:pos="9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‒ форма 2 ‒ для ТД формата А4 с альбомной ориентацией листа"</w:t>
            </w:r>
          </w:p>
          <w:p w14:paraId="279E0621" w14:textId="77777777" w:rsidR="00A370DE" w:rsidRPr="00286B36" w:rsidRDefault="00A370DE" w:rsidP="00A370D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приложении А ориентация определена, как вертикальное расположение (поля подшивки) и горизонтальное расположение.</w:t>
            </w:r>
          </w:p>
          <w:p w14:paraId="745DEB84" w14:textId="77777777" w:rsidR="00A370DE" w:rsidRPr="00286B36" w:rsidRDefault="00A370DE" w:rsidP="00A370D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Насколько однозначно определяет ориентацию термин "книжная"?</w:t>
            </w:r>
          </w:p>
          <w:p w14:paraId="52211B64" w14:textId="77777777" w:rsidR="00A370DE" w:rsidRPr="00286B36" w:rsidRDefault="00A370DE" w:rsidP="00A370D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Книги выпускают и с вертикальным расположением листа, и с горизонтальным (относительно длинной стороны листа).</w:t>
            </w:r>
          </w:p>
          <w:p w14:paraId="5B24AFA8" w14:textId="77777777" w:rsidR="00A370DE" w:rsidRPr="00286B36" w:rsidRDefault="00A370DE" w:rsidP="00A370D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Альбомы также могут быть и с горизонтальным положением, и с вертикальным.</w:t>
            </w:r>
          </w:p>
          <w:p w14:paraId="2973A230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Зачем искусственно усложнять текст стандарта?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E354" w14:textId="55B031CF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  <w:r w:rsidR="00C15687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EF02285" w14:textId="651A66D9" w:rsidR="00C15687" w:rsidRPr="00286B36" w:rsidRDefault="00C15687" w:rsidP="00C15687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</w:t>
            </w:r>
          </w:p>
          <w:p w14:paraId="23B7B206" w14:textId="4BBB6C0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«…применяют следующие формы:</w:t>
            </w:r>
          </w:p>
          <w:p w14:paraId="5935551D" w14:textId="7D39AF79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1 – для ТД</w:t>
            </w:r>
            <w:r w:rsidR="008B4C5F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листах формата А4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вертикальным расположением поля подшивки;</w:t>
            </w:r>
          </w:p>
          <w:p w14:paraId="6E0F1791" w14:textId="290DBE9A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2 – для ТД</w:t>
            </w:r>
            <w:r w:rsidR="008B4C5F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листах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формата А4 с горизонтальным расположением поля подшивки;</w:t>
            </w:r>
          </w:p>
          <w:p w14:paraId="331AE9D4" w14:textId="6D990D28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3 – для ТД</w:t>
            </w:r>
            <w:r w:rsidR="008B4C5F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листах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формата А3 с горизонтальным расположением поля подшивки (листа)»</w:t>
            </w:r>
          </w:p>
        </w:tc>
      </w:tr>
      <w:tr w:rsidR="00A370DE" w:rsidRPr="00286B36" w14:paraId="0CBD9E8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758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363" w14:textId="573297AD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пункт 5.3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D53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A7A" w14:textId="062EF610" w:rsidR="00A370DE" w:rsidRPr="00286B36" w:rsidRDefault="00E575AF" w:rsidP="00A370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, предложение:</w:t>
            </w:r>
          </w:p>
          <w:p w14:paraId="387267F1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Согласно п.5.1 ПНС «Рамка с левой стороны страницы (ограничивающая поле для </w:t>
            </w:r>
          </w:p>
          <w:p w14:paraId="180A586D" w14:textId="77777777" w:rsidR="00A370DE" w:rsidRPr="00286B36" w:rsidRDefault="00A370DE" w:rsidP="00A370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подшивки) должна быть не менее 20 мм. С остальных сторон – не менее 5 мм», таким образом следует предусмотреть форму для ТД формата А4 с альбомной ориентацией и вертикальным расположением поля подшивки.</w:t>
            </w:r>
          </w:p>
          <w:p w14:paraId="5FEF1933" w14:textId="77777777" w:rsidR="00A370DE" w:rsidRPr="00286B36" w:rsidRDefault="00A370DE" w:rsidP="00A370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Предлагаемая редакция:</w:t>
            </w:r>
          </w:p>
          <w:p w14:paraId="72A69DEE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 Для ТД применяют следующие формы оформления листа с основной надписью:</w:t>
            </w:r>
          </w:p>
          <w:p w14:paraId="7D059C95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14:paraId="5B54FA56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2 – для ТД формата А4 с альбомной ориентацией листа;</w:t>
            </w:r>
          </w:p>
          <w:p w14:paraId="661498F8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2а – для ТД формата А4 с альбомной ориентацией листа;</w:t>
            </w:r>
          </w:p>
          <w:p w14:paraId="3F3D593B" w14:textId="77777777" w:rsidR="00A370DE" w:rsidRPr="00286B36" w:rsidRDefault="00A370DE" w:rsidP="00A370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94FEEE" w14:textId="61BA1937" w:rsidR="00A370DE" w:rsidRPr="00286B36" w:rsidRDefault="00A370DE" w:rsidP="00A370D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Исключение риска неоднозначной трактовки требований ПНС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FF8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23E776CC" w14:textId="69829298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Приняли </w:t>
            </w:r>
            <w:r w:rsidR="00C82268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предложения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АО «ЦНИИмаш».</w:t>
            </w:r>
          </w:p>
          <w:p w14:paraId="48216B35" w14:textId="53986D42" w:rsidR="00A370DE" w:rsidRPr="00286B36" w:rsidRDefault="00C82268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</w:t>
            </w:r>
            <w:r w:rsidR="00A370DE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«При выполнении основной надписи и дополнительных граф к ней в ТД на листах форматов А3, А4 по ГОСТ Р 2.301 </w:t>
            </w:r>
            <w:r w:rsidR="00A370DE" w:rsidRPr="00286B3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(проект, окончательная редакция, шифр темы ПНС: 1.0.482-1.062.23, разрабатывается совместно)</w:t>
            </w:r>
            <w:r w:rsidR="00A370DE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применяют следующие формы:</w:t>
            </w:r>
          </w:p>
          <w:p w14:paraId="2C93CE65" w14:textId="0A60D1FA" w:rsidR="00C82268" w:rsidRPr="00286B36" w:rsidRDefault="00C82268" w:rsidP="00C82268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1 – для ТД на листах формата А4 с вертикальным расположением поля подшивки;</w:t>
            </w:r>
          </w:p>
          <w:p w14:paraId="3D61D3F4" w14:textId="3F6427C8" w:rsidR="00C82268" w:rsidRPr="00286B36" w:rsidRDefault="00C82268" w:rsidP="00C82268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форма 2 – для ТД на листах формата А4 с горизонтальным расположением поля подшивки;</w:t>
            </w:r>
          </w:p>
          <w:p w14:paraId="0204C9C8" w14:textId="22D4F37E" w:rsidR="00A370DE" w:rsidRPr="00286B36" w:rsidRDefault="00C82268" w:rsidP="00C82268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форма 3 – для ТД на листах формата А3 с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горизонтальным расположением поля подшивки (листа)</w:t>
            </w:r>
            <w:r w:rsidR="00A370DE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370DE" w:rsidRPr="00286B36" w14:paraId="577C18C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322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CC76A24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5.6</w:t>
            </w:r>
          </w:p>
          <w:p w14:paraId="2FC6D9E8" w14:textId="473EEED5" w:rsidR="00A370DE" w:rsidRPr="00286B36" w:rsidRDefault="00A370DE" w:rsidP="00A370DE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5.5)</w:t>
            </w:r>
          </w:p>
        </w:tc>
        <w:tc>
          <w:tcPr>
            <w:tcW w:w="2408" w:type="dxa"/>
          </w:tcPr>
          <w:p w14:paraId="7AA268DA" w14:textId="77777777" w:rsidR="00A370DE" w:rsidRPr="00286B36" w:rsidRDefault="00A370DE" w:rsidP="00A370D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439D6FA7" w14:textId="3F42927C" w:rsidR="00A370DE" w:rsidRPr="00286B36" w:rsidRDefault="00E575AF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A370DE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09D12845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802A74C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Номенклатура реквизитов ТД, содержание и порядок заполнения граф блоков основной надписи и дополнительных граф к ней приведены в таблице 1.</w:t>
            </w:r>
          </w:p>
          <w:p w14:paraId="58D8EC58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14EFCEBA" w14:textId="77777777" w:rsidR="00A370DE" w:rsidRPr="00286B36" w:rsidRDefault="00A370DE" w:rsidP="00A370DE">
            <w:pPr>
              <w:ind w:left="96" w:hanging="1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Таблица 1 называется «Содержание и порядок заполнения граф основной надписи», на дополнительные графы не распространяется.</w:t>
            </w:r>
          </w:p>
          <w:p w14:paraId="4EDA787B" w14:textId="77777777" w:rsidR="00A370DE" w:rsidRPr="00286B36" w:rsidRDefault="00A370DE" w:rsidP="00A370D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текст пункта 5.6</w:t>
            </w:r>
          </w:p>
        </w:tc>
        <w:tc>
          <w:tcPr>
            <w:tcW w:w="3001" w:type="dxa"/>
          </w:tcPr>
          <w:p w14:paraId="15625F2A" w14:textId="77777777" w:rsidR="0052000E" w:rsidRPr="00286B36" w:rsidRDefault="0052000E" w:rsidP="0052000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к сведению. </w:t>
            </w:r>
          </w:p>
          <w:p w14:paraId="2E4CE864" w14:textId="79E98B52" w:rsidR="00A370DE" w:rsidRPr="00286B36" w:rsidRDefault="0052000E" w:rsidP="0052000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Исключена из текста документа формулировка «дополнительные графы к ней»</w:t>
            </w:r>
          </w:p>
        </w:tc>
      </w:tr>
      <w:tr w:rsidR="00A370DE" w:rsidRPr="00286B36" w14:paraId="0F109AB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C60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6C41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5.7</w:t>
            </w:r>
          </w:p>
          <w:p w14:paraId="281300A0" w14:textId="38266AFF" w:rsidR="00A370DE" w:rsidRPr="00286B36" w:rsidRDefault="00A370DE" w:rsidP="00A370DE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5.6)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41E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ЦНИИточмаш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», исх. № 3877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65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35D" w14:textId="5DE2BACF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BFE8959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приведены в приложении А.</w:t>
            </w:r>
          </w:p>
          <w:p w14:paraId="4EE8111E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E59A6B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…в соответствии с приложением А</w:t>
            </w:r>
          </w:p>
          <w:p w14:paraId="7E61D1A2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B44118" w14:textId="5C140BF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ГОСТ 1.5-2001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F5A6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Принято.</w:t>
            </w:r>
          </w:p>
          <w:p w14:paraId="6331F854" w14:textId="274D53C3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Исправлено</w:t>
            </w:r>
            <w:r w:rsidR="002E0DFE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Текст приведен в следующей редакции: «5.6 </w:t>
            </w:r>
            <w:r w:rsidR="00FA3764" w:rsidRPr="00FA3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Формы основной надписи в зависимости от формата листа и расположения </w:t>
            </w:r>
            <w:proofErr w:type="spellStart"/>
            <w:r w:rsidR="00FA3764" w:rsidRPr="00FA3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по-ля</w:t>
            </w:r>
            <w:proofErr w:type="spellEnd"/>
            <w:r w:rsidR="00FA3764" w:rsidRPr="00FA3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подшивки (вертикального или горизонтального), а также особенности её за-</w:t>
            </w:r>
            <w:proofErr w:type="spellStart"/>
            <w:r w:rsidR="00FA3764" w:rsidRPr="00FA3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полнения</w:t>
            </w:r>
            <w:proofErr w:type="spellEnd"/>
            <w:r w:rsidR="00FA3764" w:rsidRPr="00FA3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выполняют в соответствии с приложением А</w:t>
            </w:r>
            <w:r w:rsidR="00A85B2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E0DFE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370DE" w:rsidRPr="00286B36" w14:paraId="4FC9AC3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D0D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FB8C" w14:textId="77777777" w:rsidR="00A370DE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5.8</w:t>
            </w:r>
          </w:p>
          <w:p w14:paraId="6AC32289" w14:textId="2D10A23C" w:rsidR="00A370DE" w:rsidRPr="00286B36" w:rsidRDefault="00A370DE" w:rsidP="00A370DE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5.7)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0E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ЦНИИточмаш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», исх. № 3877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65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5B65" w14:textId="60653C29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06850D55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приведены в приложении Б.</w:t>
            </w:r>
          </w:p>
          <w:p w14:paraId="395D2EFA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6DFF008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…в соответствии с приложением Б</w:t>
            </w:r>
          </w:p>
          <w:p w14:paraId="18083A20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AAA197" w14:textId="53353466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ГОСТ 1.5-2001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6100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305C7AA" w14:textId="62ACA75A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A370DE" w:rsidRPr="00286B36" w14:paraId="4534BAF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DB8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052" w14:textId="77777777" w:rsidR="00CA761B" w:rsidRPr="00286B36" w:rsidRDefault="00A370D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пункты 5.9, 5.10 </w:t>
            </w:r>
          </w:p>
          <w:p w14:paraId="0C6F501B" w14:textId="4752A1A7" w:rsidR="00A370DE" w:rsidRPr="00286B36" w:rsidRDefault="00A370DE" w:rsidP="00CA761B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5.8 и 5.9)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17E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5C5" w14:textId="7728F653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92DB59F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Фактически в соответствии с Постановлением Правительства РФ от 11 августа 1995 года N 804 «О военных представительствах Министерства обороны Российской Федерации» и постепенной актуализацией стандартов ГОСТ В/ГОСТ РВ термин «представительство заказчика» следует считать устаревшим и в ПНС не применять. Целесообразно заменить на сокращение «ВП - военное представительство Министерства обороны Российской Федерации».</w:t>
            </w:r>
          </w:p>
          <w:p w14:paraId="199D714D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81056F6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3.2 Сокращения</w:t>
            </w:r>
          </w:p>
          <w:p w14:paraId="35E4F9DA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ввести</w:t>
            </w:r>
          </w:p>
          <w:p w14:paraId="2C51FBE9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ВП - военное представительство Министерства обороны Российской Федерации</w:t>
            </w:r>
          </w:p>
          <w:p w14:paraId="6039D9B5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5.9 … Для ТД, </w:t>
            </w:r>
          </w:p>
          <w:p w14:paraId="2661DA35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разрабатываемых по заказу государственного заказчика, состав и расположение дополнительных граф должны быть согласованы с заказчиком </w:t>
            </w:r>
          </w:p>
          <w:p w14:paraId="12FCFAD9" w14:textId="77777777" w:rsidR="00A370DE" w:rsidRPr="00286B36" w:rsidRDefault="00A370DE" w:rsidP="00A370D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(ВП).</w:t>
            </w:r>
          </w:p>
          <w:p w14:paraId="65F993FF" w14:textId="5E64090D" w:rsidR="00A370DE" w:rsidRPr="00286B36" w:rsidRDefault="00A370DE" w:rsidP="008759B9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5.10 …Для изделий, разрабатываемых по заказу государственного заказчика, эти правила согласуют с заказчиком (ВП).</w:t>
            </w:r>
          </w:p>
          <w:p w14:paraId="32AF86FD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DA5A3A" w14:textId="79C63F81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Исключение устаревших терминов из текста ПНС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2A0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6E048712" w14:textId="77777777" w:rsidR="002E0DFE" w:rsidRPr="00286B36" w:rsidRDefault="002E0DFE" w:rsidP="00A370D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Понятие ВП используется в ГОСТ В/ГОСТ РВ.</w:t>
            </w:r>
          </w:p>
          <w:p w14:paraId="5DC40D07" w14:textId="4F5B62CC" w:rsidR="00A370DE" w:rsidRPr="00286B36" w:rsidRDefault="00A370DE" w:rsidP="002E0DF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национальном стандарте понятие ВП не используется</w:t>
            </w:r>
          </w:p>
        </w:tc>
      </w:tr>
      <w:tr w:rsidR="00A370DE" w:rsidRPr="00286B36" w14:paraId="30FBF56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D505" w14:textId="77777777" w:rsidR="00A370DE" w:rsidRPr="00286B36" w:rsidRDefault="00A370DE" w:rsidP="00A370D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22FC" w14:textId="77777777" w:rsidR="00454B28" w:rsidRPr="00286B36" w:rsidRDefault="00A370DE" w:rsidP="00454B28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5.11, абзац первый, предложение второе, абзац второй</w:t>
            </w:r>
            <w:r w:rsidR="00454B28"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B0C6B" w14:textId="549FE61F" w:rsidR="00A370DE" w:rsidRPr="00286B36" w:rsidRDefault="00454B28" w:rsidP="00454B28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5.10)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20D" w14:textId="77777777" w:rsidR="00A370DE" w:rsidRPr="00286B36" w:rsidRDefault="00A370DE" w:rsidP="00A370D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ADE" w14:textId="0D49F2A4" w:rsidR="00A370DE" w:rsidRPr="00286B36" w:rsidRDefault="00E575AF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A370D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945A0F1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Примеры могут быть приведены в тех случаях, если они поясняют отдельные положения стандарта или способствуют более краткому их изложению.</w:t>
            </w:r>
          </w:p>
          <w:p w14:paraId="1F3BEC4F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8E5535C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Абзацы первый и второй объединить. Второе предложение абзаца первого привести в редакции:</w:t>
            </w:r>
          </w:p>
          <w:p w14:paraId="70BBE741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«Год допускается указывать четырьмя или двумя последними цифрами.</w:t>
            </w:r>
          </w:p>
          <w:p w14:paraId="73A3ABF6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Примеры</w:t>
            </w:r>
          </w:p>
          <w:p w14:paraId="6908E63D" w14:textId="77777777" w:rsidR="00A370DE" w:rsidRPr="00286B36" w:rsidRDefault="00A370DE" w:rsidP="00A370DE">
            <w:pPr>
              <w:spacing w:beforeLines="20" w:before="4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1 05.09.2021;</w:t>
            </w:r>
          </w:p>
          <w:p w14:paraId="1575A554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2 04.12.24</w:t>
            </w:r>
            <w:r w:rsidRPr="00286B3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14:paraId="5D5441F5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47347EC" w14:textId="77777777" w:rsidR="00A370DE" w:rsidRPr="00286B36" w:rsidRDefault="00A370DE" w:rsidP="00A370D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6E1" w14:textId="77777777" w:rsidR="00A370DE" w:rsidRPr="00286B36" w:rsidRDefault="00A370DE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657CB9D9" w14:textId="77777777" w:rsidR="00A370DE" w:rsidRPr="00286B36" w:rsidRDefault="00630B5A" w:rsidP="00A370D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5.11 скорректирован, учитывая положения </w:t>
            </w:r>
            <w:r w:rsidR="00226E14" w:rsidRPr="00286B36">
              <w:rPr>
                <w:rFonts w:ascii="Times New Roman" w:hAnsi="Times New Roman"/>
                <w:sz w:val="24"/>
                <w:szCs w:val="24"/>
              </w:rPr>
              <w:t>ГОСТ Р 7.0.64-2018 (пункт 4.1.2.2).</w:t>
            </w:r>
          </w:p>
          <w:p w14:paraId="0763ADB0" w14:textId="77777777" w:rsidR="000F363C" w:rsidRPr="00286B36" w:rsidRDefault="00226E14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</w:t>
            </w:r>
            <w:r w:rsidR="000F363C" w:rsidRPr="00286B36">
              <w:rPr>
                <w:rFonts w:ascii="Times New Roman" w:hAnsi="Times New Roman"/>
                <w:sz w:val="24"/>
                <w:szCs w:val="24"/>
              </w:rPr>
              <w:t xml:space="preserve">5.10 Даты в основной надписи записываются арабскими цифрами, </w:t>
            </w:r>
          </w:p>
          <w:p w14:paraId="160AF0FD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разделенными точкой, в следующей последовательности: </w:t>
            </w:r>
          </w:p>
          <w:p w14:paraId="3CCBC84B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день [DD] – номера календарного дня в текущем календарном месяце;</w:t>
            </w:r>
          </w:p>
          <w:p w14:paraId="70CFA96E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месяц [ММ] – номера календарного месяца текущего календарного года;</w:t>
            </w:r>
          </w:p>
          <w:p w14:paraId="69A3C609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- год [YYYY] – цифры номера календарного года. </w:t>
            </w:r>
          </w:p>
          <w:p w14:paraId="4AF148D2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Основной формат: DD.MM.YYYY</w:t>
            </w:r>
          </w:p>
          <w:p w14:paraId="25837C4E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 — 22.02.2026</w:t>
            </w:r>
          </w:p>
          <w:p w14:paraId="404471E9" w14:textId="77777777" w:rsidR="000F363C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Год допускается указывать двумя последними цифрами в формате DD.MM.YY.</w:t>
            </w:r>
          </w:p>
          <w:p w14:paraId="559ADC22" w14:textId="1CD2CC9E" w:rsidR="00226E14" w:rsidRPr="00286B36" w:rsidRDefault="000F363C" w:rsidP="000F363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 — 24.06.26</w:t>
            </w:r>
            <w:r w:rsidR="00226E14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1D39" w:rsidRPr="00286B36" w14:paraId="7004002A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E762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05F" w14:textId="77777777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5.11, абзац первый, предложение второе, абзац второй</w:t>
            </w:r>
          </w:p>
          <w:p w14:paraId="03736875" w14:textId="7387BBB5" w:rsidR="00CA761B" w:rsidRPr="00286B36" w:rsidRDefault="00CA761B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5.10)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969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3816" w14:textId="165826B1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4FD7A970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Примеры могут быть приведены в тех случаях, если они поясняют отдельные положения стандарта или способствуют более краткому их изложению. Абзацы первый и второй объединить. Второе предложение абзаца первого привести в редакции</w:t>
            </w:r>
          </w:p>
          <w:p w14:paraId="1F8C1ADC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CEF3659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Год допускается указывать четырьмя или двумя последними цифрами.</w:t>
            </w:r>
          </w:p>
          <w:p w14:paraId="6004D8A9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</w:p>
          <w:p w14:paraId="34F8AD8D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1 05.09.2021;</w:t>
            </w:r>
          </w:p>
          <w:p w14:paraId="4326D21D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2 04.12.24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577ED9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AA1C48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5399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6ECBCBA7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5.11 скорректирован, учитывая положения ГОСТ Р 7.0.64-2018 (пункт 4.1.2.2).</w:t>
            </w:r>
          </w:p>
          <w:p w14:paraId="1B50B2EB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«5.10 Даты в основной надписи записываются арабскими цифрами, </w:t>
            </w:r>
          </w:p>
          <w:p w14:paraId="01EC99F2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разделенными точкой, в следующей последовательности: </w:t>
            </w:r>
          </w:p>
          <w:p w14:paraId="6CDA91B5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день [DD] – номера календарного дня в текущем календарном месяце;</w:t>
            </w:r>
          </w:p>
          <w:p w14:paraId="1814C0D3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месяц [ММ] – номера календарного месяца текущего календарного года;</w:t>
            </w:r>
          </w:p>
          <w:p w14:paraId="6F3610A1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год [YYYY] – цифры номера календарного года. </w:t>
            </w:r>
          </w:p>
          <w:p w14:paraId="0828D040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Основной формат: DD.MM.YYYY</w:t>
            </w:r>
          </w:p>
          <w:p w14:paraId="20C9E01F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 — 22.02.2026</w:t>
            </w:r>
          </w:p>
          <w:p w14:paraId="7BA7D9ED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Год допускается указывать двумя последними цифрами в формате DD.MM.YY.</w:t>
            </w:r>
          </w:p>
          <w:p w14:paraId="2F0BBAA4" w14:textId="7160630A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 — 24.06.26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1D39" w:rsidRPr="00286B36" w14:paraId="171AABF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C3F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B2F" w14:textId="7ED0C7E7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</w:t>
            </w:r>
          </w:p>
          <w:p w14:paraId="331F39CB" w14:textId="1168DC1C" w:rsidR="00CA761B" w:rsidRPr="00286B36" w:rsidRDefault="00CA761B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2B8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BBF" w14:textId="430A7BA4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A5A9C21" w14:textId="77777777" w:rsidR="00501D39" w:rsidRPr="00286B36" w:rsidRDefault="00501D39" w:rsidP="00501D39">
            <w:pPr>
              <w:pStyle w:val="Standard"/>
              <w:rPr>
                <w:rFonts w:ascii="Times New Roman" w:hAnsi="Times New Roman" w:cs="Times New Roman"/>
              </w:rPr>
            </w:pPr>
            <w:r w:rsidRPr="00286B36">
              <w:rPr>
                <w:rFonts w:ascii="Times New Roman" w:hAnsi="Times New Roman" w:cs="Times New Roman"/>
                <w:color w:val="000000"/>
              </w:rPr>
              <w:t xml:space="preserve">Имеются сокращения </w:t>
            </w:r>
            <w:r w:rsidRPr="00286B36">
              <w:rPr>
                <w:rFonts w:ascii="Times New Roman" w:eastAsia="Arial" w:hAnsi="Times New Roman" w:cs="Times New Roman"/>
              </w:rPr>
              <w:t xml:space="preserve">КЭ, ОК, КТО, КТИ, КК, ТНК, ККИ, КН, ВТО, ВДО , ВСТ </w:t>
            </w:r>
            <w:r w:rsidRPr="00286B36">
              <w:rPr>
                <w:rFonts w:ascii="Times New Roman" w:eastAsia="Arial" w:hAnsi="Times New Roman" w:cs="Times New Roman"/>
                <w:color w:val="000000"/>
              </w:rPr>
              <w:t>которые отсутствуют в разделе 3</w:t>
            </w:r>
          </w:p>
          <w:p w14:paraId="21246B3E" w14:textId="77777777" w:rsidR="00501D39" w:rsidRPr="00286B36" w:rsidRDefault="00501D39" w:rsidP="00501D39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D32E76B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Внести сокращения в раздел 3</w:t>
            </w:r>
          </w:p>
          <w:p w14:paraId="74E4A8B1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32890AE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Все сокращения, применяемые по тексту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должны быть внесены в раздел 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BC33" w14:textId="77777777" w:rsidR="00501D39" w:rsidRPr="00286B36" w:rsidRDefault="00501D39" w:rsidP="00501D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0075ED2E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Ввели в подраздел 3.2 сокращения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аббревиатур и их расшифровки</w:t>
            </w:r>
          </w:p>
          <w:p w14:paraId="464318C9" w14:textId="2ED898CC" w:rsidR="00F6392B" w:rsidRPr="00286B36" w:rsidRDefault="00F6392B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D39" w:rsidRPr="00286B36" w14:paraId="7CE41D1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583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25A" w14:textId="5B561B79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таблица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6A3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ЦНИИточмаш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», исх. № 3877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65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349" w14:textId="2824269E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EA4032F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Организации-разработчик</w:t>
            </w:r>
          </w:p>
          <w:p w14:paraId="251B1218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91EB7A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Организация-разработчик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A8A9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6B03691B" w14:textId="608E0033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 на «Организация-разработчик»</w:t>
            </w:r>
          </w:p>
        </w:tc>
      </w:tr>
      <w:tr w:rsidR="00501D39" w:rsidRPr="00286B36" w14:paraId="24E20A6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A88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284D5D3" w14:textId="3A56BE98" w:rsidR="00CA761B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1, 2-я колонка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85D" w14:textId="77777777" w:rsidR="00501D39" w:rsidRPr="00286B36" w:rsidRDefault="00501D39" w:rsidP="00501D3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АО «НПП «Респиратор» </w:t>
            </w:r>
            <w:r w:rsidRPr="00286B36">
              <w:rPr>
                <w:rFonts w:ascii="Times New Roman" w:eastAsiaTheme="minorHAnsi" w:hAnsi="Times New Roman"/>
                <w:sz w:val="24"/>
                <w:szCs w:val="24"/>
              </w:rPr>
              <w:t>по эл. почте от 20.03.2026</w:t>
            </w:r>
          </w:p>
          <w:p w14:paraId="6F43D329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C1C2" w14:textId="6FB2AF67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2FDFEAE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 «Организации» заменить словом «Организация»</w:t>
            </w:r>
          </w:p>
          <w:p w14:paraId="05200C77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98AEDFF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</w:t>
            </w:r>
          </w:p>
        </w:tc>
        <w:tc>
          <w:tcPr>
            <w:tcW w:w="3001" w:type="dxa"/>
          </w:tcPr>
          <w:p w14:paraId="47AFE049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21D93564" w14:textId="413C245D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 на «Организация-разработчик»</w:t>
            </w:r>
          </w:p>
        </w:tc>
      </w:tr>
      <w:tr w:rsidR="00501D39" w:rsidRPr="00286B36" w14:paraId="27300887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2FF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F239E9A" w14:textId="2CDAA76F" w:rsidR="00CA761B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1, реквизит документа</w:t>
            </w:r>
          </w:p>
        </w:tc>
        <w:tc>
          <w:tcPr>
            <w:tcW w:w="2408" w:type="dxa"/>
          </w:tcPr>
          <w:p w14:paraId="44885C1B" w14:textId="77777777" w:rsidR="00501D39" w:rsidRPr="00286B36" w:rsidRDefault="00501D39" w:rsidP="00501D39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3E42406A" w14:textId="58FC0757" w:rsidR="00501D39" w:rsidRPr="00286B36" w:rsidRDefault="00E575AF" w:rsidP="00501D39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</w:t>
            </w:r>
            <w:r w:rsidR="00501D39"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, предложение:</w:t>
            </w:r>
          </w:p>
          <w:p w14:paraId="0EADFCBA" w14:textId="77777777" w:rsidR="00501D39" w:rsidRPr="00286B36" w:rsidRDefault="00501D39" w:rsidP="00501D39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43C5135B" w14:textId="77777777" w:rsidR="00501D39" w:rsidRPr="00286B36" w:rsidRDefault="00501D39" w:rsidP="00501D39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Организации-разработчик</w:t>
            </w:r>
          </w:p>
          <w:p w14:paraId="7A847534" w14:textId="77777777" w:rsidR="00501D39" w:rsidRPr="00286B36" w:rsidRDefault="00501D39" w:rsidP="00501D39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4691425A" w14:textId="77777777" w:rsidR="00501D39" w:rsidRPr="00286B36" w:rsidRDefault="00501D39" w:rsidP="00501D39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Организация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-разработчик</w:t>
            </w:r>
          </w:p>
          <w:p w14:paraId="4DAB5747" w14:textId="77777777" w:rsidR="00501D39" w:rsidRPr="00286B36" w:rsidRDefault="00501D39" w:rsidP="00501D39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41401DCD" w14:textId="77777777" w:rsidR="00501D39" w:rsidRPr="00286B36" w:rsidRDefault="00501D39" w:rsidP="00501D39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опечатку</w:t>
            </w:r>
          </w:p>
        </w:tc>
        <w:tc>
          <w:tcPr>
            <w:tcW w:w="3001" w:type="dxa"/>
          </w:tcPr>
          <w:p w14:paraId="4B002225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53C42799" w14:textId="5F2AC652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 на «Организация-разработчик»</w:t>
            </w:r>
          </w:p>
        </w:tc>
      </w:tr>
      <w:tr w:rsidR="00501D39" w:rsidRPr="00286B36" w14:paraId="71020E11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BC0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B11B" w14:textId="2A91EFCA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FCF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81C" w14:textId="74BC6C24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25F880E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(4.1.2, 4.1.4)</w:t>
            </w:r>
          </w:p>
          <w:p w14:paraId="45F33A8E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F1A3FA4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4D083930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«Краткое наименование организации»</w:t>
            </w:r>
          </w:p>
          <w:p w14:paraId="4F86D2A2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24B75C9" w14:textId="77777777" w:rsidR="00501D39" w:rsidRPr="00286B36" w:rsidRDefault="00501D39" w:rsidP="00501D39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«идентификация» в ячейке излишен, так как в графе «Реквизит документа» указана надпись «Организация-разработчик».</w:t>
            </w:r>
          </w:p>
          <w:p w14:paraId="23F246D6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Уточнены требования к порядку заполнения графы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4BE" w14:textId="6D7471CC" w:rsidR="00B03119" w:rsidRDefault="00B0311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45C74F2A" w14:textId="5ED14B34" w:rsidR="0015369C" w:rsidRPr="00286B36" w:rsidRDefault="00CA20F6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15369C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аименование организации, разработавшей (выпустившей) ТД или комплект ТД</w:t>
            </w:r>
            <w:r w:rsidR="0015369C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209436AB" w14:textId="7001279E" w:rsidR="00501D39" w:rsidRPr="00286B36" w:rsidRDefault="0015369C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опускается указывать код организации по ОК 007</w:t>
            </w:r>
            <w:r w:rsidR="00CA20F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(при условии применения классификатора в организации)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краткое наименование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и/или логотип»</w:t>
            </w:r>
          </w:p>
        </w:tc>
      </w:tr>
      <w:tr w:rsidR="00501D39" w:rsidRPr="00286B36" w14:paraId="7412B906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FE1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54C" w14:textId="792F2CD5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"1" и графы "Содержание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DD3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763" w14:textId="02F57E65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24661921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(пп.4.1.2, 4.1.4)</w:t>
            </w:r>
          </w:p>
          <w:p w14:paraId="7BDEC83F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CB5211C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Краткое наименование и/или эмблема организации (предприятия) или код по ОК 007</w:t>
            </w:r>
          </w:p>
          <w:p w14:paraId="3BC3EB57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6283CF9" w14:textId="77777777" w:rsidR="00501D39" w:rsidRPr="00286B36" w:rsidRDefault="00501D39" w:rsidP="00501D39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"идентификация" в ячейке излишен, так как в графе "Реквизит документа" указана надпись "Организация-разработчик".</w:t>
            </w:r>
          </w:p>
          <w:p w14:paraId="30B80A87" w14:textId="66EAAB47" w:rsidR="00501D39" w:rsidRPr="00286B36" w:rsidRDefault="00501D39" w:rsidP="00E769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Уточнены требования к порядку заполнения графы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79B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Принято частично. </w:t>
            </w:r>
          </w:p>
          <w:p w14:paraId="4166BF35" w14:textId="77777777" w:rsidR="0015369C" w:rsidRPr="00286B36" w:rsidRDefault="0005216E" w:rsidP="0015369C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</w:t>
            </w:r>
            <w:r w:rsidR="00501D39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15369C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«Наименование организации, </w:t>
            </w:r>
            <w:r w:rsidR="0015369C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разработавшей (выпустившей) ТД или комплект ТД. </w:t>
            </w:r>
          </w:p>
          <w:p w14:paraId="1F78B05E" w14:textId="1DC22BC6" w:rsidR="00501D39" w:rsidRPr="00286B36" w:rsidRDefault="0015369C" w:rsidP="0015369C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Допускается указывать код организации по ОК 007 (при условии применения классификатора в организации), краткое наименование организации и/или логотип»</w:t>
            </w:r>
          </w:p>
        </w:tc>
      </w:tr>
      <w:tr w:rsidR="00501D39" w:rsidRPr="00286B36" w14:paraId="37E3C51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627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A20" w14:textId="12B1BCAD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42A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05F" w14:textId="267B092A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3EAF006F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5AB06695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C5C4E2D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групповых ТП ячейка не заполняется, при этом для ТДБ в ячейке ставят тире.</w:t>
            </w:r>
          </w:p>
          <w:p w14:paraId="3C2FEB57" w14:textId="77777777" w:rsidR="00501D39" w:rsidRPr="00286B36" w:rsidRDefault="00501D39" w:rsidP="00501D39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типовых ТП в ячейке записывается код по ОК 012 группы изделий, на которые распространяется данный ТП.</w:t>
            </w:r>
          </w:p>
          <w:p w14:paraId="15643E07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единичных ТП в ячейке записывается обозначение изделия по ГОСТ Р 2.201</w:t>
            </w:r>
          </w:p>
          <w:p w14:paraId="41AC48B7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6E7AD6" w14:textId="77777777" w:rsidR="00501D39" w:rsidRPr="00286B36" w:rsidRDefault="00501D39" w:rsidP="00501D39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Текст уточнен и систематизирован.</w:t>
            </w:r>
          </w:p>
          <w:p w14:paraId="6E6B1BDC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В русском языке два знака препинания: "тире" и "дефис"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938C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7A6A91F0" w14:textId="4F63720F" w:rsidR="00564E6E" w:rsidRPr="00286B36" w:rsidRDefault="0005216E" w:rsidP="00564E6E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</w:t>
            </w:r>
            <w:r w:rsidR="00501D39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«</w:t>
            </w:r>
            <w:r w:rsidR="00564E6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Для единичных ТП </w:t>
            </w:r>
            <w:r w:rsidR="00ED1492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64E6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обозначение изделия (конструкторское обозначение изделия по ГОСТ Р 2.201, </w:t>
            </w:r>
            <w:proofErr w:type="spellStart"/>
            <w:r w:rsidR="00564E6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обозначе-ние</w:t>
            </w:r>
            <w:proofErr w:type="spellEnd"/>
            <w:r w:rsidR="00564E6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стандартного или прочего изделия)</w:t>
            </w:r>
            <w:r w:rsidR="007D1D9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56DA30A" w14:textId="79A53944" w:rsidR="00564E6E" w:rsidRPr="00286B36" w:rsidRDefault="00564E6E" w:rsidP="00564E6E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Для типовых ТП </w:t>
            </w:r>
            <w:r w:rsidR="00ED1492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код классификационной характеристики, общей для всей группы изделий, на которые распространяется ТП по ОК 012 (при 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усло-вии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применения </w:t>
            </w:r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классификатора в орга-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низации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1D9E"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B6BFC8E" w14:textId="57FEB8A2" w:rsidR="00501D39" w:rsidRPr="00286B36" w:rsidRDefault="00564E6E" w:rsidP="00564E6E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Для групповых ТП графу не заполняют, ставят тире при необходимости</w:t>
            </w:r>
            <w:r w:rsidR="003055ED" w:rsidRPr="00286B36">
              <w:rPr>
                <w:rFonts w:eastAsia="Arial" w:cs="Arial"/>
                <w:color w:val="auto"/>
                <w:sz w:val="22"/>
                <w:szCs w:val="22"/>
                <w:vertAlign w:val="superscript"/>
              </w:rPr>
              <w:t>1)</w:t>
            </w:r>
            <w:r w:rsidR="00501D39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</w:p>
          <w:p w14:paraId="1FF64797" w14:textId="77777777" w:rsidR="006C52CB" w:rsidRPr="00286B36" w:rsidRDefault="006C52CB" w:rsidP="006C52C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допускается не заполнять:</w:t>
            </w:r>
          </w:p>
          <w:p w14:paraId="46252AB8" w14:textId="3910532B" w:rsidR="006C52CB" w:rsidRPr="00286B36" w:rsidRDefault="006C52CB" w:rsidP="006C52C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единичных ТП, разрабатываемых на изделия, у которых нет обозначения;</w:t>
            </w:r>
          </w:p>
          <w:p w14:paraId="0762D1E4" w14:textId="065DC441" w:rsidR="00501D39" w:rsidRPr="00286B36" w:rsidRDefault="006C52CB" w:rsidP="006C52C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типовых ТП, при совмещении типового и группового ТП (ТП уже не содержит изделий с общими конструктивными признаками)</w:t>
            </w:r>
            <w:r w:rsidR="00501D39" w:rsidRPr="00286B36">
              <w:rPr>
                <w:rFonts w:ascii="Times New Roman" w:hAnsi="Times New Roman"/>
                <w:sz w:val="24"/>
                <w:szCs w:val="24"/>
              </w:rPr>
              <w:t>»</w:t>
            </w:r>
            <w:r w:rsidR="00F65088"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18C900" w14:textId="1856B95B" w:rsidR="003055ED" w:rsidRPr="00286B36" w:rsidRDefault="003055ED" w:rsidP="003055ED">
            <w:pPr>
              <w:tabs>
                <w:tab w:val="left" w:pos="11766"/>
              </w:tabs>
              <w:ind w:left="51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A725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1B502B" w:rsidRPr="00286B36" w14:paraId="426E3329" w14:textId="77777777" w:rsidTr="00D54E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739" w14:textId="77777777" w:rsidR="001B502B" w:rsidRPr="00286B36" w:rsidRDefault="001B502B" w:rsidP="001B502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146" w14:textId="40116FD9" w:rsidR="001B502B" w:rsidRPr="00286B36" w:rsidRDefault="001B502B" w:rsidP="001B502B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3C8" w14:textId="77777777" w:rsidR="001B502B" w:rsidRPr="00286B36" w:rsidRDefault="001B502B" w:rsidP="001B502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21F" w14:textId="066CB030" w:rsidR="001B502B" w:rsidRPr="00286B36" w:rsidRDefault="001B502B" w:rsidP="001B502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49AF72A" w14:textId="77777777" w:rsidR="001B502B" w:rsidRPr="00286B36" w:rsidRDefault="001B502B" w:rsidP="001B502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4808A6B4" w14:textId="77777777" w:rsidR="001B502B" w:rsidRPr="00286B36" w:rsidRDefault="001B502B" w:rsidP="001B502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F013D2" w14:textId="77777777" w:rsidR="001B502B" w:rsidRPr="00286B36" w:rsidRDefault="001B502B" w:rsidP="001B502B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B351D42" w14:textId="77777777" w:rsidR="001B502B" w:rsidRPr="00286B36" w:rsidRDefault="001B502B" w:rsidP="001B502B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«Для групповых ТП ячейка не заполняется, при этом для ТДБ в ячейке ставят тире по ГОСТ Р 2.304.</w:t>
            </w:r>
          </w:p>
          <w:p w14:paraId="2FB028C5" w14:textId="77777777" w:rsidR="001B502B" w:rsidRPr="00286B36" w:rsidRDefault="001B502B" w:rsidP="001B502B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Для типовых ТП в ячейке записывается код по ОК 012 группы изделий, на которые распространяется данный ТП.</w:t>
            </w:r>
          </w:p>
          <w:p w14:paraId="1418E576" w14:textId="77777777" w:rsidR="001B502B" w:rsidRPr="00286B36" w:rsidRDefault="001B502B" w:rsidP="001B502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единичных ТП в ячейке записывается обозначение изделия по ГОСТ Р 2.201».</w:t>
            </w:r>
          </w:p>
          <w:p w14:paraId="1A2795D1" w14:textId="77777777" w:rsidR="001B502B" w:rsidRPr="00286B36" w:rsidRDefault="001B502B" w:rsidP="001B502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AB445F" w14:textId="77777777" w:rsidR="001B502B" w:rsidRPr="00286B36" w:rsidRDefault="001B502B" w:rsidP="001B502B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Текст уточнен и систематизирован.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736" w14:textId="77777777" w:rsidR="001B502B" w:rsidRPr="00286B36" w:rsidRDefault="001B502B" w:rsidP="001B502B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563ADF75" w14:textId="77777777" w:rsidR="001B502B" w:rsidRPr="00286B36" w:rsidRDefault="001B502B" w:rsidP="001B502B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«Для единичных ТП – обозначение изделия (конструкторское обозначение изделия по ГОСТ Р 2.201, 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обозначе-ние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стандартного или прочего изделия);</w:t>
            </w:r>
          </w:p>
          <w:p w14:paraId="2B9B783A" w14:textId="77777777" w:rsidR="001B502B" w:rsidRPr="00286B36" w:rsidRDefault="001B502B" w:rsidP="001B502B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Для типовых ТП – код классификационной характеристики, общей для всей группы изделий, на которые распространяется ТП по ОК 012 (при 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усло-вии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применения классификатора в орга-</w:t>
            </w:r>
            <w:proofErr w:type="spellStart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низации</w:t>
            </w:r>
            <w:proofErr w:type="spellEnd"/>
            <w:r w:rsidRPr="00286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14:paraId="0660120E" w14:textId="77777777" w:rsidR="001B502B" w:rsidRPr="00286B36" w:rsidRDefault="001B502B" w:rsidP="001B502B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Для групповых ТП графу не заполняют, ставят тире при необходимости</w:t>
            </w:r>
            <w:r w:rsidRPr="00286B36">
              <w:rPr>
                <w:rFonts w:eastAsia="Arial" w:cs="Arial"/>
                <w:color w:val="auto"/>
                <w:sz w:val="22"/>
                <w:szCs w:val="22"/>
                <w:vertAlign w:val="superscript"/>
              </w:rPr>
              <w:t>1)</w:t>
            </w: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</w:p>
          <w:p w14:paraId="2EA1536B" w14:textId="77777777" w:rsidR="001B502B" w:rsidRPr="00286B36" w:rsidRDefault="001B502B" w:rsidP="001B502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допускается не заполнять:</w:t>
            </w:r>
          </w:p>
          <w:p w14:paraId="7E09E96A" w14:textId="77777777" w:rsidR="001B502B" w:rsidRPr="00286B36" w:rsidRDefault="001B502B" w:rsidP="001B502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единичных ТП, разрабатываемых на изделия, у которых нет обозначения;</w:t>
            </w:r>
          </w:p>
          <w:p w14:paraId="5D4C7487" w14:textId="77777777" w:rsidR="001B502B" w:rsidRPr="00286B36" w:rsidRDefault="001B502B" w:rsidP="001B502B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типовых ТП, при совмещении типового и группового ТП (ТП уже не содержит изделий с общими конструктивными признаками)».</w:t>
            </w:r>
          </w:p>
          <w:p w14:paraId="746ADB5B" w14:textId="521190C7" w:rsidR="001B502B" w:rsidRPr="00286B36" w:rsidRDefault="001B502B" w:rsidP="001B502B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A725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501D39" w:rsidRPr="00286B36" w14:paraId="2B86EAB4" w14:textId="77777777" w:rsidTr="0023375F">
        <w:trPr>
          <w:trHeight w:val="20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A6F9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C87E2" w14:textId="66B39799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графа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276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C05AD" w14:textId="7E9C05C5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B528927" w14:textId="77777777" w:rsidR="00501D39" w:rsidRPr="00286B36" w:rsidRDefault="00501D39" w:rsidP="00501D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единичных ТП графа обозначения может содержать не только конструкторское обозначение изделия, но и обозначение стандартного и прочего изделия. </w:t>
            </w:r>
          </w:p>
          <w:p w14:paraId="486465B3" w14:textId="77777777" w:rsidR="00501D39" w:rsidRPr="00286B36" w:rsidRDefault="00501D39" w:rsidP="00501D39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указать, что в графе необходимо указывать обозначение стандартных и прочих изделий, если они у них есть.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B9935A" w14:textId="77777777" w:rsidR="00501D39" w:rsidRPr="00286B36" w:rsidRDefault="00501D39" w:rsidP="00501D39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E9E5746" w14:textId="25CAC138" w:rsidR="00501D39" w:rsidRPr="00286B36" w:rsidRDefault="0005216E" w:rsidP="007250CE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t>Текст приведен в следующей редакции: «</w:t>
            </w:r>
            <w:r w:rsidR="007250CE" w:rsidRPr="0028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</w:t>
            </w:r>
            <w:r w:rsidR="00501D39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единичных ТП </w:t>
            </w:r>
            <w:r w:rsidR="00ED1492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–</w:t>
            </w:r>
            <w:r w:rsidR="007250CE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01D39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обозначение изделия (конструкторское обозначение изделия по ГОСТ Р 2.201, </w:t>
            </w:r>
            <w:r w:rsidR="00501D39" w:rsidRPr="00286B36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обозначение стандартного или прочего изделия</w:t>
            </w:r>
            <w:r w:rsidR="00501D39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) …»</w:t>
            </w:r>
          </w:p>
        </w:tc>
      </w:tr>
      <w:tr w:rsidR="00501D39" w:rsidRPr="00286B36" w14:paraId="22A9B03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FCC" w14:textId="77777777" w:rsidR="00501D39" w:rsidRPr="00286B36" w:rsidRDefault="00501D39" w:rsidP="00501D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8EF18" w14:textId="11AECE71" w:rsidR="00501D39" w:rsidRPr="00286B36" w:rsidRDefault="00501D39" w:rsidP="00501D39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графа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3A78" w14:textId="77777777" w:rsidR="00501D39" w:rsidRPr="00286B36" w:rsidRDefault="00501D39" w:rsidP="00501D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3C3" w14:textId="1DE76598" w:rsidR="00501D39" w:rsidRPr="00286B36" w:rsidRDefault="00E575AF" w:rsidP="00501D3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501D39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62C28555" w14:textId="77777777" w:rsidR="00501D39" w:rsidRPr="00286B36" w:rsidRDefault="00501D39" w:rsidP="00501D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часто на предприятиях совмещают понятия ГТП и ТТП, при этом ТТП уже не содержит изделий с общими конструктивными признаками.</w:t>
            </w:r>
          </w:p>
          <w:p w14:paraId="5B81F162" w14:textId="77777777" w:rsidR="00501D39" w:rsidRPr="00286B36" w:rsidRDefault="00501D39" w:rsidP="00501D3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чтобы допускалось не заполнять данную графу для ТТП.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0627" w14:textId="77777777" w:rsidR="0005216E" w:rsidRPr="00286B36" w:rsidRDefault="0005216E" w:rsidP="0005216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4711EAC" w14:textId="77777777" w:rsidR="00860129" w:rsidRPr="00286B36" w:rsidRDefault="0005216E" w:rsidP="00860129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«…</w:t>
            </w:r>
            <w:r w:rsidR="00860129"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Графу допускается не заполнять</w:t>
            </w:r>
            <w:r w:rsidR="00860129" w:rsidRPr="00286B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2B2AA71" w14:textId="77777777" w:rsidR="00860129" w:rsidRPr="00286B36" w:rsidRDefault="00860129" w:rsidP="00860129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единичных ТП, разрабатываемых на изделия, у которых нет обозначения;</w:t>
            </w:r>
          </w:p>
          <w:p w14:paraId="23161ED6" w14:textId="0B417191" w:rsidR="00501D39" w:rsidRPr="00286B36" w:rsidRDefault="00860129" w:rsidP="0086012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для типовых ТП, при совмещении типового и группового ТП (ТП уже не содержит изделий с общими конструктивными признаками)</w:t>
            </w:r>
            <w:r w:rsidR="0005216E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5216E" w:rsidRPr="00286B36" w14:paraId="46CBC2D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C59" w14:textId="77777777" w:rsidR="0005216E" w:rsidRPr="00286B36" w:rsidRDefault="0005216E" w:rsidP="0005216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A0A85" w14:textId="55E364BB" w:rsidR="0005216E" w:rsidRPr="00286B36" w:rsidRDefault="0005216E" w:rsidP="0005216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графа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148" w14:textId="77777777" w:rsidR="0005216E" w:rsidRPr="00286B36" w:rsidRDefault="0005216E" w:rsidP="0005216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86B36">
              <w:rPr>
                <w:rFonts w:ascii="Times New Roman" w:hAnsi="Times New Roman"/>
              </w:rPr>
              <w:t>АО «КБП», исх. № 35778</w:t>
            </w:r>
            <w:r w:rsidRPr="00286B36">
              <w:rPr>
                <w:rFonts w:ascii="Times New Roman" w:hAnsi="Times New Roman"/>
                <w:lang w:val="en-US"/>
              </w:rPr>
              <w:t>/</w:t>
            </w:r>
            <w:r w:rsidRPr="00286B36">
              <w:rPr>
                <w:rFonts w:ascii="Times New Roman" w:hAnsi="Times New Roman"/>
              </w:rPr>
              <w:t>0014</w:t>
            </w:r>
            <w:r w:rsidRPr="00286B36">
              <w:rPr>
                <w:rFonts w:ascii="Times New Roman" w:hAnsi="Times New Roman"/>
                <w:lang w:val="en-US"/>
              </w:rPr>
              <w:t>-26</w:t>
            </w:r>
            <w:r w:rsidRPr="00286B36">
              <w:rPr>
                <w:rFonts w:ascii="Times New Roman" w:hAnsi="Times New Roman"/>
              </w:rPr>
              <w:t xml:space="preserve"> от 29.</w:t>
            </w:r>
            <w:r w:rsidRPr="00286B36">
              <w:rPr>
                <w:rFonts w:ascii="Times New Roman" w:hAnsi="Times New Roman"/>
                <w:lang w:val="en-US"/>
              </w:rPr>
              <w:t>0</w:t>
            </w:r>
            <w:r w:rsidRPr="00286B36">
              <w:rPr>
                <w:rFonts w:ascii="Times New Roman" w:hAnsi="Times New Roman"/>
              </w:rPr>
              <w:t>4.202</w:t>
            </w:r>
            <w:r w:rsidRPr="00286B3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D24" w14:textId="6657BDFB" w:rsidR="0005216E" w:rsidRPr="00286B36" w:rsidRDefault="00E575AF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05216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19001A95" w14:textId="162DD4E8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Единичные технологические процессы могут разрабатываться на изделия, у которых нет обозначения (например, ТП изготовления стандартного изделия, ТП входного контроля прочего изделия, материала - ТП изготовления пакета по ГОСТ), т.е. в подобных случаях заполнение данной графы не может быть обязательной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94BCF" w14:textId="77777777" w:rsidR="0005216E" w:rsidRPr="00286B36" w:rsidRDefault="0005216E" w:rsidP="0005216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072DFF79" w14:textId="5D21244E" w:rsidR="0005216E" w:rsidRPr="00286B36" w:rsidRDefault="0005216E" w:rsidP="0005216E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</w:t>
            </w:r>
            <w:r w:rsidR="00860129" w:rsidRPr="00286B36">
              <w:rPr>
                <w:rFonts w:ascii="Times New Roman" w:hAnsi="Times New Roman"/>
                <w:sz w:val="24"/>
                <w:szCs w:val="24"/>
              </w:rPr>
              <w:br/>
            </w:r>
            <w:r w:rsidRPr="00286B36">
              <w:rPr>
                <w:rFonts w:ascii="Times New Roman" w:hAnsi="Times New Roman"/>
                <w:sz w:val="24"/>
                <w:szCs w:val="24"/>
              </w:rPr>
              <w:t>«…</w:t>
            </w:r>
          </w:p>
          <w:p w14:paraId="0AF91ED9" w14:textId="77777777" w:rsidR="00860129" w:rsidRPr="00286B36" w:rsidRDefault="00860129" w:rsidP="00860129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Графу допускается не заполнять:</w:t>
            </w:r>
          </w:p>
          <w:p w14:paraId="12212D85" w14:textId="77777777" w:rsidR="00860129" w:rsidRPr="00286B36" w:rsidRDefault="00860129" w:rsidP="00860129">
            <w:pPr>
              <w:tabs>
                <w:tab w:val="left" w:pos="11766"/>
              </w:tabs>
              <w:ind w:lef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- для единичных ТП, разрабатываемых на изделия, у которых нет обозначения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088B10" w14:textId="1DDC141F" w:rsidR="0005216E" w:rsidRPr="00286B36" w:rsidRDefault="00860129" w:rsidP="00860129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типовых ТП, при совмещении типового и группового ТП (ТП уже не содержит изделий с общими конструктивными признаками)</w:t>
            </w:r>
            <w:r w:rsidR="0005216E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5216E" w:rsidRPr="00286B36" w14:paraId="066A2DCD" w14:textId="77777777" w:rsidTr="0023375F">
        <w:trPr>
          <w:trHeight w:val="16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71A" w14:textId="77777777" w:rsidR="0005216E" w:rsidRPr="00286B36" w:rsidRDefault="0005216E" w:rsidP="0005216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EB2DE" w14:textId="0B1604CD" w:rsidR="0005216E" w:rsidRPr="00286B36" w:rsidRDefault="0005216E" w:rsidP="0005216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графа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838" w14:textId="77777777" w:rsidR="0005216E" w:rsidRPr="00286B36" w:rsidRDefault="0005216E" w:rsidP="0005216E">
            <w:pPr>
              <w:pStyle w:val="f7"/>
              <w:spacing w:line="276" w:lineRule="auto"/>
              <w:jc w:val="center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АО «КБП», исх. № 35778</w:t>
            </w:r>
            <w:r w:rsidRPr="00286B36">
              <w:rPr>
                <w:sz w:val="24"/>
                <w:szCs w:val="24"/>
                <w:lang w:val="en-US"/>
              </w:rPr>
              <w:t>/</w:t>
            </w:r>
            <w:r w:rsidRPr="00286B36">
              <w:rPr>
                <w:sz w:val="24"/>
                <w:szCs w:val="24"/>
              </w:rPr>
              <w:t>0014</w:t>
            </w:r>
            <w:r w:rsidRPr="00286B36">
              <w:rPr>
                <w:sz w:val="24"/>
                <w:szCs w:val="24"/>
                <w:lang w:val="en-US"/>
              </w:rPr>
              <w:t>-26</w:t>
            </w:r>
            <w:r w:rsidRPr="00286B36">
              <w:rPr>
                <w:sz w:val="24"/>
                <w:szCs w:val="24"/>
              </w:rPr>
              <w:t xml:space="preserve"> от 29.</w:t>
            </w:r>
            <w:r w:rsidRPr="00286B36">
              <w:rPr>
                <w:sz w:val="24"/>
                <w:szCs w:val="24"/>
                <w:lang w:val="en-US"/>
              </w:rPr>
              <w:t>0</w:t>
            </w:r>
            <w:r w:rsidRPr="00286B36">
              <w:rPr>
                <w:sz w:val="24"/>
                <w:szCs w:val="24"/>
              </w:rPr>
              <w:t>4.202</w:t>
            </w:r>
            <w:r w:rsidRPr="00286B3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2B4" w14:textId="217E9511" w:rsidR="0005216E" w:rsidRPr="00286B36" w:rsidRDefault="00E575AF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05216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ADEBC5F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Удалить требование о необходимости проставлять тире в графе обозначение. Данное требование усложнить проведение настройки формирования бланков в АС УДИ. Допустить, чтобы поле не заполнялось у ГТП и ТТП</w:t>
            </w: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CCA3A" w14:textId="77777777" w:rsidR="00810828" w:rsidRPr="00286B36" w:rsidRDefault="00810828" w:rsidP="00810828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C3B72FB" w14:textId="6C68175C" w:rsidR="0005216E" w:rsidRPr="00286B36" w:rsidRDefault="00810828" w:rsidP="00810828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«…</w:t>
            </w:r>
            <w:r w:rsidR="007250CE" w:rsidRPr="00286B36">
              <w:rPr>
                <w:rFonts w:ascii="Times New Roman" w:hAnsi="Times New Roman"/>
                <w:sz w:val="24"/>
                <w:szCs w:val="24"/>
              </w:rPr>
              <w:t>Д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ля групповых ТП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графу не заполняют, ставят тире при необходимости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  <w:r w:rsidR="007250CE"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ED5F35" w14:textId="2AC96839" w:rsidR="00810828" w:rsidRPr="00286B36" w:rsidRDefault="00810828" w:rsidP="00810828">
            <w:pPr>
              <w:tabs>
                <w:tab w:val="left" w:pos="11766"/>
              </w:tabs>
              <w:ind w:left="51"/>
              <w:rPr>
                <w:rFonts w:ascii="Times New Roman" w:hAnsi="Times New Roman"/>
                <w:i/>
                <w:iCs/>
                <w:color w:val="5B9BD5" w:themeColor="accent5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A7606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ия-разработчик</w:t>
            </w:r>
          </w:p>
        </w:tc>
      </w:tr>
      <w:tr w:rsidR="0005216E" w:rsidRPr="00286B36" w14:paraId="58D47694" w14:textId="77777777" w:rsidTr="00D54E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0EC" w14:textId="77777777" w:rsidR="0005216E" w:rsidRPr="00286B36" w:rsidRDefault="0005216E" w:rsidP="0005216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57A" w14:textId="0AEDD312" w:rsidR="0005216E" w:rsidRPr="00286B36" w:rsidRDefault="0005216E" w:rsidP="0005216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 графа 2 и 3 </w:t>
            </w:r>
          </w:p>
          <w:p w14:paraId="245E521E" w14:textId="4681BCF2" w:rsidR="0005216E" w:rsidRPr="00286B36" w:rsidRDefault="0005216E" w:rsidP="0005216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0D15" w14:textId="77777777" w:rsidR="0005216E" w:rsidRPr="00286B36" w:rsidRDefault="0005216E" w:rsidP="0005216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АО «Вертолеты России»,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3B5" w14:textId="1EF4D244" w:rsidR="0005216E" w:rsidRPr="00286B36" w:rsidRDefault="00E575AF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</w:t>
            </w:r>
            <w:r w:rsidR="0005216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4963D1DE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Указанные классификаторы имеют ограниченное применение в организациях машиностроения, в связи с чем следует оговорить обязательность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заполнения графы 2 и графы 3 только в случае применения соответствующих ОК в организации.</w:t>
            </w:r>
          </w:p>
          <w:p w14:paraId="157706B2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248945D" w14:textId="77777777" w:rsidR="0005216E" w:rsidRPr="00286B36" w:rsidRDefault="0005216E" w:rsidP="0005216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графа 2 «- код классификационной характеристики, … Заполняется при условии применения классификатора в организации», </w:t>
            </w:r>
          </w:p>
          <w:p w14:paraId="05706205" w14:textId="77777777" w:rsidR="0005216E" w:rsidRPr="00286B36" w:rsidRDefault="0005216E" w:rsidP="0005216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графа 3 «Код классификационной группировки или операции по соответствующему </w:t>
            </w:r>
          </w:p>
          <w:p w14:paraId="436D1011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классификатору …. Заполняется при условии применения классификатора в организации»</w:t>
            </w:r>
          </w:p>
          <w:p w14:paraId="4A0E2322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66A9B8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Исключение риска неоднозначной трактовки требований ПНС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09EE" w14:textId="12294976" w:rsidR="0005216E" w:rsidRPr="00286B36" w:rsidRDefault="0005216E" w:rsidP="0005216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34F26E24" w14:textId="174DDE9E" w:rsidR="00EB4266" w:rsidRPr="00286B36" w:rsidRDefault="00EB4266" w:rsidP="0005216E">
            <w:pPr>
              <w:pStyle w:val="ac"/>
              <w:spacing w:line="240" w:lineRule="auto"/>
              <w:ind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05216E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u w:val="single"/>
              </w:rPr>
              <w:t>графа 2</w:t>
            </w: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u w:val="single"/>
              </w:rPr>
              <w:t>:</w:t>
            </w:r>
            <w:r w:rsidR="0005216E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C6869D0" w14:textId="6A5F2441" w:rsidR="0005216E" w:rsidRPr="00286B36" w:rsidRDefault="0005216E" w:rsidP="0005216E">
            <w:pPr>
              <w:pStyle w:val="ac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«…</w:t>
            </w:r>
            <w:r w:rsidR="00192B2A" w:rsidRPr="00286B36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</w:t>
            </w:r>
            <w:r w:rsidR="0009518A" w:rsidRPr="0028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ля типовых ТП </w:t>
            </w:r>
            <w:r w:rsidR="00ED1492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="00192B2A" w:rsidRPr="0028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9518A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код классификационной характеристики, общей для всей группы изделий, на которые распространяется ТП по ОК 012 (при условии применения классификатора в организации)</w:t>
            </w:r>
            <w:r w:rsidR="00EB4266" w:rsidRPr="0028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t>…»;</w:t>
            </w:r>
          </w:p>
          <w:p w14:paraId="72D69B85" w14:textId="77777777" w:rsidR="00382280" w:rsidRPr="00286B36" w:rsidRDefault="0005216E" w:rsidP="0005216E">
            <w:pPr>
              <w:pStyle w:val="ac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графа 3</w:t>
            </w:r>
            <w:r w:rsidR="00EB4266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16712520" w14:textId="77777777" w:rsidR="003B0E85" w:rsidRDefault="0005216E" w:rsidP="0005216E">
            <w:pPr>
              <w:pStyle w:val="ac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192B2A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="00EB4266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од классификационной группировки или операции по соответствующему классификатору ОК 020, ОК 021, ОК 022 (при условии применения классификатора в организации)</w:t>
            </w:r>
            <w:r w:rsidR="003B0E8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14:paraId="4C89AD91" w14:textId="5705D960" w:rsidR="0005216E" w:rsidRPr="00286B36" w:rsidRDefault="003B0E85" w:rsidP="0005216E">
            <w:pPr>
              <w:pStyle w:val="ac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0E85">
              <w:rPr>
                <w:rFonts w:ascii="Times New Roman" w:hAnsi="Times New Roman"/>
                <w:color w:val="auto"/>
                <w:sz w:val="24"/>
                <w:szCs w:val="24"/>
              </w:rPr>
              <w:t>Для ТП на сборочные единицы графу допускается не заполнять</w:t>
            </w:r>
            <w:r w:rsidR="0005216E" w:rsidRPr="00286B3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05216E" w:rsidRPr="00286B36" w14:paraId="74D951A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D1D" w14:textId="77777777" w:rsidR="0005216E" w:rsidRPr="00286B36" w:rsidRDefault="0005216E" w:rsidP="0005216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F63" w14:textId="7D7B1246" w:rsidR="0005216E" w:rsidRPr="00286B36" w:rsidRDefault="0005216E" w:rsidP="0005216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Раздел 5, таблица 1, графа 4</w:t>
            </w:r>
          </w:p>
          <w:p w14:paraId="55D7183D" w14:textId="77777777" w:rsidR="0005216E" w:rsidRPr="00286B36" w:rsidRDefault="0005216E" w:rsidP="0005216E">
            <w:pPr>
              <w:pStyle w:val="f7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CBE" w14:textId="77777777" w:rsidR="0005216E" w:rsidRPr="00286B36" w:rsidRDefault="0005216E" w:rsidP="0005216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4D7" w14:textId="77777777" w:rsidR="0005216E" w:rsidRPr="00286B36" w:rsidRDefault="0005216E" w:rsidP="0005216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15AA408" w14:textId="4D0BC20E" w:rsidR="0005216E" w:rsidRPr="00286B36" w:rsidRDefault="0005216E" w:rsidP="0005216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Графу 4 таблицы 1 указать как необязательную (по аналогии с ГОСТ 3.1103). Данная информация не всегда используется при учете документации и не является обязательной для какой-либо из задач по автоматизации технологической подготовки производства</w:t>
            </w:r>
          </w:p>
          <w:p w14:paraId="58312CAD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5AF2195" w14:textId="4430F77A" w:rsidR="0005216E" w:rsidRPr="00286B36" w:rsidRDefault="0005216E" w:rsidP="00D26C1D">
            <w:pPr>
              <w:pStyle w:val="f7"/>
              <w:jc w:val="both"/>
              <w:rPr>
                <w:sz w:val="24"/>
                <w:szCs w:val="24"/>
                <w:u w:val="single"/>
              </w:rPr>
            </w:pPr>
            <w:r w:rsidRPr="00286B36">
              <w:rPr>
                <w:sz w:val="24"/>
                <w:szCs w:val="24"/>
              </w:rPr>
              <w:lastRenderedPageBreak/>
              <w:t>Во избежание разночтения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6B4" w14:textId="77777777" w:rsidR="00D26C1D" w:rsidRPr="00286B36" w:rsidRDefault="00D26C1D" w:rsidP="00D26C1D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19CD5241" w14:textId="199C6E54" w:rsidR="0005216E" w:rsidRPr="00286B36" w:rsidRDefault="00D26C1D" w:rsidP="00D26C1D">
            <w:pPr>
              <w:tabs>
                <w:tab w:val="left" w:pos="11766"/>
              </w:tabs>
              <w:ind w:left="51"/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Графа указана как необязательная</w:t>
            </w:r>
          </w:p>
        </w:tc>
      </w:tr>
      <w:tr w:rsidR="0005216E" w:rsidRPr="00286B36" w14:paraId="70E529B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27D" w14:textId="77777777" w:rsidR="0005216E" w:rsidRPr="00286B36" w:rsidRDefault="0005216E" w:rsidP="0005216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3404" w14:textId="23247EF3" w:rsidR="0005216E" w:rsidRPr="00286B36" w:rsidRDefault="0005216E" w:rsidP="0005216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«4»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68B" w14:textId="77777777" w:rsidR="0005216E" w:rsidRPr="00286B36" w:rsidRDefault="0005216E" w:rsidP="0005216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237" w14:textId="13265065" w:rsidR="0005216E" w:rsidRPr="00286B36" w:rsidRDefault="00E575AF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</w:t>
            </w:r>
            <w:r w:rsidR="0005216E" w:rsidRPr="00286B36">
              <w:rPr>
                <w:rFonts w:ascii="Times New Roman" w:hAnsi="Times New Roman"/>
                <w:sz w:val="24"/>
                <w:szCs w:val="24"/>
                <w:u w:val="single"/>
              </w:rPr>
              <w:t>, предложение:</w:t>
            </w:r>
          </w:p>
          <w:p w14:paraId="5D4ACB26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19606279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1AE847D" w14:textId="77777777" w:rsidR="0005216E" w:rsidRPr="00286B36" w:rsidRDefault="0005216E" w:rsidP="0005216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F1D82A8" w14:textId="77777777" w:rsidR="0005216E" w:rsidRPr="00286B36" w:rsidRDefault="0005216E" w:rsidP="0005216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«Обозначение ТД (комплекта ТД) по ГОСТ 3.1201»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4E9A" w14:textId="6882393D" w:rsidR="00192B2A" w:rsidRPr="00286B36" w:rsidRDefault="00192B2A" w:rsidP="00192B2A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  <w:r w:rsidR="008C0907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56BD72B0" w14:textId="71D77178" w:rsidR="00192B2A" w:rsidRPr="00286B36" w:rsidRDefault="007A108E" w:rsidP="00192B2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графы и текст «Содержание и заполнение графы» </w:t>
            </w:r>
            <w:r w:rsidR="00192B2A" w:rsidRPr="00286B36">
              <w:rPr>
                <w:rFonts w:ascii="Times New Roman" w:hAnsi="Times New Roman"/>
                <w:sz w:val="24"/>
                <w:szCs w:val="24"/>
              </w:rPr>
              <w:t>приведен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192B2A"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терминологии по ГОСТ 3.1201 п.2.1 «</w:t>
            </w:r>
            <w:r w:rsidRPr="007A108E">
              <w:rPr>
                <w:rFonts w:ascii="Times New Roman" w:hAnsi="Times New Roman"/>
                <w:sz w:val="24"/>
                <w:szCs w:val="24"/>
              </w:rPr>
              <w:t xml:space="preserve">Для комплектов документации на изделие, комплектов документов на процессы (операции) и отдельных видов документов устанавливают следующую структуру и длину </w:t>
            </w:r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кодового </w:t>
            </w:r>
            <w:proofErr w:type="gramStart"/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обозначения: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Текст приведен </w:t>
            </w:r>
            <w:r w:rsidR="00192B2A" w:rsidRPr="00286B36">
              <w:rPr>
                <w:rFonts w:ascii="Times New Roman" w:hAnsi="Times New Roman"/>
                <w:sz w:val="24"/>
                <w:szCs w:val="24"/>
              </w:rPr>
              <w:t>в следующей редакции: «</w:t>
            </w:r>
            <w:r w:rsidR="00A72566">
              <w:rPr>
                <w:rFonts w:ascii="Times New Roman" w:hAnsi="Times New Roman"/>
                <w:sz w:val="24"/>
                <w:szCs w:val="24"/>
              </w:rPr>
              <w:t>Кодовое о</w:t>
            </w:r>
            <w:r w:rsidR="00192B2A" w:rsidRPr="00286B36">
              <w:rPr>
                <w:rFonts w:ascii="Times New Roman" w:hAnsi="Times New Roman"/>
                <w:sz w:val="24"/>
                <w:szCs w:val="24"/>
              </w:rPr>
              <w:t xml:space="preserve">бозначение ТД (комплекта ТД) </w:t>
            </w:r>
          </w:p>
          <w:p w14:paraId="580983F2" w14:textId="114993BB" w:rsidR="0084024A" w:rsidRPr="00286B36" w:rsidRDefault="00192B2A" w:rsidP="00192B2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 ГОСТ 3.120</w:t>
            </w:r>
            <w:r w:rsidR="0084024A" w:rsidRPr="00286B3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6D4205F" w14:textId="77777777" w:rsidR="0005216E" w:rsidRPr="00286B36" w:rsidRDefault="0084024A" w:rsidP="00192B2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первом листе ТД графу заполняют обязательно. В остальных листах ТД графу заполняют при необходимости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="00192B2A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2A394D" w14:textId="0BB01F4A" w:rsidR="0084024A" w:rsidRPr="00286B36" w:rsidRDefault="0084024A" w:rsidP="00192B2A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Устанавлива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7A76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я-разработчик</w:t>
            </w:r>
          </w:p>
        </w:tc>
      </w:tr>
      <w:tr w:rsidR="007A108E" w:rsidRPr="00286B36" w14:paraId="08DA06ED" w14:textId="77777777" w:rsidTr="00D54E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3B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6C68" w14:textId="47A9ADA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"4"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08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4AD" w14:textId="19ED5C3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7FE9BC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2DAC41A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60256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 ТД (комплекта ТД) по ГОСТ 3.1201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9D2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0B08DD8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графы и текст «Содержание и заполнение графы»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приведен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терминологии по ГОСТ 3.1201 п.2.1 «</w:t>
            </w:r>
            <w:r w:rsidRPr="007A108E">
              <w:rPr>
                <w:rFonts w:ascii="Times New Roman" w:hAnsi="Times New Roman"/>
                <w:sz w:val="24"/>
                <w:szCs w:val="24"/>
              </w:rPr>
              <w:t xml:space="preserve">Для комплектов документации на изделие, комплектов документов на процессы (операции) и отдельных видов документов устанавливают следующую структуру и длину </w:t>
            </w:r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кодового </w:t>
            </w:r>
            <w:proofErr w:type="gramStart"/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обозначения: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Текст приведен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в следующей редакции: «</w:t>
            </w:r>
            <w:r>
              <w:rPr>
                <w:rFonts w:ascii="Times New Roman" w:hAnsi="Times New Roman"/>
                <w:sz w:val="24"/>
                <w:szCs w:val="24"/>
              </w:rPr>
              <w:t>Кодовое 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бозначение ТД (комплекта ТД) </w:t>
            </w:r>
          </w:p>
          <w:p w14:paraId="6E2831C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 ГОСТ 3.1201.</w:t>
            </w:r>
          </w:p>
          <w:p w14:paraId="170A8B0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первом листе ТД графу заполняют обязательно. В остальных листах ТД графу заполняют при необходимости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7887414" w14:textId="0A84E04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я-разработчик</w:t>
            </w:r>
          </w:p>
        </w:tc>
      </w:tr>
      <w:tr w:rsidR="007A108E" w:rsidRPr="00286B36" w14:paraId="0429BF9A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3A5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34DABA" w14:textId="10CDAD3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аблица 1, графа 4, Реквизит документа</w:t>
            </w:r>
          </w:p>
        </w:tc>
        <w:tc>
          <w:tcPr>
            <w:tcW w:w="2408" w:type="dxa"/>
          </w:tcPr>
          <w:p w14:paraId="78B7DC6C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409006AF" w14:textId="70E9B2D3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705D2D54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41A0F3D7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  <w:p w14:paraId="56B7508D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519A1C12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документа</w:t>
            </w:r>
          </w:p>
          <w:p w14:paraId="2033B921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7B51F19D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для однозначного понимания.</w:t>
            </w:r>
          </w:p>
        </w:tc>
        <w:tc>
          <w:tcPr>
            <w:tcW w:w="3001" w:type="dxa"/>
          </w:tcPr>
          <w:p w14:paraId="06C107C4" w14:textId="39C1D4F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к сведению.</w:t>
            </w:r>
          </w:p>
          <w:p w14:paraId="5C24122D" w14:textId="77777777" w:rsidR="00113C20" w:rsidRDefault="007A108E" w:rsidP="00113C2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графы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приведен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терминологии по ГОСТ 3.1201 п.2.1 «</w:t>
            </w:r>
            <w:r w:rsidRPr="007A108E">
              <w:rPr>
                <w:rFonts w:ascii="Times New Roman" w:hAnsi="Times New Roman"/>
                <w:sz w:val="24"/>
                <w:szCs w:val="24"/>
              </w:rPr>
              <w:t xml:space="preserve">Для комплектов документации на изделие, комплектов документов на процессы (операции) и отдельных видов документов устанавливают следующую структуру и длину </w:t>
            </w:r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кодового </w:t>
            </w:r>
            <w:proofErr w:type="gramStart"/>
            <w:r w:rsidRPr="007A108E">
              <w:rPr>
                <w:rFonts w:ascii="Times New Roman" w:hAnsi="Times New Roman"/>
                <w:b/>
                <w:bCs/>
                <w:sz w:val="24"/>
                <w:szCs w:val="24"/>
              </w:rPr>
              <w:t>обозначения: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0647D64C" w14:textId="1FBD8BCB" w:rsidR="00113C20" w:rsidRDefault="00113C20" w:rsidP="00113C20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слова «документа» и</w:t>
            </w:r>
            <w:r w:rsidRPr="00113C20">
              <w:rPr>
                <w:rFonts w:ascii="Times New Roman" w:hAnsi="Times New Roman"/>
                <w:sz w:val="24"/>
                <w:szCs w:val="24"/>
              </w:rPr>
              <w:t xml:space="preserve">наче пояснение к содержанию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Pr="00113C20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113C20">
              <w:rPr>
                <w:rFonts w:ascii="Times New Roman" w:hAnsi="Times New Roman"/>
                <w:sz w:val="24"/>
                <w:szCs w:val="24"/>
              </w:rPr>
              <w:t xml:space="preserve"> названию реквизита (теряется комплект ТД)</w:t>
            </w:r>
          </w:p>
          <w:p w14:paraId="11AF10F2" w14:textId="0CF4D1A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графы «Кодовое обозначение» </w:t>
            </w:r>
          </w:p>
        </w:tc>
      </w:tr>
      <w:tr w:rsidR="007A108E" w:rsidRPr="00286B36" w14:paraId="5A62135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A7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F102" w14:textId="47617A56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"5"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FC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57E" w14:textId="15FD5F7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DB639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(пп.4.1.2, 4.1.4)</w:t>
            </w:r>
          </w:p>
          <w:p w14:paraId="63884FE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F6E25A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Литера по ГОСТ Р 3.102, присвоенная ТД.</w:t>
            </w:r>
          </w:p>
          <w:p w14:paraId="3FA7AEF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Ячейки заполняют последовательно, по мере присвоения литеры, слева направо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32B2" w14:textId="6B963CA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13B74A81" w14:textId="4944A35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«Литера по ГОСТ Р 3.102, присвоенная ТД. </w:t>
            </w:r>
          </w:p>
          <w:p w14:paraId="1EEF38C8" w14:textId="52C79D8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Графы заполняют последовательно, по мере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присвоения литеры, слева направо»</w:t>
            </w:r>
          </w:p>
        </w:tc>
      </w:tr>
      <w:tr w:rsidR="007A108E" w:rsidRPr="00286B36" w14:paraId="0FB7BF7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60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F50" w14:textId="72453411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«5»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42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BB9" w14:textId="4DD64A2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C1E687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(4.1.2, 4.1.4)</w:t>
            </w:r>
          </w:p>
          <w:p w14:paraId="5599E18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B6D415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7970B63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«Литера по ГОСТ Р 3.102, присвоенная ТД.</w:t>
            </w:r>
          </w:p>
          <w:p w14:paraId="740C4A3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Ячейки заполняют последовательно, по мере присвоения литеры, слева направо»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A2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59CA533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«Литера по ГОСТ Р 3.102, присвоенная ТД. </w:t>
            </w:r>
          </w:p>
          <w:p w14:paraId="16888DE1" w14:textId="7864039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Графы заполняют последовательно, по мере присвоения литеры, слева направо»</w:t>
            </w:r>
          </w:p>
        </w:tc>
      </w:tr>
      <w:tr w:rsidR="007A108E" w:rsidRPr="00286B36" w14:paraId="03FADC2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3C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D5F" w14:textId="40E4D3A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"6"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96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45C" w14:textId="27F04DB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55CE7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Привести редакцию в соответствие ГОСТ 1.5-2001 (пп.4.1.2, 4.8.3.2, 4.11.1). Текст разделить на текст в ячейке и текст в сноске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DF6EE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в ячейке и текст в сноске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привести в следующей редакции</w:t>
            </w:r>
          </w:p>
          <w:p w14:paraId="0BAF219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8A846D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изделия (группы изделий) или применяемого метода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B28DA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 Для документов, разрабатываемых на единичный ТП (операцию), или отдельные виды документов по ГОСТ Р 3.102, указывают наименование изделия по ГОСТ Р 2.201.</w:t>
            </w:r>
          </w:p>
          <w:p w14:paraId="3EF140E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типового ТП (операции) указывают наименование группы изделий во множественном числе.</w:t>
            </w:r>
          </w:p>
          <w:p w14:paraId="48545DD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Пример - Втулки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A2206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Для группового ТП (операции) указывают наименование технологического метода, при необходимости, с уточнением.</w:t>
            </w:r>
          </w:p>
          <w:p w14:paraId="51C315C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Примеры</w:t>
            </w:r>
          </w:p>
          <w:p w14:paraId="4427F3E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1 Окрашивание ХВ-16.</w:t>
            </w:r>
          </w:p>
          <w:p w14:paraId="4BC5832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2 Испытания химические на воздействие топлива.</w:t>
            </w:r>
          </w:p>
          <w:p w14:paraId="7344F72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CBB0A0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Исключено словосочетание "…по основному КД с учетом допускаемых соглашений", так как требования к основному КД устанавливаются документами по стандартизации без учета допускаемых соглашений.</w:t>
            </w:r>
          </w:p>
          <w:p w14:paraId="1C43A8F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Все пояснения к содержанию ячейки выделены в сноску, помещаемую в конце таблицы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067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50966D82" w14:textId="0C93515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Считаем нецелесообразным приводить в сноске порядок заполнения, который должен содержаться в основной части таблицы в столбце «Содержание и порядок заполнения».</w:t>
            </w:r>
          </w:p>
          <w:p w14:paraId="53862C69" w14:textId="2EB0D2D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в ТД не «указывают по ГОСТ Р 2.201». Наименование и обозначение изделию присваивает конструктор по ГОСТ Р 2.201, вносит его в основной КД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спецификацию или чертеж изделия. Это наименование указывают в ТД.</w:t>
            </w:r>
          </w:p>
          <w:p w14:paraId="79D6736C" w14:textId="498D2AC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тексте примеры не приводились, поэтому нет необходимости в их оформлении. Также не запрещено использовать формулировку «…, например, «Втулки» (см. ГОСТ 1.5–2001,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4.5.3, 4.5.11, 4.8.2.3 и др.).</w:t>
            </w:r>
          </w:p>
          <w:p w14:paraId="5B40CD43" w14:textId="21FFFCD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«Наименование изделия (группы изделий) или применяемого метода.</w:t>
            </w:r>
          </w:p>
          <w:p w14:paraId="600F620C" w14:textId="335B638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документов, разрабатываемых на единичный ТП (операцию) или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отдель-ные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виды документов по ГОСТ Р 3.102, </w:t>
            </w:r>
          </w:p>
          <w:p w14:paraId="493156F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указывают наименование изделия по </w:t>
            </w:r>
          </w:p>
          <w:p w14:paraId="02905AAF" w14:textId="5405A72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основному КД. </w:t>
            </w:r>
          </w:p>
          <w:p w14:paraId="76F3923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типового ТП (операции) указывают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наименование группы изделий (деталей, сборочных единиц) во множественном числе, например, «Втулки».</w:t>
            </w:r>
          </w:p>
          <w:p w14:paraId="793DFD8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группового ТП (операции) указывают наименование применяемого </w:t>
            </w:r>
            <w:proofErr w:type="gram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технологи-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ческого</w:t>
            </w:r>
            <w:proofErr w:type="spellEnd"/>
            <w:proofErr w:type="gram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метода (при необходимости, с уточнением), например, вида покрытия, испытаний,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настроечно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-регулировочных работ и т.п., по типу ─ «Окрашивание </w:t>
            </w:r>
          </w:p>
          <w:p w14:paraId="5A3362C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ХВ-16», «Испытания химические на </w:t>
            </w:r>
          </w:p>
          <w:p w14:paraId="6AB6DAF5" w14:textId="77EB6AF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воздействие топлива»</w:t>
            </w:r>
          </w:p>
        </w:tc>
      </w:tr>
      <w:tr w:rsidR="007A108E" w:rsidRPr="00286B36" w14:paraId="688DE5A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55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7C7" w14:textId="52A6066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6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9B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C2C" w14:textId="2ACF1C8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225662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(4.1.2, 4.8.3.2, 4.11.1)</w:t>
            </w:r>
          </w:p>
          <w:p w14:paraId="4FCC4AF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B64E86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разделить на текст в ячейке и текст в сноске 4).</w:t>
            </w:r>
          </w:p>
          <w:p w14:paraId="1934AF3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и текст в сноске 4) привести в следующей редакции:</w:t>
            </w:r>
          </w:p>
          <w:p w14:paraId="15332EF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«Наименование изделия (группы изделий) или применяемого метода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9EA7D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 Для документов, разрабатываемых на единичный ТП (операцию), или отдельные виды документов по ГОСТ Р 3.102, указывают наименование изделия по ГОСТ Р 2.201.</w:t>
            </w:r>
          </w:p>
          <w:p w14:paraId="4C995CE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типового ТП (операции) указывают наименование группы изделий во множественном числе.</w:t>
            </w:r>
          </w:p>
          <w:p w14:paraId="328D476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Пример - Втулки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F8490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группового ТП (операции) указывают наименование технологического метода, при необходимости, с уточнением.</w:t>
            </w:r>
          </w:p>
          <w:p w14:paraId="0017586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Примеры</w:t>
            </w:r>
          </w:p>
          <w:p w14:paraId="1AA6675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1 Окрашивание ХВ-16.</w:t>
            </w:r>
          </w:p>
          <w:p w14:paraId="7CD84AB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b/>
                <w:i/>
                <w:sz w:val="24"/>
                <w:szCs w:val="24"/>
              </w:rPr>
              <w:t>2 Испытания химические на воздействие топлива.</w:t>
            </w:r>
          </w:p>
          <w:p w14:paraId="10B7B74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2FFE4CE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Исключено словосочетание «…по основному КД с учетом допускаемых соглашений», так как требования к основному КД устанавливаются документами по стандартизации без учета допускаемых соглашений.</w:t>
            </w:r>
          </w:p>
          <w:p w14:paraId="5DF998E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Все пояснения к содержанию ячейки выделены в сноску, помещаемую в конце таблицы.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85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20E0CCF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Считаем нецелесообразным приводить в сноске порядок заполнения, который должен содержаться в основной части таблицы в столбце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«Содержание и порядок заполнения».</w:t>
            </w:r>
          </w:p>
          <w:p w14:paraId="6B24DD4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в ТД не «указывают по ГОСТ Р 2.201». Наименование и обозначение изделию присваивает конструктор по ГОСТ Р 2.201, вносит его в основной КД спецификацию или чертеж изделия. Это наименование указывают в ТД.</w:t>
            </w:r>
          </w:p>
          <w:p w14:paraId="0049BEB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тексте примеры не приводились, поэтому нет необходимости в их оформлении. Также не запрещено использовать формулировку «…, например, «Втулки» (см. ГОСТ 1.5–2001,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4.5.3, 4.5.11, 4.8.2.3 и др.).</w:t>
            </w:r>
          </w:p>
          <w:p w14:paraId="2825544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«Наименование изделия (группы изделий) или применяемого метода.</w:t>
            </w:r>
          </w:p>
          <w:p w14:paraId="3B20238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Для документов, разрабатываемых на единичный ТП (операцию) или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отдель-ные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виды документов по ГОСТ Р 3.102, </w:t>
            </w:r>
          </w:p>
          <w:p w14:paraId="5AFFEF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указывают наименование изделия по </w:t>
            </w:r>
          </w:p>
          <w:p w14:paraId="2795B13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основному КД. </w:t>
            </w:r>
          </w:p>
          <w:p w14:paraId="34BC5F4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типового ТП (операции) указывают наименование группы изделий (деталей, сборочных единиц) во множественном числе, например, «Втулки».</w:t>
            </w:r>
          </w:p>
          <w:p w14:paraId="399FE78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группового ТП (операции) указывают наименование применяемого </w:t>
            </w:r>
            <w:proofErr w:type="gram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технологи-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ческого</w:t>
            </w:r>
            <w:proofErr w:type="spellEnd"/>
            <w:proofErr w:type="gram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метода (при необходимости, с уточнением), например, вида покрытия, испытаний,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настроечно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-регулировочных работ и т.п., по типу ─ «Окрашивание </w:t>
            </w:r>
          </w:p>
          <w:p w14:paraId="468223D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ХВ-16», «Испытания химические на </w:t>
            </w:r>
          </w:p>
          <w:p w14:paraId="4B6B2597" w14:textId="09A614B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воздействие топлива»</w:t>
            </w:r>
          </w:p>
        </w:tc>
      </w:tr>
      <w:tr w:rsidR="007A108E" w:rsidRPr="00286B36" w14:paraId="58E53EA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8A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F58" w14:textId="069305D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1, графа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0C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C04" w14:textId="3E1F3B3E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Замечание, предложение:</w:t>
            </w:r>
          </w:p>
          <w:p w14:paraId="5116AA9B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Сноска </w:t>
            </w: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1)</w:t>
            </w: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отсылает на ГОСТ Р 3.102, в котором перечислены все виды технологических документов. Термин отдельные виды документов не используется.</w:t>
            </w:r>
          </w:p>
          <w:p w14:paraId="6D9BDE63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Необходимо конкретизировать какие именно документы имеются ввиду: все или часть из них (перечислить виды).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86B" w14:textId="4B727D8E" w:rsidR="007A108E" w:rsidRPr="00286B36" w:rsidRDefault="007A108E" w:rsidP="007A108E">
            <w:pPr>
              <w:suppressAutoHyphens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621E9C9D" w14:textId="78EE7A4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«Наименование изделия (группы изделий) или применяемого метода.</w:t>
            </w:r>
          </w:p>
          <w:p w14:paraId="0FAF7341" w14:textId="0BD01DB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документов, разрабатываемых на единичный ТП (операцию) или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отдель-ные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виды документов по ГОСТ Р 3.102…»</w:t>
            </w:r>
          </w:p>
        </w:tc>
      </w:tr>
      <w:tr w:rsidR="007A108E" w:rsidRPr="00286B36" w14:paraId="36C90D6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0A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850" w14:textId="14F1428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1, графа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DF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2D1" w14:textId="170AB78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6D12FF4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изделий встречаются очень длинные наименования, которые невозможно вписать в данную графу.</w:t>
            </w:r>
          </w:p>
          <w:p w14:paraId="62299049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конкретизировать как поступать в данной ситуации.</w:t>
            </w:r>
          </w:p>
          <w:p w14:paraId="6F9128E4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нашем предприятии при оформлении документов в АС УДИ мы приняли </w:t>
            </w:r>
            <w:proofErr w:type="gramStart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в случае если</w:t>
            </w:r>
            <w:proofErr w:type="gramEnd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наименование изделие не входит в размер отведенной графы, то в графе 6 «Наименование» прописывается фиксированный текст «см. ниже», а само наименование изделия прописывается:</w:t>
            </w:r>
          </w:p>
          <w:p w14:paraId="00EA7A67" w14:textId="77777777" w:rsidR="007A108E" w:rsidRPr="00286B36" w:rsidRDefault="007A108E" w:rsidP="007A108E">
            <w:pPr>
              <w:pStyle w:val="a4"/>
              <w:numPr>
                <w:ilvl w:val="0"/>
                <w:numId w:val="2"/>
              </w:numPr>
              <w:spacing w:line="240" w:lineRule="auto"/>
              <w:ind w:left="4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формировании ТЛ в поле 3 </w:t>
            </w:r>
          </w:p>
          <w:p w14:paraId="173869E6" w14:textId="189756D2" w:rsidR="007A108E" w:rsidRPr="00286B36" w:rsidRDefault="007A108E" w:rsidP="007A108E">
            <w:pPr>
              <w:pStyle w:val="a4"/>
              <w:numPr>
                <w:ilvl w:val="0"/>
                <w:numId w:val="2"/>
              </w:numPr>
              <w:spacing w:line="240" w:lineRule="auto"/>
              <w:ind w:left="4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оформлении остальных видов документов в первой строке рабочей области бланка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91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6A4366BB" w14:textId="43559D1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графе 6 увеличилось место для длинных наименований (ранее была одна строка для названия (8,5 мм) в новой редакции предусмотрено две строки (17,5 мм)), если название не влезает также можно использовать минимальный размер шрифта 11 по ГОСТ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2.105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(пункт 5.1.1). Непредусмотренные в национальном стандарте положения можно прописать в стандарте организации</w:t>
            </w:r>
          </w:p>
        </w:tc>
      </w:tr>
      <w:tr w:rsidR="007A108E" w:rsidRPr="00286B36" w14:paraId="0F61878B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223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53" w14:textId="1D81BB0A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Раздел 5, таблица 1, графа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1A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E00" w14:textId="2C16EAD9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8A9E61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Графу 7 таблицы 1 указать как необязательную (по аналогии с ГОСТ 3.1103 графа 8). Данная информация не является обязательной для какой-либо из задач по автоматизации технологической подготовки производства</w:t>
            </w:r>
          </w:p>
          <w:p w14:paraId="1AEAB1B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FBCBB0" w14:textId="6290D0E2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Во избежание разночтения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287" w14:textId="273E875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AB7FC94" w14:textId="6E03207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Исправили заполнение графы на необязательное см. таблицу 1</w:t>
            </w:r>
          </w:p>
        </w:tc>
      </w:tr>
      <w:tr w:rsidR="007A108E" w:rsidRPr="00286B36" w14:paraId="056DB00B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3F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D072" w14:textId="5601C8D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«7»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4D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D1C" w14:textId="52EB73F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9B1744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27C7244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DC8B40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7B0504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«Обозначение общей единицы нормирования, принятой для всего ТП.</w:t>
            </w:r>
          </w:p>
          <w:p w14:paraId="0203BF4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следует заполнять на основании требований, установленных стандартом организации».</w:t>
            </w:r>
          </w:p>
          <w:p w14:paraId="64CDF5A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C57342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Устранена неоднозначность, привносимая словосочетанием «установленных в организации».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7B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68CFCD20" w14:textId="6D484E4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«Обозначение общей единицы нормирования, принятой для всего ТП. </w:t>
            </w:r>
          </w:p>
          <w:p w14:paraId="2DF222E6" w14:textId="6C112A5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при необходимости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F895C6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</w:p>
          <w:p w14:paraId="4879D859" w14:textId="3308948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7A108E" w:rsidRPr="00286B36" w14:paraId="42C1F35D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E4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E81" w14:textId="1B3B88F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"7"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B3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C96" w14:textId="198E235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33D1E0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5AB4DB6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7523D3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 общей единицы нормирования, принятой для всего ТП.</w:t>
            </w:r>
          </w:p>
          <w:p w14:paraId="5902367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следует заполнять на основании требований, установленных стандартом организации</w:t>
            </w:r>
          </w:p>
          <w:p w14:paraId="44EFB5B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B1B027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Устранена неоднозначность, привносимая словосочетанием "установленных в организации"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E36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39E6E1C0" w14:textId="461DFD8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«Обозначение общей единицы нормирования, принятой для всего ТП. </w:t>
            </w:r>
          </w:p>
          <w:p w14:paraId="696F5BD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при необходимости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70231FD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  <w:vertAlign w:val="superscript"/>
              </w:rPr>
            </w:pPr>
          </w:p>
          <w:p w14:paraId="1639CEDF" w14:textId="2D044CD7" w:rsidR="007A108E" w:rsidRPr="006E5D45" w:rsidRDefault="007A108E" w:rsidP="006E5D45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7A108E" w:rsidRPr="00286B36" w14:paraId="6B13285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8D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127121" w14:textId="0A0FCD16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7, Обязательность заполнения графы</w:t>
            </w:r>
          </w:p>
        </w:tc>
        <w:tc>
          <w:tcPr>
            <w:tcW w:w="2408" w:type="dxa"/>
          </w:tcPr>
          <w:p w14:paraId="358AC8B8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28430A7F" w14:textId="0D45935C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2EF660D6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CEDBC26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8FF034B" wp14:editId="4A2E39EC">
                  <wp:extent cx="1038225" cy="63709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453" cy="642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7BF72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4C583063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Уточнить обязательность заполнения данной графы для всех стадий разработки ТП</w:t>
            </w:r>
          </w:p>
        </w:tc>
        <w:tc>
          <w:tcPr>
            <w:tcW w:w="3001" w:type="dxa"/>
          </w:tcPr>
          <w:p w14:paraId="37DFD3EA" w14:textId="28F9886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E4513BD" w14:textId="20D1918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Исправили заполнение графы на необязательное см. таблицу 1</w:t>
            </w:r>
          </w:p>
        </w:tc>
      </w:tr>
      <w:tr w:rsidR="007A108E" w:rsidRPr="00286B36" w14:paraId="6BE406D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2B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E487" w14:textId="5B901452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"8"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BB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32DB" w14:textId="5691D4E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2D7F82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12583FB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E91553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Номер операции.</w:t>
            </w:r>
          </w:p>
          <w:p w14:paraId="087F74A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ABEC3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Ячейку допускается не заполнять для отдельных видов документов, распространяющих свои требования на несколько операций, так как в данном случае порядковый номер операции в ТП определить невозможно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A5E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52B58EF7" w14:textId="3C175B5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«Номер операции, выполняемой в технологической последовательности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изго-товления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или ремонта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изделия (включая контроль и перемещения).</w:t>
            </w:r>
          </w:p>
          <w:p w14:paraId="1A3A8076" w14:textId="56491F1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A90B107" w14:textId="7BE8F0C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Графу допускается не заполнять для отдельных видов документов, распространяющих свои требования на несколько операций, так как в данном случае порядковый номер операции в ТП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-делить невозможно»</w:t>
            </w:r>
          </w:p>
        </w:tc>
      </w:tr>
      <w:tr w:rsidR="007A108E" w:rsidRPr="00286B36" w14:paraId="2700C3D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81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0A5" w14:textId="1453527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«8»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CD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D5B" w14:textId="6D173EA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53D651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6F5B5BA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D7CFA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5846770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«Номер операции.</w:t>
            </w:r>
          </w:p>
          <w:p w14:paraId="2250882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8426C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допускается не заполнять для отдельных видов документов, распространяющих свои требования на несколько операций, так как в данном случае порядковый номер операции в ТП определить невозможно»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AF2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2FD31D12" w14:textId="5AE29F7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«Номер операции, выполняемой в технологической последовательности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изго-товления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или ремонта изделия (включая контроль и перемещения).</w:t>
            </w:r>
          </w:p>
          <w:p w14:paraId="510F145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6CF3A6A" w14:textId="4A8BBDB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Графу допускается не заполнять для отдельных видов документов, распространяющих свои требования на несколько операций, так как в данном случае порядковый номер операции в ТП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-делить невозможно»</w:t>
            </w:r>
          </w:p>
        </w:tc>
      </w:tr>
      <w:tr w:rsidR="007A108E" w:rsidRPr="00286B36" w14:paraId="791C5F0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C3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E7B" w14:textId="5F85351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1, графа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B7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5FB" w14:textId="254007F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65312B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Графа очень маленькая, номера операции, состоящие более чем из 4 символов, не помещаются. </w:t>
            </w:r>
            <w:proofErr w:type="spellStart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Автосжатие</w:t>
            </w:r>
            <w:proofErr w:type="spellEnd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шрифта при применении АС УДИ не спасает. Необходимо какое-то решение для данной проблемы.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E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Принято.</w:t>
            </w:r>
          </w:p>
          <w:p w14:paraId="5E1C274B" w14:textId="1607856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Увеличили графу с 13 мм до 19,2 мм</w:t>
            </w:r>
          </w:p>
        </w:tc>
      </w:tr>
      <w:tr w:rsidR="007A108E" w:rsidRPr="00286B36" w14:paraId="73F8447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5B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57F1" w14:textId="047033F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графы 8‒11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44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917" w14:textId="34EB2F7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8322D41" w14:textId="77777777" w:rsidR="007A108E" w:rsidRPr="00286B36" w:rsidRDefault="007A108E" w:rsidP="007A108E">
            <w:pPr>
              <w:tabs>
                <w:tab w:val="left" w:pos="18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Графы 8 – 11 Номер операции, Рабочее место, Участок, Цех из блока Б1а удалить.</w:t>
            </w:r>
          </w:p>
          <w:p w14:paraId="67FF180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Ввести дополнительно блок Б1ф3 из ГОСТ 3.1103 для документов, применяемых на рабочих местах</w:t>
            </w:r>
          </w:p>
          <w:p w14:paraId="40491F8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04B6239" w14:textId="77777777" w:rsidR="007A108E" w:rsidRPr="00286B36" w:rsidRDefault="007A108E" w:rsidP="007A108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тексте ГОСТ Р 3.104: "Номер операции – Номер операции, выполняемой в технологической последовательности изготовления или ремонта изделия (включая контроль и перемещения). Графа заполняется в определенных документах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'.</w:t>
            </w:r>
          </w:p>
          <w:p w14:paraId="7703F8EC" w14:textId="77777777" w:rsidR="007A108E" w:rsidRPr="00286B36" w:rsidRDefault="007A108E" w:rsidP="007A108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Допускается графу не заполнять для отдельных видов документов, распространяющих свои требования не на одну, а на несколько операций или являющихся общими для разных комплектов документов, например, для КЭ, имеющей одно общее обозначение по ГОСТ 3.1201, применяемой при выполнении нескольких операций".</w:t>
            </w:r>
          </w:p>
          <w:p w14:paraId="6E717C3A" w14:textId="77777777" w:rsidR="007A108E" w:rsidRPr="00286B36" w:rsidRDefault="007A108E" w:rsidP="007A108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Введение номеров операции, раб. места, участка, цеха в основную надпись не является необходимостью. Это усложняет блок информации, а распространяется только на небольшое количество документов. Например, на ОК, некоторые КЭ, КК, КТИ, то есть, на документы, применяемые на рабочих местах.</w:t>
            </w:r>
          </w:p>
          <w:p w14:paraId="12B7BF13" w14:textId="77777777" w:rsidR="007A108E" w:rsidRPr="00286B36" w:rsidRDefault="007A108E" w:rsidP="007A108E">
            <w:pPr>
              <w:tabs>
                <w:tab w:val="left" w:pos="871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таких документов ГОСТ 3.1103 предусматривал специальный блок Б1ф3.</w:t>
            </w:r>
          </w:p>
          <w:p w14:paraId="2E29F513" w14:textId="77777777" w:rsidR="007A108E" w:rsidRPr="00286B36" w:rsidRDefault="007A108E" w:rsidP="007A108E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Это гораздо удобнее и сокращает размеры блока.</w:t>
            </w:r>
          </w:p>
          <w:p w14:paraId="1AABA415" w14:textId="77777777" w:rsidR="007A108E" w:rsidRPr="00286B36" w:rsidRDefault="007A108E" w:rsidP="007A108E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Нужно помнить, что по ГОСТ 3.1130 (п.3.3), формы ТД, в которые составной частью входят основные надписи, нужны для: </w:t>
            </w:r>
          </w:p>
          <w:p w14:paraId="45C28CB9" w14:textId="77777777" w:rsidR="007A108E" w:rsidRPr="00286B36" w:rsidRDefault="007A108E" w:rsidP="007A108E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‒ выбора оптимального состава информации, необходимого для изготовления изделий высокого качества;</w:t>
            </w:r>
          </w:p>
          <w:p w14:paraId="539D7FE7" w14:textId="77777777" w:rsidR="007A108E" w:rsidRPr="00286B36" w:rsidRDefault="007A108E" w:rsidP="007A108E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‒ повышения коэффициента заполняемости ТД рациональным построением;</w:t>
            </w:r>
          </w:p>
          <w:p w14:paraId="5C40B3E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‒ удобства восприятия и обработки содержащейся информации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9DF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к сведению.</w:t>
            </w:r>
          </w:p>
          <w:p w14:paraId="4EDC1956" w14:textId="4A9DD56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новом стандарте введен унифицированный подход к формированию рамки с блоками ко всем видам документов, установлены формы расположения блоков в зависимости от расположения поля подшивки (см. ГОСТ Р 3.104-20ХХ, приложение А). Блок Б1а увеличился по ширине на 8,5 мм, тем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самым стало удобнее заносить в графу 6 длинные наименования изделий (см. Замечание АО «КБП» о нехватке места в графе 6, 8, 11, 18). </w:t>
            </w:r>
          </w:p>
          <w:p w14:paraId="3943AAB2" w14:textId="3051008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к прежнему формату, усложняющему выбор блока от вида документа, вводить дополнительный блок Б1ф3 из ГОСТ 3.1103 и давать описание, где и в каких документах он применяется потеряло смысл</w:t>
            </w:r>
          </w:p>
        </w:tc>
      </w:tr>
      <w:tr w:rsidR="007A108E" w:rsidRPr="00286B36" w14:paraId="24B12FD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58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111" w14:textId="6258D1A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номера граф в блоке 9, 10 и 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32C" w14:textId="77777777" w:rsidR="007A108E" w:rsidRPr="00286B36" w:rsidRDefault="007A108E" w:rsidP="007A1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917" w14:textId="45EB374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91B37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Оставить необходимость реквизита (атрибута) за разработчиком.</w:t>
            </w:r>
          </w:p>
          <w:p w14:paraId="3A9F648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FDF7525" w14:textId="77777777" w:rsidR="007A108E" w:rsidRPr="00286B36" w:rsidRDefault="007A108E" w:rsidP="007A108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Убрать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  <w:p w14:paraId="0A9DBC7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««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6F"/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заменить на </w:t>
            </w:r>
          </w:p>
          <w:p w14:paraId="605431F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«*» – графа не обязательна для заполнения</w:t>
            </w:r>
          </w:p>
          <w:p w14:paraId="190EB46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42C29D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всегда нужна привязка к цеху, а тем более участку или рабочему месту. Пусть разработчик принимает решение.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81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531569B2" w14:textId="3B30865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«…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в документах установленных видов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9EEDFD8" w14:textId="3F597E9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Устанавлива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 организация-разработчик</w:t>
            </w:r>
          </w:p>
          <w:p w14:paraId="0D4ED795" w14:textId="09F64EB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Графу заполняют в следующих видах документов</w:t>
            </w:r>
            <w:r w:rsidRPr="00D27E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КЭ, ОК, КТО, КТИ, КК, ТНК, КН, ВТО, ВДО, ВСТ</w:t>
            </w:r>
          </w:p>
        </w:tc>
      </w:tr>
      <w:tr w:rsidR="007A108E" w:rsidRPr="00286B36" w14:paraId="5B710FA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368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6CE" w14:textId="4C43DBE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 "9", "10", "11" и графы "Содержание и порядок заполнения графы", предложение второе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004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F40" w14:textId="0F0762F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9DAE41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(п.4.1.2). Текст предложения второго в ячейках привести в следующей редакции</w:t>
            </w:r>
          </w:p>
          <w:p w14:paraId="0D6E6C6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42726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CC8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32ADB9E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«…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в документах установленных видов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DC16D38" w14:textId="1D21ACB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5D45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 организация-разработчик</w:t>
            </w:r>
          </w:p>
          <w:p w14:paraId="702BCD54" w14:textId="1087CDD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Графу заполняют в следующих видах документов</w:t>
            </w:r>
            <w:r w:rsidRPr="00D27E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КЭ, ОК, КТО, КТИ, КК, ТНК, КН, ВТО, ВДО, ВСТ</w:t>
            </w:r>
          </w:p>
        </w:tc>
      </w:tr>
      <w:tr w:rsidR="007A108E" w:rsidRPr="00286B36" w14:paraId="6577E34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37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A37" w14:textId="0700FF0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 «9», «10», «11» и графы «Содержание и порядок заполнения графы», предложение второе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57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AE3" w14:textId="5DF8626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F86FEB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68E5992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B323B1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предложения второго в ячейках привести в следующей редакции:</w:t>
            </w:r>
          </w:p>
          <w:p w14:paraId="6113040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«Ячейку следует заполнять в документах установленных видов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2)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F7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Принято частично. </w:t>
            </w:r>
          </w:p>
          <w:p w14:paraId="3C6AFE2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«…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Графу следует заполнять в документах установленных видов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2)</w:t>
            </w:r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необходимости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C07A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18F673A" w14:textId="788329B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E5D45"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Устанавлива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 организация-разработчик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Графу заполняют в следующих видах документов</w:t>
            </w:r>
            <w:r w:rsidRPr="00D27E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КЭ, ОК, КТО, КТИ, КК, ТНК, КН, ВТО, ВДО, ВСТ</w:t>
            </w:r>
          </w:p>
        </w:tc>
      </w:tr>
      <w:tr w:rsidR="007A108E" w:rsidRPr="00286B36" w14:paraId="0D5BDA5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90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FA8" w14:textId="621CD41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графа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2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ACB" w14:textId="49C648F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1BF69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Графа очень маленькая, номер цеха, состоящий более чем из 3 символов, не помещаются. </w:t>
            </w:r>
            <w:proofErr w:type="spellStart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Автосжатие</w:t>
            </w:r>
            <w:proofErr w:type="spellEnd"/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шрифта при применении АС УДИ не спасает. Необходимо какое-то решение для данной проблемы.</w:t>
            </w:r>
          </w:p>
          <w:p w14:paraId="51D0A8D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 отсутствует</w:t>
            </w:r>
          </w:p>
          <w:p w14:paraId="4CEA4F1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Обоснование предлагаемой редакции: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70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Принято.</w:t>
            </w:r>
          </w:p>
          <w:p w14:paraId="53E82EE5" w14:textId="78D0B63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Увеличили графу с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10,4 до 19,2 мм</w:t>
            </w:r>
          </w:p>
        </w:tc>
      </w:tr>
      <w:tr w:rsidR="007A108E" w:rsidRPr="00286B36" w14:paraId="70E4E12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A4F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7F3" w14:textId="246C198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"12" и графы "Содержание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C2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D11" w14:textId="453B757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A7B4A6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(п.4.1.2). Текст в ячейке привести в следующей редакции</w:t>
            </w:r>
          </w:p>
          <w:p w14:paraId="36E23A8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FECBA4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Характер работы, выполняемой лицом, подписывающим ТД.</w:t>
            </w:r>
          </w:p>
          <w:p w14:paraId="57B29F6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Допустимые значения наименования реквизитов и обязательность заполнения свободных строк должны быть установлены стандартом организации, например: "Нормировал", "Согласовал", Утвердил" и т.п.</w:t>
            </w:r>
          </w:p>
          <w:p w14:paraId="7A998D4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FCCCCD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Действия разработчика по оформлению основной надписи должны быть установлены стандартом организации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3C74" w14:textId="1D26547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604FC8DB" w14:textId="7BAD334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«Характер работы, выполняемой лицом, подписывающим ТД.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Свободные строки заполняют, например: «Нормировал», «Согласовал», «Утвердил» и т. д. </w:t>
            </w:r>
          </w:p>
          <w:p w14:paraId="6FD96AB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Допустимые значения наименования </w:t>
            </w:r>
          </w:p>
          <w:p w14:paraId="291E275D" w14:textId="38A5D9D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реквизитов и обязательность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заполне-ния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этих граф определяют при необходимости»</w:t>
            </w:r>
          </w:p>
          <w:p w14:paraId="1EDBCA19" w14:textId="5AE37B8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7A108E" w:rsidRPr="00286B36" w14:paraId="185D564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B4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2A6" w14:textId="21ADD25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«12»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711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C13" w14:textId="169C9F6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CC80A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1970B03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325A34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5F6689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«Характер работы, выполняемой лицом, подписывающим ТД.</w:t>
            </w:r>
          </w:p>
          <w:p w14:paraId="791805E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Допустимые значения наименования реквизитов и обязательность заполнения свободных строк должны быть установлены стандартом организации, например: «Нормировал», «Согласовал», Утвердил» и т.п».</w:t>
            </w:r>
          </w:p>
          <w:p w14:paraId="29A6877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4A6D9E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Действия разработчика по оформлению основной надписи должны быть установлены стандартом организации.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77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4FBF009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приведен в следующей редакции: «Характер работы, выполняемой лицом, подписывающим ТД. Свободные строки заполняют, например: «Нормировал», «Согласовал», «Утвердил» и т. д. </w:t>
            </w:r>
          </w:p>
          <w:p w14:paraId="6D86058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Допустимые значения наименования </w:t>
            </w:r>
          </w:p>
          <w:p w14:paraId="498E1A9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реквизитов и обязательность </w:t>
            </w:r>
            <w:proofErr w:type="spellStart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заполне-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ния</w:t>
            </w:r>
            <w:proofErr w:type="spellEnd"/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этих граф определяют при необходимости»</w:t>
            </w:r>
          </w:p>
          <w:p w14:paraId="40019927" w14:textId="1FFF926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</w:p>
        </w:tc>
      </w:tr>
      <w:tr w:rsidR="007A108E" w:rsidRPr="00286B36" w14:paraId="2ED1903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DE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1EF" w14:textId="012C75B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"13"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C3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A37" w14:textId="7F8DC0F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F344A1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(п.4.1.2). Текст в ячейке привести в следующей редакции</w:t>
            </w:r>
          </w:p>
          <w:p w14:paraId="540AC2E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BE3BF0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Фамилия и, при необходимости, инициалы должностного лица, подписывающего ТД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BFD" w14:textId="09BD257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Принято.</w:t>
            </w:r>
          </w:p>
          <w:p w14:paraId="2B2468B4" w14:textId="6F137DA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«Фамилия и, при необходимости, инициалы должностного лица, подписывающего ТД»</w:t>
            </w:r>
          </w:p>
        </w:tc>
      </w:tr>
      <w:tr w:rsidR="007A108E" w:rsidRPr="00286B36" w14:paraId="701C32F1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72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121" w14:textId="2A72622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«13»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20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D3B" w14:textId="727B205E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Замечание, предложение:</w:t>
            </w:r>
          </w:p>
          <w:p w14:paraId="5F86683F" w14:textId="77777777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Привести редакцию в соответствии ГОСТ 1.5-2001 (4.1.2)</w:t>
            </w:r>
          </w:p>
          <w:p w14:paraId="425A0FD7" w14:textId="77777777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Предлагаемая редакция:</w:t>
            </w:r>
          </w:p>
          <w:p w14:paraId="141E904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в ячейке привести в следующей редакции:</w:t>
            </w:r>
          </w:p>
          <w:p w14:paraId="7391160E" w14:textId="77777777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«Фамилия и, при необходимости, инициалы должностного лица, подписывающего ТД»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28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Принято.</w:t>
            </w:r>
          </w:p>
          <w:p w14:paraId="20080E60" w14:textId="2B9775D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«Фамилия и, при необходимости, инициалы должностного лица, подписывающего ТД»</w:t>
            </w:r>
          </w:p>
        </w:tc>
      </w:tr>
      <w:tr w:rsidR="007A108E" w:rsidRPr="00286B36" w14:paraId="68E6BCC9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63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BF6" w14:textId="1C455248" w:rsidR="007A108E" w:rsidRPr="00286B36" w:rsidRDefault="007A108E" w:rsidP="007A10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, (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п.13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95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Госкорпорация «Росатом», исх. № 1-8.15/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19289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.0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445" w14:textId="1F0C144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7A3C4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Заменить «Фамилия» на «Фамилия И.О.»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A1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62A0A070" w14:textId="39DB8B7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 всегда в графу умещаются инициалы, поэтому название реквизита «Фамилия».</w:t>
            </w:r>
          </w:p>
          <w:p w14:paraId="476781AE" w14:textId="506D5DC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столбце «Содержание и порядок заполнения» установлено пояснение «Указывают фамилию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и, при необходимости, инициалы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должностного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лица, подписывающего ТД»</w:t>
            </w:r>
          </w:p>
        </w:tc>
      </w:tr>
      <w:tr w:rsidR="007A108E" w:rsidRPr="00286B36" w14:paraId="0DBB7F8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38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A23" w14:textId="2E4EB36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«14»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6BD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49A" w14:textId="2236E6A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6389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42AA28B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E87A2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5A3E2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«…Для ТДЭ – электронная подпись по ГОСТ Р 3.301...»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4C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Отклонено. </w:t>
            </w:r>
          </w:p>
          <w:p w14:paraId="54B9E65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ГОСТ Р 3.301 предусмотрены УЛ, при отсутствии электронной подписи (см. ГОСТ Р 3.301, пункт 4.11). </w:t>
            </w:r>
          </w:p>
          <w:p w14:paraId="25CEE222" w14:textId="3C5A7F4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«…Для ТДЭ – подпись по </w:t>
            </w:r>
          </w:p>
          <w:p w14:paraId="6B3C920A" w14:textId="385C7ED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 Р 3.301…»</w:t>
            </w:r>
          </w:p>
        </w:tc>
      </w:tr>
      <w:tr w:rsidR="007A108E" w:rsidRPr="00286B36" w14:paraId="6AA0C13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B1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2F44" w14:textId="5CAE85C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"14"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DF2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BB2" w14:textId="2BF086B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CC734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776E343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9D522C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…Для ТДЭ – электронная подпись по ГОСТ Р 3.301...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FB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Отклонено. </w:t>
            </w:r>
          </w:p>
          <w:p w14:paraId="46C74A1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ГОСТ Р 3.301, пункт 4.11). </w:t>
            </w:r>
          </w:p>
          <w:p w14:paraId="611773E4" w14:textId="203A2E3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«…Для ТДЭ – подпись по </w:t>
            </w:r>
          </w:p>
          <w:p w14:paraId="60A30FC4" w14:textId="7F767EA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 Р 3.301…»</w:t>
            </w:r>
          </w:p>
        </w:tc>
      </w:tr>
      <w:tr w:rsidR="007A108E" w:rsidRPr="00286B36" w14:paraId="14567FD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B8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C563145" w14:textId="1EBD3BD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14, Содержание и порядок заполнения графы</w:t>
            </w:r>
          </w:p>
        </w:tc>
        <w:tc>
          <w:tcPr>
            <w:tcW w:w="2408" w:type="dxa"/>
          </w:tcPr>
          <w:p w14:paraId="61ACDB83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3F6E1A50" w14:textId="7D1CDF88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7DF45436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214FA410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ТДБ собственноручная подпись лица фамилия, которого указана в графе 13.</w:t>
            </w:r>
          </w:p>
          <w:p w14:paraId="0755CAD0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01524E9B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ТДБ собственноручная подпись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лица, фамилия которого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указана в графе 13.</w:t>
            </w:r>
          </w:p>
          <w:p w14:paraId="4D9E36E5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49ACDDF0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Перенести запятую</w:t>
            </w:r>
          </w:p>
        </w:tc>
        <w:tc>
          <w:tcPr>
            <w:tcW w:w="3001" w:type="dxa"/>
          </w:tcPr>
          <w:p w14:paraId="776D5F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07CB10F7" w14:textId="273E55D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6812B15A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20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809" w14:textId="0C90814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«15»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47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593" w14:textId="55D65EF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E0024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68C42A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8A00A2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EB2723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«Дата подписания ТД.</w:t>
            </w:r>
          </w:p>
          <w:p w14:paraId="5ED40E4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Заполняется одновременно с ячейками графы номер 14»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CCB" w14:textId="6EFF9E39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частично.</w:t>
            </w:r>
          </w:p>
          <w:p w14:paraId="62F7E1E9" w14:textId="24C9B98E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Предложенный вариант текста не уточняет и не противоречит написанному тексту в проекте стандарта. Более того, одновременно две ячейки одно лицо физически заполнить не может, противоречит ГОСТ 1.5-2001 (4.1.2)</w:t>
            </w:r>
          </w:p>
          <w:p w14:paraId="0834AE63" w14:textId="139B5218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«Дата подписания ТД лицом, указанным в графе номер 13»</w:t>
            </w:r>
          </w:p>
        </w:tc>
      </w:tr>
      <w:tr w:rsidR="007A108E" w:rsidRPr="00286B36" w14:paraId="752970D3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F1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CF92" w14:textId="7C16AA4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"15" и графы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932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461B" w14:textId="5397F60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5F945B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56F4310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109D88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Дата подписания ТД.</w:t>
            </w:r>
          </w:p>
          <w:p w14:paraId="21C5482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Заполняется одновременно с ячейками графы номер 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51AE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частично.</w:t>
            </w:r>
          </w:p>
          <w:p w14:paraId="6E8462D0" w14:textId="77777777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Предложенный вариант текста не уточняет и не противоречит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написанному тексту в проекте стандарта. Более того, одновременно две ячейки одно лицо физически заполнить не может, противоречит ГОСТ 1.5-2001 (4.1.2)</w:t>
            </w:r>
          </w:p>
          <w:p w14:paraId="286CE8BD" w14:textId="67CFC74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приведен в следующей редакции: «Дата подписания ТД лицом, указанным в графе номер 13»</w:t>
            </w:r>
          </w:p>
        </w:tc>
      </w:tr>
      <w:tr w:rsidR="007A108E" w:rsidRPr="00286B36" w14:paraId="113A3D68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78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3F0" w14:textId="00F61880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Раздел 5, таблица 1, графа 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B71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7C0" w14:textId="7DD33851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B359AD" w14:textId="73C78206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Графа 16 таблицы 1 заполняется только при внесении изменений и не может являться обязательной. Также при использовании ТДЭ – документы при внесении изменений подлежат полной замене, при этом заполняется лист регистрации изменений.</w:t>
            </w:r>
          </w:p>
          <w:p w14:paraId="6922C10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DD701D" w14:textId="75542818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Во избежание разночтения</w:t>
            </w:r>
          </w:p>
          <w:p w14:paraId="3583F76C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22B7BF35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7E2F1DFB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3EFCD953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052A1867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3AF6D354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2A1601ED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  <w:p w14:paraId="757E827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BFA" w14:textId="07F2F28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FB3529" w14:textId="15B262C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Графа 16 заполняется при внесении изменений (см. таблицу 1, в графе «Содержание и порядок заполнения»).</w:t>
            </w:r>
          </w:p>
          <w:p w14:paraId="0BD8A4E3" w14:textId="7783AB5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действующем документе Графа 16 является обязательной для заполнения. Более того в ГОСТ Р 2.503—2023 (п.4.7) тоже установлена обязательность заполнения для ТДБ. Для ТДЭ информация об изменениях должна отражаться в реквизитах,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 более что ЛР не всегда используют в документах (см. ГОСТ Р 2.503—2023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. 5.11 и 5.13)</w:t>
            </w:r>
          </w:p>
        </w:tc>
      </w:tr>
      <w:tr w:rsidR="007A108E" w:rsidRPr="00286B36" w14:paraId="240291C6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00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0B5" w14:textId="578AC00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«16»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EC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C31" w14:textId="30FB28F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C21785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 1.5-2001 (4.1.2)</w:t>
            </w:r>
          </w:p>
          <w:p w14:paraId="1B1342F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CFD5DB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F00263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2.504».</w:t>
            </w:r>
          </w:p>
          <w:p w14:paraId="33C700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4764C6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2A3" w14:textId="65CD354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95DF164" w14:textId="7E2EEB2D" w:rsidR="007A108E" w:rsidRPr="0051142A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«Указывают порядковый номер изменения ТД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 Р 2.504»</w:t>
            </w:r>
          </w:p>
        </w:tc>
      </w:tr>
      <w:tr w:rsidR="007A108E" w:rsidRPr="00286B36" w14:paraId="485C157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4A8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0CF" w14:textId="1FC4AF6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"16"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80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C01" w14:textId="48900B7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04514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 1.5-2001 (п.4.1.2)</w:t>
            </w:r>
          </w:p>
          <w:p w14:paraId="49AF78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BB6255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</w:t>
            </w:r>
          </w:p>
          <w:p w14:paraId="45C2A0C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9E614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B9A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1506FE72" w14:textId="5873A3B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«Указывают порядковый номер изменения ТД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 Р 2.504»</w:t>
            </w:r>
          </w:p>
        </w:tc>
      </w:tr>
      <w:tr w:rsidR="007A108E" w:rsidRPr="00286B36" w14:paraId="15EE041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71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F845" w14:textId="25C55E7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"17" и графы "Содержание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37E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B50" w14:textId="1003CE0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BA42DD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447FCA1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579335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</w:t>
            </w:r>
          </w:p>
          <w:p w14:paraId="45B3800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4343E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313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751C9CB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Порядковый номер изменения проставляют в графе 16, а здесь приводят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указания об изменении листа.</w:t>
            </w:r>
          </w:p>
          <w:p w14:paraId="39914AC4" w14:textId="6277220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«Замененные и новые листы отмечают в графе. Заполняют при каждом внесении изменений в ТД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 Р 2.503, ГОСТ Р 2.504»</w:t>
            </w:r>
          </w:p>
        </w:tc>
      </w:tr>
      <w:tr w:rsidR="007A108E" w:rsidRPr="00286B36" w14:paraId="6B76FED9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B0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C29" w14:textId="2781487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«17»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1F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F1A" w14:textId="22FD396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AF2A14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1921E98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09880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19B3A10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2.504».</w:t>
            </w:r>
          </w:p>
          <w:p w14:paraId="1B34428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E94A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A0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633838F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проставляют в графе 16, а здесь приводят указания об изменении листа.</w:t>
            </w:r>
          </w:p>
          <w:p w14:paraId="16E85E51" w14:textId="7E23B20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«Замененные и новые листы отмечают в графе. Заполняют при каждом внесении изменений в ТД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 Р 2.503, ГОСТ Р 2.504»</w:t>
            </w:r>
          </w:p>
        </w:tc>
      </w:tr>
      <w:tr w:rsidR="007A108E" w:rsidRPr="00286B36" w14:paraId="02FCDC0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66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2DE" w14:textId="5CA455E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17 «Указание об изменение листа»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CC1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D68F" w14:textId="7ADD236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4632F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 (неверное окончание)</w:t>
            </w:r>
          </w:p>
          <w:p w14:paraId="131E3A3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9AC664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«Указание об изменении листа»</w:t>
            </w:r>
          </w:p>
          <w:p w14:paraId="35DCE69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873A8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Устранение опечатки в тексте ПНС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40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3CDCF056" w14:textId="28E9027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72C3476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CC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D1414F" w14:textId="2818DB5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17, Реквизит документа</w:t>
            </w:r>
          </w:p>
        </w:tc>
        <w:tc>
          <w:tcPr>
            <w:tcW w:w="2408" w:type="dxa"/>
          </w:tcPr>
          <w:p w14:paraId="2CC33D94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591E345A" w14:textId="2BB72EDF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76CB3583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6CD0D41B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Указание об изменение листа</w:t>
            </w:r>
          </w:p>
          <w:p w14:paraId="2265F0D8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3BD54AA3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Указание об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изменении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листа</w:t>
            </w:r>
          </w:p>
          <w:p w14:paraId="009D2397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276AF933" w14:textId="77777777" w:rsidR="007A108E" w:rsidRPr="00286B36" w:rsidRDefault="007A108E" w:rsidP="007A1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опечатку.</w:t>
            </w:r>
          </w:p>
          <w:p w14:paraId="4DE6ECD9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Также уточнить – для всех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 документов указание конкретных листов должно быть обязательным</w:t>
            </w:r>
          </w:p>
        </w:tc>
        <w:tc>
          <w:tcPr>
            <w:tcW w:w="3001" w:type="dxa"/>
          </w:tcPr>
          <w:p w14:paraId="3BCD756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2F192593" w14:textId="541D7E8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3B6BFD63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57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0BD" w14:textId="2989D764" w:rsidR="007A108E" w:rsidRPr="00286B36" w:rsidRDefault="007A108E" w:rsidP="007A108E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1,</w:t>
            </w:r>
          </w:p>
          <w:p w14:paraId="57FF74D1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строка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4DF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E6FB" w14:textId="363A244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311F48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Указывают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,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основании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которого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внесено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изменение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ТДБ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или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создана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версия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ТДЭ…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>.</w:t>
            </w:r>
          </w:p>
          <w:p w14:paraId="72DF254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5A6ECA3" w14:textId="77777777" w:rsidR="007A108E" w:rsidRPr="00286B36" w:rsidRDefault="007A108E" w:rsidP="007A108E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Указывают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извещения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изменении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основании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которого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внесено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изменение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в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ТД …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>.</w:t>
            </w:r>
          </w:p>
          <w:p w14:paraId="1FD1183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3999D5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Противопоставлять изменение и новую версию некорректно. Получается, что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новая версия это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не изменение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DE8" w14:textId="70FF377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4B6D6E1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Во всех ячейках этого столбца по Вашим предложениям было исключено слово «Указывают» на основании ГОСТ 1.5-2001 (4.1.2, 4.8.3.2). </w:t>
            </w:r>
          </w:p>
          <w:p w14:paraId="7C85FDF1" w14:textId="2F6BDD3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Тест приведен в следующей редакции: «Обозначение извещения об изменении, на основании которого внесено изменение в ТДБ или создана новая версия ТДЭ…»</w:t>
            </w:r>
          </w:p>
        </w:tc>
      </w:tr>
      <w:tr w:rsidR="007A108E" w:rsidRPr="00286B36" w14:paraId="6A6112F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5A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0D9" w14:textId="549D170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пересечении строки «18»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982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«Концерн ВКО «Алмаз-Антей», исх.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E4D" w14:textId="4D7E0E1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90B742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Привести редакцию в соответствии ГОСТ 1.5-2001 (4.1.2, 4.8.3.2)</w:t>
            </w:r>
          </w:p>
          <w:p w14:paraId="3773D07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11125F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9EA728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2.504».</w:t>
            </w:r>
          </w:p>
          <w:p w14:paraId="7238CAB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C572E6" w14:textId="3788453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10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6FD6C591" w14:textId="377BCD0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Порядковый номер изменения проставляют в графе 16, а здесь приводят номер документа, на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ос-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новании</w:t>
            </w:r>
            <w:proofErr w:type="spellEnd"/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которого производится изменение.</w:t>
            </w:r>
          </w:p>
          <w:p w14:paraId="63D9D25A" w14:textId="52019FA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 xml:space="preserve">«…Заполняют при каждом внесении </w:t>
            </w:r>
          </w:p>
          <w:p w14:paraId="3CD59FD2" w14:textId="6A4DC5C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изменений в ТД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 Р 2.503, ГОСТ Р 2.504»</w:t>
            </w:r>
          </w:p>
        </w:tc>
      </w:tr>
      <w:tr w:rsidR="007A108E" w:rsidRPr="00286B36" w14:paraId="3A2383B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E3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4F7" w14:textId="69E6C19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"18"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CC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0EA" w14:textId="5B3A385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8EAD88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5482C0D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2CB83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</w:t>
            </w:r>
          </w:p>
          <w:p w14:paraId="49A50EF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3B2D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A7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4A21C5B6" w14:textId="0E4EB20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Порядковый номер изменения проставляют в графе 16, а здесь приводят номер документа, на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ос-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новании</w:t>
            </w:r>
            <w:proofErr w:type="spellEnd"/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которого производится изменение.</w:t>
            </w:r>
          </w:p>
          <w:p w14:paraId="0CAAA45F" w14:textId="276A472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«Обозначение извещения об изменении, на основании которого внесено изменение в ТДБ или создана новая версия ТДЭ. </w:t>
            </w:r>
          </w:p>
          <w:p w14:paraId="6548EFC7" w14:textId="3D86C49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Заполняют при каждом внесении изменений в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 xml:space="preserve">ТД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 Р 2.503, ГОСТ Р 2.504»</w:t>
            </w:r>
          </w:p>
        </w:tc>
      </w:tr>
      <w:tr w:rsidR="007A108E" w:rsidRPr="00286B36" w14:paraId="354CB58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B9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0A54" w14:textId="23EA2DA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Сведения об изменениях ТД (блок Б3), графа 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DA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6E0" w14:textId="29071DF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15C1637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Заменить обозначение изменения на обозначение извещения </w:t>
            </w:r>
          </w:p>
          <w:p w14:paraId="44CCF2C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89A77E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 обозначение извещения, на основании которого внесено изменение в ТДБ или создана новая версия ТДЭ.</w:t>
            </w:r>
          </w:p>
          <w:p w14:paraId="0CEB2F65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Заполняют при каждом внесении </w:t>
            </w:r>
          </w:p>
          <w:p w14:paraId="3585E605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ТД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3)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D62DB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FA4FF3A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6B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См. ГОСТ Р 2.503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90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5A0B3B3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ГОСТ Р 2.005 введен термин «Извещение об изменении; ИИ», используемый в </w:t>
            </w:r>
            <w:r w:rsidRPr="00286B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ГОСТ Р 2.503. </w:t>
            </w:r>
          </w:p>
          <w:p w14:paraId="62F3073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«Обозначение извещения об изменении, на основании которого внесено изменение в ТДБ или создана новая версия ТДЭ. </w:t>
            </w:r>
          </w:p>
          <w:p w14:paraId="5FF78240" w14:textId="38DC39A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Заполняют при каждом внесении изменений в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 xml:space="preserve">ТД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 Р 2.503, ГОСТ Р 2.504»</w:t>
            </w:r>
          </w:p>
        </w:tc>
      </w:tr>
      <w:tr w:rsidR="007A108E" w:rsidRPr="00286B36" w14:paraId="25DCB9C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10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BBC" w14:textId="115C7B1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Сведения об изменениях ТД (блок Б3), графа 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173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DC4" w14:textId="23A74417" w:rsidR="007A108E" w:rsidRPr="00286B36" w:rsidRDefault="007A108E" w:rsidP="007A108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Замечание, предложение:</w:t>
            </w:r>
          </w:p>
          <w:p w14:paraId="7323914A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Обозначение извещений содержат большое количество символов (более 21) и в графу 18 не помещается. </w:t>
            </w:r>
          </w:p>
          <w:p w14:paraId="3689C2F6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Необходимо какое-то решение для данной проблемы.</w:t>
            </w:r>
          </w:p>
          <w:p w14:paraId="5E09339A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Ширина графы 18 не позволяет указывать обозначение изменения. Необходимо указание дополнительных полей, поэтому не может быть обязательным к заполнению в данном месте.</w:t>
            </w:r>
          </w:p>
          <w:p w14:paraId="220D8BCA" w14:textId="0E165669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Примеры длинных обозначений извещения об изменении (технологическое) 9М133ФМ-3.Т.154, 9М133ФМ-3Макет.Т.3, ЮИШК(1П45М-1).Т.1283, ЮИШК(К806-ЛЛКУ).Т.268.</w:t>
            </w:r>
          </w:p>
          <w:p w14:paraId="7CB88CFC" w14:textId="4861833D" w:rsidR="007A108E" w:rsidRPr="00286B36" w:rsidRDefault="007A108E" w:rsidP="007A108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проекте ГОСТ необходимо указать дополнительные поля ТД, содержащие сведения об изменениях документа (графы 16, 17, 18, 19, 20 блока Б3 Блока внесения изменений), имеющие длину, превышающие размеры ячеек блока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0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Принято.</w:t>
            </w:r>
          </w:p>
          <w:p w14:paraId="4F05A020" w14:textId="5879246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Разработана новая форма блока Б3б с увеличенной графой 18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равной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47,7 мм </w:t>
            </w:r>
          </w:p>
        </w:tc>
      </w:tr>
      <w:tr w:rsidR="007A108E" w:rsidRPr="00286B36" w14:paraId="6D7813E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C1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B5E" w14:textId="2420976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Сведения об изменениях ТД (блок Б3), графа 18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F4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84A" w14:textId="10ED659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B5379C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Требование по обязательности заполнения данной графы и блока в целом противоречит ГОСТ Р 3.301 п.4.13 ссылающегося на ГОСТ Р 2.504 п.5.16</w:t>
            </w:r>
          </w:p>
          <w:p w14:paraId="2C73611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Предлагаемая редакция: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  <w:p w14:paraId="615FB59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Обоснование предлагаемой редакции: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AF4" w14:textId="4FC10C1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2FC6820E" w14:textId="3BF8ED7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 Р 2.504 п.5.16 сказано об отображении факта, проведенного изменения в тексте документа (например, для текстовых документов – это черта справа)</w:t>
            </w:r>
          </w:p>
        </w:tc>
      </w:tr>
      <w:tr w:rsidR="007A108E" w:rsidRPr="00286B36" w14:paraId="212D53B6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A3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831" w14:textId="570634B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"19"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2974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62E" w14:textId="7C11AA8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4FB8A4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10F3D01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48281C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ТДБ - собственноручная подпись лица, внесшего изменение.</w:t>
            </w:r>
          </w:p>
          <w:p w14:paraId="4DB8B7E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ТДЭ – электронная подпись по ГОСТ Р 3.301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17CE" w14:textId="4D315F8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1D4976C9" w14:textId="6FDCE3C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ГОСТ Р 3.301, пункт 4.11) Учитывая предложение ООО «ТМХ Технологии» текст приведен в следующей редакции: «Для ТДБ – собственноручная подпись лица, ответственного за правильность внесения изменений.</w:t>
            </w:r>
          </w:p>
          <w:p w14:paraId="265EC1F5" w14:textId="68A4FBD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ТДЭ – подпись по </w:t>
            </w:r>
          </w:p>
          <w:p w14:paraId="1C438BAE" w14:textId="025CEE4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 Р 3.301.</w:t>
            </w:r>
          </w:p>
          <w:p w14:paraId="6652441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Заполняют при каждом внесении </w:t>
            </w:r>
          </w:p>
          <w:p w14:paraId="058A0302" w14:textId="0C5DA9E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изменений в ТД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) </w:t>
            </w:r>
          </w:p>
          <w:p w14:paraId="4275182D" w14:textId="03A713A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установленным системой способом»</w:t>
            </w:r>
          </w:p>
        </w:tc>
      </w:tr>
      <w:tr w:rsidR="007A108E" w:rsidRPr="00286B36" w14:paraId="4AFCA30D" w14:textId="77777777" w:rsidTr="00FC686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49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7BE" w14:textId="448C578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«19»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38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ACE" w14:textId="12DCF31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6D8637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666D4CE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A2D525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редакции:</w:t>
            </w:r>
          </w:p>
          <w:p w14:paraId="07BD254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«Для ТДБ - собственноручная подпись лица, внесшего изменение.</w:t>
            </w:r>
          </w:p>
          <w:p w14:paraId="7E4B114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Для ТДЭ – электронная подпись по ГОСТ Р 3.301».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B1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46CBCBA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ГОСТ Р 3.301, пункт 4.11)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Учитывая предложение ООО «ТМХ Технологии» текст приведен в следующей редакции: «Для ТДБ – собственноручная подпись лица, ответственного за правильность внесения изменений.</w:t>
            </w:r>
          </w:p>
          <w:p w14:paraId="1351622D" w14:textId="1C5DED2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ТДЭ – подпись по </w:t>
            </w:r>
          </w:p>
          <w:p w14:paraId="34300B6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 Р 3.301.</w:t>
            </w:r>
          </w:p>
          <w:p w14:paraId="3231301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Заполняют при каждом внесении </w:t>
            </w:r>
          </w:p>
          <w:p w14:paraId="4BCCBFAC" w14:textId="5CFB373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изменений в ТД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) </w:t>
            </w:r>
          </w:p>
          <w:p w14:paraId="20E34C8E" w14:textId="3BA8A04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установленным системой способом»</w:t>
            </w:r>
          </w:p>
        </w:tc>
      </w:tr>
      <w:tr w:rsidR="007A108E" w:rsidRPr="00286B36" w14:paraId="7949CDD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F4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C67093E" w14:textId="75B8907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19, Содержание и порядок заполнения графы</w:t>
            </w:r>
          </w:p>
        </w:tc>
        <w:tc>
          <w:tcPr>
            <w:tcW w:w="2408" w:type="dxa"/>
          </w:tcPr>
          <w:p w14:paraId="47DA7B6C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23BDA74B" w14:textId="12588E52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3DC79F8B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2E407349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ТДБ собственноручная подпись лица ответственного за правильность внесения изменений.</w:t>
            </w:r>
          </w:p>
          <w:p w14:paraId="79937E8C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2A6AC88E" w14:textId="77777777" w:rsidR="007A108E" w:rsidRPr="00286B36" w:rsidRDefault="007A108E" w:rsidP="007A108E">
            <w:pPr>
              <w:pStyle w:val="ac"/>
              <w:spacing w:line="240" w:lineRule="auto"/>
              <w:ind w:left="1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86B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ТДБ собственноручная подпись </w:t>
            </w:r>
            <w:r w:rsidRPr="00286B36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>лица, ответственного</w:t>
            </w:r>
            <w:r w:rsidRPr="00286B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правильность внесения изменений.</w:t>
            </w:r>
          </w:p>
          <w:p w14:paraId="5D9CC7A0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lastRenderedPageBreak/>
              <w:t>Обоснование предлагаемой редакции:</w:t>
            </w:r>
          </w:p>
          <w:p w14:paraId="62A32F5F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запятой</w:t>
            </w:r>
          </w:p>
        </w:tc>
        <w:tc>
          <w:tcPr>
            <w:tcW w:w="3001" w:type="dxa"/>
          </w:tcPr>
          <w:p w14:paraId="5D25816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295D3F15" w14:textId="634481B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Исправлено </w:t>
            </w:r>
          </w:p>
        </w:tc>
      </w:tr>
      <w:tr w:rsidR="007A108E" w:rsidRPr="00286B36" w14:paraId="079BCB45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50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A5BFE47" w14:textId="4E9CF03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19, графа 20 «…изменений в ТД 3)»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06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30C4" w14:textId="6380C49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070732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Ошибка форматирования (текст должен быть отформатирован, как надстрочный знак)</w:t>
            </w:r>
          </w:p>
          <w:p w14:paraId="54FF19A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987FE1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«…изменений в ТД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2CDF0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74DB5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Устранение ошибки форматирования в тексте ПНС</w:t>
            </w:r>
          </w:p>
        </w:tc>
        <w:tc>
          <w:tcPr>
            <w:tcW w:w="3001" w:type="dxa"/>
          </w:tcPr>
          <w:p w14:paraId="5027F6D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3B109E75" w14:textId="2834DBE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Исправлено.</w:t>
            </w:r>
          </w:p>
        </w:tc>
      </w:tr>
      <w:tr w:rsidR="007A108E" w:rsidRPr="00286B36" w14:paraId="4432421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59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EEB1" w14:textId="379DD0B7" w:rsidR="007A108E" w:rsidRPr="00286B36" w:rsidRDefault="007A108E" w:rsidP="007A108E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1,</w:t>
            </w:r>
          </w:p>
          <w:p w14:paraId="377CC31C" w14:textId="11831A3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строки 19,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59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2EA" w14:textId="2808D36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DDF6C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Некорректно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указана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сноска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BB9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A51EE5D" w14:textId="02165CB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Исправлено.</w:t>
            </w:r>
          </w:p>
        </w:tc>
      </w:tr>
      <w:tr w:rsidR="007A108E" w:rsidRPr="00286B36" w14:paraId="3BB16306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D3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D925" w14:textId="62C195D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"20"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2D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64E" w14:textId="3081E67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59FFA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65B09DE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A7702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</w:t>
            </w:r>
          </w:p>
          <w:p w14:paraId="098666F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4286FD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09BC" w14:textId="0A775F5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1E58473B" w14:textId="46AE2CC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проставляют в графе 16, а здесь приводят дату</w:t>
            </w:r>
          </w:p>
        </w:tc>
      </w:tr>
      <w:tr w:rsidR="007A108E" w:rsidRPr="00286B36" w14:paraId="26D8CEC2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42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3BB8" w14:textId="4756A9E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«20» и графы «Содержание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D83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032" w14:textId="47ED1C0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10354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0FD9D4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2C15E9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3F56D45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«Порядковый номер изменения ТД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3)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 ГОСТ Р 2.503, ГОСТ Р 2.504».</w:t>
            </w:r>
          </w:p>
          <w:p w14:paraId="011C253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CD214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дублирование требований, установленных ГОСТ Р 2.503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21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Отклонено.</w:t>
            </w:r>
          </w:p>
          <w:p w14:paraId="6B834AC8" w14:textId="5899663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Порядковый номер изменения проставляют в графе 16, а здесь приводят дату</w:t>
            </w:r>
          </w:p>
        </w:tc>
      </w:tr>
      <w:tr w:rsidR="007A108E" w:rsidRPr="00286B36" w14:paraId="7BFF3363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08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233" w14:textId="631B4151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«21»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E1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A65" w14:textId="4FCB91A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93038D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1A017A2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B71EA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1D1FBE4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«Инвентарный номер подлинника по ГОСТ Р 2.501 (проект…)»</w:t>
            </w:r>
          </w:p>
          <w:p w14:paraId="65D3091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C11E2F8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Исключено наименование «отделом технической документации», так как в различных организациях могут быть различные наименования подразделений, отвечающих за учет подлинников.</w:t>
            </w:r>
          </w:p>
          <w:p w14:paraId="053D35D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Нормативная ссылка на ГОСТ Р 2.501 подразумевает, что инвентарный номер подлиннику присваивает специализированное подразделение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A32" w14:textId="76A5376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18472265" w14:textId="0F54CC8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«Инвентарный номер подлинника по ГОСТ Р 2.501 (проект, окончательная редакция, шифр темы ПНС: 1.0.482-1.099.25, разрабатывается совместно)»</w:t>
            </w:r>
          </w:p>
        </w:tc>
      </w:tr>
      <w:tr w:rsidR="007A108E" w:rsidRPr="00286B36" w14:paraId="07758D7D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57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739" w14:textId="27A5B218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"21"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34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4BE" w14:textId="582A082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48017B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511B2F1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EA23C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Инвентарный номер подлинника по ГОСТ Р 2.501 (проект…)</w:t>
            </w:r>
          </w:p>
          <w:p w14:paraId="236B596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5131D5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1 Исключено наименование "отделом технической документации", так как в различных организациях могут быть различные наименования подразделений, отвечающих за учет подлинников.</w:t>
            </w:r>
          </w:p>
          <w:p w14:paraId="0DF1B6C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Нормативная ссылка на ГОСТ Р 2.501 подразумевает, что инвентарный номер подлиннику присваивает специализированное подразделение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175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0CFE00E8" w14:textId="7C33648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«Инвентарный номер подлинника по ГОСТ Р 2.501 (проект, окончательная редакция,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шифр темы ПНС: 1.0.482-1.099.25, разрабатывается совместно)»</w:t>
            </w:r>
          </w:p>
        </w:tc>
      </w:tr>
      <w:tr w:rsidR="007A108E" w:rsidRPr="00286B36" w14:paraId="3925863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FE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1EAD443" w14:textId="1AAE0B4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графы 21, 25, Реквизит документа</w:t>
            </w:r>
          </w:p>
        </w:tc>
        <w:tc>
          <w:tcPr>
            <w:tcW w:w="2408" w:type="dxa"/>
          </w:tcPr>
          <w:p w14:paraId="08DDE749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43FE7FEF" w14:textId="4CFB65B5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157ED84E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E3CF211" w14:textId="77777777" w:rsidR="007A108E" w:rsidRPr="00286B36" w:rsidRDefault="007A108E" w:rsidP="007A108E">
            <w:pPr>
              <w:pStyle w:val="aa"/>
              <w:spacing w:line="240" w:lineRule="auto"/>
              <w:ind w:left="96" w:hanging="11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286B36">
              <w:rPr>
                <w:rFonts w:ascii="Times New Roman" w:hAnsi="Times New Roman" w:cs="Times New Roman"/>
                <w:color w:val="auto"/>
                <w:szCs w:val="24"/>
              </w:rPr>
              <w:t>Инвентарный номер;</w:t>
            </w:r>
          </w:p>
          <w:p w14:paraId="431F45D3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  <w:p w14:paraId="21C68CB7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591112E2" w14:textId="77777777" w:rsidR="007A108E" w:rsidRPr="00286B36" w:rsidRDefault="007A108E" w:rsidP="007A108E">
            <w:pPr>
              <w:ind w:left="96" w:hanging="1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подлинника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0E5019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дубликата</w:t>
            </w:r>
          </w:p>
          <w:p w14:paraId="6323D3C7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70806D81" w14:textId="7CFFC75B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Конкретизировать название реквизитов в рамках одного блока для однозначного понимания</w:t>
            </w:r>
          </w:p>
        </w:tc>
        <w:tc>
          <w:tcPr>
            <w:tcW w:w="3001" w:type="dxa"/>
          </w:tcPr>
          <w:p w14:paraId="50227FAA" w14:textId="4BD5AA1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38E72A1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09F5E381" w14:textId="28683333" w:rsidR="007A108E" w:rsidRPr="00286B36" w:rsidRDefault="007A108E" w:rsidP="007A108E">
            <w:pPr>
              <w:ind w:left="96" w:hanging="1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«Инвентарный номер подлинника» «Инвентарный номер дубликата»</w:t>
            </w:r>
          </w:p>
        </w:tc>
      </w:tr>
      <w:tr w:rsidR="007A108E" w:rsidRPr="00286B36" w14:paraId="74D67814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90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016EFD5" w14:textId="21F2697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 графа 21, графа 22 «…отделом технической документации»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EB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2C3" w14:textId="4B8CF22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76656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Установление наименований подразделений - прерогатива организации-разработчика ТД, указывать данные наименования в ПНС некорректно, в том числе с учётом области применения ПНС.</w:t>
            </w:r>
          </w:p>
          <w:p w14:paraId="311D163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E9B76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«…подразделением, ответственным за хранение документации»</w:t>
            </w:r>
          </w:p>
          <w:p w14:paraId="782E0D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9D88A8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 требований, не относящихся к области применения ПНС</w:t>
            </w:r>
          </w:p>
        </w:tc>
        <w:tc>
          <w:tcPr>
            <w:tcW w:w="3001" w:type="dxa"/>
          </w:tcPr>
          <w:p w14:paraId="306457C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2346F94B" w14:textId="0265FB9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«Инвентарный номер подлинника по ГОСТ Р 2.501 (проект, окончательная редакция, шифр темы ПНС: 1.0.482-1.099.25, разрабатывается совместно)»</w:t>
            </w:r>
          </w:p>
        </w:tc>
      </w:tr>
      <w:tr w:rsidR="007A108E" w:rsidRPr="00286B36" w14:paraId="5F2987E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26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97FD120" w14:textId="6BC5FF68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графы 22, 26, Реквизит документа</w:t>
            </w:r>
          </w:p>
        </w:tc>
        <w:tc>
          <w:tcPr>
            <w:tcW w:w="2408" w:type="dxa"/>
          </w:tcPr>
          <w:p w14:paraId="77868307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7E5D8B8A" w14:textId="3E73EC12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65BF31D4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72E7863A" w14:textId="77777777" w:rsidR="007A108E" w:rsidRPr="00286B36" w:rsidRDefault="007A108E" w:rsidP="007A108E">
            <w:pPr>
              <w:pStyle w:val="aa"/>
              <w:spacing w:line="240" w:lineRule="auto"/>
              <w:ind w:left="96" w:hanging="11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6B36">
              <w:rPr>
                <w:rFonts w:ascii="Times New Roman" w:hAnsi="Times New Roman" w:cs="Times New Roman"/>
                <w:color w:val="000000" w:themeColor="text1"/>
                <w:szCs w:val="24"/>
              </w:rPr>
              <w:t>Подпись;</w:t>
            </w:r>
          </w:p>
          <w:p w14:paraId="371554B5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  <w:p w14:paraId="485F847C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136A75FF" w14:textId="77777777" w:rsidR="007A108E" w:rsidRPr="00286B36" w:rsidRDefault="007A108E" w:rsidP="007A108E">
            <w:pPr>
              <w:ind w:left="96" w:hanging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Подпись </w:t>
            </w:r>
            <w:r w:rsidRPr="00286B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лица, принявшего подлинник;</w:t>
            </w:r>
          </w:p>
          <w:p w14:paraId="763D6F28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Подпись </w:t>
            </w:r>
            <w:r w:rsidRPr="00286B3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лица, принявшего дубликат</w:t>
            </w:r>
          </w:p>
          <w:p w14:paraId="2DDE423A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429F65BD" w14:textId="77777777" w:rsidR="007A108E" w:rsidRPr="00286B36" w:rsidRDefault="007A108E" w:rsidP="007A1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Конкретизировать название реквизитов в рамках одного блока для однозначного понимания.</w:t>
            </w:r>
          </w:p>
          <w:p w14:paraId="780EE61D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Одновременно, для данных граф дополнить столбец «Содержание и порядок заполнения графы» уточнением «…сотрудника, принявшего подлинник/дубликат»</w:t>
            </w:r>
          </w:p>
        </w:tc>
        <w:tc>
          <w:tcPr>
            <w:tcW w:w="3001" w:type="dxa"/>
          </w:tcPr>
          <w:p w14:paraId="1C30235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6E9EDA4C" w14:textId="5A60A62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«Подпись» – общее название реквизита, проставляемого в определенной графе блока Б.4 основной надписи «Подл.»-подлинник и/или в графе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Дубл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.»-дубликат</w:t>
            </w:r>
          </w:p>
        </w:tc>
      </w:tr>
      <w:tr w:rsidR="007A108E" w:rsidRPr="00286B36" w14:paraId="46A4A8A7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09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C393" w14:textId="25E4238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«22»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8C7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FB8" w14:textId="71AF789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A83826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622EC6B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89584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B0B9B4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«Для ТДБ – собственноручная подпись сотрудника, принявшего подлинник на хранение.</w:t>
            </w:r>
          </w:p>
          <w:p w14:paraId="7751526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ТДЭ – электронная подпись по ГОСТ Р 3.301».</w:t>
            </w:r>
          </w:p>
          <w:p w14:paraId="05D22DA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B2F28F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Исключено наименование «отдела технической документации», так как в различных организациях могут быть различные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наименования подразделений, отвечающих за учет подлинников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DA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546C079F" w14:textId="2813A38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ГОСТ Р 3.301, пункт 4.11) Текст приведен в следующей редакции: «Для ТДБ – собственно-ручная подпись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сотрудника, принявшего подлинник на хранение.</w:t>
            </w:r>
          </w:p>
          <w:p w14:paraId="4F6D3EE5" w14:textId="147561B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ТДЭ – подпись по </w:t>
            </w:r>
          </w:p>
          <w:p w14:paraId="1A9A98D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 Р 3.301.</w:t>
            </w:r>
          </w:p>
          <w:p w14:paraId="0B43E494" w14:textId="4F1A157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установленным системой способом»</w:t>
            </w:r>
          </w:p>
        </w:tc>
      </w:tr>
      <w:tr w:rsidR="007A108E" w:rsidRPr="00286B36" w14:paraId="07A1D0A1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53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4D8" w14:textId="3C34D248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"22"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A9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758" w14:textId="6B8A8C2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8FB66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5655ECA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963BA7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ТДБ – собственноручная подпись сотрудника, принявшего подлинник на хранение.</w:t>
            </w:r>
          </w:p>
          <w:p w14:paraId="41F49F1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ТДЭ – электронная подпись по ГОСТ Р 3.301</w:t>
            </w:r>
          </w:p>
          <w:p w14:paraId="608778D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832A66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наименование "отдела технической документации", так как в различных организациях могут быть различные наименования подразделений, отвечающих за учет подлинников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1E3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2578017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Нельзя устанавливать только электронную подпись. По ГОСТ Р 3.301 предусмотрены УЛ, при отсутствии электронной подписи (см. ГОСТ Р 3.301, пункт 4.11) Текст приведен в следующей редакции: «Для ТДБ – собственно-ручная подпись сотрудника, принявшего подлинник на хранение.</w:t>
            </w:r>
          </w:p>
          <w:p w14:paraId="07DE0CA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ТДЭ – подпись по </w:t>
            </w:r>
          </w:p>
          <w:p w14:paraId="133A7C6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требованиям ГОСТ Р 3.301</w:t>
            </w:r>
          </w:p>
          <w:p w14:paraId="5A263A92" w14:textId="36B572B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АС УДИ – реквизит заполняется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установленным системой способом»</w:t>
            </w:r>
          </w:p>
        </w:tc>
      </w:tr>
      <w:tr w:rsidR="007A108E" w:rsidRPr="00286B36" w14:paraId="2D465562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0B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6164" w14:textId="5173E9E0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Раздел 5, таблица 1, графы 22, 23</w:t>
            </w:r>
          </w:p>
          <w:p w14:paraId="0BA117AB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A28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A13" w14:textId="1EE90208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D9FFF9A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Графы 22-23 таблицы 1 при использовании автоматизированных систем учета и хранения документации не могут являться обязательными, система делает это автоматически (например, модуль «Архив» Лоцман: PLM);</w:t>
            </w:r>
          </w:p>
          <w:p w14:paraId="7E1DBBF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00467DA" w14:textId="6C8765D0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Во избежание разночтения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19E" w14:textId="2900F0B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73F638C8" w14:textId="43F61C4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ТДБ они обязательны.</w:t>
            </w:r>
          </w:p>
          <w:p w14:paraId="7E6CC173" w14:textId="08A47D6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ТДЭ обязательна только дата, а подпись (факт принятия) реализуется средствами АС УДИ</w:t>
            </w:r>
          </w:p>
        </w:tc>
      </w:tr>
      <w:tr w:rsidR="007A108E" w:rsidRPr="00286B36" w14:paraId="6359123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2E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2EB" w14:textId="66E0086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«23»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93C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253" w14:textId="4A0BD20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F95F2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30C3015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17B26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5C24426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«Дата регистрации подлинника»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36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6137414" w14:textId="7E84D9D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«Дата регистрации подлинника»</w:t>
            </w:r>
          </w:p>
        </w:tc>
      </w:tr>
      <w:tr w:rsidR="007A108E" w:rsidRPr="00286B36" w14:paraId="4F06FD9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B7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9225" w14:textId="3BAFED1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"23"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95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D93" w14:textId="756AE57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9861A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77E60D1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F902C2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Дата регистрации подлинника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A0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68F9B7A4" w14:textId="6FCDD59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«Дата регистрации подлинника»</w:t>
            </w:r>
          </w:p>
        </w:tc>
      </w:tr>
      <w:tr w:rsidR="007A108E" w:rsidRPr="00286B36" w14:paraId="4B8A030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DF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16F1" w14:textId="6727DE6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ячейка на пересечении строки "24" и графы "Содержание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714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307C" w14:textId="568A3EC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635AA9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(п.4.1.2). В ячейках граф "ТДБ" и "ТДЭ" условные обозначения заменить на обязательные к заполнению</w:t>
            </w:r>
          </w:p>
          <w:p w14:paraId="13DE21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4BC7A88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Инвентарный номер подлинника, взамен которого выпущен данный подлинник</w:t>
            </w:r>
          </w:p>
          <w:p w14:paraId="45994EC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7045A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 второй абзац, как дублирующий требования первого абзаца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3F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Принято.</w:t>
            </w:r>
          </w:p>
          <w:p w14:paraId="5F2C8F80" w14:textId="1C973D9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«Инвентарный номер подлинника, взамен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которого выпущен данный подлинник.»</w:t>
            </w:r>
          </w:p>
        </w:tc>
      </w:tr>
      <w:tr w:rsidR="007A108E" w:rsidRPr="00286B36" w14:paraId="6EE566DB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48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79B" w14:textId="7F8CEF9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«24»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BB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7F9" w14:textId="02E6B24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76A9E0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503D52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9F523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0A22524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«Инвентарный номер подлинника, взамен которого выпущен данный подлинник»</w:t>
            </w:r>
          </w:p>
          <w:p w14:paraId="61BBA4D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ячейках граф «ТДБ» и «ТДЭ» условные обозначения заменить на обязательные к заполнению.</w:t>
            </w:r>
          </w:p>
          <w:p w14:paraId="76AFC2A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FCAF50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 второй абзац, как дублирующий требования первого абзаца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07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3827EE15" w14:textId="2BA380D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«Инвентарный номер подлинника, взамен которого выпущен данный подлинник.»</w:t>
            </w:r>
          </w:p>
        </w:tc>
      </w:tr>
      <w:tr w:rsidR="007A108E" w:rsidRPr="00286B36" w14:paraId="25A6890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77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77D" w14:textId="5CD02E3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«25»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F5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A7A" w14:textId="3ED0EBF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54B987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6023CA6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8193A8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5AE6DD6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«Инвентарный номер дубликата по ГОСТ Р 2.501 (проект…)»</w:t>
            </w:r>
          </w:p>
          <w:p w14:paraId="65C79CA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5D12794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1 Исключено наименование «отделом технической документации», так как в различных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 могут быть различные наименования подразделений, отвечающих за учет подлинников.</w:t>
            </w:r>
          </w:p>
          <w:p w14:paraId="33E8371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Нормативная ссылка на ГОСТ Р 2.501 подразумевает, что инвентарный номер дубликату присваивает специализированное подразделение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838" w14:textId="4CC9A89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6E96AE38" w14:textId="442C8F3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Учитывая предложение АО «Редуктор-ПМ» текст приведен в следующей редакции: «Инвентарный номер дубликата, при-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своенный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подразделением, ответ-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ственным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 хранение документации, по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ГОСТ Р 2.501 (проект, окончательная редакция, шифр темы ПНС: 1.0.482-1.099.25, разрабатывается совместно)»</w:t>
            </w:r>
          </w:p>
        </w:tc>
      </w:tr>
      <w:tr w:rsidR="007A108E" w:rsidRPr="00286B36" w14:paraId="2A86D89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CF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B9EC" w14:textId="398A2DB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"25"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13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8BC" w14:textId="771A5B6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F473E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160F93A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EA0379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Инвентарный номер дубликата по ГОСТ Р 2.501 (проект…)</w:t>
            </w:r>
          </w:p>
          <w:p w14:paraId="1382B35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825FB47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Исключено наименование "отделом технической документации", так как в различных организациях могут быть различные наименования подразделений, отвечающих за учет подлинников.</w:t>
            </w:r>
          </w:p>
          <w:p w14:paraId="042585E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Нормативная ссылка на ГОСТ Р 2.501 подразумевает, что инвентарный номер дубликату присваивает специализированное подразделение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EDD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2E8E7763" w14:textId="585FB76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Учитывая предложение АО «Редуктор-ПМ» текст приведен в следующей редакции: «Инвентарный номер дубликата, при-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своенный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подразделением, ответ-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ственным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 хранение документации, по ГОСТ Р 2.501 (проект, окончательная редакция, шифр темы ПНС: 1.0.482-1.099.25, разрабатывается совместно)»</w:t>
            </w:r>
          </w:p>
        </w:tc>
      </w:tr>
      <w:tr w:rsidR="007A108E" w:rsidRPr="00286B36" w14:paraId="0595E46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1F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7B2F" w14:textId="05091D6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"26"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05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436" w14:textId="0747146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DA51B7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421AF0D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95DE2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дубликата ТДБ - собственноручная подпись сотрудника, принявшего дубликат на хранение.</w:t>
            </w:r>
          </w:p>
          <w:p w14:paraId="7677DED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дубликата ТДЭ – электронная подпись по ГОСТ Р 3.301</w:t>
            </w:r>
          </w:p>
          <w:p w14:paraId="6FAD07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5C06475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наименование "отдела технической документации", так как в различных организациях могут быть различные наименования подразделений, отвечающих за учет подлинников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7C6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43E911C2" w14:textId="14E45D3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ГОСТ Р 3.301, пункт 4.11)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приведен в следующей редакции: «Для дубликата ТДБ– собственноручная подпись сотрудника, принявшего дубликат на хранение. </w:t>
            </w:r>
          </w:p>
          <w:p w14:paraId="3EE8B93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дубликата ТДЭ – подпись по требованиям ГОСТ Р 3.301.</w:t>
            </w:r>
          </w:p>
          <w:p w14:paraId="77EACBB5" w14:textId="64ADC36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установленным системой способом»</w:t>
            </w:r>
          </w:p>
        </w:tc>
      </w:tr>
      <w:tr w:rsidR="007A108E" w:rsidRPr="00286B36" w14:paraId="73407D73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A26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2B5" w14:textId="49BAA4C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«26»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77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C11" w14:textId="2CDD13B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92C59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2FB4162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AC2317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76F008D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«Для дубликата ТДБ - собственноручная подпись сотрудника, принявшего дубликат на хранение.</w:t>
            </w:r>
          </w:p>
          <w:p w14:paraId="718F971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дубликата ТДЭ – электронная подпись по ГОСТ Р 3.301».</w:t>
            </w:r>
          </w:p>
          <w:p w14:paraId="2CA5152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429E02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Исключено наименование «отдела технической документации», так как в различных организациях могут быть различные наименования подразделений, отвечающих за учет подлинников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DC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7CD5F0A5" w14:textId="225743C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Нельзя устанавливать только электронную подпись. По ГОСТ Р 3.301 предусмотрены УЛ, при отсутствии электронной подписи (см. ГОСТ Р 3.301, пункт 4.11) Текст приведен в следующей редакции: «Для дубликата ТДБ– собственноручная подпись сотрудника, принявшего дубликат на хранение. </w:t>
            </w:r>
          </w:p>
          <w:p w14:paraId="72540B4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Для дубликата ТДЭ – подпись по требованиям ГОСТ Р 3.301.</w:t>
            </w:r>
          </w:p>
          <w:p w14:paraId="6589D1BF" w14:textId="792D5B0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установленным системой способом»</w:t>
            </w:r>
          </w:p>
        </w:tc>
      </w:tr>
      <w:tr w:rsidR="007A108E" w:rsidRPr="00286B36" w14:paraId="63B6EE66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8A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C85" w14:textId="1851543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«27»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99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66F" w14:textId="01FDB57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4E35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1F6ED3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9BFDC5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5074443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«Дата регистрации дубликата»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FC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2607DF5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176A4A73" w14:textId="1568AA3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«Дата регистрации дубликата»</w:t>
            </w:r>
          </w:p>
        </w:tc>
      </w:tr>
      <w:tr w:rsidR="007A108E" w:rsidRPr="00286B36" w14:paraId="2E4EA5C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53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AE41" w14:textId="0319AD76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"27"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D3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1BB" w14:textId="6FC9344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D893DD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1517135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14DB22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Дата регистрации дубликата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96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22BACDC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0CB8F2FE" w14:textId="73761E3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«Дата регистрации дубликата»</w:t>
            </w:r>
          </w:p>
        </w:tc>
      </w:tr>
      <w:tr w:rsidR="007A108E" w:rsidRPr="00286B36" w14:paraId="41FC1961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4DA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1CCFA5E" w14:textId="0B2040A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 графа 25, графа 26, графа 27 «…отделом технической документации»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30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F8D" w14:textId="006A566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890F4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Установление наименований подразделений - прерогатива организации-разработчика ТД, указывать данные наименования в ПНС некорректно, в том числе с учётом области применения ПНС.</w:t>
            </w:r>
          </w:p>
          <w:p w14:paraId="621CD6F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76F7AF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«…подразделением, ответственным за хранение документации»</w:t>
            </w:r>
          </w:p>
          <w:p w14:paraId="5ACD99F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C988E1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Исключение требований, не относящихся к области применения ПНС</w:t>
            </w:r>
          </w:p>
        </w:tc>
        <w:tc>
          <w:tcPr>
            <w:tcW w:w="3001" w:type="dxa"/>
          </w:tcPr>
          <w:p w14:paraId="1A7D3D7A" w14:textId="5B9C17E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1367808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Учитывая предложения АО «Концерн ВКО «Алмаз-Антей» и АО «ЦНИИмаш» текст приведен в следующей редакции: </w:t>
            </w:r>
          </w:p>
          <w:p w14:paraId="78D78A1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Графа 25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«Инвентарный номер дубликата, при-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своенный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подразделением, ответ-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ственным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 хранение документации, по ГОСТ Р 2.501 (проект, окончательная редакция, шифр темы ПНС: 1.0.482-1.099.25, разрабатывается совместно)»</w:t>
            </w:r>
          </w:p>
          <w:p w14:paraId="72BD996D" w14:textId="18AF0E3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Графа 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«Для дубликата ТДБ – собственноручная подпись сотрудника, принявшего дубликат на хранение.</w:t>
            </w:r>
          </w:p>
          <w:p w14:paraId="0CACAFF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дубликата ТДЭ – подпись по требованиям ГОСТ Р 3.301»</w:t>
            </w:r>
          </w:p>
          <w:p w14:paraId="238F0D40" w14:textId="3393DBB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Графа 27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«Дата регистрации дубликата»</w:t>
            </w:r>
          </w:p>
        </w:tc>
      </w:tr>
      <w:tr w:rsidR="007A108E" w:rsidRPr="00286B36" w14:paraId="413B03D7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54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7B0" w14:textId="6F5D877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«28»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96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FF3" w14:textId="125FF63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2C92D5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1ADD481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223F0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5AD9496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«Дополнительная информация (применяемость в изделии, вариант исполнения, номер заказа, договора и т.д.).</w:t>
            </w:r>
          </w:p>
          <w:p w14:paraId="5CE3094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Ячейку допускается заполнять на основании требований, установленных стандартом организации».</w:t>
            </w:r>
          </w:p>
          <w:p w14:paraId="0CE6EBF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F7250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текста ячейки уточнено.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6E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3ECDA28A" w14:textId="10D9BC6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предложении «Ячейку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допускается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заполнять на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, установленных стандартом организации» не соответствие требованиям ГОСТ 1.5-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2001 (4.1.2). Если есть требования в СТО, то ни становятся обязательны для организации.</w:t>
            </w:r>
          </w:p>
          <w:p w14:paraId="2756BEE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60FF5B91" w14:textId="0732806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«Дополнительная информация (приме-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няемость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в изделии, вариант исполнения, номер заказа, договора и т. д.). </w:t>
            </w:r>
          </w:p>
          <w:p w14:paraId="5154E752" w14:textId="0C4B182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Графу следует заполнять на основании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 xml:space="preserve">требований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55793C86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53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EA4" w14:textId="72229232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"28"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40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4D4" w14:textId="7A06C42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7B2EE9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2678D1C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14A9E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Дополнительная информация (применяемость в изделии, вариант исполнения, номер заказа, договора и т.д.).</w:t>
            </w:r>
          </w:p>
          <w:p w14:paraId="27C7620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допускается заполнять на основании требований, установленных стандартом организации</w:t>
            </w:r>
          </w:p>
          <w:p w14:paraId="27098A1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402F6A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текста ячейки уточнено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6B1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3B56FE6B" w14:textId="18CFD38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предложении «Ячейку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допускается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заполнять на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, установленных стандартом организации» не соответствие требованиям ГОСТ 1.5-2001 (4.1.2). Если есть требования в СТО, то ни становятся обязательны для организации.</w:t>
            </w:r>
          </w:p>
          <w:p w14:paraId="136B224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100E6AE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«Дополнительная информация (приме-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няемость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в изделии, вариант исполнения, номер заказа, договора и т. д.). </w:t>
            </w:r>
          </w:p>
          <w:p w14:paraId="70BE741C" w14:textId="5BFF05B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Графу следует заполнять на основании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 xml:space="preserve">требований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7772F0B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AC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608" w14:textId="334F7F1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«29»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F8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201" w14:textId="7ED2D4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AF199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30760F9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C41349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C8ADCF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«Заводской (серийный) номер изделия, с которого вводится данный ТД.</w:t>
            </w:r>
          </w:p>
          <w:p w14:paraId="664CE43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допускается заполнять на основании требований, установленных стандартом организации».</w:t>
            </w:r>
          </w:p>
          <w:p w14:paraId="2EDB4FE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E94D61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текста ячейки уточнено.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89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3A473C8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 всегда есть «Заводской (серийный) номер изделия».</w:t>
            </w:r>
          </w:p>
          <w:p w14:paraId="11F95E5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предложении «Ячейку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допускается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заполнять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, установленных стандартом организации» не соответствие требованиям ГОСТ 1.5-2001 (4.1.2). Если есть требования в СТО, то ни становятся обязательны для организации.</w:t>
            </w:r>
          </w:p>
          <w:p w14:paraId="26A5791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4BB38A86" w14:textId="2825C7F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«Уникальный идентификатор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экземпляра изделия (обозначение номера изделия (детали или сборочной единицы), заводской (серийный) номер изделия и т.п.), с которого вводится данный ТД. </w:t>
            </w:r>
          </w:p>
          <w:p w14:paraId="1EE5F84A" w14:textId="3B2C227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следует заполнять на 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25990F1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78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CC1B" w14:textId="0BCADFE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"29"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C24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CE0" w14:textId="0B0D5AD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5514EE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3B4CD03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DD446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Заводской (серийный) номер изделия, с которого вводится данный ТД.</w:t>
            </w:r>
          </w:p>
          <w:p w14:paraId="1F9536C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Ячейку допускается заполнять на основании требований, установленных стандартом организации</w:t>
            </w:r>
          </w:p>
          <w:p w14:paraId="3A63153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632675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текста ячейки уточнено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76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3B2952E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Не всегда есть «Заводской (серийный) номер изделия».</w:t>
            </w:r>
          </w:p>
          <w:p w14:paraId="3B5D30A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предложении «Ячейку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допускается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заполнять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286B36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, установленных стандартом организации» не соответствие требованиям ГОСТ 1.5-2001 (4.1.2). Если есть требования в СТО, то ни становятся обязательны для организации.</w:t>
            </w:r>
          </w:p>
          <w:p w14:paraId="011FF8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428EB4B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«Уникальный идентификатор изделия (обозначение номера изделия (детали или сборочной единицы), заводской (серийный) номер изделия и т.п.), с которого вводится данный ТД. </w:t>
            </w:r>
          </w:p>
          <w:p w14:paraId="56B2D4C3" w14:textId="77B8214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следует заполнять на основании требований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53E9E91F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B2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38742F" w14:textId="00FD9A1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29, Реквизит документа</w:t>
            </w:r>
          </w:p>
        </w:tc>
        <w:tc>
          <w:tcPr>
            <w:tcW w:w="2408" w:type="dxa"/>
          </w:tcPr>
          <w:p w14:paraId="46CDFA3A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67056407" w14:textId="7C09A4BA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54DB3C08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799AD06D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Обозначение изделия</w:t>
            </w:r>
          </w:p>
          <w:p w14:paraId="433AD76A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4366D40D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Обозначение </w:t>
            </w: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номера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изделия</w:t>
            </w:r>
          </w:p>
          <w:p w14:paraId="5AE1C8B1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22DD2391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Дополнить. Обозначение изделия указывается в графе 2 блока 1.</w:t>
            </w:r>
          </w:p>
        </w:tc>
        <w:tc>
          <w:tcPr>
            <w:tcW w:w="3001" w:type="dxa"/>
          </w:tcPr>
          <w:p w14:paraId="3073BD8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18AA2F6B" w14:textId="60B835C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Реквизит «Обозначение номера изделия»</w:t>
            </w:r>
          </w:p>
        </w:tc>
      </w:tr>
      <w:tr w:rsidR="007A108E" w:rsidRPr="00286B36" w14:paraId="52D6243E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3C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FC74" w14:textId="1C0DE63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30, столбец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E1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AEE" w14:textId="64E365C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65D466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Исключить из графы 30 слово "основного"</w:t>
            </w:r>
          </w:p>
          <w:p w14:paraId="7361E0B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F782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Указывают обозначения документа (комплекта документов на ТП или операцию), комплект документации, куда входит данный ТД (комплект ТД)</w:t>
            </w:r>
          </w:p>
          <w:p w14:paraId="0E65ECC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73A4B3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Уточнение порядка заполнения графы 30 Таблицы 1 проекта стандарта необходимо, в связи с тем, что ранее применявшееся в ГОСТ 3.1102-2011 (п.4.1) подразделение технологических документов на основной и вспомогательный отсутствует в действующем ГОСТ Р 3.102-2024 (п.5.1)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04B" w14:textId="21B4D86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8ABE0" w14:textId="6FBA6DD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«Обозначение документа (комплекта документов на ТП или операцию), комплект документации, куда входит данный ТД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(комплект ТД)</w:t>
            </w:r>
            <w:r w:rsidR="00406A8A">
              <w:t xml:space="preserve">, 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lastRenderedPageBreak/>
              <w:t>присвоенное по ГОСТ</w:t>
            </w:r>
            <w:r w:rsidR="00406A8A">
              <w:rPr>
                <w:rFonts w:ascii="Times New Roman" w:hAnsi="Times New Roman"/>
                <w:sz w:val="24"/>
                <w:szCs w:val="24"/>
              </w:rPr>
              <w:t> 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3.1201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B3B5070" w14:textId="7103C26F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Из названия реквизита документа исключили слов</w:t>
            </w:r>
            <w:r w:rsidR="00406A8A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«основного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и не стали вводить слово «кодового», т.к. по 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ГОСТ 3.1201 п.</w:t>
            </w:r>
            <w:r w:rsidR="00406A8A">
              <w:rPr>
                <w:rFonts w:ascii="Times New Roman" w:hAnsi="Times New Roman"/>
                <w:sz w:val="24"/>
                <w:szCs w:val="24"/>
              </w:rPr>
              <w:t>3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.</w:t>
            </w:r>
            <w:r w:rsidR="00406A8A">
              <w:rPr>
                <w:rFonts w:ascii="Times New Roman" w:hAnsi="Times New Roman"/>
                <w:sz w:val="24"/>
                <w:szCs w:val="24"/>
              </w:rPr>
              <w:t>5 «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Код организации-разработчика в графе 25 основной надписи проставлять не следует</w:t>
            </w:r>
            <w:r w:rsidR="00406A8A">
              <w:rPr>
                <w:rFonts w:ascii="Times New Roman" w:hAnsi="Times New Roman"/>
                <w:sz w:val="24"/>
                <w:szCs w:val="24"/>
              </w:rPr>
              <w:t>» (сейчас это графа 30)</w:t>
            </w:r>
          </w:p>
          <w:p w14:paraId="12654A0A" w14:textId="1A2F09DE" w:rsidR="00406A8A" w:rsidRPr="00286B36" w:rsidRDefault="00406A8A" w:rsidP="00406A8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графы «Обозначение» </w:t>
            </w:r>
          </w:p>
        </w:tc>
      </w:tr>
      <w:tr w:rsidR="007A108E" w:rsidRPr="00286B36" w14:paraId="609C3561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20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A6C" w14:textId="5C4473E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«30»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90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186" w14:textId="4BCF647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63557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04D230B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A298D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0ECE663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«Обозначение основного документа…».</w:t>
            </w:r>
          </w:p>
          <w:p w14:paraId="1F3349D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DA436A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текста ячейки уточнено.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D15" w14:textId="7479E52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38D4B7CA" w14:textId="77777777" w:rsidR="00406A8A" w:rsidRPr="00286B36" w:rsidRDefault="007A108E" w:rsidP="00406A8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принят 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с предложениями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в следующей редакции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06A8A" w:rsidRPr="00286B36">
              <w:rPr>
                <w:rFonts w:ascii="Times New Roman" w:hAnsi="Times New Roman"/>
                <w:sz w:val="24"/>
                <w:szCs w:val="24"/>
              </w:rPr>
              <w:t>«Обозначение документа (комплекта документов на ТП или операцию), комплект документации, куда входит данный ТД</w:t>
            </w:r>
            <w:r w:rsidR="00406A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A8A" w:rsidRPr="00286B36">
              <w:rPr>
                <w:rFonts w:ascii="Times New Roman" w:hAnsi="Times New Roman"/>
                <w:sz w:val="24"/>
                <w:szCs w:val="24"/>
              </w:rPr>
              <w:t>(комплект ТД)</w:t>
            </w:r>
            <w:r w:rsidR="00406A8A">
              <w:t xml:space="preserve">, 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присвоенное по ГОСТ</w:t>
            </w:r>
            <w:r w:rsidR="00406A8A">
              <w:rPr>
                <w:rFonts w:ascii="Times New Roman" w:hAnsi="Times New Roman"/>
                <w:sz w:val="24"/>
                <w:szCs w:val="24"/>
              </w:rPr>
              <w:t> </w:t>
            </w:r>
            <w:r w:rsidR="00406A8A" w:rsidRPr="00406A8A">
              <w:rPr>
                <w:rFonts w:ascii="Times New Roman" w:hAnsi="Times New Roman"/>
                <w:sz w:val="24"/>
                <w:szCs w:val="24"/>
              </w:rPr>
              <w:t>3.1201</w:t>
            </w:r>
            <w:r w:rsidR="00406A8A"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9B91C1" w14:textId="77777777" w:rsidR="00406A8A" w:rsidRDefault="00406A8A" w:rsidP="00406A8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Из названия реквизита документа исключили слов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«основного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не стали вводить слово «кодового», т.к. по </w:t>
            </w:r>
            <w:r w:rsidRPr="00406A8A">
              <w:rPr>
                <w:rFonts w:ascii="Times New Roman" w:hAnsi="Times New Roman"/>
                <w:sz w:val="24"/>
                <w:szCs w:val="24"/>
              </w:rPr>
              <w:t>ГОСТ 3.1201 п.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06A8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406A8A">
              <w:rPr>
                <w:rFonts w:ascii="Times New Roman" w:hAnsi="Times New Roman"/>
                <w:sz w:val="24"/>
                <w:szCs w:val="24"/>
              </w:rPr>
              <w:t>Код организации-разработчика в графе 25 основной надписи проставлять не следует</w:t>
            </w:r>
            <w:r>
              <w:rPr>
                <w:rFonts w:ascii="Times New Roman" w:hAnsi="Times New Roman"/>
                <w:sz w:val="24"/>
                <w:szCs w:val="24"/>
              </w:rPr>
              <w:t>» (сейчас это графа 30)</w:t>
            </w:r>
          </w:p>
          <w:p w14:paraId="6FD1D9C4" w14:textId="12337CFF" w:rsidR="007A108E" w:rsidRPr="00286B36" w:rsidRDefault="00406A8A" w:rsidP="00406A8A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графы «Обозначение»</w:t>
            </w:r>
          </w:p>
        </w:tc>
      </w:tr>
      <w:tr w:rsidR="007A108E" w:rsidRPr="00286B36" w14:paraId="58E31FA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34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73C" w14:textId="491EB68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1, Сведения об изменениях ТД (блок Б3), графа 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B42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713C" w14:textId="2BAB91A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A3F7F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 дублирование графы 31 в ГОСТ</w:t>
            </w:r>
            <w:r w:rsidRPr="00286B3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41DF1A" wp14:editId="261899FA">
                  <wp:extent cx="5139690" cy="151193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9690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FB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046CB186" w14:textId="46BCA08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5EAF4D7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35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3EF" w14:textId="3A4C255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48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3250 от 13.04.2026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F11" w14:textId="1CA756A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31FA7C" w14:textId="5AA47EE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Замечание: Таблица 1 Графа 31 указана два раза</w:t>
            </w:r>
          </w:p>
          <w:p w14:paraId="5563406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Предложение:</w:t>
            </w:r>
          </w:p>
          <w:p w14:paraId="5BABD6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Удалить повторяющуюся строку с графой 31</w:t>
            </w:r>
          </w:p>
          <w:p w14:paraId="6A609AC2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1DF6D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Таблица 1, удалить повторяющуюся строку с графой 31.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0C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Принято. </w:t>
            </w:r>
          </w:p>
          <w:p w14:paraId="58CA29B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13A509A8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13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6C5" w14:textId="16424AF6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Раздел 5, таблица 1, графа 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F2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71C" w14:textId="768493C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Графа 31 таблицы 1 указана два раза</w:t>
            </w:r>
          </w:p>
          <w:p w14:paraId="20DD224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2E6184" w14:textId="34EB637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Во избежание разночтения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F2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4E61A934" w14:textId="7446108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4131E6F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A0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0492F42" w14:textId="0842819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 графа 31 «Общее количество листов»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5B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23D" w14:textId="7FA17E6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EBD24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 (графа дублируется в пределах Таблицы 1)</w:t>
            </w:r>
          </w:p>
          <w:p w14:paraId="45EFB7E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86FE4C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Исключить дубль графы 31</w:t>
            </w:r>
          </w:p>
          <w:p w14:paraId="17A86C6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3546C0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Устранение опечатки в тексте ПНС</w:t>
            </w:r>
          </w:p>
        </w:tc>
        <w:tc>
          <w:tcPr>
            <w:tcW w:w="3001" w:type="dxa"/>
          </w:tcPr>
          <w:p w14:paraId="3EF406F2" w14:textId="1DEA867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48C17853" w14:textId="32BB42E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7164AB29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C69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8E47" w14:textId="7A72E0A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F5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B59" w14:textId="06EB793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466180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Графа 31 повторяется. Исключить повторную ссылку на графу 31</w:t>
            </w:r>
          </w:p>
          <w:p w14:paraId="5BB40D6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72C18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Редакционная неточность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88B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3E76DF63" w14:textId="7F6DFBB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127D04B5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D4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AAD3252" w14:textId="3B94747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31</w:t>
            </w:r>
          </w:p>
        </w:tc>
        <w:tc>
          <w:tcPr>
            <w:tcW w:w="2408" w:type="dxa"/>
          </w:tcPr>
          <w:p w14:paraId="3170241E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362672CF" w14:textId="06A65ACB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7C0F35DA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Удалить дублирование графы 31.</w:t>
            </w:r>
          </w:p>
          <w:p w14:paraId="6E91F769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395EABD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70CD63DD" w14:textId="7FF43E6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3F730889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95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0956" w14:textId="4945375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строка 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F4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EDD" w14:textId="1259678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96901B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3C73DD1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F58EC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Исключить дублирующую строку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48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Принято. </w:t>
            </w:r>
          </w:p>
          <w:p w14:paraId="3E723BF5" w14:textId="1A8E13D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Удалена повторяющаяся строка в таблице 1</w:t>
            </w:r>
          </w:p>
        </w:tc>
      </w:tr>
      <w:tr w:rsidR="007A108E" w:rsidRPr="00286B36" w14:paraId="0D75B122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6D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CDC" w14:textId="7F683E2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«33»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83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44F" w14:textId="7283EED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EFDA6C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63F332D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3F1941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65CBA64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«Код вида документа по ГОСТ Р 3.102»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E8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70C224B6" w14:textId="287A184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«Код вида документа по </w:t>
            </w:r>
          </w:p>
          <w:p w14:paraId="50B6BCCC" w14:textId="63075CB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3.102»</w:t>
            </w:r>
          </w:p>
        </w:tc>
      </w:tr>
      <w:tr w:rsidR="007A108E" w:rsidRPr="00286B36" w14:paraId="5178D3FA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2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EF4F" w14:textId="5D2601B6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"33"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27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164" w14:textId="0AFAFC5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CC48B1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Привести редакцию в соответствие ГОСТ 1.5-2001 (пп.4.1.2, 4.8.3.2). </w:t>
            </w:r>
          </w:p>
          <w:p w14:paraId="6B18010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тексте ГОСТ Р 3.104: "Код вида ТД – знак "не обязательная к заполнению".</w:t>
            </w:r>
          </w:p>
          <w:p w14:paraId="12ECABC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Предлагаем "Код вида ТД" сделать обязательным для облегчения поиска документа в составе комплекта и распознавания вида документа, если он применяется отдельно на рабочем месте</w:t>
            </w:r>
          </w:p>
          <w:p w14:paraId="1C86042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C59008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Код вида документа по ГОСТ Р 3.102</w:t>
            </w:r>
          </w:p>
          <w:p w14:paraId="5D7586F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C7A8B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Часто бывает, что по внешнему виду определить вид документа трудно и могут быть ошибки из-за схожести содержания разных документов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6E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125B803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Не нашла в тексте, выложенным на публичное обсуждение, описанного в замечании: «Привести редакцию в соответствие ГОСТ 1.5-2001 (пп.4.1.2, 4.8.3.2). </w:t>
            </w:r>
          </w:p>
          <w:p w14:paraId="5B525A9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тексте ГОСТ Р 3.104: "Код вида ТД – знак "не обязательная к заполнению".</w:t>
            </w:r>
          </w:p>
          <w:p w14:paraId="61C15A9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Предлагаем "Код вида ТД" сделать обязательным для облегчения поиска документа в составе комплекта и распознавания вида документа, если он применяется отдельно на рабочем месте».</w:t>
            </w:r>
          </w:p>
          <w:p w14:paraId="5A90184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приведен в следующей редакции: «Код вида документа по </w:t>
            </w:r>
          </w:p>
          <w:p w14:paraId="06A05F68" w14:textId="65012FE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3.102»</w:t>
            </w:r>
          </w:p>
        </w:tc>
      </w:tr>
      <w:tr w:rsidR="007A108E" w:rsidRPr="00286B36" w14:paraId="0475D5B7" w14:textId="77777777" w:rsidTr="00176A8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1D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3C9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«34»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D1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16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28FEA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38BE336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3C684A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21DBE82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«Наименование ТД. Допускается указывать краткое наименование технологического процесса/операции, описание которого содержатся в ТД.»</w:t>
            </w:r>
          </w:p>
          <w:p w14:paraId="0C656F1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63A02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Исключены отглагольные существительные, которые вызывают различие в толкованиях. Исключено «и т.д.», которое не добавляет ясности в перечисление кодов документов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36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52D132B3" w14:textId="0C082BB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«Наименование ТД. Допускается указывать краткое наименование технологического процесса/операции, описание, которого содержатся в ТД. </w:t>
            </w:r>
          </w:p>
          <w:p w14:paraId="4B047128" w14:textId="30816DA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МК, КЭ, ТИ, ВТП и т.д.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допускается графу не заполнять»</w:t>
            </w:r>
          </w:p>
        </w:tc>
      </w:tr>
      <w:tr w:rsidR="007A108E" w:rsidRPr="00286B36" w14:paraId="02D6921F" w14:textId="77777777" w:rsidTr="00176A8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AA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6657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"34"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EB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8B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751655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38A8BB8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C2F017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ТД. Допускается указывать краткое наименование технологического процесса/операции, описание которого содержатся в ТД.</w:t>
            </w:r>
          </w:p>
          <w:p w14:paraId="7258CA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документов с кодами МК, КЭ, ТИ, ВТП допускается графу не заполнять</w:t>
            </w:r>
          </w:p>
          <w:p w14:paraId="536D36D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FDCD89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Исключены отглагольные существительные, которые вызывают различие в толкованиях. Исключено "и т.д.", которое не добавляет ясности в перечисление кодов документов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447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1B60B50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«Наименование ТД. Допускается указывать краткое наименование технологического процесса/операции, описание, которого содержатся в ТД. </w:t>
            </w:r>
          </w:p>
          <w:p w14:paraId="766E5C44" w14:textId="680E2DB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МК, КЭ, ТИ, ВТП и т.д.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допускается графу не заполнять»</w:t>
            </w:r>
          </w:p>
        </w:tc>
      </w:tr>
      <w:tr w:rsidR="007A108E" w:rsidRPr="00286B36" w14:paraId="2F782F4A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B1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A78E545" w14:textId="161C9A5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34, Содержание и порядок заполнения графы</w:t>
            </w:r>
          </w:p>
        </w:tc>
        <w:tc>
          <w:tcPr>
            <w:tcW w:w="2408" w:type="dxa"/>
          </w:tcPr>
          <w:p w14:paraId="1B006AD3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7A0EE38F" w14:textId="357C51D4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283CED05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445DAD43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МК, КЭ, ТИ, ВТП и т.д. допускается графу не заполнять</w:t>
            </w:r>
          </w:p>
          <w:p w14:paraId="58CCB203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FD612A7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Либо удалить «и т.д.», либо указать все ТД, для которых заполнение графы не обязательно.</w:t>
            </w:r>
          </w:p>
        </w:tc>
        <w:tc>
          <w:tcPr>
            <w:tcW w:w="3001" w:type="dxa"/>
          </w:tcPr>
          <w:p w14:paraId="3FB54F3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047EFFE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«Для МК, КЭ, ТИ, ВТП и т.д. </w:t>
            </w:r>
            <w:r w:rsidRPr="00286B36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допускается графу не заполнять»</w:t>
            </w:r>
          </w:p>
          <w:p w14:paraId="12966A49" w14:textId="2AA0533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поясняющий знак сноски: «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Устанавлива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 организаци</w:t>
            </w:r>
            <w:r w:rsidR="006E5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-разработчик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.»</w:t>
            </w:r>
          </w:p>
        </w:tc>
      </w:tr>
      <w:tr w:rsidR="007A108E" w:rsidRPr="00286B36" w14:paraId="5DBEF1BB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D4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DBC" w14:textId="0D24E3E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«35»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49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59F" w14:textId="77A0AE1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E4C3C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4B3742B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06703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6C0CE29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«Идентификатор базы данных, информационной системы и/или файла, послуживших источником копии ТДБ»</w:t>
            </w:r>
          </w:p>
          <w:p w14:paraId="455DECE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F558A1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Словосочетание «Идентификационные сведения о…» не является достаточным для использования стандарта в соответствии с его областью применения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32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FA08FF1" w14:textId="652CA1E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«Идентификатор базы данных, информационной системы и/или файла, послуживших источником копии ТДБ»</w:t>
            </w:r>
          </w:p>
        </w:tc>
      </w:tr>
      <w:tr w:rsidR="007A108E" w:rsidRPr="00286B36" w14:paraId="039F3A89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D4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2D7" w14:textId="5B46AE5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"35"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13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A714" w14:textId="4DB8312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9E091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473B5A5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B053F8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Идентификатор базы данных, информационной системы и/или файла, послуживших источником копии ТДБ</w:t>
            </w:r>
          </w:p>
          <w:p w14:paraId="2361FC6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4B20A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Словосочетание "Идентификационные сведения о…" не является достаточным для использования стандарта в соответствии с его областью применения</w:t>
            </w:r>
          </w:p>
          <w:p w14:paraId="72DD91E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A2AA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1D9CC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70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6814DE40" w14:textId="6B0C702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 «Идентификатор базы данных, информационной системы и/или файла, послуживших источником копии ТДБ»</w:t>
            </w:r>
          </w:p>
        </w:tc>
      </w:tr>
      <w:tr w:rsidR="007A108E" w:rsidRPr="00286B36" w14:paraId="767FFAE2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6B0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F32" w14:textId="419C032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«36»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3A5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0FB" w14:textId="544F544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8FA63F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58D97F6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AF869C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16FDEF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«Для бумажной копии ТДЭ - номер изменения ТДЭ, преобразованного по ГОСТ Р 2.531»</w:t>
            </w:r>
          </w:p>
          <w:p w14:paraId="26E63BE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9950D5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 и терминологией ГОСТ Р 2.531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0F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5065E10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 ГОСТ Р 2.531 есть изменение формата (преобразование из ТДЭ в ТДЭ), такой номер изменения нас не интересует, нам нужен номер версия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ТДЭ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из которого получен бумажный ТД </w:t>
            </w:r>
          </w:p>
          <w:p w14:paraId="31C1FB32" w14:textId="29AC9C6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«В бумажной копии ТДЭ –номер версии ТДЭ, из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которой получена данная копия согласно </w:t>
            </w:r>
          </w:p>
          <w:p w14:paraId="162DCF8C" w14:textId="79CE811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2.531»</w:t>
            </w:r>
          </w:p>
        </w:tc>
      </w:tr>
      <w:tr w:rsidR="007A108E" w:rsidRPr="00286B36" w14:paraId="1DCE1FA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D5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1B6F" w14:textId="193188B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"36"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03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608" w14:textId="059313D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04D8F8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4A86FF3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FA838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Для бумажной копии ТДЭ - номер версии ТДЭ, преобразованного по ГОСТ Р 2.531</w:t>
            </w:r>
          </w:p>
          <w:p w14:paraId="2095A18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6166D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 и терминологией ГОСТ Р 2.531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102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49E8553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 ГОСТ Р 2.531 есть изменение формата (преобразование из ТДЭ в ТДЭ), такой номер изменения нас не интересует, нам нужен номер версия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ТДЭ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из которого получен бумажный ТД </w:t>
            </w:r>
          </w:p>
          <w:p w14:paraId="711B1F8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приведен в следующей редакции: «В бумажной копии ТДЭ –номер версии ТДЭ, из которой получена данная копия согласно </w:t>
            </w:r>
          </w:p>
          <w:p w14:paraId="5EB340E9" w14:textId="3894C55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Р 2.531»</w:t>
            </w:r>
          </w:p>
        </w:tc>
      </w:tr>
      <w:tr w:rsidR="007A108E" w:rsidRPr="00286B36" w14:paraId="3757EC7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BD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547" w14:textId="1C56D25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графа 38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16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3250 от 13.04.2026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0F6" w14:textId="675C3BC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85F22B6" w14:textId="121104A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Замечание:</w:t>
            </w:r>
          </w:p>
          <w:p w14:paraId="54C375A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таблице 1 указана графа 38, но она отсутствует в приложении Б, так же нет никаких пояснений как эту графу заполнять, что она должна содержать.</w:t>
            </w:r>
          </w:p>
          <w:p w14:paraId="6986A50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Предложение:</w:t>
            </w:r>
          </w:p>
          <w:p w14:paraId="6D769B7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Добавить блок 38 в приложение Б, или удалить.</w:t>
            </w:r>
          </w:p>
          <w:p w14:paraId="7A3729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Обоснование предлагаемой редакции:</w:t>
            </w:r>
          </w:p>
          <w:p w14:paraId="314C7EC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ГОСТ Р 3.104-20ХХ актуализирован не полностью.</w:t>
            </w:r>
          </w:p>
          <w:p w14:paraId="5EA7C319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4F4822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Ввести необходимые данные или удалить эту графу из таблицы 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2FC" w14:textId="78EDA04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67CC74" w14:textId="612AF43B" w:rsidR="007A108E" w:rsidRPr="00F62167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Пояснения по заполнению графы 38 </w:t>
            </w:r>
            <w:r w:rsidRPr="00F62167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Уровень конфиденциальности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добавили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Уровень конфиденциальности информации в ТД.</w:t>
            </w:r>
          </w:p>
          <w:p w14:paraId="41177F4B" w14:textId="061B325F" w:rsidR="007A108E" w:rsidRPr="00F62167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F62167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F62167">
              <w:rPr>
                <w:rFonts w:ascii="Times New Roman" w:hAnsi="Times New Roman"/>
                <w:sz w:val="24"/>
                <w:szCs w:val="24"/>
              </w:rPr>
              <w:lastRenderedPageBreak/>
              <w:t>новленным</w:t>
            </w:r>
            <w:proofErr w:type="spellEnd"/>
            <w:r w:rsidRPr="00F62167">
              <w:rPr>
                <w:rFonts w:ascii="Times New Roman" w:hAnsi="Times New Roman"/>
                <w:sz w:val="24"/>
                <w:szCs w:val="24"/>
              </w:rPr>
              <w:t xml:space="preserve"> системой способом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4C2C9A" w14:textId="1D37DE0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F62167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 xml:space="preserve"> Размеры и размещение в ТД графы 38 устанавливает организация-разработчик.</w:t>
            </w:r>
          </w:p>
        </w:tc>
      </w:tr>
      <w:tr w:rsidR="007A108E" w:rsidRPr="00286B36" w14:paraId="5C95E05D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B76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D3D" w14:textId="49D0F34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1,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графа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38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BC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012" w14:textId="61B8210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37D304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рисунке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Б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.6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показано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поле 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заполнения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грифа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</w:p>
          <w:p w14:paraId="14B1D03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8C845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Показать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поле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заполнения</w:t>
            </w:r>
          </w:p>
          <w:p w14:paraId="1DBE2C0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грифа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</w:t>
            </w:r>
            <w:r w:rsidRPr="00286B36">
              <w:rPr>
                <w:rFonts w:ascii="Times New Roman" w:eastAsia="Liberation Serif" w:hAnsi="Times New Roman"/>
                <w:color w:val="000000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</w:p>
          <w:p w14:paraId="23AC501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488DDF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Требуется</w:t>
            </w:r>
            <w:r w:rsidRPr="00286B36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уточнение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AE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22FEC6" w14:textId="77777777" w:rsidR="007A108E" w:rsidRPr="00F62167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Пояснения по заполнению графы 38 </w:t>
            </w:r>
            <w:r w:rsidRPr="00F62167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Уровень конфиденциальности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добавили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Уровень конфиденциальности информации в ТД.</w:t>
            </w:r>
          </w:p>
          <w:p w14:paraId="7E94E77D" w14:textId="77777777" w:rsidR="007A108E" w:rsidRPr="00F62167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F62167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F62167">
              <w:rPr>
                <w:rFonts w:ascii="Times New Roman" w:hAnsi="Times New Roman"/>
                <w:sz w:val="24"/>
                <w:szCs w:val="24"/>
              </w:rPr>
              <w:t>новленным</w:t>
            </w:r>
            <w:proofErr w:type="spellEnd"/>
            <w:r w:rsidRPr="00F62167">
              <w:rPr>
                <w:rFonts w:ascii="Times New Roman" w:hAnsi="Times New Roman"/>
                <w:sz w:val="24"/>
                <w:szCs w:val="24"/>
              </w:rPr>
              <w:t xml:space="preserve"> системой способом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1B735C0" w14:textId="3181A66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F62167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 xml:space="preserve"> Размеры и размещение в ТД графы 38 устанавливает организация-разработчик.</w:t>
            </w:r>
          </w:p>
        </w:tc>
      </w:tr>
      <w:tr w:rsidR="007A108E" w:rsidRPr="00286B36" w14:paraId="3F438165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1A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B78D" w14:textId="7010EAA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«38» и графы «Содержание и порядок заполнения графы»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DA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FA5" w14:textId="366085E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EDA371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4.8.3.2)</w:t>
            </w:r>
          </w:p>
          <w:p w14:paraId="347FE7D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9ECDF7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ячейке привести в следующей редакции:</w:t>
            </w:r>
          </w:p>
          <w:p w14:paraId="7F45CE5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«Уровень конфиденциальности информации в ТД»</w:t>
            </w:r>
          </w:p>
          <w:p w14:paraId="3408DD7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2497D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Формулировка приведена в соответствие с требованиями ГОСТ 1.5 и терминологией ГОСТ Р 7.0.97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6F9" w14:textId="10EBAC3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9D0A6C" w14:textId="02B2C995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>«Уровень конфиденциальности информации в ТД.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E2C244" w14:textId="41EDE38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BE5E61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BE5E61">
              <w:rPr>
                <w:rFonts w:ascii="Times New Roman" w:hAnsi="Times New Roman"/>
                <w:sz w:val="24"/>
                <w:szCs w:val="24"/>
              </w:rPr>
              <w:lastRenderedPageBreak/>
              <w:t>новленным</w:t>
            </w:r>
            <w:proofErr w:type="spellEnd"/>
            <w:r w:rsidRPr="00BE5E61">
              <w:rPr>
                <w:rFonts w:ascii="Times New Roman" w:hAnsi="Times New Roman"/>
                <w:sz w:val="24"/>
                <w:szCs w:val="24"/>
              </w:rPr>
              <w:t xml:space="preserve"> системой способом»</w:t>
            </w:r>
          </w:p>
        </w:tc>
      </w:tr>
      <w:tr w:rsidR="007A108E" w:rsidRPr="00286B36" w14:paraId="019E3A3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DD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55E" w14:textId="540764B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"38"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CD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E60" w14:textId="34D51A1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27E7E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47F9720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79740F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Гриф (пометка) об ограничении доступа к документу по ГОСТ Р 7.0.97</w:t>
            </w:r>
          </w:p>
          <w:p w14:paraId="10A525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A3D3D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приведена в соответствие с требованиями ГОСТ 1.5 и терминологией ГОСТ Р 7.0.97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553A" w14:textId="43C1470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частично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F10F5FF" w14:textId="07CA5F08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>«Уровень конфиденциальности информации в ТД.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29F18" w14:textId="28BA11E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BE5E61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BE5E61">
              <w:rPr>
                <w:rFonts w:ascii="Times New Roman" w:hAnsi="Times New Roman"/>
                <w:sz w:val="24"/>
                <w:szCs w:val="24"/>
              </w:rPr>
              <w:t>новленным</w:t>
            </w:r>
            <w:proofErr w:type="spellEnd"/>
            <w:r w:rsidRPr="00BE5E61">
              <w:rPr>
                <w:rFonts w:ascii="Times New Roman" w:hAnsi="Times New Roman"/>
                <w:sz w:val="24"/>
                <w:szCs w:val="24"/>
              </w:rPr>
              <w:t xml:space="preserve"> системой способом»</w:t>
            </w:r>
          </w:p>
        </w:tc>
      </w:tr>
      <w:tr w:rsidR="007A108E" w:rsidRPr="00286B36" w14:paraId="0B571DC2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89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25F" w14:textId="3AB0463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ячейка на пересечении строки "38" и графы "Содержание и порядок заполнения графы"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77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66F" w14:textId="36ADE17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A55D0D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Графу 38 Гриф ограничения доступа из состава основной надписи удалить</w:t>
            </w:r>
          </w:p>
          <w:p w14:paraId="793ADEF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888F68" w14:textId="77777777" w:rsidR="007A108E" w:rsidRPr="00286B36" w:rsidRDefault="007A108E" w:rsidP="007A108E">
            <w:pPr>
              <w:tabs>
                <w:tab w:val="left" w:pos="318"/>
                <w:tab w:val="left" w:pos="1172"/>
              </w:tabs>
              <w:outlineLvl w:val="3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В тексте ГОСТ Р 3.104: "Указывают уровень ограничения доступа информации, содержащийся в ТД, по требованиям ГОСТ Р 7.0.97".</w:t>
            </w:r>
          </w:p>
          <w:p w14:paraId="2BF2755B" w14:textId="77777777" w:rsidR="007A108E" w:rsidRPr="00286B36" w:rsidRDefault="007A108E" w:rsidP="007A108E">
            <w:pPr>
              <w:tabs>
                <w:tab w:val="left" w:pos="318"/>
                <w:tab w:val="left" w:pos="1172"/>
              </w:tabs>
              <w:outlineLvl w:val="3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Отсутствует указание места простановки "Грифа ограничения доступа".</w:t>
            </w:r>
          </w:p>
          <w:p w14:paraId="0F8CDF1B" w14:textId="77777777" w:rsidR="007A108E" w:rsidRPr="00286B36" w:rsidRDefault="007A108E" w:rsidP="007A108E">
            <w:pPr>
              <w:tabs>
                <w:tab w:val="left" w:pos="318"/>
                <w:tab w:val="left" w:pos="1172"/>
              </w:tabs>
              <w:outlineLvl w:val="3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По ГОСТ Р 7.0.97 (п.5.14): "Гриф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на границе верхнего поля".</w:t>
            </w:r>
          </w:p>
          <w:p w14:paraId="2A57C7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То есть, не в составе основной надписи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286" w14:textId="27321DF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>
              <w:rPr>
                <w:rFonts w:ascii="Times New Roman" w:hAnsi="Times New Roman"/>
                <w:sz w:val="24"/>
                <w:szCs w:val="24"/>
              </w:rPr>
              <w:t>к сведению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535F87" w14:textId="75700B9A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приведен с учетом предложения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следующей редакции</w:t>
            </w:r>
            <w:r w:rsidRPr="00F6216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>«Уровень конфиденциальности информации в ТД.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88B367" w14:textId="508492A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BE5E61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BE5E61">
              <w:rPr>
                <w:rFonts w:ascii="Times New Roman" w:hAnsi="Times New Roman"/>
                <w:sz w:val="24"/>
                <w:szCs w:val="24"/>
              </w:rPr>
              <w:t>новленным</w:t>
            </w:r>
            <w:proofErr w:type="spellEnd"/>
            <w:r w:rsidRPr="00BE5E61">
              <w:rPr>
                <w:rFonts w:ascii="Times New Roman" w:hAnsi="Times New Roman"/>
                <w:sz w:val="24"/>
                <w:szCs w:val="24"/>
              </w:rPr>
              <w:t xml:space="preserve"> системой способом»</w:t>
            </w:r>
          </w:p>
        </w:tc>
      </w:tr>
      <w:tr w:rsidR="007A108E" w:rsidRPr="00286B36" w14:paraId="63ED5ACF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E64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74DF0A8" w14:textId="178224C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 графа 38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>«о - необходимость заполнения графы зависит от вида ТД и иных условий, указанных в графе «Содержание и порядок заполнения графы»;»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614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06E" w14:textId="55750EB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FF3CC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Внесение указанного требования, замещающего требования ГОСТ 3.1103-2011 вносит критические противоречия в установившиеся процессы разработки ТД в организациях машиностроения, графы, которые ранее организация заполняла с учётом специфики продукции, вида производства, внутренней структуры теперь становятся обязательными, но только в той части, которая знакома разработчикам ПНС. Полное искажение подхода к разработке ТД, без учета последствий – крайне нецелесообразное действие.</w:t>
            </w:r>
          </w:p>
          <w:p w14:paraId="70CB1F1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B759BAA" w14:textId="77777777" w:rsidR="007A108E" w:rsidRPr="00286B36" w:rsidRDefault="007A108E" w:rsidP="007A108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«о - необходимость заполнения графы устанавливают в соответствии с требованиями организации </w:t>
            </w:r>
          </w:p>
          <w:p w14:paraId="29E1939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с учётом вида ТД, специфики продукции,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условий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указанных в графе «Содержание и порядок заполнения графы»;»</w:t>
            </w:r>
          </w:p>
          <w:p w14:paraId="4DE8B31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2C71D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Исключение риска неоднозначной трактовки требований ПНС.</w:t>
            </w:r>
          </w:p>
        </w:tc>
        <w:tc>
          <w:tcPr>
            <w:tcW w:w="3001" w:type="dxa"/>
          </w:tcPr>
          <w:p w14:paraId="7744BD1A" w14:textId="77777777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0B19480A" w14:textId="24EB4E8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Добавили сноску к графе 38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E5E61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 xml:space="preserve"> Размеры и размещение в ТД графы 38 устанавливает организация-разработчик.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30336AF6" w14:textId="77777777" w:rsidTr="00176A8F">
        <w:trPr>
          <w:trHeight w:val="41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A2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EE693E6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 примечание «Указывают уровень ограничения доступа информации, содержащийся в ТД, по требованиям ГОСТ Р 7.0.97»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B731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E6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26046E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Выполнение требований ГОСТ Р 7.0.97-2025 невозможно, т.к. термин «уровень ограничения доступа» в нём отсутствует, сам гриф должен наноситься в верхнем углу первого листа документа (см. п.5.14), что противоречит приложению А ПНС, где блок Б6 располагается внизу листа документа.</w:t>
            </w:r>
          </w:p>
          <w:p w14:paraId="628DBA5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232064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«Указывают уровень ограничения доступа к информации, содержащийся в ТД, с учётом требований ГОСТ Р 7.0.97»</w:t>
            </w:r>
          </w:p>
          <w:p w14:paraId="0426A80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0817C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Исключение риска неоднозначной трактовки требований ПНС</w:t>
            </w:r>
          </w:p>
        </w:tc>
        <w:tc>
          <w:tcPr>
            <w:tcW w:w="3001" w:type="dxa"/>
          </w:tcPr>
          <w:p w14:paraId="7AEAB0DB" w14:textId="5A7E066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3BB647EE" w14:textId="475218D5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Графу 38 вывели из блока 6.</w:t>
            </w:r>
          </w:p>
          <w:p w14:paraId="512651DD" w14:textId="77777777" w:rsidR="007A108E" w:rsidRPr="00C04FE9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04FE9">
              <w:rPr>
                <w:rFonts w:ascii="Times New Roman" w:hAnsi="Times New Roman"/>
                <w:sz w:val="24"/>
                <w:szCs w:val="24"/>
              </w:rPr>
              <w:t xml:space="preserve">Текст приведен с учетом предложения АО «Концерн ВКО «Алмаз-Антей» в следующей редакции: «Уровень конфиденциальности информации в ТД. </w:t>
            </w:r>
          </w:p>
          <w:p w14:paraId="08ECB1C1" w14:textId="461F65F3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04FE9">
              <w:rPr>
                <w:rFonts w:ascii="Times New Roman" w:hAnsi="Times New Roman"/>
                <w:sz w:val="24"/>
                <w:szCs w:val="24"/>
              </w:rPr>
              <w:t>В АС УДИ – реквизит заполняется уста-</w:t>
            </w:r>
            <w:proofErr w:type="spellStart"/>
            <w:r w:rsidRPr="00C04FE9">
              <w:rPr>
                <w:rFonts w:ascii="Times New Roman" w:hAnsi="Times New Roman"/>
                <w:sz w:val="24"/>
                <w:szCs w:val="24"/>
              </w:rPr>
              <w:t>новленным</w:t>
            </w:r>
            <w:proofErr w:type="spellEnd"/>
            <w:r w:rsidRPr="00C04FE9">
              <w:rPr>
                <w:rFonts w:ascii="Times New Roman" w:hAnsi="Times New Roman"/>
                <w:sz w:val="24"/>
                <w:szCs w:val="24"/>
              </w:rPr>
              <w:t xml:space="preserve"> системой способом»</w:t>
            </w:r>
          </w:p>
          <w:p w14:paraId="038569AB" w14:textId="7E8EFEE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Добавили сноску к графе 38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E5E61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BE5E61">
              <w:rPr>
                <w:rFonts w:ascii="Times New Roman" w:hAnsi="Times New Roman"/>
                <w:sz w:val="24"/>
                <w:szCs w:val="24"/>
              </w:rPr>
              <w:t xml:space="preserve"> Размеры и размещение в ТД графы 38 устанавливает организация-разработчик.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31742C43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A0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B5D" w14:textId="492709E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1, сноска</w:t>
            </w:r>
          </w:p>
          <w:p w14:paraId="6597E917" w14:textId="749B6BBF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C7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970" w14:textId="63188F9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70E2B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сноски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3)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конкретизировать на какие документы распространятся: бумажные и/или электронные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FF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738787D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Стандарт распространяется на бумажные и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/или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электронные документы. При отсутствии конкретного указания стандарт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распространяется на все виды </w:t>
            </w:r>
          </w:p>
        </w:tc>
      </w:tr>
      <w:tr w:rsidR="007A108E" w:rsidRPr="00286B36" w14:paraId="4D4F76CB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6DD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57E007C" w14:textId="26B9062B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Раздел 5, таблица 1, </w:t>
            </w:r>
            <w:r>
              <w:rPr>
                <w:rFonts w:ascii="Times New Roman" w:hAnsi="Times New Roman"/>
                <w:sz w:val="24"/>
                <w:szCs w:val="24"/>
              </w:rPr>
              <w:t>сноска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14:paraId="0A6D0F77" w14:textId="79B42A1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F6FE08" w14:textId="77777777" w:rsidR="007A108E" w:rsidRPr="00286B36" w:rsidRDefault="007A108E" w:rsidP="007A108E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627C3C6A" w14:textId="0F584810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5326A199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0C12446D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eastAsia="Arial" w:hAnsi="Times New Roman"/>
                <w:sz w:val="24"/>
                <w:szCs w:val="24"/>
              </w:rPr>
              <w:t>Сроки заполняют снизу вверх.</w:t>
            </w:r>
          </w:p>
          <w:p w14:paraId="33D7B4E8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754401AB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Строки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заполняют снизу вверх.</w:t>
            </w:r>
          </w:p>
          <w:p w14:paraId="4D00F1B6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38459EDF" w14:textId="77777777" w:rsidR="007A108E" w:rsidRPr="00286B36" w:rsidRDefault="007A108E" w:rsidP="007A108E">
            <w:pPr>
              <w:jc w:val="both"/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Откорректировать опечатку.</w:t>
            </w:r>
          </w:p>
        </w:tc>
        <w:tc>
          <w:tcPr>
            <w:tcW w:w="3001" w:type="dxa"/>
          </w:tcPr>
          <w:p w14:paraId="3449162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61EC9CFD" w14:textId="55C62CF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13D980BF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C0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4C2" w14:textId="3952324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пункт 5.11, таблица 1, примечание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A3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F92" w14:textId="1DEDCF2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A66855" w14:textId="77777777" w:rsidR="007A108E" w:rsidRPr="00286B36" w:rsidRDefault="007A108E" w:rsidP="007A108E">
            <w:pPr>
              <w:pStyle w:val="f7"/>
              <w:spacing w:line="276" w:lineRule="auto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Добавить примечания к таблице 1.</w:t>
            </w:r>
          </w:p>
          <w:p w14:paraId="65FD34C2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DDDD2F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«Все реквизиты и/или их атрибуты, значением которых является подпись, в электронном документе выполняют в виде ЭП»</w:t>
            </w:r>
          </w:p>
          <w:p w14:paraId="01F2209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D863A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 аналогии с существующей формулировкой в ГОСТ 3.1103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1C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48738C48" w14:textId="3F83396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 Р 3.301 предусмотрены УЛ, при отсутствии электронной подписи (см. ГОСТ Р 3.301, пункт 4.11)</w:t>
            </w:r>
          </w:p>
        </w:tc>
      </w:tr>
      <w:tr w:rsidR="007A108E" w:rsidRPr="00286B36" w14:paraId="27EF890A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8B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30CEBA7" w14:textId="6174705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5, таблица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A3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Госкорпорация «Росатом», исх. № 1-8.15/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19289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.0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4A1" w14:textId="2FC4677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A0AEB0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требованиями к графам с указанием «массы», материала изделия (исходной заготовки)</w:t>
            </w:r>
          </w:p>
        </w:tc>
        <w:tc>
          <w:tcPr>
            <w:tcW w:w="3001" w:type="dxa"/>
          </w:tcPr>
          <w:p w14:paraId="4075676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07D745E5" w14:textId="77777777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Непонятно к каким графам дано замечание.</w:t>
            </w:r>
          </w:p>
          <w:p w14:paraId="2FE60F8E" w14:textId="5A8C463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таблице 1 таких граф 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A108E" w:rsidRPr="00286B36" w14:paraId="38654917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373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27E" w14:textId="5F0F8FB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 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452" w14:textId="77777777" w:rsidR="007A108E" w:rsidRPr="00286B36" w:rsidRDefault="007A108E" w:rsidP="007A108E">
            <w:pPr>
              <w:ind w:left="5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Союз «Объединение вагоностроителей», исх. № 168 от 07.05.2026,</w:t>
            </w:r>
          </w:p>
          <w:p w14:paraId="6FDAF54E" w14:textId="2A67693D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замечания от ООО «УК РМ Рейл»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950" w14:textId="32B8622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DDF5E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Отсутствует.</w:t>
            </w:r>
          </w:p>
          <w:p w14:paraId="7B2A484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024B57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Добавить пункт 5.12 в следующей редакции:</w:t>
            </w:r>
          </w:p>
          <w:p w14:paraId="3B52B468" w14:textId="01C1CE4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«Для целей управления документами в процессах документооборота допускается вводить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реквизиты, не отображаемые на документах в бумажной форме. Номенклатуру таких реквизитов и правила выполнения устанавливают в стандартах организации.»</w:t>
            </w:r>
          </w:p>
          <w:p w14:paraId="1893114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01A327" w14:textId="5D0B34F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Предлагается не ограничивать оформление технологической документации и допустить отображение на документах дополнительных реквизитов для повышения эффективности управления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C3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5FDCE5B5" w14:textId="041E982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Предложенный текст частично повторяет пункт 5.8 проекта стандарта, ограничивает ТДБ (дополнительные графы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предусмотрены только для ТДЭ), процессы документооборота не относятся к объекту стандартизации, используется не приведенные в стандарте термины (документооборот, управление документами). Предложенная редакция не соответствует ГОСТ 1.5-2001 (4.1.2, 4.1.3)</w:t>
            </w:r>
          </w:p>
        </w:tc>
      </w:tr>
      <w:tr w:rsidR="007A108E" w:rsidRPr="00286B36" w14:paraId="7B74AC8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615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42F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B2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06" w14:textId="5D340AA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46AD80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4.3.2)</w:t>
            </w:r>
          </w:p>
          <w:p w14:paraId="31ED97A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E07E4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приложения привести в редакции:</w:t>
            </w:r>
          </w:p>
          <w:p w14:paraId="79580BC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«Формы и размещение основной надписи технологических документов и дополнительных граф к ней»</w:t>
            </w:r>
          </w:p>
          <w:p w14:paraId="41C8C9C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EF1CB3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Правила заполнения основной надписи и дополнительных граф к ней установлены разделом 5 настоящего стандарта. В настоящем приложении устанавливаются требования к формам и их размещению.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47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06739509" w14:textId="4ED287A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Предложенное название не отражает «особенности заполнения», приведенные в приложении.</w:t>
            </w:r>
          </w:p>
          <w:p w14:paraId="4C7BE938" w14:textId="6C60FBB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Название уточнено и скорректировано с учетом замечаний и предложений.</w:t>
            </w:r>
          </w:p>
          <w:p w14:paraId="2D0D8A05" w14:textId="03ABAEE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Название приложения приведено в следующей редакции: «Формы и особенности заполнения основной надписи»</w:t>
            </w:r>
          </w:p>
        </w:tc>
      </w:tr>
      <w:tr w:rsidR="007A108E" w:rsidRPr="00286B36" w14:paraId="639B903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D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5DDE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CE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A51" w14:textId="02E51F9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BC446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4.3.2)</w:t>
            </w:r>
          </w:p>
          <w:p w14:paraId="529A3C7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0DF7C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Формы и размещение основной надписи технологических документов и дополнительных граф к ней</w:t>
            </w:r>
          </w:p>
          <w:p w14:paraId="6CE815C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98C79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Правила заполнения основной надписи и дополнительных граф к ней установлены разделом 5 настоящего стандарта. В настоящем приложении устанавливаются требования к формам и их размещению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B2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51096B0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Предложенное название не отражает «особенности заполнения», приведенные в приложении.</w:t>
            </w:r>
          </w:p>
          <w:p w14:paraId="715C49D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Название уточнено и скорректировано с учетом замечаний и предложений.</w:t>
            </w:r>
          </w:p>
          <w:p w14:paraId="662CE6B5" w14:textId="7C8A2D9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Название приложения приведено в следующей редакции: «Формы и особенности заполнения основной надписи»</w:t>
            </w:r>
          </w:p>
        </w:tc>
      </w:tr>
      <w:tr w:rsidR="007A108E" w:rsidRPr="00286B36" w14:paraId="238B4F2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8B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812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пункты А.1, А.2, А.3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A81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5.202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CE6" w14:textId="29FA576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A6734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4.1.4, 4.4.5, 4.6.9)</w:t>
            </w:r>
          </w:p>
          <w:p w14:paraId="64A14ED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B59BAF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Пункты «перевести» в подпункты объединить </w:t>
            </w:r>
          </w:p>
          <w:p w14:paraId="5C654B3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 Основную надпись на листах ТД выполняют следующим образом.</w:t>
            </w:r>
          </w:p>
          <w:p w14:paraId="3502BE5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А.1.1 Основную надпись на листах формата А4 с книжной ориентацией выполняют по следующим формам:</w:t>
            </w:r>
          </w:p>
          <w:p w14:paraId="454CEF2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1 (рисунок А.1);</w:t>
            </w:r>
          </w:p>
          <w:p w14:paraId="337F024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- для последующих листов – в соответствии с формой 1а (рисунок А.2);</w:t>
            </w:r>
          </w:p>
          <w:p w14:paraId="2A86711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-для оборотной стороны листа при двусторонней печати – в соответствии с формой 1б (рисунок А.3).</w:t>
            </w:r>
          </w:p>
          <w:p w14:paraId="02ACAA3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А.1.2 Основную надпись на листах формата А4 с альбомной ориентацией выполняют по следующим формам:</w:t>
            </w:r>
          </w:p>
          <w:p w14:paraId="350BB2D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2 (рисунок А.4);</w:t>
            </w:r>
          </w:p>
          <w:p w14:paraId="1CD7A87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последующих листов – в соответствии с формой 2а (рисунок А.5);</w:t>
            </w:r>
          </w:p>
          <w:p w14:paraId="1865971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-для оборотной стороны листа при двусторонней печати – в соответствии с формой 2б (рисунок А.6).</w:t>
            </w:r>
          </w:p>
          <w:p w14:paraId="0C63503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А.1.3 Основную надпись на листах формата А3 выполняют по следующим формам:</w:t>
            </w:r>
          </w:p>
          <w:p w14:paraId="5908FA3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3 (рисунок А.7);</w:t>
            </w:r>
          </w:p>
          <w:p w14:paraId="4872E3B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последующих листов – в соответствии с формой 3а (рисунок А.8).</w:t>
            </w:r>
          </w:p>
          <w:p w14:paraId="7A96F35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А.1.4 Блоки, обязательные для применения в основной надписи, изображены на рисунках А.1 – А.8 сплошной толстой линией по ГОСТ Р 2.303…</w:t>
            </w:r>
          </w:p>
          <w:p w14:paraId="0C02473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Б3, условия внесения которого в основную надпись установлены пунктом А.5, изображен на рисунках А.1 – А.8 пунктирной линией по ГОСТ Р 2.303…</w:t>
            </w:r>
          </w:p>
          <w:p w14:paraId="4E72F78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2B8DC045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В текущей формулировке изложение текста не содержит признака обязательности выполнения установленных требований.</w:t>
            </w:r>
          </w:p>
          <w:p w14:paraId="7815D794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Термины типа «форма 1» являются «нераздельными» составными терминами. Разделение их равнозначно разделению термина «бумажная форма представления» на термины «бумажная форма» и «представление», имеющие каждый по отдельности значения, синонимичные, но не совпадающие с первоначальным.</w:t>
            </w:r>
          </w:p>
          <w:p w14:paraId="78FC31A9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На графические материалы (в текущей редакции ничем не идентифицированные) отсутствуют ссылки.</w:t>
            </w:r>
          </w:p>
          <w:p w14:paraId="7E0A2BFC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 Указание «Основную надпись на ТД…» считаем излишней, так как область определения настоящего стандарта распространяется на основные надписи ТД. Содержание пунктов посвящено установлению требований к размещению основной надписи на листах документа.</w:t>
            </w:r>
          </w:p>
          <w:p w14:paraId="67464BA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5 Не расшифровано назначение линий, изображающих блоки основной надписи на рисунках А.1 – А.8.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71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38FFDE7C" w14:textId="7181386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Так как формы не являются графическим материалом см. ГОСТ 1.5-2001 (п.4.6.1), то нельзя их оформлять рисунками примеры оформления форм см. ГОСТ Р 1.5-2012 (приложения А-Г, Е, Ж), ГОСТ 1.5-2001 (приложения А, Б, Г-К), ГОСТ Р 2.104 (приложение Б).</w:t>
            </w:r>
          </w:p>
          <w:p w14:paraId="23DC182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7C7E5729" w14:textId="6F2929A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«А.1 Основную надпись для ТД на листах формата А4 с вертикальным расположением поля подшивки выполняют следующим образом:</w:t>
            </w:r>
          </w:p>
          <w:p w14:paraId="15E2C6D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1;</w:t>
            </w:r>
          </w:p>
          <w:p w14:paraId="011AEF8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1а;</w:t>
            </w:r>
          </w:p>
          <w:p w14:paraId="09EC909A" w14:textId="7593662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оборотной стороны листа при двусторонней печати – в соответствии с формой 1б.</w:t>
            </w:r>
          </w:p>
          <w:p w14:paraId="537410AD" w14:textId="1930AA9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А.2 Основную надпись для ТД на листах формата А4 с горизонтальным расположением поля подшивки выполняют следующим образом:</w:t>
            </w:r>
          </w:p>
          <w:p w14:paraId="26B0A7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2;</w:t>
            </w:r>
          </w:p>
          <w:p w14:paraId="5EEDDE7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2а;</w:t>
            </w:r>
          </w:p>
          <w:p w14:paraId="447D6E6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-для оборотной стороны листа при двусторонней печати – в соответствии с формой 2б.</w:t>
            </w:r>
          </w:p>
          <w:p w14:paraId="242DA230" w14:textId="04AF864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А.3 Основную надпись для ТД на листах формата А3 с горизонтальным расположением поля подшивки выполняют следующим образом:</w:t>
            </w:r>
          </w:p>
          <w:p w14:paraId="05B3D5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3;</w:t>
            </w:r>
          </w:p>
          <w:p w14:paraId="1D8F1F9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3а.</w:t>
            </w:r>
          </w:p>
          <w:p w14:paraId="7DE27676" w14:textId="295091F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А.4 Блоки, обязательные для применения в основной надписи, изображены на формах в А.9 сплошной толстой линией по ГОСТ Р 2.303.</w:t>
            </w:r>
          </w:p>
          <w:p w14:paraId="0ED1D955" w14:textId="1D661E0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Б3, условия внесения которого в основную надпись установлены пунктом А.6, изображен на формах в А.9 пунктирной линией по ГОСТ Р 2.303»</w:t>
            </w:r>
          </w:p>
        </w:tc>
      </w:tr>
      <w:tr w:rsidR="007A108E" w:rsidRPr="00286B36" w14:paraId="709D4305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2A7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05C" w14:textId="793D4241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пункты А.1, А.2, А.3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70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0DF" w14:textId="5405D74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8BD6C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4.1.4, 4.4.5, 4.6.9). Пункты "перевести" в подпункты объединить</w:t>
            </w:r>
          </w:p>
          <w:p w14:paraId="18BAE92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5906A9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 Основную надпись на листах ТД выполняют следующим образом.</w:t>
            </w:r>
          </w:p>
          <w:p w14:paraId="20561DB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А.1.1 Основную надпись на листах формата А4 с книжной ориентацией выполняют по следующим формам:</w:t>
            </w:r>
          </w:p>
          <w:p w14:paraId="22BFB14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1 (рисунок А.1);</w:t>
            </w:r>
          </w:p>
          <w:p w14:paraId="2F01C86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последующих листов – в соответствии с формой 1а (рисунок А.2);</w:t>
            </w:r>
          </w:p>
          <w:p w14:paraId="7272647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-для оборотной стороны листа при двусторонней печати – в соответствии с формой 1б (рисунок А.3).</w:t>
            </w:r>
          </w:p>
          <w:p w14:paraId="29863BB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А.1.2 Основную надпись на листах формата А4 с альбомной ориентацией выполняют по следующим формам:</w:t>
            </w:r>
          </w:p>
          <w:p w14:paraId="1DAEDF8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2 (рисунок А.4);</w:t>
            </w:r>
          </w:p>
          <w:p w14:paraId="58C259B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последующих листов – в соответствии с формой 2а (рисунок А.5);</w:t>
            </w:r>
          </w:p>
          <w:p w14:paraId="32F9B91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-для оборотной стороны листа при двусторонней печати – в соответствии с формой 2б (рисунок А.6).</w:t>
            </w:r>
          </w:p>
          <w:p w14:paraId="313EBD3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А.1.3 Основную надпись на листах формата А4 с книжной ориентацией выполняют по следующим формам:</w:t>
            </w:r>
          </w:p>
          <w:p w14:paraId="4EEDA53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первого листа – в соответствии с формой 3 (рисунок А.7);</w:t>
            </w:r>
          </w:p>
          <w:p w14:paraId="0DE9398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 для последующих листов – в соответствии с формой 3а (рисунок А.8).</w:t>
            </w:r>
          </w:p>
          <w:p w14:paraId="4751C3F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А.1.4 Блоки, обязательные для применения в основной надписи, изображены на рисунках А.1 – А.8 сплошной толстой линией по ГОСТ Р 2.303…</w:t>
            </w:r>
          </w:p>
          <w:p w14:paraId="26D8C51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Б3, условия внесения которого в основную надпись установлены п.А.5, изображен на рисунках А.1 – А.8 пунктирной линией по ГОСТ Р 2.303…</w:t>
            </w:r>
          </w:p>
          <w:p w14:paraId="650DA05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CD81D9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В текущей формулировке изложение текста не содержит признака обязательности выполнения установленных требований.</w:t>
            </w:r>
          </w:p>
          <w:p w14:paraId="24FB43EA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Термины типа "форма 1" являются "нераздельными" составными терминами. Разделение их равнозначно разделению термина "бумажная форма представления" на термины "бумажная форма" и "представление", имеющие каждый по отдельности значения, синонимичные, но не совпадающие с первоначальным.</w:t>
            </w:r>
          </w:p>
          <w:p w14:paraId="566938EE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На графические материалы (в текущей редакции ничем не идентифицированные) отсутствуют ссылки.</w:t>
            </w:r>
          </w:p>
          <w:p w14:paraId="1DB9E2E5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4 Указание "Основную надпись на ТД…" считаем излишней, так как область определения настоящего стандарта распространяется на основные надписи ТД. Содержание пунктов посвящено установлению требований к размещению основной надписи на листах документа.</w:t>
            </w:r>
          </w:p>
          <w:p w14:paraId="7F423C4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5 Не расшифровано назначение линий, изображающих блоки основной надписи на рисунках А.1 – А.8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FFE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6B8FA61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Так как формы не являются графическим материалом см. ГОСТ 1.5-2001 (п.4.6.1), то их нельзя оформлять рисунками примеры оформления форм см. ГОСТ Р 1.5-2012 (приложения А-Г, Е, Ж), ГОСТ 1.5-2001 (приложения А, Б, Г-К), ГОСТ Р 2.104 (приложение Б).</w:t>
            </w:r>
          </w:p>
          <w:p w14:paraId="00E4E59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684925F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«А.1 Основную надпись для ТД на листах формата А4 с вертикальным расположением поля подшивки выполняют следующим образом:</w:t>
            </w:r>
          </w:p>
          <w:p w14:paraId="5942CA4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1;</w:t>
            </w:r>
          </w:p>
          <w:p w14:paraId="7256DEA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1а;</w:t>
            </w:r>
          </w:p>
          <w:p w14:paraId="09A8BD3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- для оборотной стороны листа при двусторонней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печати – в соответствии с формой 1б.</w:t>
            </w:r>
          </w:p>
          <w:p w14:paraId="296F5C9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А.2 Основную надпись для ТД на листах формата А4 с горизонтальным расположением поля подшивки выполняют следующим образом:</w:t>
            </w:r>
          </w:p>
          <w:p w14:paraId="303EF70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2;</w:t>
            </w:r>
          </w:p>
          <w:p w14:paraId="7A968A0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2а;</w:t>
            </w:r>
          </w:p>
          <w:p w14:paraId="7C3AE06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-для оборотной стороны листа при двусторонней печати – в соответствии с формой 2б.</w:t>
            </w:r>
          </w:p>
          <w:p w14:paraId="79BF949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А.3 Основную надпись для ТД на листах формата А3 с горизонтальным расположением поля подшивки выполняют следующим образом:</w:t>
            </w:r>
          </w:p>
          <w:p w14:paraId="45B3BE6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первого листа – в соответствии с формой 3;</w:t>
            </w:r>
          </w:p>
          <w:p w14:paraId="1B9CE1D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- для последующих листов – в соответствии с формой 3а.</w:t>
            </w:r>
          </w:p>
          <w:p w14:paraId="6C8FEBA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А.4 Блоки, обязательные для применения в основной надписи, изображены на формах в А.9 сплошной толстой линией по ГОСТ Р 2.303.</w:t>
            </w:r>
          </w:p>
          <w:p w14:paraId="2B0EC4B6" w14:textId="685193D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Б3, условия внесения которого в основную надпись установлены пунктом А.6, изображен на формах в А.9 пунктирной линией по ГОСТ Р 2.303»</w:t>
            </w:r>
          </w:p>
        </w:tc>
      </w:tr>
      <w:tr w:rsidR="007A108E" w:rsidRPr="00286B36" w14:paraId="161B55E5" w14:textId="77777777" w:rsidTr="008308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CB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FE7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А.4</w:t>
            </w:r>
          </w:p>
          <w:p w14:paraId="732A9186" w14:textId="513BFD4B" w:rsidR="007A108E" w:rsidRPr="00286B36" w:rsidRDefault="007A108E" w:rsidP="007A108E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CF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0D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3639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32552C7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96CE4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А.4 Блоки основной надписи примыкают одной из сторон к рамке листа документа. В том случае, если между блоками или между блоком и рамкой остается свободное пространство, то допускается проводить между ними горизонтальную сплошную толстую линию по ГОСТ Р 2.303…, как показано на рисунках А.1 – А.8</w:t>
            </w:r>
          </w:p>
          <w:p w14:paraId="1C73805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60F2C3A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В текущей формулировке из-за слияния двух требований в одном предложении возникает неоднозначность трактовки первого требования (о безусловном размещении блоков).</w:t>
            </w:r>
          </w:p>
          <w:p w14:paraId="5F205D66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2 Термин "комплектуются" неудачен, так как предполагает наличие установленных комплектов блоков.</w:t>
            </w:r>
          </w:p>
          <w:p w14:paraId="77ABF1F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Уточнен термин "горизонтальная линия"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DD1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03334E6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1A6E5764" w14:textId="3C5D51F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«А.5 Блоки основной надписи примыкают одной из сторон к рамке листа ТД. В том случае, если между блоками или между блоком и рамкой остается свободное пространство, то допускается проводить между ними горизонталь-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сплошную толстую линию по ГОСТ Р 2.303,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как показано на формах в А.9»</w:t>
            </w:r>
          </w:p>
        </w:tc>
      </w:tr>
      <w:tr w:rsidR="007A108E" w:rsidRPr="00286B36" w14:paraId="17DCE35E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4C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62D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А.4</w:t>
            </w:r>
          </w:p>
          <w:p w14:paraId="044F6001" w14:textId="655E6774" w:rsidR="007A108E" w:rsidRPr="00286B36" w:rsidRDefault="007A108E" w:rsidP="007A108E">
            <w:pPr>
              <w:tabs>
                <w:tab w:val="left" w:pos="117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А.5)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8F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054" w14:textId="4283A95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7683B2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54B1D22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D9237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подпункта привести в редакции:</w:t>
            </w:r>
          </w:p>
          <w:p w14:paraId="5931CC7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«А.4 Блоки основной надписи примыкают одной из сторон к рамке листа документа.</w:t>
            </w:r>
          </w:p>
          <w:p w14:paraId="667DDB5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5540727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В текущей формулировке из-за слияния двух требований в одном предложении возникает неоднозначность трактовки первого требования (о безусловном размещении блоков).</w:t>
            </w:r>
          </w:p>
          <w:p w14:paraId="03A30A49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Термин «комплектуются» неудачен, так как предполагает наличие установленных комплектов блоков.</w:t>
            </w:r>
          </w:p>
          <w:p w14:paraId="20CE3EF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Уточнен термин «горизонтальная линия».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92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7AAED3D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2351E578" w14:textId="20027ED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«А.5 Блоки основной надписи примыкают одной из сторон к рамке листа ТД. В том случае, если между блоками или между блоком и рамкой остается свободное пространство, то допускается проводить между ними горизонталь-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ную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сплошную толстую линию по ГОСТ Р 2.303, как показано на формах в А.9»</w:t>
            </w:r>
          </w:p>
        </w:tc>
      </w:tr>
      <w:tr w:rsidR="007A108E" w:rsidRPr="00286B36" w14:paraId="2ACE11B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E8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FD6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А.5</w:t>
            </w:r>
          </w:p>
          <w:p w14:paraId="1F35F833" w14:textId="054D3DEC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А.6)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4D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FA1" w14:textId="6265232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9341DA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5F6170A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82C3F8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подпункта привести в редакции:</w:t>
            </w:r>
          </w:p>
          <w:p w14:paraId="148E6EC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«А.5 Количество строк в блоке Б3, помещаемого внутри рамка листа ТД формы 1, должно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соответствовать количеству строк блока Б2, помещаемого рядом с блоком Б3.</w:t>
            </w:r>
          </w:p>
          <w:p w14:paraId="373D3D8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остальных случаях количество строк в блоке Б3 устанавливает разработчик ТД.</w:t>
            </w:r>
          </w:p>
          <w:p w14:paraId="436E77C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 помещении блока Б3 на поле для подшивки допускается не помещать блок Б3 внутри рамки листов ТД.</w:t>
            </w:r>
          </w:p>
          <w:p w14:paraId="7FF6D4C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Допускается не применять блок Б3 в составе основной надписи при наличии в ТД структурного элемента «Лист регистрации изменений» по ГОСТ Р 2.503».</w:t>
            </w:r>
          </w:p>
          <w:p w14:paraId="3B4EBAC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612DE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упорядочена и систематизирована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E9E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47B88CC4" w14:textId="0D9AA5FB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Блок 3 размещают в рамке или на поле подшивке. Перефразировали с учетом замечаний и предложений.</w:t>
            </w:r>
          </w:p>
          <w:p w14:paraId="7494D2A3" w14:textId="035AA6AA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307233DC" w14:textId="56171E96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>«А.6 Количество строк в блоке Б3, помещаемого внутри рамки листа ТД формы 1, должно соответствовать количеству строк блока Б2, помещаемого рядом с блоком Б3. В остальных случаях количество строк в блоке Б3 устанавливает разработчик ТД.</w:t>
            </w:r>
          </w:p>
          <w:p w14:paraId="283C54B7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Графические изображения блока Б3 установлены в приложении Б следу-</w:t>
            </w:r>
            <w:proofErr w:type="spellStart"/>
            <w:r w:rsidRPr="00025770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r w:rsidRPr="00025770">
              <w:rPr>
                <w:rFonts w:ascii="Times New Roman" w:hAnsi="Times New Roman"/>
                <w:sz w:val="24"/>
                <w:szCs w:val="24"/>
              </w:rPr>
              <w:t xml:space="preserve"> вариантах:</w:t>
            </w:r>
          </w:p>
          <w:p w14:paraId="2D8AC97F" w14:textId="4035263E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- с уменьшенным размером графы 18 (блок Б3а);</w:t>
            </w:r>
          </w:p>
          <w:p w14:paraId="4060DEE2" w14:textId="3AA2FE5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- с увеличенным размером графы 18 (блок Б3б).</w:t>
            </w:r>
          </w:p>
          <w:p w14:paraId="5F536475" w14:textId="2D5188D4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Для однообразного оформления основной надписи во всех ТД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-разработчику</w:t>
            </w:r>
            <w:r w:rsidRPr="00025770">
              <w:rPr>
                <w:rFonts w:ascii="Times New Roman" w:hAnsi="Times New Roman"/>
                <w:sz w:val="24"/>
                <w:szCs w:val="24"/>
              </w:rPr>
              <w:t xml:space="preserve"> следует применять один из вариантов графического изображения блока Б3.</w:t>
            </w:r>
          </w:p>
          <w:p w14:paraId="1D41CCF9" w14:textId="2AD3E1D0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Допускается не применять блок Б3 в составе основной надписи при наличии в ТД структурного элемента «Лист регистрации изменений» по ГОСТ Р 2.503. </w:t>
            </w:r>
          </w:p>
          <w:p w14:paraId="692AD22E" w14:textId="0C3B88AE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Правила формирования количества строк в блоке Б3, вариант графического изображения блока Б3, отсутствие блока Б3 в составе основной надписи (при наличии структурного элемента «Лист регистрации изменений») 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025770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я-разработчик.</w:t>
            </w:r>
            <w:r w:rsidRPr="000257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3FACEBC4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96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903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А.5</w:t>
            </w:r>
          </w:p>
          <w:p w14:paraId="1F15F2B2" w14:textId="50577FF2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А.6)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9B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24D" w14:textId="565747F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DF7B1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7082B3D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139402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А.5 Количество строк в блоке Б3, помещаемого внутри рамки листа ТД формы 1, должно соответствовать количеству строк блока Б2, помещаемого рядом с блоком Б3.</w:t>
            </w:r>
          </w:p>
          <w:p w14:paraId="6C5FE3E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В остальных случаях количество строк в блоке Б3 устанавливает разработчик ТД.</w:t>
            </w:r>
          </w:p>
          <w:p w14:paraId="35B5E6E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 помещении блока Б3 на поле для подшивки допускается не помещать блок Б3 внутри рамки листов ТД.</w:t>
            </w:r>
          </w:p>
          <w:p w14:paraId="1E6941A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Допускается не применять блок Б3 в составе основной надписи при наличии в ТД структурного элемента "Лист регистрации изменений" по ГОСТ Р 2.503</w:t>
            </w:r>
          </w:p>
          <w:p w14:paraId="470893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1F2F3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Формулировка упорядочена и систематизирована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0FF1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360566B8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Блок 3 размещают в рамке или на поле подшивке. Перефразировали с учетом замечаний и предложений.</w:t>
            </w:r>
          </w:p>
          <w:p w14:paraId="08427657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78C2A4BE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>«А.6 Количество строк в блоке Б3, помещаемого внутри рамки листа ТД формы 1, должно соответствовать количеству строк блока Б2, помещаемого рядом с блоком Б3. В остальных случаях количество строк в блоке Б3 устанавливает разработчик ТД.</w:t>
            </w:r>
          </w:p>
          <w:p w14:paraId="5E37159E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Графические изображения блока Б3 установлены в приложении Б следу-</w:t>
            </w:r>
            <w:proofErr w:type="spellStart"/>
            <w:r w:rsidRPr="00025770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r w:rsidRPr="00025770">
              <w:rPr>
                <w:rFonts w:ascii="Times New Roman" w:hAnsi="Times New Roman"/>
                <w:sz w:val="24"/>
                <w:szCs w:val="24"/>
              </w:rPr>
              <w:t xml:space="preserve"> вариантах:</w:t>
            </w:r>
          </w:p>
          <w:p w14:paraId="02452D56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- с уменьшенным размером графы 18 (блок Б3а);</w:t>
            </w:r>
          </w:p>
          <w:p w14:paraId="32E8F50A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- с увеличенным размером графы 18 (блок Б3б).</w:t>
            </w:r>
          </w:p>
          <w:p w14:paraId="2E0D4E56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Для однообразного оформления основной надписи во всех ТД организации следует применять один из вариантов графического изображения блока Б3.</w:t>
            </w:r>
          </w:p>
          <w:p w14:paraId="4F831195" w14:textId="77777777" w:rsidR="007A108E" w:rsidRPr="00025770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 xml:space="preserve">Допускается не применять блок Б3 в составе </w:t>
            </w:r>
            <w:r w:rsidRPr="000257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основной надписи при наличии в ТД структурного элемента «Лист регистрации изменений» по ГОСТ Р 2.503. </w:t>
            </w:r>
          </w:p>
          <w:p w14:paraId="5A63BF40" w14:textId="5021ED7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25770">
              <w:rPr>
                <w:rFonts w:ascii="Times New Roman" w:hAnsi="Times New Roman"/>
                <w:sz w:val="24"/>
                <w:szCs w:val="24"/>
              </w:rPr>
              <w:t>Правила формирования количества строк в блоке Б3, вариант графического изображения блока Б3, отсутствие блока Б3 в составе основной надписи (при наличии структурного элемента «Лист регистрации изменений»)</w:t>
            </w:r>
            <w:r w:rsidR="001D6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770">
              <w:rPr>
                <w:rFonts w:ascii="Times New Roman" w:hAnsi="Times New Roman"/>
                <w:sz w:val="24"/>
                <w:szCs w:val="24"/>
              </w:rPr>
              <w:t>устанавлива</w:t>
            </w:r>
            <w:r w:rsidR="001D699B">
              <w:rPr>
                <w:rFonts w:ascii="Times New Roman" w:hAnsi="Times New Roman"/>
                <w:sz w:val="24"/>
                <w:szCs w:val="24"/>
              </w:rPr>
              <w:t>ет организация-разработчик</w:t>
            </w:r>
            <w:r w:rsidRPr="00025770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</w:tr>
      <w:tr w:rsidR="007A108E" w:rsidRPr="00286B36" w14:paraId="4D2E0F70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31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FFF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А.7</w:t>
            </w:r>
          </w:p>
          <w:p w14:paraId="63EB41D4" w14:textId="007B194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4C7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585" w14:textId="3969E2D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BFA0E8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</w:t>
            </w:r>
          </w:p>
          <w:p w14:paraId="230D0BE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68E0D6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А.7 На всех листах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 документов всех видов независимо от формы представления следует предусматривать поле для подшивки.</w:t>
            </w:r>
          </w:p>
          <w:p w14:paraId="52A537F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 листах ТДБ на поле подшивки должна быть нанесена визирная линия. Визирную линию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следует наносить сплошной толстой линией по ГОСТ Р 2.303… по центру поля подшивки. При этом на листах допускается не наносить границу поля подшивки и поля под обрез</w:t>
            </w:r>
          </w:p>
          <w:p w14:paraId="276172E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082A04C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 абзац разъяснительного характера, не содержащий требований.</w:t>
            </w:r>
          </w:p>
          <w:p w14:paraId="0E4C7847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Формулировка второго абзаца (стал первым) уточнена.</w:t>
            </w:r>
          </w:p>
          <w:p w14:paraId="26AEE82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Абзац третий и четвертый объединены в один абзац, так как содержат требование к листам ТДБ и возможное отступление от правил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632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6D7968BA" w14:textId="640B65F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Предложенные изменения не меняют смысловую нагрузку и исключают необходимые пояснения. Настоящие пояснения также приведены в действующем стандарте ГОСТ 3.1103 2011 (пункт 5.2, абзац 1) для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использования упоминаемого неоднократно в тексте документа «поля подшивки»</w:t>
            </w:r>
          </w:p>
          <w:p w14:paraId="1A8973E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3E9670E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«Поле подшивки предназначено для брошюрования в комплекты </w:t>
            </w:r>
          </w:p>
          <w:p w14:paraId="2C75F8EE" w14:textId="6145818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документов на технологические процессы или отдельных видов ТД.</w:t>
            </w:r>
          </w:p>
          <w:p w14:paraId="44DB7FF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Поле подшивки следует предусматривать для всех видов документов, </w:t>
            </w:r>
          </w:p>
          <w:p w14:paraId="33C97888" w14:textId="42882E6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выполняемых как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документы, независимо от формы представления.</w:t>
            </w:r>
          </w:p>
          <w:p w14:paraId="5321C3A9" w14:textId="61A7F6C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 листах ТД на поле подшивки для упрощения брошюрования (при необходимости) наносят визирную линию. Визирную линию следует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наносить сплошной толстой линией по ГОСТ Р 2.303 (проект, окончательная редакция, шифр темы ПНС: 1.0.482-1.064.23, разрабатывается совместно) по центру поля подшивки.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467B4F">
              <w:rPr>
                <w:rFonts w:ascii="Times New Roman" w:hAnsi="Times New Roman"/>
                <w:sz w:val="24"/>
                <w:szCs w:val="24"/>
              </w:rPr>
              <w:t>еобходимость нанесения визирной линии 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67B4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я-разработчик.</w:t>
            </w:r>
          </w:p>
          <w:p w14:paraId="515C047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ТДБ допускается не наносить границу поля подшивки и поля под </w:t>
            </w:r>
          </w:p>
          <w:p w14:paraId="1F0CE807" w14:textId="5D1E39E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обрез»</w:t>
            </w:r>
          </w:p>
        </w:tc>
      </w:tr>
      <w:tr w:rsidR="007A108E" w:rsidRPr="00286B36" w14:paraId="46465130" w14:textId="77777777" w:rsidTr="0083089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98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758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А.7</w:t>
            </w:r>
          </w:p>
          <w:p w14:paraId="25A65E1B" w14:textId="11A6942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C6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6E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7BC3E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2E16613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B9D141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А.7 На всех листах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-ориентированных документов всех видов независимо от формы представления следует предусматривать поле для подшивки.</w:t>
            </w:r>
          </w:p>
          <w:p w14:paraId="441963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 листах ТДБ на поле подшивки должна быть нанесена визирная линия. Визирную линию следует наносить сплошной толстой линией по ГОСТ Р 2.303… по центру поля подшивки.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этом на листах допускается не наносить границу поля подшивки и поля под обрез.</w:t>
            </w:r>
          </w:p>
          <w:p w14:paraId="1D16329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7A0C95C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Исключен абзац разъяснительного характера, не содержащий требований.</w:t>
            </w:r>
          </w:p>
          <w:p w14:paraId="6E59D930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Формулировка абзаца второго (стал первым) уточнена.</w:t>
            </w:r>
          </w:p>
          <w:p w14:paraId="07EDEF9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Абзац третий и четвертый объединены в один абзац, так как содержат требование к листам ТДБ и возможное отступление от правил.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F6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7E0155F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Предложенные изменения не меняют смысловую нагрузку и исключают необходимые пояснения. Настоящие пояснения также приведены в действующем стандарте ГОСТ 3.1103 2011 (пункт 5.2, абзац 1) для понимания использования упоминаемого неоднократно в тексте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документа «поля подшивки»</w:t>
            </w:r>
          </w:p>
          <w:p w14:paraId="144B0FD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приведен в следующей редакции:</w:t>
            </w:r>
          </w:p>
          <w:p w14:paraId="1EAB666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«Поле подшивки предназначено для брошюрования в комплекты </w:t>
            </w:r>
          </w:p>
          <w:p w14:paraId="30833E5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документов на технологические процессы или отдельных видов ТД.</w:t>
            </w:r>
          </w:p>
          <w:p w14:paraId="35FBD57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Поле подшивки следует предусматривать для всех видов документов, </w:t>
            </w:r>
          </w:p>
          <w:p w14:paraId="193A119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выполняемых как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документы, независимо от формы представления.</w:t>
            </w:r>
          </w:p>
          <w:p w14:paraId="63C1F7B7" w14:textId="46562A5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На листах ТД на поле подшивки для упрощения брошюрования (при необходимости) наносят визирную линию. Визирную линию следует наносить сплошной толстой линией по ГОСТ Р 2.303 (проект,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окончательная редакция, шифр темы ПНС: 1.0.482-1.064.23, разрабатывается совместно) по центру поля подшивки.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467B4F">
              <w:rPr>
                <w:rFonts w:ascii="Times New Roman" w:hAnsi="Times New Roman"/>
                <w:sz w:val="24"/>
                <w:szCs w:val="24"/>
              </w:rPr>
              <w:t>еобходимость нанесения визирной линии устанавлива</w:t>
            </w:r>
            <w:r w:rsidR="004E5056">
              <w:rPr>
                <w:rFonts w:ascii="Times New Roman" w:hAnsi="Times New Roman"/>
                <w:sz w:val="24"/>
                <w:szCs w:val="24"/>
              </w:rPr>
              <w:t>ет</w:t>
            </w:r>
            <w:r w:rsidRPr="00467B4F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 w:rsidR="004E5056">
              <w:rPr>
                <w:rFonts w:ascii="Times New Roman" w:hAnsi="Times New Roman"/>
                <w:sz w:val="24"/>
                <w:szCs w:val="24"/>
              </w:rPr>
              <w:t>я-разработчик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491F3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Для ТДБ допускается не наносить границу поля подшивки и поля под </w:t>
            </w:r>
          </w:p>
          <w:p w14:paraId="4E0C3B28" w14:textId="473F64D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обрез»</w:t>
            </w:r>
          </w:p>
        </w:tc>
      </w:tr>
      <w:tr w:rsidR="007A108E" w:rsidRPr="00286B36" w14:paraId="6F70B5B1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CA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8E1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А.7</w:t>
            </w:r>
          </w:p>
          <w:p w14:paraId="24DA7CFA" w14:textId="5E0E40B2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FC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750" w14:textId="679CB5FA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6CEED85" w14:textId="77777777" w:rsidR="007A108E" w:rsidRPr="00286B36" w:rsidRDefault="007A108E" w:rsidP="007A108E">
            <w:pPr>
              <w:pStyle w:val="StandardWW"/>
              <w:jc w:val="left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Имеется</w:t>
            </w:r>
          </w:p>
          <w:p w14:paraId="5B7AEFC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«...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документы...»</w:t>
            </w:r>
          </w:p>
          <w:p w14:paraId="164D13FD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60485F6" w14:textId="77777777" w:rsidR="007A108E" w:rsidRPr="00286B36" w:rsidRDefault="007A108E" w:rsidP="007A108E">
            <w:pPr>
              <w:pStyle w:val="StandardWW"/>
              <w:jc w:val="left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Должно быть</w:t>
            </w:r>
          </w:p>
          <w:p w14:paraId="1693F8E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«...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 документы...»</w:t>
            </w:r>
          </w:p>
          <w:p w14:paraId="45C1454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8CBD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95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0C59E346" w14:textId="59FD9BB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1CC97A55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AC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4DD159B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Приложение А, пункт А.7 </w:t>
            </w:r>
          </w:p>
          <w:p w14:paraId="4D72A375" w14:textId="78525C15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E1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AE7F" w14:textId="0B938B16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5DBFA1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 (пропущена буква Р)</w:t>
            </w:r>
          </w:p>
          <w:p w14:paraId="5315B71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31DE7C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«Поле подшивки следует предусматривать … как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-ориентированные…»</w:t>
            </w:r>
          </w:p>
          <w:p w14:paraId="2D52029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39CB9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Устранение опечатки в тексте ПНС</w:t>
            </w:r>
          </w:p>
        </w:tc>
        <w:tc>
          <w:tcPr>
            <w:tcW w:w="3001" w:type="dxa"/>
          </w:tcPr>
          <w:p w14:paraId="4C4BE2E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A438EC8" w14:textId="164B873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4418836F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E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DE5CDBC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 А7, 4-я строка</w:t>
            </w:r>
          </w:p>
          <w:p w14:paraId="7669BC49" w14:textId="3C41969D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(в новой редакции пункт А.8)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6C3" w14:textId="77777777" w:rsidR="007A108E" w:rsidRPr="00286B36" w:rsidRDefault="007A108E" w:rsidP="007A108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6B36">
              <w:rPr>
                <w:rFonts w:ascii="Times New Roman" w:eastAsia="Arial Unicode MS" w:hAnsi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АО «НПП «Респиратор» </w:t>
            </w:r>
            <w:r w:rsidRPr="00286B36">
              <w:rPr>
                <w:rFonts w:ascii="Times New Roman" w:eastAsiaTheme="minorHAnsi" w:hAnsi="Times New Roman"/>
                <w:sz w:val="24"/>
                <w:szCs w:val="24"/>
              </w:rPr>
              <w:t>по эл. почте от 20.03.2026</w:t>
            </w:r>
          </w:p>
          <w:p w14:paraId="4ECC85A0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C5A" w14:textId="2AA1A2A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5F584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Слово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 заменить словом «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странично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CA5C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46E51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Опечатка</w:t>
            </w:r>
          </w:p>
        </w:tc>
        <w:tc>
          <w:tcPr>
            <w:tcW w:w="3001" w:type="dxa"/>
          </w:tcPr>
          <w:p w14:paraId="6A8FFD2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Принято.</w:t>
            </w:r>
          </w:p>
          <w:p w14:paraId="4DD01DEA" w14:textId="30EFEB1B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Исправлено</w:t>
            </w:r>
          </w:p>
        </w:tc>
      </w:tr>
      <w:tr w:rsidR="007A108E" w:rsidRPr="00286B36" w14:paraId="61794478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29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083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графические материалы на листах 14 – 21, наименования и подрисуночные надписи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11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E7B" w14:textId="46DACE6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4ED575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(4.6.1, 4.6.3, 4.6.4, 4.6.5, 4.6.9)</w:t>
            </w:r>
          </w:p>
          <w:p w14:paraId="503C18C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C8EFCB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14:</w:t>
            </w:r>
          </w:p>
          <w:p w14:paraId="0482707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1B22747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«Применяется для первого листа формата А4 с книжной ориентаций при вертикальном расположении поля подшивки с левой стороны листа.</w:t>
            </w:r>
          </w:p>
          <w:p w14:paraId="13DA687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А.1 – Форма 1».</w:t>
            </w:r>
          </w:p>
          <w:p w14:paraId="3CE5C33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1 – для первого листа документа формата А4 с книжной ориентацией (вертикальное расположение поля подшивки слева)» исключить.</w:t>
            </w:r>
          </w:p>
          <w:p w14:paraId="557FF59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15:</w:t>
            </w:r>
          </w:p>
          <w:p w14:paraId="28FD9A6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2419B85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«Применяется для листов (кроме первого) формата А4 с книжной ориентаций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вертикальном расположении поля подшивки с левой стороны листа.</w:t>
            </w:r>
          </w:p>
          <w:p w14:paraId="09C0ACC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А.2 – Форма 1а».</w:t>
            </w:r>
          </w:p>
          <w:p w14:paraId="3FB2293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1а – для последующих листов документа формата А4 с книжной ориентацией (вертикальное расположение поля подшивки слева)» исключить.</w:t>
            </w:r>
          </w:p>
          <w:p w14:paraId="30E3D64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16:</w:t>
            </w:r>
          </w:p>
          <w:p w14:paraId="2FA1587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5BCA7BF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«Применяется для оборотной стороны листов формата А4 с книжной ориентаций при двусторонней печати и вертикальном расположении поля подшивки с правой стороны листа.</w:t>
            </w:r>
          </w:p>
          <w:p w14:paraId="0202337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Рисунок А.3 – Форма 1б». </w:t>
            </w:r>
          </w:p>
          <w:p w14:paraId="297DC87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1б – для оборотной стороны листа документа формата А4 с книжной ориентацией при двусторонней печати (вертикальное расположение поля подшивки справа)» исключить.</w:t>
            </w:r>
          </w:p>
          <w:p w14:paraId="5980E58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17:</w:t>
            </w:r>
          </w:p>
          <w:p w14:paraId="40F1A05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10A1FE7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«Применяется для первого листа формата А4 с альбомной ориентаций при горизонтальном расположении поля подшивки сверху листа.</w:t>
            </w:r>
          </w:p>
          <w:p w14:paraId="31AB8CD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А.4 – Форма 2».</w:t>
            </w:r>
          </w:p>
          <w:p w14:paraId="1D47191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2 – для первого листа документа формата А4 с альбомной ориентацией (горизонтальное расположение поля подшивки сверху)» исключить.</w:t>
            </w:r>
          </w:p>
          <w:p w14:paraId="4B9AE41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18:</w:t>
            </w:r>
          </w:p>
          <w:p w14:paraId="102D4AE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349F661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«Применяется для листов (кроме первого) формата А4 с альбомной ориентаций при горизонтальном расположении поля подшивки сверху листа.</w:t>
            </w:r>
          </w:p>
          <w:p w14:paraId="621D83C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А.5 – Форма 2а».</w:t>
            </w:r>
          </w:p>
          <w:p w14:paraId="2156802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2а – для последующих листов документа формата А4 с альбомной ориентацией (горизонтальное расположение поля подшивки сверху)» исключить.</w:t>
            </w:r>
          </w:p>
          <w:p w14:paraId="0E7F3DD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19:</w:t>
            </w:r>
          </w:p>
          <w:p w14:paraId="427473F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0891A52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«Применяется для оборотной стороны листов формата А4 с альбомной ориентаций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двусторонней печати и горизонтальном расположении поля подшивки сверху листа.</w:t>
            </w:r>
          </w:p>
          <w:p w14:paraId="567A45A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Рисунок А.6 – Форма 2б». </w:t>
            </w:r>
          </w:p>
          <w:p w14:paraId="2BCFDCA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2б – для оборотной стороны листа документа формата А4 с альбомной ориентацией при двусторонней печати (горизонтальное расположение поля подшивки сверху)» исключить.</w:t>
            </w:r>
          </w:p>
          <w:p w14:paraId="6050041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20:</w:t>
            </w:r>
          </w:p>
          <w:p w14:paraId="78B922D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717A9F6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«Применяется для первого листа формата А3.</w:t>
            </w:r>
          </w:p>
          <w:p w14:paraId="0842BBE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А.7 – Форма 3».</w:t>
            </w:r>
          </w:p>
          <w:p w14:paraId="032EE29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«Форма 3 – для первого листа документа формата А3 с альбомной ориентацией (вертикальное расположение поля подшивки слева)» исключить.</w:t>
            </w:r>
          </w:p>
          <w:p w14:paraId="38B7564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21:</w:t>
            </w:r>
          </w:p>
          <w:p w14:paraId="6C75CE1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7E6F3EB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«Применяется для листов (кроме первого) формата А3.</w:t>
            </w:r>
          </w:p>
          <w:p w14:paraId="0CC5B28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А.8 – Форма 3а».</w:t>
            </w:r>
          </w:p>
          <w:p w14:paraId="175F640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2 Надпись «Форма 3а – для последующих листов документа формата А3 с альбомной ориентацией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(вертикальное расположение поля подшивки слева)» исключить.</w:t>
            </w:r>
          </w:p>
          <w:p w14:paraId="418D18B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FAED5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Оформление графических материалов приведено в соответствие с требованиями ГОСТ 1.5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D0C" w14:textId="28A4353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59338020" w14:textId="7C627F7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проекте стандарта отсутствует графический материал. Так как формы не являются графическим материалом см. ГОСТ 1.5-2001 (п.4.6.1), то их нельзя оформлять рисунками примеры оформления форм см. ГОСТ Р 1.5-2012 (приложения А-Г, Е, Ж), ГОСТ 1.5-2001 (приложения А, Б, Г-К), ГОСТ Р 2.104 (приложение Б).</w:t>
            </w:r>
          </w:p>
          <w:p w14:paraId="06B2615C" w14:textId="717A1FD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Названия форм скорректировали и изложили в следующей редакции:</w:t>
            </w:r>
          </w:p>
          <w:p w14:paraId="74337B23" w14:textId="412ABE4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«Форма 1 – для первого листа формата А4 с вертикальным расположением поля подшивки слева.</w:t>
            </w:r>
          </w:p>
          <w:p w14:paraId="14B819D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Форма 1а – для последующих листов формата А4 с вертикальным расположением поля подшивки слева.</w:t>
            </w:r>
          </w:p>
          <w:p w14:paraId="1F4F6FD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1б – для оборотной стороны листа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>формата А4 (при двусторонней печати) с вертикальным расположением поля подшивки справа.</w:t>
            </w:r>
          </w:p>
          <w:p w14:paraId="3106C4B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 – для первого ли-ста формата А4 с гори-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зонтальным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расположе-нием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сверху.</w:t>
            </w:r>
          </w:p>
          <w:p w14:paraId="23541CD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2а – для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по-следующих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листов формата А4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гори-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зонтальным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распо-ложением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сверху.</w:t>
            </w:r>
          </w:p>
          <w:p w14:paraId="052D832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2б – для оборотной стороны листа формата А4 (при двусторонней пе-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чати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) с горизонтальным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расположением поля подшивки снизу.</w:t>
            </w:r>
          </w:p>
          <w:p w14:paraId="5A47F0A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3 – для первого ли-ста формата А3 с вертикальным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располо-жением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слева.</w:t>
            </w:r>
          </w:p>
          <w:p w14:paraId="217004EA" w14:textId="03C5A8E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3а – для последу-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листов формата А3 с вертикальным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располо-жением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слева»</w:t>
            </w:r>
          </w:p>
        </w:tc>
      </w:tr>
      <w:tr w:rsidR="007A108E" w:rsidRPr="00286B36" w14:paraId="33C71968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AA0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A0BD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А, пункты, графические материалы на листах 14 – 21, наименования и подрисуночные надписи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677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AFA" w14:textId="0362EC2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04220D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(пп.4.6.1, 4.6.3, 4.6.4, 4.6.5, 4.6.9)</w:t>
            </w:r>
          </w:p>
          <w:p w14:paraId="43F2651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1C274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14:</w:t>
            </w:r>
          </w:p>
          <w:p w14:paraId="641B8A0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0F8C554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"Применяется для первого листа формата А4 с книжной ориентацией при вертикальном расположении поля подшивки с левой стороны листа.</w:t>
            </w:r>
          </w:p>
          <w:p w14:paraId="15B0CAA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А.1 – Форма 1".</w:t>
            </w:r>
          </w:p>
          <w:p w14:paraId="3A5C440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1 – для первого листа документа формата А4 с книжной ориентацией (вертикальное расположение поля подшивки слева)" исключить.</w:t>
            </w:r>
          </w:p>
          <w:p w14:paraId="00AAEA6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15:</w:t>
            </w:r>
          </w:p>
          <w:p w14:paraId="37EF692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76A1E10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"Применяется для листов (кроме первого) формата А4 с книжной ориентацией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вертикальном расположении поля подшивки с левой стороны листа.</w:t>
            </w:r>
          </w:p>
          <w:p w14:paraId="3B43738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А.2 – Форма 1а".</w:t>
            </w:r>
          </w:p>
          <w:p w14:paraId="25B4111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1а – для последующих листов документа формата А4 с книжной ориентацией (вертикальное расположение поля подшивки слева)" исключить.</w:t>
            </w:r>
          </w:p>
          <w:p w14:paraId="080022F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16:</w:t>
            </w:r>
          </w:p>
          <w:p w14:paraId="0849B9B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0F6586F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"Применяется для оборотной стороны листов формата А4 с книжной ориентацией при двусторонней печати и вертикальном расположении поля подшивки с правой стороны листа.</w:t>
            </w:r>
          </w:p>
          <w:p w14:paraId="44F8103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А.3 – Форма 1б".</w:t>
            </w:r>
          </w:p>
          <w:p w14:paraId="7B920CC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1б – для оборотной стороны листа документа формата А4 с книжной ориентацией при двусторонней печати (вертикальное расположение поля подшивки справа)" исключить.</w:t>
            </w:r>
          </w:p>
          <w:p w14:paraId="2D020EF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17:</w:t>
            </w:r>
          </w:p>
          <w:p w14:paraId="43058C6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46E8F1E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"Применяется для первого листа формата А4 с альбомной ориентацией при горизонтальном расположении поля подшивки сверху листа.</w:t>
            </w:r>
          </w:p>
          <w:p w14:paraId="7194657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А.4 – Форма 2".</w:t>
            </w:r>
          </w:p>
          <w:p w14:paraId="65052B1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2 – для первого листа документа формата А4 с альбомной ориентацией (горизонтальное расположение поля подшивки сверху)" исключить.</w:t>
            </w:r>
          </w:p>
          <w:p w14:paraId="12531FA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18:</w:t>
            </w:r>
          </w:p>
          <w:p w14:paraId="19F1D44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6D6AAC9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"Применяется для листов (кроме первого) формата А4 с альбомной ориентацией при горизонтальном расположении поля подшивки сверху листа.</w:t>
            </w:r>
          </w:p>
          <w:p w14:paraId="306C318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А.5 – Форма 2а".</w:t>
            </w:r>
          </w:p>
          <w:p w14:paraId="41B456D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2а – для последующих листов документа формата А4 с альбомной ориентацией (горизонтальное расположение поля подшивки сверху)" исключить.</w:t>
            </w:r>
          </w:p>
          <w:p w14:paraId="3E735CC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19:</w:t>
            </w:r>
          </w:p>
          <w:p w14:paraId="6ABC0C3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4B2EBCA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"Применяется для оборотной стороны листов формата А4 с альбомной ориентацией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двусторонней печати и горизонтальном расположении поля подшивки сверху листа.</w:t>
            </w:r>
          </w:p>
          <w:p w14:paraId="5B09395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А.6 – Форма 2б".</w:t>
            </w:r>
          </w:p>
          <w:p w14:paraId="0BE9F8E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2б – для оборотной стороны листа документа формата А4 с альбомной ориентацией при двусторонней печати (горизонтальное расположение поля подшивки сверху)" исключить.</w:t>
            </w:r>
          </w:p>
          <w:p w14:paraId="29FD98A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20:</w:t>
            </w:r>
          </w:p>
          <w:p w14:paraId="00D5C1A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23737AC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"Применяется для первого листа формата А3 с альбомной ориентацией при вертикальном расположении поля подшивки с левой стороны листа.</w:t>
            </w:r>
          </w:p>
          <w:p w14:paraId="203A5DA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А.7 – Форма 3".</w:t>
            </w:r>
          </w:p>
          <w:p w14:paraId="7A2836A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3 – для первого листа документа формата А3 с альбомной ориентацией (вертикальное расположение поля подшивки слева)" исключить.</w:t>
            </w:r>
          </w:p>
          <w:p w14:paraId="73C4CE4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листе 21:</w:t>
            </w:r>
          </w:p>
          <w:p w14:paraId="602BB30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Присвоить графическому материалу наименование и привести подрисуночную надпись в следующей редакции:</w:t>
            </w:r>
          </w:p>
          <w:p w14:paraId="0780A110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"Применяется для листов (кроме первого) формата А3 с альбомной ориентацией при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вертикальном расположении поля подшивки с левой стороны листа.</w:t>
            </w:r>
          </w:p>
          <w:p w14:paraId="6CAFA42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А.8 – Форма 3а".</w:t>
            </w:r>
          </w:p>
          <w:p w14:paraId="29392EA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Надпись "Форма 3а – для последующих листов документа формата А3 с альбомной ориентацией (вертикальное расположение поля подшивки слева)" исключить</w:t>
            </w:r>
          </w:p>
          <w:p w14:paraId="11BEB4D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2BD06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Оформление графических материалов приведено в соответствие с требованиями ГОСТ 1.5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AB1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6053639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проекте стандарта отсутствует графический материал. Так как формы не являются графическим материалом см. ГОСТ 1.5-2001 (п.4.6.1), то их нельзя оформлять рисунками примеры оформления форм см. ГОСТ Р 1.5-2012 (приложения А-Г, Е, Ж), ГОСТ 1.5-2001 (приложения А, Б, Г-К), ГОСТ Р 2.104 (приложение Б).</w:t>
            </w:r>
          </w:p>
          <w:p w14:paraId="7A20B5C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Названия форм скорректировали и изложили в следующей редакции:</w:t>
            </w:r>
          </w:p>
          <w:p w14:paraId="53EB75C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«Форма 1 – для первого листа формата А4 с вертикальным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расположением поля подшивки слева.</w:t>
            </w:r>
          </w:p>
          <w:p w14:paraId="0B123A5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1а – для последующих листов формата А4 с вертикальным расположением поля подшивки слева.</w:t>
            </w:r>
          </w:p>
          <w:p w14:paraId="55542C4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1б – для оборотной стороны листа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br/>
              <w:t>формата А4 (при двусторонней печати) с вертикальным расположением поля подшивки справа.</w:t>
            </w:r>
          </w:p>
          <w:p w14:paraId="1932E35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 – для первого ли-ста формата А4 с гори-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зонтальным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расположе-нием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сверху.</w:t>
            </w:r>
          </w:p>
          <w:p w14:paraId="5047D0F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2а – для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по-следующих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листов формата А4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гори-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зонтальным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распо-ложением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сверху.</w:t>
            </w:r>
          </w:p>
          <w:p w14:paraId="6E27E66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2б – для оборотной стороны листа формата А4 (при двусторонней пе-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чати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>) с горизонтальным расположением поля подшивки снизу.</w:t>
            </w:r>
          </w:p>
          <w:p w14:paraId="0BBEB50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Форма 3 – для первого ли-ста формата А3 с вертикальным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располо-жением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слева.</w:t>
            </w:r>
          </w:p>
          <w:p w14:paraId="17E7D445" w14:textId="2E332BE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3а – для последу-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ющих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листов формата А3 с вертикальным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располо-жением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поля подшивки слева»</w:t>
            </w:r>
          </w:p>
        </w:tc>
      </w:tr>
      <w:tr w:rsidR="007A108E" w:rsidRPr="00286B36" w14:paraId="1AC79D6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00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652B1ABA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</w:tc>
        <w:tc>
          <w:tcPr>
            <w:tcW w:w="2408" w:type="dxa"/>
          </w:tcPr>
          <w:p w14:paraId="41AD40C4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Технологии»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2E9A67F6" w14:textId="1FDD1946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74930A27" w14:textId="77777777" w:rsidR="007A108E" w:rsidRPr="00286B36" w:rsidRDefault="007A108E" w:rsidP="007A10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Все рисунки в приложениях необходимо поименовать «рисунок А.1, рисунок А.2 и т.д.» согласно п. 4.6.3 ГОСТ 1.5-2001.</w:t>
            </w:r>
          </w:p>
          <w:p w14:paraId="47F96670" w14:textId="77777777" w:rsidR="007A108E" w:rsidRPr="00286B36" w:rsidRDefault="007A108E" w:rsidP="007A108E">
            <w:pPr>
              <w:pStyle w:val="a8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>Целесообразно на всех формах обозначить визирную линию на полях подшивки.</w:t>
            </w:r>
          </w:p>
        </w:tc>
        <w:tc>
          <w:tcPr>
            <w:tcW w:w="3001" w:type="dxa"/>
          </w:tcPr>
          <w:p w14:paraId="3633298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63CC679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проекте стандарта отсутствует графический материал. Так как формы не являются графическим материалом см. ГОСТ 1.5-2001 (п.4.6.1), то их нельзя оформлять рисунками примеры оформления форм см. ГОСТ Р 1.5-2012 (приложения А-Г, Е, Ж), ГОСТ 1.5-2001 (приложения А, Б, Г-К), ГОСТ Р 2.104 (приложение Б).</w:t>
            </w:r>
          </w:p>
          <w:p w14:paraId="45DBC2A9" w14:textId="70D0DC61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Визирную линию изобразили на изобразили на всех формах</w:t>
            </w:r>
          </w:p>
        </w:tc>
      </w:tr>
      <w:tr w:rsidR="007A108E" w:rsidRPr="00286B36" w14:paraId="132B9B80" w14:textId="77777777" w:rsidTr="00104D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08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F7D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  <w:p w14:paraId="088783EE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(по документу в целом)</w:t>
            </w:r>
          </w:p>
          <w:p w14:paraId="2D5AC7D6" w14:textId="2652CC23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BD6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1F8" w14:textId="4DA0E63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3DBDE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добавить в ГОСТ информацию о применяемости форм блоков для конкретных видов документов, по аналогии ГОСТ 3.1103 Приложение Б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C1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42CB7A9C" w14:textId="356CBFF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новом стандарте введен унифицированный подход к формированию рамки с блоками ко всем видам документов и установлены формы расположения блоков в зависимости от формата листа и его расположения книжного/альбомного (см.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ГОСТ Р 3.104-20ХХ,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пункт 4.3,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). Необходимость </w:t>
            </w: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применяемости форм блоков для конкретных видов документов, по аналогии ГОСТ 3.1103 Приложение Б, отсутствует</w:t>
            </w:r>
          </w:p>
        </w:tc>
      </w:tr>
      <w:tr w:rsidR="007A108E" w:rsidRPr="00286B36" w14:paraId="1525A80C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88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DD7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абзац первый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D6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351" w14:textId="060A2AD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96F854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(4.1.4)</w:t>
            </w:r>
          </w:p>
          <w:p w14:paraId="3658A92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5EAF3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Внешний вид и размеры блоков основной надписи и дополнительных граф к ней, размещаемых на листах ТД (см. рисунки А.1 – А.8), должны соответствовать внешнему виду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размерам блоков, показанных на рисунках Б.1 – Б.6.</w:t>
            </w:r>
          </w:p>
          <w:p w14:paraId="057392B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D12F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текущей редакции отсутствует «маркер» обязательности применения требований, установленных настоящим стандартом.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B70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Отклонено.</w:t>
            </w:r>
          </w:p>
          <w:p w14:paraId="1D13A174" w14:textId="3ABEEDB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Обязательность выполнения требований прописана в тексте проекта стандарта с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м. 5.6 и 5.7 </w:t>
            </w:r>
          </w:p>
        </w:tc>
      </w:tr>
      <w:tr w:rsidR="007A108E" w:rsidRPr="00286B36" w14:paraId="240536ED" w14:textId="77777777" w:rsidTr="0023375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41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DA8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абзац первый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2A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F39" w14:textId="1F35972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73788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(п.4.1.4)</w:t>
            </w:r>
          </w:p>
          <w:p w14:paraId="58E365D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6C7266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Внешний вид и размеры блоков основной надписи и дополнительных граф к ней, размещаемых на листах ТД (см. рисунки А.1 – А.8), должны соответствовать внешнему виду и размерам блоков, показанных на рисунках Б.1 – Б.6</w:t>
            </w:r>
          </w:p>
          <w:p w14:paraId="411803F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15D2BC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текущей редакции отсутствует "маркер" обязательности применения требований, установленных настоящим стандартом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BF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Отклонено.</w:t>
            </w:r>
          </w:p>
          <w:p w14:paraId="7E65D765" w14:textId="15F9105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Обязательность выполнения требований прописана в тексте проекта стандарта с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м. 5.6 и 5.7</w:t>
            </w:r>
          </w:p>
        </w:tc>
      </w:tr>
      <w:tr w:rsidR="007A108E" w:rsidRPr="00286B36" w14:paraId="0C63DFA8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0B7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9BC" w14:textId="399A452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F31" w14:textId="1AB9011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«НПО «Высокоточные комплексы», исх. № 4589/21 от 24.04.2026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34E" w14:textId="4632EDD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C7113A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86B36">
              <w:rPr>
                <w:rFonts w:ascii="Times New Roman" w:hAnsi="Times New Roman" w:cs="Times New Roman"/>
              </w:rPr>
              <w:t xml:space="preserve">В соответствии с существующей редакцией ГОСТ 3.1103 п.4.5 имеется формулировка «В зависимости от назначения и способа выполнения документа блоки основной надписи могут иметь различные формы, например, Б1ф1, Б1ф2, Б1ф3, Б1ф4 и т.д.)». Проведенная в проекте стандарта унификация ряда блоков приводит к их нерациональному расхождению с </w:t>
            </w:r>
            <w:r w:rsidRPr="00286B36">
              <w:rPr>
                <w:rFonts w:ascii="Times New Roman" w:hAnsi="Times New Roman" w:cs="Times New Roman"/>
              </w:rPr>
              <w:lastRenderedPageBreak/>
              <w:t>существующими на текущий момент формами (например, высота блока Б1а не совпадает с высотой блока Б2, а высота блока Б1б с высотой блока Б3). Данная унификация приводит к необходимости дополнительной настройки и доработки существующих и внедренных в системах автоматизированного проектирования форм, что ведет за собой дополнительный затраты (в том числе большинство из данных затрат ложиться на организации государственного сектора). Часть предприятий на текущий момент используют специализированные CAPP (</w:t>
            </w:r>
            <w:proofErr w:type="spellStart"/>
            <w:r w:rsidRPr="00286B36">
              <w:rPr>
                <w:rFonts w:ascii="Times New Roman" w:hAnsi="Times New Roman" w:cs="Times New Roman"/>
              </w:rPr>
              <w:t>computer-aided</w:t>
            </w:r>
            <w:proofErr w:type="spellEnd"/>
            <w:r w:rsidRPr="00286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B36">
              <w:rPr>
                <w:rFonts w:ascii="Times New Roman" w:hAnsi="Times New Roman" w:cs="Times New Roman"/>
              </w:rPr>
              <w:t>process</w:t>
            </w:r>
            <w:proofErr w:type="spellEnd"/>
            <w:r w:rsidRPr="00286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B36">
              <w:rPr>
                <w:rFonts w:ascii="Times New Roman" w:hAnsi="Times New Roman" w:cs="Times New Roman"/>
              </w:rPr>
              <w:t>planning</w:t>
            </w:r>
            <w:proofErr w:type="spellEnd"/>
            <w:r w:rsidRPr="00286B36">
              <w:rPr>
                <w:rFonts w:ascii="Times New Roman" w:hAnsi="Times New Roman" w:cs="Times New Roman"/>
              </w:rPr>
              <w:t>) системы для разработки электронной технологической документации, в том числе и для формирования ТДБ (являющейся бумажной копией электронного подлинника, используемого на рабочих местах). При формировании данных документов отработаны и настроены текущие формы, простановка на них штрих-кодов, водяных знаков, электронных подписей и других реквизитов. Изменения данных размеров приводит к необоснованным дополнительным работам.</w:t>
            </w:r>
          </w:p>
          <w:p w14:paraId="4DD93A7A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7870B1F5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  <w:r w:rsidRPr="00286B36">
              <w:rPr>
                <w:rFonts w:ascii="Times New Roman" w:hAnsi="Times New Roman"/>
                <w:color w:val="000000"/>
              </w:rPr>
              <w:t xml:space="preserve">При этом в части блока Б1 графы 8,9,10,11 не нужны для большинства форм, таких как ВТП, ВТД, МК и т.д., в части блока Б3 для последующих листов достаточно 3 строк (как предлагалось в </w:t>
            </w:r>
            <w:r w:rsidRPr="00286B36">
              <w:rPr>
                <w:rFonts w:ascii="Times New Roman" w:hAnsi="Times New Roman"/>
                <w:color w:val="000000"/>
              </w:rPr>
              <w:lastRenderedPageBreak/>
              <w:t>редакции ГОСТ 3.1103), а не 5 строк, предложенных в текущей редакции</w:t>
            </w:r>
          </w:p>
          <w:p w14:paraId="2C377C74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07CCCCE0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60D54D59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4B990831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3C9D1399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02407411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1720E82D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615CD719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4D642B06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4904B10D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7F56D641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10AC3514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37A6EF0F" w14:textId="77777777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/>
                <w:color w:val="000000"/>
              </w:rPr>
            </w:pPr>
          </w:p>
          <w:p w14:paraId="67AE30D3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09401D2" w14:textId="77777777" w:rsidR="007A108E" w:rsidRPr="00286B36" w:rsidRDefault="007A108E" w:rsidP="007A108E">
            <w:pPr>
              <w:pStyle w:val="f7"/>
              <w:jc w:val="both"/>
              <w:rPr>
                <w:sz w:val="24"/>
                <w:szCs w:val="24"/>
              </w:rPr>
            </w:pPr>
            <w:r w:rsidRPr="00286B36">
              <w:rPr>
                <w:sz w:val="24"/>
                <w:szCs w:val="24"/>
              </w:rPr>
              <w:t xml:space="preserve">В проекте редакции стандарта необходимо либо ввести допущение о возможности «изменения» формы данных блоков или ввести их вариативность, по аналогии с </w:t>
            </w:r>
            <w:r w:rsidRPr="00286B36">
              <w:rPr>
                <w:sz w:val="24"/>
                <w:szCs w:val="24"/>
              </w:rPr>
              <w:br/>
              <w:t>ГОСТ 3.1103</w:t>
            </w:r>
          </w:p>
          <w:p w14:paraId="1ABC2A4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6434FA1" w14:textId="3FAF1008" w:rsidR="007A108E" w:rsidRPr="00286B36" w:rsidRDefault="007A108E" w:rsidP="007A108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86B36">
              <w:rPr>
                <w:rFonts w:ascii="Times New Roman" w:hAnsi="Times New Roman"/>
              </w:rPr>
              <w:t>Во избежание разночтения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20A9" w14:textId="2F3620D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1A20F1" w14:textId="4753BCD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1) Высоту поля 5), равную 8,5 мм, вернули. Размер 17,5 мм изменился на 17 мм. Общая высота блока по сравнению с действующим стандартом увеличилась на 8,5 мм.</w:t>
            </w:r>
          </w:p>
          <w:p w14:paraId="2C258C0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Высота блока Б1а универсальна для всех первых листов. </w:t>
            </w:r>
          </w:p>
          <w:p w14:paraId="7D6EABD8" w14:textId="599A8C4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2) Высота блока Б1б равна 12,75 мм в действующей редакции — это блок Б1ф с такой же высотой. </w:t>
            </w:r>
          </w:p>
          <w:p w14:paraId="04E7978B" w14:textId="34BB5F1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Высота блока Б3 равна 21,25 мм и может меняться в зависимости от количества используемых строк и ее расположения, выбор количества строк устанавливает разработчик документов (в т.ч. высота блока может быть 12,75 мм). В действующий версии блок внесения изменений также меняется по высоте от 21,25 мм (Б3ф1, Б3ф1а, Б3ф1б, Б3ф1в, Б3ф1г), в т.ч. высота блока может быть 12,75 мм.</w:t>
            </w:r>
          </w:p>
          <w:p w14:paraId="305F5E5D" w14:textId="4017694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3) Графы 8,9,10,11 не являются обязательными для заполнения (см. ГОСТ Р 3.104-20ХХ, таблица 1),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 для унификации присутствуют на первом листе документа. </w:t>
            </w:r>
          </w:p>
          <w:p w14:paraId="57E9482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действующей редакции (в блоке 3) заложено максимальное количество не 3 строки, а 5 строк (см. ГОСТ 3.1103-2011, форма Б3ф1), условие на изменение в 3 строки предусмотрено в новом документе (см. ГОСТ Р 3.104-20ХХ, А.5)</w:t>
            </w:r>
          </w:p>
          <w:p w14:paraId="2F528923" w14:textId="1B5F393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Возможность изменения блока 3 предусмотрена (см. ГОСТ Р 3.104-20ХХ, А.5), остальные блоки были унифицированы по размерам</w:t>
            </w:r>
          </w:p>
        </w:tc>
      </w:tr>
      <w:tr w:rsidR="007A108E" w:rsidRPr="00286B36" w14:paraId="7C69D3FA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896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C0F5BFD" w14:textId="065ECE8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</w:tc>
        <w:tc>
          <w:tcPr>
            <w:tcW w:w="2408" w:type="dxa"/>
          </w:tcPr>
          <w:p w14:paraId="3448CBA2" w14:textId="77777777" w:rsidR="007A108E" w:rsidRPr="00286B36" w:rsidRDefault="007A108E" w:rsidP="007A108E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ОАО «ТВЗ»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67B8CDB5" w14:textId="25A668E5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37B87A03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3B2D961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  <w:p w14:paraId="5EE3B16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(обязательное)</w:t>
            </w:r>
          </w:p>
          <w:p w14:paraId="60193CA4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Графическое изображение информационных блоков</w:t>
            </w:r>
          </w:p>
          <w:p w14:paraId="62218B76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lastRenderedPageBreak/>
              <w:t>Предлагаемая редакция:</w:t>
            </w:r>
          </w:p>
          <w:p w14:paraId="3BF008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  <w:p w14:paraId="027E5B44" w14:textId="77777777" w:rsidR="007A108E" w:rsidRPr="00286B36" w:rsidRDefault="007A108E" w:rsidP="007A10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86B36">
              <w:rPr>
                <w:rFonts w:ascii="Times New Roman" w:hAnsi="Times New Roman"/>
                <w:b/>
                <w:sz w:val="24"/>
                <w:szCs w:val="24"/>
              </w:rPr>
              <w:t>(справочное)</w:t>
            </w:r>
          </w:p>
          <w:p w14:paraId="447FF401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Графическое изображение информационных блоков</w:t>
            </w:r>
          </w:p>
          <w:p w14:paraId="272C15CB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614CD61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графе 5 указывают литеру, присвоенную ТД по ГОСТ Р 3.102. </w:t>
            </w:r>
          </w:p>
          <w:p w14:paraId="34D956B4" w14:textId="1DC41585" w:rsidR="007A108E" w:rsidRPr="00286B36" w:rsidRDefault="007A108E" w:rsidP="007A108E">
            <w:pPr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Графы заполняют последовательно слева направо. Это заполнение характерно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для ТД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разработанной на бумажном носителе. Для документации, разработанной в электронном виде нет необходимости в лишних графах, так как при смене литеры выпускается новая версия документа. Введение обязательного нового блока основной надписи потребует затраты на переработку существующих бланков.</w:t>
            </w:r>
          </w:p>
        </w:tc>
        <w:tc>
          <w:tcPr>
            <w:tcW w:w="3001" w:type="dxa"/>
          </w:tcPr>
          <w:p w14:paraId="1FA0991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29FA8CA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 настоящее время ТД используются, как правило, в бумажной форме. </w:t>
            </w:r>
          </w:p>
          <w:p w14:paraId="792B2C8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Б является обязательным, так как однозначно определяет требования к выполнению блоков основной надписи.</w:t>
            </w:r>
          </w:p>
          <w:p w14:paraId="10DFFFED" w14:textId="180D47E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Переработка существующих бланков все равно потребуется, т.к. исключено выделение части граф толстой линией (2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108E" w:rsidRPr="00286B36" w14:paraId="69BDBBC8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167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5C84B10" w14:textId="299B074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</w:tc>
        <w:tc>
          <w:tcPr>
            <w:tcW w:w="2408" w:type="dxa"/>
          </w:tcPr>
          <w:p w14:paraId="5FF4865F" w14:textId="77777777" w:rsidR="007A108E" w:rsidRPr="00286B36" w:rsidRDefault="007A108E" w:rsidP="007A108E">
            <w:pPr>
              <w:pStyle w:val="a8"/>
              <w:jc w:val="center"/>
              <w:rPr>
                <w:sz w:val="24"/>
                <w:szCs w:val="24"/>
              </w:rPr>
            </w:pPr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ООО «ТМХ-</w:t>
            </w:r>
            <w:proofErr w:type="spellStart"/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Электротех</w:t>
            </w:r>
            <w:proofErr w:type="spellEnd"/>
            <w:r w:rsidRPr="00286B36">
              <w:rPr>
                <w:rFonts w:eastAsia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286B36">
              <w:rPr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</w:tcPr>
          <w:p w14:paraId="42D3C806" w14:textId="79C69C55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Замечание, предложение:</w:t>
            </w:r>
          </w:p>
          <w:p w14:paraId="51AD5C08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Существующая редакция:</w:t>
            </w:r>
          </w:p>
          <w:p w14:paraId="02B06E2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Б1а</w:t>
            </w:r>
          </w:p>
          <w:tbl>
            <w:tblPr>
              <w:tblStyle w:val="a3"/>
              <w:tblpPr w:leftFromText="181" w:rightFromText="181" w:vertAnchor="text" w:horzAnchor="page" w:tblpX="511" w:tblpY="534"/>
              <w:tblOverlap w:val="never"/>
              <w:tblW w:w="0" w:type="auto"/>
              <w:tblInd w:w="0" w:type="dxa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38"/>
              <w:gridCol w:w="288"/>
              <w:gridCol w:w="283"/>
              <w:gridCol w:w="284"/>
              <w:gridCol w:w="283"/>
            </w:tblGrid>
            <w:tr w:rsidR="007A108E" w:rsidRPr="00286B36" w14:paraId="6A59B9BE" w14:textId="77777777" w:rsidTr="006A040D">
              <w:tc>
                <w:tcPr>
                  <w:tcW w:w="567" w:type="dxa"/>
                </w:tcPr>
                <w:p w14:paraId="457FBB4B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5"/>
                </w:tcPr>
                <w:p w14:paraId="50410B42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108E" w:rsidRPr="00286B36" w14:paraId="66428252" w14:textId="77777777" w:rsidTr="006A040D">
              <w:tc>
                <w:tcPr>
                  <w:tcW w:w="705" w:type="dxa"/>
                  <w:gridSpan w:val="2"/>
                </w:tcPr>
                <w:p w14:paraId="0F3794E7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62582474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7B5B5E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196D0E33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C68755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108E" w:rsidRPr="00286B36" w14:paraId="7D5BD27E" w14:textId="77777777" w:rsidTr="006A040D">
              <w:tc>
                <w:tcPr>
                  <w:tcW w:w="705" w:type="dxa"/>
                  <w:gridSpan w:val="2"/>
                </w:tcPr>
                <w:p w14:paraId="208E77B5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14930E28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92DF3C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658ADE4E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7F4A8D" w14:textId="77777777" w:rsidR="007A108E" w:rsidRPr="00286B36" w:rsidRDefault="007A108E" w:rsidP="007A108E">
                  <w:pPr>
                    <w:ind w:left="-30" w:hanging="1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6A732B8" w14:textId="77777777" w:rsidR="007A108E" w:rsidRPr="00286B36" w:rsidRDefault="007A108E" w:rsidP="007A108E">
            <w:pPr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30D7C032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5FF5039F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5598D336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62EBA066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40EF45F4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04754479" w14:textId="79F18103" w:rsidR="007A108E" w:rsidRPr="00286B36" w:rsidRDefault="007A108E" w:rsidP="007A108E">
            <w:pPr>
              <w:tabs>
                <w:tab w:val="left" w:pos="4120"/>
              </w:tabs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21D07A2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Разделить на два</w:t>
            </w:r>
          </w:p>
          <w:tbl>
            <w:tblPr>
              <w:tblStyle w:val="a3"/>
              <w:tblpPr w:leftFromText="181" w:rightFromText="181" w:vertAnchor="text" w:horzAnchor="margin" w:tblpY="276"/>
              <w:tblOverlap w:val="never"/>
              <w:tblW w:w="0" w:type="auto"/>
              <w:tblInd w:w="0" w:type="dxa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67"/>
              <w:gridCol w:w="288"/>
              <w:gridCol w:w="283"/>
              <w:gridCol w:w="284"/>
            </w:tblGrid>
            <w:tr w:rsidR="007A108E" w:rsidRPr="00286B36" w14:paraId="444BB967" w14:textId="77777777" w:rsidTr="006A040D">
              <w:tc>
                <w:tcPr>
                  <w:tcW w:w="675" w:type="dxa"/>
                </w:tcPr>
                <w:p w14:paraId="55EAD361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gridSpan w:val="4"/>
                </w:tcPr>
                <w:p w14:paraId="2CBC0655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108E" w:rsidRPr="00286B36" w14:paraId="74B6BC79" w14:textId="77777777" w:rsidTr="006A040D">
              <w:trPr>
                <w:trHeight w:val="294"/>
              </w:trPr>
              <w:tc>
                <w:tcPr>
                  <w:tcW w:w="1242" w:type="dxa"/>
                  <w:gridSpan w:val="2"/>
                </w:tcPr>
                <w:p w14:paraId="28148C0C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374D63DA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FC8494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876E833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16966E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9D194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DEF06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9DA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00C2C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pPr w:leftFromText="181" w:rightFromText="181" w:vertAnchor="text" w:horzAnchor="margin" w:tblpY="-118"/>
              <w:tblOverlap w:val="never"/>
              <w:tblW w:w="0" w:type="auto"/>
              <w:tblInd w:w="0" w:type="dxa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38"/>
              <w:gridCol w:w="288"/>
              <w:gridCol w:w="283"/>
              <w:gridCol w:w="284"/>
              <w:gridCol w:w="283"/>
            </w:tblGrid>
            <w:tr w:rsidR="007A108E" w:rsidRPr="00286B36" w14:paraId="4B4DD889" w14:textId="77777777" w:rsidTr="006A040D">
              <w:tc>
                <w:tcPr>
                  <w:tcW w:w="567" w:type="dxa"/>
                </w:tcPr>
                <w:p w14:paraId="203D61C7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5"/>
                </w:tcPr>
                <w:p w14:paraId="6DDCD114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A108E" w:rsidRPr="00286B36" w14:paraId="35BF39C9" w14:textId="77777777" w:rsidTr="006A040D">
              <w:trPr>
                <w:trHeight w:val="295"/>
              </w:trPr>
              <w:tc>
                <w:tcPr>
                  <w:tcW w:w="705" w:type="dxa"/>
                  <w:gridSpan w:val="2"/>
                </w:tcPr>
                <w:p w14:paraId="0478EBBF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2DF8A80C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53ADE6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20432CB8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17525B" w14:textId="77777777" w:rsidR="007A108E" w:rsidRPr="00286B36" w:rsidRDefault="007A108E" w:rsidP="007A10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418ADD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D2A298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48B47A9C" w14:textId="77777777" w:rsidR="007A108E" w:rsidRPr="00286B36" w:rsidRDefault="007A108E" w:rsidP="007A108E">
            <w:pPr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  <w:p w14:paraId="4ED080E5" w14:textId="77777777" w:rsidR="007A108E" w:rsidRPr="00286B36" w:rsidRDefault="007A108E" w:rsidP="007A108E">
            <w:pPr>
              <w:ind w:left="10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2FEDC34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Применять в зависимости от вида документа в соответствии ГОСТ 3.1103-2011 Приложение Б, Приложение В (блоки Б1ф1, Б1ф3). Некорректно применять графы неприменяемые для конкретного вида документов.</w:t>
            </w:r>
          </w:p>
          <w:p w14:paraId="42CAC2BB" w14:textId="75B02886" w:rsidR="007A108E" w:rsidRPr="00286B36" w:rsidRDefault="007A108E" w:rsidP="007A108E">
            <w:pPr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 к ГОСТ Р 3.104-ХХХ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: Считаем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нецелесообразно изменять блоки приведенные в межгосударственном стандарте ГОСТ 3.1103-2011 «ЕСТД. Основные надписи», так как изменения ГОСТ потребуют переработки всей технологической документации предприятий.</w:t>
            </w:r>
          </w:p>
        </w:tc>
        <w:tc>
          <w:tcPr>
            <w:tcW w:w="3001" w:type="dxa"/>
          </w:tcPr>
          <w:p w14:paraId="580715E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к сведению.</w:t>
            </w:r>
          </w:p>
          <w:p w14:paraId="22E12CA5" w14:textId="3EBE55E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новом стандарте введен унифицированный подход к формированию рамки с блоками ко всем видам документов, установлены формы расположения блоков в зависимости от расположения поля подшивки (см. ГОСТ Р 3.103-20ХХ, А.9). Унифицированы виды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блоков, применяемые для всех видов документов (см. ГОСТ Р 3.103-20ХХ,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п.4.3 и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Особенности заполнения граф приведены в проекте стандарта см. А.1-А.8.</w:t>
            </w:r>
          </w:p>
          <w:p w14:paraId="09F0213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к прежней редакции, усложняющей выбор блока от вида документа, способ выполнения бланка (типографический или с применением АЦПУ), графическое разнообразие видов блоков в т.ч. в зависимости от использования АЦПУ, их описание при использовании АЦПУ устарело и потеряло смысл.</w:t>
            </w:r>
          </w:p>
          <w:p w14:paraId="779D5473" w14:textId="5C368EC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Переработка существующих бланков все равно потребуется, т.к. исключено выделение части граф толстой линией (2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A108E" w:rsidRPr="00286B36" w14:paraId="694F083E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04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8B5B" w14:textId="53A7B848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Б.1, наименования, примечание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14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EEB" w14:textId="64A2FE4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6765B2" w14:textId="730E620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4.6.6, 4.9.1)</w:t>
            </w:r>
          </w:p>
          <w:p w14:paraId="2FB5290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3F45A7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"а) блок Б1а (помещаемый на листах формы 1, формы 2, формы 3);</w:t>
            </w:r>
          </w:p>
          <w:p w14:paraId="6040894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б) блок Б2б (помещаемый на листах формы 1а, формы 1б, формы 2а, формы 2б, формы 3а)</w:t>
            </w:r>
          </w:p>
          <w:p w14:paraId="26DEA1F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Размеры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размерам, установленным в таблице Б.1.</w:t>
            </w:r>
          </w:p>
          <w:p w14:paraId="45F927C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(1) – (11) должны соответствовать требованиям, установленным в таблице 1.</w:t>
            </w:r>
          </w:p>
          <w:p w14:paraId="68FE6608" w14:textId="54A5ADE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Б.1 – Блоки Б.1а и Б1б (адресная (поисковая) информация)"</w:t>
            </w:r>
          </w:p>
          <w:p w14:paraId="029D2BD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A75C93" w14:textId="77777777" w:rsidR="007A108E" w:rsidRPr="00286B36" w:rsidRDefault="007A108E" w:rsidP="007A108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п.Б.1, будет искать, в первую очередь, обозначение, а не содержание блока.</w:t>
            </w:r>
          </w:p>
          <w:p w14:paraId="49975735" w14:textId="77777777" w:rsidR="007A108E" w:rsidRPr="00286B36" w:rsidRDefault="007A108E" w:rsidP="007A108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(1) – (11) отсутствуют.</w:t>
            </w:r>
          </w:p>
          <w:p w14:paraId="4DF97AFF" w14:textId="77777777" w:rsidR="007A108E" w:rsidRPr="00286B36" w:rsidRDefault="007A108E" w:rsidP="007A108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3 Требования к размерам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  <w:p w14:paraId="01AAD537" w14:textId="0BBFB594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 На рисунках А.1 – А.8 блок Б1 отсутствует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819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13DF49B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Подрисуночный текст к рисунку Б.1 однозначен для понимания и не требует указания форм.</w:t>
            </w:r>
          </w:p>
          <w:p w14:paraId="16704FC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Примечание исключено,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размерам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L и l перенесены в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F6A59C8" w14:textId="3FF4AD66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в таблице 1 и повторной регламентации в приложении Б не требуют.</w:t>
            </w:r>
          </w:p>
          <w:p w14:paraId="29B55E7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Вводить в наименование рисунка варианты исполнения блоков считаем нецелесообразным повтором, т.к. они указаны в подрисуночном тексте к каждому рисунку. </w:t>
            </w:r>
          </w:p>
          <w:p w14:paraId="11C262A5" w14:textId="448D315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18B95896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FB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FCA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Б.1, наименования, примечание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44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E70" w14:textId="2FCB05C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A510F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4.6.6, 4.9.1)</w:t>
            </w:r>
          </w:p>
          <w:p w14:paraId="4488A90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9C8339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Наименования и примечания привести в редакции:</w:t>
            </w:r>
          </w:p>
          <w:p w14:paraId="2070632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«а) блок Б1а (помещаемый на листах формы 1, формы 2, формы 3);</w:t>
            </w:r>
          </w:p>
          <w:p w14:paraId="1299931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б) блок Б2б (помещаемый на листах формы 1а, формы 1б, формы 2а, формы 2б, формы 3а)</w:t>
            </w:r>
          </w:p>
          <w:p w14:paraId="28AC6F6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Размеры L и l должны соответствовать размерам, установленным в таблице Б.1.</w:t>
            </w:r>
          </w:p>
          <w:p w14:paraId="7A39EBD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(1) – (11) должны соответствовать требованиям, установленным в таблице 1.</w:t>
            </w:r>
          </w:p>
          <w:p w14:paraId="1B1AD21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Б.1 – Блоки Б.1а и Б1б (адресная (поисковая) информация)»</w:t>
            </w:r>
          </w:p>
          <w:p w14:paraId="6EFA441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125B95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65500C1D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(1) – (11) отсутствуют.</w:t>
            </w:r>
          </w:p>
          <w:p w14:paraId="4AED9C16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Требования к размерам L и l отсутствуют.</w:t>
            </w:r>
          </w:p>
          <w:p w14:paraId="1889D2E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 На рисунках А.1 – А.8 блок Б1 отсутствует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71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063D9FF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Подрисуночный текст к рисунку Б.1 однозначен для понимания и не требует указания форм.</w:t>
            </w:r>
          </w:p>
          <w:p w14:paraId="6DB0335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Примечание исключено,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размерам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L и l перенесены в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9AD212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в таблице 1 и повторной регламентации в приложении Б не требуют.</w:t>
            </w:r>
          </w:p>
          <w:p w14:paraId="315C3E29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Вводить в наименование рисунка варианты исполнения блоков считаем нецелесообразным повтором, т.к. они указаны в подрисуночном тексте к каждому рисунку.</w:t>
            </w:r>
          </w:p>
          <w:p w14:paraId="7A6BE83D" w14:textId="757AAED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33E4445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AE1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E3B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таблица Б.1, наименование и содержание первой графы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28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DEE" w14:textId="716F075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546D1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4EEB17C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BFCEFB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и содержание первой графы привести в редакции:</w:t>
            </w:r>
          </w:p>
          <w:p w14:paraId="2184E39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«Форма листа</w:t>
            </w:r>
          </w:p>
          <w:p w14:paraId="021C2D3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1, форма 1а, форма 1б</w:t>
            </w:r>
          </w:p>
          <w:p w14:paraId="0DFE64A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2, форма 2а, форма 2б</w:t>
            </w:r>
          </w:p>
          <w:p w14:paraId="736828D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3, форма 3а»</w:t>
            </w:r>
          </w:p>
          <w:p w14:paraId="7DF2DC1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F1B25F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«формат документа» заимствован из ГОСТ 3.1103-2011, на который отсутствует нормативная ссылка, но допускает различные толкования, так как является слиянием установленных терминов «формат листа» и «форма представления документа».</w:t>
            </w:r>
          </w:p>
          <w:p w14:paraId="1B54CEE4" w14:textId="0978232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2  Отказ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положений приложения А, в котором установлены формы листов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ТД  заимствован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из ГОСТ 3.1103-2011, на который отсутствует нормативная ссылка, но является логически непоследовательным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D6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55A62084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редакции: «Формат листа документа».</w:t>
            </w:r>
          </w:p>
          <w:p w14:paraId="1F91B548" w14:textId="5AA99D0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таблице Б.1 однозначен для понимания и не требует указания форм</w:t>
            </w:r>
          </w:p>
        </w:tc>
      </w:tr>
      <w:tr w:rsidR="007A108E" w:rsidRPr="00286B36" w14:paraId="21548527" w14:textId="77777777" w:rsidTr="00CA001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E0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C949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Таблица Б.1, наименование и содержание первой графы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3B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8698" w14:textId="7A780D6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16545C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(п.4.1.2). Наименование и содержание первой графы привести в редакции</w:t>
            </w:r>
          </w:p>
          <w:p w14:paraId="7532542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6D3683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листа</w:t>
            </w:r>
          </w:p>
          <w:p w14:paraId="1751A5D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Форма 1, форма 1а, форма 1б</w:t>
            </w:r>
          </w:p>
          <w:p w14:paraId="3253710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2, форма 2а, форма 2б</w:t>
            </w:r>
          </w:p>
          <w:p w14:paraId="46252B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3, форма 3а</w:t>
            </w:r>
          </w:p>
          <w:p w14:paraId="1AFE2DC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42E5F8B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"формат документа" заимствован из ГОСТ 3.1103-2011, на который отсутствует нормативная ссылка, но допускает различные толкования, так как является слиянием установленных терминов "формат листа" и "форма представления документа".</w:t>
            </w:r>
          </w:p>
          <w:p w14:paraId="221418D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 Отказ от положений приложения А, в котором установлены формы листов ТД заимствован из ГОСТ 3.1103-2011, на который отсутствует нормативная ссылка, но является логически непоследовательным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98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701D7E95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редакции: «Формат листа документа».</w:t>
            </w:r>
          </w:p>
          <w:p w14:paraId="78098C33" w14:textId="368E1FF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Текст в таблице Б.1 однозначен для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и не требует указания форм</w:t>
            </w:r>
          </w:p>
        </w:tc>
      </w:tr>
      <w:tr w:rsidR="007A108E" w:rsidRPr="00286B36" w14:paraId="2EE7D206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B2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3FB" w14:textId="00FCD5F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Б.2,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75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95C" w14:textId="4C8EBD5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5AF2FAB" w14:textId="3D83FE4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4.6.6). Рисунок дополнить подрисуночной надписью. Наименование рисунка и подрисуночную надпись привести в редакции</w:t>
            </w:r>
          </w:p>
          <w:p w14:paraId="0CC4ABC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FFDF5E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Б2 помещается на листах формы 1, формы 2 и формы 3.</w:t>
            </w:r>
          </w:p>
          <w:p w14:paraId="7CCED91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(12) – (15) должны соответствовать требованиям, установленным в таблице 1.</w:t>
            </w:r>
          </w:p>
          <w:p w14:paraId="6F7C2243" w14:textId="2DCA1B3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Б.2 – Блок Б2 (Состав исполнителей)</w:t>
            </w:r>
          </w:p>
          <w:p w14:paraId="083B672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9F195CA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1 На рисунках А.1 – А.8 все блоки обозначены буквенно-цифровым способом. Разработчик ТД, учитывая предлагаемую редакцию пункта Б.1, будет искать, в первую очередь, обозначение, а не содержание блока.</w:t>
            </w:r>
          </w:p>
          <w:p w14:paraId="186F9532" w14:textId="37E3809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(12) – (15) в текущей редакции отсутствуют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98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4D4A2D5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Б.2 оформлен с подрисуночной надписью.</w:t>
            </w:r>
          </w:p>
          <w:p w14:paraId="6162A0AF" w14:textId="5ADDD67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0BBB6394" w14:textId="5483E35E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Подрисуночная надпись выполнена единообразно по всему приложению Б. Все блоки подписаны и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обозначены, что позволяет их однозначно идентифицировать и легко найти</w:t>
            </w:r>
          </w:p>
        </w:tc>
      </w:tr>
      <w:tr w:rsidR="007A108E" w:rsidRPr="00286B36" w14:paraId="2102D84B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9B18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87C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Б.2,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50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ABB1" w14:textId="2E64B60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F7F99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4.6.6)</w:t>
            </w:r>
          </w:p>
          <w:p w14:paraId="7D312C4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27D6D8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дополнить подрисуночной надписью. Наименование рисунка и подрисуночную надпись привести в редакции:</w:t>
            </w:r>
          </w:p>
          <w:p w14:paraId="00DF88B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«Блок Б2 помещается на листах формы 1, формы 2 и формы 3.</w:t>
            </w:r>
          </w:p>
          <w:p w14:paraId="1A8CC8E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(12) – (15) должны соответствовать требованиям, установленным в таблице 1.</w:t>
            </w:r>
          </w:p>
          <w:p w14:paraId="2604C38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Б.2 – Блок Б2 (Состав исполнителей)»</w:t>
            </w:r>
          </w:p>
          <w:p w14:paraId="1FCED7F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D3F2755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5AD4C3D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(12) – (15) в текущей редакции отсутствуют.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2A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0095045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Б.2 оформлен с подрисуночной надписью.</w:t>
            </w:r>
          </w:p>
          <w:p w14:paraId="6FD44AA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2F6A6DCB" w14:textId="2CCE889C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Подрисуночная надпись выполнена единообразно 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5DF73770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E2B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997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Б.3,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B1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201" w14:textId="55FF714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897D9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4.6.6)</w:t>
            </w:r>
          </w:p>
          <w:p w14:paraId="2EA4D44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70F61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дополнить подрисуночной надписью. Наименование рисунка и подрисуночную надпись привести в редакции:</w:t>
            </w:r>
          </w:p>
          <w:p w14:paraId="7C9CEC8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«Содержание и порядок заполнения ячеек с номерами (16) – (20) должны соответствовать требованиям, установленным в таблице 1.</w:t>
            </w:r>
          </w:p>
          <w:p w14:paraId="2B2BB92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Б.3 – Блок Б3 (Сведения об изменениях ТД)»</w:t>
            </w:r>
          </w:p>
          <w:p w14:paraId="476B2EF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F48D3E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41DB7E7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(16) – (20) в текущей редакции отсутствуют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948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271F01C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1C90115F" w14:textId="73ED018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Подрисуночная надпись выполнена единообразно 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4F1EAF5E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EE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6A1" w14:textId="0F242539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Б.3,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3FB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7B1" w14:textId="00CA1E4B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8A5397A" w14:textId="26E8467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4.6.6). Рисунок дополнить подрисуночной надписью. Наименование рисунка и подрисуночную надпись привести в редакции</w:t>
            </w:r>
          </w:p>
          <w:p w14:paraId="759AFBD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5BD9245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(16) – (20) должны соответствовать требованиям, установленным в таблице 1.</w:t>
            </w:r>
          </w:p>
          <w:p w14:paraId="1B714485" w14:textId="492B8DB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Рисунок Б.3 – Блок Б3 (Сведения об изменениях ТД)</w:t>
            </w:r>
          </w:p>
          <w:p w14:paraId="635E6B1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83E79B1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п.Б.1, будет искать, в первую очередь, обозначение, а не содержание блока.</w:t>
            </w:r>
          </w:p>
          <w:p w14:paraId="5D057A26" w14:textId="140CC69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(16) – (20) в текущей редакции отсутствуют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352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5ACADD15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362BF339" w14:textId="02782E5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Подрисуночная надпись выполнена единообразно 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7A6A6C26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4E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238" w14:textId="7D0FEA5A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Б.4,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FA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7D0" w14:textId="3949A94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617908A" w14:textId="64D9D6A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4.6.6). Рисунок дополнить подрисуночной надписью. Наименование рисунка и подрисуночную надпись привести в редакции</w:t>
            </w:r>
          </w:p>
          <w:p w14:paraId="5110BAC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9D92F9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 Б2 помещается на листах форм, за исключением листов формы 1б и формы 2б.</w:t>
            </w:r>
          </w:p>
          <w:p w14:paraId="6C02A30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(21) – (27) должны соответствовать требованиям, установленным в таблице 1.</w:t>
            </w:r>
          </w:p>
          <w:p w14:paraId="5091B639" w14:textId="2FBF9C3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Б.4 – Блок Б4 (сведения об учете ТД)</w:t>
            </w:r>
          </w:p>
          <w:p w14:paraId="010894C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3F871B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п.Б.1, будет искать, в первую очередь, обозначение, а не содержание блока.</w:t>
            </w:r>
          </w:p>
          <w:p w14:paraId="4C295512" w14:textId="650C9BB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2 Комментарии к содержанию ячеек с номерами (21) – (27) в текущей редакции отсутствуют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DBE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0954C0B4" w14:textId="2844471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Б.4 оформлен с подрисуночной надписью.</w:t>
            </w:r>
          </w:p>
          <w:p w14:paraId="3E57BCEC" w14:textId="3B6C7FD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предложенном тексте Блок Б.4</w:t>
            </w:r>
          </w:p>
          <w:p w14:paraId="13716B1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68B171DF" w14:textId="339219D4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Подрисуночная надпись выполнена единообразно по всему приложению Б. Все блоки подписаны и обозначены, что позволяет их однозначно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идентифицировать и легко найти</w:t>
            </w:r>
          </w:p>
        </w:tc>
      </w:tr>
      <w:tr w:rsidR="007A108E" w:rsidRPr="00286B36" w14:paraId="3953CB6C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EDF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89D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Б.4,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9F8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C01" w14:textId="5517D0D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79053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4.6.6)</w:t>
            </w:r>
          </w:p>
          <w:p w14:paraId="14C9190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1D29896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дополнить подрисуночной надписью. Наименование рисунка и подрисуночную надпись привести в редакции:</w:t>
            </w:r>
          </w:p>
          <w:p w14:paraId="073460F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«Блок Б2 помещается на листах форм, за исключением листов формы 1б и формы 2б.</w:t>
            </w:r>
          </w:p>
          <w:p w14:paraId="7F78156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(21) – (27) должны соответствовать требованиям, установленным в таблице 1.</w:t>
            </w:r>
          </w:p>
          <w:p w14:paraId="3CDB14E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Б.4 – Блок Б4 (сведения об учете ТД)»</w:t>
            </w:r>
          </w:p>
          <w:p w14:paraId="3BBE183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6B3F390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40939F4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(21) – (27) в текущей редакции отсутствуют.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B0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2506851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Б.4 оформлен с подрисуночной надписью.</w:t>
            </w:r>
          </w:p>
          <w:p w14:paraId="062C8A0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предложенном тексте Блок Б.4</w:t>
            </w:r>
          </w:p>
          <w:p w14:paraId="75B779F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(таблица 1) и повторной регламентации в приложении Б не требуют.</w:t>
            </w:r>
          </w:p>
          <w:p w14:paraId="7A52109A" w14:textId="1ACDFF20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Подрисуночная надпись выполнена единообразно 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46F93603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DC7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2BC" w14:textId="6B22058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Б.5, наименования, примечание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BE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C14" w14:textId="1F91C09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993E044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4.6.6, 4.9.1). На рисунке Б.5 указать размер "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14:paraId="2C18CEF8" w14:textId="18C1FCD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Наименования и подрисуночную надпись (взамен примечания) привести в редакции</w:t>
            </w:r>
          </w:p>
          <w:p w14:paraId="4EC8BBD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D9EB7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а) блок Б5а (помещаемый на листах формы 1, формы 2, формы 3);</w:t>
            </w:r>
          </w:p>
          <w:p w14:paraId="142BD47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б) блок Б5б (помещаемый на листах формы 1а, формы 2а, формы 3а);</w:t>
            </w:r>
          </w:p>
          <w:p w14:paraId="708343C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в) блок Б5в (помещаемый на листах формы 1б, формы 2б)</w:t>
            </w:r>
          </w:p>
          <w:p w14:paraId="76CB317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Размеры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размерам, установленным в таблице Б.2.</w:t>
            </w:r>
          </w:p>
          <w:p w14:paraId="6C362AF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(28) – (32) должны соответствовать требованиям, установленным в таблице 1.</w:t>
            </w:r>
          </w:p>
          <w:p w14:paraId="19D68DC3" w14:textId="5DBC10C3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Б.5 – Блоки Б.5а, Б1б и Б5в (вспомогательная информация)</w:t>
            </w:r>
          </w:p>
          <w:p w14:paraId="57093B0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82B0099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п.Б.1, будет искать, в первую очередь, обозначение, а не содержание блока.</w:t>
            </w:r>
          </w:p>
          <w:p w14:paraId="44C29AC4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(28) – (32) отсутствуют.</w:t>
            </w:r>
          </w:p>
          <w:p w14:paraId="78B818FB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3 Требования к размерам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  <w:p w14:paraId="49A355D6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 На рисунке не показан размер "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14:paraId="76A309D1" w14:textId="12DBE3E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5 На рисунках А.1 – А.8 блок Б5 отсутствует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721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7799C1C4" w14:textId="2B62D3E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Подрисуночный текст к рисунку Б.5 однозначен для понимания и не требует указания форм.</w:t>
            </w:r>
          </w:p>
          <w:p w14:paraId="60AB61E1" w14:textId="0A6FE61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Примечание исключено, требования перенесены в текст. </w:t>
            </w:r>
          </w:p>
          <w:p w14:paraId="29D6E15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в таблице 1 и повторной регламентации в приложении Б не требуют.</w:t>
            </w:r>
          </w:p>
          <w:p w14:paraId="338E751B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Вводить в наименование рисунка варианты исполнения блоков считаем нецелесообразным повтором, т.к. они указаны в подрисуночном тексте к каждому рисунку. </w:t>
            </w:r>
          </w:p>
          <w:p w14:paraId="67BC89A4" w14:textId="7B2F6BB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5FA02E11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316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9A5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Б.5, наименования, примечание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A29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D41" w14:textId="4E0BD77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0E1FF9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4.6.6, 4.9.1)</w:t>
            </w:r>
          </w:p>
          <w:p w14:paraId="491740E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C220A8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рисунке Б.5 указать размер «l».</w:t>
            </w:r>
          </w:p>
          <w:p w14:paraId="60FBB03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Наименования и подрисуночную надпись (взамен примечания) привести в редакции:</w:t>
            </w:r>
          </w:p>
          <w:p w14:paraId="32A51F6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«а) блок Б5а (помещаемый на листах формы 1, формы 2, формы 3);</w:t>
            </w:r>
          </w:p>
          <w:p w14:paraId="03B1927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б) блок Б5б (помещаемый на листах формы 1а, формы 2а, формы 3а);</w:t>
            </w:r>
          </w:p>
          <w:p w14:paraId="4E4C00D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в) блок Б5в (помещаемый на листах формы 1б, формы 2б)</w:t>
            </w:r>
          </w:p>
          <w:p w14:paraId="54C85739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Размеры L и l должны соответствовать размерам, установленным в таблице Б.2.</w:t>
            </w:r>
          </w:p>
          <w:p w14:paraId="24C704D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(28) – (32) должны соответствовать требованиям, установленным в таблице 1.</w:t>
            </w:r>
          </w:p>
          <w:p w14:paraId="0212865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Б.5 – Блоки Б.5а, Б1б и Б5в (вспомогательная информация)»</w:t>
            </w:r>
          </w:p>
          <w:p w14:paraId="1BB8EC0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043D7BC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65B81632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(28) – (32) отсутствуют.</w:t>
            </w:r>
          </w:p>
          <w:p w14:paraId="62386044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3 Требования к размерам L и l отсутствуют.</w:t>
            </w:r>
          </w:p>
          <w:p w14:paraId="27D20452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4 На рисунке не показан размер «l».</w:t>
            </w:r>
          </w:p>
          <w:p w14:paraId="3EFC7BA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5 На рисунках А.1 – А.8 блок Б5 отсутствует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4E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0884948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Подрисуночный текст к рисунку Б.5 однозначен для понимания и не требует указания форм.</w:t>
            </w:r>
          </w:p>
          <w:p w14:paraId="61423C94" w14:textId="58634272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Примечание исключено,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размерам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L и l перенесены в 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51AF58C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в таблице 1 и повторной регламентации в приложении Б не требуют.</w:t>
            </w:r>
          </w:p>
          <w:p w14:paraId="364AD86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Вводить в наименование рисунка варианты исполнения блоков считаем нецелесообразным повтором, т.к. они указаны в подрисуночном тексте к каждому рисунку. </w:t>
            </w:r>
          </w:p>
          <w:p w14:paraId="77219D65" w14:textId="705C810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323BB871" w14:textId="77777777" w:rsidTr="00AF32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56A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79B6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таблица Б.2, наименование таблицы, наименование и содержание первой графы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BA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CB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14097F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(п.4.1.2). Наименование и содержание первой графы привести в редакции</w:t>
            </w:r>
          </w:p>
          <w:p w14:paraId="7611F2F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9A37FBF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Таблица Б.2 – размеры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граф блока Б5</w:t>
            </w:r>
          </w:p>
          <w:p w14:paraId="00687FE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листа</w:t>
            </w:r>
          </w:p>
          <w:p w14:paraId="43FF9FA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1, форма 1а, форма 1б</w:t>
            </w:r>
          </w:p>
          <w:p w14:paraId="409BADB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2, форма 2а, форма 2б</w:t>
            </w:r>
          </w:p>
          <w:p w14:paraId="2F653A7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3, форма 3а</w:t>
            </w:r>
          </w:p>
          <w:p w14:paraId="598115B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82BCF13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"формат документа" заимствован из ГОСТ 3.1103-2011, на который отсутствует нормативная ссылка, но допускает различные толкования, так как является слиянием установленных терминов "формат листа" и "форма представления документа".</w:t>
            </w:r>
          </w:p>
          <w:p w14:paraId="53B3D67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 Отказ от положений приложения А, в котором установлены формы листов ТД заимствован из ГОСТ 3.1103-2011, на который отсутствует нормативная ссылка, но является логически непоследовательным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1614" w14:textId="457461C3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частично.</w:t>
            </w:r>
          </w:p>
          <w:p w14:paraId="1D56D35C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редакции: «Формат листа документа».</w:t>
            </w:r>
          </w:p>
          <w:p w14:paraId="7636B189" w14:textId="7834EF4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таблицы исправили: «</w:t>
            </w:r>
            <w:r w:rsidRPr="00286B36">
              <w:rPr>
                <w:rFonts w:ascii="Times New Roman" w:hAnsi="Times New Roman"/>
                <w:spacing w:val="20"/>
                <w:sz w:val="24"/>
                <w:szCs w:val="24"/>
              </w:rPr>
              <w:t>Таблица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Б.2 – Размеры L и l граф блоков Б5 и Б6».</w:t>
            </w:r>
          </w:p>
          <w:p w14:paraId="2B45DCFE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таблице Б.2 однозначен для понимания и не требует указания форм</w:t>
            </w:r>
          </w:p>
        </w:tc>
      </w:tr>
      <w:tr w:rsidR="007A108E" w:rsidRPr="00286B36" w14:paraId="15F33DC4" w14:textId="77777777" w:rsidTr="00AF328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B6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5F1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Приложение Б, таблица Б.2, наименование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таблицы, наименование и содержание первой графы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1DF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«Концерн ВКО «Алмаз-Антей», исх.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A13F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684FAE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(4.1.2)</w:t>
            </w:r>
          </w:p>
          <w:p w14:paraId="269A4410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0731F2FB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и содержание первой графы привести в редакции:</w:t>
            </w:r>
          </w:p>
          <w:p w14:paraId="2243408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«Таблица Б.2 – размеры L и l граф блока Б5</w:t>
            </w:r>
          </w:p>
          <w:p w14:paraId="090E6CFC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листа</w:t>
            </w:r>
          </w:p>
          <w:p w14:paraId="0977A40A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1, форма 1а, форма 1б</w:t>
            </w:r>
          </w:p>
          <w:p w14:paraId="4DDCD8B7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2, форма 2а, форма 2б</w:t>
            </w:r>
          </w:p>
          <w:p w14:paraId="2C72D07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Форма 3, форма 3а»</w:t>
            </w:r>
          </w:p>
          <w:p w14:paraId="4BB3C22A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2C9ECC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Термин «формат документа» заимствован из ГОСТ 3.1103-2011, на который отсутствует нормативная ссылка, но допускает различные толкования, так как является слиянием установленных терминов «формат листа» и «форма представления документа».</w:t>
            </w:r>
          </w:p>
          <w:p w14:paraId="2CD4D446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2  Отказ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положений приложения А, в котором установлены формы листов </w:t>
            </w:r>
            <w:proofErr w:type="gramStart"/>
            <w:r w:rsidRPr="00286B36">
              <w:rPr>
                <w:rFonts w:ascii="Times New Roman" w:hAnsi="Times New Roman"/>
                <w:sz w:val="24"/>
                <w:szCs w:val="24"/>
              </w:rPr>
              <w:t>ТД  заимствован</w:t>
            </w:r>
            <w:proofErr w:type="gram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из ГОСТ 3.1103-2011, на который отсутствует нормативная ссылка, но является логически непоследовательным.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D2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673CE3F0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редакции: «Формат листа документа».</w:t>
            </w:r>
          </w:p>
          <w:p w14:paraId="260163A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таблицы исправили: «</w:t>
            </w:r>
            <w:r w:rsidRPr="00286B36">
              <w:rPr>
                <w:rFonts w:ascii="Times New Roman" w:hAnsi="Times New Roman"/>
                <w:spacing w:val="20"/>
                <w:sz w:val="24"/>
                <w:szCs w:val="24"/>
              </w:rPr>
              <w:t>Таблица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Б.2 – Размеры L и l граф блоков Б5 и Б6».</w:t>
            </w:r>
          </w:p>
          <w:p w14:paraId="531CE111" w14:textId="1E59B67F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Текст в таблице Б.2 однозначен для понимания и не требует указания форм</w:t>
            </w:r>
          </w:p>
        </w:tc>
      </w:tr>
      <w:tr w:rsidR="007A108E" w:rsidRPr="00286B36" w14:paraId="308BC783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E55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FCA3" w14:textId="46411140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Б.6,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96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«ЦНИИмаш», исх. № ОС-9646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6C4" w14:textId="219AF8D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5FCC19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соответствие ГОСТ 1.5-2001 (пп.4.1.2, 4.6.6, 4.9.1). Привести ссылку на таблицу Б.2.</w:t>
            </w:r>
          </w:p>
          <w:p w14:paraId="7E60C17D" w14:textId="08FFF08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и подрисуночную надпись привести в редакции</w:t>
            </w:r>
          </w:p>
          <w:p w14:paraId="60EBD80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2CAD1D1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Размеры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должны соответствовать размерам, установленным в таблице Б.2.</w:t>
            </w:r>
          </w:p>
          <w:p w14:paraId="49E019E3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(33) – (37) должны соответствовать требованиям, установленным в таблице 1.</w:t>
            </w:r>
          </w:p>
          <w:p w14:paraId="0D6CE721" w14:textId="4E901845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Рисунок Б.5 – Блок Б.6 (вид и назначение документа)</w:t>
            </w:r>
          </w:p>
          <w:p w14:paraId="25EB8A7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2C013F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будет искать, в первую очередь, обозначение, а не содержание блока.</w:t>
            </w:r>
          </w:p>
          <w:p w14:paraId="2B38BE0E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(33) – (37) отсутствуют.</w:t>
            </w:r>
          </w:p>
          <w:p w14:paraId="3CE1D355" w14:textId="1DBF4A3F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3 Требования к размерам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667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7864D192" w14:textId="687645D8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Ссылку на таблицу Б.2 указали в подрисуночном тексте рисунка Б.6.</w:t>
            </w:r>
          </w:p>
          <w:p w14:paraId="722CBEC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Содержание и порядок заполнения граф установлены в основной части документа в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таблице 1 и повторной регламентации в приложении Б не требуют.</w:t>
            </w:r>
          </w:p>
          <w:p w14:paraId="3E752EA8" w14:textId="171ACDFA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Подрисуночная надпись выполнена единообразно 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0195252F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7A4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EA0F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Б.6, наименование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87A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«Концерн ВКО «Алмаз-Антей», исх. № 31-21/10969 от 06.05.2026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0CC" w14:textId="5C5C87E0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A868BC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редакцию в соответствии ГОСТ 1.5-2001 (4.1.2, 4.6.6, 4.9.1)</w:t>
            </w:r>
          </w:p>
          <w:p w14:paraId="4AC6B7B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836D0E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Привести ссылку на таблицу Б.2.</w:t>
            </w:r>
          </w:p>
          <w:p w14:paraId="00FB900D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Наименование и подрисуночную надпись привести в редакции:</w:t>
            </w:r>
          </w:p>
          <w:p w14:paraId="4DD1EDA8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«Размеры L и l должны соответствовать размерам, установленным в таблице Б.2.</w:t>
            </w:r>
          </w:p>
          <w:p w14:paraId="099722F2" w14:textId="77777777" w:rsidR="007A108E" w:rsidRPr="00286B36" w:rsidRDefault="007A108E" w:rsidP="007A108E">
            <w:pPr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ячеек с номерами (33) – (37) должны соответствовать требованиям, установленным в таблице 1.</w:t>
            </w:r>
          </w:p>
          <w:p w14:paraId="062465D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Рисунок Б.5 – Блок Б.6 (вид и назначение документа)»</w:t>
            </w:r>
          </w:p>
          <w:p w14:paraId="3D63F7B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F22348A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1 На рисунках А.1 – А.8 все блоки обозначены буквенно-цифровым способом. Разработчик ТД, учитывая предлагаемую редакцию пункта Б.1,  будет искать, в первую очередь, обозначение, а не содержание блока.</w:t>
            </w:r>
          </w:p>
          <w:p w14:paraId="1E4679E9" w14:textId="77777777" w:rsidR="007A108E" w:rsidRPr="00286B36" w:rsidRDefault="007A108E" w:rsidP="007A108E">
            <w:pPr>
              <w:tabs>
                <w:tab w:val="left" w:pos="284"/>
              </w:tabs>
              <w:spacing w:beforeLines="20" w:before="48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2 Комментарии к содержанию ячеек с номерами (33) – (37) отсутствуют.</w:t>
            </w:r>
          </w:p>
          <w:p w14:paraId="10BFA91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3 Требования к размерам L и l отсутствуют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212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частично.</w:t>
            </w:r>
          </w:p>
          <w:p w14:paraId="44B0922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Ссылку на таблицу Б.2 указали в подрисуночном тексте рисунка Б.6.</w:t>
            </w:r>
          </w:p>
          <w:p w14:paraId="44E4E02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Содержание и порядок заполнения граф установлены в основной части документа в таблице 1 и повторной регламентации в приложении Б не требуют.</w:t>
            </w:r>
          </w:p>
          <w:p w14:paraId="23C6180B" w14:textId="1B781229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Подрисуночная надпись выполнена единообразно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по всему приложению Б. Все блоки подписаны и обозначены, что позволяет их однозначно идентифицировать и легко найти</w:t>
            </w:r>
          </w:p>
        </w:tc>
      </w:tr>
      <w:tr w:rsidR="007A108E" w:rsidRPr="00286B36" w14:paraId="69A9E22F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D1E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18336A6" w14:textId="77777777" w:rsidR="007A108E" w:rsidRPr="00286B36" w:rsidRDefault="007A108E" w:rsidP="007A108E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Б, рисунок Б.6 – Вид и назначение документа (блок Б6)</w:t>
            </w:r>
          </w:p>
          <w:p w14:paraId="31D45479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На эскизе отсутствует графа 38, предусмотренная Таблицей 1 ПНС.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B73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«Редуктор-ПМ»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прислано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«Вертолеты России», исх. № 6989/12 от 07.05.2026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E49" w14:textId="6C13AE6D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138262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Ошибка оформления ПНС</w:t>
            </w:r>
          </w:p>
          <w:p w14:paraId="087DEED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23FECF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Рисунок Б.6 графой 38 согласно Таблице 1 ПНС.</w:t>
            </w:r>
          </w:p>
          <w:p w14:paraId="4973AC0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9B8DFD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Устранение ошибки в </w:t>
            </w:r>
            <w:proofErr w:type="spellStart"/>
            <w:r w:rsidRPr="00286B36">
              <w:rPr>
                <w:rFonts w:ascii="Times New Roman" w:hAnsi="Times New Roman"/>
                <w:sz w:val="24"/>
                <w:szCs w:val="24"/>
              </w:rPr>
              <w:t>офрмлении</w:t>
            </w:r>
            <w:proofErr w:type="spellEnd"/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ПНС</w:t>
            </w:r>
          </w:p>
        </w:tc>
        <w:tc>
          <w:tcPr>
            <w:tcW w:w="3001" w:type="dxa"/>
          </w:tcPr>
          <w:p w14:paraId="3341B798" w14:textId="77777777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к сведению. </w:t>
            </w:r>
          </w:p>
          <w:p w14:paraId="11AB5882" w14:textId="78C80C31" w:rsidR="00A10A16" w:rsidRDefault="00A10A16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Написали в таблице 1 к графе 38</w:t>
            </w:r>
            <w:r w:rsidRPr="00A10A1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поясняющий знак сноски </w:t>
            </w:r>
          </w:p>
          <w:p w14:paraId="6BA31001" w14:textId="749AF897" w:rsidR="00A10A16" w:rsidRPr="00286B36" w:rsidRDefault="00A10A16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«</w:t>
            </w:r>
            <w:r w:rsidRPr="00A10A16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Pr="00A10A16">
              <w:rPr>
                <w:rFonts w:ascii="Times New Roman" w:hAnsi="Times New Roman"/>
                <w:sz w:val="24"/>
                <w:szCs w:val="24"/>
              </w:rPr>
              <w:t xml:space="preserve"> Размеры и размещение в ТД графы 38 устанавливает организация-разработчик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08E" w:rsidRPr="00286B36" w14:paraId="366C66A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DAC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7F0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4D5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3250 от 13.04.2026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F68" w14:textId="023EA189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6B6732D" w14:textId="060DA261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Замечание:</w:t>
            </w:r>
          </w:p>
          <w:p w14:paraId="006D82D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 справочное приложение «Формы блоков основной надписи в зависимости от способа выполнения бланка документа»</w:t>
            </w:r>
          </w:p>
          <w:p w14:paraId="0441C88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Предложение:</w:t>
            </w:r>
          </w:p>
          <w:p w14:paraId="6AB79D8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Вернуть приложение Б (справочное) из ГОСТ 3.1103-2011.</w:t>
            </w:r>
          </w:p>
          <w:p w14:paraId="2122C38E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Обоснование предлагаемой редакции:</w:t>
            </w:r>
          </w:p>
          <w:p w14:paraId="4DB4D6B5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 понимание какие формы блоков необходимо применять для каждого вида документа первого и последующего листов.</w:t>
            </w:r>
          </w:p>
          <w:p w14:paraId="2D9DB978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6E0F0A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Вернуть приложение Б (справочное) из ГОСТ 3.1103-2011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F3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к сведению.</w:t>
            </w:r>
          </w:p>
          <w:p w14:paraId="2ED703CC" w14:textId="60CE0785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новом стандарте введен унифицированный подход к формированию рамки с блоками ко всем видам документов, установлены формы расположения блоков в зависимости от расположения поля подшивки (см. ГОСТ Р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3.103-20ХХ, А.9). Унифицированы виды блоков, применяемые для всех видов документов (см. ГОСТ Р 3.103-20ХХ,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 4.3 и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Особенности заполнения граф приведены в проекте стандарта см. А.1-А.8.</w:t>
            </w:r>
          </w:p>
          <w:p w14:paraId="4E7D427C" w14:textId="09B966C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Возвращение к прежней редакции, усложняющей выбор блока от вида документа, способ выполнения бланка (типографический или с применением АЦПУ), графическое разнообразие видов блоков в т.ч. в зависимости от использования АЦПУ, их описание при использовании АЦПУ устарело и потеряло смысл</w:t>
            </w:r>
          </w:p>
        </w:tc>
      </w:tr>
      <w:tr w:rsidR="007A108E" w:rsidRPr="00286B36" w14:paraId="001048A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840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5C0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Приложение Б</w:t>
            </w:r>
          </w:p>
          <w:p w14:paraId="75FA541B" w14:textId="3743FBB6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D3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АО «КБП», исх. № 35778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0014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-26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29.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4.202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9B3" w14:textId="31231B0C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AE4804" w14:textId="77777777" w:rsidR="007A108E" w:rsidRPr="00286B36" w:rsidRDefault="007A108E" w:rsidP="007A1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общая проблема для всех видов документов: при заполнении граф ограниченных размеров не хватает пространства для записи данных.</w:t>
            </w:r>
          </w:p>
          <w:p w14:paraId="250D9FF1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Например, в операционные карты непонятно как выводить с длинными наименованиями материалы, оборудование, длинный список ИОТ и ссылочных документов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AAD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Принято к сведению.</w:t>
            </w:r>
          </w:p>
          <w:p w14:paraId="61B55556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части основной надписи увеличены размеры граф 6, 8, 11 и 18.</w:t>
            </w:r>
          </w:p>
          <w:p w14:paraId="142B6A38" w14:textId="77777777" w:rsidR="007A108E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части записи длинных наименований в др. документах (МК, ОК и др.) вопрос надо будет решать по мере актуализации стандартов ЕСТД </w:t>
            </w:r>
          </w:p>
          <w:p w14:paraId="022C7EFC" w14:textId="0968FC16" w:rsidR="0047780C" w:rsidRPr="00286B36" w:rsidRDefault="0047780C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108E" w:rsidRPr="00286B36" w14:paraId="33572064" w14:textId="77777777" w:rsidTr="009B60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C7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69C" w14:textId="77777777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Приложения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64E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Госкорпорация «Росатом», исх. № 1-8.15/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19289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.0</w:t>
            </w:r>
            <w:r w:rsidRPr="00286B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AB1" w14:textId="3D98D915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4C0F4D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Дополнить ГОСТ таблицами приложения Б и приложением В ГОСТ 2.104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CE3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Принято к сведению. ГОСТ 2.104-2006 утратил силу в РФ. </w:t>
            </w:r>
          </w:p>
          <w:p w14:paraId="68A23EFB" w14:textId="42D67895" w:rsidR="0047780C" w:rsidRPr="00286B36" w:rsidRDefault="007A108E" w:rsidP="0047780C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Если брать действующий стандарт ГОСТ Р 2.104 таблицами из приложений Б и В дополнить невозможно, так как это другая система - ЕСКД, в которой заложен иной подход, более унифицированный по оформлению основной надписи. В системе ЕСТД другие виды документов, с другим набором данных. Например, номер операции, рабочий участок, цех и др. В настоящем проекте содержатся необходимые </w:t>
            </w: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формы расположения (их восемь) и особенности заполнения основной надписи, которые приведены в приложении А, а в приложении Б установлены графические изображения блоков</w:t>
            </w:r>
            <w:r w:rsidR="00381ACA">
              <w:rPr>
                <w:rFonts w:ascii="Times New Roman" w:hAnsi="Times New Roman"/>
                <w:sz w:val="24"/>
                <w:szCs w:val="24"/>
              </w:rPr>
              <w:br/>
            </w:r>
            <w:r w:rsidR="00381ACA">
              <w:rPr>
                <w:rFonts w:ascii="Times New Roman" w:hAnsi="Times New Roman"/>
                <w:sz w:val="24"/>
                <w:szCs w:val="24"/>
              </w:rPr>
              <w:br/>
            </w:r>
            <w:r w:rsidR="00381AC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7A108E" w:rsidRPr="00286B36" w14:paraId="5A318769" w14:textId="77777777" w:rsidTr="00381ACA">
        <w:trPr>
          <w:trHeight w:val="61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692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41189B3" w14:textId="6CFCBF4E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C8FFC" w14:textId="77777777" w:rsidR="007A108E" w:rsidRPr="00286B36" w:rsidRDefault="007A108E" w:rsidP="007A108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ООО «ТМХ Инжиниринг»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2379-ТМХ от 22.04.2026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CAF68" w14:textId="77777777" w:rsidR="007A108E" w:rsidRPr="00286B36" w:rsidRDefault="007A108E" w:rsidP="007A108E">
            <w:pPr>
              <w:tabs>
                <w:tab w:val="left" w:pos="4120"/>
              </w:tabs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Предлагаемая редакция:</w:t>
            </w:r>
          </w:p>
          <w:p w14:paraId="4F320218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Включить в текст стандарта графическое изображение информационных</w:t>
            </w:r>
          </w:p>
          <w:p w14:paraId="4C874057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блоков и представление форм расположения и особенностей заполнения основной надписи и дополнительных граф к ней в соответствии с ГОСТ 3.1103-2011.</w:t>
            </w:r>
          </w:p>
          <w:p w14:paraId="7BBC197A" w14:textId="77777777" w:rsidR="007A108E" w:rsidRPr="00286B36" w:rsidRDefault="007A108E" w:rsidP="007A108E">
            <w:pPr>
              <w:ind w:left="10"/>
              <w:jc w:val="both"/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kern w:val="0"/>
                <w:sz w:val="24"/>
                <w:szCs w:val="24"/>
                <w:u w:val="single"/>
                <w14:ligatures w14:val="none"/>
              </w:rPr>
              <w:t>Обоснование предлагаемой редакции:</w:t>
            </w:r>
          </w:p>
          <w:p w14:paraId="7A2A4F48" w14:textId="77777777" w:rsidR="007A108E" w:rsidRPr="00286B36" w:rsidRDefault="007A108E" w:rsidP="007A108E">
            <w:pPr>
              <w:rPr>
                <w:rFonts w:ascii="Times New Roman" w:hAnsi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Так как ГОСТ Р 3.104 разрабатывается на основании действующего ГОСТ 3.1103-2011, то согласно ГОСТ Р 1.2-2020 п. 4.3.2 требования, устанавливаемые в ГОСТ Р 3.104 должны быть увязаны с требованиями ГОСТ 3.1103. Графическое изображение информационных блоков и представление форм расположения и особенностей заполнения основной надписи и дополнительных граф к ней должны соответствовать ГОСТ 3.1103-2011, а в данной редакции ГОСТ Р 3.104 информация представлена не в полном объёме (наглядно отсутствуют примеры оформлений).</w:t>
            </w:r>
          </w:p>
        </w:tc>
        <w:tc>
          <w:tcPr>
            <w:tcW w:w="3001" w:type="dxa"/>
          </w:tcPr>
          <w:p w14:paraId="44308800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Принято к сведению.</w:t>
            </w:r>
          </w:p>
          <w:p w14:paraId="14DE31CF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 новом проекте документа графическое изображение</w:t>
            </w:r>
          </w:p>
          <w:p w14:paraId="2B29827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</w:p>
          <w:p w14:paraId="727E7514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блоков приведено в приложении Б, представление форм расположения и особенностей заполнения основной надписи и дополнительных граф приведено в приложении А.</w:t>
            </w:r>
          </w:p>
          <w:p w14:paraId="785E7167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ГОСТ 3.1103-2011 не содержит примеров оформления</w:t>
            </w:r>
          </w:p>
        </w:tc>
      </w:tr>
      <w:tr w:rsidR="007A108E" w:rsidRPr="00286B36" w14:paraId="31D0892B" w14:textId="77777777" w:rsidTr="004D3A0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E99" w14:textId="77777777" w:rsidR="007A108E" w:rsidRPr="00286B36" w:rsidRDefault="007A108E" w:rsidP="007A108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0DE" w14:textId="5987E8B4" w:rsidR="007A108E" w:rsidRPr="00286B36" w:rsidRDefault="007A108E" w:rsidP="007A108E">
            <w:pPr>
              <w:tabs>
                <w:tab w:val="left" w:pos="11766"/>
              </w:tabs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Приложения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3F4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286B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86B36">
              <w:rPr>
                <w:rFonts w:ascii="Times New Roman" w:hAnsi="Times New Roman"/>
                <w:sz w:val="24"/>
                <w:szCs w:val="24"/>
              </w:rPr>
              <w:t xml:space="preserve"> исх. № 3250 от 13.04.2026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9A4" w14:textId="6CC34878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1A4481D" w14:textId="56586FC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Замечание:</w:t>
            </w:r>
          </w:p>
          <w:p w14:paraId="366F4AB7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Графическое изображение информационных блоков создают путаницу для оформления видов документов технологического процесса.</w:t>
            </w:r>
          </w:p>
          <w:p w14:paraId="66922193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Предложение:</w:t>
            </w:r>
          </w:p>
          <w:p w14:paraId="0F1EEF1B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lastRenderedPageBreak/>
              <w:t>Вернуть блоки основной надписи в соответствии с редакцией ГОСТ 3.1103-2011 Приложение В.</w:t>
            </w:r>
          </w:p>
          <w:p w14:paraId="30C78519" w14:textId="77777777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Обоснование предлагаемой редакции:</w:t>
            </w:r>
          </w:p>
          <w:p w14:paraId="3A94806F" w14:textId="0B2494E2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Отсутствует понимание какие формы блоков необходимо применять для каждого вида документа первого и последующего листов.</w:t>
            </w:r>
          </w:p>
          <w:p w14:paraId="6E0FFB69" w14:textId="77777777" w:rsidR="007A108E" w:rsidRPr="00286B36" w:rsidRDefault="007A108E" w:rsidP="007A108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42268F2" w14:textId="1570647E" w:rsidR="007A108E" w:rsidRPr="00286B36" w:rsidRDefault="007A108E" w:rsidP="007A10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6B36">
              <w:rPr>
                <w:rFonts w:ascii="Times New Roman" w:hAnsi="Times New Roman"/>
                <w:sz w:val="24"/>
                <w:szCs w:val="24"/>
              </w:rPr>
              <w:t>Вернуть блоки основной надписи в соответствии с редакцией ГОСТ 3.1103-2011 Приложение 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7BA" w14:textId="77777777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Принято к сведению.</w:t>
            </w:r>
          </w:p>
          <w:p w14:paraId="4741F108" w14:textId="62361E13" w:rsidR="007A108E" w:rsidRPr="00286B36" w:rsidRDefault="007A108E" w:rsidP="00381ACA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новом стандарте введен унифицированный подход к формированию рамки с блоками ко всем видам документов, установлены формы расположения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блоков в зависимости от расположения поля подшивки (см. ГОСТ Р 3.103-20ХХ, А.9). Унифицированы виды блоков, применяемые для всех видов документов (см. ГОСТ Р 3.103-20ХХ,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 4.3 и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 Б). Длина некоторых</w:t>
            </w:r>
            <w:r w:rsidR="00381A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граф (6, 8, 11, 18) в блоках была увеличена по просьбе организаций. Особенности заполнения граф приведены в проекте стандарта см. А.1-А.8.</w:t>
            </w:r>
          </w:p>
          <w:p w14:paraId="2720D678" w14:textId="75D7955D" w:rsidR="007A108E" w:rsidRPr="00286B36" w:rsidRDefault="007A108E" w:rsidP="007A108E">
            <w:pPr>
              <w:tabs>
                <w:tab w:val="left" w:pos="11766"/>
              </w:tabs>
              <w:ind w:left="5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Возвращение к прежней редакции, усложняющей выбор блока от вида документа, способ выполнения бланка (типографический или с применением АЦПУ), графическое разнообразие видов блоков в т.ч. в зависимости от использования АЦПУ, их описание при использовании АЦПУ </w:t>
            </w:r>
            <w:r w:rsidRPr="0028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устарело и потеряло смысл</w:t>
            </w:r>
          </w:p>
        </w:tc>
      </w:tr>
    </w:tbl>
    <w:p w14:paraId="6DE5ABCE" w14:textId="77777777" w:rsidR="00E27019" w:rsidRPr="00286B36" w:rsidRDefault="00E27019" w:rsidP="00E27019">
      <w:pPr>
        <w:rPr>
          <w:rFonts w:ascii="Times New Roman" w:hAnsi="Times New Roman"/>
          <w:sz w:val="28"/>
          <w:szCs w:val="28"/>
        </w:rPr>
      </w:pPr>
    </w:p>
    <w:p w14:paraId="0BA53BA2" w14:textId="77777777" w:rsidR="00E27019" w:rsidRPr="00286B36" w:rsidRDefault="00E27019" w:rsidP="00E27019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  <w:r w:rsidRPr="00286B36">
        <w:rPr>
          <w:rFonts w:ascii="Times New Roman" w:hAnsi="Times New Roman"/>
          <w:sz w:val="28"/>
          <w:szCs w:val="28"/>
        </w:rPr>
        <w:t>РАЗРАБОТЧИК – НТЦ «</w:t>
      </w:r>
      <w:proofErr w:type="spellStart"/>
      <w:r w:rsidRPr="00286B36">
        <w:rPr>
          <w:rFonts w:ascii="Times New Roman" w:hAnsi="Times New Roman"/>
          <w:sz w:val="28"/>
          <w:szCs w:val="28"/>
        </w:rPr>
        <w:t>Информтехника</w:t>
      </w:r>
      <w:proofErr w:type="spellEnd"/>
      <w:r w:rsidRPr="00286B36">
        <w:rPr>
          <w:rFonts w:ascii="Times New Roman" w:hAnsi="Times New Roman"/>
          <w:sz w:val="28"/>
          <w:szCs w:val="28"/>
        </w:rPr>
        <w:t>» - филиал ФГУП «ВНИИ «Центр»</w:t>
      </w:r>
    </w:p>
    <w:p w14:paraId="5CED5CAA" w14:textId="7EF69093" w:rsidR="00E27019" w:rsidRPr="00286B36" w:rsidRDefault="00E27019" w:rsidP="00E27019">
      <w:pPr>
        <w:ind w:left="567"/>
        <w:rPr>
          <w:rFonts w:ascii="Times New Roman" w:hAnsi="Times New Roman"/>
          <w:sz w:val="28"/>
          <w:szCs w:val="28"/>
        </w:rPr>
      </w:pPr>
    </w:p>
    <w:p w14:paraId="1908C30C" w14:textId="367B5407" w:rsidR="00E27019" w:rsidRPr="00286B36" w:rsidRDefault="00E27019" w:rsidP="00E27019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  <w:r w:rsidRPr="00286B36">
        <w:rPr>
          <w:rFonts w:ascii="Times New Roman" w:hAnsi="Times New Roman"/>
          <w:sz w:val="28"/>
          <w:szCs w:val="28"/>
        </w:rPr>
        <w:t>Руководитель разработки,</w:t>
      </w:r>
    </w:p>
    <w:p w14:paraId="002F5C4F" w14:textId="457FD245" w:rsidR="00E27019" w:rsidRPr="00286B36" w:rsidRDefault="00E27019" w:rsidP="00E27019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  <w:r w:rsidRPr="00286B36">
        <w:rPr>
          <w:rFonts w:ascii="Times New Roman" w:hAnsi="Times New Roman"/>
          <w:sz w:val="28"/>
          <w:szCs w:val="28"/>
        </w:rPr>
        <w:t>заместитель руководителя Центра</w:t>
      </w:r>
      <w:r w:rsidRPr="00286B36">
        <w:rPr>
          <w:rFonts w:ascii="Times New Roman" w:hAnsi="Times New Roman"/>
          <w:sz w:val="28"/>
          <w:szCs w:val="28"/>
        </w:rPr>
        <w:tab/>
      </w:r>
      <w:r w:rsidRPr="00286B36">
        <w:rPr>
          <w:rFonts w:ascii="Times New Roman" w:hAnsi="Times New Roman"/>
          <w:sz w:val="28"/>
          <w:szCs w:val="28"/>
        </w:rPr>
        <w:tab/>
      </w:r>
      <w:r w:rsidRPr="00286B36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Pr="00286B36">
        <w:rPr>
          <w:rFonts w:ascii="Times New Roman" w:hAnsi="Times New Roman"/>
          <w:sz w:val="28"/>
          <w:szCs w:val="28"/>
        </w:rPr>
        <w:tab/>
      </w:r>
      <w:r w:rsidRPr="00286B36">
        <w:rPr>
          <w:rFonts w:ascii="Times New Roman" w:hAnsi="Times New Roman"/>
          <w:sz w:val="28"/>
          <w:szCs w:val="28"/>
        </w:rPr>
        <w:tab/>
        <w:t xml:space="preserve">     А.П. Толмачев</w:t>
      </w:r>
    </w:p>
    <w:p w14:paraId="33F4F7F9" w14:textId="77777777" w:rsidR="00E27019" w:rsidRPr="00286B36" w:rsidRDefault="00E27019" w:rsidP="00E27019">
      <w:pPr>
        <w:ind w:left="567"/>
        <w:rPr>
          <w:rFonts w:ascii="Times New Roman" w:hAnsi="Times New Roman"/>
          <w:sz w:val="28"/>
          <w:szCs w:val="28"/>
        </w:rPr>
      </w:pPr>
    </w:p>
    <w:p w14:paraId="57D9EAEA" w14:textId="34535FAB" w:rsidR="00E27019" w:rsidRPr="00286B36" w:rsidRDefault="00E27019" w:rsidP="00E27019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  <w:r w:rsidRPr="00286B36">
        <w:rPr>
          <w:rFonts w:ascii="Times New Roman" w:hAnsi="Times New Roman"/>
          <w:sz w:val="28"/>
          <w:szCs w:val="28"/>
        </w:rPr>
        <w:t>Разработчик,</w:t>
      </w:r>
    </w:p>
    <w:p w14:paraId="5E160AF7" w14:textId="1A8C1FD4" w:rsidR="00E27019" w:rsidRPr="00286B36" w:rsidRDefault="0047780C" w:rsidP="00E27019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</w:t>
      </w:r>
      <w:r w:rsidR="00E27019" w:rsidRPr="00286B36">
        <w:rPr>
          <w:rFonts w:ascii="Times New Roman" w:hAnsi="Times New Roman"/>
          <w:sz w:val="28"/>
          <w:szCs w:val="28"/>
        </w:rPr>
        <w:t xml:space="preserve"> научный сотрудник                  </w:t>
      </w:r>
      <w:r w:rsidR="00E27019" w:rsidRPr="00286B36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7B163E">
        <w:rPr>
          <w:rFonts w:ascii="Times New Roman" w:hAnsi="Times New Roman"/>
          <w:sz w:val="28"/>
          <w:szCs w:val="28"/>
        </w:rPr>
        <w:tab/>
      </w:r>
      <w:r w:rsidR="00E27019" w:rsidRPr="00286B36">
        <w:rPr>
          <w:rFonts w:ascii="Times New Roman" w:hAnsi="Times New Roman"/>
          <w:sz w:val="28"/>
          <w:szCs w:val="28"/>
        </w:rPr>
        <w:tab/>
      </w:r>
      <w:r w:rsidR="00E27019" w:rsidRPr="00286B36">
        <w:rPr>
          <w:rFonts w:ascii="Times New Roman" w:hAnsi="Times New Roman"/>
          <w:sz w:val="28"/>
          <w:szCs w:val="28"/>
        </w:rPr>
        <w:tab/>
      </w:r>
      <w:r w:rsidR="00E27019" w:rsidRPr="00286B36">
        <w:rPr>
          <w:rFonts w:ascii="Times New Roman" w:hAnsi="Times New Roman"/>
          <w:sz w:val="28"/>
          <w:szCs w:val="28"/>
        </w:rPr>
        <w:tab/>
        <w:t xml:space="preserve">       И.А. Енютина</w:t>
      </w:r>
    </w:p>
    <w:p w14:paraId="566B3042" w14:textId="77777777" w:rsidR="00E821DB" w:rsidRPr="00286B36" w:rsidRDefault="00E821DB" w:rsidP="00E821DB">
      <w:pPr>
        <w:spacing w:line="276" w:lineRule="auto"/>
        <w:ind w:left="567"/>
        <w:rPr>
          <w:rFonts w:ascii="Times New Roman" w:hAnsi="Times New Roman"/>
          <w:sz w:val="28"/>
          <w:szCs w:val="28"/>
        </w:rPr>
      </w:pPr>
    </w:p>
    <w:p w14:paraId="207C7CD4" w14:textId="77777777" w:rsidR="00E821DB" w:rsidRPr="006E73FB" w:rsidRDefault="00E821DB" w:rsidP="00522E5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2AA1F56" w14:textId="77777777" w:rsidR="008042CA" w:rsidRDefault="008042CA"/>
    <w:sectPr w:rsidR="008042CA" w:rsidSect="00D44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7A0"/>
    <w:multiLevelType w:val="hybridMultilevel"/>
    <w:tmpl w:val="B016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19C"/>
    <w:multiLevelType w:val="hybridMultilevel"/>
    <w:tmpl w:val="66AAEDC6"/>
    <w:lvl w:ilvl="0" w:tplc="B5A28E4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16E45FAD"/>
    <w:multiLevelType w:val="hybridMultilevel"/>
    <w:tmpl w:val="92C4D8D8"/>
    <w:lvl w:ilvl="0" w:tplc="E5FCBA6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1B496BD0"/>
    <w:multiLevelType w:val="hybridMultilevel"/>
    <w:tmpl w:val="FABA5132"/>
    <w:lvl w:ilvl="0" w:tplc="29948C1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1DB96DC7"/>
    <w:multiLevelType w:val="singleLevel"/>
    <w:tmpl w:val="A98623C6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31182515"/>
    <w:multiLevelType w:val="hybridMultilevel"/>
    <w:tmpl w:val="1C987DAE"/>
    <w:lvl w:ilvl="0" w:tplc="8288118A">
      <w:start w:val="4"/>
      <w:numFmt w:val="bullet"/>
      <w:lvlText w:val="–"/>
      <w:lvlJc w:val="left"/>
      <w:pPr>
        <w:ind w:left="4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6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663E5"/>
    <w:multiLevelType w:val="hybridMultilevel"/>
    <w:tmpl w:val="192ABD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4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73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844528">
    <w:abstractNumId w:val="4"/>
  </w:num>
  <w:num w:numId="4" w16cid:durableId="13846470">
    <w:abstractNumId w:val="0"/>
  </w:num>
  <w:num w:numId="5" w16cid:durableId="1573538654">
    <w:abstractNumId w:val="1"/>
  </w:num>
  <w:num w:numId="6" w16cid:durableId="1241600556">
    <w:abstractNumId w:val="2"/>
  </w:num>
  <w:num w:numId="7" w16cid:durableId="966816102">
    <w:abstractNumId w:val="3"/>
  </w:num>
  <w:num w:numId="8" w16cid:durableId="361371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CA"/>
    <w:rsid w:val="000007AF"/>
    <w:rsid w:val="00001873"/>
    <w:rsid w:val="00011AA9"/>
    <w:rsid w:val="00011C7A"/>
    <w:rsid w:val="00012009"/>
    <w:rsid w:val="00013D28"/>
    <w:rsid w:val="0001448E"/>
    <w:rsid w:val="00014BC6"/>
    <w:rsid w:val="00015E7E"/>
    <w:rsid w:val="00016967"/>
    <w:rsid w:val="00016E57"/>
    <w:rsid w:val="00017E02"/>
    <w:rsid w:val="00022992"/>
    <w:rsid w:val="00025093"/>
    <w:rsid w:val="00025770"/>
    <w:rsid w:val="00026F33"/>
    <w:rsid w:val="00030364"/>
    <w:rsid w:val="00031EB2"/>
    <w:rsid w:val="00032505"/>
    <w:rsid w:val="00032AEC"/>
    <w:rsid w:val="00044352"/>
    <w:rsid w:val="00044D01"/>
    <w:rsid w:val="0005216E"/>
    <w:rsid w:val="00052CDD"/>
    <w:rsid w:val="000535A8"/>
    <w:rsid w:val="00055EBC"/>
    <w:rsid w:val="00062F2B"/>
    <w:rsid w:val="000635E8"/>
    <w:rsid w:val="00066F8A"/>
    <w:rsid w:val="00067EB4"/>
    <w:rsid w:val="00070CC5"/>
    <w:rsid w:val="00072156"/>
    <w:rsid w:val="000721AE"/>
    <w:rsid w:val="000752AD"/>
    <w:rsid w:val="000753AA"/>
    <w:rsid w:val="00077668"/>
    <w:rsid w:val="00080EF9"/>
    <w:rsid w:val="0008103A"/>
    <w:rsid w:val="00082285"/>
    <w:rsid w:val="00083A76"/>
    <w:rsid w:val="00083D4F"/>
    <w:rsid w:val="000854E4"/>
    <w:rsid w:val="000860B2"/>
    <w:rsid w:val="000863C5"/>
    <w:rsid w:val="00086D1F"/>
    <w:rsid w:val="000945D0"/>
    <w:rsid w:val="0009518A"/>
    <w:rsid w:val="00096DE3"/>
    <w:rsid w:val="000A538D"/>
    <w:rsid w:val="000B220F"/>
    <w:rsid w:val="000B2BEC"/>
    <w:rsid w:val="000B4516"/>
    <w:rsid w:val="000B47A0"/>
    <w:rsid w:val="000B65B2"/>
    <w:rsid w:val="000B77E9"/>
    <w:rsid w:val="000C153E"/>
    <w:rsid w:val="000C1AA6"/>
    <w:rsid w:val="000C202D"/>
    <w:rsid w:val="000C2AFB"/>
    <w:rsid w:val="000C42F5"/>
    <w:rsid w:val="000C50A9"/>
    <w:rsid w:val="000C7455"/>
    <w:rsid w:val="000D3A71"/>
    <w:rsid w:val="000D532F"/>
    <w:rsid w:val="000D590D"/>
    <w:rsid w:val="000E0DF2"/>
    <w:rsid w:val="000E50B7"/>
    <w:rsid w:val="000E5508"/>
    <w:rsid w:val="000E65B0"/>
    <w:rsid w:val="000E6F70"/>
    <w:rsid w:val="000F363C"/>
    <w:rsid w:val="000F510C"/>
    <w:rsid w:val="000F69C5"/>
    <w:rsid w:val="00103256"/>
    <w:rsid w:val="00103A76"/>
    <w:rsid w:val="00104711"/>
    <w:rsid w:val="00105939"/>
    <w:rsid w:val="00113C20"/>
    <w:rsid w:val="0011409A"/>
    <w:rsid w:val="00120B49"/>
    <w:rsid w:val="001308C5"/>
    <w:rsid w:val="00130942"/>
    <w:rsid w:val="00131CFA"/>
    <w:rsid w:val="001327F3"/>
    <w:rsid w:val="0014088A"/>
    <w:rsid w:val="00140E76"/>
    <w:rsid w:val="001433FC"/>
    <w:rsid w:val="001435CB"/>
    <w:rsid w:val="00143E4C"/>
    <w:rsid w:val="00144F66"/>
    <w:rsid w:val="00145B33"/>
    <w:rsid w:val="00146907"/>
    <w:rsid w:val="0015369C"/>
    <w:rsid w:val="00162050"/>
    <w:rsid w:val="00167771"/>
    <w:rsid w:val="001715FF"/>
    <w:rsid w:val="00173138"/>
    <w:rsid w:val="00173687"/>
    <w:rsid w:val="00175636"/>
    <w:rsid w:val="00176FBF"/>
    <w:rsid w:val="00177EF5"/>
    <w:rsid w:val="001801BB"/>
    <w:rsid w:val="00180AA4"/>
    <w:rsid w:val="00192B2A"/>
    <w:rsid w:val="0019623B"/>
    <w:rsid w:val="001A35FD"/>
    <w:rsid w:val="001B4DEC"/>
    <w:rsid w:val="001B502B"/>
    <w:rsid w:val="001B6469"/>
    <w:rsid w:val="001B7FF8"/>
    <w:rsid w:val="001C7346"/>
    <w:rsid w:val="001D3594"/>
    <w:rsid w:val="001D35A1"/>
    <w:rsid w:val="001D699B"/>
    <w:rsid w:val="001E166F"/>
    <w:rsid w:val="001E245E"/>
    <w:rsid w:val="001E38CA"/>
    <w:rsid w:val="001E5387"/>
    <w:rsid w:val="001F088D"/>
    <w:rsid w:val="001F718D"/>
    <w:rsid w:val="001F7AFB"/>
    <w:rsid w:val="002019E9"/>
    <w:rsid w:val="00202029"/>
    <w:rsid w:val="0020401A"/>
    <w:rsid w:val="00206A0F"/>
    <w:rsid w:val="00206CAF"/>
    <w:rsid w:val="0020758F"/>
    <w:rsid w:val="00207E1D"/>
    <w:rsid w:val="00211027"/>
    <w:rsid w:val="00211E32"/>
    <w:rsid w:val="00213008"/>
    <w:rsid w:val="0021472D"/>
    <w:rsid w:val="00217732"/>
    <w:rsid w:val="0022191F"/>
    <w:rsid w:val="0022254E"/>
    <w:rsid w:val="00226E14"/>
    <w:rsid w:val="00230A9B"/>
    <w:rsid w:val="002374F8"/>
    <w:rsid w:val="00244966"/>
    <w:rsid w:val="00244C71"/>
    <w:rsid w:val="00246CE5"/>
    <w:rsid w:val="00247C3A"/>
    <w:rsid w:val="00250132"/>
    <w:rsid w:val="00251F5C"/>
    <w:rsid w:val="002528C6"/>
    <w:rsid w:val="00252AAD"/>
    <w:rsid w:val="00257F9C"/>
    <w:rsid w:val="002613E1"/>
    <w:rsid w:val="00263292"/>
    <w:rsid w:val="00263376"/>
    <w:rsid w:val="00265CA5"/>
    <w:rsid w:val="002661E4"/>
    <w:rsid w:val="002667CF"/>
    <w:rsid w:val="00266D49"/>
    <w:rsid w:val="00267AB8"/>
    <w:rsid w:val="002708D4"/>
    <w:rsid w:val="00272D80"/>
    <w:rsid w:val="00272F0E"/>
    <w:rsid w:val="00276330"/>
    <w:rsid w:val="0027665A"/>
    <w:rsid w:val="00280C48"/>
    <w:rsid w:val="00282486"/>
    <w:rsid w:val="0028358F"/>
    <w:rsid w:val="002846B3"/>
    <w:rsid w:val="00285A0D"/>
    <w:rsid w:val="00286B36"/>
    <w:rsid w:val="002875D5"/>
    <w:rsid w:val="002906B9"/>
    <w:rsid w:val="00292BB3"/>
    <w:rsid w:val="002932B2"/>
    <w:rsid w:val="0029420D"/>
    <w:rsid w:val="00295EAF"/>
    <w:rsid w:val="00296630"/>
    <w:rsid w:val="002A02D7"/>
    <w:rsid w:val="002A7C86"/>
    <w:rsid w:val="002B24BA"/>
    <w:rsid w:val="002B2D7A"/>
    <w:rsid w:val="002B5812"/>
    <w:rsid w:val="002B7E20"/>
    <w:rsid w:val="002C26D2"/>
    <w:rsid w:val="002C62F5"/>
    <w:rsid w:val="002C6B4F"/>
    <w:rsid w:val="002C6D41"/>
    <w:rsid w:val="002D2F73"/>
    <w:rsid w:val="002D407A"/>
    <w:rsid w:val="002E0926"/>
    <w:rsid w:val="002E0DFE"/>
    <w:rsid w:val="002E3412"/>
    <w:rsid w:val="002E5D55"/>
    <w:rsid w:val="002E70E6"/>
    <w:rsid w:val="002E7F3F"/>
    <w:rsid w:val="002F0109"/>
    <w:rsid w:val="002F0F39"/>
    <w:rsid w:val="002F1277"/>
    <w:rsid w:val="002F1587"/>
    <w:rsid w:val="002F2CFF"/>
    <w:rsid w:val="00302D6F"/>
    <w:rsid w:val="00303B0E"/>
    <w:rsid w:val="003055ED"/>
    <w:rsid w:val="00305A58"/>
    <w:rsid w:val="00305B02"/>
    <w:rsid w:val="00310905"/>
    <w:rsid w:val="00311692"/>
    <w:rsid w:val="003148BC"/>
    <w:rsid w:val="003178AD"/>
    <w:rsid w:val="0032144D"/>
    <w:rsid w:val="003262B8"/>
    <w:rsid w:val="00326C6E"/>
    <w:rsid w:val="00327A1F"/>
    <w:rsid w:val="003322C6"/>
    <w:rsid w:val="003344CC"/>
    <w:rsid w:val="00336E09"/>
    <w:rsid w:val="00342AAD"/>
    <w:rsid w:val="00343FCF"/>
    <w:rsid w:val="00350E85"/>
    <w:rsid w:val="003536B2"/>
    <w:rsid w:val="00356979"/>
    <w:rsid w:val="0035748F"/>
    <w:rsid w:val="003575F5"/>
    <w:rsid w:val="003601DB"/>
    <w:rsid w:val="00360D12"/>
    <w:rsid w:val="003612E3"/>
    <w:rsid w:val="003635B4"/>
    <w:rsid w:val="00363EBC"/>
    <w:rsid w:val="00363F65"/>
    <w:rsid w:val="00367422"/>
    <w:rsid w:val="00371CED"/>
    <w:rsid w:val="003760BA"/>
    <w:rsid w:val="0037669C"/>
    <w:rsid w:val="00376D3A"/>
    <w:rsid w:val="00380E61"/>
    <w:rsid w:val="00381ACA"/>
    <w:rsid w:val="00382280"/>
    <w:rsid w:val="00384DAD"/>
    <w:rsid w:val="003877C6"/>
    <w:rsid w:val="0039139A"/>
    <w:rsid w:val="00391AC0"/>
    <w:rsid w:val="00393567"/>
    <w:rsid w:val="003951BD"/>
    <w:rsid w:val="0039541E"/>
    <w:rsid w:val="003964EB"/>
    <w:rsid w:val="0039710A"/>
    <w:rsid w:val="003A1B1E"/>
    <w:rsid w:val="003A1DF0"/>
    <w:rsid w:val="003A1FBF"/>
    <w:rsid w:val="003A3793"/>
    <w:rsid w:val="003A4765"/>
    <w:rsid w:val="003B0E85"/>
    <w:rsid w:val="003B1AD7"/>
    <w:rsid w:val="003B385B"/>
    <w:rsid w:val="003B432A"/>
    <w:rsid w:val="003B4EDB"/>
    <w:rsid w:val="003B5B9D"/>
    <w:rsid w:val="003B7262"/>
    <w:rsid w:val="003B77C2"/>
    <w:rsid w:val="003B79B4"/>
    <w:rsid w:val="003C26AB"/>
    <w:rsid w:val="003C456A"/>
    <w:rsid w:val="003D01CE"/>
    <w:rsid w:val="003D1E3B"/>
    <w:rsid w:val="003D5F0A"/>
    <w:rsid w:val="003E02BA"/>
    <w:rsid w:val="003E09C5"/>
    <w:rsid w:val="003E0DC2"/>
    <w:rsid w:val="003E25EC"/>
    <w:rsid w:val="003E6E41"/>
    <w:rsid w:val="003F2C34"/>
    <w:rsid w:val="003F4BA8"/>
    <w:rsid w:val="00401C4C"/>
    <w:rsid w:val="00406A8A"/>
    <w:rsid w:val="00411DF3"/>
    <w:rsid w:val="00411DFD"/>
    <w:rsid w:val="00412147"/>
    <w:rsid w:val="00414FBB"/>
    <w:rsid w:val="00416937"/>
    <w:rsid w:val="00420705"/>
    <w:rsid w:val="00423924"/>
    <w:rsid w:val="004239BB"/>
    <w:rsid w:val="00423C19"/>
    <w:rsid w:val="0042464B"/>
    <w:rsid w:val="0042676C"/>
    <w:rsid w:val="00427BB7"/>
    <w:rsid w:val="00435CE3"/>
    <w:rsid w:val="00436812"/>
    <w:rsid w:val="004374A0"/>
    <w:rsid w:val="004415EA"/>
    <w:rsid w:val="004434BD"/>
    <w:rsid w:val="00443C9C"/>
    <w:rsid w:val="004450A6"/>
    <w:rsid w:val="0044642A"/>
    <w:rsid w:val="0044742B"/>
    <w:rsid w:val="00454338"/>
    <w:rsid w:val="00454B28"/>
    <w:rsid w:val="0045566A"/>
    <w:rsid w:val="00461CEE"/>
    <w:rsid w:val="00466EB2"/>
    <w:rsid w:val="00467B4F"/>
    <w:rsid w:val="00470211"/>
    <w:rsid w:val="00470312"/>
    <w:rsid w:val="00471AFC"/>
    <w:rsid w:val="004731C6"/>
    <w:rsid w:val="0047447C"/>
    <w:rsid w:val="004747DC"/>
    <w:rsid w:val="0047780C"/>
    <w:rsid w:val="00481B3E"/>
    <w:rsid w:val="00485C2A"/>
    <w:rsid w:val="004901EC"/>
    <w:rsid w:val="00496FAF"/>
    <w:rsid w:val="004A2A73"/>
    <w:rsid w:val="004A5BF8"/>
    <w:rsid w:val="004A5C3C"/>
    <w:rsid w:val="004A5EF6"/>
    <w:rsid w:val="004B3BBE"/>
    <w:rsid w:val="004B3D3A"/>
    <w:rsid w:val="004B42A8"/>
    <w:rsid w:val="004C3183"/>
    <w:rsid w:val="004C4105"/>
    <w:rsid w:val="004C561F"/>
    <w:rsid w:val="004C7758"/>
    <w:rsid w:val="004D19FF"/>
    <w:rsid w:val="004D398A"/>
    <w:rsid w:val="004D3A0B"/>
    <w:rsid w:val="004D414E"/>
    <w:rsid w:val="004E216F"/>
    <w:rsid w:val="004E4318"/>
    <w:rsid w:val="004E5056"/>
    <w:rsid w:val="004E62D3"/>
    <w:rsid w:val="004E6590"/>
    <w:rsid w:val="004E687C"/>
    <w:rsid w:val="004F0964"/>
    <w:rsid w:val="004F7C8E"/>
    <w:rsid w:val="00500823"/>
    <w:rsid w:val="00501129"/>
    <w:rsid w:val="00501D39"/>
    <w:rsid w:val="005026AF"/>
    <w:rsid w:val="00504666"/>
    <w:rsid w:val="005054B8"/>
    <w:rsid w:val="0050732A"/>
    <w:rsid w:val="00507643"/>
    <w:rsid w:val="00511397"/>
    <w:rsid w:val="0051142A"/>
    <w:rsid w:val="005127BF"/>
    <w:rsid w:val="0051305B"/>
    <w:rsid w:val="005157C5"/>
    <w:rsid w:val="00515D74"/>
    <w:rsid w:val="0052000E"/>
    <w:rsid w:val="00520A6B"/>
    <w:rsid w:val="00520E63"/>
    <w:rsid w:val="00521F59"/>
    <w:rsid w:val="005223C9"/>
    <w:rsid w:val="00522E53"/>
    <w:rsid w:val="005242A0"/>
    <w:rsid w:val="005244B1"/>
    <w:rsid w:val="00526721"/>
    <w:rsid w:val="005277AE"/>
    <w:rsid w:val="00530565"/>
    <w:rsid w:val="00531A3F"/>
    <w:rsid w:val="005334A8"/>
    <w:rsid w:val="00535A8E"/>
    <w:rsid w:val="00536BF1"/>
    <w:rsid w:val="005421B8"/>
    <w:rsid w:val="005423F2"/>
    <w:rsid w:val="005425BB"/>
    <w:rsid w:val="00542803"/>
    <w:rsid w:val="00542F6D"/>
    <w:rsid w:val="005433D0"/>
    <w:rsid w:val="00544DEC"/>
    <w:rsid w:val="00546EFA"/>
    <w:rsid w:val="00551EB4"/>
    <w:rsid w:val="00554BA5"/>
    <w:rsid w:val="00555544"/>
    <w:rsid w:val="00555EE2"/>
    <w:rsid w:val="00562566"/>
    <w:rsid w:val="00564E6E"/>
    <w:rsid w:val="00564EF2"/>
    <w:rsid w:val="0056582C"/>
    <w:rsid w:val="00567466"/>
    <w:rsid w:val="005719D6"/>
    <w:rsid w:val="00573501"/>
    <w:rsid w:val="00574157"/>
    <w:rsid w:val="00575255"/>
    <w:rsid w:val="0058066B"/>
    <w:rsid w:val="00580BEF"/>
    <w:rsid w:val="0058189C"/>
    <w:rsid w:val="005847F1"/>
    <w:rsid w:val="00587BC3"/>
    <w:rsid w:val="00591F70"/>
    <w:rsid w:val="005A0156"/>
    <w:rsid w:val="005A37AA"/>
    <w:rsid w:val="005A7BFB"/>
    <w:rsid w:val="005B2C81"/>
    <w:rsid w:val="005B680F"/>
    <w:rsid w:val="005C2BCD"/>
    <w:rsid w:val="005C3ED4"/>
    <w:rsid w:val="005C598A"/>
    <w:rsid w:val="005C6790"/>
    <w:rsid w:val="005D08C4"/>
    <w:rsid w:val="005D094B"/>
    <w:rsid w:val="005D5559"/>
    <w:rsid w:val="005D6608"/>
    <w:rsid w:val="005D775F"/>
    <w:rsid w:val="005E3CFA"/>
    <w:rsid w:val="005F0412"/>
    <w:rsid w:val="005F17F7"/>
    <w:rsid w:val="005F41CF"/>
    <w:rsid w:val="005F4F5D"/>
    <w:rsid w:val="005F67CA"/>
    <w:rsid w:val="005F6F88"/>
    <w:rsid w:val="005F6FA4"/>
    <w:rsid w:val="005F75DE"/>
    <w:rsid w:val="006041F8"/>
    <w:rsid w:val="006058D5"/>
    <w:rsid w:val="0061143C"/>
    <w:rsid w:val="00612638"/>
    <w:rsid w:val="0061360E"/>
    <w:rsid w:val="00613EEA"/>
    <w:rsid w:val="00623A57"/>
    <w:rsid w:val="00624E6B"/>
    <w:rsid w:val="00630B5A"/>
    <w:rsid w:val="00630CA1"/>
    <w:rsid w:val="00630EB2"/>
    <w:rsid w:val="0063334C"/>
    <w:rsid w:val="0063458F"/>
    <w:rsid w:val="006375A1"/>
    <w:rsid w:val="00642621"/>
    <w:rsid w:val="00643456"/>
    <w:rsid w:val="006440F1"/>
    <w:rsid w:val="006471AC"/>
    <w:rsid w:val="00650273"/>
    <w:rsid w:val="00650EDC"/>
    <w:rsid w:val="00652916"/>
    <w:rsid w:val="006552B2"/>
    <w:rsid w:val="00660C65"/>
    <w:rsid w:val="00661509"/>
    <w:rsid w:val="00661A82"/>
    <w:rsid w:val="006621F9"/>
    <w:rsid w:val="00665A82"/>
    <w:rsid w:val="00666A46"/>
    <w:rsid w:val="0066742C"/>
    <w:rsid w:val="006679F2"/>
    <w:rsid w:val="00670DF7"/>
    <w:rsid w:val="00672294"/>
    <w:rsid w:val="00672CBA"/>
    <w:rsid w:val="00673D1A"/>
    <w:rsid w:val="0067496C"/>
    <w:rsid w:val="00680397"/>
    <w:rsid w:val="006840C9"/>
    <w:rsid w:val="00687739"/>
    <w:rsid w:val="00687EA2"/>
    <w:rsid w:val="00691863"/>
    <w:rsid w:val="006A040D"/>
    <w:rsid w:val="006A2743"/>
    <w:rsid w:val="006A462E"/>
    <w:rsid w:val="006A67B6"/>
    <w:rsid w:val="006A6E9B"/>
    <w:rsid w:val="006B0F5D"/>
    <w:rsid w:val="006B1821"/>
    <w:rsid w:val="006B19D7"/>
    <w:rsid w:val="006B1BD8"/>
    <w:rsid w:val="006B5337"/>
    <w:rsid w:val="006B7F59"/>
    <w:rsid w:val="006C07D9"/>
    <w:rsid w:val="006C52CB"/>
    <w:rsid w:val="006C645B"/>
    <w:rsid w:val="006D0821"/>
    <w:rsid w:val="006D141D"/>
    <w:rsid w:val="006D4487"/>
    <w:rsid w:val="006D4ED5"/>
    <w:rsid w:val="006D6088"/>
    <w:rsid w:val="006D71B7"/>
    <w:rsid w:val="006E0DC1"/>
    <w:rsid w:val="006E5D45"/>
    <w:rsid w:val="006E6C8C"/>
    <w:rsid w:val="006F0ED7"/>
    <w:rsid w:val="006F1399"/>
    <w:rsid w:val="006F3318"/>
    <w:rsid w:val="006F35CE"/>
    <w:rsid w:val="006F3E13"/>
    <w:rsid w:val="006F71E3"/>
    <w:rsid w:val="006F76C5"/>
    <w:rsid w:val="00701756"/>
    <w:rsid w:val="0070420E"/>
    <w:rsid w:val="00710C8F"/>
    <w:rsid w:val="0071264E"/>
    <w:rsid w:val="00712B89"/>
    <w:rsid w:val="00712D20"/>
    <w:rsid w:val="00714114"/>
    <w:rsid w:val="00714218"/>
    <w:rsid w:val="007142CF"/>
    <w:rsid w:val="00714F30"/>
    <w:rsid w:val="00720A72"/>
    <w:rsid w:val="007212BF"/>
    <w:rsid w:val="00724385"/>
    <w:rsid w:val="007250CE"/>
    <w:rsid w:val="00727A26"/>
    <w:rsid w:val="0073032C"/>
    <w:rsid w:val="00730F34"/>
    <w:rsid w:val="00731ED0"/>
    <w:rsid w:val="00732A0E"/>
    <w:rsid w:val="007332B1"/>
    <w:rsid w:val="00735373"/>
    <w:rsid w:val="00741586"/>
    <w:rsid w:val="00742122"/>
    <w:rsid w:val="007442C7"/>
    <w:rsid w:val="00750451"/>
    <w:rsid w:val="007510D8"/>
    <w:rsid w:val="00751F13"/>
    <w:rsid w:val="007524EF"/>
    <w:rsid w:val="00752915"/>
    <w:rsid w:val="00756475"/>
    <w:rsid w:val="00756CB1"/>
    <w:rsid w:val="007573E9"/>
    <w:rsid w:val="00764AE0"/>
    <w:rsid w:val="00765D3F"/>
    <w:rsid w:val="0076608D"/>
    <w:rsid w:val="00772752"/>
    <w:rsid w:val="00774C26"/>
    <w:rsid w:val="0077755E"/>
    <w:rsid w:val="00786684"/>
    <w:rsid w:val="00787183"/>
    <w:rsid w:val="00792F6C"/>
    <w:rsid w:val="00794D96"/>
    <w:rsid w:val="00795D7A"/>
    <w:rsid w:val="00797F51"/>
    <w:rsid w:val="007A0245"/>
    <w:rsid w:val="007A089F"/>
    <w:rsid w:val="007A108E"/>
    <w:rsid w:val="007A16D8"/>
    <w:rsid w:val="007A6E21"/>
    <w:rsid w:val="007A7606"/>
    <w:rsid w:val="007B0DCF"/>
    <w:rsid w:val="007B163E"/>
    <w:rsid w:val="007C4DDD"/>
    <w:rsid w:val="007D1D9E"/>
    <w:rsid w:val="007D2EC1"/>
    <w:rsid w:val="007E2B8C"/>
    <w:rsid w:val="007F2D88"/>
    <w:rsid w:val="007F519A"/>
    <w:rsid w:val="007F6626"/>
    <w:rsid w:val="00800A7A"/>
    <w:rsid w:val="00801D34"/>
    <w:rsid w:val="00802E62"/>
    <w:rsid w:val="008042CA"/>
    <w:rsid w:val="00810828"/>
    <w:rsid w:val="00812D4B"/>
    <w:rsid w:val="00814981"/>
    <w:rsid w:val="00814C82"/>
    <w:rsid w:val="00816960"/>
    <w:rsid w:val="008213A0"/>
    <w:rsid w:val="0082168B"/>
    <w:rsid w:val="00823341"/>
    <w:rsid w:val="008247D2"/>
    <w:rsid w:val="00831B73"/>
    <w:rsid w:val="00834D19"/>
    <w:rsid w:val="00837746"/>
    <w:rsid w:val="0084024A"/>
    <w:rsid w:val="00844150"/>
    <w:rsid w:val="00846DAC"/>
    <w:rsid w:val="0085350E"/>
    <w:rsid w:val="0085434D"/>
    <w:rsid w:val="00857AAD"/>
    <w:rsid w:val="00860129"/>
    <w:rsid w:val="008704EC"/>
    <w:rsid w:val="00870974"/>
    <w:rsid w:val="008759B9"/>
    <w:rsid w:val="00875D63"/>
    <w:rsid w:val="00875F73"/>
    <w:rsid w:val="00882045"/>
    <w:rsid w:val="00884007"/>
    <w:rsid w:val="00887237"/>
    <w:rsid w:val="00887CC7"/>
    <w:rsid w:val="00890502"/>
    <w:rsid w:val="00893DFE"/>
    <w:rsid w:val="00894D13"/>
    <w:rsid w:val="00897940"/>
    <w:rsid w:val="00897E5D"/>
    <w:rsid w:val="008A12A7"/>
    <w:rsid w:val="008A2DBB"/>
    <w:rsid w:val="008A338C"/>
    <w:rsid w:val="008A59EE"/>
    <w:rsid w:val="008A68C9"/>
    <w:rsid w:val="008B2CD7"/>
    <w:rsid w:val="008B4C5F"/>
    <w:rsid w:val="008B728E"/>
    <w:rsid w:val="008C0907"/>
    <w:rsid w:val="008C277A"/>
    <w:rsid w:val="008C4766"/>
    <w:rsid w:val="008D03B0"/>
    <w:rsid w:val="008D3B23"/>
    <w:rsid w:val="008D41A7"/>
    <w:rsid w:val="008E036A"/>
    <w:rsid w:val="008E172E"/>
    <w:rsid w:val="008E4981"/>
    <w:rsid w:val="008E55C4"/>
    <w:rsid w:val="008E5A77"/>
    <w:rsid w:val="008F059A"/>
    <w:rsid w:val="008F7C67"/>
    <w:rsid w:val="00901384"/>
    <w:rsid w:val="00906443"/>
    <w:rsid w:val="00907BA5"/>
    <w:rsid w:val="00911F05"/>
    <w:rsid w:val="0091330F"/>
    <w:rsid w:val="00913341"/>
    <w:rsid w:val="0092018A"/>
    <w:rsid w:val="0092033A"/>
    <w:rsid w:val="009302D5"/>
    <w:rsid w:val="00931599"/>
    <w:rsid w:val="0093365A"/>
    <w:rsid w:val="00934FB4"/>
    <w:rsid w:val="0093560A"/>
    <w:rsid w:val="00936325"/>
    <w:rsid w:val="00936EE6"/>
    <w:rsid w:val="009419AA"/>
    <w:rsid w:val="00943C96"/>
    <w:rsid w:val="00943E1D"/>
    <w:rsid w:val="00946E7D"/>
    <w:rsid w:val="00950F2B"/>
    <w:rsid w:val="00951AAB"/>
    <w:rsid w:val="00952960"/>
    <w:rsid w:val="00955026"/>
    <w:rsid w:val="00960185"/>
    <w:rsid w:val="00960B28"/>
    <w:rsid w:val="00961F60"/>
    <w:rsid w:val="00962DEB"/>
    <w:rsid w:val="00963FF0"/>
    <w:rsid w:val="009647CD"/>
    <w:rsid w:val="00965797"/>
    <w:rsid w:val="00965C7F"/>
    <w:rsid w:val="00967649"/>
    <w:rsid w:val="0097133D"/>
    <w:rsid w:val="00974A2A"/>
    <w:rsid w:val="00977C60"/>
    <w:rsid w:val="00980CCC"/>
    <w:rsid w:val="00982BC5"/>
    <w:rsid w:val="00983577"/>
    <w:rsid w:val="00986A1A"/>
    <w:rsid w:val="00990386"/>
    <w:rsid w:val="00991ECC"/>
    <w:rsid w:val="00992888"/>
    <w:rsid w:val="009931D3"/>
    <w:rsid w:val="00995295"/>
    <w:rsid w:val="0099739B"/>
    <w:rsid w:val="00997A5E"/>
    <w:rsid w:val="009A082F"/>
    <w:rsid w:val="009A0AAE"/>
    <w:rsid w:val="009A0E1B"/>
    <w:rsid w:val="009A1800"/>
    <w:rsid w:val="009A3F8D"/>
    <w:rsid w:val="009B45AB"/>
    <w:rsid w:val="009B60FC"/>
    <w:rsid w:val="009C0EB2"/>
    <w:rsid w:val="009C1303"/>
    <w:rsid w:val="009C18EA"/>
    <w:rsid w:val="009C34C9"/>
    <w:rsid w:val="009C41CD"/>
    <w:rsid w:val="009C5248"/>
    <w:rsid w:val="009C5B4A"/>
    <w:rsid w:val="009C61D6"/>
    <w:rsid w:val="009C7F77"/>
    <w:rsid w:val="009D1A92"/>
    <w:rsid w:val="009D2ADC"/>
    <w:rsid w:val="009D58D3"/>
    <w:rsid w:val="009D616A"/>
    <w:rsid w:val="009E35A5"/>
    <w:rsid w:val="009E5643"/>
    <w:rsid w:val="009E6281"/>
    <w:rsid w:val="009F3914"/>
    <w:rsid w:val="009F3F5D"/>
    <w:rsid w:val="009F669A"/>
    <w:rsid w:val="009F6C64"/>
    <w:rsid w:val="00A0030C"/>
    <w:rsid w:val="00A02CFD"/>
    <w:rsid w:val="00A03AD4"/>
    <w:rsid w:val="00A043DD"/>
    <w:rsid w:val="00A05BD9"/>
    <w:rsid w:val="00A07713"/>
    <w:rsid w:val="00A10A16"/>
    <w:rsid w:val="00A11826"/>
    <w:rsid w:val="00A11AF5"/>
    <w:rsid w:val="00A142CE"/>
    <w:rsid w:val="00A14A80"/>
    <w:rsid w:val="00A25995"/>
    <w:rsid w:val="00A260B2"/>
    <w:rsid w:val="00A34B8B"/>
    <w:rsid w:val="00A3667F"/>
    <w:rsid w:val="00A370DE"/>
    <w:rsid w:val="00A376EF"/>
    <w:rsid w:val="00A37AD9"/>
    <w:rsid w:val="00A42FA4"/>
    <w:rsid w:val="00A435E1"/>
    <w:rsid w:val="00A43DF6"/>
    <w:rsid w:val="00A4500A"/>
    <w:rsid w:val="00A454E1"/>
    <w:rsid w:val="00A475F3"/>
    <w:rsid w:val="00A5181B"/>
    <w:rsid w:val="00A52B7D"/>
    <w:rsid w:val="00A5301F"/>
    <w:rsid w:val="00A53A63"/>
    <w:rsid w:val="00A5760F"/>
    <w:rsid w:val="00A57FB8"/>
    <w:rsid w:val="00A61131"/>
    <w:rsid w:val="00A61D1D"/>
    <w:rsid w:val="00A66913"/>
    <w:rsid w:val="00A679E9"/>
    <w:rsid w:val="00A67ECE"/>
    <w:rsid w:val="00A705FD"/>
    <w:rsid w:val="00A721B3"/>
    <w:rsid w:val="00A72566"/>
    <w:rsid w:val="00A732E9"/>
    <w:rsid w:val="00A73736"/>
    <w:rsid w:val="00A810B2"/>
    <w:rsid w:val="00A829ED"/>
    <w:rsid w:val="00A85B29"/>
    <w:rsid w:val="00A86508"/>
    <w:rsid w:val="00A877B6"/>
    <w:rsid w:val="00A91696"/>
    <w:rsid w:val="00A9282A"/>
    <w:rsid w:val="00A93E08"/>
    <w:rsid w:val="00A974D2"/>
    <w:rsid w:val="00AA0463"/>
    <w:rsid w:val="00AA1412"/>
    <w:rsid w:val="00AA2398"/>
    <w:rsid w:val="00AA2C8E"/>
    <w:rsid w:val="00AA63D9"/>
    <w:rsid w:val="00AA752A"/>
    <w:rsid w:val="00AB360C"/>
    <w:rsid w:val="00AB5C15"/>
    <w:rsid w:val="00AC02AF"/>
    <w:rsid w:val="00AC0E26"/>
    <w:rsid w:val="00AC1831"/>
    <w:rsid w:val="00AC2E9E"/>
    <w:rsid w:val="00AC6DAA"/>
    <w:rsid w:val="00AD7930"/>
    <w:rsid w:val="00AE5D00"/>
    <w:rsid w:val="00AE6940"/>
    <w:rsid w:val="00AF4945"/>
    <w:rsid w:val="00AF5458"/>
    <w:rsid w:val="00B00FD6"/>
    <w:rsid w:val="00B03119"/>
    <w:rsid w:val="00B06CD5"/>
    <w:rsid w:val="00B17CDD"/>
    <w:rsid w:val="00B20269"/>
    <w:rsid w:val="00B243D5"/>
    <w:rsid w:val="00B25D87"/>
    <w:rsid w:val="00B25DC3"/>
    <w:rsid w:val="00B31B90"/>
    <w:rsid w:val="00B31E08"/>
    <w:rsid w:val="00B32EA6"/>
    <w:rsid w:val="00B339B2"/>
    <w:rsid w:val="00B3520B"/>
    <w:rsid w:val="00B356A8"/>
    <w:rsid w:val="00B35878"/>
    <w:rsid w:val="00B366CA"/>
    <w:rsid w:val="00B36F5B"/>
    <w:rsid w:val="00B40DD2"/>
    <w:rsid w:val="00B43812"/>
    <w:rsid w:val="00B4423A"/>
    <w:rsid w:val="00B4451F"/>
    <w:rsid w:val="00B50893"/>
    <w:rsid w:val="00B510B5"/>
    <w:rsid w:val="00B5245B"/>
    <w:rsid w:val="00B551C4"/>
    <w:rsid w:val="00B56A67"/>
    <w:rsid w:val="00B61D17"/>
    <w:rsid w:val="00B63216"/>
    <w:rsid w:val="00B6371A"/>
    <w:rsid w:val="00B645A3"/>
    <w:rsid w:val="00B66203"/>
    <w:rsid w:val="00B7779B"/>
    <w:rsid w:val="00B77D70"/>
    <w:rsid w:val="00B80FE8"/>
    <w:rsid w:val="00B8185D"/>
    <w:rsid w:val="00B82474"/>
    <w:rsid w:val="00B8397B"/>
    <w:rsid w:val="00B87F35"/>
    <w:rsid w:val="00B90D9D"/>
    <w:rsid w:val="00B91866"/>
    <w:rsid w:val="00BA448A"/>
    <w:rsid w:val="00BB1815"/>
    <w:rsid w:val="00BB26FA"/>
    <w:rsid w:val="00BB2B5F"/>
    <w:rsid w:val="00BB3BFF"/>
    <w:rsid w:val="00BB5363"/>
    <w:rsid w:val="00BB7B04"/>
    <w:rsid w:val="00BC05F3"/>
    <w:rsid w:val="00BC07AB"/>
    <w:rsid w:val="00BC1295"/>
    <w:rsid w:val="00BC1FCE"/>
    <w:rsid w:val="00BC31D3"/>
    <w:rsid w:val="00BC371F"/>
    <w:rsid w:val="00BC4A4C"/>
    <w:rsid w:val="00BC55AC"/>
    <w:rsid w:val="00BC68FC"/>
    <w:rsid w:val="00BC6BCE"/>
    <w:rsid w:val="00BD529D"/>
    <w:rsid w:val="00BE158D"/>
    <w:rsid w:val="00BE189E"/>
    <w:rsid w:val="00BE5E61"/>
    <w:rsid w:val="00BE730E"/>
    <w:rsid w:val="00BE7DE8"/>
    <w:rsid w:val="00BF28F4"/>
    <w:rsid w:val="00BF494D"/>
    <w:rsid w:val="00BF4FE1"/>
    <w:rsid w:val="00BF63E9"/>
    <w:rsid w:val="00BF78F7"/>
    <w:rsid w:val="00C03190"/>
    <w:rsid w:val="00C03D37"/>
    <w:rsid w:val="00C04FE9"/>
    <w:rsid w:val="00C051A1"/>
    <w:rsid w:val="00C151C0"/>
    <w:rsid w:val="00C15687"/>
    <w:rsid w:val="00C159C7"/>
    <w:rsid w:val="00C21D18"/>
    <w:rsid w:val="00C24155"/>
    <w:rsid w:val="00C24224"/>
    <w:rsid w:val="00C254AB"/>
    <w:rsid w:val="00C30185"/>
    <w:rsid w:val="00C309C8"/>
    <w:rsid w:val="00C32AE4"/>
    <w:rsid w:val="00C333BE"/>
    <w:rsid w:val="00C33A72"/>
    <w:rsid w:val="00C35ABE"/>
    <w:rsid w:val="00C36204"/>
    <w:rsid w:val="00C37708"/>
    <w:rsid w:val="00C430EA"/>
    <w:rsid w:val="00C43D77"/>
    <w:rsid w:val="00C43EC6"/>
    <w:rsid w:val="00C51E09"/>
    <w:rsid w:val="00C530AA"/>
    <w:rsid w:val="00C53655"/>
    <w:rsid w:val="00C54275"/>
    <w:rsid w:val="00C568D7"/>
    <w:rsid w:val="00C61BF7"/>
    <w:rsid w:val="00C62298"/>
    <w:rsid w:val="00C659A2"/>
    <w:rsid w:val="00C66DE3"/>
    <w:rsid w:val="00C750F8"/>
    <w:rsid w:val="00C82268"/>
    <w:rsid w:val="00C84D70"/>
    <w:rsid w:val="00CA05EE"/>
    <w:rsid w:val="00CA20F6"/>
    <w:rsid w:val="00CA595E"/>
    <w:rsid w:val="00CA761B"/>
    <w:rsid w:val="00CB0C6A"/>
    <w:rsid w:val="00CB3026"/>
    <w:rsid w:val="00CB372A"/>
    <w:rsid w:val="00CB5939"/>
    <w:rsid w:val="00CB7A65"/>
    <w:rsid w:val="00CC10C1"/>
    <w:rsid w:val="00CC4319"/>
    <w:rsid w:val="00CC5A85"/>
    <w:rsid w:val="00CC7482"/>
    <w:rsid w:val="00CE07F6"/>
    <w:rsid w:val="00CE0C88"/>
    <w:rsid w:val="00CE453B"/>
    <w:rsid w:val="00CE52A5"/>
    <w:rsid w:val="00CE5B88"/>
    <w:rsid w:val="00CE79B9"/>
    <w:rsid w:val="00CF29A6"/>
    <w:rsid w:val="00CF2E35"/>
    <w:rsid w:val="00CF42C5"/>
    <w:rsid w:val="00CF48CD"/>
    <w:rsid w:val="00CF5086"/>
    <w:rsid w:val="00D01305"/>
    <w:rsid w:val="00D03844"/>
    <w:rsid w:val="00D04C58"/>
    <w:rsid w:val="00D05A67"/>
    <w:rsid w:val="00D06470"/>
    <w:rsid w:val="00D074C7"/>
    <w:rsid w:val="00D1404E"/>
    <w:rsid w:val="00D145B7"/>
    <w:rsid w:val="00D16FD8"/>
    <w:rsid w:val="00D213D5"/>
    <w:rsid w:val="00D21C21"/>
    <w:rsid w:val="00D226A6"/>
    <w:rsid w:val="00D2446D"/>
    <w:rsid w:val="00D251BA"/>
    <w:rsid w:val="00D26C1D"/>
    <w:rsid w:val="00D27E01"/>
    <w:rsid w:val="00D3658C"/>
    <w:rsid w:val="00D36E68"/>
    <w:rsid w:val="00D37F40"/>
    <w:rsid w:val="00D40577"/>
    <w:rsid w:val="00D4093B"/>
    <w:rsid w:val="00D44006"/>
    <w:rsid w:val="00D45839"/>
    <w:rsid w:val="00D4615C"/>
    <w:rsid w:val="00D509CC"/>
    <w:rsid w:val="00D527A0"/>
    <w:rsid w:val="00D55041"/>
    <w:rsid w:val="00D5765B"/>
    <w:rsid w:val="00D620ED"/>
    <w:rsid w:val="00D654A8"/>
    <w:rsid w:val="00D73D46"/>
    <w:rsid w:val="00D842BD"/>
    <w:rsid w:val="00D84549"/>
    <w:rsid w:val="00D84A5E"/>
    <w:rsid w:val="00D86116"/>
    <w:rsid w:val="00D86670"/>
    <w:rsid w:val="00D9417A"/>
    <w:rsid w:val="00D96130"/>
    <w:rsid w:val="00D965CF"/>
    <w:rsid w:val="00DA0ABA"/>
    <w:rsid w:val="00DA3279"/>
    <w:rsid w:val="00DB0604"/>
    <w:rsid w:val="00DB2FA6"/>
    <w:rsid w:val="00DB2FFD"/>
    <w:rsid w:val="00DB3B09"/>
    <w:rsid w:val="00DB5A77"/>
    <w:rsid w:val="00DC0C06"/>
    <w:rsid w:val="00DC2CBD"/>
    <w:rsid w:val="00DC3AB8"/>
    <w:rsid w:val="00DC429E"/>
    <w:rsid w:val="00DC7BB7"/>
    <w:rsid w:val="00DD1AD7"/>
    <w:rsid w:val="00DD2FDB"/>
    <w:rsid w:val="00DD3266"/>
    <w:rsid w:val="00DF0802"/>
    <w:rsid w:val="00DF2022"/>
    <w:rsid w:val="00DF35C4"/>
    <w:rsid w:val="00E015AF"/>
    <w:rsid w:val="00E01612"/>
    <w:rsid w:val="00E03463"/>
    <w:rsid w:val="00E066AA"/>
    <w:rsid w:val="00E10786"/>
    <w:rsid w:val="00E128BB"/>
    <w:rsid w:val="00E1615D"/>
    <w:rsid w:val="00E2008D"/>
    <w:rsid w:val="00E22D5D"/>
    <w:rsid w:val="00E24A94"/>
    <w:rsid w:val="00E25B32"/>
    <w:rsid w:val="00E26BE3"/>
    <w:rsid w:val="00E27019"/>
    <w:rsid w:val="00E27969"/>
    <w:rsid w:val="00E3136E"/>
    <w:rsid w:val="00E34A2C"/>
    <w:rsid w:val="00E35742"/>
    <w:rsid w:val="00E372BA"/>
    <w:rsid w:val="00E41C32"/>
    <w:rsid w:val="00E432CD"/>
    <w:rsid w:val="00E45121"/>
    <w:rsid w:val="00E459EA"/>
    <w:rsid w:val="00E46318"/>
    <w:rsid w:val="00E46855"/>
    <w:rsid w:val="00E47959"/>
    <w:rsid w:val="00E575AF"/>
    <w:rsid w:val="00E706CD"/>
    <w:rsid w:val="00E70B8D"/>
    <w:rsid w:val="00E7130A"/>
    <w:rsid w:val="00E72B01"/>
    <w:rsid w:val="00E73180"/>
    <w:rsid w:val="00E7695A"/>
    <w:rsid w:val="00E81A4D"/>
    <w:rsid w:val="00E821DB"/>
    <w:rsid w:val="00E8271C"/>
    <w:rsid w:val="00E83CCE"/>
    <w:rsid w:val="00E850D2"/>
    <w:rsid w:val="00E876BC"/>
    <w:rsid w:val="00E96E20"/>
    <w:rsid w:val="00EB0B19"/>
    <w:rsid w:val="00EB10A6"/>
    <w:rsid w:val="00EB14A8"/>
    <w:rsid w:val="00EB3019"/>
    <w:rsid w:val="00EB4266"/>
    <w:rsid w:val="00EB69B9"/>
    <w:rsid w:val="00EB6AE1"/>
    <w:rsid w:val="00EB7E74"/>
    <w:rsid w:val="00ED13D1"/>
    <w:rsid w:val="00ED1492"/>
    <w:rsid w:val="00ED3B3D"/>
    <w:rsid w:val="00ED54E8"/>
    <w:rsid w:val="00ED673F"/>
    <w:rsid w:val="00ED773F"/>
    <w:rsid w:val="00EE3608"/>
    <w:rsid w:val="00EE45E1"/>
    <w:rsid w:val="00EE4B63"/>
    <w:rsid w:val="00EF04F6"/>
    <w:rsid w:val="00EF42B8"/>
    <w:rsid w:val="00F00337"/>
    <w:rsid w:val="00F03082"/>
    <w:rsid w:val="00F03994"/>
    <w:rsid w:val="00F05F0E"/>
    <w:rsid w:val="00F061BE"/>
    <w:rsid w:val="00F07869"/>
    <w:rsid w:val="00F13054"/>
    <w:rsid w:val="00F1341A"/>
    <w:rsid w:val="00F14997"/>
    <w:rsid w:val="00F2103E"/>
    <w:rsid w:val="00F219AB"/>
    <w:rsid w:val="00F2362B"/>
    <w:rsid w:val="00F240F3"/>
    <w:rsid w:val="00F26655"/>
    <w:rsid w:val="00F33EE4"/>
    <w:rsid w:val="00F34A3D"/>
    <w:rsid w:val="00F37164"/>
    <w:rsid w:val="00F43FAF"/>
    <w:rsid w:val="00F44EC2"/>
    <w:rsid w:val="00F507A0"/>
    <w:rsid w:val="00F5080E"/>
    <w:rsid w:val="00F557F6"/>
    <w:rsid w:val="00F61177"/>
    <w:rsid w:val="00F61D01"/>
    <w:rsid w:val="00F62167"/>
    <w:rsid w:val="00F6392B"/>
    <w:rsid w:val="00F65088"/>
    <w:rsid w:val="00F6541B"/>
    <w:rsid w:val="00F66FC3"/>
    <w:rsid w:val="00F672BF"/>
    <w:rsid w:val="00F67D64"/>
    <w:rsid w:val="00F70CB3"/>
    <w:rsid w:val="00F713B1"/>
    <w:rsid w:val="00F72894"/>
    <w:rsid w:val="00F7568F"/>
    <w:rsid w:val="00F7641B"/>
    <w:rsid w:val="00F767EA"/>
    <w:rsid w:val="00F8061D"/>
    <w:rsid w:val="00F814C8"/>
    <w:rsid w:val="00F823BA"/>
    <w:rsid w:val="00F839F9"/>
    <w:rsid w:val="00F863A2"/>
    <w:rsid w:val="00F870E2"/>
    <w:rsid w:val="00F905D4"/>
    <w:rsid w:val="00F90DCC"/>
    <w:rsid w:val="00F91DA8"/>
    <w:rsid w:val="00F927F2"/>
    <w:rsid w:val="00F95320"/>
    <w:rsid w:val="00F96742"/>
    <w:rsid w:val="00F97163"/>
    <w:rsid w:val="00F97C3C"/>
    <w:rsid w:val="00FA0542"/>
    <w:rsid w:val="00FA0B28"/>
    <w:rsid w:val="00FA3764"/>
    <w:rsid w:val="00FA546D"/>
    <w:rsid w:val="00FA5907"/>
    <w:rsid w:val="00FA617B"/>
    <w:rsid w:val="00FB19EF"/>
    <w:rsid w:val="00FB247E"/>
    <w:rsid w:val="00FB496B"/>
    <w:rsid w:val="00FB59AA"/>
    <w:rsid w:val="00FC0EE8"/>
    <w:rsid w:val="00FC5985"/>
    <w:rsid w:val="00FC5E5E"/>
    <w:rsid w:val="00FC632F"/>
    <w:rsid w:val="00FC7435"/>
    <w:rsid w:val="00FD5144"/>
    <w:rsid w:val="00FD5AF2"/>
    <w:rsid w:val="00FD5B1C"/>
    <w:rsid w:val="00FD6B6B"/>
    <w:rsid w:val="00FE23A9"/>
    <w:rsid w:val="00FE297E"/>
    <w:rsid w:val="00FF05FF"/>
    <w:rsid w:val="00FF1D72"/>
    <w:rsid w:val="00FF2485"/>
    <w:rsid w:val="00FF298E"/>
    <w:rsid w:val="00FF2EDD"/>
    <w:rsid w:val="00FF4458"/>
    <w:rsid w:val="00FF4D92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E9D2"/>
  <w15:chartTrackingRefBased/>
  <w15:docId w15:val="{BA1F9BCF-8696-4330-A65C-AA7A53E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AC"/>
  </w:style>
  <w:style w:type="paragraph" w:styleId="1">
    <w:name w:val="heading 1"/>
    <w:basedOn w:val="a"/>
    <w:next w:val="a"/>
    <w:link w:val="10"/>
    <w:uiPriority w:val="9"/>
    <w:qFormat/>
    <w:rsid w:val="00443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5D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06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7">
    <w:name w:val="Обыf7ный"/>
    <w:rsid w:val="002906B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StandardWW">
    <w:name w:val="Standard (WW)"/>
    <w:rsid w:val="002906B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paragraph" w:styleId="a4">
    <w:name w:val="List Paragraph"/>
    <w:aliases w:val="ПАРАГРАФ"/>
    <w:basedOn w:val="a"/>
    <w:link w:val="a5"/>
    <w:uiPriority w:val="34"/>
    <w:qFormat/>
    <w:rsid w:val="00D3658C"/>
    <w:pPr>
      <w:spacing w:line="256" w:lineRule="auto"/>
      <w:ind w:left="720"/>
      <w:contextualSpacing/>
    </w:pPr>
  </w:style>
  <w:style w:type="paragraph" w:styleId="a6">
    <w:name w:val="Body Text Indent"/>
    <w:basedOn w:val="a"/>
    <w:link w:val="a7"/>
    <w:rsid w:val="005735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735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F67D6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">
    <w:name w:val="ГОСТ Р раздел 2 уровня"/>
    <w:basedOn w:val="a"/>
    <w:qFormat/>
    <w:rsid w:val="00F67D64"/>
    <w:pPr>
      <w:widowControl w:val="0"/>
      <w:numPr>
        <w:ilvl w:val="1"/>
        <w:numId w:val="4"/>
      </w:numPr>
      <w:tabs>
        <w:tab w:val="num" w:pos="993"/>
      </w:tabs>
      <w:suppressAutoHyphens/>
      <w:spacing w:before="120" w:after="120" w:line="360" w:lineRule="auto"/>
      <w:ind w:left="-142"/>
      <w:jc w:val="both"/>
      <w:outlineLvl w:val="1"/>
    </w:pPr>
    <w:rPr>
      <w:rFonts w:ascii="Arial" w:eastAsiaTheme="majorEastAsia" w:hAnsi="Arial" w:cstheme="majorBidi"/>
      <w:b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031EB2"/>
  </w:style>
  <w:style w:type="paragraph" w:customStyle="1" w:styleId="a9">
    <w:name w:val="Текст таблицы"/>
    <w:basedOn w:val="a"/>
    <w:qFormat/>
    <w:rsid w:val="00031EB2"/>
    <w:pPr>
      <w:widowControl w:val="0"/>
      <w:tabs>
        <w:tab w:val="left" w:pos="1843"/>
      </w:tabs>
      <w:spacing w:before="120" w:after="0" w:line="360" w:lineRule="auto"/>
      <w:ind w:hanging="11"/>
      <w:jc w:val="both"/>
    </w:pPr>
    <w:rPr>
      <w:rFonts w:ascii="Arial" w:eastAsia="Arial" w:hAnsi="Arial" w:cs="Arial"/>
      <w:bCs/>
      <w:sz w:val="28"/>
      <w:szCs w:val="26"/>
    </w:rPr>
  </w:style>
  <w:style w:type="paragraph" w:customStyle="1" w:styleId="aa">
    <w:name w:val="ГОСТ Р текст без уровня"/>
    <w:basedOn w:val="a"/>
    <w:link w:val="ab"/>
    <w:qFormat/>
    <w:rsid w:val="00031EB2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b">
    <w:name w:val="ГОСТ Р текст без уровня Знак"/>
    <w:basedOn w:val="a0"/>
    <w:link w:val="aa"/>
    <w:rsid w:val="00031EB2"/>
    <w:rPr>
      <w:rFonts w:ascii="Arial" w:eastAsiaTheme="majorEastAsia" w:hAnsi="Arial" w:cstheme="majorBidi"/>
      <w:color w:val="000000"/>
      <w:sz w:val="24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">
    <w:name w:val="ГОСТ текст примечаний и приложений"/>
    <w:basedOn w:val="a"/>
    <w:link w:val="ad"/>
    <w:qFormat/>
    <w:rsid w:val="00031EB2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текст примечаний и приложений Знак"/>
    <w:basedOn w:val="a0"/>
    <w:link w:val="ac"/>
    <w:rsid w:val="00031EB2"/>
    <w:rPr>
      <w:rFonts w:ascii="Arial" w:eastAsiaTheme="majorEastAsia" w:hAnsi="Arial" w:cstheme="majorBidi"/>
      <w:color w:val="000000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e">
    <w:name w:val="Другое_"/>
    <w:basedOn w:val="a0"/>
    <w:link w:val="af"/>
    <w:rsid w:val="002019E9"/>
    <w:rPr>
      <w:rFonts w:ascii="Arial" w:eastAsia="Arial" w:hAnsi="Arial" w:cs="Arial"/>
      <w:color w:val="231F20"/>
    </w:rPr>
  </w:style>
  <w:style w:type="paragraph" w:customStyle="1" w:styleId="af">
    <w:name w:val="Другое"/>
    <w:basedOn w:val="a"/>
    <w:link w:val="ae"/>
    <w:rsid w:val="002019E9"/>
    <w:pPr>
      <w:widowControl w:val="0"/>
      <w:spacing w:after="0" w:line="252" w:lineRule="auto"/>
      <w:ind w:firstLine="400"/>
    </w:pPr>
    <w:rPr>
      <w:rFonts w:ascii="Arial" w:eastAsia="Arial" w:hAnsi="Arial" w:cs="Arial"/>
      <w:color w:val="231F20"/>
    </w:rPr>
  </w:style>
  <w:style w:type="character" w:styleId="af0">
    <w:name w:val="annotation reference"/>
    <w:basedOn w:val="a0"/>
    <w:uiPriority w:val="99"/>
    <w:semiHidden/>
    <w:unhideWhenUsed/>
    <w:rsid w:val="00F34A3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34A3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34A3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4A3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34A3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31CF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31CF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4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FF4ED-07FE-4AD7-801A-904EAB2C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156</Pages>
  <Words>30820</Words>
  <Characters>175678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Минаев Дмитрий Сергеевич</cp:lastModifiedBy>
  <cp:revision>5</cp:revision>
  <cp:lastPrinted>2026-06-04T15:45:00Z</cp:lastPrinted>
  <dcterms:created xsi:type="dcterms:W3CDTF">2026-06-10T09:50:00Z</dcterms:created>
  <dcterms:modified xsi:type="dcterms:W3CDTF">2026-06-10T12:26:00Z</dcterms:modified>
</cp:coreProperties>
</file>