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61B9" w14:textId="77777777" w:rsidR="00180957" w:rsidRPr="00745B6E" w:rsidRDefault="00180957" w:rsidP="00A61DBF">
      <w:pPr>
        <w:pStyle w:val="Default"/>
        <w:spacing w:line="360" w:lineRule="auto"/>
        <w:jc w:val="center"/>
        <w:rPr>
          <w:b/>
          <w:bCs/>
        </w:rPr>
      </w:pPr>
      <w:r w:rsidRPr="00745B6E">
        <w:rPr>
          <w:b/>
          <w:bCs/>
        </w:rPr>
        <w:t>ПОЯСНИТЕЛЬНАЯ ЗАПИСКА</w:t>
      </w:r>
    </w:p>
    <w:p w14:paraId="5211A5A3" w14:textId="62701166" w:rsidR="006128EB" w:rsidRPr="00745B6E" w:rsidRDefault="00180957" w:rsidP="00B94220">
      <w:pPr>
        <w:pStyle w:val="Default"/>
        <w:spacing w:line="360" w:lineRule="auto"/>
        <w:ind w:firstLine="567"/>
        <w:jc w:val="center"/>
        <w:rPr>
          <w:b/>
        </w:rPr>
      </w:pPr>
      <w:r w:rsidRPr="00745B6E">
        <w:rPr>
          <w:b/>
        </w:rPr>
        <w:t xml:space="preserve">к </w:t>
      </w:r>
      <w:r w:rsidR="00016111">
        <w:rPr>
          <w:b/>
        </w:rPr>
        <w:t>окончательной</w:t>
      </w:r>
      <w:r w:rsidRPr="00745B6E">
        <w:rPr>
          <w:b/>
        </w:rPr>
        <w:t xml:space="preserve"> редакции проекта национального стандарта</w:t>
      </w:r>
      <w:r w:rsidR="006128EB" w:rsidRPr="00745B6E">
        <w:rPr>
          <w:b/>
        </w:rPr>
        <w:t xml:space="preserve"> </w:t>
      </w:r>
    </w:p>
    <w:p w14:paraId="13127D74" w14:textId="77777777" w:rsidR="008E0A22" w:rsidRPr="00745B6E" w:rsidRDefault="00180957" w:rsidP="00B94220">
      <w:pPr>
        <w:pStyle w:val="Default"/>
        <w:spacing w:line="360" w:lineRule="auto"/>
        <w:ind w:firstLine="567"/>
        <w:jc w:val="center"/>
        <w:rPr>
          <w:b/>
        </w:rPr>
      </w:pPr>
      <w:r w:rsidRPr="00745B6E">
        <w:rPr>
          <w:b/>
        </w:rPr>
        <w:t>ГОСТ Р «</w:t>
      </w:r>
      <w:r w:rsidR="008E0A22" w:rsidRPr="00745B6E">
        <w:rPr>
          <w:b/>
        </w:rPr>
        <w:t>Единая система технологический документации.</w:t>
      </w:r>
    </w:p>
    <w:p w14:paraId="11AFA42F" w14:textId="7F345CA7" w:rsidR="0024621F" w:rsidRPr="00745B6E" w:rsidRDefault="00745B6E" w:rsidP="00B94220">
      <w:pPr>
        <w:pStyle w:val="Default"/>
        <w:spacing w:line="360" w:lineRule="auto"/>
        <w:ind w:firstLine="567"/>
        <w:jc w:val="center"/>
        <w:rPr>
          <w:b/>
        </w:rPr>
      </w:pPr>
      <w:r w:rsidRPr="00745B6E">
        <w:rPr>
          <w:b/>
        </w:rPr>
        <w:t>Основные надписи</w:t>
      </w:r>
      <w:r w:rsidR="0024621F" w:rsidRPr="00745B6E">
        <w:rPr>
          <w:b/>
        </w:rPr>
        <w:t>»</w:t>
      </w:r>
    </w:p>
    <w:p w14:paraId="1A3A5912" w14:textId="77777777" w:rsidR="0081302C" w:rsidRPr="00CA2E44" w:rsidRDefault="0081302C" w:rsidP="00B94220">
      <w:pPr>
        <w:pStyle w:val="Default"/>
        <w:spacing w:line="360" w:lineRule="auto"/>
        <w:ind w:firstLine="567"/>
        <w:jc w:val="center"/>
        <w:rPr>
          <w:b/>
          <w:bCs/>
          <w:highlight w:val="yellow"/>
        </w:rPr>
      </w:pPr>
    </w:p>
    <w:p w14:paraId="4B77D1A5" w14:textId="585800CB" w:rsidR="00180957" w:rsidRPr="00745B6E" w:rsidRDefault="000026F0" w:rsidP="009305E6">
      <w:pPr>
        <w:pStyle w:val="Default"/>
        <w:spacing w:line="360" w:lineRule="auto"/>
        <w:ind w:firstLine="567"/>
        <w:jc w:val="both"/>
      </w:pPr>
      <w:r w:rsidRPr="00745B6E">
        <w:rPr>
          <w:b/>
          <w:bCs/>
        </w:rPr>
        <w:t>1</w:t>
      </w:r>
      <w:r w:rsidR="00E72CA3" w:rsidRPr="00745B6E">
        <w:rPr>
          <w:b/>
          <w:bCs/>
        </w:rPr>
        <w:t> </w:t>
      </w:r>
      <w:r w:rsidRPr="00745B6E">
        <w:rPr>
          <w:b/>
          <w:bCs/>
        </w:rPr>
        <w:t xml:space="preserve">Основание для </w:t>
      </w:r>
      <w:r w:rsidRPr="00745B6E">
        <w:rPr>
          <w:b/>
        </w:rPr>
        <w:t>разработки</w:t>
      </w:r>
      <w:r w:rsidR="00EE16C8">
        <w:rPr>
          <w:b/>
        </w:rPr>
        <w:t xml:space="preserve"> стандарта</w:t>
      </w:r>
    </w:p>
    <w:p w14:paraId="4EB27311" w14:textId="20D5A91E" w:rsidR="00180957" w:rsidRPr="00745B6E" w:rsidRDefault="00E8223F" w:rsidP="009305E6">
      <w:pPr>
        <w:pStyle w:val="Default"/>
        <w:spacing w:line="360" w:lineRule="auto"/>
        <w:ind w:firstLine="567"/>
        <w:jc w:val="both"/>
      </w:pPr>
      <w:r w:rsidRPr="00745B6E">
        <w:t>Основанием для разработки национального стандарта является Программа</w:t>
      </w:r>
      <w:r w:rsidR="00180957" w:rsidRPr="00745B6E">
        <w:t xml:space="preserve"> национальной стандартизации на 202</w:t>
      </w:r>
      <w:r w:rsidR="00C74B1B" w:rsidRPr="00745B6E">
        <w:t xml:space="preserve">6 </w:t>
      </w:r>
      <w:r w:rsidR="00E71DCD" w:rsidRPr="00745B6E">
        <w:t>год</w:t>
      </w:r>
      <w:r w:rsidR="00180957" w:rsidRPr="00745B6E">
        <w:t xml:space="preserve"> (</w:t>
      </w:r>
      <w:r w:rsidR="00E71DCD" w:rsidRPr="00745B6E">
        <w:t xml:space="preserve">шифр </w:t>
      </w:r>
      <w:r w:rsidR="00180957" w:rsidRPr="00745B6E">
        <w:t xml:space="preserve">темы </w:t>
      </w:r>
      <w:r w:rsidR="00C74B1B" w:rsidRPr="00745B6E">
        <w:t>ПНС: 1.0.482-1.12</w:t>
      </w:r>
      <w:r w:rsidR="00745B6E" w:rsidRPr="00745B6E">
        <w:t>2</w:t>
      </w:r>
      <w:r w:rsidR="00C74B1B" w:rsidRPr="00745B6E">
        <w:t>.26</w:t>
      </w:r>
      <w:r w:rsidR="00595D96" w:rsidRPr="00745B6E">
        <w:t>).</w:t>
      </w:r>
    </w:p>
    <w:p w14:paraId="2EF541FF" w14:textId="77777777" w:rsidR="00180957" w:rsidRPr="00745B6E" w:rsidRDefault="0023188F" w:rsidP="009305E6">
      <w:pPr>
        <w:pStyle w:val="Default"/>
        <w:spacing w:line="360" w:lineRule="auto"/>
        <w:ind w:firstLine="567"/>
        <w:jc w:val="both"/>
      </w:pPr>
      <w:r w:rsidRPr="00745B6E">
        <w:t>Вводится впервые.</w:t>
      </w:r>
    </w:p>
    <w:p w14:paraId="11F19FEB" w14:textId="77777777" w:rsidR="0081302C" w:rsidRPr="00745B6E" w:rsidRDefault="0081302C" w:rsidP="009305E6">
      <w:pPr>
        <w:pStyle w:val="Default"/>
        <w:spacing w:line="360" w:lineRule="auto"/>
        <w:ind w:firstLine="567"/>
        <w:jc w:val="both"/>
      </w:pPr>
    </w:p>
    <w:p w14:paraId="7D90AA66" w14:textId="77777777" w:rsidR="00E8223F" w:rsidRPr="00745B6E" w:rsidRDefault="00180957" w:rsidP="009305E6">
      <w:pPr>
        <w:pStyle w:val="Default"/>
        <w:spacing w:line="360" w:lineRule="auto"/>
        <w:ind w:firstLine="567"/>
        <w:jc w:val="both"/>
        <w:rPr>
          <w:b/>
          <w:bCs/>
        </w:rPr>
      </w:pPr>
      <w:r w:rsidRPr="00745B6E">
        <w:rPr>
          <w:b/>
          <w:bCs/>
        </w:rPr>
        <w:t>2</w:t>
      </w:r>
      <w:r w:rsidR="00E72CA3" w:rsidRPr="00745B6E">
        <w:rPr>
          <w:b/>
          <w:bCs/>
        </w:rPr>
        <w:t> </w:t>
      </w:r>
      <w:r w:rsidRPr="00745B6E">
        <w:rPr>
          <w:b/>
          <w:bCs/>
        </w:rPr>
        <w:t>Краткая характеристика объекта и аспекта станд</w:t>
      </w:r>
      <w:r w:rsidR="007A2502" w:rsidRPr="00745B6E">
        <w:rPr>
          <w:b/>
          <w:bCs/>
        </w:rPr>
        <w:t>артизации</w:t>
      </w:r>
    </w:p>
    <w:p w14:paraId="31E5F574" w14:textId="39A86A40" w:rsidR="00E8223F" w:rsidRPr="00745B6E" w:rsidRDefault="00E8223F" w:rsidP="009305E6">
      <w:pPr>
        <w:pStyle w:val="af2"/>
        <w:ind w:firstLine="567"/>
      </w:pPr>
      <w:r w:rsidRPr="00745B6E">
        <w:t>О</w:t>
      </w:r>
      <w:r w:rsidR="005F2727" w:rsidRPr="00745B6E">
        <w:t xml:space="preserve">бъектом стандартизации </w:t>
      </w:r>
      <w:r w:rsidR="00C74B1B" w:rsidRPr="00745B6E">
        <w:t>явля</w:t>
      </w:r>
      <w:r w:rsidR="009305E6">
        <w:t xml:space="preserve">ются </w:t>
      </w:r>
      <w:r w:rsidR="00742DC8">
        <w:t>основн</w:t>
      </w:r>
      <w:r w:rsidR="009305E6">
        <w:t>ые</w:t>
      </w:r>
      <w:r w:rsidR="00742DC8">
        <w:t xml:space="preserve"> надпис</w:t>
      </w:r>
      <w:r w:rsidR="009305E6">
        <w:t>и</w:t>
      </w:r>
      <w:r w:rsidR="00742DC8">
        <w:t xml:space="preserve"> </w:t>
      </w:r>
      <w:r w:rsidR="0024288E">
        <w:t xml:space="preserve">в </w:t>
      </w:r>
      <w:r w:rsidR="00742DC8">
        <w:t>технологических документ</w:t>
      </w:r>
      <w:r w:rsidR="0024288E">
        <w:t>ах</w:t>
      </w:r>
      <w:r w:rsidR="00EE16C8">
        <w:t>.</w:t>
      </w:r>
    </w:p>
    <w:p w14:paraId="3B012C02" w14:textId="005873DD" w:rsidR="005E4D5D" w:rsidRPr="006C7808" w:rsidRDefault="009F3E52" w:rsidP="009305E6">
      <w:pPr>
        <w:pStyle w:val="Default"/>
        <w:spacing w:line="360" w:lineRule="auto"/>
        <w:ind w:firstLine="567"/>
        <w:jc w:val="both"/>
        <w:rPr>
          <w:bCs/>
        </w:rPr>
      </w:pPr>
      <w:r w:rsidRPr="00745B6E">
        <w:t xml:space="preserve">Аспектом стандартизации </w:t>
      </w:r>
      <w:r w:rsidR="00B1719A" w:rsidRPr="00745B6E">
        <w:t>явля</w:t>
      </w:r>
      <w:r w:rsidR="006E6FB3" w:rsidRPr="00745B6E">
        <w:t>ю</w:t>
      </w:r>
      <w:r w:rsidR="0092790E" w:rsidRPr="00745B6E">
        <w:t>тся</w:t>
      </w:r>
      <w:r w:rsidR="006E6FB3" w:rsidRPr="00745B6E">
        <w:t xml:space="preserve"> </w:t>
      </w:r>
      <w:r w:rsidR="00742DC8">
        <w:t>состав, размеры, формы</w:t>
      </w:r>
      <w:r w:rsidR="006C7808">
        <w:t xml:space="preserve"> граф</w:t>
      </w:r>
      <w:r w:rsidR="00742DC8">
        <w:t>, правила оформления и расположения информационных блоков</w:t>
      </w:r>
      <w:r w:rsidR="00745B6E" w:rsidRPr="00745B6E">
        <w:t xml:space="preserve"> основной надписи </w:t>
      </w:r>
      <w:r w:rsidR="00EE16C8">
        <w:t xml:space="preserve">на </w:t>
      </w:r>
      <w:r w:rsidR="009305E6" w:rsidRPr="006D1FAC">
        <w:t xml:space="preserve">поле </w:t>
      </w:r>
      <w:r w:rsidR="00EE16C8">
        <w:t xml:space="preserve">странично-ориентированных </w:t>
      </w:r>
      <w:r w:rsidR="00745B6E" w:rsidRPr="00745B6E">
        <w:t>бумажных и электронных технологических документ</w:t>
      </w:r>
      <w:r w:rsidR="009305E6">
        <w:t>ов</w:t>
      </w:r>
      <w:r w:rsidR="00745B6E" w:rsidRPr="00745B6E">
        <w:t>.</w:t>
      </w:r>
    </w:p>
    <w:p w14:paraId="33B4D39D" w14:textId="3AD9EB25" w:rsidR="00742DC8" w:rsidRDefault="009305E6" w:rsidP="009305E6">
      <w:pPr>
        <w:pStyle w:val="Default"/>
        <w:spacing w:line="360" w:lineRule="auto"/>
        <w:ind w:firstLine="567"/>
        <w:jc w:val="both"/>
      </w:pPr>
      <w:r>
        <w:t>Н</w:t>
      </w:r>
      <w:r w:rsidR="00EE16C8" w:rsidRPr="006D1FAC">
        <w:t xml:space="preserve">астоящий стандарт </w:t>
      </w:r>
      <w:r w:rsidR="002A5501">
        <w:t>входит в комплекс стандартов</w:t>
      </w:r>
      <w:r w:rsidR="009E75C8">
        <w:t xml:space="preserve"> </w:t>
      </w:r>
      <w:r w:rsidR="009E75C8" w:rsidRPr="009E75C8">
        <w:t>Един</w:t>
      </w:r>
      <w:r w:rsidR="009E75C8">
        <w:t>ой</w:t>
      </w:r>
      <w:r w:rsidR="009E75C8" w:rsidRPr="009E75C8">
        <w:t xml:space="preserve"> систем</w:t>
      </w:r>
      <w:r w:rsidR="009E75C8">
        <w:t>ы</w:t>
      </w:r>
      <w:r w:rsidR="009E75C8" w:rsidRPr="009E75C8">
        <w:t xml:space="preserve"> </w:t>
      </w:r>
      <w:r w:rsidR="009E75C8">
        <w:t>технологической</w:t>
      </w:r>
      <w:r w:rsidR="009E75C8" w:rsidRPr="009E75C8">
        <w:t xml:space="preserve"> документации</w:t>
      </w:r>
      <w:r w:rsidR="009E75C8">
        <w:t xml:space="preserve"> и</w:t>
      </w:r>
      <w:r w:rsidR="009E75C8" w:rsidRPr="009E75C8">
        <w:t xml:space="preserve"> </w:t>
      </w:r>
      <w:r w:rsidR="00EE16C8">
        <w:t xml:space="preserve">распространяется </w:t>
      </w:r>
      <w:r w:rsidR="00742DC8">
        <w:t xml:space="preserve">на </w:t>
      </w:r>
      <w:r w:rsidR="00742DC8" w:rsidRPr="00F109C4">
        <w:t>технологич</w:t>
      </w:r>
      <w:r w:rsidR="00742DC8">
        <w:t>е</w:t>
      </w:r>
      <w:r w:rsidR="00742DC8" w:rsidRPr="00F109C4">
        <w:t>ски</w:t>
      </w:r>
      <w:r w:rsidR="00742DC8">
        <w:t>е</w:t>
      </w:r>
      <w:r w:rsidR="00742DC8" w:rsidRPr="00F109C4">
        <w:t xml:space="preserve"> документ</w:t>
      </w:r>
      <w:r w:rsidR="00742DC8">
        <w:t>ы изделий всех отраслей промышленности.</w:t>
      </w:r>
    </w:p>
    <w:p w14:paraId="36EE9E90" w14:textId="17EC6AFA" w:rsidR="009305E6" w:rsidRPr="009305E6" w:rsidRDefault="00A35997" w:rsidP="00A35997">
      <w:pPr>
        <w:pStyle w:val="Default"/>
        <w:spacing w:line="360" w:lineRule="auto"/>
        <w:ind w:firstLine="567"/>
        <w:jc w:val="both"/>
      </w:pPr>
      <w:r>
        <w:t>С</w:t>
      </w:r>
      <w:r w:rsidR="0064762F">
        <w:t xml:space="preserve">тандарт </w:t>
      </w:r>
      <w:r w:rsidR="0064762F" w:rsidRPr="006D1FAC">
        <w:t xml:space="preserve">разрабатывается на основе межгосударственного стандарта </w:t>
      </w:r>
      <w:r>
        <w:br/>
      </w:r>
      <w:r w:rsidR="0064762F" w:rsidRPr="006D1FAC">
        <w:t>ГОСТ 3.1103–2011 «Единая система технологической документации. Основные надписи. Общие положения»</w:t>
      </w:r>
      <w:r w:rsidR="009305E6">
        <w:t>.</w:t>
      </w:r>
    </w:p>
    <w:p w14:paraId="25464BBA" w14:textId="77777777" w:rsidR="0081302C" w:rsidRPr="006D1FAC" w:rsidRDefault="0081302C" w:rsidP="00B94220">
      <w:pPr>
        <w:pStyle w:val="2"/>
        <w:spacing w:line="360" w:lineRule="auto"/>
        <w:rPr>
          <w:rFonts w:eastAsiaTheme="minorHAnsi" w:cs="Arial"/>
          <w:szCs w:val="24"/>
          <w:lang w:eastAsia="en-US"/>
        </w:rPr>
      </w:pPr>
    </w:p>
    <w:p w14:paraId="14D3E681" w14:textId="332BFED8" w:rsidR="00180957" w:rsidRPr="00BF1A4C" w:rsidRDefault="00180957" w:rsidP="00C94288">
      <w:pPr>
        <w:pStyle w:val="Default"/>
        <w:spacing w:line="360" w:lineRule="auto"/>
        <w:ind w:firstLine="567"/>
        <w:jc w:val="both"/>
        <w:rPr>
          <w:b/>
          <w:bCs/>
        </w:rPr>
      </w:pPr>
      <w:r w:rsidRPr="00BF1A4C">
        <w:rPr>
          <w:b/>
          <w:bCs/>
        </w:rPr>
        <w:t>3</w:t>
      </w:r>
      <w:r w:rsidR="00E72CA3" w:rsidRPr="00BF1A4C">
        <w:rPr>
          <w:b/>
          <w:bCs/>
        </w:rPr>
        <w:t> </w:t>
      </w:r>
      <w:r w:rsidRPr="00BF1A4C">
        <w:rPr>
          <w:b/>
          <w:bCs/>
        </w:rPr>
        <w:t>Технико-экономическое, социальное или иное о</w:t>
      </w:r>
      <w:r w:rsidR="007A2502" w:rsidRPr="00BF1A4C">
        <w:rPr>
          <w:b/>
          <w:bCs/>
        </w:rPr>
        <w:t xml:space="preserve">боснование </w:t>
      </w:r>
      <w:r w:rsidR="00FD312C">
        <w:rPr>
          <w:b/>
          <w:bCs/>
        </w:rPr>
        <w:t xml:space="preserve">целесообразности </w:t>
      </w:r>
      <w:r w:rsidR="007A2502" w:rsidRPr="00BF1A4C">
        <w:rPr>
          <w:b/>
          <w:bCs/>
        </w:rPr>
        <w:t>разработки стандарта</w:t>
      </w:r>
    </w:p>
    <w:p w14:paraId="0A14A420" w14:textId="43375B73" w:rsidR="00C74B1B" w:rsidRPr="00BF1A4C" w:rsidRDefault="00B961E8" w:rsidP="00BF1A4C">
      <w:pPr>
        <w:pStyle w:val="Default"/>
        <w:spacing w:line="360" w:lineRule="auto"/>
        <w:ind w:firstLine="567"/>
        <w:jc w:val="both"/>
      </w:pPr>
      <w:r w:rsidRPr="00B961E8">
        <w:t xml:space="preserve">Настоящий проект стандарта разработан на основе действующего межгосударственного стандарта </w:t>
      </w:r>
      <w:r w:rsidRPr="00726482">
        <w:t>ГОСТ 3.1103–2011</w:t>
      </w:r>
      <w:r>
        <w:t xml:space="preserve">. </w:t>
      </w:r>
      <w:r w:rsidRPr="00B961E8">
        <w:t xml:space="preserve">Актуальность разработки стандарта обусловливается необходимостью </w:t>
      </w:r>
      <w:r>
        <w:t xml:space="preserve">учета </w:t>
      </w:r>
      <w:r w:rsidRPr="00B961E8">
        <w:t>современного уровня развития техники и технологий</w:t>
      </w:r>
      <w:r>
        <w:t xml:space="preserve"> и </w:t>
      </w:r>
      <w:r w:rsidRPr="00B961E8">
        <w:t xml:space="preserve">представлением </w:t>
      </w:r>
      <w:r>
        <w:t>технологической</w:t>
      </w:r>
      <w:r w:rsidRPr="00B961E8">
        <w:t xml:space="preserve"> документации </w:t>
      </w:r>
      <w:r w:rsidR="001E252D">
        <w:t>в упрощенном виде</w:t>
      </w:r>
      <w:r>
        <w:t xml:space="preserve"> </w:t>
      </w:r>
      <w:r w:rsidR="001E252D">
        <w:t xml:space="preserve">с </w:t>
      </w:r>
      <w:r>
        <w:t>унифицирован</w:t>
      </w:r>
      <w:r w:rsidR="001E252D">
        <w:t>ными</w:t>
      </w:r>
      <w:r w:rsidR="006078AE">
        <w:t xml:space="preserve"> </w:t>
      </w:r>
      <w:r w:rsidR="003F3D6F">
        <w:t>форм</w:t>
      </w:r>
      <w:r w:rsidR="001E252D">
        <w:t>ами</w:t>
      </w:r>
      <w:r w:rsidR="003F3D6F">
        <w:t xml:space="preserve"> </w:t>
      </w:r>
      <w:r w:rsidR="006078AE" w:rsidRPr="00BF1A4C">
        <w:t>информационных блоков</w:t>
      </w:r>
      <w:r w:rsidR="001E252D">
        <w:t>. Также в целях</w:t>
      </w:r>
      <w:r w:rsidR="001E252D" w:rsidRPr="00BF1A4C">
        <w:t xml:space="preserve"> упрощ</w:t>
      </w:r>
      <w:r w:rsidR="001E252D">
        <w:t>ения</w:t>
      </w:r>
      <w:r w:rsidR="001E252D" w:rsidRPr="00BF1A4C">
        <w:t xml:space="preserve"> оформлени</w:t>
      </w:r>
      <w:r w:rsidR="001E252D">
        <w:t>я</w:t>
      </w:r>
      <w:r w:rsidR="001E252D" w:rsidRPr="00BF1A4C">
        <w:t xml:space="preserve"> реквизитов документов</w:t>
      </w:r>
      <w:r w:rsidR="001E252D">
        <w:t xml:space="preserve"> были детализированы </w:t>
      </w:r>
      <w:r w:rsidR="00B94220" w:rsidRPr="00BF1A4C">
        <w:t xml:space="preserve">требования к </w:t>
      </w:r>
      <w:r w:rsidR="009505F1">
        <w:t xml:space="preserve">заполнению граф информационных блоков </w:t>
      </w:r>
      <w:r w:rsidR="00B855D4">
        <w:t xml:space="preserve">бумажных и </w:t>
      </w:r>
      <w:r w:rsidR="00BF1A4C" w:rsidRPr="00BF1A4C">
        <w:t>электронных технологических документов</w:t>
      </w:r>
      <w:r w:rsidR="00C74B1B" w:rsidRPr="00BF1A4C">
        <w:t xml:space="preserve">. </w:t>
      </w:r>
      <w:r w:rsidR="001E252D">
        <w:t xml:space="preserve">Кроме того, разработанный проект </w:t>
      </w:r>
      <w:r w:rsidR="001E252D" w:rsidRPr="00BF1A4C">
        <w:t xml:space="preserve">национального </w:t>
      </w:r>
      <w:r w:rsidR="001E252D">
        <w:t>стандарта</w:t>
      </w:r>
      <w:r w:rsidR="001E252D" w:rsidRPr="001E252D">
        <w:t xml:space="preserve"> актуализирует ссылки на национальные стандарты ЕСКД</w:t>
      </w:r>
      <w:r w:rsidR="001E252D">
        <w:t xml:space="preserve"> и ЕСТД.</w:t>
      </w:r>
    </w:p>
    <w:p w14:paraId="6EAF3D30" w14:textId="77777777" w:rsidR="00F863CD" w:rsidRPr="00CA2E44" w:rsidRDefault="00F863CD" w:rsidP="00B94220">
      <w:pPr>
        <w:pStyle w:val="Default"/>
        <w:spacing w:line="360" w:lineRule="auto"/>
        <w:jc w:val="both"/>
        <w:rPr>
          <w:highlight w:val="yellow"/>
        </w:rPr>
      </w:pPr>
    </w:p>
    <w:p w14:paraId="7AF0AE1F" w14:textId="7D25E1CC" w:rsidR="00C94288" w:rsidRPr="00BF1A4C" w:rsidRDefault="00C94288" w:rsidP="00E629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F1A4C">
        <w:rPr>
          <w:rFonts w:ascii="Arial" w:hAnsi="Arial" w:cs="Arial"/>
          <w:b/>
          <w:sz w:val="24"/>
          <w:szCs w:val="24"/>
        </w:rPr>
        <w:lastRenderedPageBreak/>
        <w:t>4</w:t>
      </w:r>
      <w:r w:rsidRPr="00BF1A4C">
        <w:rPr>
          <w:rFonts w:ascii="Arial" w:hAnsi="Arial" w:cs="Arial"/>
          <w:b/>
          <w:sz w:val="24"/>
          <w:szCs w:val="24"/>
        </w:rPr>
        <w:tab/>
      </w:r>
      <w:r w:rsidR="00E62948" w:rsidRPr="00BF1A4C">
        <w:rPr>
          <w:rFonts w:ascii="Arial" w:hAnsi="Arial" w:cs="Arial"/>
          <w:b/>
          <w:sz w:val="24"/>
          <w:szCs w:val="24"/>
        </w:rPr>
        <w:t xml:space="preserve"> </w:t>
      </w:r>
      <w:r w:rsidRPr="00BF1A4C">
        <w:rPr>
          <w:rFonts w:ascii="Arial" w:hAnsi="Arial" w:cs="Arial"/>
          <w:b/>
          <w:sz w:val="24"/>
          <w:szCs w:val="24"/>
        </w:rPr>
        <w:t xml:space="preserve">Сведения о соответствии проекта </w:t>
      </w:r>
      <w:r w:rsidR="00137E56">
        <w:rPr>
          <w:rFonts w:ascii="Arial" w:hAnsi="Arial" w:cs="Arial"/>
          <w:b/>
          <w:sz w:val="24"/>
          <w:szCs w:val="24"/>
        </w:rPr>
        <w:t xml:space="preserve">национального </w:t>
      </w:r>
      <w:r w:rsidRPr="00BF1A4C">
        <w:rPr>
          <w:rFonts w:ascii="Arial" w:hAnsi="Arial" w:cs="Arial"/>
          <w:b/>
          <w:sz w:val="24"/>
          <w:szCs w:val="24"/>
        </w:rPr>
        <w:t>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  <w:r w:rsidR="00137E56">
        <w:rPr>
          <w:rFonts w:ascii="Arial" w:hAnsi="Arial" w:cs="Arial"/>
          <w:b/>
          <w:sz w:val="24"/>
          <w:szCs w:val="24"/>
        </w:rPr>
        <w:t xml:space="preserve">, которые </w:t>
      </w:r>
      <w:r w:rsidR="00137E56" w:rsidRPr="00137E56">
        <w:rPr>
          <w:rFonts w:ascii="Arial" w:hAnsi="Arial" w:cs="Arial"/>
          <w:b/>
          <w:sz w:val="24"/>
          <w:szCs w:val="24"/>
        </w:rPr>
        <w:t>содержат требования к объекту и/или аспекту стандартизации</w:t>
      </w:r>
    </w:p>
    <w:p w14:paraId="7E54C5E2" w14:textId="537F8806" w:rsidR="00C94288" w:rsidRPr="00BF1A4C" w:rsidRDefault="00137E56" w:rsidP="00E62948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с</w:t>
      </w:r>
      <w:r w:rsidR="00C94288" w:rsidRPr="00BF1A4C">
        <w:rPr>
          <w:rFonts w:ascii="Arial" w:hAnsi="Arial" w:cs="Arial"/>
          <w:sz w:val="24"/>
          <w:szCs w:val="24"/>
        </w:rPr>
        <w:t>тандарта соответствует требованиям Федерального закона</w:t>
      </w:r>
      <w:r w:rsidR="00C94288" w:rsidRPr="00BF1A4C">
        <w:rPr>
          <w:rFonts w:ascii="Arial" w:hAnsi="Arial" w:cs="Arial"/>
          <w:sz w:val="24"/>
          <w:szCs w:val="24"/>
        </w:rPr>
        <w:br/>
        <w:t>от 29 июня 2015 г. № 162–ФЗ «О стандартизации в Российской Федерации».</w:t>
      </w:r>
    </w:p>
    <w:p w14:paraId="15385B3A" w14:textId="77777777" w:rsidR="00C94288" w:rsidRPr="00CA2E44" w:rsidRDefault="00C94288" w:rsidP="00E62948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BF1A4C">
        <w:rPr>
          <w:rFonts w:ascii="Arial" w:hAnsi="Arial" w:cs="Arial"/>
          <w:sz w:val="24"/>
          <w:szCs w:val="24"/>
        </w:rPr>
        <w:t xml:space="preserve">Проект стандарта и документация к нему оформлены в соответствии с основополагающими национальными стандартами и нормативными актами </w:t>
      </w:r>
      <w:r w:rsidRPr="00864F4D">
        <w:rPr>
          <w:rFonts w:ascii="Arial" w:hAnsi="Arial" w:cs="Arial"/>
          <w:sz w:val="24"/>
          <w:szCs w:val="24"/>
        </w:rPr>
        <w:t>Росстандарта.</w:t>
      </w:r>
    </w:p>
    <w:p w14:paraId="2E1077BE" w14:textId="77777777" w:rsidR="00C94288" w:rsidRPr="00CA2E44" w:rsidRDefault="00C94288" w:rsidP="00C94288">
      <w:pPr>
        <w:pStyle w:val="Default"/>
        <w:spacing w:line="360" w:lineRule="auto"/>
        <w:ind w:firstLine="992"/>
        <w:jc w:val="both"/>
        <w:rPr>
          <w:b/>
          <w:bCs/>
          <w:color w:val="000000" w:themeColor="text1"/>
          <w:highlight w:val="yellow"/>
        </w:rPr>
      </w:pPr>
    </w:p>
    <w:p w14:paraId="48CE8C4A" w14:textId="77777777" w:rsidR="00C94288" w:rsidRPr="00BF1A4C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BF1A4C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5 Сведения о соответствии проекта национального стандарта международному стандарту, региональному стандарту, региональному своду правил, стандарту иностранного государства и своду правил иностранного государства, иному документу по стандартизации иностранного государства</w:t>
      </w:r>
    </w:p>
    <w:p w14:paraId="36E8CBAC" w14:textId="22786703" w:rsidR="00C94288" w:rsidRPr="00BF1A4C" w:rsidRDefault="00726482" w:rsidP="00C94288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726482">
        <w:rPr>
          <w:color w:val="000000" w:themeColor="text1"/>
        </w:rPr>
        <w:t>Настоящий проект стандарта разработан на основе действующего межгосударственного стандарта ГОСТ 3.1103–2011</w:t>
      </w:r>
      <w:r w:rsidR="00C94288" w:rsidRPr="00BF1A4C">
        <w:rPr>
          <w:color w:val="000000" w:themeColor="text1"/>
        </w:rPr>
        <w:t>.</w:t>
      </w:r>
    </w:p>
    <w:p w14:paraId="1BDA68B1" w14:textId="77777777" w:rsidR="00C94288" w:rsidRPr="00BF1A4C" w:rsidRDefault="00C94288" w:rsidP="00C94288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24EF14A9" w14:textId="77777777" w:rsidR="00C94288" w:rsidRPr="00BF1A4C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BF1A4C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6 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национального стандарта (при наличии)</w:t>
      </w:r>
    </w:p>
    <w:p w14:paraId="02F86061" w14:textId="77777777" w:rsidR="00C94288" w:rsidRPr="00BF1A4C" w:rsidRDefault="00C94288" w:rsidP="00C94288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1A4C">
        <w:rPr>
          <w:rFonts w:ascii="Arial" w:hAnsi="Arial" w:cs="Arial"/>
          <w:sz w:val="24"/>
          <w:szCs w:val="24"/>
        </w:rPr>
        <w:t>Для разработки проекта национального стандарта НИР, ОКР, ОТР и другие работы не проводились.</w:t>
      </w:r>
    </w:p>
    <w:p w14:paraId="0D961992" w14:textId="29D74EFD" w:rsidR="00C94288" w:rsidRPr="00BF1A4C" w:rsidRDefault="00C94288" w:rsidP="00C94288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BF1A4C">
        <w:rPr>
          <w:rFonts w:ascii="Arial" w:hAnsi="Arial" w:cs="Arial"/>
          <w:sz w:val="24"/>
          <w:szCs w:val="24"/>
        </w:rPr>
        <w:t xml:space="preserve">Основой для разработки первой редакции проекта </w:t>
      </w:r>
      <w:r w:rsidR="00137E56">
        <w:rPr>
          <w:rFonts w:ascii="Arial" w:hAnsi="Arial" w:cs="Arial"/>
          <w:sz w:val="24"/>
          <w:szCs w:val="24"/>
        </w:rPr>
        <w:t>настоящего стандарта</w:t>
      </w:r>
      <w:r w:rsidR="0035169E">
        <w:rPr>
          <w:rFonts w:ascii="Arial" w:hAnsi="Arial" w:cs="Arial"/>
          <w:sz w:val="24"/>
          <w:szCs w:val="24"/>
        </w:rPr>
        <w:t xml:space="preserve"> «Единая система технологической документации. Основные надписи»</w:t>
      </w:r>
      <w:r w:rsidRPr="00BF1A4C">
        <w:rPr>
          <w:rFonts w:ascii="Arial" w:hAnsi="Arial" w:cs="Arial"/>
          <w:sz w:val="24"/>
          <w:szCs w:val="24"/>
        </w:rPr>
        <w:t xml:space="preserve"> явля</w:t>
      </w:r>
      <w:r w:rsidR="001E39A6">
        <w:rPr>
          <w:rFonts w:ascii="Arial" w:hAnsi="Arial" w:cs="Arial"/>
          <w:sz w:val="24"/>
          <w:szCs w:val="24"/>
        </w:rPr>
        <w:t>ются</w:t>
      </w:r>
      <w:r w:rsidR="0035169E">
        <w:rPr>
          <w:rFonts w:ascii="Arial" w:hAnsi="Arial" w:cs="Arial"/>
          <w:sz w:val="24"/>
          <w:szCs w:val="24"/>
        </w:rPr>
        <w:t xml:space="preserve"> межгосударственный стандарт </w:t>
      </w:r>
      <w:r w:rsidR="0035169E" w:rsidRPr="0035169E">
        <w:rPr>
          <w:rFonts w:ascii="Arial" w:hAnsi="Arial" w:cs="Arial"/>
          <w:sz w:val="24"/>
          <w:szCs w:val="24"/>
        </w:rPr>
        <w:t>ГОСТ 3.1103–2011</w:t>
      </w:r>
      <w:r w:rsidR="0035169E">
        <w:rPr>
          <w:rFonts w:ascii="Arial" w:hAnsi="Arial" w:cs="Arial"/>
          <w:sz w:val="24"/>
          <w:szCs w:val="24"/>
        </w:rPr>
        <w:t xml:space="preserve"> и </w:t>
      </w:r>
      <w:r w:rsidRPr="00BF1A4C">
        <w:rPr>
          <w:rFonts w:ascii="Arial" w:hAnsi="Arial" w:cs="Arial"/>
          <w:sz w:val="24"/>
          <w:szCs w:val="24"/>
        </w:rPr>
        <w:t xml:space="preserve">обобщение опыта, приобретенного </w:t>
      </w:r>
      <w:r w:rsidR="0035169E">
        <w:rPr>
          <w:rFonts w:ascii="Arial" w:hAnsi="Arial" w:cs="Arial"/>
          <w:sz w:val="24"/>
          <w:szCs w:val="24"/>
        </w:rPr>
        <w:t>организациями при разработке документов Единой системы технологической документации и работе с ними.</w:t>
      </w:r>
    </w:p>
    <w:p w14:paraId="1786648A" w14:textId="77777777" w:rsidR="008F3D15" w:rsidRPr="00864F4D" w:rsidRDefault="008F3D15" w:rsidP="00C94288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3BDFEB27" w14:textId="77777777" w:rsidR="00C94288" w:rsidRPr="00864F4D" w:rsidRDefault="00C94288" w:rsidP="00C942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64F4D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7 Сведения о наличии в Федеральном информационном фонде стандартов переводов международных, региональных стандартов, стандартов и сводов правил иностранных государств, на которые даны нормативные ссылки в стандарте, использованном в качестве основы для разработки проекта национального стандарта Российской Федерации</w:t>
      </w:r>
    </w:p>
    <w:p w14:paraId="184D12F5" w14:textId="77777777" w:rsidR="00C94288" w:rsidRPr="00864F4D" w:rsidRDefault="00C94288" w:rsidP="00C94288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lastRenderedPageBreak/>
        <w:t>Для разработки проекта национального стандарта Российской Федерации не использовался стандарт со ссылками на зарубежные нормативные документы.</w:t>
      </w:r>
    </w:p>
    <w:p w14:paraId="1EE22F9F" w14:textId="77777777" w:rsidR="00F863CD" w:rsidRPr="00864F4D" w:rsidRDefault="00F863CD" w:rsidP="00B94220">
      <w:pPr>
        <w:pStyle w:val="2"/>
        <w:spacing w:line="360" w:lineRule="auto"/>
        <w:ind w:firstLine="709"/>
        <w:rPr>
          <w:rFonts w:cs="Arial"/>
          <w:color w:val="auto"/>
          <w:szCs w:val="24"/>
        </w:rPr>
      </w:pPr>
    </w:p>
    <w:p w14:paraId="66499969" w14:textId="77777777" w:rsidR="00071377" w:rsidRPr="00864F4D" w:rsidRDefault="00E36B92" w:rsidP="00E62948">
      <w:pPr>
        <w:pStyle w:val="Default"/>
        <w:spacing w:line="360" w:lineRule="auto"/>
        <w:ind w:firstLine="567"/>
        <w:jc w:val="both"/>
        <w:rPr>
          <w:b/>
          <w:bCs/>
        </w:rPr>
      </w:pPr>
      <w:r w:rsidRPr="00864F4D">
        <w:rPr>
          <w:b/>
          <w:bCs/>
        </w:rPr>
        <w:t>8</w:t>
      </w:r>
      <w:r w:rsidR="00E72CA3" w:rsidRPr="00864F4D">
        <w:rPr>
          <w:b/>
          <w:bCs/>
        </w:rPr>
        <w:t> </w:t>
      </w:r>
      <w:r w:rsidR="00071377" w:rsidRPr="00864F4D">
        <w:rPr>
          <w:b/>
          <w:bCs/>
        </w:rPr>
        <w:t>Сведения о взаимосвязи проекта национального стандарта с другими документами по стандартизации, а при необходимости также предложения по их пересмотру, изменению или отмене (одностороннему прекращению применения на территории Российской Федерации межгосударственных стандартов)</w:t>
      </w:r>
    </w:p>
    <w:p w14:paraId="4F91DA81" w14:textId="476E63F1" w:rsidR="003D13D4" w:rsidRPr="00FF3763" w:rsidRDefault="008F3D15" w:rsidP="00FF3763">
      <w:pPr>
        <w:pStyle w:val="af2"/>
        <w:rPr>
          <w:color w:val="auto"/>
        </w:rPr>
      </w:pPr>
      <w:r>
        <w:rPr>
          <w:color w:val="000000" w:themeColor="text1"/>
        </w:rPr>
        <w:t>Настоящий</w:t>
      </w:r>
      <w:r w:rsidR="003D13D4" w:rsidRPr="00864F4D">
        <w:rPr>
          <w:color w:val="000000" w:themeColor="text1"/>
        </w:rPr>
        <w:t xml:space="preserve"> стандарт разрабатывается на основе </w:t>
      </w:r>
      <w:r w:rsidR="00BF1A4C" w:rsidRPr="00864F4D">
        <w:t xml:space="preserve">ГОСТ 3.1103–2011 </w:t>
      </w:r>
      <w:r w:rsidR="00FF3763">
        <w:t>«</w:t>
      </w:r>
      <w:r w:rsidR="00BF1A4C" w:rsidRPr="00864F4D">
        <w:t>Единая система технологической документации. Основные надписи. Общие положения»</w:t>
      </w:r>
      <w:r w:rsidR="00FF3763" w:rsidRPr="00FF3763">
        <w:t xml:space="preserve"> </w:t>
      </w:r>
      <w:r w:rsidR="003D13D4" w:rsidRPr="00864F4D">
        <w:t>и</w:t>
      </w:r>
      <w:r w:rsidR="003D13D4" w:rsidRPr="00864F4D">
        <w:rPr>
          <w:color w:val="000000" w:themeColor="text1"/>
        </w:rPr>
        <w:t xml:space="preserve"> взаимоувязан с проект</w:t>
      </w:r>
      <w:r w:rsidR="00FF3763">
        <w:rPr>
          <w:color w:val="000000" w:themeColor="text1"/>
        </w:rPr>
        <w:t>ами</w:t>
      </w:r>
      <w:r w:rsidR="003D13D4" w:rsidRPr="00864F4D">
        <w:rPr>
          <w:color w:val="000000" w:themeColor="text1"/>
        </w:rPr>
        <w:t xml:space="preserve"> ГОСТ Р 3.10</w:t>
      </w:r>
      <w:r w:rsidR="00BF1A4C" w:rsidRPr="00864F4D">
        <w:rPr>
          <w:color w:val="000000" w:themeColor="text1"/>
        </w:rPr>
        <w:t>5</w:t>
      </w:r>
      <w:r w:rsidR="003D13D4" w:rsidRPr="00864F4D">
        <w:rPr>
          <w:color w:val="000000" w:themeColor="text1"/>
        </w:rPr>
        <w:t xml:space="preserve">–20ХХ </w:t>
      </w:r>
      <w:r w:rsidR="00FF3763">
        <w:rPr>
          <w:color w:val="000000" w:themeColor="text1"/>
        </w:rPr>
        <w:t>«</w:t>
      </w:r>
      <w:r w:rsidR="003D13D4" w:rsidRPr="00864F4D">
        <w:rPr>
          <w:color w:val="000000" w:themeColor="text1"/>
        </w:rPr>
        <w:t xml:space="preserve">Единая система технологической документации. </w:t>
      </w:r>
      <w:r w:rsidR="00BF1A4C" w:rsidRPr="00864F4D">
        <w:t>Документы общего назначения</w:t>
      </w:r>
      <w:r w:rsidR="00FF3763">
        <w:t>»</w:t>
      </w:r>
      <w:r w:rsidR="003D13D4" w:rsidRPr="00864F4D">
        <w:rPr>
          <w:color w:val="000000" w:themeColor="text1"/>
        </w:rPr>
        <w:t xml:space="preserve"> (</w:t>
      </w:r>
      <w:r w:rsidR="00FD312C" w:rsidRPr="00864F4D">
        <w:rPr>
          <w:color w:val="000000" w:themeColor="text1"/>
        </w:rPr>
        <w:t xml:space="preserve">шифр </w:t>
      </w:r>
      <w:r w:rsidR="003D13D4" w:rsidRPr="00864F4D">
        <w:rPr>
          <w:color w:val="000000" w:themeColor="text1"/>
        </w:rPr>
        <w:t>темы ПНС: 1.0.482-1.12</w:t>
      </w:r>
      <w:r w:rsidR="00864F4D" w:rsidRPr="00864F4D">
        <w:rPr>
          <w:color w:val="000000" w:themeColor="text1"/>
        </w:rPr>
        <w:t>3</w:t>
      </w:r>
      <w:r w:rsidR="003D13D4" w:rsidRPr="00864F4D">
        <w:rPr>
          <w:color w:val="000000" w:themeColor="text1"/>
        </w:rPr>
        <w:t>.26)</w:t>
      </w:r>
      <w:r w:rsidR="00FF3763">
        <w:rPr>
          <w:color w:val="000000" w:themeColor="text1"/>
        </w:rPr>
        <w:t xml:space="preserve">, </w:t>
      </w:r>
      <w:r w:rsidR="00FF3763" w:rsidRPr="00B5794D">
        <w:t>ГОСТ</w:t>
      </w:r>
      <w:r w:rsidR="00016111">
        <w:t> </w:t>
      </w:r>
      <w:r w:rsidR="00FF3763" w:rsidRPr="00B5794D">
        <w:t>Р</w:t>
      </w:r>
      <w:r w:rsidR="00016111">
        <w:t> </w:t>
      </w:r>
      <w:r w:rsidR="00FF3763" w:rsidRPr="00B5794D">
        <w:t xml:space="preserve">2.301 </w:t>
      </w:r>
      <w:r w:rsidR="00FF3763">
        <w:t>«</w:t>
      </w:r>
      <w:r w:rsidR="00FF3763" w:rsidRPr="00B5794D">
        <w:t>Единая система конструкторской документации. Форматы</w:t>
      </w:r>
      <w:r w:rsidR="00FF3763">
        <w:t>»</w:t>
      </w:r>
      <w:r w:rsidR="00FF3763" w:rsidRPr="00B5794D">
        <w:t xml:space="preserve"> (</w:t>
      </w:r>
      <w:r w:rsidR="00FD312C" w:rsidRPr="00864F4D">
        <w:rPr>
          <w:color w:val="000000" w:themeColor="text1"/>
        </w:rPr>
        <w:t xml:space="preserve">шифр </w:t>
      </w:r>
      <w:r w:rsidR="00FF3763" w:rsidRPr="00864F4D">
        <w:rPr>
          <w:color w:val="000000" w:themeColor="text1"/>
        </w:rPr>
        <w:t>темы ПНС:</w:t>
      </w:r>
      <w:r w:rsidR="000A300A" w:rsidRPr="000A300A">
        <w:t xml:space="preserve"> </w:t>
      </w:r>
      <w:r w:rsidR="000A300A" w:rsidRPr="000A300A">
        <w:rPr>
          <w:color w:val="000000" w:themeColor="text1"/>
        </w:rPr>
        <w:t>1.0.482-1.062.23</w:t>
      </w:r>
      <w:r w:rsidR="00FF3763" w:rsidRPr="00B5794D">
        <w:t>)</w:t>
      </w:r>
      <w:r w:rsidR="00FF3763">
        <w:t xml:space="preserve">, </w:t>
      </w:r>
      <w:r w:rsidR="00FF3763" w:rsidRPr="005A00E1">
        <w:rPr>
          <w:color w:val="auto"/>
        </w:rPr>
        <w:t xml:space="preserve">ГОСТ Р 2.303 </w:t>
      </w:r>
      <w:r w:rsidR="00FF3763">
        <w:rPr>
          <w:color w:val="auto"/>
        </w:rPr>
        <w:t>«</w:t>
      </w:r>
      <w:r w:rsidR="00FF3763" w:rsidRPr="005A00E1">
        <w:rPr>
          <w:color w:val="auto"/>
        </w:rPr>
        <w:t>Единая система конструкторской документации. Линии</w:t>
      </w:r>
      <w:r w:rsidR="00FF3763">
        <w:rPr>
          <w:color w:val="auto"/>
        </w:rPr>
        <w:t>»</w:t>
      </w:r>
      <w:r w:rsidR="00FF3763" w:rsidRPr="005A00E1">
        <w:rPr>
          <w:color w:val="auto"/>
        </w:rPr>
        <w:t xml:space="preserve"> (</w:t>
      </w:r>
      <w:r w:rsidR="00FD312C" w:rsidRPr="00864F4D">
        <w:rPr>
          <w:color w:val="000000" w:themeColor="text1"/>
        </w:rPr>
        <w:t xml:space="preserve">шифр </w:t>
      </w:r>
      <w:r w:rsidR="00FF3763" w:rsidRPr="00864F4D">
        <w:rPr>
          <w:color w:val="000000" w:themeColor="text1"/>
        </w:rPr>
        <w:t xml:space="preserve">темы ПНС: </w:t>
      </w:r>
      <w:r w:rsidR="000A300A" w:rsidRPr="000A300A">
        <w:rPr>
          <w:color w:val="000000" w:themeColor="text1"/>
        </w:rPr>
        <w:t>1.0.482-1.064.23</w:t>
      </w:r>
      <w:r w:rsidR="00FF3763" w:rsidRPr="005A00E1">
        <w:rPr>
          <w:color w:val="auto"/>
        </w:rPr>
        <w:t>)</w:t>
      </w:r>
      <w:r w:rsidR="00FF3763">
        <w:rPr>
          <w:color w:val="auto"/>
        </w:rPr>
        <w:t>,</w:t>
      </w:r>
      <w:r w:rsidR="00FF3763" w:rsidRPr="00FF3763">
        <w:t xml:space="preserve"> </w:t>
      </w:r>
      <w:r w:rsidR="00FF3763">
        <w:t>ГОСТ Р 2.501 «Единая система конструкторской документации. Правила учета и хранения» (</w:t>
      </w:r>
      <w:r w:rsidR="00FD312C" w:rsidRPr="00864F4D">
        <w:rPr>
          <w:color w:val="000000" w:themeColor="text1"/>
        </w:rPr>
        <w:t xml:space="preserve">шифр </w:t>
      </w:r>
      <w:r w:rsidR="00FF3763" w:rsidRPr="00864F4D">
        <w:rPr>
          <w:color w:val="000000" w:themeColor="text1"/>
        </w:rPr>
        <w:t>темы ПНС:</w:t>
      </w:r>
      <w:r w:rsidR="000A300A" w:rsidRPr="000A300A">
        <w:t xml:space="preserve"> </w:t>
      </w:r>
      <w:r w:rsidR="000A300A" w:rsidRPr="000A300A">
        <w:rPr>
          <w:color w:val="000000" w:themeColor="text1"/>
        </w:rPr>
        <w:t>1.0.482-1.099.25</w:t>
      </w:r>
      <w:r w:rsidR="00FF3763">
        <w:t>)</w:t>
      </w:r>
      <w:r w:rsidR="003D13D4" w:rsidRPr="00864F4D">
        <w:rPr>
          <w:color w:val="000000" w:themeColor="text1"/>
        </w:rPr>
        <w:t xml:space="preserve">. </w:t>
      </w:r>
    </w:p>
    <w:p w14:paraId="5D30D786" w14:textId="77777777" w:rsidR="008F3D15" w:rsidRPr="00FF3763" w:rsidRDefault="008F3D15" w:rsidP="008F3D15">
      <w:pPr>
        <w:widowControl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1630">
        <w:rPr>
          <w:rFonts w:ascii="Arial" w:hAnsi="Arial" w:cs="Arial"/>
          <w:sz w:val="24"/>
          <w:szCs w:val="24"/>
        </w:rPr>
        <w:t xml:space="preserve">Проект стандарта взаимосвязан со следующими межгосударственными </w:t>
      </w:r>
      <w:r>
        <w:rPr>
          <w:rFonts w:ascii="Arial" w:hAnsi="Arial" w:cs="Arial"/>
          <w:sz w:val="24"/>
          <w:szCs w:val="24"/>
        </w:rPr>
        <w:t xml:space="preserve">и </w:t>
      </w:r>
      <w:r w:rsidRPr="00FF3763">
        <w:rPr>
          <w:rFonts w:ascii="Arial" w:hAnsi="Arial" w:cs="Arial"/>
          <w:color w:val="000000" w:themeColor="text1"/>
          <w:sz w:val="24"/>
          <w:szCs w:val="24"/>
        </w:rPr>
        <w:t>национальными стандартами, действующими в Российской Федерации:</w:t>
      </w:r>
    </w:p>
    <w:p w14:paraId="7096BDC6" w14:textId="06B0D324" w:rsidR="008F3D15" w:rsidRPr="00B353AA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3.1109 Единая система технологической документации. Термины и определения основных понятий</w:t>
      </w:r>
      <w:r w:rsidR="00B353AA" w:rsidRPr="00B353AA">
        <w:rPr>
          <w:color w:val="000000" w:themeColor="text1"/>
        </w:rPr>
        <w:t>;</w:t>
      </w:r>
    </w:p>
    <w:p w14:paraId="54E19EE3" w14:textId="48A0B284" w:rsidR="00FF3763" w:rsidRPr="00FF3763" w:rsidRDefault="008F3D15" w:rsidP="00FF3763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3.1119 Единая система технологической документации. Общие требования к комплектности и оформлению комплектов документов на единичные технологические процессы</w:t>
      </w:r>
      <w:r w:rsidR="00B353AA" w:rsidRPr="00B353AA">
        <w:rPr>
          <w:color w:val="000000" w:themeColor="text1"/>
        </w:rPr>
        <w:t>;</w:t>
      </w:r>
      <w:r w:rsidR="00FF3763" w:rsidRPr="00FF3763">
        <w:rPr>
          <w:color w:val="000000" w:themeColor="text1"/>
        </w:rPr>
        <w:t xml:space="preserve"> </w:t>
      </w:r>
    </w:p>
    <w:p w14:paraId="0073FCE5" w14:textId="57ED52C2" w:rsidR="008F3D15" w:rsidRPr="00B961E8" w:rsidRDefault="008F3D15" w:rsidP="008F3D15">
      <w:pPr>
        <w:pStyle w:val="af2"/>
        <w:rPr>
          <w:color w:val="000000" w:themeColor="text1"/>
          <w:highlight w:val="yellow"/>
        </w:rPr>
      </w:pPr>
      <w:r w:rsidRPr="00FF3763">
        <w:rPr>
          <w:color w:val="000000" w:themeColor="text1"/>
        </w:rPr>
        <w:t>ГОСТ 3.1201 Единая система технологической документации. Система обозначения технологической документации</w:t>
      </w:r>
      <w:r w:rsidR="00B353AA" w:rsidRPr="00B961E8">
        <w:rPr>
          <w:color w:val="000000" w:themeColor="text1"/>
        </w:rPr>
        <w:t>;</w:t>
      </w:r>
    </w:p>
    <w:p w14:paraId="4D6575BD" w14:textId="77777777" w:rsidR="00FD312C" w:rsidRPr="00B961E8" w:rsidRDefault="00FD312C" w:rsidP="00FD312C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2.001 Единая система конструкторской документации. Общие положения</w:t>
      </w:r>
      <w:r w:rsidRPr="00B961E8">
        <w:rPr>
          <w:color w:val="000000" w:themeColor="text1"/>
        </w:rPr>
        <w:t>;</w:t>
      </w:r>
    </w:p>
    <w:p w14:paraId="7CB99349" w14:textId="468CD064" w:rsidR="008F3D15" w:rsidRPr="00B961E8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2.005 Единая система конструкторской документации. Термины</w:t>
      </w:r>
      <w:r w:rsidRPr="00FF3763">
        <w:rPr>
          <w:color w:val="000000" w:themeColor="text1"/>
        </w:rPr>
        <w:br/>
        <w:t>и определения</w:t>
      </w:r>
      <w:r w:rsidR="00B353AA" w:rsidRPr="00B961E8">
        <w:rPr>
          <w:color w:val="000000" w:themeColor="text1"/>
        </w:rPr>
        <w:t>;</w:t>
      </w:r>
    </w:p>
    <w:p w14:paraId="1D8AE7ED" w14:textId="2010716D" w:rsidR="008F3D15" w:rsidRPr="00B353AA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2.058 Единая система конструкторской документации. Правила выполнения реквизитной части электронных конструкторских документов</w:t>
      </w:r>
      <w:r w:rsidR="00B353AA" w:rsidRPr="00B353AA">
        <w:rPr>
          <w:color w:val="000000" w:themeColor="text1"/>
        </w:rPr>
        <w:t>;</w:t>
      </w:r>
    </w:p>
    <w:p w14:paraId="74F02A10" w14:textId="77777777" w:rsidR="008F3D15" w:rsidRPr="00FF3763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2.104 Единая система конструкторской документации. Основные надписи</w:t>
      </w:r>
    </w:p>
    <w:p w14:paraId="0D8AA265" w14:textId="31DC19BF" w:rsidR="008F3D15" w:rsidRPr="00B961E8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2.503 Единая система конструкторской документации. Правила внесения изменений</w:t>
      </w:r>
      <w:r w:rsidR="00B353AA" w:rsidRPr="00B961E8">
        <w:rPr>
          <w:color w:val="000000" w:themeColor="text1"/>
        </w:rPr>
        <w:t>;</w:t>
      </w:r>
    </w:p>
    <w:p w14:paraId="1A84AE26" w14:textId="63D4823C" w:rsidR="008F3D15" w:rsidRPr="00B961E8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2.531 Единая система конструкторской документации. Электронная конструкторская документация. Виды преобразований</w:t>
      </w:r>
      <w:r w:rsidR="00B353AA" w:rsidRPr="00B961E8">
        <w:rPr>
          <w:color w:val="000000" w:themeColor="text1"/>
        </w:rPr>
        <w:t>;</w:t>
      </w:r>
    </w:p>
    <w:p w14:paraId="6F1996C8" w14:textId="6A952D6F" w:rsidR="008F3D15" w:rsidRPr="00B353AA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lastRenderedPageBreak/>
        <w:t>ГОСТ Р 3.102 Единая система технологической документации. Стадии разработки и виды технологических документов</w:t>
      </w:r>
      <w:r w:rsidR="00B353AA" w:rsidRPr="00B353AA">
        <w:rPr>
          <w:color w:val="000000" w:themeColor="text1"/>
        </w:rPr>
        <w:t>;</w:t>
      </w:r>
    </w:p>
    <w:p w14:paraId="43BA7296" w14:textId="6BE02738" w:rsidR="008F3D15" w:rsidRPr="00FF3763" w:rsidRDefault="008F3D15" w:rsidP="008F3D15">
      <w:pPr>
        <w:pStyle w:val="af2"/>
        <w:rPr>
          <w:color w:val="000000" w:themeColor="text1"/>
        </w:rPr>
      </w:pPr>
      <w:r w:rsidRPr="00FF3763">
        <w:rPr>
          <w:color w:val="000000" w:themeColor="text1"/>
        </w:rPr>
        <w:t>ГОСТ Р 3.301 Единая система технологической документации. Электронная технологическая документация. Основные положения</w:t>
      </w:r>
      <w:r w:rsidR="00B353AA">
        <w:rPr>
          <w:color w:val="000000" w:themeColor="text1"/>
        </w:rPr>
        <w:t>.</w:t>
      </w:r>
    </w:p>
    <w:p w14:paraId="4358B4BC" w14:textId="40977378" w:rsidR="00362F60" w:rsidRDefault="00362F60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362F60">
        <w:rPr>
          <w:color w:val="000000" w:themeColor="text1"/>
        </w:rPr>
        <w:t xml:space="preserve">После введения в действие разрабатываемого стандарта послуживший для него в качестве основы межгосударственный стандарт </w:t>
      </w:r>
      <w:r w:rsidRPr="00864F4D">
        <w:t>ГОСТ 3.1103–2011</w:t>
      </w:r>
      <w:r w:rsidRPr="00362F60">
        <w:rPr>
          <w:color w:val="000000" w:themeColor="text1"/>
        </w:rPr>
        <w:t xml:space="preserve"> должен быть ограничен к применению на территории Российской Федерации</w:t>
      </w:r>
      <w:r>
        <w:rPr>
          <w:color w:val="000000" w:themeColor="text1"/>
        </w:rPr>
        <w:t>.</w:t>
      </w:r>
    </w:p>
    <w:p w14:paraId="03FA22FA" w14:textId="331D10C3" w:rsidR="00071377" w:rsidRPr="00864F4D" w:rsidRDefault="00071377" w:rsidP="00B94220">
      <w:pPr>
        <w:pStyle w:val="Default"/>
        <w:spacing w:line="360" w:lineRule="auto"/>
        <w:ind w:firstLine="567"/>
        <w:jc w:val="both"/>
      </w:pPr>
    </w:p>
    <w:p w14:paraId="0B471868" w14:textId="208A4AE6" w:rsidR="003D13D4" w:rsidRPr="00864F4D" w:rsidRDefault="003D13D4" w:rsidP="003D13D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64F4D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9 Перечень исходных документов и другие источники информации, использованные при разработке стандарта</w:t>
      </w:r>
    </w:p>
    <w:p w14:paraId="418003BB" w14:textId="65759690" w:rsidR="003D13D4" w:rsidRPr="00864F4D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t>При разработке проекта национального стандарта использованы следующие источники информации:</w:t>
      </w:r>
    </w:p>
    <w:p w14:paraId="147E577A" w14:textId="23D800B3" w:rsidR="000A300A" w:rsidRPr="00B961E8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t>-</w:t>
      </w:r>
      <w:r w:rsidR="000A300A">
        <w:rPr>
          <w:color w:val="000000" w:themeColor="text1"/>
          <w:lang w:val="en-US"/>
        </w:rPr>
        <w:t> </w:t>
      </w:r>
      <w:r w:rsidR="000A300A" w:rsidRPr="000A300A">
        <w:rPr>
          <w:color w:val="000000" w:themeColor="text1"/>
        </w:rPr>
        <w:t>ГОСТ 3.1103–2011 Единая система технологической документации. Основные надписи. Общие положения</w:t>
      </w:r>
      <w:r w:rsidR="000A300A" w:rsidRPr="00B961E8">
        <w:rPr>
          <w:color w:val="000000" w:themeColor="text1"/>
        </w:rPr>
        <w:t>;</w:t>
      </w:r>
    </w:p>
    <w:p w14:paraId="6E52A6C1" w14:textId="77777777" w:rsidR="003D13D4" w:rsidRPr="00864F4D" w:rsidRDefault="003D13D4" w:rsidP="003D13D4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t>- ГОСТ 1.5–2001 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обозначению;</w:t>
      </w:r>
    </w:p>
    <w:p w14:paraId="5209166F" w14:textId="77777777" w:rsidR="000A300A" w:rsidRPr="000A300A" w:rsidRDefault="003D13D4" w:rsidP="000A300A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t>- ГОСТ Р 1.5–2012 Стандартизация в Российской Федерации. Стандарты национальные Российской Федерации. Правила построения, изложения, оформления, обозначения;</w:t>
      </w:r>
    </w:p>
    <w:p w14:paraId="7B1864B5" w14:textId="0841B8B5" w:rsidR="00864F4D" w:rsidRPr="007E11DC" w:rsidRDefault="000A300A" w:rsidP="000A300A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0A300A">
        <w:rPr>
          <w:color w:val="000000" w:themeColor="text1"/>
        </w:rPr>
        <w:t>-</w:t>
      </w:r>
      <w:r>
        <w:rPr>
          <w:color w:val="000000" w:themeColor="text1"/>
          <w:lang w:val="en-US"/>
        </w:rPr>
        <w:t> </w:t>
      </w:r>
      <w:r w:rsidR="00864F4D" w:rsidRPr="00864F4D">
        <w:t>ГОСТ Р 2.503 Единая система конструкторской документации. Правила внесения изменений</w:t>
      </w:r>
      <w:r w:rsidR="007E11DC" w:rsidRPr="007E11DC">
        <w:t>;</w:t>
      </w:r>
    </w:p>
    <w:p w14:paraId="71DC5B3A" w14:textId="5BCDDD34" w:rsidR="00864F4D" w:rsidRDefault="00864F4D" w:rsidP="00864F4D">
      <w:pPr>
        <w:pStyle w:val="af2"/>
      </w:pPr>
      <w:r w:rsidRPr="00864F4D">
        <w:t>ГОСТ Р 3.102 Единая система технологической документации. Стадии разработки и виды технологических документов.</w:t>
      </w:r>
    </w:p>
    <w:p w14:paraId="76441C71" w14:textId="77777777" w:rsidR="00321CAD" w:rsidRPr="00864F4D" w:rsidRDefault="00321CAD" w:rsidP="00864F4D">
      <w:pPr>
        <w:pStyle w:val="af2"/>
      </w:pPr>
    </w:p>
    <w:p w14:paraId="6A799DA2" w14:textId="77777777" w:rsidR="003D13D4" w:rsidRPr="00864F4D" w:rsidRDefault="003D13D4" w:rsidP="003D13D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64F4D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en-US"/>
        </w:rPr>
        <w:t>10 Сведения о технических комитетах по стандартизации, в областях деятельности которых возможно пересечение с областью применения разрабатываемого проекта национального стандарта</w:t>
      </w:r>
    </w:p>
    <w:p w14:paraId="2CB8E5B9" w14:textId="77777777" w:rsidR="00016111" w:rsidRDefault="003D13D4" w:rsidP="00016111">
      <w:pPr>
        <w:pStyle w:val="Default"/>
        <w:spacing w:line="360" w:lineRule="auto"/>
        <w:ind w:firstLine="567"/>
        <w:jc w:val="both"/>
        <w:rPr>
          <w:color w:val="000000" w:themeColor="text1"/>
        </w:rPr>
      </w:pPr>
      <w:r w:rsidRPr="00864F4D">
        <w:rPr>
          <w:color w:val="000000" w:themeColor="text1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национального стандарта, не выявлены.</w:t>
      </w:r>
    </w:p>
    <w:p w14:paraId="7BFF0505" w14:textId="77777777" w:rsidR="00016111" w:rsidRDefault="00016111" w:rsidP="00016111">
      <w:pPr>
        <w:pStyle w:val="Default"/>
        <w:spacing w:line="360" w:lineRule="auto"/>
        <w:ind w:firstLine="567"/>
        <w:jc w:val="both"/>
        <w:rPr>
          <w:color w:val="000000" w:themeColor="text1"/>
        </w:rPr>
      </w:pPr>
    </w:p>
    <w:p w14:paraId="53D4BCE1" w14:textId="77777777" w:rsidR="00016111" w:rsidRDefault="00016111" w:rsidP="00016111">
      <w:pPr>
        <w:pStyle w:val="Default"/>
        <w:spacing w:line="360" w:lineRule="auto"/>
        <w:ind w:firstLine="567"/>
        <w:jc w:val="both"/>
        <w:rPr>
          <w:color w:val="000000" w:themeColor="text1"/>
        </w:rPr>
      </w:pPr>
    </w:p>
    <w:p w14:paraId="0ABD6484" w14:textId="77777777" w:rsidR="00016111" w:rsidRDefault="00016111" w:rsidP="00016111">
      <w:pPr>
        <w:pStyle w:val="Default"/>
        <w:spacing w:line="360" w:lineRule="auto"/>
        <w:ind w:firstLine="567"/>
        <w:jc w:val="both"/>
        <w:rPr>
          <w:color w:val="000000" w:themeColor="text1"/>
        </w:rPr>
      </w:pPr>
    </w:p>
    <w:p w14:paraId="4C51A83F" w14:textId="77777777" w:rsidR="00016111" w:rsidRPr="006F461E" w:rsidRDefault="00016111" w:rsidP="0001611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F461E">
        <w:rPr>
          <w:rFonts w:ascii="Arial" w:hAnsi="Arial" w:cs="Arial"/>
          <w:b/>
          <w:sz w:val="24"/>
          <w:szCs w:val="24"/>
        </w:rPr>
        <w:lastRenderedPageBreak/>
        <w:t>11</w:t>
      </w:r>
      <w:r>
        <w:rPr>
          <w:rFonts w:ascii="Arial" w:hAnsi="Arial" w:cs="Arial"/>
          <w:b/>
          <w:sz w:val="24"/>
          <w:szCs w:val="24"/>
        </w:rPr>
        <w:t> </w:t>
      </w:r>
      <w:r w:rsidRPr="006F461E">
        <w:rPr>
          <w:rFonts w:ascii="Arial" w:hAnsi="Arial" w:cs="Arial"/>
          <w:b/>
          <w:sz w:val="24"/>
          <w:szCs w:val="24"/>
        </w:rPr>
        <w:t>Итоги публичного обсуждения разрабатываемого проекта национального стандарта</w:t>
      </w:r>
    </w:p>
    <w:p w14:paraId="73B06202" w14:textId="40BB4208" w:rsidR="00016111" w:rsidRPr="000F6E9F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F6E9F">
        <w:rPr>
          <w:rFonts w:ascii="Arial" w:eastAsia="Calibri" w:hAnsi="Arial" w:cs="Arial"/>
          <w:sz w:val="24"/>
          <w:szCs w:val="24"/>
        </w:rPr>
        <w:t xml:space="preserve">Процедура публичного обсуждения первой редакции проекта национального стандарта проходила в период с </w:t>
      </w:r>
      <w:r w:rsidR="000F6E9F" w:rsidRPr="000F6E9F">
        <w:rPr>
          <w:rFonts w:ascii="Arial" w:eastAsia="Calibri" w:hAnsi="Arial" w:cs="Arial"/>
          <w:sz w:val="24"/>
          <w:szCs w:val="24"/>
        </w:rPr>
        <w:t>28</w:t>
      </w:r>
      <w:r w:rsidRPr="000F6E9F">
        <w:rPr>
          <w:rFonts w:ascii="Arial" w:eastAsia="Calibri" w:hAnsi="Arial" w:cs="Arial"/>
          <w:sz w:val="24"/>
          <w:szCs w:val="24"/>
        </w:rPr>
        <w:t>.0</w:t>
      </w:r>
      <w:r w:rsidR="000F6E9F" w:rsidRPr="000F6E9F">
        <w:rPr>
          <w:rFonts w:ascii="Arial" w:eastAsia="Calibri" w:hAnsi="Arial" w:cs="Arial"/>
          <w:sz w:val="24"/>
          <w:szCs w:val="24"/>
        </w:rPr>
        <w:t>2</w:t>
      </w:r>
      <w:r w:rsidRPr="000F6E9F">
        <w:rPr>
          <w:rFonts w:ascii="Arial" w:eastAsia="Calibri" w:hAnsi="Arial" w:cs="Arial"/>
          <w:sz w:val="24"/>
          <w:szCs w:val="24"/>
        </w:rPr>
        <w:t>.202</w:t>
      </w:r>
      <w:r w:rsidR="000F6E9F" w:rsidRPr="000F6E9F">
        <w:rPr>
          <w:rFonts w:ascii="Arial" w:eastAsia="Calibri" w:hAnsi="Arial" w:cs="Arial"/>
          <w:sz w:val="24"/>
          <w:szCs w:val="24"/>
        </w:rPr>
        <w:t>6</w:t>
      </w:r>
      <w:r w:rsidRPr="000F6E9F">
        <w:rPr>
          <w:rFonts w:ascii="Arial" w:eastAsia="Calibri" w:hAnsi="Arial" w:cs="Arial"/>
          <w:sz w:val="24"/>
          <w:szCs w:val="24"/>
        </w:rPr>
        <w:t xml:space="preserve"> по </w:t>
      </w:r>
      <w:r w:rsidR="000F6E9F" w:rsidRPr="000F6E9F">
        <w:rPr>
          <w:rFonts w:ascii="Arial" w:eastAsia="Calibri" w:hAnsi="Arial" w:cs="Arial"/>
          <w:sz w:val="24"/>
          <w:szCs w:val="24"/>
        </w:rPr>
        <w:t>29</w:t>
      </w:r>
      <w:r w:rsidRPr="000F6E9F">
        <w:rPr>
          <w:rFonts w:ascii="Arial" w:eastAsia="Calibri" w:hAnsi="Arial" w:cs="Arial"/>
          <w:sz w:val="24"/>
          <w:szCs w:val="24"/>
        </w:rPr>
        <w:t>.0</w:t>
      </w:r>
      <w:r w:rsidR="000F6E9F" w:rsidRPr="000F6E9F">
        <w:rPr>
          <w:rFonts w:ascii="Arial" w:eastAsia="Calibri" w:hAnsi="Arial" w:cs="Arial"/>
          <w:sz w:val="24"/>
          <w:szCs w:val="24"/>
        </w:rPr>
        <w:t>4</w:t>
      </w:r>
      <w:r w:rsidRPr="000F6E9F">
        <w:rPr>
          <w:rFonts w:ascii="Arial" w:eastAsia="Calibri" w:hAnsi="Arial" w:cs="Arial"/>
          <w:sz w:val="24"/>
          <w:szCs w:val="24"/>
        </w:rPr>
        <w:t>.202</w:t>
      </w:r>
      <w:r w:rsidR="000F6E9F" w:rsidRPr="000F6E9F">
        <w:rPr>
          <w:rFonts w:ascii="Arial" w:eastAsia="Calibri" w:hAnsi="Arial" w:cs="Arial"/>
          <w:sz w:val="24"/>
          <w:szCs w:val="24"/>
        </w:rPr>
        <w:t>6</w:t>
      </w:r>
      <w:r w:rsidRPr="000F6E9F">
        <w:rPr>
          <w:rFonts w:ascii="Arial" w:eastAsia="Calibri" w:hAnsi="Arial" w:cs="Arial"/>
          <w:sz w:val="24"/>
          <w:szCs w:val="24"/>
        </w:rPr>
        <w:t>.</w:t>
      </w:r>
    </w:p>
    <w:p w14:paraId="50ACE0DC" w14:textId="3B115C96" w:rsidR="00016111" w:rsidRPr="000F6E9F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F6E9F">
        <w:rPr>
          <w:rFonts w:ascii="Arial" w:eastAsia="Calibri" w:hAnsi="Arial" w:cs="Arial"/>
          <w:sz w:val="24"/>
          <w:szCs w:val="24"/>
        </w:rPr>
        <w:t>По итогам публичного обсуждения получены предложения и замечания от членов ТК 48</w:t>
      </w:r>
      <w:r w:rsidR="000F6E9F" w:rsidRPr="000F6E9F">
        <w:rPr>
          <w:rFonts w:ascii="Arial" w:eastAsia="Calibri" w:hAnsi="Arial" w:cs="Arial"/>
          <w:sz w:val="24"/>
          <w:szCs w:val="24"/>
        </w:rPr>
        <w:t>2</w:t>
      </w:r>
      <w:r w:rsidRPr="000F6E9F">
        <w:rPr>
          <w:rFonts w:ascii="Arial" w:eastAsia="Calibri" w:hAnsi="Arial" w:cs="Arial"/>
          <w:sz w:val="24"/>
          <w:szCs w:val="24"/>
        </w:rPr>
        <w:t xml:space="preserve"> и организаций промышленности.</w:t>
      </w:r>
    </w:p>
    <w:p w14:paraId="133B34C3" w14:textId="3D6B419C" w:rsidR="00016111" w:rsidRPr="00016111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  <w:r w:rsidRPr="000F6E9F">
        <w:rPr>
          <w:rFonts w:ascii="Arial" w:eastAsia="Calibri" w:hAnsi="Arial" w:cs="Arial"/>
          <w:sz w:val="24"/>
          <w:szCs w:val="24"/>
        </w:rPr>
        <w:t xml:space="preserve">Результаты рассмотрения поступивших замечаний и предложений по первой </w:t>
      </w:r>
      <w:r w:rsidRPr="00E25E78">
        <w:rPr>
          <w:rFonts w:ascii="Arial" w:eastAsia="Calibri" w:hAnsi="Arial" w:cs="Arial"/>
          <w:sz w:val="24"/>
          <w:szCs w:val="24"/>
        </w:rPr>
        <w:t xml:space="preserve">редакции проекта стандарта изложены в сводке отзывов – всего </w:t>
      </w:r>
      <w:r w:rsidR="00C278E3">
        <w:rPr>
          <w:rFonts w:ascii="Arial" w:eastAsia="Calibri" w:hAnsi="Arial" w:cs="Arial"/>
          <w:sz w:val="24"/>
          <w:szCs w:val="24"/>
        </w:rPr>
        <w:t>245</w:t>
      </w:r>
      <w:r w:rsidRPr="00E25E78">
        <w:rPr>
          <w:rFonts w:ascii="Arial" w:eastAsia="Calibri" w:hAnsi="Arial" w:cs="Arial"/>
          <w:sz w:val="24"/>
          <w:szCs w:val="24"/>
        </w:rPr>
        <w:t xml:space="preserve"> пункт</w:t>
      </w:r>
      <w:r w:rsidR="00E25E78" w:rsidRPr="00E25E78">
        <w:rPr>
          <w:rFonts w:ascii="Arial" w:eastAsia="Calibri" w:hAnsi="Arial" w:cs="Arial"/>
          <w:sz w:val="24"/>
          <w:szCs w:val="24"/>
        </w:rPr>
        <w:t>ов</w:t>
      </w:r>
      <w:r w:rsidRPr="00E25E78">
        <w:rPr>
          <w:rFonts w:ascii="Arial" w:eastAsia="Calibri" w:hAnsi="Arial" w:cs="Arial"/>
          <w:sz w:val="24"/>
          <w:szCs w:val="24"/>
        </w:rPr>
        <w:t>.</w:t>
      </w:r>
    </w:p>
    <w:p w14:paraId="6163D256" w14:textId="77777777" w:rsidR="00016111" w:rsidRPr="00F41D70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>Из них:</w:t>
      </w:r>
    </w:p>
    <w:p w14:paraId="4D89219B" w14:textId="30EDED31" w:rsidR="00016111" w:rsidRPr="00F41D70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 xml:space="preserve">- принято – </w:t>
      </w:r>
      <w:r w:rsidR="00C278E3">
        <w:rPr>
          <w:rFonts w:ascii="Arial" w:eastAsia="Calibri" w:hAnsi="Arial" w:cs="Arial"/>
          <w:sz w:val="24"/>
          <w:szCs w:val="24"/>
        </w:rPr>
        <w:t>77</w:t>
      </w:r>
      <w:r w:rsidRPr="00F41D70">
        <w:rPr>
          <w:rFonts w:ascii="Arial" w:eastAsia="Calibri" w:hAnsi="Arial" w:cs="Arial"/>
          <w:sz w:val="24"/>
          <w:szCs w:val="24"/>
        </w:rPr>
        <w:t>;</w:t>
      </w:r>
    </w:p>
    <w:p w14:paraId="5E98B275" w14:textId="5C09E0EA" w:rsidR="00E25E78" w:rsidRPr="00F41D70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 xml:space="preserve">- принято частично – </w:t>
      </w:r>
      <w:r w:rsidR="00C278E3">
        <w:rPr>
          <w:rFonts w:ascii="Arial" w:eastAsia="Calibri" w:hAnsi="Arial" w:cs="Arial"/>
          <w:sz w:val="24"/>
          <w:szCs w:val="24"/>
        </w:rPr>
        <w:t>98</w:t>
      </w:r>
      <w:r w:rsidR="00E25E78" w:rsidRPr="00F41D70">
        <w:rPr>
          <w:rFonts w:ascii="Arial" w:eastAsia="Calibri" w:hAnsi="Arial" w:cs="Arial"/>
          <w:sz w:val="24"/>
          <w:szCs w:val="24"/>
        </w:rPr>
        <w:t>;</w:t>
      </w:r>
    </w:p>
    <w:p w14:paraId="0FAF0AA9" w14:textId="2EA9339E" w:rsidR="00016111" w:rsidRPr="00F41D70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 xml:space="preserve">- принято к сведению – </w:t>
      </w:r>
      <w:r w:rsidR="00C278E3">
        <w:rPr>
          <w:rFonts w:ascii="Arial" w:eastAsia="Calibri" w:hAnsi="Arial" w:cs="Arial"/>
          <w:sz w:val="24"/>
          <w:szCs w:val="24"/>
        </w:rPr>
        <w:t>57</w:t>
      </w:r>
      <w:r w:rsidRPr="00F41D70">
        <w:rPr>
          <w:rFonts w:ascii="Arial" w:eastAsia="Calibri" w:hAnsi="Arial" w:cs="Arial"/>
          <w:sz w:val="24"/>
          <w:szCs w:val="24"/>
        </w:rPr>
        <w:t>;</w:t>
      </w:r>
    </w:p>
    <w:p w14:paraId="4938AECA" w14:textId="6AA43DF0" w:rsidR="00016111" w:rsidRPr="00F41D70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 xml:space="preserve">- отклонено – </w:t>
      </w:r>
      <w:r w:rsidR="00C278E3">
        <w:rPr>
          <w:rFonts w:ascii="Arial" w:eastAsia="Calibri" w:hAnsi="Arial" w:cs="Arial"/>
          <w:sz w:val="24"/>
          <w:szCs w:val="24"/>
        </w:rPr>
        <w:t>13</w:t>
      </w:r>
      <w:r w:rsidRPr="00F41D70">
        <w:rPr>
          <w:rFonts w:ascii="Arial" w:eastAsia="Calibri" w:hAnsi="Arial" w:cs="Arial"/>
          <w:sz w:val="24"/>
          <w:szCs w:val="24"/>
        </w:rPr>
        <w:t xml:space="preserve"> с обоснованием причин отклонения.</w:t>
      </w:r>
    </w:p>
    <w:p w14:paraId="1E965A78" w14:textId="5AC20CF2" w:rsidR="00016111" w:rsidRPr="000F6E9F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41D70">
        <w:rPr>
          <w:rFonts w:ascii="Arial" w:eastAsia="Calibri" w:hAnsi="Arial" w:cs="Arial"/>
          <w:sz w:val="24"/>
          <w:szCs w:val="24"/>
        </w:rPr>
        <w:t xml:space="preserve">На основании полученных замечаний на первую редакцию </w:t>
      </w:r>
      <w:r w:rsidR="006F5954">
        <w:rPr>
          <w:rFonts w:ascii="Arial" w:eastAsia="Calibri" w:hAnsi="Arial" w:cs="Arial"/>
          <w:sz w:val="24"/>
          <w:szCs w:val="24"/>
        </w:rPr>
        <w:t xml:space="preserve">проекта </w:t>
      </w:r>
      <w:r w:rsidRPr="00F41D70">
        <w:rPr>
          <w:rFonts w:ascii="Arial" w:eastAsia="Calibri" w:hAnsi="Arial" w:cs="Arial"/>
          <w:sz w:val="24"/>
          <w:szCs w:val="24"/>
        </w:rPr>
        <w:t xml:space="preserve">стандарта </w:t>
      </w:r>
      <w:r w:rsidR="00804AFF">
        <w:rPr>
          <w:rFonts w:ascii="Arial" w:eastAsia="Calibri" w:hAnsi="Arial" w:cs="Arial"/>
          <w:sz w:val="24"/>
          <w:szCs w:val="24"/>
        </w:rPr>
        <w:t xml:space="preserve">скорректировано обозначение на ГОСТ Р 3.103-20ХХ, введен элемент «Содержание», </w:t>
      </w:r>
      <w:r w:rsidRPr="00F41D70">
        <w:rPr>
          <w:rFonts w:ascii="Arial" w:eastAsia="Calibri" w:hAnsi="Arial" w:cs="Arial"/>
          <w:sz w:val="24"/>
          <w:szCs w:val="24"/>
        </w:rPr>
        <w:t xml:space="preserve">уточнены редакции отдельных </w:t>
      </w:r>
      <w:r w:rsidR="000F6E9F" w:rsidRPr="00F41D70">
        <w:rPr>
          <w:rFonts w:ascii="Arial" w:eastAsia="Calibri" w:hAnsi="Arial" w:cs="Arial"/>
          <w:sz w:val="24"/>
          <w:szCs w:val="24"/>
        </w:rPr>
        <w:t>пунктов</w:t>
      </w:r>
      <w:r w:rsidRPr="00F41D70">
        <w:rPr>
          <w:rFonts w:ascii="Arial" w:eastAsia="Calibri" w:hAnsi="Arial" w:cs="Arial"/>
          <w:sz w:val="24"/>
          <w:szCs w:val="24"/>
        </w:rPr>
        <w:t xml:space="preserve"> проекта стандарта, </w:t>
      </w:r>
      <w:r w:rsidR="00804AFF">
        <w:rPr>
          <w:rFonts w:ascii="Arial" w:eastAsia="Calibri" w:hAnsi="Arial" w:cs="Arial"/>
          <w:sz w:val="24"/>
          <w:szCs w:val="24"/>
        </w:rPr>
        <w:t xml:space="preserve">реквизиты технологических документов, </w:t>
      </w:r>
      <w:r w:rsidRPr="00F41D70">
        <w:rPr>
          <w:rFonts w:ascii="Arial" w:eastAsia="Calibri" w:hAnsi="Arial" w:cs="Arial"/>
          <w:sz w:val="24"/>
          <w:szCs w:val="24"/>
        </w:rPr>
        <w:t xml:space="preserve">откорректированы </w:t>
      </w:r>
      <w:r w:rsidR="000F6E9F" w:rsidRPr="00F41D70">
        <w:rPr>
          <w:rFonts w:ascii="Arial" w:eastAsia="Calibri" w:hAnsi="Arial" w:cs="Arial"/>
          <w:sz w:val="24"/>
          <w:szCs w:val="24"/>
        </w:rPr>
        <w:t>формы</w:t>
      </w:r>
      <w:r w:rsidR="00804AFF">
        <w:rPr>
          <w:rFonts w:ascii="Arial" w:eastAsia="Calibri" w:hAnsi="Arial" w:cs="Arial"/>
          <w:sz w:val="24"/>
          <w:szCs w:val="24"/>
        </w:rPr>
        <w:t xml:space="preserve"> основной надписи</w:t>
      </w:r>
      <w:r w:rsidR="00045321">
        <w:rPr>
          <w:rFonts w:ascii="Arial" w:eastAsia="Calibri" w:hAnsi="Arial" w:cs="Arial"/>
          <w:sz w:val="24"/>
          <w:szCs w:val="24"/>
        </w:rPr>
        <w:t xml:space="preserve">, </w:t>
      </w:r>
      <w:r w:rsidR="00804AFF">
        <w:rPr>
          <w:rFonts w:ascii="Arial" w:eastAsia="Calibri" w:hAnsi="Arial" w:cs="Arial"/>
          <w:sz w:val="24"/>
          <w:szCs w:val="24"/>
        </w:rPr>
        <w:t xml:space="preserve">информационные </w:t>
      </w:r>
      <w:r w:rsidR="000F6E9F" w:rsidRPr="00F41D70">
        <w:rPr>
          <w:rFonts w:ascii="Arial" w:eastAsia="Calibri" w:hAnsi="Arial" w:cs="Arial"/>
          <w:sz w:val="24"/>
          <w:szCs w:val="24"/>
        </w:rPr>
        <w:t>блоки</w:t>
      </w:r>
      <w:r w:rsidR="00397CB9" w:rsidRPr="00F41D70">
        <w:rPr>
          <w:rFonts w:ascii="Arial" w:eastAsia="Calibri" w:hAnsi="Arial" w:cs="Arial"/>
          <w:sz w:val="24"/>
          <w:szCs w:val="24"/>
        </w:rPr>
        <w:t>,</w:t>
      </w:r>
      <w:r w:rsidR="000F6E9F" w:rsidRPr="00F41D70">
        <w:rPr>
          <w:rFonts w:ascii="Arial" w:eastAsia="Calibri" w:hAnsi="Arial" w:cs="Arial"/>
          <w:sz w:val="24"/>
          <w:szCs w:val="24"/>
        </w:rPr>
        <w:t xml:space="preserve"> </w:t>
      </w:r>
      <w:r w:rsidRPr="00F41D70">
        <w:rPr>
          <w:rFonts w:ascii="Arial" w:eastAsia="Calibri" w:hAnsi="Arial" w:cs="Arial"/>
          <w:sz w:val="24"/>
          <w:szCs w:val="24"/>
        </w:rPr>
        <w:t>допущенные опечатки и неточности оформления.</w:t>
      </w:r>
    </w:p>
    <w:p w14:paraId="09197454" w14:textId="77777777" w:rsidR="00016111" w:rsidRDefault="00016111" w:rsidP="000161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F6E9F">
        <w:rPr>
          <w:rFonts w:ascii="Arial" w:eastAsia="Calibri" w:hAnsi="Arial" w:cs="Arial"/>
          <w:sz w:val="24"/>
          <w:szCs w:val="24"/>
        </w:rPr>
        <w:t>С учетом всех поступивших замечаний и предложений разработана окончательная редакция проекта стандарта.</w:t>
      </w:r>
    </w:p>
    <w:p w14:paraId="6160B61A" w14:textId="4F959D03" w:rsidR="00EC54FC" w:rsidRDefault="00EC54FC" w:rsidP="00016111">
      <w:pPr>
        <w:pStyle w:val="Default"/>
        <w:spacing w:line="360" w:lineRule="auto"/>
        <w:ind w:firstLine="567"/>
        <w:jc w:val="both"/>
        <w:rPr>
          <w:color w:val="000000" w:themeColor="text1"/>
        </w:rPr>
      </w:pPr>
    </w:p>
    <w:p w14:paraId="2BB85CD7" w14:textId="78F70304" w:rsidR="00191281" w:rsidRPr="00864F4D" w:rsidRDefault="00E36B92" w:rsidP="00B94220">
      <w:pPr>
        <w:pStyle w:val="Default"/>
        <w:spacing w:line="360" w:lineRule="auto"/>
        <w:ind w:firstLine="567"/>
        <w:jc w:val="both"/>
        <w:rPr>
          <w:b/>
          <w:bCs/>
        </w:rPr>
      </w:pPr>
      <w:r w:rsidRPr="00864F4D">
        <w:rPr>
          <w:b/>
          <w:bCs/>
        </w:rPr>
        <w:t>1</w:t>
      </w:r>
      <w:r w:rsidR="00016111">
        <w:rPr>
          <w:b/>
          <w:bCs/>
        </w:rPr>
        <w:t>2</w:t>
      </w:r>
      <w:r w:rsidR="000026F0" w:rsidRPr="00864F4D">
        <w:rPr>
          <w:b/>
          <w:bCs/>
        </w:rPr>
        <w:t xml:space="preserve"> Сведения </w:t>
      </w:r>
      <w:r w:rsidRPr="00864F4D">
        <w:rPr>
          <w:b/>
          <w:bCs/>
        </w:rPr>
        <w:t>о разработчике стандарта</w:t>
      </w:r>
    </w:p>
    <w:p w14:paraId="0DFAE42C" w14:textId="316EF79C" w:rsidR="00321CAD" w:rsidRPr="00321CAD" w:rsidRDefault="00321CAD" w:rsidP="00321C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4"/>
          <w:szCs w:val="23"/>
          <w:lang w:eastAsia="en-US"/>
        </w:rPr>
      </w:pPr>
      <w:r w:rsidRPr="00321CAD">
        <w:rPr>
          <w:rFonts w:ascii="Arial" w:eastAsia="Calibri" w:hAnsi="Arial" w:cs="Arial"/>
          <w:sz w:val="24"/>
          <w:szCs w:val="23"/>
          <w:lang w:eastAsia="en-US"/>
        </w:rPr>
        <w:t>Научно-технический центр «Информтехника» - филиал федерального государственного унитарного предприятия «Всероссийский научно-исследовательский институт «Центр» (НТЦ «Информтехника» - филиал ФГУП «ВНИИ «Центр»).</w:t>
      </w:r>
    </w:p>
    <w:p w14:paraId="6D101F88" w14:textId="77777777" w:rsidR="00321CAD" w:rsidRPr="00321CAD" w:rsidRDefault="00321CAD" w:rsidP="00321C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4"/>
          <w:szCs w:val="23"/>
          <w:lang w:eastAsia="en-US"/>
        </w:rPr>
      </w:pPr>
      <w:r w:rsidRPr="00321CAD">
        <w:rPr>
          <w:rFonts w:ascii="Arial" w:eastAsia="Calibri" w:hAnsi="Arial" w:cs="Arial"/>
          <w:sz w:val="24"/>
          <w:szCs w:val="23"/>
          <w:lang w:eastAsia="en-US"/>
        </w:rPr>
        <w:t>107078, г. Москва, ул. Каланчевская, д. 15А.</w:t>
      </w:r>
    </w:p>
    <w:p w14:paraId="6A4F9D6B" w14:textId="60D1F051" w:rsidR="00757EF8" w:rsidRPr="00362F60" w:rsidRDefault="00071B2B" w:rsidP="00E46736">
      <w:pPr>
        <w:pStyle w:val="Default"/>
        <w:spacing w:line="360" w:lineRule="auto"/>
        <w:ind w:firstLine="567"/>
        <w:jc w:val="both"/>
      </w:pPr>
      <w:r w:rsidRPr="00321CAD">
        <w:rPr>
          <w:spacing w:val="-6"/>
        </w:rPr>
        <w:t xml:space="preserve">Контактное лицо: </w:t>
      </w:r>
      <w:r w:rsidR="007E11DC" w:rsidRPr="00321CAD">
        <w:rPr>
          <w:spacing w:val="-6"/>
        </w:rPr>
        <w:t>Енютина Ирина Анатольевна</w:t>
      </w:r>
      <w:r w:rsidRPr="00321CAD">
        <w:rPr>
          <w:spacing w:val="-6"/>
        </w:rPr>
        <w:t xml:space="preserve">, </w:t>
      </w:r>
      <w:r w:rsidR="00A31B6C" w:rsidRPr="00321CAD">
        <w:rPr>
          <w:spacing w:val="-6"/>
        </w:rPr>
        <w:t>тел</w:t>
      </w:r>
      <w:r w:rsidR="00A31B6C" w:rsidRPr="00321CAD">
        <w:rPr>
          <w:spacing w:val="-6"/>
          <w:lang w:val="it-IT"/>
        </w:rPr>
        <w:t>.: 8(49</w:t>
      </w:r>
      <w:r w:rsidR="00A31B6C" w:rsidRPr="00321CAD">
        <w:rPr>
          <w:spacing w:val="-6"/>
        </w:rPr>
        <w:t>5</w:t>
      </w:r>
      <w:r w:rsidR="00A31B6C" w:rsidRPr="00321CAD">
        <w:rPr>
          <w:spacing w:val="-6"/>
          <w:lang w:val="it-IT"/>
        </w:rPr>
        <w:t xml:space="preserve">) </w:t>
      </w:r>
      <w:r w:rsidR="00A31B6C" w:rsidRPr="00321CAD">
        <w:rPr>
          <w:spacing w:val="-6"/>
        </w:rPr>
        <w:t>662</w:t>
      </w:r>
      <w:r w:rsidR="00A31B6C" w:rsidRPr="00321CAD">
        <w:rPr>
          <w:spacing w:val="-6"/>
          <w:lang w:val="it-IT"/>
        </w:rPr>
        <w:t>–</w:t>
      </w:r>
      <w:r w:rsidR="00A31B6C" w:rsidRPr="00321CAD">
        <w:rPr>
          <w:spacing w:val="-6"/>
        </w:rPr>
        <w:t>54</w:t>
      </w:r>
      <w:r w:rsidR="00A31B6C" w:rsidRPr="00321CAD">
        <w:rPr>
          <w:spacing w:val="-6"/>
          <w:lang w:val="it-IT"/>
        </w:rPr>
        <w:t>–</w:t>
      </w:r>
      <w:r w:rsidR="00A1664A" w:rsidRPr="00321CAD">
        <w:rPr>
          <w:spacing w:val="-6"/>
        </w:rPr>
        <w:t>44 (доб. 4</w:t>
      </w:r>
      <w:r w:rsidR="00E62948" w:rsidRPr="00321CAD">
        <w:rPr>
          <w:spacing w:val="-6"/>
        </w:rPr>
        <w:t>3</w:t>
      </w:r>
      <w:r w:rsidR="007E11DC" w:rsidRPr="00321CAD">
        <w:rPr>
          <w:spacing w:val="-6"/>
        </w:rPr>
        <w:t>2</w:t>
      </w:r>
      <w:r w:rsidR="00A31B6C" w:rsidRPr="00321CAD">
        <w:rPr>
          <w:spacing w:val="-6"/>
        </w:rPr>
        <w:t>)</w:t>
      </w:r>
      <w:r w:rsidR="00A31B6C" w:rsidRPr="00321CAD">
        <w:rPr>
          <w:spacing w:val="-6"/>
          <w:lang w:val="it-IT"/>
        </w:rPr>
        <w:t>,</w:t>
      </w:r>
      <w:r w:rsidR="00E46736">
        <w:rPr>
          <w:spacing w:val="-6"/>
        </w:rPr>
        <w:br/>
      </w:r>
      <w:r w:rsidR="00A31B6C" w:rsidRPr="00321CAD">
        <w:rPr>
          <w:spacing w:val="-6"/>
          <w:lang w:val="it-IT"/>
        </w:rPr>
        <w:t xml:space="preserve">e-mail: </w:t>
      </w:r>
      <w:r w:rsidR="007E11DC" w:rsidRPr="00321CAD">
        <w:rPr>
          <w:spacing w:val="-6"/>
          <w:lang w:val="en-US"/>
        </w:rPr>
        <w:t>Enyutina</w:t>
      </w:r>
      <w:r w:rsidR="007E11DC" w:rsidRPr="00362F60">
        <w:rPr>
          <w:spacing w:val="-6"/>
        </w:rPr>
        <w:t>@</w:t>
      </w:r>
      <w:r w:rsidR="007E11DC" w:rsidRPr="00321CAD">
        <w:rPr>
          <w:spacing w:val="-6"/>
          <w:lang w:val="en-US"/>
        </w:rPr>
        <w:t>inform</w:t>
      </w:r>
      <w:r w:rsidR="007E11DC" w:rsidRPr="00362F60">
        <w:rPr>
          <w:spacing w:val="-6"/>
        </w:rPr>
        <w:t>-</w:t>
      </w:r>
      <w:r w:rsidR="007E11DC" w:rsidRPr="00321CAD">
        <w:rPr>
          <w:spacing w:val="-6"/>
          <w:lang w:val="en-US"/>
        </w:rPr>
        <w:t>teh</w:t>
      </w:r>
      <w:r w:rsidR="007E11DC" w:rsidRPr="00362F60">
        <w:rPr>
          <w:spacing w:val="-6"/>
        </w:rPr>
        <w:t>.</w:t>
      </w:r>
      <w:r w:rsidR="007E11DC" w:rsidRPr="00321CAD">
        <w:rPr>
          <w:spacing w:val="-6"/>
          <w:lang w:val="en-US"/>
        </w:rPr>
        <w:t>ru</w:t>
      </w:r>
      <w:r w:rsidR="003B79FC" w:rsidRPr="00362F60">
        <w:rPr>
          <w:spacing w:val="-6"/>
        </w:rPr>
        <w:t>.</w:t>
      </w:r>
    </w:p>
    <w:p w14:paraId="250FC394" w14:textId="4B087319" w:rsidR="00723091" w:rsidRPr="00362F60" w:rsidRDefault="00723091" w:rsidP="00B94220">
      <w:pPr>
        <w:pStyle w:val="Default"/>
        <w:spacing w:line="360" w:lineRule="auto"/>
        <w:ind w:firstLine="567"/>
        <w:jc w:val="both"/>
      </w:pPr>
    </w:p>
    <w:p w14:paraId="38E16FC3" w14:textId="258326D5" w:rsidR="00961DFA" w:rsidRPr="00E81ECA" w:rsidRDefault="00961DFA" w:rsidP="00961DFA">
      <w:pPr>
        <w:rPr>
          <w:rFonts w:ascii="Arial" w:hAnsi="Arial" w:cs="Arial"/>
          <w:sz w:val="24"/>
          <w:szCs w:val="24"/>
        </w:rPr>
      </w:pPr>
      <w:r w:rsidRPr="00E81ECA">
        <w:rPr>
          <w:rFonts w:ascii="Arial" w:hAnsi="Arial" w:cs="Arial"/>
          <w:sz w:val="24"/>
          <w:szCs w:val="24"/>
        </w:rPr>
        <w:t>Руководитель разработки,</w:t>
      </w:r>
    </w:p>
    <w:p w14:paraId="3B8963CE" w14:textId="60BA8D71" w:rsidR="00961DFA" w:rsidRPr="00E81ECA" w:rsidRDefault="00961DFA" w:rsidP="00961DFA">
      <w:pPr>
        <w:rPr>
          <w:rFonts w:ascii="Arial" w:hAnsi="Arial" w:cs="Arial"/>
          <w:sz w:val="24"/>
          <w:szCs w:val="24"/>
        </w:rPr>
      </w:pPr>
      <w:r w:rsidRPr="00E81ECA">
        <w:rPr>
          <w:rFonts w:ascii="Arial" w:hAnsi="Arial" w:cs="Arial"/>
          <w:sz w:val="24"/>
          <w:szCs w:val="24"/>
        </w:rPr>
        <w:t>заместитель руководителя Центра</w:t>
      </w:r>
      <w:r w:rsidRPr="00E81ECA">
        <w:rPr>
          <w:rFonts w:ascii="Arial" w:hAnsi="Arial" w:cs="Arial"/>
          <w:sz w:val="24"/>
          <w:szCs w:val="24"/>
        </w:rPr>
        <w:tab/>
      </w:r>
      <w:r w:rsidRPr="00E81ECA">
        <w:rPr>
          <w:rFonts w:ascii="Arial" w:hAnsi="Arial" w:cs="Arial"/>
          <w:sz w:val="24"/>
          <w:szCs w:val="24"/>
        </w:rPr>
        <w:tab/>
      </w:r>
      <w:r w:rsidRPr="00E81ECA">
        <w:rPr>
          <w:rFonts w:ascii="Arial" w:hAnsi="Arial" w:cs="Arial"/>
          <w:sz w:val="24"/>
          <w:szCs w:val="24"/>
        </w:rPr>
        <w:tab/>
      </w:r>
      <w:r w:rsidRPr="00E81E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81ECA">
        <w:rPr>
          <w:rFonts w:ascii="Arial" w:hAnsi="Arial" w:cs="Arial"/>
          <w:sz w:val="24"/>
          <w:szCs w:val="24"/>
        </w:rPr>
        <w:tab/>
        <w:t xml:space="preserve">         А.П. Толмачев</w:t>
      </w:r>
    </w:p>
    <w:p w14:paraId="230AD525" w14:textId="2C089DEA" w:rsidR="00E62948" w:rsidRPr="00321CAD" w:rsidRDefault="00E62948" w:rsidP="00E62948">
      <w:pPr>
        <w:rPr>
          <w:rFonts w:ascii="Arial" w:hAnsi="Arial" w:cs="Arial"/>
          <w:sz w:val="24"/>
          <w:szCs w:val="24"/>
        </w:rPr>
      </w:pPr>
    </w:p>
    <w:p w14:paraId="2387545D" w14:textId="77015D22" w:rsidR="00E62948" w:rsidRPr="00321CAD" w:rsidRDefault="00E62948" w:rsidP="00E62948">
      <w:pPr>
        <w:rPr>
          <w:rFonts w:ascii="Arial" w:hAnsi="Arial" w:cs="Arial"/>
          <w:sz w:val="24"/>
          <w:szCs w:val="24"/>
        </w:rPr>
      </w:pPr>
    </w:p>
    <w:p w14:paraId="19BC338D" w14:textId="1E3470EF" w:rsidR="00E62948" w:rsidRPr="00321CAD" w:rsidRDefault="00E62948" w:rsidP="00E62948">
      <w:pPr>
        <w:rPr>
          <w:rFonts w:ascii="Arial" w:hAnsi="Arial" w:cs="Arial"/>
          <w:sz w:val="24"/>
          <w:szCs w:val="24"/>
        </w:rPr>
      </w:pPr>
      <w:r w:rsidRPr="00321CAD">
        <w:rPr>
          <w:rFonts w:ascii="Arial" w:hAnsi="Arial" w:cs="Arial"/>
          <w:sz w:val="24"/>
          <w:szCs w:val="24"/>
        </w:rPr>
        <w:t>Исполнитель –</w:t>
      </w:r>
    </w:p>
    <w:p w14:paraId="653ACC8D" w14:textId="0C200A7D" w:rsidR="00556D0D" w:rsidRPr="00EE6771" w:rsidRDefault="007E11DC" w:rsidP="00E62948">
      <w:pPr>
        <w:rPr>
          <w:rFonts w:ascii="Arial" w:hAnsi="Arial" w:cs="Arial"/>
        </w:rPr>
      </w:pPr>
      <w:r w:rsidRPr="00321CAD">
        <w:rPr>
          <w:rFonts w:ascii="Arial" w:hAnsi="Arial" w:cs="Arial"/>
          <w:sz w:val="24"/>
          <w:szCs w:val="24"/>
        </w:rPr>
        <w:t>старший</w:t>
      </w:r>
      <w:r w:rsidR="00E62948" w:rsidRPr="00321CAD">
        <w:rPr>
          <w:rFonts w:ascii="Arial" w:hAnsi="Arial" w:cs="Arial"/>
          <w:sz w:val="24"/>
          <w:szCs w:val="24"/>
        </w:rPr>
        <w:t xml:space="preserve"> научный сотрудник                  </w:t>
      </w:r>
      <w:r w:rsidR="00E62948" w:rsidRPr="00321CAD">
        <w:rPr>
          <w:rFonts w:ascii="Arial" w:hAnsi="Arial" w:cs="Arial"/>
          <w:sz w:val="24"/>
          <w:szCs w:val="24"/>
        </w:rPr>
        <w:tab/>
      </w:r>
      <w:r w:rsidR="00E62948" w:rsidRPr="00321CAD">
        <w:rPr>
          <w:rFonts w:ascii="Arial" w:hAnsi="Arial" w:cs="Arial"/>
          <w:sz w:val="24"/>
          <w:szCs w:val="24"/>
        </w:rPr>
        <w:tab/>
      </w:r>
      <w:r w:rsidR="00321CAD">
        <w:rPr>
          <w:rFonts w:ascii="Arial" w:hAnsi="Arial" w:cs="Arial"/>
          <w:sz w:val="24"/>
          <w:szCs w:val="24"/>
        </w:rPr>
        <w:tab/>
      </w:r>
      <w:r w:rsidR="00E62948" w:rsidRPr="00321CAD">
        <w:rPr>
          <w:rFonts w:ascii="Arial" w:hAnsi="Arial" w:cs="Arial"/>
          <w:sz w:val="24"/>
          <w:szCs w:val="24"/>
        </w:rPr>
        <w:tab/>
      </w:r>
      <w:r w:rsidR="00E62948" w:rsidRPr="00321CAD">
        <w:rPr>
          <w:rFonts w:ascii="Arial" w:hAnsi="Arial" w:cs="Arial"/>
          <w:sz w:val="24"/>
          <w:szCs w:val="24"/>
        </w:rPr>
        <w:tab/>
      </w:r>
      <w:r w:rsidR="00321CAD">
        <w:rPr>
          <w:rFonts w:ascii="Arial" w:hAnsi="Arial" w:cs="Arial"/>
          <w:sz w:val="24"/>
          <w:szCs w:val="24"/>
        </w:rPr>
        <w:tab/>
      </w:r>
      <w:r w:rsidRPr="00321CAD">
        <w:rPr>
          <w:rFonts w:ascii="Arial" w:hAnsi="Arial" w:cs="Arial"/>
          <w:sz w:val="24"/>
          <w:szCs w:val="24"/>
        </w:rPr>
        <w:t>И.А. Енютина</w:t>
      </w:r>
    </w:p>
    <w:sectPr w:rsidR="00556D0D" w:rsidRPr="00EE6771" w:rsidSect="00FB0B5D">
      <w:headerReference w:type="default" r:id="rId7"/>
      <w:pgSz w:w="11906" w:h="16838"/>
      <w:pgMar w:top="1134" w:right="85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DFEE" w14:textId="77777777" w:rsidR="000120A6" w:rsidRDefault="000120A6" w:rsidP="00314A66">
      <w:r>
        <w:separator/>
      </w:r>
    </w:p>
  </w:endnote>
  <w:endnote w:type="continuationSeparator" w:id="0">
    <w:p w14:paraId="4380DED4" w14:textId="77777777" w:rsidR="000120A6" w:rsidRDefault="000120A6" w:rsidP="003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73FA" w14:textId="77777777" w:rsidR="000120A6" w:rsidRDefault="000120A6" w:rsidP="00314A66">
      <w:r>
        <w:separator/>
      </w:r>
    </w:p>
  </w:footnote>
  <w:footnote w:type="continuationSeparator" w:id="0">
    <w:p w14:paraId="16F67AD7" w14:textId="77777777" w:rsidR="000120A6" w:rsidRDefault="000120A6" w:rsidP="0031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18507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</w:rPr>
    </w:sdtEndPr>
    <w:sdtContent>
      <w:p w14:paraId="3974EB1C" w14:textId="77777777" w:rsidR="00314A66" w:rsidRPr="00FB6243" w:rsidRDefault="00314A66">
        <w:pPr>
          <w:pStyle w:val="aa"/>
          <w:jc w:val="center"/>
          <w:rPr>
            <w:rFonts w:ascii="Arial" w:hAnsi="Arial" w:cs="Arial"/>
            <w:sz w:val="22"/>
          </w:rPr>
        </w:pPr>
        <w:r w:rsidRPr="00FB6243">
          <w:rPr>
            <w:rFonts w:ascii="Arial" w:hAnsi="Arial" w:cs="Arial"/>
            <w:sz w:val="22"/>
          </w:rPr>
          <w:fldChar w:fldCharType="begin"/>
        </w:r>
        <w:r w:rsidRPr="00FB6243">
          <w:rPr>
            <w:rFonts w:ascii="Arial" w:hAnsi="Arial" w:cs="Arial"/>
            <w:sz w:val="22"/>
          </w:rPr>
          <w:instrText>PAGE   \* MERGEFORMAT</w:instrText>
        </w:r>
        <w:r w:rsidRPr="00FB6243">
          <w:rPr>
            <w:rFonts w:ascii="Arial" w:hAnsi="Arial" w:cs="Arial"/>
            <w:sz w:val="22"/>
          </w:rPr>
          <w:fldChar w:fldCharType="separate"/>
        </w:r>
        <w:r w:rsidR="003B79FC">
          <w:rPr>
            <w:rFonts w:ascii="Arial" w:hAnsi="Arial" w:cs="Arial"/>
            <w:noProof/>
            <w:sz w:val="22"/>
          </w:rPr>
          <w:t>3</w:t>
        </w:r>
        <w:r w:rsidRPr="00FB6243">
          <w:rPr>
            <w:rFonts w:ascii="Arial" w:hAnsi="Arial" w:cs="Arial"/>
            <w:sz w:val="22"/>
          </w:rPr>
          <w:fldChar w:fldCharType="end"/>
        </w:r>
      </w:p>
    </w:sdtContent>
  </w:sdt>
  <w:p w14:paraId="556C750D" w14:textId="77777777" w:rsidR="00314A66" w:rsidRDefault="00314A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952"/>
    <w:multiLevelType w:val="hybridMultilevel"/>
    <w:tmpl w:val="3D8CABB4"/>
    <w:lvl w:ilvl="0" w:tplc="C8784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57215D"/>
    <w:multiLevelType w:val="hybridMultilevel"/>
    <w:tmpl w:val="588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57"/>
    <w:rsid w:val="000026F0"/>
    <w:rsid w:val="000120A6"/>
    <w:rsid w:val="000137BD"/>
    <w:rsid w:val="00014375"/>
    <w:rsid w:val="00016111"/>
    <w:rsid w:val="000240D0"/>
    <w:rsid w:val="00034C58"/>
    <w:rsid w:val="00036F57"/>
    <w:rsid w:val="00045321"/>
    <w:rsid w:val="000627D4"/>
    <w:rsid w:val="00070507"/>
    <w:rsid w:val="00070689"/>
    <w:rsid w:val="00071377"/>
    <w:rsid w:val="00071B2B"/>
    <w:rsid w:val="000919FA"/>
    <w:rsid w:val="000A0334"/>
    <w:rsid w:val="000A300A"/>
    <w:rsid w:val="000B0AD5"/>
    <w:rsid w:val="000B1331"/>
    <w:rsid w:val="000B152F"/>
    <w:rsid w:val="000C66DE"/>
    <w:rsid w:val="000F5F27"/>
    <w:rsid w:val="000F6E9F"/>
    <w:rsid w:val="00101940"/>
    <w:rsid w:val="001039B0"/>
    <w:rsid w:val="00107ECC"/>
    <w:rsid w:val="00114208"/>
    <w:rsid w:val="00115551"/>
    <w:rsid w:val="001308E9"/>
    <w:rsid w:val="00137E56"/>
    <w:rsid w:val="001516EF"/>
    <w:rsid w:val="00167698"/>
    <w:rsid w:val="001704C1"/>
    <w:rsid w:val="00175143"/>
    <w:rsid w:val="00180957"/>
    <w:rsid w:val="00185775"/>
    <w:rsid w:val="0019051B"/>
    <w:rsid w:val="00191281"/>
    <w:rsid w:val="00194273"/>
    <w:rsid w:val="00197CCE"/>
    <w:rsid w:val="001A3C72"/>
    <w:rsid w:val="001B6A3D"/>
    <w:rsid w:val="001C397B"/>
    <w:rsid w:val="001E252D"/>
    <w:rsid w:val="001E39A6"/>
    <w:rsid w:val="00201FA3"/>
    <w:rsid w:val="00204343"/>
    <w:rsid w:val="002223A0"/>
    <w:rsid w:val="00225A51"/>
    <w:rsid w:val="0023188F"/>
    <w:rsid w:val="00241506"/>
    <w:rsid w:val="0024288E"/>
    <w:rsid w:val="0024621F"/>
    <w:rsid w:val="002509A5"/>
    <w:rsid w:val="00275890"/>
    <w:rsid w:val="00275E78"/>
    <w:rsid w:val="0029641C"/>
    <w:rsid w:val="002A5501"/>
    <w:rsid w:val="002A612B"/>
    <w:rsid w:val="002B295E"/>
    <w:rsid w:val="002B2E24"/>
    <w:rsid w:val="002B6E19"/>
    <w:rsid w:val="002C39F7"/>
    <w:rsid w:val="002C5E33"/>
    <w:rsid w:val="002D1C8B"/>
    <w:rsid w:val="002D69C2"/>
    <w:rsid w:val="002E7B14"/>
    <w:rsid w:val="002F163C"/>
    <w:rsid w:val="002F1882"/>
    <w:rsid w:val="002F2F5B"/>
    <w:rsid w:val="002F49C4"/>
    <w:rsid w:val="0031222E"/>
    <w:rsid w:val="00314A66"/>
    <w:rsid w:val="0031545B"/>
    <w:rsid w:val="00321CAD"/>
    <w:rsid w:val="00325CC8"/>
    <w:rsid w:val="00332BB2"/>
    <w:rsid w:val="0035169E"/>
    <w:rsid w:val="00355E5A"/>
    <w:rsid w:val="00362F60"/>
    <w:rsid w:val="00370772"/>
    <w:rsid w:val="00376F76"/>
    <w:rsid w:val="00386BBB"/>
    <w:rsid w:val="00392638"/>
    <w:rsid w:val="00397CB9"/>
    <w:rsid w:val="003B79FC"/>
    <w:rsid w:val="003D13D4"/>
    <w:rsid w:val="003D42E2"/>
    <w:rsid w:val="003E3B81"/>
    <w:rsid w:val="003E4DB3"/>
    <w:rsid w:val="003F3D6F"/>
    <w:rsid w:val="00403213"/>
    <w:rsid w:val="00410063"/>
    <w:rsid w:val="00411851"/>
    <w:rsid w:val="0041402E"/>
    <w:rsid w:val="00415E81"/>
    <w:rsid w:val="00417C61"/>
    <w:rsid w:val="00421016"/>
    <w:rsid w:val="00421F45"/>
    <w:rsid w:val="00435015"/>
    <w:rsid w:val="00441A52"/>
    <w:rsid w:val="00452D52"/>
    <w:rsid w:val="00456D1A"/>
    <w:rsid w:val="00462401"/>
    <w:rsid w:val="0046261F"/>
    <w:rsid w:val="004629F1"/>
    <w:rsid w:val="004A6601"/>
    <w:rsid w:val="004C0EC5"/>
    <w:rsid w:val="004C313A"/>
    <w:rsid w:val="004D52C9"/>
    <w:rsid w:val="004E0A95"/>
    <w:rsid w:val="00513524"/>
    <w:rsid w:val="0051736A"/>
    <w:rsid w:val="005173AF"/>
    <w:rsid w:val="00527BA7"/>
    <w:rsid w:val="00531A0C"/>
    <w:rsid w:val="00547FB9"/>
    <w:rsid w:val="00551FE0"/>
    <w:rsid w:val="00556D0D"/>
    <w:rsid w:val="005813D8"/>
    <w:rsid w:val="00582688"/>
    <w:rsid w:val="00586D9D"/>
    <w:rsid w:val="00587BB3"/>
    <w:rsid w:val="00595D96"/>
    <w:rsid w:val="00595E63"/>
    <w:rsid w:val="005D22CF"/>
    <w:rsid w:val="005E1EB1"/>
    <w:rsid w:val="005E4D5D"/>
    <w:rsid w:val="005E6542"/>
    <w:rsid w:val="005F088D"/>
    <w:rsid w:val="005F0D81"/>
    <w:rsid w:val="005F2727"/>
    <w:rsid w:val="005F36E8"/>
    <w:rsid w:val="006078AE"/>
    <w:rsid w:val="006128EB"/>
    <w:rsid w:val="00626862"/>
    <w:rsid w:val="006312F2"/>
    <w:rsid w:val="00635B68"/>
    <w:rsid w:val="00637504"/>
    <w:rsid w:val="00642E19"/>
    <w:rsid w:val="00644F0C"/>
    <w:rsid w:val="0064762F"/>
    <w:rsid w:val="00650273"/>
    <w:rsid w:val="00671187"/>
    <w:rsid w:val="0068364F"/>
    <w:rsid w:val="00685264"/>
    <w:rsid w:val="00693C18"/>
    <w:rsid w:val="006A09F6"/>
    <w:rsid w:val="006A39C8"/>
    <w:rsid w:val="006B246D"/>
    <w:rsid w:val="006C7808"/>
    <w:rsid w:val="006D1FAC"/>
    <w:rsid w:val="006E6FB3"/>
    <w:rsid w:val="006F5954"/>
    <w:rsid w:val="00710D53"/>
    <w:rsid w:val="00711477"/>
    <w:rsid w:val="0072019B"/>
    <w:rsid w:val="00723091"/>
    <w:rsid w:val="00726482"/>
    <w:rsid w:val="00737FD6"/>
    <w:rsid w:val="00742DC8"/>
    <w:rsid w:val="00745B6E"/>
    <w:rsid w:val="007555B8"/>
    <w:rsid w:val="00757EF8"/>
    <w:rsid w:val="00760176"/>
    <w:rsid w:val="00767994"/>
    <w:rsid w:val="0078361D"/>
    <w:rsid w:val="00784636"/>
    <w:rsid w:val="0079220D"/>
    <w:rsid w:val="007A2502"/>
    <w:rsid w:val="007C69F9"/>
    <w:rsid w:val="007D1EBF"/>
    <w:rsid w:val="007E11DC"/>
    <w:rsid w:val="007E4A2D"/>
    <w:rsid w:val="00804AFF"/>
    <w:rsid w:val="0081302C"/>
    <w:rsid w:val="0082650A"/>
    <w:rsid w:val="00830EFD"/>
    <w:rsid w:val="008353F3"/>
    <w:rsid w:val="00846ED6"/>
    <w:rsid w:val="008504DC"/>
    <w:rsid w:val="00863A1F"/>
    <w:rsid w:val="00864F4D"/>
    <w:rsid w:val="00877C6A"/>
    <w:rsid w:val="00883A16"/>
    <w:rsid w:val="00885C39"/>
    <w:rsid w:val="00885D74"/>
    <w:rsid w:val="00895C02"/>
    <w:rsid w:val="008A3FAB"/>
    <w:rsid w:val="008A46C1"/>
    <w:rsid w:val="008B6BB0"/>
    <w:rsid w:val="008C3528"/>
    <w:rsid w:val="008D3895"/>
    <w:rsid w:val="008D490A"/>
    <w:rsid w:val="008D5299"/>
    <w:rsid w:val="008E0A22"/>
    <w:rsid w:val="008F298A"/>
    <w:rsid w:val="008F3D15"/>
    <w:rsid w:val="009061A4"/>
    <w:rsid w:val="00922451"/>
    <w:rsid w:val="0092790E"/>
    <w:rsid w:val="009305E6"/>
    <w:rsid w:val="0093063A"/>
    <w:rsid w:val="00931834"/>
    <w:rsid w:val="009505F1"/>
    <w:rsid w:val="009574AC"/>
    <w:rsid w:val="00961DFA"/>
    <w:rsid w:val="0097282D"/>
    <w:rsid w:val="00983E8F"/>
    <w:rsid w:val="0098728F"/>
    <w:rsid w:val="00991BD2"/>
    <w:rsid w:val="0099261B"/>
    <w:rsid w:val="009A6135"/>
    <w:rsid w:val="009C00E7"/>
    <w:rsid w:val="009C36BE"/>
    <w:rsid w:val="009D44BC"/>
    <w:rsid w:val="009D6EA6"/>
    <w:rsid w:val="009D7F06"/>
    <w:rsid w:val="009E217B"/>
    <w:rsid w:val="009E75C8"/>
    <w:rsid w:val="009F3732"/>
    <w:rsid w:val="009F3E52"/>
    <w:rsid w:val="00A039B8"/>
    <w:rsid w:val="00A06E6D"/>
    <w:rsid w:val="00A140E8"/>
    <w:rsid w:val="00A14FB3"/>
    <w:rsid w:val="00A1664A"/>
    <w:rsid w:val="00A229E4"/>
    <w:rsid w:val="00A27786"/>
    <w:rsid w:val="00A27D79"/>
    <w:rsid w:val="00A31B6C"/>
    <w:rsid w:val="00A35997"/>
    <w:rsid w:val="00A51054"/>
    <w:rsid w:val="00A57D78"/>
    <w:rsid w:val="00A61DBF"/>
    <w:rsid w:val="00A6275B"/>
    <w:rsid w:val="00A66065"/>
    <w:rsid w:val="00A705E0"/>
    <w:rsid w:val="00A82E81"/>
    <w:rsid w:val="00A90537"/>
    <w:rsid w:val="00A96301"/>
    <w:rsid w:val="00AA0CCF"/>
    <w:rsid w:val="00AA3B57"/>
    <w:rsid w:val="00AA74D2"/>
    <w:rsid w:val="00AC2BD0"/>
    <w:rsid w:val="00AC3B7E"/>
    <w:rsid w:val="00AC4F94"/>
    <w:rsid w:val="00AC51D2"/>
    <w:rsid w:val="00AC604D"/>
    <w:rsid w:val="00AF33DC"/>
    <w:rsid w:val="00B02266"/>
    <w:rsid w:val="00B16E54"/>
    <w:rsid w:val="00B1719A"/>
    <w:rsid w:val="00B20286"/>
    <w:rsid w:val="00B22EC4"/>
    <w:rsid w:val="00B26C2B"/>
    <w:rsid w:val="00B34577"/>
    <w:rsid w:val="00B353AA"/>
    <w:rsid w:val="00B35864"/>
    <w:rsid w:val="00B5408F"/>
    <w:rsid w:val="00B635BF"/>
    <w:rsid w:val="00B65ED8"/>
    <w:rsid w:val="00B74D32"/>
    <w:rsid w:val="00B81E9D"/>
    <w:rsid w:val="00B855D4"/>
    <w:rsid w:val="00B94220"/>
    <w:rsid w:val="00B961E8"/>
    <w:rsid w:val="00BA027E"/>
    <w:rsid w:val="00BA2F99"/>
    <w:rsid w:val="00BA665C"/>
    <w:rsid w:val="00BE0275"/>
    <w:rsid w:val="00BF1A4C"/>
    <w:rsid w:val="00C019C2"/>
    <w:rsid w:val="00C278E3"/>
    <w:rsid w:val="00C31C99"/>
    <w:rsid w:val="00C3249E"/>
    <w:rsid w:val="00C445A5"/>
    <w:rsid w:val="00C532A1"/>
    <w:rsid w:val="00C53314"/>
    <w:rsid w:val="00C6743A"/>
    <w:rsid w:val="00C74B1B"/>
    <w:rsid w:val="00C94288"/>
    <w:rsid w:val="00C952D9"/>
    <w:rsid w:val="00CA2E44"/>
    <w:rsid w:val="00CB75C1"/>
    <w:rsid w:val="00CF1AF0"/>
    <w:rsid w:val="00D04D51"/>
    <w:rsid w:val="00D06470"/>
    <w:rsid w:val="00D12F18"/>
    <w:rsid w:val="00D20BE0"/>
    <w:rsid w:val="00D26158"/>
    <w:rsid w:val="00D331D0"/>
    <w:rsid w:val="00D355EF"/>
    <w:rsid w:val="00D36264"/>
    <w:rsid w:val="00D46AFC"/>
    <w:rsid w:val="00D53B68"/>
    <w:rsid w:val="00D53B9F"/>
    <w:rsid w:val="00D63CBC"/>
    <w:rsid w:val="00DA211E"/>
    <w:rsid w:val="00DA4A13"/>
    <w:rsid w:val="00DD50CF"/>
    <w:rsid w:val="00DE3901"/>
    <w:rsid w:val="00DE55E6"/>
    <w:rsid w:val="00E0141E"/>
    <w:rsid w:val="00E015C6"/>
    <w:rsid w:val="00E116F6"/>
    <w:rsid w:val="00E25E78"/>
    <w:rsid w:val="00E36B92"/>
    <w:rsid w:val="00E46736"/>
    <w:rsid w:val="00E55E6B"/>
    <w:rsid w:val="00E6096E"/>
    <w:rsid w:val="00E62948"/>
    <w:rsid w:val="00E6360B"/>
    <w:rsid w:val="00E71DCD"/>
    <w:rsid w:val="00E72CA3"/>
    <w:rsid w:val="00E77CDB"/>
    <w:rsid w:val="00E80091"/>
    <w:rsid w:val="00E80205"/>
    <w:rsid w:val="00E8223F"/>
    <w:rsid w:val="00E84CD8"/>
    <w:rsid w:val="00E94ABB"/>
    <w:rsid w:val="00EA5E5D"/>
    <w:rsid w:val="00EB2D63"/>
    <w:rsid w:val="00EB66F9"/>
    <w:rsid w:val="00EC0B1F"/>
    <w:rsid w:val="00EC54FC"/>
    <w:rsid w:val="00ED33D5"/>
    <w:rsid w:val="00EE16C8"/>
    <w:rsid w:val="00EE6771"/>
    <w:rsid w:val="00EF1D84"/>
    <w:rsid w:val="00F02857"/>
    <w:rsid w:val="00F168C5"/>
    <w:rsid w:val="00F20CB1"/>
    <w:rsid w:val="00F36957"/>
    <w:rsid w:val="00F41D70"/>
    <w:rsid w:val="00F43225"/>
    <w:rsid w:val="00F62FD0"/>
    <w:rsid w:val="00F644BF"/>
    <w:rsid w:val="00F677C4"/>
    <w:rsid w:val="00F766DF"/>
    <w:rsid w:val="00F863CD"/>
    <w:rsid w:val="00F86F1E"/>
    <w:rsid w:val="00F90B6D"/>
    <w:rsid w:val="00F95A06"/>
    <w:rsid w:val="00FA0A1B"/>
    <w:rsid w:val="00FB0B5D"/>
    <w:rsid w:val="00FB3D66"/>
    <w:rsid w:val="00FB6243"/>
    <w:rsid w:val="00FC6C85"/>
    <w:rsid w:val="00FD312C"/>
    <w:rsid w:val="00FE0B5B"/>
    <w:rsid w:val="00FF1548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9C98"/>
  <w15:docId w15:val="{AE1A72C7-DC47-4078-8AC9-E8737A2F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annotation reference"/>
    <w:basedOn w:val="a0"/>
    <w:link w:val="1"/>
    <w:unhideWhenUsed/>
    <w:rsid w:val="00E36B92"/>
    <w:rPr>
      <w:sz w:val="16"/>
      <w:szCs w:val="16"/>
    </w:rPr>
  </w:style>
  <w:style w:type="paragraph" w:styleId="a4">
    <w:name w:val="annotation text"/>
    <w:basedOn w:val="a"/>
    <w:link w:val="a5"/>
    <w:unhideWhenUsed/>
    <w:rsid w:val="00E36B92"/>
  </w:style>
  <w:style w:type="character" w:customStyle="1" w:styleId="a5">
    <w:name w:val="Текст примечания Знак"/>
    <w:basedOn w:val="a0"/>
    <w:link w:val="a4"/>
    <w:rsid w:val="00E36B9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36B9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36B9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6B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B92"/>
    <w:rPr>
      <w:rFonts w:ascii="Segoe UI" w:hAnsi="Segoe UI" w:cs="Segoe UI"/>
      <w:sz w:val="18"/>
      <w:szCs w:val="18"/>
    </w:rPr>
  </w:style>
  <w:style w:type="paragraph" w:customStyle="1" w:styleId="COLBOTTOM">
    <w:name w:val="#COL_BOTTOM"/>
    <w:rsid w:val="00E36B9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14A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A66"/>
  </w:style>
  <w:style w:type="paragraph" w:styleId="ac">
    <w:name w:val="footer"/>
    <w:basedOn w:val="a"/>
    <w:link w:val="ad"/>
    <w:uiPriority w:val="99"/>
    <w:unhideWhenUsed/>
    <w:rsid w:val="00314A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A66"/>
  </w:style>
  <w:style w:type="character" w:styleId="ae">
    <w:name w:val="Hyperlink"/>
    <w:basedOn w:val="a0"/>
    <w:link w:val="10"/>
    <w:unhideWhenUsed/>
    <w:rsid w:val="005E1EB1"/>
    <w:rPr>
      <w:color w:val="0000FF"/>
      <w:u w:val="single"/>
    </w:rPr>
  </w:style>
  <w:style w:type="paragraph" w:styleId="2">
    <w:name w:val="Body Text 2"/>
    <w:basedOn w:val="a"/>
    <w:link w:val="20"/>
    <w:rsid w:val="00275E78"/>
    <w:pPr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275E78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">
    <w:name w:val="Знак примечания1"/>
    <w:link w:val="a3"/>
    <w:rsid w:val="00275E78"/>
    <w:pPr>
      <w:spacing w:after="0" w:line="240" w:lineRule="auto"/>
    </w:pPr>
    <w:rPr>
      <w:sz w:val="16"/>
      <w:szCs w:val="16"/>
    </w:rPr>
  </w:style>
  <w:style w:type="paragraph" w:customStyle="1" w:styleId="10">
    <w:name w:val="Гиперссылка1"/>
    <w:link w:val="ae"/>
    <w:rsid w:val="00275E78"/>
    <w:pPr>
      <w:spacing w:after="0" w:line="240" w:lineRule="auto"/>
    </w:pPr>
    <w:rPr>
      <w:color w:val="0000FF"/>
      <w:u w:val="single"/>
    </w:rPr>
  </w:style>
  <w:style w:type="paragraph" w:customStyle="1" w:styleId="formattext">
    <w:name w:val="formattext"/>
    <w:basedOn w:val="a"/>
    <w:rsid w:val="00275E78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">
    <w:name w:val="Table Grid"/>
    <w:basedOn w:val="a1"/>
    <w:uiPriority w:val="59"/>
    <w:rsid w:val="00587B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Обычный1"/>
    <w:rsid w:val="00456D1A"/>
  </w:style>
  <w:style w:type="character" w:styleId="af0">
    <w:name w:val="Strong"/>
    <w:basedOn w:val="a0"/>
    <w:qFormat/>
    <w:rsid w:val="003D13D4"/>
    <w:rPr>
      <w:b/>
      <w:bCs/>
    </w:rPr>
  </w:style>
  <w:style w:type="paragraph" w:customStyle="1" w:styleId="af1">
    <w:name w:val="Заголовок Р"/>
    <w:basedOn w:val="3"/>
    <w:rsid w:val="003D13D4"/>
    <w:pPr>
      <w:keepLines w:val="0"/>
      <w:overflowPunct w:val="0"/>
      <w:autoSpaceDE w:val="0"/>
      <w:autoSpaceDN w:val="0"/>
      <w:adjustRightInd w:val="0"/>
      <w:spacing w:before="0" w:line="360" w:lineRule="auto"/>
      <w:ind w:firstLine="709"/>
      <w:textAlignment w:val="baseline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D1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2">
    <w:name w:val="ГОСТ Р текст без уровня"/>
    <w:basedOn w:val="a"/>
    <w:link w:val="af3"/>
    <w:qFormat/>
    <w:rsid w:val="003D13D4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3">
    <w:name w:val="ГОСТ Р текст без уровня Знак"/>
    <w:basedOn w:val="a0"/>
    <w:link w:val="af2"/>
    <w:rsid w:val="003D13D4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2">
    <w:name w:val="1"/>
    <w:basedOn w:val="a"/>
    <w:rsid w:val="00016111"/>
    <w:pPr>
      <w:spacing w:after="160" w:line="240" w:lineRule="exact"/>
      <w:jc w:val="both"/>
    </w:pPr>
    <w:rPr>
      <w:rFonts w:ascii="Verdana" w:hAnsi="Verdan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Каштанова ОИ</dc:creator>
  <cp:keywords/>
  <dc:description/>
  <cp:lastModifiedBy>selezneva</cp:lastModifiedBy>
  <cp:revision>28</cp:revision>
  <cp:lastPrinted>2026-02-27T09:04:00Z</cp:lastPrinted>
  <dcterms:created xsi:type="dcterms:W3CDTF">2026-02-27T08:17:00Z</dcterms:created>
  <dcterms:modified xsi:type="dcterms:W3CDTF">2026-06-10T19:16:00Z</dcterms:modified>
</cp:coreProperties>
</file>