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AD03" w14:textId="77777777" w:rsidR="00AE7452" w:rsidRPr="00D448DF" w:rsidRDefault="00AE7452" w:rsidP="00DF0F7F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D448DF">
        <w:rPr>
          <w:rFonts w:ascii="Times New Roman" w:hAnsi="Times New Roman"/>
          <w:color w:val="000000"/>
          <w:sz w:val="26"/>
          <w:szCs w:val="26"/>
        </w:rPr>
        <w:t>СВОДКА ОТЗЫВОВ</w:t>
      </w:r>
    </w:p>
    <w:p w14:paraId="633E374F" w14:textId="77777777" w:rsidR="00AE7452" w:rsidRPr="00FE7F87" w:rsidRDefault="00AE7452" w:rsidP="00D7101D">
      <w:pPr>
        <w:shd w:val="clear" w:color="auto" w:fill="FFFFFF"/>
        <w:spacing w:line="36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D448DF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D448DF">
        <w:rPr>
          <w:rFonts w:ascii="Times New Roman" w:hAnsi="Times New Roman"/>
          <w:sz w:val="24"/>
          <w:szCs w:val="24"/>
        </w:rPr>
        <w:t xml:space="preserve">первой редакции </w:t>
      </w:r>
      <w:r w:rsidRPr="00D448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проекта </w:t>
      </w:r>
      <w:bookmarkStart w:id="0" w:name="_Hlk227921156"/>
      <w:r w:rsidRPr="00FE7F87">
        <w:rPr>
          <w:rFonts w:ascii="Times New Roman" w:hAnsi="Times New Roman"/>
          <w:sz w:val="26"/>
          <w:szCs w:val="26"/>
        </w:rPr>
        <w:t>ГОСТ Р 3.</w:t>
      </w:r>
      <w:r w:rsidRPr="00F34511">
        <w:rPr>
          <w:rFonts w:ascii="Times New Roman" w:hAnsi="Times New Roman"/>
          <w:sz w:val="26"/>
          <w:szCs w:val="26"/>
        </w:rPr>
        <w:t>105</w:t>
      </w:r>
      <w:r w:rsidRPr="00FE7F87">
        <w:rPr>
          <w:rFonts w:ascii="Times New Roman" w:hAnsi="Times New Roman"/>
          <w:sz w:val="26"/>
          <w:szCs w:val="26"/>
        </w:rPr>
        <w:t xml:space="preserve"> «ЕСТД. Документы общего назначения» (тема ПНС 1.0.482-1.123.26).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"/>
        <w:gridCol w:w="1604"/>
        <w:gridCol w:w="1833"/>
        <w:gridCol w:w="8373"/>
        <w:gridCol w:w="2693"/>
      </w:tblGrid>
      <w:tr w:rsidR="00ED6859" w:rsidRPr="00027576" w14:paraId="0B90833B" w14:textId="77777777" w:rsidTr="00027576">
        <w:trPr>
          <w:tblHeader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bookmarkEnd w:id="0"/>
          <w:p w14:paraId="64DCCF34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05E140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F022F" w14:textId="77777777" w:rsidR="00ED6859" w:rsidRPr="00027576" w:rsidRDefault="00ED6859" w:rsidP="008E35DE">
            <w:pPr>
              <w:tabs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Наименование организации (номер письма, дата)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385D0" w14:textId="77777777" w:rsidR="00ED6859" w:rsidRPr="00027576" w:rsidRDefault="00ED6859" w:rsidP="00764CB5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Замечание, предложение, предлагаемая редакция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D15401" w14:textId="77777777" w:rsidR="00ED6859" w:rsidRPr="00027576" w:rsidRDefault="00ED6859" w:rsidP="00764CB5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Заключение разработчика</w:t>
            </w:r>
          </w:p>
        </w:tc>
      </w:tr>
      <w:tr w:rsidR="00ED6859" w:rsidRPr="00027576" w14:paraId="17506F52" w14:textId="77777777" w:rsidTr="00027576">
        <w:tc>
          <w:tcPr>
            <w:tcW w:w="6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23E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D20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DFB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«НПО «Техномаш», исх. № 030/311-23/1049 от 10.03.2026</w:t>
            </w:r>
          </w:p>
        </w:tc>
        <w:tc>
          <w:tcPr>
            <w:tcW w:w="83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395A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35D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E98344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9AD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DC2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FE3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«ЦНИИМФ», исх. № УПР-0715 от 01.04.2026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B1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9BE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401056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F12A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7A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130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«НПК «КБМ», исх. № 114/10775 от 07.05.2026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736A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D17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A5D0F7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94E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7FD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6A8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«Концерн «</w:t>
            </w:r>
            <w:proofErr w:type="spellStart"/>
            <w:r w:rsidRPr="00027576">
              <w:rPr>
                <w:rFonts w:ascii="Times New Roman" w:hAnsi="Times New Roman"/>
              </w:rPr>
              <w:t>Уралвагон</w:t>
            </w:r>
            <w:proofErr w:type="spellEnd"/>
            <w:r w:rsidR="00027576">
              <w:rPr>
                <w:rFonts w:ascii="Times New Roman" w:hAnsi="Times New Roman"/>
              </w:rPr>
              <w:t>-</w:t>
            </w:r>
            <w:r w:rsidRPr="00027576">
              <w:rPr>
                <w:rFonts w:ascii="Times New Roman" w:hAnsi="Times New Roman"/>
              </w:rPr>
              <w:t>завод», исх. № 15-110/0043 от 27.04.2026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B64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56F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032457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D98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2DD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877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576">
              <w:rPr>
                <w:rFonts w:ascii="Times New Roman" w:hAnsi="Times New Roman"/>
              </w:rPr>
              <w:t xml:space="preserve">АО «ВПК «НПО </w:t>
            </w:r>
            <w:proofErr w:type="spellStart"/>
            <w:r w:rsidRPr="00027576">
              <w:rPr>
                <w:rFonts w:ascii="Times New Roman" w:hAnsi="Times New Roman"/>
              </w:rPr>
              <w:t>машинострое</w:t>
            </w:r>
            <w:r w:rsidR="00027576">
              <w:rPr>
                <w:rFonts w:ascii="Times New Roman" w:hAnsi="Times New Roman"/>
              </w:rPr>
              <w:t>-</w:t>
            </w:r>
            <w:r w:rsidRPr="00027576">
              <w:rPr>
                <w:rFonts w:ascii="Times New Roman" w:hAnsi="Times New Roman"/>
              </w:rPr>
              <w:t>ния</w:t>
            </w:r>
            <w:proofErr w:type="spellEnd"/>
            <w:r w:rsidRPr="00027576">
              <w:rPr>
                <w:rFonts w:ascii="Times New Roman" w:hAnsi="Times New Roman"/>
              </w:rPr>
              <w:t>», исх. № 131/154 от 16.04.2026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F3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CCA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470006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9A9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CA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7A5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576">
              <w:rPr>
                <w:rFonts w:ascii="Times New Roman" w:hAnsi="Times New Roman"/>
              </w:rPr>
              <w:t>АО «Коломенский завод», исх. № 504/864 от 15.04.2026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899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69D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4FC3C5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93B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689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844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ru-RU"/>
              </w:rPr>
            </w:pPr>
            <w:r w:rsidRPr="00027576">
              <w:rPr>
                <w:rFonts w:ascii="Times New Roman" w:hAnsi="Times New Roman"/>
              </w:rPr>
              <w:t>ФГУП «</w:t>
            </w:r>
            <w:r w:rsidRPr="00027576">
              <w:rPr>
                <w:rFonts w:ascii="Times New Roman" w:eastAsia="Arial Unicode MS" w:hAnsi="Times New Roman"/>
                <w:color w:val="000000"/>
                <w:lang w:eastAsia="ru-RU"/>
              </w:rPr>
              <w:t>ВНИИА</w:t>
            </w:r>
            <w:r w:rsidRPr="00027576">
              <w:rPr>
                <w:rFonts w:ascii="Times New Roman" w:hAnsi="Times New Roman"/>
              </w:rPr>
              <w:t>», исх. № 8-028-12</w:t>
            </w:r>
            <w:r w:rsidRPr="00027576">
              <w:rPr>
                <w:rFonts w:ascii="Times New Roman" w:hAnsi="Times New Roman"/>
                <w:lang w:val="en-US"/>
              </w:rPr>
              <w:t>/</w:t>
            </w:r>
            <w:r w:rsidRPr="00027576">
              <w:rPr>
                <w:rFonts w:ascii="Times New Roman" w:hAnsi="Times New Roman"/>
              </w:rPr>
              <w:t>15378 от 07.05.2026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1ACC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D064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C9AFC2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975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4A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14B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eastAsia="Arial Unicode MS" w:hAnsi="Times New Roman"/>
                <w:color w:val="000000"/>
                <w:lang w:eastAsia="ru-RU"/>
              </w:rPr>
              <w:t>АО «ЦЭНКИ»,</w:t>
            </w:r>
            <w:r w:rsidRPr="00027576">
              <w:rPr>
                <w:rFonts w:ascii="Times New Roman" w:hAnsi="Times New Roman"/>
              </w:rPr>
              <w:t xml:space="preserve"> исх. № 381-3255 от 17.04.2026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94E7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918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5562EA3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2BC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A7B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5C3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027576">
              <w:rPr>
                <w:rFonts w:ascii="Times New Roman" w:hAnsi="Times New Roman"/>
              </w:rPr>
              <w:t>АО «ПО «УОМЗ», исх. № 237/73 от 24.04.2026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4F4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9AF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0DF677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D172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F07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D681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color w:val="000000"/>
              </w:rPr>
              <w:t>АО «Рособоронэкспорт»</w:t>
            </w:r>
            <w:r w:rsidRPr="00027576">
              <w:rPr>
                <w:rFonts w:ascii="Times New Roman" w:hAnsi="Times New Roman"/>
              </w:rPr>
              <w:t>, исх. № Р0530/2-25923 от 08.05.2026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C6DC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E85F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7B5834C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4AA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6A12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5FD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«ОСК», исх. № 31.03-8378 от 23.04.2026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F6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049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21C950A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991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B5D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0E4C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АО </w:t>
            </w:r>
            <w:r w:rsidRPr="00027576">
              <w:rPr>
                <w:rFonts w:ascii="Times New Roman" w:hAnsi="Times New Roman"/>
              </w:rPr>
              <w:t>«</w:t>
            </w:r>
            <w:r w:rsidRPr="00027576">
              <w:rPr>
                <w:rFonts w:ascii="Times New Roman" w:hAnsi="Times New Roman"/>
                <w:kern w:val="2"/>
              </w:rPr>
              <w:t>ОПК</w:t>
            </w:r>
            <w:r w:rsidRPr="00027576">
              <w:rPr>
                <w:rFonts w:ascii="Times New Roman" w:hAnsi="Times New Roman"/>
              </w:rPr>
              <w:t>»,</w:t>
            </w:r>
            <w:r w:rsidRPr="00027576">
              <w:rPr>
                <w:rFonts w:ascii="Times New Roman" w:hAnsi="Times New Roman"/>
                <w:kern w:val="2"/>
              </w:rPr>
              <w:t xml:space="preserve"> исх. № 3250 от 13.04.2026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23DE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691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756B492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A409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70A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EFA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ru-RU"/>
              </w:rPr>
            </w:pPr>
            <w:r w:rsidRPr="00027576">
              <w:rPr>
                <w:rFonts w:ascii="Times New Roman" w:hAnsi="Times New Roman"/>
                <w:color w:val="000000"/>
              </w:rPr>
              <w:t>АО «Казанский вертолетный завод»</w:t>
            </w:r>
            <w:r w:rsidRPr="00027576">
              <w:rPr>
                <w:rFonts w:ascii="Times New Roman" w:hAnsi="Times New Roman"/>
              </w:rPr>
              <w:t>, исх. № 11463-127 от 17.04.2026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3F9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EF3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2D307A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705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9E6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9A7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2"/>
                <w:lang w:eastAsia="ru-RU"/>
              </w:rPr>
            </w:pPr>
            <w:r w:rsidRPr="00027576">
              <w:rPr>
                <w:rFonts w:ascii="Times New Roman" w:hAnsi="Times New Roman"/>
              </w:rPr>
              <w:t>АО «ИЭМЗ «Купол», исх. № 070-59-158 от 16.04.2026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120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112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46EC351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A010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75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9B3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eastAsia="Arial Unicode MS" w:hAnsi="Times New Roman"/>
                <w:color w:val="000000"/>
                <w:lang w:eastAsia="ru-RU"/>
              </w:rPr>
              <w:t>ПАО «РКК «Энергия»,</w:t>
            </w:r>
            <w:r w:rsidRPr="00027576">
              <w:rPr>
                <w:rFonts w:ascii="Times New Roman" w:hAnsi="Times New Roman"/>
              </w:rPr>
              <w:t xml:space="preserve"> исх. № 251-7/212 от 29.04.2026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822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B5A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3646140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23FE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E68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94CA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«ЦКБ МТ «Рубин», исх. № ОСПИ/ССН-</w:t>
            </w:r>
            <w:r w:rsidRPr="00027576">
              <w:rPr>
                <w:rFonts w:ascii="Times New Roman" w:hAnsi="Times New Roman"/>
                <w:lang w:val="en-US"/>
              </w:rPr>
              <w:t>190</w:t>
            </w:r>
            <w:r w:rsidRPr="00027576">
              <w:rPr>
                <w:rFonts w:ascii="Times New Roman" w:hAnsi="Times New Roman"/>
              </w:rPr>
              <w:t>-2</w:t>
            </w:r>
            <w:r w:rsidRPr="00027576">
              <w:rPr>
                <w:rFonts w:ascii="Times New Roman" w:hAnsi="Times New Roman"/>
                <w:lang w:val="en-US"/>
              </w:rPr>
              <w:t>6</w:t>
            </w:r>
            <w:r w:rsidRPr="00027576">
              <w:rPr>
                <w:rFonts w:ascii="Times New Roman" w:hAnsi="Times New Roman"/>
              </w:rPr>
              <w:t xml:space="preserve"> от </w:t>
            </w:r>
            <w:r w:rsidRPr="00027576">
              <w:rPr>
                <w:rFonts w:ascii="Times New Roman" w:hAnsi="Times New Roman"/>
                <w:lang w:val="en-US"/>
              </w:rPr>
              <w:t>31</w:t>
            </w:r>
            <w:r w:rsidRPr="00027576">
              <w:rPr>
                <w:rFonts w:ascii="Times New Roman" w:hAnsi="Times New Roman"/>
              </w:rPr>
              <w:t>.</w:t>
            </w:r>
            <w:r w:rsidRPr="00027576">
              <w:rPr>
                <w:rFonts w:ascii="Times New Roman" w:hAnsi="Times New Roman"/>
                <w:lang w:val="en-US"/>
              </w:rPr>
              <w:t>03</w:t>
            </w:r>
            <w:r w:rsidRPr="00027576">
              <w:rPr>
                <w:rFonts w:ascii="Times New Roman" w:hAnsi="Times New Roman"/>
              </w:rPr>
              <w:t>.202</w:t>
            </w:r>
            <w:r w:rsidRPr="0002757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0A3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C3B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3923BAD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802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5648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F506" w14:textId="77777777" w:rsidR="00ED6859" w:rsidRPr="00027576" w:rsidRDefault="00ED6859" w:rsidP="008E35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</w:t>
            </w:r>
            <w:proofErr w:type="spellStart"/>
            <w:r w:rsidRPr="00027576">
              <w:rPr>
                <w:rFonts w:ascii="Times New Roman" w:hAnsi="Times New Roman"/>
                <w:kern w:val="2"/>
              </w:rPr>
              <w:t>КумАПП</w:t>
            </w:r>
            <w:proofErr w:type="spellEnd"/>
            <w:r w:rsidRPr="00027576">
              <w:rPr>
                <w:rFonts w:ascii="Times New Roman" w:hAnsi="Times New Roman"/>
                <w:kern w:val="2"/>
              </w:rPr>
              <w:t>»</w:t>
            </w:r>
            <w:r w:rsidRPr="00027576">
              <w:rPr>
                <w:rFonts w:ascii="Times New Roman" w:hAnsi="Times New Roman"/>
                <w:kern w:val="2"/>
              </w:rPr>
              <w:br/>
              <w:t>№ 85-14/066-5096 от 17.04.2026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E489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142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7A9F89A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D2B4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FBE3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0BA8" w14:textId="77777777" w:rsidR="00ED6859" w:rsidRPr="00027576" w:rsidRDefault="00ED6859" w:rsidP="008E35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«Роствертол»</w:t>
            </w:r>
            <w:r w:rsidRPr="00027576">
              <w:rPr>
                <w:rFonts w:ascii="Times New Roman" w:hAnsi="Times New Roman"/>
                <w:kern w:val="2"/>
              </w:rPr>
              <w:br/>
              <w:t>№ 206-5/0065 от 27.04.2026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FDDB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B86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45A468D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0B42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E59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157" w14:textId="77777777" w:rsidR="00ED6859" w:rsidRPr="00027576" w:rsidRDefault="00ED6859" w:rsidP="008E35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«СМПП»</w:t>
            </w:r>
            <w:r w:rsidRPr="00027576">
              <w:rPr>
                <w:rFonts w:ascii="Times New Roman" w:hAnsi="Times New Roman"/>
                <w:kern w:val="2"/>
              </w:rPr>
              <w:br/>
              <w:t>№ 21/1859-26 от 27.03.2026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E462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22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3DEDB2C3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2658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C0B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A62E" w14:textId="77777777" w:rsidR="00ED6859" w:rsidRPr="00027576" w:rsidRDefault="00ED6859" w:rsidP="008E35DE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«НЦВ Миль и Камов»</w:t>
            </w:r>
            <w:r w:rsidRPr="00027576">
              <w:rPr>
                <w:rFonts w:ascii="Times New Roman" w:hAnsi="Times New Roman"/>
                <w:kern w:val="2"/>
              </w:rPr>
              <w:br/>
              <w:t>№ 08-03/14033 от 30.04.2026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E091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FAD0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20734A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B54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336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575" w14:textId="77777777" w:rsidR="00ED6859" w:rsidRPr="00027576" w:rsidRDefault="00ED6859" w:rsidP="00054F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ААК «Прогресс»</w:t>
            </w:r>
          </w:p>
          <w:p w14:paraId="0050375A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№ 06-0795 от 13.04.2026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3643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584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410311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8A3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F3E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28D4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bCs/>
              </w:rPr>
              <w:t>Союз «Объединение вагоностроителей», исх. № 157 от 27.04.2026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58C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6F1B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467DA0D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B709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E40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25D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«Адмиралтейские верфи», исх. № 480/861 от 20.04.2026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FF4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E923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2CF9276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D3CA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6B5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ADED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ФГУП </w:t>
            </w:r>
            <w:r w:rsidRPr="00027576">
              <w:rPr>
                <w:rFonts w:ascii="Times New Roman" w:hAnsi="Times New Roman"/>
              </w:rPr>
              <w:t>«</w:t>
            </w:r>
            <w:r w:rsidRPr="00027576">
              <w:rPr>
                <w:rFonts w:ascii="Times New Roman" w:hAnsi="Times New Roman"/>
                <w:kern w:val="2"/>
              </w:rPr>
              <w:t>НАМИ</w:t>
            </w:r>
            <w:r w:rsidRPr="00027576">
              <w:rPr>
                <w:rFonts w:ascii="Times New Roman" w:hAnsi="Times New Roman"/>
              </w:rPr>
              <w:t>»,</w:t>
            </w:r>
            <w:r w:rsidRPr="00027576">
              <w:rPr>
                <w:rFonts w:ascii="Times New Roman" w:hAnsi="Times New Roman"/>
                <w:kern w:val="2"/>
              </w:rPr>
              <w:t xml:space="preserve"> исх. № 1001ТР-04/159 от 19.03.2026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494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F53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253876D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D331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ECCC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A76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«Роствертол», исх. № 206-5</w:t>
            </w:r>
            <w:r w:rsidRPr="00027576">
              <w:rPr>
                <w:rFonts w:ascii="Times New Roman" w:hAnsi="Times New Roman"/>
                <w:lang w:val="en-US"/>
              </w:rPr>
              <w:t>/</w:t>
            </w:r>
            <w:r w:rsidRPr="00027576">
              <w:rPr>
                <w:rFonts w:ascii="Times New Roman" w:hAnsi="Times New Roman"/>
              </w:rPr>
              <w:t>0067 от 27.04.2026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E3A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DD58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B94553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2AB" w14:textId="77777777" w:rsidR="00ED6859" w:rsidRPr="00027576" w:rsidRDefault="00ED6859" w:rsidP="00054F1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59D0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432D" w14:textId="77777777" w:rsidR="00ED6859" w:rsidRPr="00027576" w:rsidRDefault="00ED6859" w:rsidP="00054F16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«Системы управления», исх. № БФ-447 от 24.04.2026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F22F" w14:textId="77777777" w:rsidR="00ED6859" w:rsidRPr="00027576" w:rsidRDefault="00ED6859" w:rsidP="00054F1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D0F0" w14:textId="77777777" w:rsidR="00ED6859" w:rsidRPr="00027576" w:rsidRDefault="00ED6859" w:rsidP="00120355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3E876D7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EFA6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BA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8B3" w14:textId="77777777" w:rsidR="00ED6859" w:rsidRPr="00027576" w:rsidRDefault="00ED6859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7576">
              <w:rPr>
                <w:rFonts w:ascii="Times New Roman" w:hAnsi="Times New Roman"/>
                <w:lang w:eastAsia="ru-RU"/>
              </w:rPr>
              <w:t>ЗАО «Си Проект», исх. № 61/15 от 08.04.2026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A4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sz w:val="24"/>
                <w:szCs w:val="24"/>
              </w:rPr>
              <w:t>Замечаний и предложений нет.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10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7F0EAA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246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04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D045" w14:textId="77777777" w:rsidR="003546E1" w:rsidRDefault="003546E1" w:rsidP="003546E1">
            <w:pPr>
              <w:jc w:val="center"/>
            </w:pPr>
            <w:r w:rsidRPr="00027576">
              <w:rPr>
                <w:rFonts w:ascii="Times New Roman" w:hAnsi="Times New Roman"/>
                <w:kern w:val="2"/>
              </w:rPr>
              <w:t>АО «НПО «Высокоточные комплексы», исх. № 4589/21 от 24.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0</w:t>
            </w:r>
            <w:r w:rsidRPr="00027576">
              <w:rPr>
                <w:rFonts w:ascii="Times New Roman" w:hAnsi="Times New Roman"/>
                <w:kern w:val="2"/>
              </w:rPr>
              <w:t>4.202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6</w:t>
            </w:r>
          </w:p>
          <w:p w14:paraId="637DDBA7" w14:textId="77777777" w:rsidR="00ED6859" w:rsidRPr="00027576" w:rsidRDefault="00ED6859" w:rsidP="003546E1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87C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Замечание, предложение:</w:t>
            </w:r>
          </w:p>
          <w:p w14:paraId="0845F60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проекте стандарта отсутствуют указания по оформлению эскизов на форматах меньше А4 и больше А3 (пункт 7.2 ГОСТ 3.1105)</w:t>
            </w:r>
          </w:p>
          <w:p w14:paraId="7EFB18A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1EE3A9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Обоснование предлагаемой редакции:</w:t>
            </w:r>
          </w:p>
          <w:p w14:paraId="2B4A0D51" w14:textId="77777777" w:rsidR="00ED6859" w:rsidRDefault="00ED6859" w:rsidP="0002757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Внести дополнения в стандарт в части указания по оформлению эскизов других форматов</w:t>
            </w:r>
          </w:p>
          <w:p w14:paraId="52EDB631" w14:textId="77777777" w:rsidR="00027576" w:rsidRPr="00027576" w:rsidRDefault="00027576" w:rsidP="00027576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578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1AB1FC4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9729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bookmarkStart w:id="1" w:name="_Ref230949475"/>
          </w:p>
        </w:tc>
        <w:bookmarkEnd w:id="1"/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F1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556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«КБП», исх. № 35778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/</w:t>
            </w:r>
            <w:r w:rsidRPr="00027576">
              <w:rPr>
                <w:rFonts w:ascii="Times New Roman" w:hAnsi="Times New Roman"/>
                <w:kern w:val="2"/>
              </w:rPr>
              <w:t>0014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-26</w:t>
            </w:r>
            <w:r w:rsidRPr="00027576">
              <w:rPr>
                <w:rFonts w:ascii="Times New Roman" w:hAnsi="Times New Roman"/>
                <w:kern w:val="2"/>
              </w:rPr>
              <w:t xml:space="preserve"> от 29.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0</w:t>
            </w:r>
            <w:r w:rsidRPr="00027576">
              <w:rPr>
                <w:rFonts w:ascii="Times New Roman" w:hAnsi="Times New Roman"/>
                <w:kern w:val="2"/>
              </w:rPr>
              <w:t>4.202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10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781DF7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Указать в проекте стандарта возможность добавлять на ТЛ дополнительную информацию на уровне нормативных документов предприятия</w:t>
            </w:r>
          </w:p>
          <w:p w14:paraId="2C673EC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FE07B5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31E875A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6.5.9 Допускается добавлять на ТЛ дополнительную информацию по отдельным нормативным документам организации.</w:t>
            </w:r>
          </w:p>
          <w:p w14:paraId="3DF722B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CFCDC5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B9ED9F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Проблемы с подписанием ТЛ с ВП.</w:t>
            </w:r>
          </w:p>
          <w:p w14:paraId="381CAE1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47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09FBA1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С учетом замечаний и того, что ТЛ в соответствии с ГОСТ Р 3.102–2024 не является документом общего назначения, требования к его оформлению исключены. Требования к оформлению ТЛ будут учтены при пересмотре ГОСТ 3.1127–93</w:t>
            </w:r>
          </w:p>
        </w:tc>
      </w:tr>
      <w:tr w:rsidR="00ED6859" w:rsidRPr="00027576" w14:paraId="4881F5D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5BC1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CFC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3D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«Концерн ВКО «Алмаз-Антей», исх. № 31-21/10969 от 06.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0</w:t>
            </w:r>
            <w:r w:rsidRPr="00027576">
              <w:rPr>
                <w:rFonts w:ascii="Times New Roman" w:hAnsi="Times New Roman"/>
                <w:kern w:val="2"/>
              </w:rPr>
              <w:t>5.202</w:t>
            </w:r>
            <w:r w:rsidRPr="00027576">
              <w:rPr>
                <w:rFonts w:ascii="Times New Roman" w:hAnsi="Times New Roman"/>
                <w:kern w:val="2"/>
                <w:lang w:val="en-US"/>
              </w:rPr>
              <w:t>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9F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BBE665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526A497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290428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354092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49F0298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D75423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67AD8C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ГОСТ Р 1.2-2020 (4.3.4, 5.2.1.1), ГОСТ Р 1.5-2012 (3, 4, 5), ГОСТ Р 1.6-2013 (4), Р 50.1.075-2011</w:t>
            </w:r>
          </w:p>
          <w:p w14:paraId="21DA3F9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C87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01056F0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Замечание не конкретно. В соответствии с ГОСТ Р 1.2-2020 п.5.2.2.1 «Все замечания и предложения излагают конкретно и обоснованно.»</w:t>
            </w:r>
          </w:p>
        </w:tc>
      </w:tr>
      <w:tr w:rsidR="00ED6859" w:rsidRPr="00027576" w14:paraId="705BDF9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105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B4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4B0" w14:textId="77777777" w:rsidR="00ED6859" w:rsidRPr="00027576" w:rsidRDefault="00ED6859" w:rsidP="00E43D9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«У-УАЗ»</w:t>
            </w:r>
            <w:r w:rsidRPr="00027576">
              <w:rPr>
                <w:rFonts w:ascii="Times New Roman" w:hAnsi="Times New Roman"/>
                <w:kern w:val="2"/>
              </w:rPr>
              <w:br/>
              <w:t>№ 019-32/609 от 23.04.2026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400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2FD4976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Министерство станкостроительной и инструментальной промышленности СССР упразднено 1 апреля 1991 года.</w:t>
            </w:r>
          </w:p>
          <w:p w14:paraId="49F7D5BC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3CF6B09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74A0BAB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Министерство промышленности и торговли Российской Федерации.</w:t>
            </w:r>
          </w:p>
          <w:p w14:paraId="3EAE58F7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97DE43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A3684B5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Обновить в соответствии с духом времени</w:t>
            </w:r>
          </w:p>
          <w:p w14:paraId="188E01D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F0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8BC525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036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5B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Проект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D2B4" w14:textId="77777777" w:rsidR="00ED6859" w:rsidRPr="00027576" w:rsidRDefault="00ED6859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«У-УАЗ»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296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6D0047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Московское производственное объединение «Станкостроительный завод» имени Серго Орджоникидзе исчез в 2007 г </w:t>
            </w:r>
          </w:p>
          <w:p w14:paraId="254852B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690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7DB7E2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5CD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D4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489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A2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CB3F72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По ГОСТ 3.1105-2011 документами общего назначения являются ТИ, ТЛ и КЭ. </w:t>
            </w:r>
          </w:p>
          <w:p w14:paraId="6F1C971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Согласно же ГОСТ Р 3.102, к документам общего назначения относят КЭ, ТИ и ЭГМТ.</w:t>
            </w:r>
          </w:p>
          <w:p w14:paraId="36DD08A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 в проект стандарта включить требования к оформлению ЭГМТ.</w:t>
            </w:r>
          </w:p>
          <w:p w14:paraId="58A0AFA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599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  <w:p w14:paraId="01FAA6B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Требования к оформлению ЭГМТ включены, требования к ТЛ исключены.</w:t>
            </w:r>
          </w:p>
        </w:tc>
      </w:tr>
      <w:tr w:rsidR="00ED6859" w:rsidRPr="00027576" w14:paraId="402525B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2BD7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970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65A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97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142FD02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Сейчас в ГОСТах присутствуют разночтения по ТЛ:</w:t>
            </w:r>
          </w:p>
          <w:p w14:paraId="09514DA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Согласно ГОСТ 3.1105-2011 ТЛ относится к документам общего назначения.</w:t>
            </w:r>
          </w:p>
          <w:p w14:paraId="0F1BA45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Согласно ГОСТ Р 3.102 ТЛ </w:t>
            </w:r>
            <w:proofErr w:type="gramStart"/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- это</w:t>
            </w:r>
            <w:proofErr w:type="gramEnd"/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не отдельный документ общего назначения, а в соответствии с ГОСТ Р 2.105 - 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первый лист документа или первый лист комплекта документов (формулировка дана в ГОСТ Р 3.102)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14:paraId="327CF78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При этом, согласно ГОСТ Р 2.105 ТЛ является первым листом 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документа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. ТЛ, составленный на альбом документов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, является первым листом описи этого альбома.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Т.е. и в помине нет указаний, что ТЛ может являться первым листом комплекта документов.</w:t>
            </w:r>
          </w:p>
          <w:p w14:paraId="7F2FA51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Обратите внимание, что КТД и опись альбома это не одно и тоже.</w:t>
            </w:r>
          </w:p>
          <w:p w14:paraId="61DC668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Кроме того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,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ГОСТ Р 2.105 ТЛ может быть только в книжной ориентации, для технологической документации, кроме ТИ, применяется в основном ТЛ в альбомной ориентации (см. ГОСТ 3.105 и первую редакцию ГОСТ Р 3.105 соответственно).</w:t>
            </w:r>
          </w:p>
          <w:p w14:paraId="5F560B8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Требования к заполнению в </w:t>
            </w:r>
            <w:proofErr w:type="gramStart"/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выше перечисленных</w:t>
            </w:r>
            <w:proofErr w:type="gramEnd"/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ГОСТах также сильно разняться. </w:t>
            </w:r>
          </w:p>
          <w:p w14:paraId="0304322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Чтобы не создавать путаницы, считаем необходимым вернуть ТЛ в раздел документов общего назначения в ГОСТ Р 3.102</w:t>
            </w:r>
          </w:p>
          <w:p w14:paraId="5303BC6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AC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06E9531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Вернуть ТЛ в ГОСТ Р 3.102 не можем, для это рекомендуем направить предложение в ТК 482. Применение ГОСТ 3.1105–2011 прекращено на территории РФ в соответствии с приказом Росстандарта от 20 ноября 2024 г. N 1713-ст с 01.01.2026 г. </w:t>
            </w:r>
          </w:p>
        </w:tc>
      </w:tr>
      <w:tr w:rsidR="00ED6859" w:rsidRPr="00027576" w14:paraId="600C70D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C8E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62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9FE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4D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FD87EE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Данный ГОСТ не может в себе содержать требования к оформлению комплектов ТД, для этого есть отдельные стандарты ГОСТ 3.1119 и ГОСТ 3.1121. Крайне важно именно в этих отдельных стандартах отразить требования к оформлению комплектов ТД, в особенности для ГТП и ТПП в среде АС УДИ в виде электронных технологических моделей.</w:t>
            </w:r>
          </w:p>
          <w:p w14:paraId="6F8A18B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534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  <w:p w14:paraId="48A0E8B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red"/>
              </w:rPr>
            </w:pPr>
            <w:r w:rsidRPr="00027576">
              <w:rPr>
                <w:rFonts w:ascii="Times New Roman" w:hAnsi="Times New Roman"/>
                <w:kern w:val="2"/>
              </w:rPr>
              <w:t>Требования к комплекту ТД исключены.</w:t>
            </w:r>
          </w:p>
        </w:tc>
      </w:tr>
      <w:tr w:rsidR="00ED6859" w:rsidRPr="00027576" w14:paraId="4A57AEB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0449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63B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F384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DDA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A3F38A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Уточнить область применения</w:t>
            </w:r>
          </w:p>
          <w:p w14:paraId="166E918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AD2B15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FEAAF72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Изложить первый абзац в редакции:</w:t>
            </w:r>
          </w:p>
          <w:p w14:paraId="19599BE2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Настоящий стандарт устанавливает правила оформления технологических документов общего назначения и титульного листа.</w:t>
            </w:r>
          </w:p>
          <w:p w14:paraId="1DBDDD22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Изложить второй  абзац в редакции:</w:t>
            </w:r>
          </w:p>
          <w:p w14:paraId="17D9256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основе настоящего стандарта допускается, при необходимости, разрабатывать стандарты с учетом особенностей разработки технологических документов на изделия конкретных видов и отраслей промышленности.</w:t>
            </w:r>
          </w:p>
          <w:p w14:paraId="007C1E1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49BD52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94D808D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Комплект технологических документов  может включать в себя не только документы общего назначения. По тексту стандарта разработка комплекта технологических документов  практически не отражена.</w:t>
            </w:r>
          </w:p>
          <w:p w14:paraId="0D4993D4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текущей формулировке словосочетание «на изделия конкретных отраслей и видов» логически непоследовательно, так как неясно к чему относится термин «виды».</w:t>
            </w:r>
          </w:p>
          <w:p w14:paraId="5AB8EBB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Несоответствие ГОСТ 1.5-2001 (4.1.2)</w:t>
            </w:r>
          </w:p>
          <w:p w14:paraId="0337415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78F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40D51A1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Область применения уточнена.</w:t>
            </w:r>
          </w:p>
        </w:tc>
      </w:tr>
      <w:tr w:rsidR="00ED6859" w:rsidRPr="00027576" w14:paraId="0916B64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6B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12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D76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9F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D95B2F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Уточнить область применения. Изложить первый абзац в редакции</w:t>
            </w:r>
          </w:p>
          <w:p w14:paraId="62FFAAE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54D80A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94E04E7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Настоящий стандарт устанавливает правила оформления технологических документов общего назначения: титульного листа, технологической инструкции и карты эскизов.</w:t>
            </w:r>
          </w:p>
          <w:p w14:paraId="111ED129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Изложить второй абзац в редакции:</w:t>
            </w:r>
          </w:p>
          <w:p w14:paraId="664AD10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основе настоящего стандарта допускается, при необходимости, разрабатывать стандарты с учетом особенностей разработки технологических документов на изделия конкретных видов и отраслей промышленности</w:t>
            </w:r>
          </w:p>
          <w:p w14:paraId="5F430B0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A0A2E6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3A32E16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Комплект технологических документов может включать в себя не только документы общего назначения. По тексту стандарта разработка комплекта технологических документов практически не отражена.</w:t>
            </w:r>
          </w:p>
          <w:p w14:paraId="062BE7D3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текущей формулировке словосочетание "на изделия конкретных отраслей и видов" логически непоследовательно, так как не ясно к чему относится термин "виды".</w:t>
            </w:r>
          </w:p>
          <w:p w14:paraId="5D69375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Несоответствие ГОСТ 1.5-2001 (п.4.1.2)</w:t>
            </w:r>
          </w:p>
          <w:p w14:paraId="287D969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0F3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513C15A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Область применения уточнена.</w:t>
            </w:r>
          </w:p>
        </w:tc>
      </w:tr>
      <w:tr w:rsidR="00ED6859" w:rsidRPr="00027576" w14:paraId="5D7FA95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88A1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E7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D3D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71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1841881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Некорректная формулировка</w:t>
            </w:r>
          </w:p>
          <w:p w14:paraId="250EAB3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ECAC35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3B54F42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Настоящий стандарт устанавливает формы и правила оформления технологических документов общего назначения: титульного листа, технологической инструкции и карты эскизов, разрабатываемых с применением различных методов проектирования.</w:t>
            </w:r>
          </w:p>
          <w:p w14:paraId="5DAE383E" w14:textId="77777777" w:rsidR="00ED6859" w:rsidRPr="00027576" w:rsidRDefault="00ED6859" w:rsidP="00E43D9F">
            <w:pPr>
              <w:tabs>
                <w:tab w:val="left" w:pos="18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7FB0953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основе настоящего стандарта допускается, при необходимости, разрабатывать стандарты с учётом особенностей применения и обращения указанных документов в организации (предприятии), в том числе не машиностроительных отраслей промышленности</w:t>
            </w:r>
          </w:p>
          <w:p w14:paraId="345A228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0EB2EB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96D147A" w14:textId="77777777" w:rsidR="00ED6859" w:rsidRPr="00027576" w:rsidRDefault="00ED6859" w:rsidP="00E43D9F">
            <w:pPr>
              <w:spacing w:after="0"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"Настоящий стандарт устанавливает правила оформления технологических документов общего назначения, комплектов технологических документов и титульных листов.</w:t>
            </w:r>
          </w:p>
          <w:p w14:paraId="48B763EA" w14:textId="77777777" w:rsidR="00ED6859" w:rsidRPr="00027576" w:rsidRDefault="00ED6859" w:rsidP="00E43D9F">
            <w:pPr>
              <w:spacing w:after="0"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 основе настоящего стандарта допускается, при необходимости, разрабатывать стандарты с учетом особенностей разработки технологических документов на изделия конкретных отраслей и видов".</w:t>
            </w:r>
          </w:p>
          <w:p w14:paraId="3E80D3E9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1. Стандарт должен устанавливать не только "оформление", но и ФОРМЫ документов. Все стандарты ЕСТД устанавливают соответствующие формы. ГОСТ 3.1130 специально разработан для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установления общих требований к формам и бланкам документов ЕСТД.</w:t>
            </w:r>
          </w:p>
          <w:p w14:paraId="6F4E6B8E" w14:textId="77777777" w:rsidR="00ED6859" w:rsidRPr="00027576" w:rsidRDefault="00ED6859" w:rsidP="00E43D9F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ГОСТ 3.1130 (п.3.): "Формы технологических документов (далее ‒ формы), применяемые для разработки технологических документов в организациях и на предприятиях, должны соответствовать требованиям стандартов Единой системы технологической документации (ЕСТД), отраслевых стандартов и стандартов предприятий, разработанных в развитие и на основании стандартов ЕСТД".</w:t>
            </w:r>
          </w:p>
          <w:p w14:paraId="2E812597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 в проекте ГОСТ Р 3.105 должны быть установлены формы для всех документов, в том числе и для ТИ, и для КЭ.</w:t>
            </w:r>
          </w:p>
          <w:p w14:paraId="2B8BE733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2. Комплект ТД не является документом общего назначения см. ГОСТ Р 3.102 (таблица 3), так как содержит рабочие документы изготовления конкретной продукции (в дополнение к картам эскизов) и вспомогательные ТД (см. п.4.7). И в тексте проекта ГОСТ Р 3.105 нет оформления комплектов, а только ТЛ. Комплект содержит разные ТД, у каждого из которых имеется своя индивидуальная форма, установленная соответствующим стандартом. </w:t>
            </w:r>
          </w:p>
          <w:p w14:paraId="31316519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255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Оформление комплектов предусмотрено: в ГОСТ 3.1119 "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ЕСТД. Общие требования к комплектности и оформлению комплектов документов на единичные технологические процессы" и в ГОСТ 3.1121 "ЕСТД. Общие требования к комплектности и оформлению комплектов документов на типовые и групповые технологические процессы (операции)".</w:t>
            </w:r>
          </w:p>
          <w:p w14:paraId="4F003431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255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Комплект ТД из наименования и содержания стандарта исключить. </w:t>
            </w:r>
          </w:p>
          <w:p w14:paraId="55DF19E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3. Что такое "конкретные отрасли"? "Виды" ‒ чего?</w:t>
            </w:r>
          </w:p>
          <w:p w14:paraId="6AF1DEE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26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0E9AA38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Область применения уточнена.</w:t>
            </w:r>
          </w:p>
        </w:tc>
      </w:tr>
      <w:tr w:rsidR="00ED6859" w:rsidRPr="00027576" w14:paraId="3B1673A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2749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E7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F37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lang w:eastAsia="ru-RU"/>
              </w:rPr>
              <w:t>ООО «УК РМ Рейл», исх. Союза «Объединение вагоностроителей», исх. № 169 от 07.05.2026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70DC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0B4D2A" w14:textId="77777777" w:rsidR="00ED6859" w:rsidRPr="00027576" w:rsidRDefault="00ED6859" w:rsidP="00E43D9F">
            <w:pPr>
              <w:pStyle w:val="af"/>
              <w:tabs>
                <w:tab w:val="right" w:pos="3822"/>
              </w:tabs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«Настоящий стандарт устанавливает правила оформления технологических документов общего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ab/>
              <w:t>назначения, комплектов технологических документов и титульных листов.</w:t>
            </w:r>
          </w:p>
          <w:p w14:paraId="3C9C024D" w14:textId="77777777" w:rsidR="00ED6859" w:rsidRPr="00027576" w:rsidRDefault="00ED6859" w:rsidP="00E43D9F">
            <w:pPr>
              <w:pStyle w:val="af"/>
              <w:tabs>
                <w:tab w:val="left" w:pos="2582"/>
              </w:tabs>
              <w:spacing w:line="240" w:lineRule="auto"/>
              <w:ind w:firstLine="40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На основе настоящего стандарта допускается, при необходимости, разрабатывать стандарты с учетом особенностей разработки технологических документов на изделия конкретных отраслей и видов.»</w:t>
            </w:r>
          </w:p>
          <w:p w14:paraId="481106BC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03C2E11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FC01EDD" w14:textId="77777777" w:rsidR="00ED6859" w:rsidRPr="00027576" w:rsidRDefault="00ED6859" w:rsidP="00E43D9F">
            <w:pPr>
              <w:pStyle w:val="af"/>
              <w:tabs>
                <w:tab w:val="left" w:pos="2018"/>
                <w:tab w:val="left" w:pos="3223"/>
              </w:tabs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 xml:space="preserve">«Настоящий стандарт устанавливает правила оформления технологических документов общего назначения, комплектов технологических документов </w:t>
            </w:r>
            <w:r w:rsidRPr="00027576">
              <w:rPr>
                <w:strike/>
                <w:color w:val="000000"/>
                <w:sz w:val="24"/>
                <w:szCs w:val="24"/>
                <w:lang w:bidi="ru-RU"/>
              </w:rPr>
              <w:t>и титульных листов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14:paraId="786CD235" w14:textId="77777777" w:rsidR="00ED6859" w:rsidRPr="00027576" w:rsidRDefault="00ED6859" w:rsidP="00E43D9F">
            <w:pPr>
              <w:pStyle w:val="af"/>
              <w:tabs>
                <w:tab w:val="left" w:leader="underscore" w:pos="3732"/>
              </w:tabs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 xml:space="preserve">Настоящий стандарт </w:t>
            </w:r>
            <w:r w:rsidRPr="00027576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распространяется на изделия машиностроения всех отраслей 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>промышленности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>.</w:t>
            </w:r>
          </w:p>
          <w:p w14:paraId="01C937DD" w14:textId="77777777" w:rsidR="00ED6859" w:rsidRPr="00027576" w:rsidRDefault="00ED6859" w:rsidP="00E43D9F">
            <w:pPr>
              <w:pStyle w:val="af"/>
              <w:tabs>
                <w:tab w:val="left" w:pos="1073"/>
                <w:tab w:val="left" w:pos="2138"/>
                <w:tab w:val="left" w:pos="3698"/>
              </w:tabs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На основе настоящего стандарта допускается, при необходимости,</w:t>
            </w:r>
          </w:p>
          <w:p w14:paraId="1F70CF76" w14:textId="77777777" w:rsidR="00ED6859" w:rsidRPr="00027576" w:rsidRDefault="00ED6859" w:rsidP="00E43D9F">
            <w:pPr>
              <w:pStyle w:val="af"/>
              <w:tabs>
                <w:tab w:val="left" w:pos="1886"/>
                <w:tab w:val="left" w:pos="3360"/>
                <w:tab w:val="left" w:pos="3869"/>
              </w:tabs>
              <w:spacing w:line="240" w:lineRule="auto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Разрабатывать стандарты с учетом особенностей разработки технологических документов на изделия конкретных отраслей и видов.»</w:t>
            </w:r>
          </w:p>
          <w:p w14:paraId="45D3A1DC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F5440B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6405301" w14:textId="77777777" w:rsidR="00ED6859" w:rsidRPr="00027576" w:rsidRDefault="00ED6859" w:rsidP="00E43D9F">
            <w:pPr>
              <w:pStyle w:val="af"/>
              <w:tabs>
                <w:tab w:val="left" w:pos="2405"/>
              </w:tabs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В соответствии с пунктом 4.5 (таблица 3) ГОСТ 3.1102-2011 титульный лист является первым листом комплекта технологических документов и является составной частью комплекта технологических документов (пункт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ab/>
              <w:t>6.2 настоящего стандарта).</w:t>
            </w:r>
          </w:p>
          <w:p w14:paraId="1CBD349E" w14:textId="77777777" w:rsidR="00ED6859" w:rsidRPr="00027576" w:rsidRDefault="00ED6859" w:rsidP="00E43D9F">
            <w:pPr>
              <w:pStyle w:val="af"/>
              <w:tabs>
                <w:tab w:val="left" w:pos="2827"/>
              </w:tabs>
              <w:spacing w:line="240" w:lineRule="auto"/>
              <w:ind w:firstLine="28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Предлагаем по аналогии со стандартами ЕСКД распространить стандарт ЕСТД для всех отраслей промышленности</w:t>
            </w:r>
          </w:p>
          <w:p w14:paraId="2198509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82D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174487B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В соответствии с действующим ГОСТ Р 3.102-2024 ТЛ не является документом общего назначения. Область применения уточнена.</w:t>
            </w:r>
          </w:p>
        </w:tc>
      </w:tr>
      <w:tr w:rsidR="00ED6859" w:rsidRPr="00027576" w14:paraId="2DBCFA9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C701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7A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2A6A" w14:textId="77777777" w:rsidR="00ED6859" w:rsidRPr="00027576" w:rsidRDefault="00ED6859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«Метровагонмаш»,</w:t>
            </w:r>
            <w:r w:rsidRPr="00027576">
              <w:rPr>
                <w:rFonts w:ascii="Times New Roman" w:hAnsi="Times New Roman"/>
                <w:kern w:val="2"/>
              </w:rPr>
              <w:t xml:space="preserve"> отправитель ТМХ исх. № 2379-ТМХ от 22.04.2026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2B28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BCD60BE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5105303D" w14:textId="77777777" w:rsidR="00ED6859" w:rsidRPr="00027576" w:rsidRDefault="00ED6859" w:rsidP="00E43D9F">
            <w:pPr>
              <w:pStyle w:val="NoSpacing"/>
              <w:rPr>
                <w:kern w:val="2"/>
                <w:sz w:val="24"/>
                <w:szCs w:val="24"/>
              </w:rPr>
            </w:pPr>
            <w:r w:rsidRPr="00027576">
              <w:rPr>
                <w:kern w:val="2"/>
                <w:sz w:val="24"/>
                <w:szCs w:val="24"/>
              </w:rPr>
              <w:t>ГОСТ Р 2.052 Единая система конструкторской документации. Электронная геометрическая модель изделия. Общие положения</w:t>
            </w:r>
          </w:p>
          <w:p w14:paraId="4F187E7C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B92B38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FBBEAD2" w14:textId="77777777" w:rsidR="00ED6859" w:rsidRPr="00027576" w:rsidRDefault="00ED6859" w:rsidP="00E43D9F">
            <w:pPr>
              <w:pStyle w:val="NoSpacing"/>
              <w:rPr>
                <w:kern w:val="2"/>
                <w:sz w:val="24"/>
                <w:szCs w:val="24"/>
              </w:rPr>
            </w:pPr>
            <w:r w:rsidRPr="00027576">
              <w:rPr>
                <w:kern w:val="2"/>
                <w:sz w:val="24"/>
                <w:szCs w:val="24"/>
              </w:rPr>
              <w:t xml:space="preserve">ГОСТ Р 2.052 Единая система конструкторской документации. Электронная геометрическая модель изделия. </w:t>
            </w:r>
            <w:r w:rsidRPr="00027576">
              <w:rPr>
                <w:kern w:val="2"/>
                <w:sz w:val="24"/>
                <w:szCs w:val="24"/>
                <w:u w:val="single"/>
              </w:rPr>
              <w:t>Основные</w:t>
            </w:r>
            <w:r w:rsidRPr="00027576">
              <w:rPr>
                <w:kern w:val="2"/>
                <w:sz w:val="24"/>
                <w:szCs w:val="24"/>
              </w:rPr>
              <w:t xml:space="preserve"> положения</w:t>
            </w:r>
          </w:p>
          <w:p w14:paraId="772C4E48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9C411BF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1E9B44F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Отредактировать наименование стандарта</w:t>
            </w:r>
          </w:p>
          <w:p w14:paraId="2DB7388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5C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DC83FE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D8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BAA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9B39" w14:textId="77777777" w:rsidR="00ED6859" w:rsidRPr="00027576" w:rsidRDefault="00ED6859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>АО «Метровагонмаш»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B6C5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0C46DF9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7ABBAB17" w14:textId="77777777" w:rsidR="00ED6859" w:rsidRPr="00027576" w:rsidRDefault="00ED6859" w:rsidP="00E43D9F">
            <w:pPr>
              <w:pStyle w:val="NoSpacing"/>
              <w:rPr>
                <w:kern w:val="2"/>
                <w:sz w:val="24"/>
                <w:szCs w:val="24"/>
              </w:rPr>
            </w:pPr>
            <w:r w:rsidRPr="00027576">
              <w:rPr>
                <w:kern w:val="2"/>
                <w:sz w:val="24"/>
                <w:szCs w:val="24"/>
              </w:rPr>
              <w:t>ГОСТ Р 2.301 Единая система конструкторской документации. Форматы листов (проект, первая редакция, шифр темы ПНС: 1.0.482-1.062.23)</w:t>
            </w:r>
          </w:p>
          <w:p w14:paraId="0C9F960F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14C64EF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AC91A76" w14:textId="77777777" w:rsidR="00ED6859" w:rsidRPr="00027576" w:rsidRDefault="00ED6859" w:rsidP="00E43D9F">
            <w:pPr>
              <w:pStyle w:val="NoSpacing"/>
              <w:rPr>
                <w:kern w:val="2"/>
                <w:sz w:val="24"/>
                <w:szCs w:val="24"/>
              </w:rPr>
            </w:pPr>
            <w:r w:rsidRPr="00027576">
              <w:rPr>
                <w:kern w:val="2"/>
                <w:sz w:val="24"/>
                <w:szCs w:val="24"/>
              </w:rPr>
              <w:t xml:space="preserve">ГОСТ Р 2.301 Единая система конструкторской документации. Форматы </w:t>
            </w:r>
            <w:r w:rsidRPr="00027576">
              <w:rPr>
                <w:kern w:val="2"/>
                <w:sz w:val="24"/>
                <w:szCs w:val="24"/>
                <w:u w:val="single"/>
              </w:rPr>
              <w:t>страниц</w:t>
            </w:r>
            <w:r w:rsidRPr="00027576">
              <w:rPr>
                <w:kern w:val="2"/>
                <w:sz w:val="24"/>
                <w:szCs w:val="24"/>
              </w:rPr>
              <w:t xml:space="preserve"> (проект, </w:t>
            </w:r>
            <w:r w:rsidRPr="00027576">
              <w:rPr>
                <w:kern w:val="2"/>
                <w:sz w:val="24"/>
                <w:szCs w:val="24"/>
                <w:u w:val="single"/>
              </w:rPr>
              <w:t>окончательная редакция, разрабатывается совместно</w:t>
            </w:r>
            <w:r w:rsidRPr="00027576">
              <w:rPr>
                <w:kern w:val="2"/>
                <w:sz w:val="24"/>
                <w:szCs w:val="24"/>
              </w:rPr>
              <w:t>)</w:t>
            </w:r>
          </w:p>
          <w:p w14:paraId="20090174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48977CA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8C54025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Отредактировать наименование стандарта</w:t>
            </w:r>
          </w:p>
          <w:p w14:paraId="423ABB6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6D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4AF79A90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F59B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04D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80AB" w14:textId="77777777" w:rsidR="00ED6859" w:rsidRPr="00027576" w:rsidRDefault="00ED6859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 xml:space="preserve">АО </w:t>
            </w:r>
            <w:r w:rsidRPr="00027576">
              <w:rPr>
                <w:rFonts w:ascii="Times New Roman" w:hAnsi="Times New Roman"/>
                <w:lang w:eastAsia="ru-RU"/>
              </w:rPr>
              <w:t>«ОЭВРЗ»</w:t>
            </w:r>
            <w:r w:rsidRPr="00027576">
              <w:rPr>
                <w:rFonts w:ascii="Times New Roman" w:hAnsi="Times New Roman"/>
              </w:rPr>
              <w:t>,</w:t>
            </w:r>
            <w:r w:rsidRPr="00027576">
              <w:rPr>
                <w:rFonts w:ascii="Times New Roman" w:hAnsi="Times New Roman"/>
                <w:kern w:val="2"/>
              </w:rPr>
              <w:t xml:space="preserve"> отправитель ТМХ исх. № 2379-ТМХ от 22.04.2026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98C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647149B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6FEE427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ГОСТ Р 2.105 Единая система конструкторской документации. Общие требования к текстовым документа</w:t>
            </w:r>
          </w:p>
          <w:p w14:paraId="2279C0DB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3E84662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0E0F99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ГОСТ Р 2.105 Единая система конструкторской документации. Общие требования к текстовым документа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м</w:t>
            </w:r>
          </w:p>
          <w:p w14:paraId="01D4D7FA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D6E4080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9AD4E8F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Поставить букву «м» в конце предложения.</w:t>
            </w:r>
          </w:p>
          <w:p w14:paraId="38ABAF8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16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29E4E4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09B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C91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51D6" w14:textId="77777777" w:rsidR="00ED6859" w:rsidRPr="00027576" w:rsidRDefault="00ED6859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</w:rPr>
              <w:t xml:space="preserve">АО </w:t>
            </w:r>
            <w:r w:rsidRPr="00027576">
              <w:rPr>
                <w:rFonts w:ascii="Times New Roman" w:hAnsi="Times New Roman"/>
                <w:lang w:eastAsia="ru-RU"/>
              </w:rPr>
              <w:t>«ОЭВРЗ»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7595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2388BE7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3E5BEE4A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ГОСТ Р 2.620 Единая система конструкторской документации. 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 xml:space="preserve">Электронная эксплуатационная документация.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Технология модульной разработки</w:t>
            </w:r>
          </w:p>
          <w:p w14:paraId="67D170C3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8DFC78C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BF73679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ГОСТ Р 2.620 Единая система конструкторской документации. 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  <w:u w:val="single"/>
              </w:rPr>
              <w:t>Эксплуатационная документация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. Технология модульной разработки</w:t>
            </w:r>
          </w:p>
          <w:p w14:paraId="05F1C063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66E5655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1F2AF7A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Уточнить наименование проекта ГОСТ Р 2.620.</w:t>
            </w:r>
          </w:p>
          <w:p w14:paraId="0642C8CB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C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8573F1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C6B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6F0C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8D1" w14:textId="77777777" w:rsidR="00ED6859" w:rsidRPr="00027576" w:rsidRDefault="00ED6859" w:rsidP="003546E1">
            <w:pPr>
              <w:pStyle w:val="NoSpacing"/>
              <w:jc w:val="center"/>
              <w:rPr>
                <w:kern w:val="2"/>
                <w:sz w:val="22"/>
              </w:rPr>
            </w:pPr>
            <w:r w:rsidRPr="00027576">
              <w:rPr>
                <w:color w:val="000000"/>
                <w:sz w:val="22"/>
                <w:lang w:eastAsia="ru-RU"/>
              </w:rPr>
              <w:t>АО «Коломенский завод»</w:t>
            </w:r>
            <w:r w:rsidRPr="00027576">
              <w:rPr>
                <w:sz w:val="22"/>
              </w:rPr>
              <w:t>,</w:t>
            </w:r>
            <w:r w:rsidRPr="00027576">
              <w:rPr>
                <w:kern w:val="2"/>
                <w:sz w:val="22"/>
              </w:rPr>
              <w:t xml:space="preserve"> отправитель ТМХ исх. № 2379-ТМХ от 22.04.2026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4B4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5F34AA5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 w:rsidRPr="0002757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-ориентированный документ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 дать определение</w:t>
            </w:r>
          </w:p>
          <w:p w14:paraId="4183910E" w14:textId="77777777" w:rsidR="00ED6859" w:rsidRPr="00027576" w:rsidRDefault="00ED6859" w:rsidP="00E43D9F">
            <w:pPr>
              <w:pStyle w:val="NoSpacing"/>
              <w:rPr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C4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7DFCD8C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263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092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3.1.1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AFF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highlight w:val="yellow"/>
              </w:rPr>
            </w:pPr>
            <w:r>
              <w:rPr>
                <w:rFonts w:ascii="Times New Roman" w:hAnsi="Times New Roman"/>
                <w:kern w:val="2"/>
              </w:rPr>
              <w:t>АО «НПО «Высокоточные комплексы»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913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7FC4630" w14:textId="77777777" w:rsidR="00ED6859" w:rsidRPr="00027576" w:rsidRDefault="00ED6859" w:rsidP="00E43D9F">
            <w:pPr>
              <w:pStyle w:val="formattext"/>
              <w:tabs>
                <w:tab w:val="left" w:pos="0"/>
              </w:tabs>
              <w:spacing w:before="24" w:after="24"/>
              <w:rPr>
                <w:rFonts w:ascii="Times New Roman" w:hAnsi="Times New Roman"/>
                <w:color w:val="000000"/>
              </w:rPr>
            </w:pPr>
            <w:r w:rsidRPr="00027576">
              <w:rPr>
                <w:rFonts w:ascii="Times New Roman" w:hAnsi="Times New Roman"/>
                <w:color w:val="000000"/>
              </w:rPr>
              <w:t>Имеется</w:t>
            </w:r>
          </w:p>
          <w:p w14:paraId="241D989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«...Технологический документ. Выполненный с помощью программно-технического средства на электронном носителе.»</w:t>
            </w:r>
          </w:p>
          <w:p w14:paraId="1E73F47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176F6C9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BE670A3" w14:textId="77777777" w:rsidR="00ED6859" w:rsidRPr="00027576" w:rsidRDefault="00ED6859" w:rsidP="00E43D9F">
            <w:pPr>
              <w:pStyle w:val="formattext"/>
              <w:tabs>
                <w:tab w:val="left" w:pos="0"/>
              </w:tabs>
              <w:spacing w:before="24" w:after="24"/>
              <w:rPr>
                <w:rFonts w:ascii="Times New Roman" w:hAnsi="Times New Roman"/>
                <w:color w:val="000000"/>
              </w:rPr>
            </w:pPr>
            <w:r w:rsidRPr="00027576">
              <w:rPr>
                <w:rFonts w:ascii="Times New Roman" w:hAnsi="Times New Roman"/>
                <w:color w:val="000000"/>
              </w:rPr>
              <w:t>Должно быть</w:t>
            </w:r>
          </w:p>
          <w:p w14:paraId="427BDB1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«...Технологический документ, выполненный с помощью программно-технического средства на электронном носителе.»</w:t>
            </w:r>
          </w:p>
          <w:p w14:paraId="2491760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B6893A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5F5233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Опечатка</w:t>
            </w:r>
          </w:p>
          <w:p w14:paraId="5855D69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8CE" w14:textId="77777777" w:rsidR="008659C7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D8CDCA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897A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090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3.1.1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71D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47CC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2EA22CA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1B459CBE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электронный технологический документ;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027576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технологический документ в электронной форме: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Технологический документ. Выполненный с помощью программно-технического средства на электронном носителе.</w:t>
            </w:r>
          </w:p>
          <w:p w14:paraId="589AD427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C9BFAC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4CB0BB7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электронный технологический документ;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027576">
              <w:rPr>
                <w:rFonts w:ascii="Times New Roman" w:hAnsi="Times New Roman"/>
                <w:iCs/>
                <w:kern w:val="2"/>
                <w:sz w:val="24"/>
                <w:szCs w:val="24"/>
              </w:rPr>
              <w:t xml:space="preserve">технологический документ в электронной форме: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Технологический </w:t>
            </w:r>
            <w:r w:rsidRPr="00027576">
              <w:rPr>
                <w:rFonts w:ascii="Times New Roman" w:hAnsi="Times New Roman"/>
                <w:i/>
                <w:kern w:val="2"/>
                <w:sz w:val="24"/>
                <w:szCs w:val="24"/>
                <w:u w:val="single"/>
              </w:rPr>
              <w:t>документ, выполненный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с помощью программно-технического средства на электронном носителе.</w:t>
            </w:r>
          </w:p>
          <w:p w14:paraId="3C8D4A57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369C3CD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B893AEE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Откорректировать согласно ГОСТ Р 3.102-2024.</w:t>
            </w:r>
          </w:p>
          <w:p w14:paraId="3AA6A3C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25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7B143FA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B799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6CFB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3.1.1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187" w14:textId="77777777" w:rsidR="00ED6859" w:rsidRPr="00027576" w:rsidRDefault="00ED6859" w:rsidP="00E43D9F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color w:val="000000"/>
                <w:lang w:eastAsia="ru-RU"/>
              </w:rPr>
              <w:t>АО «Коломенский завод»</w:t>
            </w:r>
            <w:r w:rsidRPr="00027576">
              <w:rPr>
                <w:rFonts w:ascii="Times New Roman" w:hAnsi="Times New Roman"/>
              </w:rPr>
              <w:t>,</w:t>
            </w:r>
            <w:r w:rsidRPr="00027576">
              <w:rPr>
                <w:rFonts w:ascii="Times New Roman" w:hAnsi="Times New Roman"/>
                <w:kern w:val="2"/>
              </w:rPr>
              <w:t xml:space="preserve"> отправитель ТМХ 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170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2C844C6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180326A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электронный технологический документ; </w:t>
            </w:r>
            <w:r w:rsidRPr="00027576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технологический документ в электронной форме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: Технологический документ. Выполненный с помощью программно-технического средства на электронном носителе.</w:t>
            </w:r>
          </w:p>
          <w:p w14:paraId="4BEF0D37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CDADF6F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BA60BE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электронный технологический документ; </w:t>
            </w:r>
            <w:r w:rsidRPr="00027576">
              <w:rPr>
                <w:rFonts w:ascii="Times New Roman" w:hAnsi="Times New Roman"/>
                <w:i/>
                <w:iCs/>
                <w:color w:val="000000"/>
                <w:kern w:val="2"/>
                <w:sz w:val="24"/>
                <w:szCs w:val="24"/>
              </w:rPr>
              <w:t>технологический документ в электронной форме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: Технологический документ, выполненный с помощью программно-технического средства на электронном носителе.</w:t>
            </w:r>
          </w:p>
          <w:p w14:paraId="001E3471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CE773E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C1551A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Убрать точку в определении, поставить запятую</w:t>
            </w:r>
          </w:p>
          <w:p w14:paraId="7BEA848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20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E4A1CB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A1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2B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3.1.1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AF7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005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E6B146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Определение привести согласно ГОСТ Р 3.102‒2024, п.3.1.2</w:t>
            </w:r>
          </w:p>
          <w:p w14:paraId="7CFB236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B7B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FF0E22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3F9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2D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405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7F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697518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 1.5-2001 (п.4.1.2)</w:t>
            </w:r>
          </w:p>
          <w:p w14:paraId="361FAE3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86C403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BE8409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Дополнить следующими сокращениями:</w:t>
            </w:r>
          </w:p>
          <w:p w14:paraId="4802CD2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ЕТП – единичный технологический процесс</w:t>
            </w:r>
          </w:p>
          <w:p w14:paraId="2E84309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ТТП – типовой технологический процесс</w:t>
            </w:r>
          </w:p>
          <w:p w14:paraId="20492D9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ГТП – групповой технологический процесс</w:t>
            </w:r>
          </w:p>
          <w:p w14:paraId="32676CD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ТО – типовая технологическая операция</w:t>
            </w:r>
          </w:p>
          <w:p w14:paraId="44C79CF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 – групповая технологическая операция</w:t>
            </w:r>
          </w:p>
          <w:p w14:paraId="38DEA62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098CC8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0EB574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Сокращения ЕТП, ТТП, ГТП, ТО, ГО употребляются в тексте п.6.5.3</w:t>
            </w:r>
          </w:p>
          <w:p w14:paraId="2F7EDD8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05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3DC27D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strike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Раздел про ТЛ исключен (см. п. 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сводки), данные сокращения не применяются.</w:t>
            </w:r>
          </w:p>
        </w:tc>
      </w:tr>
      <w:tr w:rsidR="00ED6859" w:rsidRPr="00027576" w14:paraId="2462B6B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E55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D6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94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B0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2CA567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Раздел должен содержать данные, относящиеся не ко всем ТД, а применительно к документам общего назначения, а именно ТИ, ТЛ, ЭГМТ и КЭ.</w:t>
            </w:r>
          </w:p>
          <w:p w14:paraId="0762E0A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C7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  <w:p w14:paraId="268055A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Раздел </w:t>
            </w:r>
            <w:r w:rsidR="008659C7">
              <w:rPr>
                <w:rFonts w:ascii="Times New Roman" w:hAnsi="Times New Roman"/>
                <w:kern w:val="2"/>
              </w:rPr>
              <w:t>переработан</w:t>
            </w:r>
            <w:r w:rsidRPr="00027576">
              <w:rPr>
                <w:rFonts w:ascii="Times New Roman" w:hAnsi="Times New Roman"/>
                <w:kern w:val="2"/>
              </w:rPr>
              <w:t xml:space="preserve">. Раздел про ТЛ исключен (см. п. 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</w:t>
            </w:r>
          </w:p>
        </w:tc>
      </w:tr>
      <w:tr w:rsidR="00ED6859" w:rsidRPr="00027576" w14:paraId="73612F4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C85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5B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7603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29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00159B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Исключить раздел 4 полностью.</w:t>
            </w:r>
          </w:p>
          <w:p w14:paraId="5EDBC7F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0939D6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09911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Положения раздела противоречат видам документов определенных в 3.102</w:t>
            </w:r>
          </w:p>
          <w:p w14:paraId="4C100D0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29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668ABC2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Раздел переработан, с учетом исключения ТЛ (см. п. 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 и введения ЭГМТ в соответствии с ГОСТ Р 3.102.</w:t>
            </w:r>
          </w:p>
        </w:tc>
      </w:tr>
      <w:tr w:rsidR="00ED6859" w:rsidRPr="00027576" w14:paraId="1034C10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CF4D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A28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E722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D0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152AF73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4.4.5). Изложить в редакции</w:t>
            </w:r>
          </w:p>
          <w:p w14:paraId="2C59AC4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732F05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83B1D8F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ТД на изготовление (ремонт) изделия могут быть разработаны в следующих формах:</w:t>
            </w:r>
          </w:p>
          <w:p w14:paraId="1EE9DCA1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в виде электронных технологических моделей по ГОСТ Р 3.102 (коды видов документов: ЭГМТ, ЭМТП, ЭМТМ, ЭМТО, ЭСТ);</w:t>
            </w:r>
          </w:p>
          <w:p w14:paraId="0CC1D2A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- в виде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-ориентированных документов по ГОСТ Р 3.102 в бумажной и/или электронной форме представления</w:t>
            </w:r>
          </w:p>
          <w:p w14:paraId="02B9F83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3739F9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5BDF5EA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 Исключены термины "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моделе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-ориентированное представление" и "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документо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-ориентированное представление", как более не встречающиеся в данном стандарте и не несущие смысловой нагрузки.</w:t>
            </w:r>
          </w:p>
          <w:p w14:paraId="138FFA3C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 Изменена формулировка первого абзаца.</w:t>
            </w:r>
          </w:p>
          <w:p w14:paraId="157F9CC0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 Уточнено первое перечисление в соответствии с кодами, установленными ГОСТ Р 3.102.</w:t>
            </w:r>
          </w:p>
          <w:p w14:paraId="5BAD3A2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 Из второго перечисления исключено неполное определение ТД, указанное в скобках</w:t>
            </w:r>
          </w:p>
          <w:p w14:paraId="1F9BEFA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00E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649DAE4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Раздел переработан, с учетом исключения ТЛ (см. п. 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 и введения ЭГМТ в соответствии с ГОСТ Р 3.102.</w:t>
            </w:r>
          </w:p>
        </w:tc>
      </w:tr>
      <w:tr w:rsidR="00ED6859" w:rsidRPr="00027576" w14:paraId="40CD77D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EE99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60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6B7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F7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34DD62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Избыточная информации</w:t>
            </w:r>
          </w:p>
          <w:p w14:paraId="1C1CC37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684483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BD3032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4.1 Документы ТЛ, ТИ и КЭ могут быть выполнены в виде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‒ориентированных документов в бумажной и/или электронной форме по ГОСТ Р 3.102 (см. формы № ……………….)</w:t>
            </w:r>
          </w:p>
          <w:p w14:paraId="192BD5B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1B2A75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DC9C675" w14:textId="77777777" w:rsidR="00ED6859" w:rsidRPr="00027576" w:rsidRDefault="00ED6859" w:rsidP="00E43D9F">
            <w:pPr>
              <w:tabs>
                <w:tab w:val="left" w:pos="1317"/>
              </w:tabs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"4.1 ТД на изготовление (ремонт) изделия могут быть выполнены:</w:t>
            </w:r>
          </w:p>
          <w:p w14:paraId="40CF7642" w14:textId="77777777" w:rsidR="00ED6859" w:rsidRPr="00027576" w:rsidRDefault="00ED6859" w:rsidP="00E43D9F">
            <w:pPr>
              <w:spacing w:after="0" w:line="240" w:lineRule="auto"/>
              <w:ind w:right="2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 виде электронных технологических моделей по ГОСТ Р 3.102 (технологических процессов, геометрических моделей изделий и электронной структуры технологической) ‒ </w:t>
            </w:r>
            <w:proofErr w:type="spellStart"/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моделе</w:t>
            </w:r>
            <w:proofErr w:type="spellEnd"/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‒ориентированное представление"</w:t>
            </w:r>
          </w:p>
          <w:p w14:paraId="71F89046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Информация, выходящая за рамки стандарта. </w:t>
            </w:r>
          </w:p>
          <w:p w14:paraId="67C3C683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1. Перечисленные модели, кроме геометрической, не являются документами общего назначения по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ГОСТ Р 3.102 (таблица 3).</w:t>
            </w:r>
          </w:p>
          <w:p w14:paraId="5CA37DC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Геометрическая модель может быть полезна только для разработки КЭ, но не для оформления документа на соответствующей форме</w:t>
            </w:r>
          </w:p>
          <w:p w14:paraId="071E4F7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C8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5E7B71E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Раздел переработан, с учетом исключения ТЛ (см. п. 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 и введения ЭГМТ в соответствии с ГОСТ Р 3.102.</w:t>
            </w:r>
          </w:p>
        </w:tc>
      </w:tr>
      <w:tr w:rsidR="00ED6859" w:rsidRPr="00027576" w14:paraId="42B27CD3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6E65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DE0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083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«УК РМ Рейл», исх. Союза «Объединение вагоностроителей»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B9C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24560C7" w14:textId="77777777" w:rsidR="00ED6859" w:rsidRPr="00027576" w:rsidRDefault="00ED6859" w:rsidP="00E43D9F">
            <w:pPr>
              <w:pStyle w:val="af"/>
              <w:spacing w:line="240" w:lineRule="auto"/>
              <w:ind w:firstLine="40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Первое предложение.</w:t>
            </w:r>
          </w:p>
          <w:p w14:paraId="5A9E6492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«ТД на изготовление (ремонт) изделия могут быть выполнены:»</w:t>
            </w:r>
          </w:p>
          <w:p w14:paraId="09850A50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FE9474C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3611D34" w14:textId="77777777" w:rsidR="00ED6859" w:rsidRPr="00027576" w:rsidRDefault="00ED6859" w:rsidP="00E43D9F">
            <w:pPr>
              <w:pStyle w:val="af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b/>
                <w:bCs/>
                <w:color w:val="000000"/>
                <w:sz w:val="24"/>
                <w:szCs w:val="24"/>
                <w:lang w:bidi="ru-RU"/>
              </w:rPr>
              <w:t>Изложить в редакции:</w:t>
            </w:r>
          </w:p>
          <w:p w14:paraId="7FAA319F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«ТД на изготовление </w:t>
            </w:r>
            <w:r w:rsidRPr="00027576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ru-RU" w:bidi="ru-RU"/>
              </w:rPr>
              <w:t>(р</w:t>
            </w: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027576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ru-RU" w:bidi="ru-RU"/>
              </w:rPr>
              <w:t>монт)</w:t>
            </w:r>
            <w:r w:rsidRPr="000275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5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или ремонт</w:t>
            </w:r>
            <w:r w:rsidRPr="000275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изделия могут быть выполнены:»</w:t>
            </w:r>
          </w:p>
          <w:p w14:paraId="3F3EA9E2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2080629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8E14289" w14:textId="77777777" w:rsidR="00ED6859" w:rsidRPr="00027576" w:rsidRDefault="00ED6859" w:rsidP="00E43D9F">
            <w:pPr>
              <w:pStyle w:val="af"/>
              <w:tabs>
                <w:tab w:val="left" w:pos="1248"/>
                <w:tab w:val="left" w:pos="2674"/>
              </w:tabs>
              <w:spacing w:line="240" w:lineRule="auto"/>
              <w:ind w:firstLine="28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В связи с тем, что изготовление является отдельной стадией жизненного цикла продукции, а ремонт входить в стадию «эксплуатация», то предлагаем ремонт выделить отдельно</w:t>
            </w:r>
          </w:p>
          <w:p w14:paraId="24C27456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(ГОСТ Р 15.000-2016)</w:t>
            </w:r>
          </w:p>
          <w:p w14:paraId="52F5D6A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264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777E488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Редакция пункта изменена</w:t>
            </w:r>
          </w:p>
        </w:tc>
      </w:tr>
      <w:tr w:rsidR="00ED6859" w:rsidRPr="00027576" w14:paraId="2742DE0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93A0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4D5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27B7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B0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8141C1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Избыточная информации. Пп.4.2 – 4.4 удалить</w:t>
            </w:r>
          </w:p>
          <w:p w14:paraId="2686F0C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1CEF7C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C036036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Сведения о ТП выходят за рамки наименования ГОСТ Р 3.105. Сведения о ТП не ограничиваются документами общего назначения (ТИ и то не каждой, см.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br/>
              <w:t xml:space="preserve">ГОСТ 3.1127, КЭ, геометр. моделью), но, в обязательном порядке, рабочими документами, см.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ГОСТ 3.1119 и ГОСТ 3.1121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  <w:p w14:paraId="488EBAD4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ГОСТ Р 3.102 (п.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5.1.1): "К документам общего назначения относят технологические документы на ТП (операции), оформляемые независимо от типа и вида производства и применяемых технологических методов изготовления или ремонта изделий.</w:t>
            </w:r>
          </w:p>
          <w:p w14:paraId="26A22E3C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Примечание ‒ Титульный лист ‒ это не отдельный документ общего назначения, а первый лист документа или первый лист комплекта документов".</w:t>
            </w:r>
          </w:p>
          <w:p w14:paraId="36D477C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 повторять требования о преобразовании ТДЭ по ГОСТ Р 3.301, на который ссылается ГОСТ Р 3.102, нецелесообразно</w:t>
            </w:r>
          </w:p>
          <w:p w14:paraId="10031DA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0C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1548DC9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Раздел переработан, с учетом исключения ТЛ (см. п. 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 и введения ЭГМТ в соответствии с ГОСТ Р 3.102.</w:t>
            </w:r>
          </w:p>
        </w:tc>
      </w:tr>
      <w:tr w:rsidR="00ED6859" w:rsidRPr="00027576" w14:paraId="33D7CF3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83A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01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4.2, абзац первый, примечание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DB3B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2F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C8C0A7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4.9.1). Примечание исключить. Текст примечания без изменения привести в основном тексте пункта. Текст абзаца первого привести в редакции</w:t>
            </w:r>
          </w:p>
          <w:p w14:paraId="0379960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A7E340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69E0EE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4.2 При выполнении ТД в виде электронных технологических моделей сведения о ТП, как правило, размещаются …</w:t>
            </w:r>
          </w:p>
          <w:p w14:paraId="78AEE6D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8DAE36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51E44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абзаце первом внесено упоминание об объекте стандартизации "ТД"</w:t>
            </w:r>
          </w:p>
          <w:p w14:paraId="50AEF15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BB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292CB99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переработан.</w:t>
            </w:r>
          </w:p>
        </w:tc>
      </w:tr>
      <w:tr w:rsidR="00ED6859" w:rsidRPr="00027576" w14:paraId="52D9A84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14CB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93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AAA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6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C78BAF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4.1.4)</w:t>
            </w:r>
          </w:p>
          <w:p w14:paraId="7EAA521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71B9EC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9A65C0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Подлинником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-ориентированного ТД могут быть как ТДБ, так и ТДЭ, представляющий собой файл или информационный объект в системе управления данными об изделии по ГОСТ Р 2.051</w:t>
            </w:r>
          </w:p>
          <w:p w14:paraId="6E266E4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361C14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83FD99D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 Текущая формулировка допускает различные толкования, так как из нее не ясно, что является объектом стандартизации и какие требования к нему установлены.</w:t>
            </w:r>
          </w:p>
          <w:p w14:paraId="748C57AA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 В соответствии с ГОСТ Р 7.0.8–2025:</w:t>
            </w:r>
          </w:p>
          <w:p w14:paraId="470C09B9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23 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подлинник документа: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 Первый или единственный экземпляр (в установленных случаях - один из нескольких одновременно созданных экземпляров) документа.</w:t>
            </w:r>
          </w:p>
          <w:p w14:paraId="33DDC68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Примечание - Подлинником электронного документа является любой экземпляр электронного документа, в который с момента его подписания и регистрации не вносились изменения</w:t>
            </w:r>
          </w:p>
          <w:p w14:paraId="5E15744B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FE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486E846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переработан.</w:t>
            </w:r>
          </w:p>
        </w:tc>
      </w:tr>
      <w:tr w:rsidR="00ED6859" w:rsidRPr="00027576" w14:paraId="3BB23FD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FC1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10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ACA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D0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492098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Согласно ГОСТ 3.1119 (таблица 1) комплект документов может состоять из одного документа. Кроме того, если ТП разрабатывается на этапе ОКР, то ни о каких комплектах документов не может быть и речи.</w:t>
            </w:r>
          </w:p>
          <w:p w14:paraId="71852CC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Данный аспект необходимо отразить, в данном разделе (если останутся требования к формированию КТД в стандарте)</w:t>
            </w:r>
          </w:p>
          <w:p w14:paraId="1D14B8B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B9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656A57A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переработан, КТД исключены.</w:t>
            </w:r>
          </w:p>
        </w:tc>
      </w:tr>
      <w:tr w:rsidR="00ED6859" w:rsidRPr="00027576" w14:paraId="04B6DD2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2911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97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0863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C9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24F833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4.5 ТП может быть оформлен в виде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‒ориентированных документов (или при представлении в виде производных документов, получаемых из электронных технологических моделей) формируют из совокупности ТД, объединённых в комплект ТД</w:t>
            </w:r>
          </w:p>
          <w:p w14:paraId="1F6A4CC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C0FEF5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A5DCB47" w14:textId="77777777" w:rsidR="00ED6859" w:rsidRPr="00027576" w:rsidRDefault="00ED6859" w:rsidP="00E43D9F">
            <w:pPr>
              <w:tabs>
                <w:tab w:val="left" w:pos="1387"/>
              </w:tabs>
              <w:spacing w:after="0"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 тексте ГОСТ Р 3.105: "4.5 ТП при выполнении в виде </w:t>
            </w:r>
            <w:proofErr w:type="spellStart"/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‒ориентированных документов (или при представлении в виде производных документов, получаемых из электронных технологических моделей) формируют из совокупности ТД, объединенных в комплект </w:t>
            </w:r>
            <w:bookmarkStart w:id="2" w:name="bookmark12"/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ТД".</w:t>
            </w:r>
            <w:bookmarkEnd w:id="2"/>
          </w:p>
          <w:p w14:paraId="1B4C2123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1. ТП не может быть "выполнен в виде документа". Выполняют описание ТП, которое может быть оформлено "в виде документа". </w:t>
            </w:r>
          </w:p>
          <w:p w14:paraId="529FF3FC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 ГОСТ 3.1109 (п.1) ТП это – "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Часть производственного процесса, содержащая целенаправленные действия по изменению и (или) определению состояния предмета труда". ТП – не бумага (документ), а действия (реальная работа).</w:t>
            </w:r>
          </w:p>
          <w:p w14:paraId="5D5FF432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Смотрите наименования комплектов (пп.6.5.3 и 6.5.4). Это не "ТП", а "Комплекты документов на ТП".</w:t>
            </w:r>
          </w:p>
          <w:p w14:paraId="45280059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ГОСТ Р 3.102 нет документа "Технологический процесс". Там указаны карты, ведомости и инструкции, электронные модели.</w:t>
            </w:r>
          </w:p>
          <w:p w14:paraId="2AA23C89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В настоящем проекте можно писать о только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‒ориентированных ТИ, и КЭ.</w:t>
            </w:r>
          </w:p>
          <w:p w14:paraId="2CF9245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Как формируется и по каким формам геометрическая модель в проекте не указано. </w:t>
            </w:r>
            <w:r w:rsidRPr="00027576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Если это документ общего назначения (так по ГОСТ Р 3.102), то обязательно здесь нужно указать форму, правила формирования, привести примеры</w:t>
            </w:r>
          </w:p>
          <w:p w14:paraId="6CF31B6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DE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314A269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переработан, комплекты ТД исключены.</w:t>
            </w:r>
          </w:p>
        </w:tc>
      </w:tr>
      <w:tr w:rsidR="00ED6859" w:rsidRPr="00027576" w14:paraId="3AC5039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BFEA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98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441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75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6BFA2B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Редакцию п.4.5 целесообразно уточнить, так как она содержит термин "технологический процесс" (ТП), обозначающий "действия" согласно определению по ГОСТ 3.1109-82 (п.1), а изложенное в п.4.5 предусматривает формирование совокупности технологических документов, которые согласно термину, являются "комплектом документов технологического процесса", согласно определению по ГОСТ 3.1109-82 (п.8)</w:t>
            </w:r>
          </w:p>
          <w:p w14:paraId="30D1AE4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717C05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53BC98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4.5 Комплект документов на технологический процесс при выполнении в виде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-ориентированных документов (или при представлении в виде производных документов, получаемых из электронных технологических моделей) формируют из совокупности ТД, образующих комплект ТД</w:t>
            </w:r>
          </w:p>
          <w:p w14:paraId="41AF827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52D903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00328A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Уточнение п.4.5 необходимо для приведения его редакции в соответствие определению термина "комплект документов технологического процесса", согласно </w:t>
            </w:r>
          </w:p>
          <w:p w14:paraId="543CA81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ГОСТ 3.1109-82 (п.8)</w:t>
            </w:r>
          </w:p>
          <w:p w14:paraId="3608CD5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BCA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128606F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переработан, ТП и комплекты ТД исключены.</w:t>
            </w:r>
          </w:p>
        </w:tc>
      </w:tr>
      <w:tr w:rsidR="00ED6859" w:rsidRPr="00027576" w14:paraId="41471183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D95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2FB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CB1B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A5E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F2523C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 ясно о каком обозначении идет речь: по ГОСТ 3.1201 или обозначение в АС УДИ.</w:t>
            </w:r>
          </w:p>
          <w:p w14:paraId="5EDA696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 основных надписях бланков ТД содержаться блоки с обозначением документов и комплекта документов, их обозначение формируется в соответствии с ГОСТ 3.1201 и распространяется на серийную документацию, предназначенную для постановки на учет. Как быть с ОКР</w:t>
            </w:r>
          </w:p>
          <w:p w14:paraId="7C0B562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Необходимо дать ссылку на ГОСТ 3.1201 и конкретизировать какие обозначения можно присваивать ТД на ОКР (если останутся требования к формированию КТД в стандарте)</w:t>
            </w:r>
          </w:p>
          <w:p w14:paraId="59F53B6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0C5F" w14:textId="77777777" w:rsidR="00ED6859" w:rsidRPr="00027576" w:rsidRDefault="00ED6859" w:rsidP="00E43D9F">
            <w:pPr>
              <w:spacing w:after="0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08B765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исключен.</w:t>
            </w:r>
          </w:p>
        </w:tc>
      </w:tr>
      <w:tr w:rsidR="00ED6859" w:rsidRPr="00027576" w14:paraId="23DBEC1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3BE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21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4.6.1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6BB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«УК РМ Рейл», исх. Союза «Объединение вагоностроителей»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C45F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2681B38" w14:textId="77777777" w:rsidR="00ED6859" w:rsidRPr="00027576" w:rsidRDefault="00ED6859" w:rsidP="00E43D9F">
            <w:pPr>
              <w:pStyle w:val="af"/>
              <w:spacing w:line="240" w:lineRule="auto"/>
              <w:ind w:firstLine="400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Третье предложение.</w:t>
            </w:r>
          </w:p>
          <w:p w14:paraId="4EE921B6" w14:textId="77777777" w:rsidR="00ED6859" w:rsidRPr="00027576" w:rsidRDefault="00ED6859" w:rsidP="00E43D9F">
            <w:pPr>
              <w:pStyle w:val="af"/>
              <w:tabs>
                <w:tab w:val="left" w:pos="504"/>
                <w:tab w:val="left" w:pos="1963"/>
                <w:tab w:val="left" w:pos="3120"/>
              </w:tabs>
              <w:spacing w:line="240" w:lineRule="auto"/>
              <w:ind w:firstLine="400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«Каждый самостоятельный ТДЭ в комплекте должен иметь уникальное обозначение, реквизитную и содержательную части.»</w:t>
            </w:r>
          </w:p>
          <w:p w14:paraId="60BF324F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1F9EFD2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720D14" w14:textId="77777777" w:rsidR="00ED6859" w:rsidRPr="00027576" w:rsidRDefault="00ED6859" w:rsidP="00E43D9F">
            <w:pPr>
              <w:pStyle w:val="af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b/>
                <w:bCs/>
                <w:color w:val="000000"/>
                <w:sz w:val="24"/>
                <w:szCs w:val="24"/>
                <w:lang w:bidi="ru-RU"/>
              </w:rPr>
              <w:t>Изложить в редакции:</w:t>
            </w:r>
          </w:p>
          <w:p w14:paraId="0E6C7E2D" w14:textId="77777777" w:rsidR="00ED6859" w:rsidRPr="00027576" w:rsidRDefault="00ED6859" w:rsidP="00E43D9F">
            <w:pPr>
              <w:pStyle w:val="af"/>
              <w:tabs>
                <w:tab w:val="left" w:pos="1702"/>
                <w:tab w:val="left" w:pos="3804"/>
                <w:tab w:val="left" w:pos="4586"/>
              </w:tabs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«Каждый самостоятельный ТДЭ в комплекте должен иметь уникальное обозначение, реквизитную и</w:t>
            </w:r>
          </w:p>
          <w:p w14:paraId="733149E1" w14:textId="77777777" w:rsidR="00ED6859" w:rsidRPr="00027576" w:rsidRDefault="00ED6859" w:rsidP="00E43D9F">
            <w:pPr>
              <w:pStyle w:val="af"/>
              <w:tabs>
                <w:tab w:val="left" w:pos="1814"/>
                <w:tab w:val="left" w:pos="3005"/>
                <w:tab w:val="right" w:pos="4589"/>
              </w:tabs>
              <w:spacing w:line="240" w:lineRule="auto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 xml:space="preserve">содержательную части, 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 xml:space="preserve">а также иметь все </w:t>
            </w:r>
            <w:r w:rsidRPr="00027576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необходимые данные для вывода документа на средства отображения 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>информации и на бумажный носитель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>.»</w:t>
            </w:r>
          </w:p>
          <w:p w14:paraId="44EC2C28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366D845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B838B76" w14:textId="77777777" w:rsidR="00ED6859" w:rsidRPr="00027576" w:rsidRDefault="00ED6859" w:rsidP="00E43D9F">
            <w:pPr>
              <w:pStyle w:val="af"/>
              <w:tabs>
                <w:tab w:val="left" w:pos="2464"/>
              </w:tabs>
              <w:spacing w:line="240" w:lineRule="auto"/>
              <w:ind w:firstLine="28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Предлагаем расширить требования к ТДЭ и предусмотреть возможность распечатывания ТДЭ на бумажный носитель для возможности его рассмотрения, передачи и использования по назначению</w:t>
            </w:r>
          </w:p>
          <w:p w14:paraId="5089F0C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400" w14:textId="77777777" w:rsidR="00ED6859" w:rsidRPr="00027576" w:rsidRDefault="00ED6859" w:rsidP="00E43D9F">
            <w:pPr>
              <w:spacing w:after="0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72C5A87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red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исключен.</w:t>
            </w:r>
          </w:p>
        </w:tc>
      </w:tr>
      <w:tr w:rsidR="00ED6859" w:rsidRPr="00027576" w14:paraId="57478DA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FDB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C9F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4.6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,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4.7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D71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84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128135B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Удалить. Пункты не относятся к документам общего назначения</w:t>
            </w:r>
          </w:p>
          <w:p w14:paraId="01F7164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FB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713A6AC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A15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AF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19FD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3F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22F807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Согласно ГОСТ 3.1119 и ГОСТ 2.1121 ТЛ не является обязательным документом.</w:t>
            </w:r>
          </w:p>
          <w:p w14:paraId="1360A1F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Требуется либо внести изменения в ГОСТ 3.1119 и ГОСТ 2.1121, либо убрать данное требование.</w:t>
            </w:r>
          </w:p>
          <w:p w14:paraId="7D3130F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664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  <w:p w14:paraId="3FA67DF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</w:t>
            </w:r>
          </w:p>
        </w:tc>
      </w:tr>
      <w:tr w:rsidR="00ED6859" w:rsidRPr="00027576" w14:paraId="7AE4E61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3C06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E45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99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lang w:eastAsia="ru-RU"/>
              </w:rPr>
              <w:t>ООО «ТМХ Инжиниринг»</w:t>
            </w:r>
            <w:r w:rsidRPr="00027576">
              <w:rPr>
                <w:rFonts w:ascii="Times New Roman" w:hAnsi="Times New Roman"/>
              </w:rPr>
              <w:t>,</w:t>
            </w:r>
            <w:r w:rsidRPr="00027576">
              <w:rPr>
                <w:rFonts w:ascii="Times New Roman" w:hAnsi="Times New Roman"/>
                <w:kern w:val="2"/>
              </w:rPr>
              <w:t xml:space="preserve"> отправитель ТМХ исх. № 2379-ТМХ от 22.04.2026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685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9FB45C8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Включить в текст стандарта формы для технологической инструкции и карты эскизов</w:t>
            </w:r>
          </w:p>
          <w:p w14:paraId="47B0DED9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76218D3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95F495E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Так как ГОСТ Р 3.105 разрабатывается на основании действующего ГОСТ 3.1105-2011, то согласно ГОСТ Р 1.2-2020 п.4.3.2 требования, устанавливаемые в ГОСТ Р 3.105 должны быть увязаны с требованиями ГОСТ 3.1105. В ГОСТ Р 3.105 не приведены формы для ТИ и для КЭ (п.5.1 и п.5.2).</w:t>
            </w:r>
          </w:p>
          <w:p w14:paraId="178E788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F981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79BDA160" w14:textId="77777777" w:rsidR="00ED6859" w:rsidRPr="00027576" w:rsidRDefault="00ED6859" w:rsidP="00E43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Формы для ТД приведены в проекте ГОСТ Р 3.103, дублировать их в данном стандарте нецелесообразно, достаточно примеров заполнения</w:t>
            </w:r>
          </w:p>
        </w:tc>
      </w:tr>
      <w:tr w:rsidR="00ED6859" w:rsidRPr="00027576" w14:paraId="0B2CCDE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26AB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37C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95FA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2A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348279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Добавить раздел 5.3 с правилами оформления ЭГМТ</w:t>
            </w:r>
          </w:p>
          <w:p w14:paraId="422450D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C7F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315850E0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1732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1C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011C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3769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1D97F6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Дополнить указанием, что ТИ выполняют на листах с основной надписью по ГОСТ Р 3.104 (по аналогии с действующим ГОСТ 3.1105 и п. 5.2.3 данного проекта стандарта). В ином случае, при оформлении ТЛ для ТИ, требования для оформления ТИ отсутствуют (см. п. 5.1.7).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39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17123A6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новой редакции с учетом исключения требований к ТЛ.</w:t>
            </w:r>
          </w:p>
        </w:tc>
      </w:tr>
      <w:tr w:rsidR="00ED6859" w:rsidRPr="00027576" w14:paraId="4BEE915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CB8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34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5.1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 w:eastAsia="ru-RU"/>
              </w:rPr>
              <w:t xml:space="preserve">,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Технологическая инструкция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C8F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94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88E602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ТИ может быть, как самостоятельным документом, так и документом, входящим в состав КТД (со сквозной нумерацией внутри КТД).</w:t>
            </w:r>
          </w:p>
          <w:p w14:paraId="590BDFC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Необходимо отразить это в данном разделе и добавить пример оформления подобных ТИ.</w:t>
            </w:r>
          </w:p>
          <w:p w14:paraId="3794E22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04F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C8BD81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</w:tr>
      <w:tr w:rsidR="00ED6859" w:rsidRPr="00027576" w14:paraId="4047F68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1D2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EAA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55A4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A0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CE3BC8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5.1.1 ТИ является текстовым документом и оформляется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при описании</w:t>
            </w:r>
            <w:r w:rsidRPr="000275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 разбивкой текста на операции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соответствии с требованиями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ГОСТ 3.1127</w:t>
            </w:r>
            <w:r w:rsidRPr="0002757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и с учётом общих требований ГОСТ Р 2.105 к нумерации пунктов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при разбивке текста ТИ на разделы и подразделы</w:t>
            </w:r>
          </w:p>
          <w:p w14:paraId="37C33B0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7BBCAF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A673123" w14:textId="77777777" w:rsidR="00ED6859" w:rsidRPr="00027576" w:rsidRDefault="00ED6859" w:rsidP="00E43D9F">
            <w:pPr>
              <w:tabs>
                <w:tab w:val="left" w:pos="1555"/>
              </w:tabs>
              <w:spacing w:after="0" w:line="240" w:lineRule="auto"/>
              <w:ind w:right="23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"5.1.1 ТИ является текстовым документом и оформляется в соответствии с общими требованиями к текстовым документам по ГОСТ Р 2.105".</w:t>
            </w:r>
          </w:p>
          <w:p w14:paraId="43D4F4C4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1. ТИ является текстовым документом ЕСТД и требования к оформлению не могут соответствовать только ГОСТ Р 2.105, так как там отсутствуют требования к формам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br/>
              <w:t>ГОСТ 3.1130 (п.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3.), и сами формы (формы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5 и 5а по ГОСТ 3.1105‒2011). И в ГОСТ Р 2.105 отсутствует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два способа описания в ТИ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br/>
              <w:t>(ГОСТ 3.1127, п.4.1):</w:t>
            </w:r>
          </w:p>
          <w:p w14:paraId="5BBED001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"с разбивкой текста на операции;</w:t>
            </w:r>
          </w:p>
          <w:p w14:paraId="423E972C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 разбивкой текста на разделы". </w:t>
            </w:r>
          </w:p>
          <w:p w14:paraId="763A4088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Отсутствует специфика изложения текста в графах форм документов.</w:t>
            </w:r>
          </w:p>
          <w:p w14:paraId="33CAA189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Отсутствуют и другие особенности, начиная с последовательности расположения разделов (Требования безопасности труда, Оборудование, Материалы, Технологическая оснастка, Описание процесса ‒ действия), степени детализации их, разбивки на подразделы, пункты и подпункты "содержательной части".</w:t>
            </w:r>
          </w:p>
          <w:p w14:paraId="7FA3CF9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Формы 5 и 5а ГОСТ 3.1105‒2011 – добавить</w:t>
            </w:r>
          </w:p>
          <w:p w14:paraId="4A60F23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C76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11458BD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редакции:</w:t>
            </w:r>
          </w:p>
          <w:p w14:paraId="3412620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ТИ является текстовым ТД и оформляется с учетом требований ГОСТ 3.1127 и ГОСТ Р 2.105 </w:t>
            </w:r>
          </w:p>
        </w:tc>
      </w:tr>
      <w:tr w:rsidR="00ED6859" w:rsidRPr="00027576" w14:paraId="0323DE1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155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16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5D47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19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463EF3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(4.1.2)</w:t>
            </w:r>
          </w:p>
          <w:p w14:paraId="08DBE56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6FC2F2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3AAC93C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09F6CE41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«Технологические инструкции применяют для описания:</w:t>
            </w:r>
          </w:p>
          <w:p w14:paraId="5C5343B7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ТП, имеющих непрерывный характер действия, например ТП металлургического производства, химического производства и т.п.;</w:t>
            </w:r>
          </w:p>
          <w:p w14:paraId="0159B4DA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ТП, специализированных по отдельным методам, применяемым для изготовления или ремонта изделий и (или) их составных частей, формы документов которых не установлены стандартами ЕСТД;</w:t>
            </w:r>
          </w:p>
          <w:p w14:paraId="697BBBDA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работы, имеющей общий и повторяющийся характер, независимо от состава изготовляемых или ремонтируемых изделий и (или) их составных частей, например приготовление электролитических растворов, клеев, смол, компаундов, смесей материалов и т.д.;</w:t>
            </w:r>
          </w:p>
          <w:p w14:paraId="4AE27DED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правил эксплуатации средств технологического оснащения;</w:t>
            </w:r>
          </w:p>
          <w:p w14:paraId="6E05C955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физических и химических явлений, возникающих при выполнении отдельных технологических операций;</w:t>
            </w:r>
          </w:p>
          <w:p w14:paraId="6F09B2B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настроечных и регулировочных работ и т.п.»</w:t>
            </w:r>
          </w:p>
          <w:p w14:paraId="621A2BF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115649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CC0E818" w14:textId="77777777" w:rsidR="00ED6859" w:rsidRPr="00027576" w:rsidRDefault="00ED6859" w:rsidP="00E43D9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 5.1.2 настоящей редакции в целом идентичен тексту ГОСТ 3.1105-2011, 6.2. Однако в  6.2 перечисление выстроено логически верно: сначала перечисляются технологические процессы, как наиболее значимые, затем перечисляются менее значимые виды работ. Относительную свободу для разработчика технологических инструкций предоставляет сокращение «и т.п.».</w:t>
            </w:r>
          </w:p>
          <w:p w14:paraId="1F94C87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 изложении текста 5.1.2 настоящего стандарта рекомендуем привести перечисления в том же порядке, что и в ГОСТ 3.1105-2011,  6.2.</w:t>
            </w:r>
          </w:p>
          <w:p w14:paraId="29DC799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9D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270E2D4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115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BF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23F1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82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6A3B33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Добавить пункты перечисления</w:t>
            </w:r>
          </w:p>
          <w:p w14:paraId="311E132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9D27DE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B35484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ТИ применяют для описания:</w:t>
            </w:r>
          </w:p>
          <w:p w14:paraId="5623D16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</w:t>
            </w:r>
          </w:p>
          <w:p w14:paraId="3725E41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порядка взаимодействия структурных ячеек организаций, участвующих в процессе изготовления продукции;</w:t>
            </w:r>
          </w:p>
          <w:p w14:paraId="43AC279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правил разработки и оформления ТД, имеющих отличную от ТП форму представления, исходя из особенностей выполнения процесса изготовления (испытания) продукции</w:t>
            </w:r>
          </w:p>
          <w:p w14:paraId="3E78830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047B14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969F0A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Предлагаемые дополнения позволят регламентировать межоперационные связи и обеспечить методическую гибкость в тех случаях, когда типовые формы не позволяют адекватно отразить специфику процессов</w:t>
            </w:r>
          </w:p>
          <w:p w14:paraId="0041FF0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5B0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4CCB1C6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Требование к порядку взаимодействия добавлены. Правила разработки и оформления ТД устанавливаются в стандарте организации, а не в ТИ.</w:t>
            </w:r>
          </w:p>
        </w:tc>
      </w:tr>
      <w:tr w:rsidR="00ED6859" w:rsidRPr="00027576" w14:paraId="3CDAE53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F906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3B2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87E1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9D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0DBDD6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(п.4.1.2). Текст привести в редакции</w:t>
            </w:r>
          </w:p>
          <w:p w14:paraId="3DC976F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4E66EC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7356C5D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Технологические инструкции применяют для описания:</w:t>
            </w:r>
          </w:p>
          <w:p w14:paraId="678B071F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ТП, имеющих непрерывный характер действия, например, ТП металлургического производства, химического производства и т.п.;</w:t>
            </w:r>
          </w:p>
          <w:p w14:paraId="5B9D1A35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ТП, специализированных по отдельным методам, применяемым для изготовления или ремонта изделий и (или) их составных частей, формы документов которых не установлены стандартами ЕСТД;</w:t>
            </w:r>
          </w:p>
          <w:p w14:paraId="35035D50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работы, имеющей общий и повторяющийся характер, независимо от состава изготовляемых или ремонтируемых изделий и (или) их составных частей, например, приготовление электролитических растворов, клеев, смол, компаундов, смесей материалов и т.д.;</w:t>
            </w:r>
          </w:p>
          <w:p w14:paraId="5D1F9BC7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правил эксплуатации средств технологического оснащения;</w:t>
            </w:r>
          </w:p>
          <w:p w14:paraId="20A819B4" w14:textId="77777777" w:rsidR="00ED6859" w:rsidRPr="00027576" w:rsidRDefault="00ED6859" w:rsidP="00E43D9F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физических и химических явлений, возникающих при выполнении отдельных технологических операций;</w:t>
            </w:r>
          </w:p>
          <w:p w14:paraId="6BEEE44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 настроечных и регулировочных работ и т.п."</w:t>
            </w:r>
          </w:p>
          <w:p w14:paraId="46B797F6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C4D861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51D21E1" w14:textId="77777777" w:rsidR="00ED6859" w:rsidRPr="00027576" w:rsidRDefault="00ED6859" w:rsidP="00E43D9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 п.5.1.2 настоящей редакции в целом идентичен тексту ГОСТ 3.1105-2011, п.6.2. Однако в п.6.2 перечисление выстроено логически верно: сначала перечисляются технологические процессы, как наиболее значимые, затем перечисляются менее значимые виды работ. Относительную свободу для разработчика технологических инструкций предоставляет сокращение "и т.п.".</w:t>
            </w:r>
          </w:p>
          <w:p w14:paraId="19A9773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 изложении текста п.5.1.2 настоящего стандарта рекомендуем привести перечисления в том же порядке, что и в ГОСТ 3.1105-2011,  п.6.2</w:t>
            </w:r>
          </w:p>
          <w:p w14:paraId="154EBDC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B53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3B2067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C666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193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481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CB8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E363E9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5.1.3 Правила структурирования и изложения информации в ТИ определяются её назначением. Текст в ТИ следует излагать в технологической последовательности выполнения действий в соответствии с требованиями ГОСТ 3.1127, ГОСТ 3.1129 и ГОСТ 3.1130</w:t>
            </w:r>
          </w:p>
          <w:p w14:paraId="320B9E9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2D0C7C7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8CCF7F" w14:textId="77777777" w:rsidR="00ED6859" w:rsidRPr="00027576" w:rsidRDefault="00ED6859" w:rsidP="00E43D9F">
            <w:pPr>
              <w:tabs>
                <w:tab w:val="left" w:pos="591"/>
                <w:tab w:val="left" w:pos="1561"/>
              </w:tabs>
              <w:spacing w:after="0" w:line="240" w:lineRule="auto"/>
              <w:ind w:right="4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"5.1.3 Правила структурирования и изложения информации в ТИ определяются ее назначением. Текст в ТИ следует излагать в технологической последовательности выполнения действий и в соответствии с требованиями ГОСТ 3.1129".</w:t>
            </w:r>
          </w:p>
          <w:p w14:paraId="1B010971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тексте отсутствует ссылка на ГОСТ 3.1130 "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ЕСТД.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Общие т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ребования к формам и бланкам документов".</w:t>
            </w:r>
          </w:p>
          <w:p w14:paraId="11D3F76A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По ГОСТ Р 3.001 (п.4.2):</w:t>
            </w:r>
          </w:p>
          <w:p w14:paraId="0BC75C4D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"Основное назначение стандартов ЕСТД состоит:</w:t>
            </w:r>
          </w:p>
          <w:p w14:paraId="7A2CB1B0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 в установлении единых требований и правил по оформлению ТД (в бумажной и электронной форме) на все виды технологических процессов для различных видов производств различных отраслей промышленности;</w:t>
            </w:r>
          </w:p>
          <w:p w14:paraId="1FA9A43A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 установлении унифицированных форм ТД, предназначенных для визуального восприятия и интерпретации человеком".</w:t>
            </w:r>
          </w:p>
          <w:p w14:paraId="4A0DFF24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Отмена форм перечёркивает смысл системы стандартов.</w:t>
            </w:r>
          </w:p>
          <w:p w14:paraId="1601D927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Отмена ГОСТ 3.1130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должна быть обоснована. Без требований к формам, ТД не могут быть сформированы, например, основные документы (МК, КТП). Применение на рабочих местах ТД (например, ОК) просто невозможна без форм, так как документы потеряют компактность и удобство пользования. </w:t>
            </w:r>
          </w:p>
          <w:p w14:paraId="5FF4752C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Например, из ГОСТ Р 3.105 удалён следующий пункт (в ГОСТ 3.1105‒2011, п.6.4.4):</w:t>
            </w:r>
          </w:p>
          <w:p w14:paraId="4040082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"6.4.4 В целях удобства внесения изменений и обработки информации, содержащейся в ТИ, допускается вводить графу для указания нумерации строк аналогично формам МК по ГОСТ 3.1118". На каком основании, непонятно</w:t>
            </w:r>
          </w:p>
          <w:p w14:paraId="73869577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DE6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41001BA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ГОСТ 3.1130 не добавлен, т.к. применимых требований к ТИ в нем нет.</w:t>
            </w:r>
          </w:p>
          <w:p w14:paraId="3C31F5D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</w:tr>
      <w:tr w:rsidR="00ED6859" w:rsidRPr="00027576" w14:paraId="795768A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B47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78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D51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«УК РМ Рейл», исх. Союза «Объединение вагоностроителей»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5180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6ED9D0E" w14:textId="77777777" w:rsidR="00ED6859" w:rsidRPr="00027576" w:rsidRDefault="00ED6859" w:rsidP="00E43D9F">
            <w:pPr>
              <w:pStyle w:val="af"/>
              <w:spacing w:line="240" w:lineRule="auto"/>
              <w:ind w:left="400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Третье предложение.</w:t>
            </w:r>
          </w:p>
          <w:p w14:paraId="04AED7D0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Отсутствует.</w:t>
            </w:r>
          </w:p>
          <w:p w14:paraId="429A031B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975F3A8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D114D7F" w14:textId="77777777" w:rsidR="00ED6859" w:rsidRPr="00027576" w:rsidRDefault="00ED6859" w:rsidP="00E43D9F">
            <w:pPr>
              <w:pStyle w:val="af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Дополнить третьим предложением пункт 5.1.3 и изложить его в следующей редакции:</w:t>
            </w:r>
          </w:p>
          <w:p w14:paraId="0BD6D655" w14:textId="77777777" w:rsidR="00ED6859" w:rsidRPr="00027576" w:rsidRDefault="00ED6859" w:rsidP="00E43D9F">
            <w:pPr>
              <w:pStyle w:val="af"/>
              <w:tabs>
                <w:tab w:val="left" w:pos="1411"/>
                <w:tab w:val="left" w:pos="2731"/>
                <w:tab w:val="left" w:pos="4464"/>
              </w:tabs>
              <w:spacing w:line="240" w:lineRule="auto"/>
              <w:ind w:firstLine="42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«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 xml:space="preserve">В зависимости от содержания текст </w:t>
            </w:r>
            <w:r w:rsidRPr="00027576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ТИ может быть разбит на разделы и подразделы, в этом случае нумерацию пунктов следует выполнять в соответствии с требованиями ГОСТ Р 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>2.105.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>»</w:t>
            </w:r>
          </w:p>
          <w:p w14:paraId="4BE94283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EA967F1" w14:textId="77777777" w:rsidR="00ED6859" w:rsidRPr="00027576" w:rsidRDefault="00ED6859" w:rsidP="00E43D9F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40565E9" w14:textId="77777777" w:rsidR="00ED6859" w:rsidRPr="00027576" w:rsidRDefault="00ED6859" w:rsidP="00E43D9F">
            <w:pPr>
              <w:pStyle w:val="af"/>
              <w:tabs>
                <w:tab w:val="left" w:pos="1872"/>
                <w:tab w:val="left" w:pos="3346"/>
              </w:tabs>
              <w:spacing w:line="240" w:lineRule="auto"/>
              <w:ind w:firstLine="28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Предлагаем внести уточнение по разработке ТИ в части установления разделов и подразделов</w:t>
            </w:r>
          </w:p>
          <w:p w14:paraId="6E2381E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24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1295011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red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новой редакции</w:t>
            </w:r>
            <w:r w:rsidR="00882D1E">
              <w:rPr>
                <w:rFonts w:ascii="Times New Roman" w:hAnsi="Times New Roman"/>
                <w:kern w:val="2"/>
              </w:rPr>
              <w:t xml:space="preserve">, со ссылкой на </w:t>
            </w:r>
            <w:r w:rsidR="00882D1E" w:rsidRPr="00882D1E">
              <w:rPr>
                <w:rFonts w:ascii="Times New Roman" w:hAnsi="Times New Roman"/>
                <w:kern w:val="2"/>
              </w:rPr>
              <w:t>ГОСТ 3.1127</w:t>
            </w:r>
            <w:r w:rsidR="00882D1E">
              <w:rPr>
                <w:rFonts w:ascii="Times New Roman" w:hAnsi="Times New Roman"/>
                <w:kern w:val="2"/>
              </w:rPr>
              <w:t xml:space="preserve">, предусматривающий оформление с </w:t>
            </w:r>
            <w:r w:rsidR="00882D1E" w:rsidRPr="00882D1E">
              <w:rPr>
                <w:rFonts w:ascii="Times New Roman" w:hAnsi="Times New Roman"/>
                <w:kern w:val="2"/>
              </w:rPr>
              <w:t>разбивкой текста на операции</w:t>
            </w:r>
            <w:r w:rsidR="00882D1E">
              <w:rPr>
                <w:rFonts w:ascii="Times New Roman" w:hAnsi="Times New Roman"/>
                <w:kern w:val="2"/>
              </w:rPr>
              <w:t xml:space="preserve"> и</w:t>
            </w:r>
            <w:r w:rsidR="00882D1E" w:rsidRPr="00882D1E">
              <w:rPr>
                <w:rFonts w:ascii="Times New Roman" w:hAnsi="Times New Roman"/>
                <w:kern w:val="2"/>
              </w:rPr>
              <w:t xml:space="preserve"> с разбивкой текста на разделы.</w:t>
            </w:r>
          </w:p>
        </w:tc>
      </w:tr>
      <w:tr w:rsidR="00ED6859" w:rsidRPr="00027576" w14:paraId="138AE0C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430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B5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BADD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FB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91D9A0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Добавить</w:t>
            </w:r>
          </w:p>
          <w:p w14:paraId="0FABC083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B05289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1FF43D19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Допускается графическую информацию ТИ располагать на отдельной карте эскизов (КЭ) и применять совместно с ТИ</w:t>
            </w:r>
          </w:p>
          <w:p w14:paraId="77D899A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B8CB1D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F8FEBF5" w14:textId="77777777" w:rsidR="00ED6859" w:rsidRPr="00027576" w:rsidRDefault="00ED6859" w:rsidP="00E43D9F">
            <w:pPr>
              <w:tabs>
                <w:tab w:val="left" w:pos="1561"/>
              </w:tabs>
              <w:spacing w:after="0" w:line="240" w:lineRule="auto"/>
              <w:ind w:right="4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"Иллюстрации в ТИ выполняют в соответствии с требованиями к содержательной части КЭ по ГОСТ 3.1128. При этом общее оформление листов с иллюстрациями должно быть таким же, как у ТИ в целом".</w:t>
            </w:r>
          </w:p>
          <w:p w14:paraId="7F5C0831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Текст предусматривает иллюстрации только в составе ТИ, на формах ТИ. Однако, ТИ имеет только вертикальную форму (так было в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br/>
              <w:t>ГОСТ 3.1105‒2011, формы 5 и 5а). Далеко не каждый эскиз удобно располагать на вертикальной форме. Чаще всего эскизы имеют горизонтальное расположение. Приложение Б именно такое. Поэтому, удобнее иметь иллюстрацию (эскиз) по ГОСТ 3.1128 не в составе ТИ, а на отдельной карте эскизов.</w:t>
            </w:r>
          </w:p>
          <w:p w14:paraId="08B3391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Требуется допущение о применении совместно с ТИ и графическую информацию на КЭ</w:t>
            </w:r>
          </w:p>
          <w:p w14:paraId="5EA2C40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97" w14:textId="77777777" w:rsidR="00ED6859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  <w:p w14:paraId="175ADADC" w14:textId="77777777" w:rsidR="00882D1E" w:rsidRPr="00027576" w:rsidRDefault="00882D1E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С учетом необходимости ссылки на эту КЭ.</w:t>
            </w:r>
          </w:p>
        </w:tc>
      </w:tr>
      <w:tr w:rsidR="00ED6859" w:rsidRPr="00027576" w14:paraId="6F33915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BDE8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4D0A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7B8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F494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ACF973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(4.1.2)</w:t>
            </w:r>
          </w:p>
          <w:p w14:paraId="58E94E2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968365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7DF87679" w14:textId="77777777" w:rsidR="00ED6859" w:rsidRPr="00027576" w:rsidRDefault="00ED6859" w:rsidP="00E43D9F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3FE5F0E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«5.1.6… в котором указывают область применения и назначение документа»</w:t>
            </w:r>
          </w:p>
          <w:p w14:paraId="7356910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B06703D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10CC514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 Формулировка приведена в соответствие с формулировкой 5.1.2 «Технологические инструкции применяют...»</w:t>
            </w:r>
          </w:p>
          <w:p w14:paraId="01F15FD8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 «Область применения» установлена в 5.1.2, «Назначение» должно раскрывать, для чего предназначена данная технологическая инструкция</w:t>
            </w:r>
            <w:r w:rsidRPr="00027576"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  <w:t>.</w:t>
            </w:r>
          </w:p>
          <w:p w14:paraId="23F6913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200E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6BC404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027D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325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DD8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5C5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CFFD99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(п.4.1.2)</w:t>
            </w:r>
          </w:p>
          <w:p w14:paraId="0E4B058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F1F715E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44D09E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5.1.6… в котором указывают область применения и назначение документа</w:t>
            </w:r>
          </w:p>
          <w:p w14:paraId="3A80B16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622FD9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67214F" w14:textId="77777777" w:rsidR="00ED6859" w:rsidRPr="00027576" w:rsidRDefault="00ED6859" w:rsidP="00E43D9F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 Формулировка приведена в соответствие с формулировкой п.5.1.2 "Технологические инструкции применяют..."</w:t>
            </w:r>
          </w:p>
          <w:p w14:paraId="0A75A7FF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 "Область применения" установлена в п.5.1.2, "Назначение" должно раскрывать, для чего предназначена данная технологическая инструкция</w:t>
            </w:r>
          </w:p>
          <w:p w14:paraId="5EBAA26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145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244DFBF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410D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EB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F4A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036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C98EB2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5.1.7 Обязательность применения ТЛ устанавливает организация, разрабатывающая ТИ.</w:t>
            </w:r>
          </w:p>
          <w:p w14:paraId="2182E5E1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Взамен ТЛ допускается применять </w:t>
            </w:r>
            <w:hyperlink r:id="rId7" w:tooltip="’’ГОСТ 3.1105-2011 Единая система технологической документации (ЕСТД). Формы и правила ...’’(утв. приказом Росстандарта от 03.08.2011 N 212-ст)Применяется с 01.01.2012 взамен ГОСТ ...Статус: Действующая редакция документа (действ. c 01.01.2021)" w:history="1">
              <w:r w:rsidRPr="00027576">
                <w:rPr>
                  <w:rStyle w:val="a4"/>
                  <w:rFonts w:ascii="Times New Roman" w:hAnsi="Times New Roman"/>
                  <w:kern w:val="2"/>
                  <w:sz w:val="24"/>
                  <w:szCs w:val="24"/>
                </w:rPr>
                <w:t>форму 5</w:t>
              </w:r>
            </w:hyperlink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ТИ, при этом информацию, характерную для ТЛ, размещать по всему полю документа или только в верхней части поля документа с введением, при необходимости, данных, содержащихся на полях 4‒6, оставляя нижнюю часть для записи основного содержания ТИ</w:t>
            </w:r>
          </w:p>
          <w:p w14:paraId="35B9BBFC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16D84D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18D30B3" w14:textId="77777777" w:rsidR="00ED6859" w:rsidRPr="00027576" w:rsidRDefault="00ED6859" w:rsidP="00E43D9F">
            <w:pPr>
              <w:tabs>
                <w:tab w:val="left" w:pos="1570"/>
              </w:tabs>
              <w:spacing w:after="0" w:line="240" w:lineRule="auto"/>
              <w:ind w:right="4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"5.1.7 При оформлении ТИ с основной надписью по ГОСТ Р 3.104 (</w:t>
            </w:r>
            <w:r w:rsidRPr="00027576">
              <w:rPr>
                <w:rFonts w:ascii="Times New Roman" w:hAnsi="Times New Roman"/>
                <w:iCs/>
                <w:color w:val="000000"/>
                <w:spacing w:val="1"/>
                <w:kern w:val="2"/>
                <w:sz w:val="24"/>
                <w:szCs w:val="24"/>
                <w:shd w:val="clear" w:color="auto" w:fill="FFFFFF"/>
              </w:rPr>
              <w:t>проект, первая редакция, шифр темы ПНС: 1.0.482‒1.122.26)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допускается не включать в документ ТЛ".</w:t>
            </w:r>
          </w:p>
          <w:p w14:paraId="309216A6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ТИ не может быть оформлена без основной надписи.</w:t>
            </w:r>
          </w:p>
          <w:p w14:paraId="6F7BAD0D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ГОСТ Р 3.104 (п.4.3) требует:</w:t>
            </w:r>
          </w:p>
          <w:p w14:paraId="76AAC840" w14:textId="77777777" w:rsidR="00ED6859" w:rsidRPr="00027576" w:rsidRDefault="00ED6859" w:rsidP="00E43D9F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"Основную надпись следует применять для всех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-ориентированных документов, предусмотренных ГОСТ 3.102".</w:t>
            </w:r>
          </w:p>
          <w:p w14:paraId="10D13B4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Поэтому, решение об оформлении ТИ с ТЛ или нет, решает разработчик.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ГОСТ 3.1105‒2011 рекомендовал: "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Обязательность применения ТЛ устанавливает организация, разрабатывающая ТИ"</w:t>
            </w:r>
          </w:p>
          <w:p w14:paraId="45DB1E2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B8F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1606F76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новой редакции без требований к ТЛ.</w:t>
            </w:r>
          </w:p>
        </w:tc>
      </w:tr>
      <w:tr w:rsidR="00ED6859" w:rsidRPr="00027576" w14:paraId="6DBFD55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F01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D2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6D0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2E0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A1DA1C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Добавить недостающую информацию о формах КЭ из </w:t>
            </w: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ГОСТ 3.1105‒2011</w:t>
            </w:r>
          </w:p>
          <w:p w14:paraId="5DD3FDD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8BD59D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32CBDA4" w14:textId="77777777" w:rsidR="00ED6859" w:rsidRPr="00027576" w:rsidRDefault="00ED6859" w:rsidP="00E43D9F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 ГОСТ 3.1130: Формы служат основным документом для:</w:t>
            </w:r>
          </w:p>
          <w:p w14:paraId="6673EDF4" w14:textId="77777777" w:rsidR="00ED6859" w:rsidRPr="00027576" w:rsidRDefault="00ED6859" w:rsidP="00E43D9F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‒ выбора оптимального состава информации, необходимого для изготовления изделий высокого качества;</w:t>
            </w:r>
          </w:p>
          <w:p w14:paraId="087C9E63" w14:textId="77777777" w:rsidR="00ED6859" w:rsidRPr="00027576" w:rsidRDefault="00ED6859" w:rsidP="00E43D9F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‒ повышения коэффициента заполняемости ТД рациональным построением;</w:t>
            </w:r>
          </w:p>
          <w:p w14:paraId="2FD4DFEF" w14:textId="77777777" w:rsidR="00ED6859" w:rsidRPr="00027576" w:rsidRDefault="00ED6859" w:rsidP="00E43D9F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‒ удобства восприятия и обработки содержащейся информации.</w:t>
            </w:r>
          </w:p>
          <w:p w14:paraId="149F8E7F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Для разработки КЭ следует применять следующие формы (с учётом того, что нужно привести и формы для ТИ):</w:t>
            </w:r>
          </w:p>
          <w:p w14:paraId="482A5A3B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 4 и 4а ‒ для формата А4 с вертикальным расположением поля подшивки;</w:t>
            </w:r>
          </w:p>
          <w:p w14:paraId="1BD456D6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 5 и 5а ‒ для формата А4 с горизонтальным расположением поля подшивки;</w:t>
            </w:r>
          </w:p>
          <w:p w14:paraId="3C141B92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 6 и 6а ‒ для формата A3.</w:t>
            </w:r>
          </w:p>
          <w:p w14:paraId="6A7282FB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Указанные формы КЭ привести в приложении.</w:t>
            </w:r>
          </w:p>
          <w:p w14:paraId="4617DA4F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Допускается применять для КЭ другие форматы по ГОСТ 2.301, проставляя на ней следующий по порядку номер формы.</w:t>
            </w:r>
          </w:p>
          <w:p w14:paraId="1C1EDD98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 разработке КЭ, выполненных на форматах:</w:t>
            </w:r>
          </w:p>
          <w:p w14:paraId="6727E257" w14:textId="77777777" w:rsidR="00ED6859" w:rsidRPr="00027576" w:rsidRDefault="00ED6859" w:rsidP="00E43D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‒ меньшем А4 ‒ размеры и расположение блоков основной надписи должны быть аналогичны форме КЭ, выполненной на формате А4 с вертикальным расположением поля подшивки;</w:t>
            </w:r>
          </w:p>
          <w:p w14:paraId="0023007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‒ большем A3 ‒ размеры и расположение блоков Б1‒Б3 и Б5 основной надписи (ГОСТ 3.103) должны быть аналогичны соответствующим блокам формы КЭ, выполненной на формате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GB"/>
              </w:rPr>
              <w:t>A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  <w:p w14:paraId="59D4CAE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10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E2B75B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4B2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EE2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5.2.1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56F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B4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14F292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5.2.1 КЭ применяют для разработки графических иллюстраций, таблиц к текстовым документам. КЭ в виде самостоятельного документа (с собственным обозначением) рекомендуется выполнять при необходимости использования КЭ на рабочем месте в основном или во вспомогательном производствах и ссылки на него в нескольких ТД (комплектах ТД)</w:t>
            </w:r>
          </w:p>
          <w:p w14:paraId="54EAFD95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60F285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8BE73A" w14:textId="77777777" w:rsidR="00ED6859" w:rsidRPr="00027576" w:rsidRDefault="00ED6859" w:rsidP="00E43D9F">
            <w:pPr>
              <w:tabs>
                <w:tab w:val="left" w:pos="1383"/>
              </w:tabs>
              <w:spacing w:after="0" w:line="240" w:lineRule="auto"/>
              <w:ind w:right="40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тексте ГОСТ Р 3.105: "5.2.1 КЭ является графическим ТД. КЭ в виде самостоятельного документа (с собственным обозначением) рекомендуется выполнять при необходимости ссылки на него в нескольких ТД (комплектах ТД)".</w:t>
            </w:r>
          </w:p>
          <w:p w14:paraId="78327070" w14:textId="77777777" w:rsidR="00ED6859" w:rsidRPr="00027576" w:rsidRDefault="00ED6859" w:rsidP="00E43D9F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Полезно, как в ГОСТ 3.1105‒2011, указать причины разработки КЭ: "КЭ применяют для разработки графических иллюстраций, таблиц к текстовым документам".</w:t>
            </w:r>
          </w:p>
          <w:p w14:paraId="421066C2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КЭ в виде самостоятельного документа рекомендуется выполнять при необходимости использования КЭ на рабочем месте в основном или во вспомогательном производствах</w:t>
            </w:r>
          </w:p>
          <w:p w14:paraId="0A42F3E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23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230050E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новой редакции.</w:t>
            </w:r>
          </w:p>
        </w:tc>
      </w:tr>
      <w:tr w:rsidR="00ED6859" w:rsidRPr="00027576" w14:paraId="582ABF8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E818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0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5.2.3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CDF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DBD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B5536A0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5F1D5F3B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КЭ в виде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-ориентированного документа не зависит от применяемых методов проектирования и формы представления.</w:t>
            </w:r>
          </w:p>
          <w:p w14:paraId="04DB42BD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A9BFA24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7CD81ABB" w14:textId="77777777" w:rsidR="00ED6859" w:rsidRPr="00027576" w:rsidRDefault="00ED6859" w:rsidP="00E43D9F">
            <w:pPr>
              <w:spacing w:after="0" w:line="240" w:lineRule="auto"/>
              <w:ind w:left="14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Необходимо переформулировать.</w:t>
            </w:r>
          </w:p>
          <w:p w14:paraId="0986681B" w14:textId="77777777" w:rsidR="00ED6859" w:rsidRPr="00027576" w:rsidRDefault="00ED6859" w:rsidP="00E43D9F">
            <w:pPr>
              <w:spacing w:after="0" w:line="240" w:lineRule="auto"/>
              <w:ind w:left="14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Существующая редакция непонятна.</w:t>
            </w:r>
          </w:p>
          <w:p w14:paraId="04548424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2A0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Принято. </w:t>
            </w:r>
          </w:p>
          <w:p w14:paraId="68FD4AC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Данная редакция пункта исключена.</w:t>
            </w:r>
          </w:p>
        </w:tc>
      </w:tr>
      <w:tr w:rsidR="00ED6859" w:rsidRPr="00027576" w14:paraId="27DAC37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ACB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585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5.2.3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7E4" w14:textId="77777777" w:rsidR="00ED6859" w:rsidRPr="00027576" w:rsidRDefault="003546E1" w:rsidP="00E43D9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lang w:eastAsia="ru-RU"/>
              </w:rPr>
              <w:t>АО «Редуктор-ПМ» № 275-312/Исх.-5351 от 21.04.2026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EA0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97CBDD3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Согласно ГОСТ Р 3.104-20ХХ (проект, первая редакция) Таблица 1 для ТДБ и ТДЭ графа 3 «Для ТП на сборочные единицы графу не заполняют», что создает противоречие.</w:t>
            </w:r>
          </w:p>
          <w:p w14:paraId="218B2F5B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A47884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7B06494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п.5.2.3 в соответствие ГОСТ Р 3.104-20ХХ (проект, первая редакция) или дополнить ГОСТ Р 3.104-20ХХ (проект, первая редакция) требованием из п.5.2.3 ПНС.</w:t>
            </w:r>
          </w:p>
          <w:p w14:paraId="150F48BA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665BB93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D9AC21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Исключение противоречий в требованиях ПНС.</w:t>
            </w:r>
          </w:p>
          <w:p w14:paraId="44AD2A8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441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Принято частично. </w:t>
            </w:r>
          </w:p>
          <w:p w14:paraId="7D89BB13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b/>
                <w:bCs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новой редакции.</w:t>
            </w:r>
          </w:p>
        </w:tc>
      </w:tr>
      <w:tr w:rsidR="00ED6859" w:rsidRPr="00027576" w14:paraId="0968782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4D94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3B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5.2.4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972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B111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911AD2C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462D3C36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Выполнение КЭ в виде электронной технологической модели выполняют в соответствии с ГОСТ Р 2.052.</w:t>
            </w:r>
          </w:p>
          <w:p w14:paraId="506BCB8B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26C6ADD" w14:textId="77777777" w:rsidR="00ED6859" w:rsidRPr="00027576" w:rsidRDefault="00ED6859" w:rsidP="00E43D9F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244C722F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iCs/>
                <w:kern w:val="2"/>
                <w:sz w:val="24"/>
                <w:szCs w:val="24"/>
              </w:rPr>
              <w:t>КЭ в виде электронной технологической модели выполняют в соответствии с ГОСТ Р 2.052.</w:t>
            </w:r>
          </w:p>
          <w:p w14:paraId="23C53D02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0C23796" w14:textId="77777777" w:rsidR="00ED6859" w:rsidRPr="00027576" w:rsidRDefault="00ED6859" w:rsidP="00E43D9F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5DB68BC" w14:textId="77777777" w:rsidR="00ED6859" w:rsidRPr="00027576" w:rsidRDefault="00ED6859" w:rsidP="00E43D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Изложить в предлагаемой редакции с целью исключения дублирования («выполнение выполняют»).</w:t>
            </w:r>
          </w:p>
          <w:p w14:paraId="1D4DB5B6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08C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 xml:space="preserve">Принято частично. </w:t>
            </w:r>
          </w:p>
          <w:p w14:paraId="568D64FF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yellow"/>
              </w:rPr>
            </w:pPr>
            <w:r w:rsidRPr="00027576">
              <w:rPr>
                <w:rFonts w:ascii="Times New Roman" w:hAnsi="Times New Roman"/>
                <w:kern w:val="2"/>
              </w:rPr>
              <w:t>Пункт изложен в новой редакции.</w:t>
            </w:r>
          </w:p>
        </w:tc>
      </w:tr>
      <w:tr w:rsidR="00ED6859" w:rsidRPr="00027576" w14:paraId="3E53FF8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BFC" w14:textId="77777777" w:rsidR="00ED6859" w:rsidRPr="00027576" w:rsidRDefault="00ED6859" w:rsidP="00E43D9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4BE8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 xml:space="preserve">,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рисунки 1, 2, 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74F" w14:textId="77777777" w:rsidR="00ED6859" w:rsidRPr="00027576" w:rsidRDefault="003546E1" w:rsidP="00E43D9F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AE6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2C82E4A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(п.4.8.3.2). Наименования блоков основной надписи привести в редакции, например, "Блок Б2 по ГОСТ Р 3.104", "Блок Б1а по ГОСТ Р 3.104" и т.п.</w:t>
            </w:r>
          </w:p>
          <w:p w14:paraId="34A4AA8B" w14:textId="77777777" w:rsidR="00ED6859" w:rsidRPr="00027576" w:rsidRDefault="00ED6859" w:rsidP="00E43D9F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7249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340218D" w14:textId="77777777" w:rsidR="00ED6859" w:rsidRPr="00027576" w:rsidRDefault="00ED6859" w:rsidP="00E43D9F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A8FCD7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28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7E8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E831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«НПО «Высокоточные комплексы»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64A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E167E76" w14:textId="77777777" w:rsidR="00ED6859" w:rsidRPr="00027576" w:rsidRDefault="00ED6859" w:rsidP="00E925C9">
            <w:pPr>
              <w:pStyle w:val="f7"/>
              <w:tabs>
                <w:tab w:val="left" w:pos="0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</w:rPr>
              <w:t>Дополнить примечанием</w:t>
            </w:r>
          </w:p>
          <w:p w14:paraId="2FFE516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A85C2C5" w14:textId="77777777" w:rsidR="00ED6859" w:rsidRPr="00027576" w:rsidRDefault="00ED6859" w:rsidP="00E925C9">
            <w:pPr>
              <w:tabs>
                <w:tab w:val="left" w:pos="4120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88DDE0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Обязательность применения ТЛ устанавливает организация, разрабатывающая комплект документов</w:t>
            </w:r>
          </w:p>
          <w:p w14:paraId="458C746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CC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2FFF273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CE0F53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CE7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CF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C2B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E64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12AC1E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(4.1.5)</w:t>
            </w:r>
          </w:p>
          <w:p w14:paraId="705EBCD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D80A90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BE2433F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423A948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«6.2 ТЛ является первым листом ТД (комплекта ТД)»</w:t>
            </w:r>
          </w:p>
          <w:p w14:paraId="5C61450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AA10D2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F82908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Определение термина «титульный лист» по ГОСТ Р 7.0.3. Термин «заглавный лист» не стандартизован, но применяется в ГОСТ Р 2.105, 8.9,  9.2 в том контексте, что он отличается от титульного листа. Таким образом, заглавный лист может стать первым по счету в документе, если документ выпускается без титульного листа.</w:t>
            </w:r>
          </w:p>
          <w:p w14:paraId="3EF01C9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6A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651D83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4C09908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DF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8E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CEB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34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D5F3F0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Требование п.6.2 целесообразно уточнить, так как оно не содержит указание на то, что титульный лист не является документом общего назначения</w:t>
            </w:r>
          </w:p>
          <w:p w14:paraId="5A021C1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DFCF78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CAFAC1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6.2 ТЛ это не отдельный документ общего назначения, а в соответствии с ГОСТ Р 3.102 – первый (заглавный) лист технологического документа или первый лист комплекта документов (документации)</w:t>
            </w:r>
          </w:p>
          <w:p w14:paraId="4A6A9A5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6B0ED1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C83E57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Согласно ГОСТ Р 3.102-2024 (пп.5.1.1, 5.2), установлено, что титульный лист не относится к документам общего назначения, в отличии от ранее действующего ГОСТ 3.1102-2011 (п.5.2)</w:t>
            </w:r>
          </w:p>
          <w:p w14:paraId="6B05FD7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B5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955CF9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lang w:val="en-US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162CC87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9A5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02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D133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87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1B78D03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(п.4.1.5)</w:t>
            </w:r>
          </w:p>
          <w:p w14:paraId="04D7A28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F8397E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5668020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6.2 ТЛ является первым листом ТД (комплекта ТД)</w:t>
            </w:r>
          </w:p>
          <w:p w14:paraId="6F221FA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B253F7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F0033A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Определение термина "титульный лист" по ГОСТ Р 7.0.3. Термин "заглавный лист" не стандартизован, но применяется в ГОСТ Р 2.105, пп.8.9, 9.2 в том контексте, что он отличается от титульного листа. Таким образом, заглавный лист может стать первым по счету в документе, если документ выпускается без титульного листа</w:t>
            </w:r>
          </w:p>
          <w:p w14:paraId="35CAB12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8C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4896678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3CBE725C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98E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96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BC5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«УК РМ Рейл», исх. Союза «Объединение вагоностроителей»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87C" w14:textId="77777777" w:rsidR="00ED6859" w:rsidRPr="00027576" w:rsidRDefault="00ED6859" w:rsidP="00E925C9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093F072" w14:textId="77777777" w:rsidR="00ED6859" w:rsidRPr="00027576" w:rsidRDefault="00ED6859" w:rsidP="00E925C9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Второе предложение. Отсутствует.</w:t>
            </w:r>
          </w:p>
          <w:p w14:paraId="567C367B" w14:textId="77777777" w:rsidR="00ED6859" w:rsidRPr="00027576" w:rsidRDefault="00ED6859" w:rsidP="00E925C9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42EA31" w14:textId="77777777" w:rsidR="00ED6859" w:rsidRPr="00027576" w:rsidRDefault="00ED6859" w:rsidP="00E925C9">
            <w:pPr>
              <w:tabs>
                <w:tab w:val="left" w:pos="4120"/>
              </w:tabs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01F4E05" w14:textId="77777777" w:rsidR="00ED6859" w:rsidRPr="00027576" w:rsidRDefault="00ED6859" w:rsidP="00E925C9">
            <w:pPr>
              <w:pStyle w:val="af"/>
              <w:spacing w:line="240" w:lineRule="auto"/>
              <w:ind w:firstLine="420"/>
              <w:jc w:val="both"/>
              <w:rPr>
                <w:sz w:val="24"/>
                <w:szCs w:val="24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Дополнить вторым предложением пункт 6.2 и изложить его в следующей редакции:</w:t>
            </w:r>
          </w:p>
          <w:p w14:paraId="4C00BECD" w14:textId="77777777" w:rsidR="00ED6859" w:rsidRPr="00027576" w:rsidRDefault="00ED6859" w:rsidP="00E925C9">
            <w:pPr>
              <w:pStyle w:val="af"/>
              <w:tabs>
                <w:tab w:val="left" w:pos="2633"/>
              </w:tabs>
              <w:spacing w:line="240" w:lineRule="auto"/>
              <w:ind w:firstLine="42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>«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 xml:space="preserve">Обязательность применения ТЛ </w:t>
            </w:r>
            <w:r w:rsidRPr="00027576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устанавливает организация, </w:t>
            </w:r>
            <w:r w:rsidRPr="00027576">
              <w:rPr>
                <w:b/>
                <w:bCs/>
                <w:color w:val="000000"/>
                <w:sz w:val="24"/>
                <w:szCs w:val="24"/>
                <w:u w:val="single"/>
                <w:lang w:bidi="ru-RU"/>
              </w:rPr>
              <w:t>разрабатывающая комплект ТД</w:t>
            </w:r>
            <w:r w:rsidRPr="00027576">
              <w:rPr>
                <w:color w:val="000000"/>
                <w:sz w:val="24"/>
                <w:szCs w:val="24"/>
                <w:lang w:bidi="ru-RU"/>
              </w:rPr>
              <w:t>.»</w:t>
            </w:r>
          </w:p>
          <w:p w14:paraId="53A4A606" w14:textId="77777777" w:rsidR="00ED6859" w:rsidRPr="00027576" w:rsidRDefault="00ED6859" w:rsidP="00E925C9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E821D74" w14:textId="77777777" w:rsidR="00ED6859" w:rsidRPr="00027576" w:rsidRDefault="00ED6859" w:rsidP="00E925C9">
            <w:pPr>
              <w:spacing w:after="0" w:line="240" w:lineRule="auto"/>
              <w:ind w:firstLine="62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0B0CCDA" w14:textId="77777777" w:rsidR="00ED6859" w:rsidRPr="00027576" w:rsidRDefault="00ED6859" w:rsidP="00E925C9">
            <w:pPr>
              <w:pStyle w:val="af"/>
              <w:tabs>
                <w:tab w:val="left" w:pos="1550"/>
                <w:tab w:val="left" w:pos="2083"/>
                <w:tab w:val="left" w:pos="3355"/>
              </w:tabs>
              <w:spacing w:line="240" w:lineRule="auto"/>
              <w:ind w:firstLine="280"/>
              <w:jc w:val="both"/>
              <w:rPr>
                <w:sz w:val="24"/>
                <w:szCs w:val="24"/>
                <w:u w:val="single"/>
              </w:rPr>
            </w:pPr>
            <w:r w:rsidRPr="00027576">
              <w:rPr>
                <w:color w:val="000000"/>
                <w:sz w:val="24"/>
                <w:szCs w:val="24"/>
                <w:lang w:bidi="ru-RU"/>
              </w:rPr>
              <w:t xml:space="preserve">При оформлении ТИ с основной надписью по ГОСТ Р 3.104 допускается не включать в документ ТЛ </w:t>
            </w:r>
            <w:r w:rsidRPr="00027576">
              <w:rPr>
                <w:i/>
                <w:iCs/>
                <w:color w:val="000000"/>
                <w:sz w:val="24"/>
                <w:szCs w:val="24"/>
                <w:lang w:bidi="ru-RU"/>
              </w:rPr>
              <w:t>(пункт 5.1.7 настоящего стандарта)</w:t>
            </w:r>
          </w:p>
          <w:p w14:paraId="69AF754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37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CB311C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62E5DC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68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4F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812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«НПО «Высокоточные комплексы»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EC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1203CE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Пункт 6.3 указывает, что ТЛ в ТД, выполняемых с основной надписью по ГОСТ Р 3.104 (проект, первая редакция, шифр темы ПНС: 1.0.482-1.122.26), оформляют также с основной надписью, однако использование всех граф основной надписи (например, блока Б2), при его наличии на последующих листах нецелесообразно.</w:t>
            </w:r>
          </w:p>
          <w:p w14:paraId="7CCE78E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80165A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8A4830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Необходимо ввести допущение в данной части</w:t>
            </w:r>
          </w:p>
          <w:p w14:paraId="2A430CC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CA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F19A72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0362F78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61A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305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EBE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54E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E368ED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(4.1.5, 4.8.1)</w:t>
            </w:r>
          </w:p>
          <w:p w14:paraId="1E118F3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2AF052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F662F91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7E3BAB8F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ТЛ в ТД с основной надписью оформляют по ГОСТ Р 3.104.</w:t>
            </w:r>
          </w:p>
          <w:p w14:paraId="52317DA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ТЛ в ТД без основной надписи оформляют по ГОСТ Р 2.105.</w:t>
            </w:r>
          </w:p>
          <w:p w14:paraId="4FADDD9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C1B8C2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7DB9B6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Нецелесообразно дублировать требования, установленные ГОСТ Р 3.104.</w:t>
            </w:r>
          </w:p>
          <w:p w14:paraId="2EE51728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C7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8D5211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C1459B4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1CE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24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C90" w14:textId="77777777" w:rsidR="00ED6859" w:rsidRPr="00027576" w:rsidRDefault="003546E1" w:rsidP="00E925C9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АО «Редуктор-ПМ»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E51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89A904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Формы 1-3 ТЛ в ПНС не обеспечивают возможности применения ТЛ в ТДБ выполненных на формате А4 с вертикальным расположением поля подшивки по короткой стороне.</w:t>
            </w:r>
          </w:p>
          <w:p w14:paraId="7C9DA5C4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ED565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1A158D64" w14:textId="77777777" w:rsidR="00ED6859" w:rsidRPr="00027576" w:rsidRDefault="00ED6859" w:rsidP="00E925C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Ввести: «- форму 1а применяют для ТД (комплектов ТД), выполненных на формате А4 с альбомной ориентацией и вертикальным расположением поля подшивки (или с преобладанием ТД, выполненных на таком формате)»</w:t>
            </w:r>
          </w:p>
          <w:p w14:paraId="47DDE3A2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672A16F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6A7E22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варианта оформления ТДБ, применяемого организациями машиностроения.</w:t>
            </w:r>
          </w:p>
          <w:p w14:paraId="419C19A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46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337BB2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3E69DB8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C9C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E0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454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DC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B18086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(пп.4.1.5, 4.8.1)</w:t>
            </w:r>
          </w:p>
          <w:p w14:paraId="1408758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392530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3F870A5B" w14:textId="77777777" w:rsidR="00ED6859" w:rsidRPr="00027576" w:rsidRDefault="00ED6859" w:rsidP="00E925C9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ТЛ в ТД с основной надписью оформляют по ГОСТ Р 3.104.</w:t>
            </w:r>
          </w:p>
          <w:p w14:paraId="3AA5195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ТЛ в ТД без основной надписи оформляют по ГОСТ Р 2.105</w:t>
            </w:r>
          </w:p>
          <w:p w14:paraId="6ACA78C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489018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70D572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Нецелесообразно дублировать требования, установленные ГОСТ Р 3.104</w:t>
            </w:r>
          </w:p>
          <w:p w14:paraId="65D5B11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A9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21F1B5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D11EF3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04E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E2D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BF2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DA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73AD83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(4.1.2)</w:t>
            </w:r>
          </w:p>
          <w:p w14:paraId="2786441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4EF45E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4A589790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43BB4C7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«На ТЛ заполняются все поля. Обязательность и полноту заполнения полей 1, 2, 5 и 6 устанавливает организация (предприятие) – разработчик ТД. На ТЛ, в общем случае, следует заполнять:</w:t>
            </w:r>
          </w:p>
          <w:p w14:paraId="0370A92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415FAB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3EEA4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формулировку пункта внесено требование, указанное в примечании к 6.5.8.</w:t>
            </w:r>
          </w:p>
          <w:p w14:paraId="4AAEBCC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D1F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160E3D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FACEFB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2D0E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59B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CF8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ED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A34849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(п.4.1.2)</w:t>
            </w:r>
          </w:p>
          <w:p w14:paraId="5BD051F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1E4CC1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1766F0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ТЛ заполняются все поля. Обязательность и полноту заполнения полей 1, 2, 5 и 6 устанавливает организация (предприятие) – разработчик ТД. На ТЛ, в общем случае, следует заполнять:</w:t>
            </w:r>
          </w:p>
          <w:p w14:paraId="578DAC1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10EEA2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43AD70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формулировку пункта внесено требование, указанное в примечании к п.6.5.8</w:t>
            </w:r>
          </w:p>
          <w:p w14:paraId="40580C2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CBA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DAC8D13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5508693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2D7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D75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 – 6.5.8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C0EF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74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372DE626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76E318D1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ТЛ следует указывать:</w:t>
            </w:r>
          </w:p>
          <w:p w14:paraId="013C020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26F3B3" w14:textId="77777777" w:rsidR="00ED6859" w:rsidRPr="00027576" w:rsidRDefault="00ED6859" w:rsidP="00E925C9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F60117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ТЛ должен содержать необходимую информацию на соответствующих полях.</w:t>
            </w:r>
          </w:p>
          <w:p w14:paraId="338AD5C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037FB12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EA7E231" w14:textId="77777777" w:rsidR="00ED6859" w:rsidRPr="00027576" w:rsidRDefault="00ED6859" w:rsidP="00E92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Либо оформить п. 6.5-6.5.8 одним пунктом, либо перефразировать п. 6.5 согласно требованиям п. 4.2.1.1 ГОСТ 1.5-2001 (пункт (подпункт) должен составлять отдельное положение стандарта, то есть содержать законченную логическую единицу).</w:t>
            </w:r>
          </w:p>
          <w:p w14:paraId="799D46F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C4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17B5F6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FF8D3F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2B6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37A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1B0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CB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350EEF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(4.1.2, 4.8.3.2)</w:t>
            </w:r>
          </w:p>
          <w:p w14:paraId="32EC882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730BEE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41953C0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3AAEDBC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«На поле 1 – наименование организации-разработчика (в этом случае ячейку 1 основной надписи по ГОСТ Р 3.104 не заполняют)».</w:t>
            </w:r>
          </w:p>
          <w:p w14:paraId="6132DBE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72C037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E8EBDE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приведен в соответствие с формулировкой текста ГОСТ Р 3.104.</w:t>
            </w:r>
          </w:p>
          <w:p w14:paraId="7519467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894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6EBD28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50059FE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ABA4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98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6.5.1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32CF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AD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73C933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4.8.3.2)</w:t>
            </w:r>
          </w:p>
          <w:p w14:paraId="59E7F54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2B87D6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AAFBA7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поле 1 – наименование организации-разработчика (в этом случае ячейку 1 основной надписи по ГОСТ Р 3.104 не заполняют)</w:t>
            </w:r>
          </w:p>
          <w:p w14:paraId="7292916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BE1BCA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E0FBD4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приведен в соответствие с формулировкой текста ГОСТ Р 3.104</w:t>
            </w:r>
          </w:p>
          <w:p w14:paraId="5CDCCF1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7D9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0985BC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2515ED2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67F9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E42" w14:textId="77777777" w:rsidR="00ED6859" w:rsidRPr="00027576" w:rsidRDefault="00ED6859" w:rsidP="00E925C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6.5.1,</w:t>
            </w:r>
          </w:p>
          <w:p w14:paraId="084CB9A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Примечание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784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4B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D1C72E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Предлагается привести пример в том виде, в каком должно быть в документе</w:t>
            </w:r>
          </w:p>
          <w:p w14:paraId="3772175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EF70AC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56652C6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См. графу «Обоснование предлагаемой редакции»</w:t>
            </w:r>
          </w:p>
          <w:p w14:paraId="0265BA3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3A5DCC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D135705" w14:textId="77777777" w:rsidR="00ED6859" w:rsidRPr="00027576" w:rsidRDefault="00ED6859" w:rsidP="00E925C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Возникает неоднозначное понимание.</w:t>
            </w:r>
          </w:p>
          <w:p w14:paraId="49FE496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Прописные буквы использованы в примере для наглядности. Это означает, что в реальном документе нужно использовать прописную букву только для первой буквы первого слова и для аббревиатуры?</w:t>
            </w:r>
          </w:p>
          <w:p w14:paraId="3B531EE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07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9524B0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E8C00C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597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15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6.5.1, примечание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317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F7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CF44D4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(4.9.1)</w:t>
            </w:r>
          </w:p>
          <w:p w14:paraId="43466A9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F74518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C67F7F1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 текста примечания исключить требование в формулировке: «…форму и состав записи устанавливает организация»:</w:t>
            </w:r>
          </w:p>
          <w:p w14:paraId="2B9F9B04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текст ввести требование в следующей формулировке:</w:t>
            </w:r>
          </w:p>
          <w:p w14:paraId="250AA05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«Форму и состав записи на поле 1 устанавливает организация-разработчик ТД»</w:t>
            </w:r>
          </w:p>
          <w:p w14:paraId="23B6638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84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8F4B33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5712F510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3D3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EBA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6.5.1, примечание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444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51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B903823" w14:textId="77777777" w:rsidR="00ED6859" w:rsidRPr="00027576" w:rsidRDefault="00ED6859" w:rsidP="00E925C9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(п.4.9.1). Из текста примечания исключить требование в формулировке: "…форму и состав записи устанавливает организация":</w:t>
            </w:r>
          </w:p>
          <w:p w14:paraId="66C6842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текст ввести требование в следующей формулировке</w:t>
            </w:r>
          </w:p>
          <w:p w14:paraId="68C9E77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4C1019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1B66DD6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Форму и состав записи на поле 1 устанавливает организация-разработчик ТД</w:t>
            </w:r>
          </w:p>
          <w:p w14:paraId="54480F8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C15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210517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D9E01A0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39B0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45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329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D40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0CE0AC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(4.1.2, 4.8.1)</w:t>
            </w:r>
          </w:p>
          <w:p w14:paraId="2B81052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FB0A43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6994234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подпункта привести в редакции:</w:t>
            </w:r>
          </w:p>
          <w:p w14:paraId="408D856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«На поле 2 указываются по ГОСТ Р 7.0.97: слева – гриф согласования, справа – гриф утверждения».</w:t>
            </w:r>
          </w:p>
          <w:p w14:paraId="1043A95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EC36DA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A5288B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Нецелесообразно дублировать требования, установленные ГОСТ Р 7.0.97 и предлагаемой редакцией 6.5 настоящего стандарта.</w:t>
            </w:r>
          </w:p>
          <w:p w14:paraId="4B53C7A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5D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0463A42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A8C996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891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BCD0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1C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C3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D980AB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4.8.1)</w:t>
            </w:r>
          </w:p>
          <w:p w14:paraId="7CE083B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C2A175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5CD407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поле 2 указываются по ГОСТ Р 7.0.97: слева – гриф согласования, справа – гриф утверждения</w:t>
            </w:r>
          </w:p>
          <w:p w14:paraId="2E2DE38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17D850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65747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Нецелесообразно дублировать требования, установленные ГОСТ Р 7.0.97 и предлагаемой редакцией п.6.5 настоящего стандарта</w:t>
            </w:r>
          </w:p>
          <w:p w14:paraId="4A3132D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7FB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C2535C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ADCE034" w14:textId="77777777" w:rsidTr="00027576">
        <w:trPr>
          <w:trHeight w:val="167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37A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CEC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AB7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280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A754115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</w:t>
            </w:r>
          </w:p>
          <w:p w14:paraId="6F4E8B9B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Запись данных на поле 3 следует выполнять в следующем порядке:</w:t>
            </w:r>
          </w:p>
          <w:p w14:paraId="334EB65D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на первой строке прописными буквами — наименование комплекта ТД или отдельного вида ТД, например: …</w:t>
            </w:r>
          </w:p>
          <w:p w14:paraId="6DB6EDC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на второй и последующих строках строчными буквами …</w:t>
            </w:r>
          </w:p>
          <w:p w14:paraId="1DCC6C3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65F748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5706725A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«6.5.3 …</w:t>
            </w:r>
          </w:p>
          <w:p w14:paraId="2D5DC495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Запись данных на поле 3 следует выполнять в следующем порядке:</w:t>
            </w:r>
          </w:p>
          <w:p w14:paraId="014B5276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в первой строке прописными буквами — наименование комплекта ТД или отдельного вида ТД.</w:t>
            </w:r>
          </w:p>
          <w:p w14:paraId="41A73389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во второй и последующих строках строчными буквами:</w:t>
            </w:r>
          </w:p>
          <w:p w14:paraId="4670F13A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а) для комплекта ТД — указание общего понятия изготовления или ремонта изделия (деталей, сборочных единиц) без указания применяемого метода;</w:t>
            </w:r>
          </w:p>
          <w:p w14:paraId="75E316EF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б) для комплекта документов на ТП (операции) — наименование (или аббревиатуру) вида технологического процесса (операции) по организации производства, например единичный технологический процесс (ЕТП), типовой (групповой) технологический процесс ТТП (ГТП), типовая (групповая) технологическая операция ТО (ГО) и наименование основного технологического метода, применяемого при изготовлении (ремонте) изделий и (или) их составных частей;</w:t>
            </w:r>
          </w:p>
          <w:p w14:paraId="23F3B900" w14:textId="77777777" w:rsidR="00ED6859" w:rsidRPr="00027576" w:rsidRDefault="00ED6859" w:rsidP="00E925C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Например,</w:t>
            </w:r>
          </w:p>
          <w:p w14:paraId="580CF74F" w14:textId="77777777" w:rsidR="00ED6859" w:rsidRPr="00027576" w:rsidRDefault="00ED6859" w:rsidP="00E925C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КОМПЛЕКТ ТЕХНОЛОГИЧЕСКОЙ ДОКУМЕНТАЦИИ</w:t>
            </w:r>
          </w:p>
          <w:p w14:paraId="04788864" w14:textId="77777777" w:rsidR="00ED6859" w:rsidRPr="00027576" w:rsidRDefault="00ED6859" w:rsidP="00E925C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изготовления изделия</w:t>
            </w:r>
          </w:p>
          <w:p w14:paraId="1F150D04" w14:textId="77777777" w:rsidR="00ED6859" w:rsidRPr="00027576" w:rsidRDefault="00ED6859" w:rsidP="00E925C9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или</w:t>
            </w:r>
          </w:p>
          <w:p w14:paraId="05A11E22" w14:textId="77777777" w:rsidR="00ED6859" w:rsidRPr="00027576" w:rsidRDefault="00ED6859" w:rsidP="00E925C9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КОМПЛЕКТ ДОКУМЕНТОВ</w:t>
            </w:r>
          </w:p>
          <w:p w14:paraId="110DC35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групповой технологический процесс электролитического покрытия</w:t>
            </w:r>
          </w:p>
          <w:p w14:paraId="580C856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3677AB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3DCA43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Изложение текста пункта 6.5.3 и приведенные примеры не корректны.</w:t>
            </w:r>
          </w:p>
          <w:p w14:paraId="2293A54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E1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274E1DE0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482FA23E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3630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65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6.5.3, 6.5.4, предложение первое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3268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9AF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448F81B" w14:textId="77777777" w:rsidR="00ED6859" w:rsidRPr="00027576" w:rsidRDefault="00ED6859" w:rsidP="00E925C9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(пп.4.2.1.1, 4.4.5). Номер "6.5.4" исключить. Текстом 6.5.4 продолжить текст 6.5.3.</w:t>
            </w:r>
          </w:p>
          <w:p w14:paraId="0E62FFC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Предложение первое 6.5.4 привести в редакции</w:t>
            </w:r>
          </w:p>
          <w:p w14:paraId="06FA175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35ED72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870A58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 заполнении поля 3 допускаются следующие отступления от требований, установленных выше:</w:t>
            </w:r>
          </w:p>
          <w:p w14:paraId="048ABB8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94A011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717B1C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представленной редакции требования к заполнению поля 3 представлены в п.6.5.3, а отступления от них – в п.6.5.4. Нецелесообразно разделять требования и допустимые отступления от них на разные подпункты.</w:t>
            </w:r>
          </w:p>
          <w:p w14:paraId="330C1FD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C2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7FBB1C0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3C996C6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30A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63C3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6.5.3.</w:t>
            </w:r>
          </w:p>
          <w:p w14:paraId="6EDB16B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Подпункт 6.5.4, предложение первое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5374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56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6E96290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(4.2.1.1, 4.4.5)</w:t>
            </w:r>
          </w:p>
          <w:p w14:paraId="11B1540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AF2547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1D9EEF43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Номер «6.5.4» исключить.</w:t>
            </w:r>
          </w:p>
          <w:p w14:paraId="754DA03F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Текстом 6.5.4 продолжить текст 6.5.3 </w:t>
            </w:r>
          </w:p>
          <w:p w14:paraId="3E0998F5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Предложение первое 6.5.4 привести в редакции:</w:t>
            </w:r>
          </w:p>
          <w:p w14:paraId="113DC37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«При заполнении поля 3 допускаются следующие отступления от требований, установленных выше:»</w:t>
            </w:r>
          </w:p>
          <w:p w14:paraId="097FE17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9F8EE5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DDC593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представленной редакции требования к заполнению поля 3 представлены в 6.5.3, а отступления от них – в 6.5.4. Нецелесообразно разделять требования и допустимые отступления от них на разные подпункты.</w:t>
            </w:r>
          </w:p>
          <w:p w14:paraId="79579C7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3B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86D1A5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1C3FCAC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69B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453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59BA" w14:textId="77777777" w:rsidR="00ED6859" w:rsidRPr="00027576" w:rsidRDefault="003546E1" w:rsidP="00E925C9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АО «Редуктор-ПМ»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098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1CDCC39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Дополнить указанием на допустимость установления требований к записи данных на поле 3 на уровне организации-разработчика или объединения, в которое входит организация.</w:t>
            </w:r>
          </w:p>
          <w:p w14:paraId="0F207F6D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CC52E78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394A26F" w14:textId="77777777" w:rsidR="00ED6859" w:rsidRPr="00027576" w:rsidRDefault="00ED6859" w:rsidP="00E925C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6.5.4 Допускается:</w:t>
            </w:r>
          </w:p>
          <w:p w14:paraId="58286B71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 устанавливать требования к записи данных на поле 3 на уровне организации-разработчика или объединения, в которое входит организация.</w:t>
            </w:r>
          </w:p>
          <w:p w14:paraId="21AEB634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690AECC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78EB402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Исключение неоднозначной трактовки п.6.5.3 «…следует выполнять…» применительно к ТЛ.</w:t>
            </w:r>
          </w:p>
          <w:p w14:paraId="789C79C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CB5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49CBE5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11A144A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734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bookmarkStart w:id="3" w:name="_Hlk229006192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CE9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EC8D" w14:textId="77777777" w:rsidR="00ED6859" w:rsidRPr="00027576" w:rsidRDefault="003546E1" w:rsidP="00E925C9">
            <w:pPr>
              <w:pStyle w:val="f7"/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815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DB1AF3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Допустить вместо должностей на ТЛ применять надпись отражающую функциональные обязанности согласующего подразделения</w:t>
            </w:r>
          </w:p>
          <w:p w14:paraId="649B84E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D468D6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56AB691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….. должности (допускается сокращать или изменять наименования должностей)…</w:t>
            </w:r>
          </w:p>
          <w:p w14:paraId="08EB1B1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E7B916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58712C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Проблемы с подписанием ТЛ при замещении согласующих лиц.</w:t>
            </w:r>
          </w:p>
          <w:p w14:paraId="49E7889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38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5762CC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bookmarkEnd w:id="3"/>
      <w:tr w:rsidR="00ED6859" w:rsidRPr="00027576" w14:paraId="0A60528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C3DC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BF2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BFE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20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AB15FD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(4.1.2, 4.8.1)</w:t>
            </w:r>
          </w:p>
          <w:p w14:paraId="41B5B6A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32C394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29EE74A" w14:textId="77777777" w:rsidR="00ED6859" w:rsidRPr="00027576" w:rsidRDefault="00ED6859" w:rsidP="00E925C9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Изложить в редакции:</w:t>
            </w:r>
          </w:p>
          <w:p w14:paraId="251BAAD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 В левой части поля указывают грифы согласования по ГОСТ Р 7.0.97 с заинтересованными организациями. В правой части поля указывают визы по ГОСТ Р 7.0.97 соответствующих ответственных должностных лиц организации (предприятия)-разработчика, главного металлурга, главного сварщика и т.д.; ниже виз указывают должности и подписи по ГОСТ Р 7.0.97 должностных лиц, ответственных за разработку данного ТД (комплекта ТД).</w:t>
            </w:r>
          </w:p>
          <w:p w14:paraId="3176EE3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3A9D0C6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5F2424F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соответствии с ГОСТ Р 7.0.8 – 2025:</w:t>
            </w:r>
          </w:p>
          <w:p w14:paraId="29E69795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66 согласование документа; визирование: Оценка проекта документа заинтересованными организациями, коллегиальными органами, должностными лицами, специалистами.</w:t>
            </w:r>
          </w:p>
          <w:p w14:paraId="0E520287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bookmarkStart w:id="4" w:name="bookmark"/>
            <w:bookmarkEnd w:id="4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67 виза: Реквизит документа, подтверждающий согласование документа или ознакомление с ним должностным лицом организации.</w:t>
            </w:r>
          </w:p>
          <w:p w14:paraId="7B37AEE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70 подпись: Реквизит документа на бумажном носителе, подтверждающий его подписание.</w:t>
            </w:r>
          </w:p>
          <w:p w14:paraId="223D1CF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71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73E3EF4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2EF1D080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B76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19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2293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53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C7CFE5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 согласование комплекта ТД (комплекта ТД), …</w:t>
            </w:r>
          </w:p>
          <w:p w14:paraId="42355E9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47B8A2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2708B5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 согласование комплекта ТД (комплект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ов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ТД), …</w:t>
            </w:r>
          </w:p>
          <w:p w14:paraId="129F05F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9B3A6E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C168FC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скобках должно быть указано множественное число ТД</w:t>
            </w:r>
          </w:p>
          <w:p w14:paraId="0897D25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1AD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BAC602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yellow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42C443A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C8B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A34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EC0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21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6BB90D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4.8.1). Изложить в редакции</w:t>
            </w:r>
          </w:p>
          <w:p w14:paraId="74AFEB4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BE11F7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67FEB3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 В левой части поля указывают грифы согласования по ГОСТ Р 7.0.97 с заинтересованными организациями. В правой части поля указывают визы по ГОСТ Р 7.0.97 соответствующих ответственных должностных лиц организации (предприятия)-разработчика, главного металлурга, главного сварщика и т.д.; ниже виз указывают должности и подписи по ГОСТ Р 7.0.97 должностных лиц, ответственных за разработку данного ТД (комплекта ТД)</w:t>
            </w:r>
          </w:p>
          <w:p w14:paraId="146FB3E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C54DE9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7EEAFEA5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соответствии с ГОСТ Р 7.0.8 – 2025:</w:t>
            </w:r>
          </w:p>
          <w:p w14:paraId="1837F2F6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66 согласование документа; визирование: Оценка проекта документа заинтересованными организациями, коллегиальными органами, должностными лицами, специалистами.</w:t>
            </w:r>
          </w:p>
          <w:p w14:paraId="357073F3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67 виза: Реквизит документа, подтверждающий согласование документа или ознакомление с ним должностным лицом организации.</w:t>
            </w:r>
          </w:p>
          <w:p w14:paraId="361D0E0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70 подпись: Реквизит документа на бумажном носителе, подтверждающий его подписание</w:t>
            </w:r>
          </w:p>
          <w:p w14:paraId="13B06A88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F2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27C81B1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09635CF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8FF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bookmarkStart w:id="5" w:name="_Hlk229006988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2E1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6.5.6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126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CBA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4D965A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Необходимо добавить информацию о том где на ТЛ разметить дополнительные визы в случае если документы электронные. Если на ТЛ визы размещать, то где они должны быть отображены?</w:t>
            </w:r>
          </w:p>
          <w:p w14:paraId="231DF3B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05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110F0C9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bookmarkEnd w:id="5"/>
      <w:tr w:rsidR="00ED6859" w:rsidRPr="00027576" w14:paraId="55A5E43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496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C4B3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6.5.6, абзацы второй и третий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E870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94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E57C82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(4.1.2)</w:t>
            </w:r>
          </w:p>
          <w:p w14:paraId="58A5B46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8072E3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76849013" w14:textId="77777777" w:rsidR="00ED6859" w:rsidRPr="00027576" w:rsidRDefault="00ED6859" w:rsidP="00E925C9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Изложить в редакции:</w:t>
            </w:r>
          </w:p>
          <w:p w14:paraId="56982D86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...Номенклатура должностных лиц, разрабатывающих, визирующих, согласующих и утверждающих ТД (комплект ТД) должна быть установлена документом по стандартизации (стандартом организации).</w:t>
            </w:r>
          </w:p>
          <w:p w14:paraId="27175B0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Дополнительные визы должностных лиц организации на ТДБ (комплекте ТДБ), при необходимости, допускается указывать на поле подшивки ТЛ.</w:t>
            </w:r>
          </w:p>
          <w:p w14:paraId="460AE95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BA770E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1A1FDEB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 Формулировка абзаца второго приведена в стиле повествования: разработка – визирование – согласование – утверждение.</w:t>
            </w:r>
          </w:p>
          <w:p w14:paraId="4E96F138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 Третий абзац конкретизирован введением термина «организации» (см. примечания к пункту 6.5.5).</w:t>
            </w:r>
          </w:p>
          <w:p w14:paraId="0FB0CAD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 Термины «документов (документации)» и «бумажном документе» заменены принятыми в данном стандарте сокращениями.</w:t>
            </w:r>
          </w:p>
          <w:p w14:paraId="0C613C6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65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E9D5A8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3CE6481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44FC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F0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6.5.6, абзацы второй и третий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8A5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81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212541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(п.4.1.2). Изложить в редакции</w:t>
            </w:r>
          </w:p>
          <w:p w14:paraId="0431EAF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A1037C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B37FD7F" w14:textId="77777777" w:rsidR="00ED6859" w:rsidRPr="00027576" w:rsidRDefault="00ED6859" w:rsidP="00E925C9">
            <w:pPr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...Номенклатура должностных лиц, разрабатывающих, визирующих, согласующих и утверждающих ТД (комплект ТД) должна быть установлена документом по стандартизации (стандартом организации).</w:t>
            </w:r>
          </w:p>
          <w:p w14:paraId="1E04B9D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Дополнительные визы должностных лиц организации на ТДБ (комплекте ТДБ), при необходимости, допускается указывать на поле подшивки ТЛ.</w:t>
            </w:r>
          </w:p>
          <w:p w14:paraId="3659681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EFBC43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BA2C40D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1 Формулировка абзаца второго приведена в стиле повествования: разработка – визирование – согласование – утверждение.</w:t>
            </w:r>
          </w:p>
          <w:p w14:paraId="6E47F34C" w14:textId="77777777" w:rsidR="00ED6859" w:rsidRPr="00027576" w:rsidRDefault="00ED6859" w:rsidP="00E925C9">
            <w:pPr>
              <w:tabs>
                <w:tab w:val="left" w:pos="284"/>
              </w:tabs>
              <w:spacing w:beforeLines="20" w:before="48"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2 Третий абзац конкретизирован введением термина "организации" (см. примечания к п.6.5.5).</w:t>
            </w:r>
          </w:p>
          <w:p w14:paraId="594D9CE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3 Термины "документов (документации)" и "бумажном документе" заменены принятыми в данном стандарте сокращениями</w:t>
            </w:r>
          </w:p>
          <w:p w14:paraId="1188175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A6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46835D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FFDB39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1256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CB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7CED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«НПО «Высокоточные комплексы»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67C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410919C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Расширить требования пункта 6.5.7 на ТДЭ.</w:t>
            </w:r>
          </w:p>
          <w:p w14:paraId="7AAEEB7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38CB769" w14:textId="77777777" w:rsidR="00ED6859" w:rsidRPr="00027576" w:rsidRDefault="00ED6859" w:rsidP="00E925C9">
            <w:pPr>
              <w:tabs>
                <w:tab w:val="left" w:pos="4120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6864F60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Электронные документы также имеют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странично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-ориентированное представление, при этом отсутствие такой отметки не позволяет отслеживать процедуру внедрения ТД</w:t>
            </w:r>
          </w:p>
          <w:p w14:paraId="043E93C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18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01CEA788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524B048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7FB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505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6.5.7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8200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31E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6609CE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Необходимо конкретизировать для ТДЭ допускается или нет вывод на ТЛ информации об Акте внедрения</w:t>
            </w:r>
          </w:p>
          <w:p w14:paraId="3370B9D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81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BF35D3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BDC66F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62E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053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9B91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74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7108EE8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(4.1.2)</w:t>
            </w:r>
          </w:p>
          <w:p w14:paraId="7EB4B69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75CDCC8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732CDCEA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1B23F6E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«На поле 5 в ТДБ допускается проставлять номер и дату акта внедрения…»</w:t>
            </w:r>
          </w:p>
          <w:p w14:paraId="4DC45D3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5B5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1071768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B665FE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F6BB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14B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D79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AC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3135AD8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«…номер акта и дату внедрения технологического процесса (операции), 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</w:rPr>
              <w:t>свидетельствующего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о внедрении…»</w:t>
            </w:r>
          </w:p>
          <w:p w14:paraId="734F4F4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44A1A0A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79CE75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«…номер акта и дату внедрения технологического процесса (операции), </w:t>
            </w:r>
            <w:r w:rsidRPr="00027576">
              <w:rPr>
                <w:rFonts w:ascii="Times New Roman" w:hAnsi="Times New Roman"/>
                <w:b/>
                <w:kern w:val="2"/>
                <w:sz w:val="24"/>
                <w:szCs w:val="24"/>
              </w:rPr>
              <w:t>свидетельствующих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о внедрении…»</w:t>
            </w:r>
          </w:p>
          <w:p w14:paraId="2963785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80CF1A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3A08A0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Однозначность прочтения текста стандарта</w:t>
            </w:r>
          </w:p>
          <w:p w14:paraId="50DB5AD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4C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ADF810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552287E9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2A1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47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6.5.7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3F7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B6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26E167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(п.4.1.2)</w:t>
            </w:r>
          </w:p>
          <w:p w14:paraId="646196D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EE4C9B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7A1B44D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 поле 5 в ТДБ допускается проставлять номер и дату акта внедрения…</w:t>
            </w:r>
          </w:p>
          <w:p w14:paraId="032E259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7A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5C80D2C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FDC3E6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643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268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BFFE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66A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4FC571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(4.1.2, 4.9.1)</w:t>
            </w:r>
          </w:p>
          <w:p w14:paraId="1FA68E5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53B03A4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AB9CF34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Текст привести в редакции:</w:t>
            </w:r>
          </w:p>
          <w:p w14:paraId="354EC3F3" w14:textId="77777777" w:rsidR="00ED6859" w:rsidRPr="00027576" w:rsidRDefault="00ED6859" w:rsidP="00E925C9">
            <w:pPr>
              <w:spacing w:beforeLines="20" w:before="48"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«… на ТП стандартам организации».</w:t>
            </w:r>
          </w:p>
          <w:p w14:paraId="29C014C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Примечание исключить. Текст примечания перенести в 6.5 (см. предлагаемую редакцию 6.5).</w:t>
            </w:r>
          </w:p>
          <w:p w14:paraId="48E8CA9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5AFD4B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658091F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текущей формулировке нет ясности, какой статус имеют упомянутые «Положения» или «Руководства», действующие в организации: документов по стандартизации или технологических документов. Если под указанным термином подразумеваются технологические или конструкторские документы, просим дать нормативную ссылку на соответствующий документ по стандартизации.</w:t>
            </w:r>
          </w:p>
          <w:p w14:paraId="106C01D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E0B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7650410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23AF083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58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5DD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061" w14:textId="77777777" w:rsidR="00ED6859" w:rsidRPr="00027576" w:rsidRDefault="003546E1" w:rsidP="00E925C9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АО «Редуктор-ПМ»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92D0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0DA60CC8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Примечание следует помещать непосредственно после положения, к которому оно относится (см. ГОСТ 1.5/ГОСТ Р 1.5), однако фактически данное положение не является примечанием и относится не только к п.6.5.8. Целесообразно вынести положение в отдельный подпункт.</w:t>
            </w:r>
          </w:p>
          <w:p w14:paraId="3645189E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3CE359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68EA0983" w14:textId="77777777" w:rsidR="00ED6859" w:rsidRPr="00027576" w:rsidRDefault="00ED6859" w:rsidP="00E925C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6.5.8 На поле 6 допускается…</w:t>
            </w:r>
          </w:p>
          <w:p w14:paraId="757BE0DF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6.5.9 Обязательность и полноту заполнения полей 1, 2, 3, 5 и 6 устанавливает организация (предприятие).</w:t>
            </w:r>
          </w:p>
          <w:p w14:paraId="2C6EB5A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2E3AF3F9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6AE756B" w14:textId="77777777" w:rsidR="00ED6859" w:rsidRPr="00027576" w:rsidRDefault="00ED6859" w:rsidP="00E925C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Исключение неоднозначной трактовки требований ПНС.</w:t>
            </w:r>
          </w:p>
          <w:p w14:paraId="0DDB5B2C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соответствия оформления ПНС требованиям ГОСТ 1.5/ГОСТ Р 1.5.</w:t>
            </w:r>
          </w:p>
          <w:p w14:paraId="33455D8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3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062A70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D824ED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212B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36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6.5.8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41A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4E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4E3065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(пп.4.1.2, 4.9.1). Примечание исключить. Текст примечания перенести в п.6.5 (см. предлагаемую редакцию п.6.5)</w:t>
            </w:r>
          </w:p>
          <w:p w14:paraId="24774FC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103CA87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02188E6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… на ТП стандартам организации</w:t>
            </w:r>
          </w:p>
          <w:p w14:paraId="031C4B8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F8A5DC6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A3C5CB4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текущей формулировке нет ясности, какой статус имеют упомянутые "Положения" или "Руководства", действующие в организации: документов по стандартизации или технологических документов. Если под указанным термином подразумеваются технологические или конструкторские документы, просим дать нормативную ссылку на соответствующий документ по стандартизации</w:t>
            </w:r>
          </w:p>
          <w:p w14:paraId="68BD2740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B57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61A6430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10725EE8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74CA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0A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Приложение 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374" w14:textId="77777777" w:rsidR="00ED6859" w:rsidRPr="00027576" w:rsidRDefault="003546E1" w:rsidP="00E925C9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АО «Редуктор-ПМ»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D4BF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2A19616E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В примерах отсутствует расшифровка условных обозначений символа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sym w:font="Wingdings" w:char="F06F"/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, символа Х применённых в примерах оформления.</w:t>
            </w:r>
          </w:p>
          <w:p w14:paraId="2ABB7BB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58652F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3D2A3ACE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Целесообразно в примерах оформления привести корректные обозначения документов, соответствующие требованиям ГОСТ 3.1201-85 без использования «заглушек», ухудшающих восприятие.</w:t>
            </w:r>
          </w:p>
          <w:p w14:paraId="181EBF9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EA8B3A8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59012FE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оформления примеров ПНС логически последовательными, точными, не допускающими различных толкований с учётом требований ГОСТ 1.5/ГОСТ Р 1.5.</w:t>
            </w:r>
          </w:p>
          <w:p w14:paraId="1D96FB0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E3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0AB5DB0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9C7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0F5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027576">
              <w:rPr>
                <w:rFonts w:ascii="Times New Roman" w:hAnsi="Times New Roman"/>
                <w:bCs/>
                <w:spacing w:val="-9"/>
                <w:kern w:val="2"/>
                <w:sz w:val="24"/>
                <w:szCs w:val="24"/>
                <w:shd w:val="clear" w:color="auto" w:fill="FFFFFF"/>
                <w:lang w:val="en-GB"/>
              </w:rPr>
              <w:t>Приложение</w:t>
            </w:r>
            <w:proofErr w:type="spellEnd"/>
            <w:r w:rsidRPr="00027576">
              <w:rPr>
                <w:rFonts w:ascii="Times New Roman" w:hAnsi="Times New Roman"/>
                <w:bCs/>
                <w:spacing w:val="-9"/>
                <w:kern w:val="2"/>
                <w:sz w:val="24"/>
                <w:szCs w:val="24"/>
                <w:shd w:val="clear" w:color="auto" w:fill="FFFFFF"/>
                <w:lang w:val="en-GB"/>
              </w:rPr>
              <w:t xml:space="preserve"> 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C0E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8CF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1EBEF1D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заполнении основной надписи имеются ошибки</w:t>
            </w:r>
          </w:p>
          <w:p w14:paraId="1E4F807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6B0149F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2B80AEE1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верхнем блоке основной надписи:</w:t>
            </w:r>
          </w:p>
          <w:p w14:paraId="02C1AF4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      ХХХХХ.ХХХХХ – По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br/>
              <w:t xml:space="preserve">ГОСТ 3.1201 (п.3.5): "Код организации‒разработчика в графе 25 (графа 30 по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br/>
              <w:t>ГОСТ Р 3.104) основной надписи проставлять не следует.</w:t>
            </w:r>
          </w:p>
          <w:p w14:paraId="5B6EF456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Должно быть: "ХХХХХ.ХХХХХ".</w:t>
            </w:r>
          </w:p>
          <w:p w14:paraId="4AA07F81" w14:textId="77777777" w:rsidR="00ED6859" w:rsidRPr="00027576" w:rsidRDefault="00ED6859" w:rsidP="00E925C9">
            <w:pPr>
              <w:widowControl w:val="0"/>
              <w:shd w:val="clear" w:color="auto" w:fill="FFFFFF"/>
              <w:tabs>
                <w:tab w:val="left" w:pos="8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По ГОСТ 3.1201 (п.3.5): "Код организации‒разработчика следует проставлять в графе 4 основной надписи над характеристикой документации и порядковым регистрационным номером".</w:t>
            </w:r>
          </w:p>
          <w:p w14:paraId="0A4856CD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Должно быть:     </w:t>
            </w:r>
          </w:p>
          <w:p w14:paraId="1436AF45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                         ХХХХХ.ХХХХХ</w:t>
            </w:r>
          </w:p>
          <w:p w14:paraId="10EEB7C5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Ниже: позиции 8,9,10,11 – из основной надписи удалить.</w:t>
            </w:r>
          </w:p>
          <w:p w14:paraId="310CC1E8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Они должны быть в графах технологической части формы. иначе мы "привязаны" только к одному рабочему месту, одной операции, цеху.</w:t>
            </w:r>
          </w:p>
          <w:p w14:paraId="5177A3BE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 такой основной надписи разработка ТД основного документа – например, МК, невозможна, так как, по ГОСТ Р 3.102 (табл. 3):</w:t>
            </w:r>
          </w:p>
          <w:p w14:paraId="75D18E48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МК это – "Технологический документ, описывающий ТП изготовления или ремонта изделия, включая контроль и перемещения по всем операциям различных технологических методов...". См. ГОСТ 3.1118, приложение – пример оформления.</w:t>
            </w:r>
          </w:p>
          <w:p w14:paraId="034C4D55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А номер операции у нас только в одном месте. Таким образом, две – три операции на одном листе расположить не получится.</w:t>
            </w:r>
          </w:p>
          <w:p w14:paraId="213F5C0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По приложению А, "Гл. инженер Б.А. Костин" утверждал пример ещё в 2009 году, когда такой основной надписи не было</w:t>
            </w:r>
          </w:p>
          <w:p w14:paraId="16B9F0C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EAC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частично.</w:t>
            </w:r>
          </w:p>
          <w:p w14:paraId="591D169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Код организации в графе 30 исключен.</w:t>
            </w:r>
          </w:p>
          <w:p w14:paraId="4BF82BD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Позиции 8, 9, 10, 11 добавлены с учетом форм проекта ГОСТ Р 3.103</w:t>
            </w:r>
          </w:p>
        </w:tc>
      </w:tr>
      <w:tr w:rsidR="00ED6859" w:rsidRPr="00027576" w14:paraId="163EE4F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6CF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70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Приложение А, Приложение 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D94" w14:textId="77777777" w:rsidR="00ED6859" w:rsidRPr="00027576" w:rsidRDefault="00ED6859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lang w:eastAsia="ru-RU"/>
              </w:rPr>
              <w:t>ООО «ТМХ-</w:t>
            </w:r>
            <w:proofErr w:type="spellStart"/>
            <w:r w:rsidRPr="00027576">
              <w:rPr>
                <w:rFonts w:ascii="Times New Roman" w:hAnsi="Times New Roman"/>
                <w:lang w:eastAsia="ru-RU"/>
              </w:rPr>
              <w:t>Электротех</w:t>
            </w:r>
            <w:proofErr w:type="spellEnd"/>
            <w:r w:rsidRPr="00027576">
              <w:rPr>
                <w:rFonts w:ascii="Times New Roman" w:hAnsi="Times New Roman"/>
                <w:lang w:eastAsia="ru-RU"/>
              </w:rPr>
              <w:t>»</w:t>
            </w:r>
            <w:r w:rsidRPr="00027576">
              <w:rPr>
                <w:rFonts w:ascii="Times New Roman" w:hAnsi="Times New Roman"/>
              </w:rPr>
              <w:t>,</w:t>
            </w:r>
            <w:r w:rsidRPr="00027576">
              <w:rPr>
                <w:rFonts w:ascii="Times New Roman" w:hAnsi="Times New Roman"/>
                <w:kern w:val="2"/>
              </w:rPr>
              <w:t xml:space="preserve"> отправитель ТМХ исх. № 2379-ТМХ от 22.04.2026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38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0426F0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4F56974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Блок Б1а</w:t>
            </w:r>
          </w:p>
          <w:p w14:paraId="47F78E89" w14:textId="77777777" w:rsidR="00ED6859" w:rsidRPr="00027576" w:rsidRDefault="00ED6859" w:rsidP="00E925C9">
            <w:pPr>
              <w:spacing w:after="0" w:line="240" w:lineRule="auto"/>
              <w:ind w:left="268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tbl>
            <w:tblPr>
              <w:tblpPr w:leftFromText="181" w:rightFromText="181" w:vertAnchor="text" w:horzAnchor="margin" w:tblpY="-218"/>
              <w:tblOverlap w:val="never"/>
              <w:tblW w:w="0" w:type="auto"/>
              <w:tblBorders>
                <w:top w:val="single" w:sz="12" w:space="0" w:color="auto"/>
                <w:left w:val="wave" w:sz="6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138"/>
              <w:gridCol w:w="288"/>
              <w:gridCol w:w="283"/>
              <w:gridCol w:w="284"/>
              <w:gridCol w:w="283"/>
            </w:tblGrid>
            <w:tr w:rsidR="00ED6859" w:rsidRPr="00027576" w14:paraId="21B14D7C" w14:textId="77777777">
              <w:tc>
                <w:tcPr>
                  <w:tcW w:w="567" w:type="dxa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23F9A1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22C89DB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D6859" w:rsidRPr="00027576" w14:paraId="42B21A3B" w14:textId="77777777">
              <w:tc>
                <w:tcPr>
                  <w:tcW w:w="705" w:type="dxa"/>
                  <w:gridSpan w:val="2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646FE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0E59E9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9C1F1B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 w:rsidRPr="00027576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621205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5A2108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D6859" w:rsidRPr="00027576" w14:paraId="61314DE0" w14:textId="77777777">
              <w:tc>
                <w:tcPr>
                  <w:tcW w:w="705" w:type="dxa"/>
                  <w:gridSpan w:val="2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5A5199B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D436C8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4690F1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3331CF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0ABE3F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3B858628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C788912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72F3788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3972148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688A5AC1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EC8848B" w14:textId="77777777" w:rsidR="00ED6859" w:rsidRPr="00027576" w:rsidRDefault="00ED6859" w:rsidP="00E925C9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tbl>
            <w:tblPr>
              <w:tblpPr w:leftFromText="181" w:rightFromText="181" w:vertAnchor="text" w:horzAnchor="margin" w:tblpY="-34"/>
              <w:tblOverlap w:val="never"/>
              <w:tblW w:w="0" w:type="auto"/>
              <w:tblBorders>
                <w:top w:val="single" w:sz="12" w:space="0" w:color="auto"/>
                <w:left w:val="wave" w:sz="6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75"/>
              <w:gridCol w:w="567"/>
              <w:gridCol w:w="288"/>
              <w:gridCol w:w="283"/>
              <w:gridCol w:w="284"/>
            </w:tblGrid>
            <w:tr w:rsidR="00ED6859" w:rsidRPr="00027576" w14:paraId="05FED56F" w14:textId="77777777">
              <w:tc>
                <w:tcPr>
                  <w:tcW w:w="675" w:type="dxa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918797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0B5D16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D6859" w:rsidRPr="00027576" w14:paraId="2C1EE2EA" w14:textId="77777777">
              <w:trPr>
                <w:trHeight w:val="294"/>
              </w:trPr>
              <w:tc>
                <w:tcPr>
                  <w:tcW w:w="1242" w:type="dxa"/>
                  <w:gridSpan w:val="2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4EBEE5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3FE1A2E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3F1906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DAFCB82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37F3F6B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254B82F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CEB62E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D3EA584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760921D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4ED26895" w14:textId="77777777" w:rsidR="00ED6859" w:rsidRPr="00027576" w:rsidRDefault="00ED6859" w:rsidP="00E92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Нецелесообразно на ТЛ указывать номер цеха, участка, рабочее место номер операции 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д.б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. по ГОСТ 3.1103-2011 (блок Б1ф1)</w:t>
            </w:r>
          </w:p>
          <w:p w14:paraId="7902F45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BF9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ABAAAFF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Позиции 8, 9, 10, 11 добавлены с учетом форм проекта ГОСТ Р 3.103</w:t>
            </w:r>
          </w:p>
        </w:tc>
      </w:tr>
      <w:tr w:rsidR="00ED6859" w:rsidRPr="00027576" w14:paraId="4B574FFA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F84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7E0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Приложение 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5357" w14:textId="77777777" w:rsidR="00ED6859" w:rsidRPr="00027576" w:rsidRDefault="00ED6859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lang w:eastAsia="ru-RU"/>
              </w:rPr>
              <w:t>ООО «ТМХ-</w:t>
            </w:r>
            <w:proofErr w:type="spellStart"/>
            <w:r w:rsidRPr="00027576">
              <w:rPr>
                <w:rFonts w:ascii="Times New Roman" w:hAnsi="Times New Roman"/>
                <w:lang w:eastAsia="ru-RU"/>
              </w:rPr>
              <w:t>Электротех</w:t>
            </w:r>
            <w:proofErr w:type="spellEnd"/>
            <w:r w:rsidRPr="00027576">
              <w:rPr>
                <w:rFonts w:ascii="Times New Roman" w:hAnsi="Times New Roman"/>
                <w:lang w:eastAsia="ru-RU"/>
              </w:rPr>
              <w:t>»</w:t>
            </w:r>
            <w:r w:rsidRPr="00027576">
              <w:rPr>
                <w:rFonts w:ascii="Times New Roman" w:hAnsi="Times New Roman"/>
              </w:rPr>
              <w:t>,</w:t>
            </w:r>
            <w:r w:rsidRPr="00027576">
              <w:rPr>
                <w:rFonts w:ascii="Times New Roman" w:hAnsi="Times New Roman"/>
                <w:kern w:val="2"/>
              </w:rPr>
              <w:t xml:space="preserve"> отправитель ТМХ исх. № 2379-ТМХ от 22.04.2026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57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1CDB8CC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7C37551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Блок Б1а по ГОСТ Р 3.104</w:t>
            </w:r>
          </w:p>
          <w:p w14:paraId="71C8D55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tbl>
            <w:tblPr>
              <w:tblpPr w:leftFromText="181" w:rightFromText="181" w:vertAnchor="text" w:horzAnchor="margin" w:tblpY="48"/>
              <w:tblOverlap w:val="never"/>
              <w:tblW w:w="0" w:type="auto"/>
              <w:tblBorders>
                <w:top w:val="single" w:sz="12" w:space="0" w:color="auto"/>
                <w:left w:val="wave" w:sz="6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138"/>
              <w:gridCol w:w="288"/>
              <w:gridCol w:w="283"/>
              <w:gridCol w:w="284"/>
              <w:gridCol w:w="283"/>
            </w:tblGrid>
            <w:tr w:rsidR="00ED6859" w:rsidRPr="00027576" w14:paraId="61D37E58" w14:textId="77777777">
              <w:tc>
                <w:tcPr>
                  <w:tcW w:w="567" w:type="dxa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AD06B4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E705BA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D6859" w:rsidRPr="00027576" w14:paraId="4676C360" w14:textId="77777777">
              <w:trPr>
                <w:trHeight w:val="295"/>
              </w:trPr>
              <w:tc>
                <w:tcPr>
                  <w:tcW w:w="705" w:type="dxa"/>
                  <w:gridSpan w:val="2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A2E4A4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2A25EB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FD8701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311B03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E6206C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55320254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A90432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6D2BED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63AE734" w14:textId="77777777" w:rsidR="00ED6859" w:rsidRPr="00027576" w:rsidRDefault="00ED6859" w:rsidP="00E925C9">
            <w:pPr>
              <w:tabs>
                <w:tab w:val="left" w:pos="4120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CC4BA5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Блок Б1ф3 по ГОСТ Р 3.1103-2011</w:t>
            </w:r>
          </w:p>
          <w:tbl>
            <w:tblPr>
              <w:tblpPr w:leftFromText="181" w:rightFromText="181" w:vertAnchor="text" w:horzAnchor="margin" w:tblpY="28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138"/>
              <w:gridCol w:w="288"/>
              <w:gridCol w:w="283"/>
              <w:gridCol w:w="284"/>
              <w:gridCol w:w="283"/>
            </w:tblGrid>
            <w:tr w:rsidR="00ED6859" w:rsidRPr="00027576" w14:paraId="760D65A0" w14:textId="77777777">
              <w:tc>
                <w:tcPr>
                  <w:tcW w:w="567" w:type="dxa"/>
                  <w:tcBorders>
                    <w:top w:val="single" w:sz="12" w:space="0" w:color="auto"/>
                    <w:left w:val="wav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22E6105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4CD17C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D6859" w:rsidRPr="00027576" w14:paraId="328E55C6" w14:textId="77777777">
              <w:tc>
                <w:tcPr>
                  <w:tcW w:w="705" w:type="dxa"/>
                  <w:gridSpan w:val="2"/>
                  <w:tcBorders>
                    <w:top w:val="single" w:sz="12" w:space="0" w:color="auto"/>
                    <w:left w:val="wave" w:sz="6" w:space="0" w:color="auto"/>
                    <w:right w:val="single" w:sz="12" w:space="0" w:color="auto"/>
                  </w:tcBorders>
                </w:tcPr>
                <w:p w14:paraId="7B009452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0470EE4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21131978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74C4E5DC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40B31DE3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:rsidR="00ED6859" w:rsidRPr="00027576" w14:paraId="7EC5AE7F" w14:textId="77777777">
              <w:tc>
                <w:tcPr>
                  <w:tcW w:w="705" w:type="dxa"/>
                  <w:gridSpan w:val="2"/>
                  <w:tcBorders>
                    <w:left w:val="wave" w:sz="6" w:space="0" w:color="auto"/>
                    <w:bottom w:val="single" w:sz="12" w:space="0" w:color="auto"/>
                  </w:tcBorders>
                </w:tcPr>
                <w:p w14:paraId="197D4B46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12" w:space="0" w:color="auto"/>
                  </w:tcBorders>
                </w:tcPr>
                <w:p w14:paraId="76BD74B3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12" w:space="0" w:color="auto"/>
                  </w:tcBorders>
                </w:tcPr>
                <w:p w14:paraId="5D32E0AD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12" w:space="0" w:color="auto"/>
                  </w:tcBorders>
                </w:tcPr>
                <w:p w14:paraId="03E22B30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69F77DA" w14:textId="77777777" w:rsidR="00ED6859" w:rsidRPr="00027576" w:rsidRDefault="00ED6859" w:rsidP="00E925C9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14:paraId="00C44935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5392E8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DBAB454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A4E432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6D33F7D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37527C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0264421B" w14:textId="77777777" w:rsidR="00ED6859" w:rsidRPr="00027576" w:rsidRDefault="00ED6859" w:rsidP="00E92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Блок Б1а не соответствует проекту ГОСТ Р 3.104, а соответствует блоку Б1ф3 ГОСТ 3.1103-2011</w:t>
            </w:r>
          </w:p>
          <w:p w14:paraId="5B48BE3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EA9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58F854E2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7B4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51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Приложение Б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87A9" w14:textId="77777777" w:rsidR="00ED6859" w:rsidRPr="00027576" w:rsidRDefault="003546E1" w:rsidP="00E925C9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АО «Редуктор-ПМ»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0DA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4A41CF99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В примерах отсутствует расшифровка условных обозначений символа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sym w:font="Wingdings" w:char="F06F"/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, символа Х применённых в примерах оформления.</w:t>
            </w:r>
          </w:p>
          <w:p w14:paraId="59C609B5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1D6F388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4ED8495E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Целесообразно в примерах оформления привести корректные обозначения документов, соответствующие требованиям ГОСТ 3.1201-85 без использования «заглушек», ухудшающих восприятие.</w:t>
            </w:r>
          </w:p>
          <w:p w14:paraId="5A83691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E62D424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0716BE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Обеспечение оформления примеров ПНС логически последовательными, точными, не допускающими различных толкований с учётом требований ГОСТ 1.5/ГОСТ Р 1.5.</w:t>
            </w:r>
          </w:p>
          <w:p w14:paraId="0A455C7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985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682C7C3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CC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2120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bCs/>
                <w:spacing w:val="-9"/>
                <w:kern w:val="2"/>
                <w:sz w:val="24"/>
                <w:szCs w:val="24"/>
                <w:shd w:val="clear" w:color="auto" w:fill="FFFFFF"/>
              </w:rPr>
              <w:t>Приложение Б и 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B80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2CE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530D7F7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заполнении основной надписи имеются ошибки</w:t>
            </w:r>
          </w:p>
          <w:p w14:paraId="47E03D11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0093958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38DC72E0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Тоже, что и в приложении А.</w:t>
            </w:r>
          </w:p>
          <w:p w14:paraId="7C2FC780" w14:textId="77777777" w:rsidR="00ED6859" w:rsidRPr="00027576" w:rsidRDefault="00ED6859" w:rsidP="00E925C9">
            <w:pPr>
              <w:keepLine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bCs/>
                <w:spacing w:val="-9"/>
                <w:kern w:val="2"/>
                <w:sz w:val="24"/>
                <w:szCs w:val="24"/>
                <w:shd w:val="clear" w:color="auto" w:fill="FFFFFF"/>
              </w:rPr>
              <w:t xml:space="preserve">Приложение Б ‒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Приведённого блока основной надписи (с прочерками) нет в ГОСТ Р 3.104. </w:t>
            </w:r>
          </w:p>
          <w:p w14:paraId="500573C8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Документы разработаны в 2009 году, нужно актуализировать</w:t>
            </w:r>
          </w:p>
          <w:p w14:paraId="7C37AA4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1D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43C5615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052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EB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Приложение В, Примеры оформления ТЛ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8EC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5730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E82A1C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 примерах должности лиц, согласующих КТД сокращены. Необходимо сделать оговорку, что это допускается.</w:t>
            </w:r>
          </w:p>
          <w:p w14:paraId="44854B3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Более того, желательно, чтобы в данном ГОСТ было прописано, что можно прописывать не должности людей согласующих документы, а, например, роли в которых человек подписывает документ.</w:t>
            </w:r>
          </w:p>
          <w:p w14:paraId="48A3B42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При согласовании документов в электронном виде есть несколько проблем:</w:t>
            </w:r>
          </w:p>
          <w:p w14:paraId="4B4426D2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1. Очень длинные наименования должностей, всех согласующие не получается вывести на ТЛ</w:t>
            </w:r>
          </w:p>
          <w:p w14:paraId="1092258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2. В случае замещения, например, главного технолога может замещать начальник отдела, в графу выведется именно должность Начальник отдела.</w:t>
            </w:r>
          </w:p>
          <w:p w14:paraId="51B65A59" w14:textId="77777777" w:rsidR="00ED6859" w:rsidRPr="00027576" w:rsidRDefault="00ED6859" w:rsidP="0002757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3. Наименования должностей начальников различных технологических отделов одинаковы и следовательно в ТП, разработчиками которых являются несколько подразделений не понятно, кто за какой вид работ в ТП расписывается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BE9" w14:textId="77777777" w:rsidR="00ED6859" w:rsidRPr="00027576" w:rsidRDefault="00ED6859" w:rsidP="00302E9A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6CB32D8" w14:textId="77777777" w:rsidR="00ED6859" w:rsidRPr="00027576" w:rsidRDefault="00ED6859" w:rsidP="00302E9A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  <w:p w14:paraId="7C6A633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</w:p>
          <w:p w14:paraId="186CC0D2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highlight w:val="green"/>
              </w:rPr>
            </w:pPr>
          </w:p>
          <w:p w14:paraId="1F2E06BE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</w:tr>
      <w:tr w:rsidR="00ED6859" w:rsidRPr="00027576" w14:paraId="37AB35E6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4668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BF6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Приложение В, Примеры оформления ТЛ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828E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FDA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8E365DC" w14:textId="77777777" w:rsidR="00ED6859" w:rsidRPr="00027576" w:rsidRDefault="00ED6859" w:rsidP="0002757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Необходимо добавить пример оформления ТЛ для ТДЭ, с отображением вывода как простых электронных подписей, так и квалифицированных, ГОСТ РВ 0002-906-2021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6B1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41ECE21C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617A1F1B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758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4D0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Приложение В, Примеры оформления ТЛ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CA5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«КБП»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E65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2471C1F3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Поле 4 на ТЛ небольшое и вывести информацию о всех согласующих в предложенном формате не представляется возможным. Предлагаем добавить пример оформления ТЛ в котором в поле 4 выводить информацию о должности (роли), подписи, дате подписи и ФИО в одну строку</w:t>
            </w:r>
          </w:p>
          <w:p w14:paraId="3B2A4F6F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eastAsia="Calibri" w:hAnsi="Times New Roman"/>
                <w:sz w:val="24"/>
                <w:szCs w:val="24"/>
              </w:rPr>
              <w:object w:dxaOrig="15240" w:dyaOrig="6750" w14:anchorId="64AC2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4.5pt;height:135pt" o:ole="">
                  <v:imagedata r:id="rId8" o:title=""/>
                </v:shape>
                <o:OLEObject Type="Embed" ProgID="PBrush" ShapeID="_x0000_i1025" DrawAspect="Content" ObjectID="_1842619455" r:id="rId9"/>
              </w:object>
            </w:r>
          </w:p>
          <w:p w14:paraId="61362C1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553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0340A15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19874FDF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37D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D6B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754F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4C71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52273E8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Во всех приложениях необходимо подписать рисунки (рисунок А.1, рисунок А.2, рисунок Б.1 и т.д.) согласно п. 4.6.3 ГОСТ 1.5-2001.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92B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4315DBF7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EC3C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BE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C10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«ЦНИИмаш»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B34D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043A6160" w14:textId="77777777" w:rsidR="00ED6859" w:rsidRPr="00027576" w:rsidRDefault="00ED6859" w:rsidP="0002757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 приложениях основную надпись в графе "</w:t>
            </w:r>
            <w:proofErr w:type="spellStart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Взам</w:t>
            </w:r>
            <w:proofErr w:type="spellEnd"/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 xml:space="preserve">." привести согласно </w:t>
            </w: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br/>
              <w:t>ГОСТ 3.1103‒2011, рисунок В.4, а также указать актуальные даты в строках и в утверждающей подписи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F8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3917C261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81D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20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Приложения А, 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95A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319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7FFA043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Литера А указана некорректно (не в той графе) согласно таблице 1 ГОСТ Р 3.104 (проект): «Графы заполняют последовательно слева направо».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695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Принято.</w:t>
            </w:r>
          </w:p>
        </w:tc>
      </w:tr>
      <w:tr w:rsidR="00ED6859" w:rsidRPr="00027576" w14:paraId="2795DAC5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B51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897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lang w:eastAsia="ru-RU"/>
              </w:rPr>
              <w:t>Л.17,18,19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DD7E" w14:textId="77777777" w:rsidR="00ED6859" w:rsidRPr="00027576" w:rsidRDefault="00ED6859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АО «У-УАЗ»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CF0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199C7594" w14:textId="77777777" w:rsidR="00ED6859" w:rsidRPr="00027576" w:rsidRDefault="00ED6859" w:rsidP="00E925C9">
            <w:pPr>
              <w:tabs>
                <w:tab w:val="left" w:pos="284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lang w:eastAsia="ru-RU"/>
              </w:rPr>
              <w:t>ВПО «</w:t>
            </w:r>
            <w:proofErr w:type="spellStart"/>
            <w:r w:rsidRPr="00027576">
              <w:rPr>
                <w:rFonts w:ascii="Times New Roman" w:hAnsi="Times New Roman"/>
                <w:sz w:val="24"/>
                <w:szCs w:val="24"/>
                <w:lang w:eastAsia="ru-RU"/>
              </w:rPr>
              <w:t>Станколиния</w:t>
            </w:r>
            <w:proofErr w:type="spellEnd"/>
            <w:r w:rsidRPr="00027576">
              <w:rPr>
                <w:rFonts w:ascii="Times New Roman" w:hAnsi="Times New Roman"/>
                <w:sz w:val="24"/>
                <w:szCs w:val="24"/>
                <w:lang w:eastAsia="ru-RU"/>
              </w:rPr>
              <w:t>» ликвидировано в 2022 году</w:t>
            </w:r>
          </w:p>
          <w:p w14:paraId="22575FB2" w14:textId="77777777" w:rsid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Предлагаемая редакция:</w:t>
            </w:r>
          </w:p>
          <w:p w14:paraId="0CFEFA99" w14:textId="77777777" w:rsidR="00ED6859" w:rsidRPr="00027576" w:rsidRDefault="00ED6859" w:rsidP="00027576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654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3799EFEB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  <w:tr w:rsidR="00ED6859" w:rsidRPr="00027576" w14:paraId="764FEB2D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D96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bookmarkStart w:id="6" w:name="_Hlk229497160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B0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Рисунки 1, 2, 3 в целом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671B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АО «Концерн ВКО «Алмаз-Антей»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584B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Замечание, предложение:</w:t>
            </w:r>
          </w:p>
          <w:p w14:paraId="4716F4C9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Привести редакцию в соответствие ГОСТ 1.5-2001 (4.8.3.2)</w:t>
            </w:r>
          </w:p>
          <w:p w14:paraId="56B99E0E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</w:p>
          <w:p w14:paraId="29F17387" w14:textId="77777777" w:rsidR="00ED6859" w:rsidRPr="00027576" w:rsidRDefault="00ED6859" w:rsidP="00E925C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  <w:u w:val="single"/>
              </w:rPr>
              <w:t>Предлагаемая редакция:</w:t>
            </w:r>
          </w:p>
          <w:p w14:paraId="2EE9BFDC" w14:textId="77777777" w:rsidR="00ED6859" w:rsidRPr="00027576" w:rsidRDefault="00ED6859" w:rsidP="0002757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Наименования блоков основной надписи привести в редакции, например «Блок Б2 по ГОСТ Р 3.104», «Блок Б1а по ГОСТ Р 3.104» и т.п.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F24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ind w:left="51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Отклонено.</w:t>
            </w:r>
          </w:p>
          <w:p w14:paraId="2F875836" w14:textId="77777777" w:rsidR="00ED6859" w:rsidRPr="00027576" w:rsidRDefault="00ED6859" w:rsidP="003C0B26">
            <w:pPr>
              <w:tabs>
                <w:tab w:val="left" w:pos="11766"/>
              </w:tabs>
              <w:spacing w:after="0" w:line="240" w:lineRule="auto"/>
              <w:ind w:left="51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Рисунки форм приводить нецелесообразно, исходя из унификации форм в ГОСТ Р 3.103</w:t>
            </w:r>
          </w:p>
        </w:tc>
      </w:tr>
      <w:bookmarkEnd w:id="6"/>
      <w:tr w:rsidR="00ED6859" w:rsidRPr="00027576" w14:paraId="0B9240D0" w14:textId="77777777" w:rsidTr="00027576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C33" w14:textId="77777777" w:rsidR="00ED6859" w:rsidRPr="00027576" w:rsidRDefault="00ED6859" w:rsidP="00E925C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BE4D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Рисунок 3 – Форма 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477F" w14:textId="77777777" w:rsidR="00ED6859" w:rsidRPr="00027576" w:rsidRDefault="003546E1" w:rsidP="00E925C9">
            <w:pPr>
              <w:tabs>
                <w:tab w:val="left" w:pos="1176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lang w:eastAsia="ru-RU"/>
              </w:rPr>
              <w:t>ООО «ТМХ Технологии», отправитель ТМХ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D77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Замечание, предложение:</w:t>
            </w:r>
          </w:p>
          <w:p w14:paraId="6A11BF4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Существующая редакция:</w:t>
            </w:r>
          </w:p>
          <w:p w14:paraId="45E34FCC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Блок 2</w:t>
            </w:r>
          </w:p>
          <w:p w14:paraId="3C791283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0BC7F76C" w14:textId="77777777" w:rsidR="00ED6859" w:rsidRPr="00027576" w:rsidRDefault="00ED6859" w:rsidP="00E925C9">
            <w:pPr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27576">
              <w:rPr>
                <w:rFonts w:ascii="Times New Roman" w:hAnsi="Times New Roman"/>
                <w:sz w:val="24"/>
                <w:szCs w:val="24"/>
                <w:u w:val="single"/>
              </w:rPr>
              <w:t>Обоснование предлагаемой редакции:</w:t>
            </w:r>
          </w:p>
          <w:p w14:paraId="116B96D2" w14:textId="77777777" w:rsidR="00ED6859" w:rsidRPr="00027576" w:rsidRDefault="00ED6859" w:rsidP="00E925C9">
            <w:pPr>
              <w:spacing w:after="0" w:line="240" w:lineRule="auto"/>
              <w:ind w:left="142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Удалить Блок 2 из формы ТЛ.</w:t>
            </w:r>
          </w:p>
          <w:p w14:paraId="6785ACAF" w14:textId="77777777" w:rsidR="00ED6859" w:rsidRPr="00027576" w:rsidRDefault="00ED6859" w:rsidP="00E925C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Блок 2 согласно проекту ГОСТ Р 3.104 несет информацию о согласовании и утверждении ТД. Однако данная информацию уже содержится в полях 2 и 4 на ТЛ.</w:t>
            </w:r>
          </w:p>
          <w:p w14:paraId="0E3EB0D6" w14:textId="77777777" w:rsidR="00ED6859" w:rsidRPr="00027576" w:rsidRDefault="00ED6859" w:rsidP="00E925C9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В формах 1, 2 Блок 2 отсутствует.</w:t>
            </w:r>
          </w:p>
          <w:p w14:paraId="1612AD81" w14:textId="77777777" w:rsidR="00ED6859" w:rsidRPr="00027576" w:rsidRDefault="00ED6859" w:rsidP="00027576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576">
              <w:rPr>
                <w:rFonts w:ascii="Times New Roman" w:hAnsi="Times New Roman"/>
                <w:kern w:val="2"/>
                <w:sz w:val="24"/>
                <w:szCs w:val="24"/>
              </w:rPr>
              <w:t>Откорректировать соответственно рисунок В.3.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E456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Принято к сведению.</w:t>
            </w:r>
          </w:p>
          <w:p w14:paraId="68C2931A" w14:textId="77777777" w:rsidR="00ED6859" w:rsidRPr="00027576" w:rsidRDefault="00ED6859" w:rsidP="00E925C9">
            <w:pPr>
              <w:tabs>
                <w:tab w:val="left" w:pos="11766"/>
              </w:tabs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027576">
              <w:rPr>
                <w:rFonts w:ascii="Times New Roman" w:hAnsi="Times New Roman"/>
                <w:kern w:val="2"/>
              </w:rPr>
              <w:t>Раздел про ТЛ исключен (см. п.</w:t>
            </w:r>
            <w:r w:rsidRPr="00027576">
              <w:rPr>
                <w:rFonts w:ascii="Times New Roman" w:hAnsi="Times New Roman"/>
                <w:kern w:val="2"/>
              </w:rPr>
              <w:fldChar w:fldCharType="begin"/>
            </w:r>
            <w:r w:rsidRPr="00027576">
              <w:rPr>
                <w:rFonts w:ascii="Times New Roman" w:hAnsi="Times New Roman"/>
                <w:kern w:val="2"/>
              </w:rPr>
              <w:instrText xml:space="preserve"> REF _Ref230949475 \r \h </w:instrText>
            </w:r>
            <w:r w:rsidRPr="00027576">
              <w:rPr>
                <w:rFonts w:ascii="Times New Roman" w:hAnsi="Times New Roman"/>
                <w:kern w:val="2"/>
              </w:rPr>
            </w:r>
            <w:r w:rsidR="00027576" w:rsidRPr="00027576">
              <w:rPr>
                <w:rFonts w:ascii="Times New Roman" w:hAnsi="Times New Roman"/>
                <w:kern w:val="2"/>
              </w:rPr>
              <w:instrText xml:space="preserve"> \* MERGEFORMAT </w:instrText>
            </w:r>
            <w:r w:rsidRPr="00027576">
              <w:rPr>
                <w:rFonts w:ascii="Times New Roman" w:hAnsi="Times New Roman"/>
                <w:kern w:val="2"/>
              </w:rPr>
              <w:fldChar w:fldCharType="separate"/>
            </w:r>
            <w:r w:rsidRPr="00027576">
              <w:rPr>
                <w:rFonts w:ascii="Times New Roman" w:hAnsi="Times New Roman"/>
                <w:kern w:val="2"/>
              </w:rPr>
              <w:t>30</w:t>
            </w:r>
            <w:r w:rsidRPr="00027576">
              <w:rPr>
                <w:rFonts w:ascii="Times New Roman" w:hAnsi="Times New Roman"/>
                <w:kern w:val="2"/>
              </w:rPr>
              <w:fldChar w:fldCharType="end"/>
            </w:r>
            <w:r w:rsidRPr="00027576">
              <w:rPr>
                <w:rFonts w:ascii="Times New Roman" w:hAnsi="Times New Roman"/>
                <w:kern w:val="2"/>
              </w:rPr>
              <w:t xml:space="preserve"> Сводки).</w:t>
            </w:r>
          </w:p>
        </w:tc>
      </w:tr>
    </w:tbl>
    <w:p w14:paraId="04CD226A" w14:textId="77777777" w:rsidR="00D83673" w:rsidRDefault="00D83673" w:rsidP="00D83673">
      <w:pPr>
        <w:spacing w:after="0"/>
        <w:rPr>
          <w:rFonts w:ascii="Times New Roman" w:hAnsi="Times New Roman"/>
          <w:sz w:val="24"/>
          <w:szCs w:val="24"/>
        </w:rPr>
      </w:pPr>
    </w:p>
    <w:p w14:paraId="4CADEE7C" w14:textId="77777777" w:rsidR="00027576" w:rsidRPr="00027576" w:rsidRDefault="00027576" w:rsidP="00D83673">
      <w:pPr>
        <w:spacing w:after="0"/>
        <w:rPr>
          <w:rFonts w:ascii="Times New Roman" w:hAnsi="Times New Roman"/>
          <w:sz w:val="24"/>
          <w:szCs w:val="24"/>
        </w:rPr>
      </w:pPr>
      <w:r w:rsidRPr="00027576">
        <w:rPr>
          <w:rFonts w:ascii="Times New Roman" w:hAnsi="Times New Roman"/>
          <w:sz w:val="24"/>
          <w:szCs w:val="24"/>
        </w:rPr>
        <w:t>Руководитель разработки,</w:t>
      </w:r>
    </w:p>
    <w:p w14:paraId="47A2EACE" w14:textId="77777777" w:rsidR="00027576" w:rsidRPr="00027576" w:rsidRDefault="00027576" w:rsidP="00D83673">
      <w:pPr>
        <w:spacing w:after="0"/>
        <w:rPr>
          <w:rFonts w:ascii="Times New Roman" w:hAnsi="Times New Roman"/>
          <w:sz w:val="24"/>
          <w:szCs w:val="24"/>
        </w:rPr>
      </w:pPr>
      <w:r w:rsidRPr="00027576">
        <w:rPr>
          <w:rFonts w:ascii="Times New Roman" w:hAnsi="Times New Roman"/>
          <w:sz w:val="24"/>
          <w:szCs w:val="24"/>
        </w:rPr>
        <w:t>начальник отдела Центра</w:t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  <w:t xml:space="preserve">         А.С. Синельников</w:t>
      </w:r>
    </w:p>
    <w:p w14:paraId="5016BFEB" w14:textId="77777777" w:rsidR="00027576" w:rsidRPr="00027576" w:rsidRDefault="00027576" w:rsidP="00D83673">
      <w:pPr>
        <w:spacing w:after="0"/>
        <w:rPr>
          <w:rFonts w:ascii="Times New Roman" w:hAnsi="Times New Roman"/>
          <w:sz w:val="24"/>
          <w:szCs w:val="24"/>
        </w:rPr>
      </w:pPr>
    </w:p>
    <w:p w14:paraId="13CD8778" w14:textId="77777777" w:rsidR="00027576" w:rsidRPr="00027576" w:rsidRDefault="00027576" w:rsidP="00D83673">
      <w:pPr>
        <w:spacing w:after="0"/>
        <w:rPr>
          <w:rFonts w:ascii="Times New Roman" w:hAnsi="Times New Roman"/>
          <w:sz w:val="24"/>
          <w:szCs w:val="24"/>
        </w:rPr>
      </w:pPr>
      <w:r w:rsidRPr="00027576">
        <w:rPr>
          <w:rFonts w:ascii="Times New Roman" w:hAnsi="Times New Roman"/>
          <w:sz w:val="24"/>
          <w:szCs w:val="24"/>
        </w:rPr>
        <w:t>Исполнитель –</w:t>
      </w:r>
    </w:p>
    <w:p w14:paraId="4ED2CC0D" w14:textId="77777777" w:rsidR="00027576" w:rsidRPr="00027576" w:rsidRDefault="00027576" w:rsidP="00D83673">
      <w:pPr>
        <w:spacing w:after="0"/>
        <w:rPr>
          <w:rFonts w:ascii="Times New Roman" w:hAnsi="Times New Roman"/>
        </w:rPr>
      </w:pPr>
      <w:r w:rsidRPr="00027576">
        <w:rPr>
          <w:rFonts w:ascii="Times New Roman" w:hAnsi="Times New Roman"/>
          <w:sz w:val="24"/>
          <w:szCs w:val="24"/>
        </w:rPr>
        <w:t xml:space="preserve">ведущий научный сотрудник                  </w:t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</w:r>
      <w:r w:rsidRPr="00027576">
        <w:rPr>
          <w:rFonts w:ascii="Times New Roman" w:hAnsi="Times New Roman"/>
          <w:sz w:val="24"/>
          <w:szCs w:val="24"/>
        </w:rPr>
        <w:tab/>
        <w:t xml:space="preserve">         Д.С. Минаев</w:t>
      </w:r>
    </w:p>
    <w:sectPr w:rsidR="00027576" w:rsidRPr="00027576" w:rsidSect="00ED6859">
      <w:footerReference w:type="default" r:id="rId10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5A17C" w14:textId="77777777" w:rsidR="00B36853" w:rsidRDefault="00B36853" w:rsidP="00ED6859">
      <w:pPr>
        <w:spacing w:after="0" w:line="240" w:lineRule="auto"/>
      </w:pPr>
      <w:r>
        <w:separator/>
      </w:r>
    </w:p>
  </w:endnote>
  <w:endnote w:type="continuationSeparator" w:id="0">
    <w:p w14:paraId="300EDF27" w14:textId="77777777" w:rsidR="00B36853" w:rsidRDefault="00B36853" w:rsidP="00ED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DE0D" w14:textId="77777777" w:rsidR="00ED6859" w:rsidRDefault="00ED6859" w:rsidP="00ED6859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DDD4" w14:textId="77777777" w:rsidR="00B36853" w:rsidRDefault="00B36853" w:rsidP="00ED6859">
      <w:pPr>
        <w:spacing w:after="0" w:line="240" w:lineRule="auto"/>
      </w:pPr>
      <w:r>
        <w:separator/>
      </w:r>
    </w:p>
  </w:footnote>
  <w:footnote w:type="continuationSeparator" w:id="0">
    <w:p w14:paraId="17113641" w14:textId="77777777" w:rsidR="00B36853" w:rsidRDefault="00B36853" w:rsidP="00ED6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13A03"/>
    <w:multiLevelType w:val="hybridMultilevel"/>
    <w:tmpl w:val="572A39C0"/>
    <w:lvl w:ilvl="0" w:tplc="706EA53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73705DB0"/>
    <w:multiLevelType w:val="hybridMultilevel"/>
    <w:tmpl w:val="0C102396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F2"/>
    <w:rsid w:val="000072BC"/>
    <w:rsid w:val="00020120"/>
    <w:rsid w:val="00020B0D"/>
    <w:rsid w:val="00027576"/>
    <w:rsid w:val="00033C60"/>
    <w:rsid w:val="00054F16"/>
    <w:rsid w:val="0005622E"/>
    <w:rsid w:val="00057FC5"/>
    <w:rsid w:val="000840FF"/>
    <w:rsid w:val="000A4E19"/>
    <w:rsid w:val="000B5B72"/>
    <w:rsid w:val="000B6679"/>
    <w:rsid w:val="000D5154"/>
    <w:rsid w:val="000E3695"/>
    <w:rsid w:val="000F152D"/>
    <w:rsid w:val="000F3F6D"/>
    <w:rsid w:val="000F6B55"/>
    <w:rsid w:val="00100294"/>
    <w:rsid w:val="001122C4"/>
    <w:rsid w:val="00120355"/>
    <w:rsid w:val="0015256B"/>
    <w:rsid w:val="00166AE3"/>
    <w:rsid w:val="0017511B"/>
    <w:rsid w:val="00180062"/>
    <w:rsid w:val="0018687F"/>
    <w:rsid w:val="00192C16"/>
    <w:rsid w:val="001B540F"/>
    <w:rsid w:val="001D0B40"/>
    <w:rsid w:val="001D0D26"/>
    <w:rsid w:val="001D5F9B"/>
    <w:rsid w:val="001F19D6"/>
    <w:rsid w:val="001F49C5"/>
    <w:rsid w:val="00207852"/>
    <w:rsid w:val="00216D09"/>
    <w:rsid w:val="002178BA"/>
    <w:rsid w:val="0023495C"/>
    <w:rsid w:val="0023615C"/>
    <w:rsid w:val="00240FCA"/>
    <w:rsid w:val="0024715E"/>
    <w:rsid w:val="002875C6"/>
    <w:rsid w:val="002A374E"/>
    <w:rsid w:val="002A6D87"/>
    <w:rsid w:val="002E79BC"/>
    <w:rsid w:val="0030255E"/>
    <w:rsid w:val="00302E9A"/>
    <w:rsid w:val="00321341"/>
    <w:rsid w:val="003261D2"/>
    <w:rsid w:val="00340511"/>
    <w:rsid w:val="003546E1"/>
    <w:rsid w:val="00370206"/>
    <w:rsid w:val="00371AEC"/>
    <w:rsid w:val="003932C9"/>
    <w:rsid w:val="00395565"/>
    <w:rsid w:val="003A0F23"/>
    <w:rsid w:val="003A11F3"/>
    <w:rsid w:val="003A3EAC"/>
    <w:rsid w:val="003A69E0"/>
    <w:rsid w:val="003B48B2"/>
    <w:rsid w:val="003C0B26"/>
    <w:rsid w:val="003D05AB"/>
    <w:rsid w:val="003E4574"/>
    <w:rsid w:val="003E7C6E"/>
    <w:rsid w:val="003F5EFE"/>
    <w:rsid w:val="00405A5F"/>
    <w:rsid w:val="0041496D"/>
    <w:rsid w:val="0043759E"/>
    <w:rsid w:val="00441F1F"/>
    <w:rsid w:val="00446140"/>
    <w:rsid w:val="004513AB"/>
    <w:rsid w:val="00457DB1"/>
    <w:rsid w:val="0048291A"/>
    <w:rsid w:val="004A18A4"/>
    <w:rsid w:val="004B0F6B"/>
    <w:rsid w:val="004B2B26"/>
    <w:rsid w:val="004B30AC"/>
    <w:rsid w:val="004C59B0"/>
    <w:rsid w:val="004D03A5"/>
    <w:rsid w:val="004D71C8"/>
    <w:rsid w:val="004E786F"/>
    <w:rsid w:val="004F19E2"/>
    <w:rsid w:val="004F2BEB"/>
    <w:rsid w:val="00522F77"/>
    <w:rsid w:val="00523DE2"/>
    <w:rsid w:val="00542423"/>
    <w:rsid w:val="005527BC"/>
    <w:rsid w:val="00560B6A"/>
    <w:rsid w:val="00565CBB"/>
    <w:rsid w:val="005765DE"/>
    <w:rsid w:val="005805B7"/>
    <w:rsid w:val="005B04C0"/>
    <w:rsid w:val="005B63E2"/>
    <w:rsid w:val="005C08A1"/>
    <w:rsid w:val="005C6607"/>
    <w:rsid w:val="005D1303"/>
    <w:rsid w:val="005F4F03"/>
    <w:rsid w:val="005F7BB7"/>
    <w:rsid w:val="00613346"/>
    <w:rsid w:val="00615EBD"/>
    <w:rsid w:val="0063331B"/>
    <w:rsid w:val="00637F7D"/>
    <w:rsid w:val="00643D36"/>
    <w:rsid w:val="00654665"/>
    <w:rsid w:val="006720D3"/>
    <w:rsid w:val="00676036"/>
    <w:rsid w:val="0069413E"/>
    <w:rsid w:val="006A26D0"/>
    <w:rsid w:val="006A3592"/>
    <w:rsid w:val="006A4495"/>
    <w:rsid w:val="006B40AC"/>
    <w:rsid w:val="006B4A9B"/>
    <w:rsid w:val="006B739B"/>
    <w:rsid w:val="006C36AF"/>
    <w:rsid w:val="006C7DEA"/>
    <w:rsid w:val="006E05A1"/>
    <w:rsid w:val="006F22C0"/>
    <w:rsid w:val="00704456"/>
    <w:rsid w:val="00704769"/>
    <w:rsid w:val="00722CCC"/>
    <w:rsid w:val="0073007B"/>
    <w:rsid w:val="00733599"/>
    <w:rsid w:val="00751982"/>
    <w:rsid w:val="00753BC4"/>
    <w:rsid w:val="00764CB5"/>
    <w:rsid w:val="00787BB0"/>
    <w:rsid w:val="007954B7"/>
    <w:rsid w:val="007E5D0A"/>
    <w:rsid w:val="007E65DB"/>
    <w:rsid w:val="00817968"/>
    <w:rsid w:val="008273A8"/>
    <w:rsid w:val="0083123B"/>
    <w:rsid w:val="00846B0E"/>
    <w:rsid w:val="00857F77"/>
    <w:rsid w:val="008659C7"/>
    <w:rsid w:val="00874565"/>
    <w:rsid w:val="0087793C"/>
    <w:rsid w:val="00882D1E"/>
    <w:rsid w:val="00883290"/>
    <w:rsid w:val="0089425C"/>
    <w:rsid w:val="008960A0"/>
    <w:rsid w:val="008A0A1C"/>
    <w:rsid w:val="008E35DE"/>
    <w:rsid w:val="008E3A05"/>
    <w:rsid w:val="008E76AA"/>
    <w:rsid w:val="008F2EF2"/>
    <w:rsid w:val="008F30A9"/>
    <w:rsid w:val="00921C0A"/>
    <w:rsid w:val="009271C1"/>
    <w:rsid w:val="00945083"/>
    <w:rsid w:val="009452C2"/>
    <w:rsid w:val="00956E20"/>
    <w:rsid w:val="00965241"/>
    <w:rsid w:val="00967148"/>
    <w:rsid w:val="009837C8"/>
    <w:rsid w:val="009977BE"/>
    <w:rsid w:val="009A6689"/>
    <w:rsid w:val="009B3F46"/>
    <w:rsid w:val="009D3C00"/>
    <w:rsid w:val="009E6AF2"/>
    <w:rsid w:val="009F0C49"/>
    <w:rsid w:val="009F6E09"/>
    <w:rsid w:val="00A2799F"/>
    <w:rsid w:val="00A45E25"/>
    <w:rsid w:val="00A50158"/>
    <w:rsid w:val="00A563B4"/>
    <w:rsid w:val="00A62D9F"/>
    <w:rsid w:val="00A8423A"/>
    <w:rsid w:val="00A847D4"/>
    <w:rsid w:val="00AA3CCE"/>
    <w:rsid w:val="00AA75C4"/>
    <w:rsid w:val="00AC57F1"/>
    <w:rsid w:val="00AD5E4E"/>
    <w:rsid w:val="00AE10D9"/>
    <w:rsid w:val="00AE6E18"/>
    <w:rsid w:val="00AE7452"/>
    <w:rsid w:val="00B277C5"/>
    <w:rsid w:val="00B36853"/>
    <w:rsid w:val="00B464FB"/>
    <w:rsid w:val="00B53DE3"/>
    <w:rsid w:val="00B65003"/>
    <w:rsid w:val="00B76171"/>
    <w:rsid w:val="00B76767"/>
    <w:rsid w:val="00BB36CA"/>
    <w:rsid w:val="00BD35B5"/>
    <w:rsid w:val="00BD3DE4"/>
    <w:rsid w:val="00BD6197"/>
    <w:rsid w:val="00BF577C"/>
    <w:rsid w:val="00C00F72"/>
    <w:rsid w:val="00C046D1"/>
    <w:rsid w:val="00C114CC"/>
    <w:rsid w:val="00C134F5"/>
    <w:rsid w:val="00C23F61"/>
    <w:rsid w:val="00C5461F"/>
    <w:rsid w:val="00C65C07"/>
    <w:rsid w:val="00C75B2F"/>
    <w:rsid w:val="00C84C37"/>
    <w:rsid w:val="00C8564E"/>
    <w:rsid w:val="00C9606B"/>
    <w:rsid w:val="00CA7821"/>
    <w:rsid w:val="00CB22A4"/>
    <w:rsid w:val="00CC1E89"/>
    <w:rsid w:val="00CE29BA"/>
    <w:rsid w:val="00CF479F"/>
    <w:rsid w:val="00D159E1"/>
    <w:rsid w:val="00D35016"/>
    <w:rsid w:val="00D448DF"/>
    <w:rsid w:val="00D538E6"/>
    <w:rsid w:val="00D7101D"/>
    <w:rsid w:val="00D7419D"/>
    <w:rsid w:val="00D83673"/>
    <w:rsid w:val="00D8667C"/>
    <w:rsid w:val="00DA33D8"/>
    <w:rsid w:val="00DB4063"/>
    <w:rsid w:val="00DB58E1"/>
    <w:rsid w:val="00DC0D83"/>
    <w:rsid w:val="00DD6FA6"/>
    <w:rsid w:val="00DE001B"/>
    <w:rsid w:val="00DE2EF0"/>
    <w:rsid w:val="00DE54D0"/>
    <w:rsid w:val="00DF0DDB"/>
    <w:rsid w:val="00DF0F7F"/>
    <w:rsid w:val="00DF21E8"/>
    <w:rsid w:val="00DF76A2"/>
    <w:rsid w:val="00E07F25"/>
    <w:rsid w:val="00E16E11"/>
    <w:rsid w:val="00E22F55"/>
    <w:rsid w:val="00E25687"/>
    <w:rsid w:val="00E43D9F"/>
    <w:rsid w:val="00E45E1A"/>
    <w:rsid w:val="00E555C2"/>
    <w:rsid w:val="00E56A9C"/>
    <w:rsid w:val="00E925C9"/>
    <w:rsid w:val="00EA4F3A"/>
    <w:rsid w:val="00EC5F11"/>
    <w:rsid w:val="00ED6859"/>
    <w:rsid w:val="00EE0CD6"/>
    <w:rsid w:val="00EE5515"/>
    <w:rsid w:val="00EF228D"/>
    <w:rsid w:val="00EF231F"/>
    <w:rsid w:val="00F13A16"/>
    <w:rsid w:val="00F34511"/>
    <w:rsid w:val="00F35B78"/>
    <w:rsid w:val="00F405EC"/>
    <w:rsid w:val="00F40FD6"/>
    <w:rsid w:val="00F67279"/>
    <w:rsid w:val="00F8204E"/>
    <w:rsid w:val="00F84FAE"/>
    <w:rsid w:val="00F91923"/>
    <w:rsid w:val="00F925AB"/>
    <w:rsid w:val="00F9666F"/>
    <w:rsid w:val="00FA06F6"/>
    <w:rsid w:val="00FC0AB0"/>
    <w:rsid w:val="00FC4048"/>
    <w:rsid w:val="00FC5DCB"/>
    <w:rsid w:val="00FD60BF"/>
    <w:rsid w:val="00FE1023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02F5CE"/>
  <w15:chartTrackingRefBased/>
  <w15:docId w15:val="{17D8ADB1-5511-4EC0-B970-B49874BD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F7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F0F7F"/>
    <w:rPr>
      <w:rFonts w:eastAsia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34511"/>
    <w:pPr>
      <w:suppressAutoHyphens/>
      <w:autoSpaceDN w:val="0"/>
      <w:spacing w:before="100" w:after="100" w:line="240" w:lineRule="auto"/>
    </w:pPr>
    <w:rPr>
      <w:rFonts w:ascii="Liberation Serif" w:eastAsia="NSimSun" w:hAnsi="Liberation Serif"/>
      <w:kern w:val="3"/>
      <w:sz w:val="24"/>
      <w:szCs w:val="24"/>
      <w:lang w:eastAsia="ru-RU"/>
    </w:rPr>
  </w:style>
  <w:style w:type="paragraph" w:customStyle="1" w:styleId="f7">
    <w:name w:val="Обыf7ный"/>
    <w:rsid w:val="00F34511"/>
    <w:pPr>
      <w:widowControl w:val="0"/>
      <w:suppressAutoHyphens/>
      <w:autoSpaceDN w:val="0"/>
    </w:pPr>
    <w:rPr>
      <w:rFonts w:ascii="Times New Roman" w:hAnsi="Times New Roman"/>
      <w:kern w:val="3"/>
    </w:rPr>
  </w:style>
  <w:style w:type="paragraph" w:customStyle="1" w:styleId="NoSpacing">
    <w:name w:val="No Spacing"/>
    <w:rsid w:val="002A374E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ListParagraph">
    <w:name w:val="List Paragraph"/>
    <w:aliases w:val="ПАРАГРАФ"/>
    <w:basedOn w:val="a"/>
    <w:link w:val="ListParagraphChar"/>
    <w:rsid w:val="00F40FD6"/>
    <w:pPr>
      <w:spacing w:after="200" w:line="276" w:lineRule="auto"/>
      <w:ind w:left="720"/>
    </w:pPr>
    <w:rPr>
      <w:rFonts w:eastAsia="Calibri"/>
      <w:sz w:val="20"/>
      <w:szCs w:val="20"/>
      <w:lang w:eastAsia="ru-RU"/>
    </w:rPr>
  </w:style>
  <w:style w:type="character" w:customStyle="1" w:styleId="ListParagraphChar">
    <w:name w:val="List Paragraph Char"/>
    <w:aliases w:val="ПАРАГРАФ Char"/>
    <w:link w:val="ListParagraph"/>
    <w:locked/>
    <w:rsid w:val="00F40FD6"/>
    <w:rPr>
      <w:rFonts w:eastAsia="Times New Roman"/>
      <w:lang w:val="x-none" w:eastAsia="ru-RU"/>
    </w:rPr>
  </w:style>
  <w:style w:type="character" w:styleId="a4">
    <w:name w:val="Hyperlink"/>
    <w:semiHidden/>
    <w:rsid w:val="000D5154"/>
    <w:rPr>
      <w:rFonts w:cs="Times New Roman"/>
      <w:color w:val="0563C1"/>
      <w:u w:val="single"/>
    </w:rPr>
  </w:style>
  <w:style w:type="character" w:styleId="a5">
    <w:name w:val="annotation reference"/>
    <w:semiHidden/>
    <w:rsid w:val="00DF21E8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DF21E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DF21E8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DF21E8"/>
    <w:rPr>
      <w:b/>
      <w:bCs/>
    </w:rPr>
  </w:style>
  <w:style w:type="character" w:customStyle="1" w:styleId="a9">
    <w:name w:val="Тема примечания Знак"/>
    <w:link w:val="a8"/>
    <w:semiHidden/>
    <w:locked/>
    <w:rsid w:val="00DF21E8"/>
    <w:rPr>
      <w:rFonts w:cs="Times New Roman"/>
      <w:b/>
      <w:bCs/>
      <w:sz w:val="20"/>
      <w:szCs w:val="20"/>
    </w:rPr>
  </w:style>
  <w:style w:type="paragraph" w:styleId="aa">
    <w:name w:val="Balloon Text"/>
    <w:basedOn w:val="a"/>
    <w:semiHidden/>
    <w:rsid w:val="001B540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874565"/>
    <w:rPr>
      <w:rFonts w:eastAsia="Times New Roman"/>
      <w:sz w:val="22"/>
      <w:szCs w:val="22"/>
      <w:lang w:eastAsia="en-US"/>
    </w:rPr>
  </w:style>
  <w:style w:type="character" w:customStyle="1" w:styleId="ac">
    <w:name w:val="Основной текст_"/>
    <w:link w:val="1"/>
    <w:locked/>
    <w:rsid w:val="003B48B2"/>
    <w:rPr>
      <w:rFonts w:ascii="Arial" w:eastAsia="Times New Roman" w:hAnsi="Arial" w:cs="Arial"/>
    </w:rPr>
  </w:style>
  <w:style w:type="paragraph" w:customStyle="1" w:styleId="1">
    <w:name w:val="Основной текст1"/>
    <w:basedOn w:val="a"/>
    <w:link w:val="ac"/>
    <w:rsid w:val="003B48B2"/>
    <w:pPr>
      <w:widowControl w:val="0"/>
      <w:spacing w:after="0" w:line="252" w:lineRule="auto"/>
      <w:ind w:firstLine="400"/>
    </w:pPr>
    <w:rPr>
      <w:rFonts w:ascii="Arial" w:hAnsi="Arial" w:cs="Arial"/>
      <w:sz w:val="20"/>
      <w:szCs w:val="20"/>
      <w:lang w:eastAsia="ru-RU"/>
    </w:rPr>
  </w:style>
  <w:style w:type="character" w:styleId="ad">
    <w:name w:val="FollowedHyperlink"/>
    <w:rsid w:val="00565CBB"/>
    <w:rPr>
      <w:color w:val="954F72"/>
      <w:u w:val="single"/>
    </w:rPr>
  </w:style>
  <w:style w:type="character" w:customStyle="1" w:styleId="ae">
    <w:name w:val="Другое_"/>
    <w:link w:val="af"/>
    <w:rsid w:val="00654665"/>
    <w:rPr>
      <w:rFonts w:ascii="Times New Roman" w:eastAsia="Times New Roman" w:hAnsi="Times New Roman"/>
    </w:rPr>
  </w:style>
  <w:style w:type="paragraph" w:customStyle="1" w:styleId="af">
    <w:name w:val="Другое"/>
    <w:basedOn w:val="a"/>
    <w:link w:val="ae"/>
    <w:rsid w:val="00654665"/>
    <w:pPr>
      <w:widowControl w:val="0"/>
      <w:spacing w:after="0" w:line="276" w:lineRule="auto"/>
    </w:pPr>
    <w:rPr>
      <w:rFonts w:ascii="Times New Roman" w:hAnsi="Times New Roman"/>
      <w:sz w:val="20"/>
      <w:szCs w:val="20"/>
      <w:lang w:eastAsia="ru-RU"/>
    </w:rPr>
  </w:style>
  <w:style w:type="paragraph" w:styleId="af0">
    <w:name w:val="header"/>
    <w:basedOn w:val="a"/>
    <w:link w:val="af1"/>
    <w:rsid w:val="00ED685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rsid w:val="00ED6859"/>
    <w:rPr>
      <w:rFonts w:eastAsia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ED685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ED685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kodeks://link/d?nd=1200086391&amp;mark=000000000000000000000000000000000000000000000000007E20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11281</Words>
  <Characters>64305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</vt:lpstr>
    </vt:vector>
  </TitlesOfParts>
  <Company>HP</Company>
  <LinksUpToDate>false</LinksUpToDate>
  <CharactersWithSpaces>75436</CharactersWithSpaces>
  <SharedDoc>false</SharedDoc>
  <HLinks>
    <vt:vector size="6" baseType="variant">
      <vt:variant>
        <vt:i4>7077947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kodeks://link/d?nd=1200086391&amp;mark=000000000000000000000000000000000000000000000000007E20KE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</dc:title>
  <dc:subject/>
  <dc:creator>Гаврилов</dc:creator>
  <cp:keywords/>
  <dc:description/>
  <cp:lastModifiedBy>selezneva</cp:lastModifiedBy>
  <cp:revision>2</cp:revision>
  <dcterms:created xsi:type="dcterms:W3CDTF">2026-06-10T14:56:00Z</dcterms:created>
  <dcterms:modified xsi:type="dcterms:W3CDTF">2026-06-10T14:56:00Z</dcterms:modified>
</cp:coreProperties>
</file>