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48AF2" w14:textId="77777777" w:rsidR="000D6A48" w:rsidRPr="006118E5" w:rsidRDefault="00BB0921" w:rsidP="006C011F">
      <w:pPr>
        <w:spacing w:line="360" w:lineRule="auto"/>
        <w:jc w:val="center"/>
        <w:rPr>
          <w:rFonts w:ascii="Arial" w:hAnsi="Arial" w:cs="Arial"/>
          <w:sz w:val="28"/>
          <w:szCs w:val="28"/>
        </w:rPr>
      </w:pPr>
      <w:r w:rsidRPr="006118E5">
        <w:rPr>
          <w:rFonts w:ascii="Arial" w:hAnsi="Arial" w:cs="Arial"/>
          <w:b/>
          <w:sz w:val="28"/>
          <w:szCs w:val="28"/>
        </w:rPr>
        <w:t>СВОДКА ОТЗЫВОВ</w:t>
      </w:r>
      <w:r w:rsidRPr="006118E5">
        <w:rPr>
          <w:rFonts w:ascii="Arial" w:hAnsi="Arial" w:cs="Arial"/>
          <w:b/>
          <w:sz w:val="28"/>
          <w:szCs w:val="28"/>
        </w:rPr>
        <w:br/>
        <w:t xml:space="preserve">на </w:t>
      </w:r>
      <w:r w:rsidR="00406ED1" w:rsidRPr="006118E5">
        <w:rPr>
          <w:rFonts w:ascii="Arial" w:hAnsi="Arial" w:cs="Arial"/>
          <w:b/>
          <w:sz w:val="28"/>
          <w:szCs w:val="28"/>
        </w:rPr>
        <w:t xml:space="preserve">первую редакцию </w:t>
      </w:r>
      <w:r w:rsidRPr="006118E5">
        <w:rPr>
          <w:rFonts w:ascii="Arial" w:hAnsi="Arial" w:cs="Arial"/>
          <w:b/>
          <w:sz w:val="28"/>
          <w:szCs w:val="28"/>
        </w:rPr>
        <w:t>проект</w:t>
      </w:r>
      <w:r w:rsidR="00406ED1" w:rsidRPr="006118E5">
        <w:rPr>
          <w:rFonts w:ascii="Arial" w:hAnsi="Arial" w:cs="Arial"/>
          <w:b/>
          <w:sz w:val="28"/>
          <w:szCs w:val="28"/>
        </w:rPr>
        <w:t>а</w:t>
      </w:r>
      <w:r w:rsidRPr="006118E5">
        <w:rPr>
          <w:rFonts w:ascii="Arial" w:hAnsi="Arial" w:cs="Arial"/>
          <w:b/>
          <w:sz w:val="28"/>
          <w:szCs w:val="28"/>
        </w:rPr>
        <w:t xml:space="preserve"> национального стандарта</w:t>
      </w:r>
      <w:r w:rsidR="00E42AC6" w:rsidRPr="006118E5">
        <w:rPr>
          <w:rFonts w:ascii="Arial" w:hAnsi="Arial" w:cs="Arial"/>
        </w:rPr>
        <w:t xml:space="preserve"> </w:t>
      </w:r>
      <w:r w:rsidR="00E42AC6" w:rsidRPr="006118E5">
        <w:rPr>
          <w:rFonts w:ascii="Arial" w:hAnsi="Arial" w:cs="Arial"/>
          <w:b/>
          <w:sz w:val="28"/>
          <w:szCs w:val="28"/>
        </w:rPr>
        <w:t>ГОСТ Р 2.119</w:t>
      </w:r>
      <w:r w:rsidR="000D6A48" w:rsidRPr="006118E5">
        <w:rPr>
          <w:rFonts w:ascii="Arial" w:hAnsi="Arial" w:cs="Arial"/>
          <w:b/>
          <w:sz w:val="28"/>
          <w:szCs w:val="28"/>
        </w:rPr>
        <w:t xml:space="preserve"> </w:t>
      </w:r>
      <w:r w:rsidRPr="006118E5">
        <w:rPr>
          <w:rFonts w:ascii="Arial" w:hAnsi="Arial" w:cs="Arial"/>
          <w:sz w:val="28"/>
          <w:szCs w:val="28"/>
        </w:rPr>
        <w:br/>
        <w:t>«</w:t>
      </w:r>
      <w:r w:rsidR="00E42AC6" w:rsidRPr="006118E5">
        <w:rPr>
          <w:rFonts w:ascii="Arial" w:hAnsi="Arial" w:cs="Arial"/>
          <w:sz w:val="28"/>
          <w:szCs w:val="28"/>
        </w:rPr>
        <w:t>Единая система конструкторской документации. Эскизный проект»</w:t>
      </w:r>
    </w:p>
    <w:p w14:paraId="1AB333EB" w14:textId="77777777" w:rsidR="000D6A48" w:rsidRPr="006118E5" w:rsidRDefault="00E42AC6" w:rsidP="000D6A48">
      <w:pPr>
        <w:spacing w:line="360" w:lineRule="auto"/>
        <w:jc w:val="center"/>
        <w:rPr>
          <w:rFonts w:ascii="Arial" w:hAnsi="Arial" w:cs="Arial"/>
          <w:sz w:val="28"/>
          <w:szCs w:val="28"/>
        </w:rPr>
      </w:pPr>
      <w:r w:rsidRPr="006118E5">
        <w:rPr>
          <w:rFonts w:ascii="Arial" w:hAnsi="Arial" w:cs="Arial"/>
          <w:sz w:val="28"/>
          <w:szCs w:val="28"/>
        </w:rPr>
        <w:t>(тема: 1.0.482-1.124.26</w:t>
      </w:r>
      <w:r w:rsidR="000D6A48" w:rsidRPr="006118E5">
        <w:rPr>
          <w:rFonts w:ascii="Arial" w:hAnsi="Arial" w:cs="Arial"/>
          <w:sz w:val="28"/>
          <w:szCs w:val="28"/>
        </w:rPr>
        <w:t>)</w:t>
      </w:r>
    </w:p>
    <w:tbl>
      <w:tblPr>
        <w:tblStyle w:val="a3"/>
        <w:tblW w:w="15352" w:type="dxa"/>
        <w:tblLook w:val="04A0" w:firstRow="1" w:lastRow="0" w:firstColumn="1" w:lastColumn="0" w:noHBand="0" w:noVBand="1"/>
      </w:tblPr>
      <w:tblGrid>
        <w:gridCol w:w="562"/>
        <w:gridCol w:w="2367"/>
        <w:gridCol w:w="2843"/>
        <w:gridCol w:w="5154"/>
        <w:gridCol w:w="4426"/>
      </w:tblGrid>
      <w:tr w:rsidR="0072017E" w:rsidRPr="006118E5" w14:paraId="5F306B89" w14:textId="77777777" w:rsidTr="00EA7F5E">
        <w:trPr>
          <w:tblHeader/>
        </w:trPr>
        <w:tc>
          <w:tcPr>
            <w:tcW w:w="562" w:type="dxa"/>
            <w:tcBorders>
              <w:bottom w:val="double" w:sz="4" w:space="0" w:color="auto"/>
            </w:tcBorders>
          </w:tcPr>
          <w:p w14:paraId="2EE5BFC3" w14:textId="1C44F6A9" w:rsidR="0072017E" w:rsidRPr="006118E5" w:rsidRDefault="0072017E" w:rsidP="004952E0">
            <w:pPr>
              <w:spacing w:line="288" w:lineRule="auto"/>
              <w:jc w:val="center"/>
              <w:rPr>
                <w:rFonts w:ascii="Arial" w:hAnsi="Arial" w:cs="Arial"/>
                <w:sz w:val="24"/>
                <w:szCs w:val="24"/>
              </w:rPr>
            </w:pPr>
            <w:r>
              <w:rPr>
                <w:rFonts w:ascii="Arial" w:hAnsi="Arial" w:cs="Arial"/>
                <w:sz w:val="24"/>
                <w:szCs w:val="24"/>
              </w:rPr>
              <w:t>№</w:t>
            </w:r>
          </w:p>
        </w:tc>
        <w:tc>
          <w:tcPr>
            <w:tcW w:w="2367" w:type="dxa"/>
            <w:tcBorders>
              <w:bottom w:val="double" w:sz="4" w:space="0" w:color="auto"/>
            </w:tcBorders>
            <w:vAlign w:val="center"/>
          </w:tcPr>
          <w:p w14:paraId="67DB7537" w14:textId="274C22F4" w:rsidR="0072017E" w:rsidRPr="006118E5" w:rsidRDefault="0072017E" w:rsidP="004952E0">
            <w:pPr>
              <w:spacing w:line="288" w:lineRule="auto"/>
              <w:jc w:val="center"/>
              <w:rPr>
                <w:rFonts w:ascii="Arial" w:hAnsi="Arial" w:cs="Arial"/>
                <w:sz w:val="24"/>
                <w:szCs w:val="24"/>
              </w:rPr>
            </w:pPr>
            <w:r w:rsidRPr="006118E5">
              <w:rPr>
                <w:rFonts w:ascii="Arial" w:hAnsi="Arial" w:cs="Arial"/>
                <w:sz w:val="24"/>
                <w:szCs w:val="24"/>
              </w:rPr>
              <w:t>Структурный элемент стандарта</w:t>
            </w:r>
          </w:p>
        </w:tc>
        <w:tc>
          <w:tcPr>
            <w:tcW w:w="2843" w:type="dxa"/>
            <w:tcBorders>
              <w:bottom w:val="double" w:sz="4" w:space="0" w:color="auto"/>
            </w:tcBorders>
            <w:vAlign w:val="center"/>
          </w:tcPr>
          <w:p w14:paraId="692CBDAF" w14:textId="77777777" w:rsidR="0072017E" w:rsidRPr="006118E5" w:rsidRDefault="0072017E" w:rsidP="004952E0">
            <w:pPr>
              <w:spacing w:line="288" w:lineRule="auto"/>
              <w:jc w:val="center"/>
              <w:rPr>
                <w:rFonts w:ascii="Arial" w:hAnsi="Arial" w:cs="Arial"/>
                <w:sz w:val="24"/>
                <w:szCs w:val="24"/>
              </w:rPr>
            </w:pPr>
            <w:r w:rsidRPr="006118E5">
              <w:rPr>
                <w:rFonts w:ascii="Arial" w:hAnsi="Arial" w:cs="Arial"/>
                <w:sz w:val="24"/>
                <w:szCs w:val="24"/>
              </w:rPr>
              <w:t xml:space="preserve">Наименование организации </w:t>
            </w:r>
            <w:r w:rsidRPr="006118E5">
              <w:rPr>
                <w:rFonts w:ascii="Arial" w:hAnsi="Arial" w:cs="Arial"/>
                <w:sz w:val="24"/>
                <w:szCs w:val="24"/>
              </w:rPr>
              <w:br/>
              <w:t>(номер письма, дата)</w:t>
            </w:r>
          </w:p>
        </w:tc>
        <w:tc>
          <w:tcPr>
            <w:tcW w:w="5154" w:type="dxa"/>
            <w:tcBorders>
              <w:bottom w:val="double" w:sz="4" w:space="0" w:color="auto"/>
            </w:tcBorders>
            <w:vAlign w:val="center"/>
          </w:tcPr>
          <w:p w14:paraId="7475C254" w14:textId="77777777" w:rsidR="0072017E" w:rsidRPr="006118E5" w:rsidRDefault="0072017E" w:rsidP="004952E0">
            <w:pPr>
              <w:spacing w:line="288" w:lineRule="auto"/>
              <w:jc w:val="center"/>
              <w:rPr>
                <w:rFonts w:ascii="Arial" w:hAnsi="Arial" w:cs="Arial"/>
                <w:sz w:val="24"/>
                <w:szCs w:val="24"/>
              </w:rPr>
            </w:pPr>
            <w:r w:rsidRPr="006118E5">
              <w:rPr>
                <w:rFonts w:ascii="Arial" w:hAnsi="Arial" w:cs="Arial"/>
                <w:sz w:val="24"/>
                <w:szCs w:val="24"/>
              </w:rPr>
              <w:t>Замечание, предложение, предлагаемая редакция</w:t>
            </w:r>
          </w:p>
        </w:tc>
        <w:tc>
          <w:tcPr>
            <w:tcW w:w="4426" w:type="dxa"/>
            <w:tcBorders>
              <w:bottom w:val="double" w:sz="4" w:space="0" w:color="auto"/>
            </w:tcBorders>
            <w:vAlign w:val="center"/>
          </w:tcPr>
          <w:p w14:paraId="64AD15F6" w14:textId="77777777" w:rsidR="0072017E" w:rsidRPr="006118E5" w:rsidRDefault="0072017E" w:rsidP="004952E0">
            <w:pPr>
              <w:spacing w:line="288" w:lineRule="auto"/>
              <w:jc w:val="center"/>
              <w:rPr>
                <w:rFonts w:ascii="Arial" w:hAnsi="Arial" w:cs="Arial"/>
                <w:sz w:val="24"/>
                <w:szCs w:val="24"/>
              </w:rPr>
            </w:pPr>
            <w:r w:rsidRPr="006118E5">
              <w:rPr>
                <w:rFonts w:ascii="Arial" w:hAnsi="Arial" w:cs="Arial"/>
                <w:sz w:val="24"/>
                <w:szCs w:val="24"/>
              </w:rPr>
              <w:t>Заключение разработчика</w:t>
            </w:r>
          </w:p>
        </w:tc>
      </w:tr>
      <w:tr w:rsidR="0072017E" w:rsidRPr="006118E5" w14:paraId="59AC3D24" w14:textId="77777777" w:rsidTr="00EA7F5E">
        <w:tc>
          <w:tcPr>
            <w:tcW w:w="562" w:type="dxa"/>
          </w:tcPr>
          <w:p w14:paraId="25BB9157" w14:textId="77777777" w:rsidR="0072017E" w:rsidRPr="0072017E"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5F9A598F" w14:textId="3EFA5C81" w:rsidR="0072017E" w:rsidRPr="006118E5" w:rsidRDefault="0072017E" w:rsidP="00916149">
            <w:pPr>
              <w:spacing w:line="288" w:lineRule="auto"/>
              <w:jc w:val="center"/>
              <w:rPr>
                <w:rFonts w:ascii="Arial" w:hAnsi="Arial" w:cs="Arial"/>
                <w:sz w:val="24"/>
                <w:szCs w:val="24"/>
              </w:rPr>
            </w:pPr>
            <w:r w:rsidRPr="006118E5">
              <w:rPr>
                <w:rFonts w:ascii="Arial" w:hAnsi="Arial" w:cs="Arial"/>
                <w:sz w:val="24"/>
                <w:szCs w:val="24"/>
              </w:rPr>
              <w:t>По проекту в целом</w:t>
            </w:r>
          </w:p>
        </w:tc>
        <w:tc>
          <w:tcPr>
            <w:tcW w:w="2843" w:type="dxa"/>
          </w:tcPr>
          <w:p w14:paraId="3F6AA747" w14:textId="77777777" w:rsidR="0072017E" w:rsidRPr="006118E5" w:rsidRDefault="0072017E" w:rsidP="002744FA">
            <w:pPr>
              <w:spacing w:line="288" w:lineRule="auto"/>
              <w:jc w:val="both"/>
              <w:rPr>
                <w:rFonts w:ascii="Arial" w:hAnsi="Arial" w:cs="Arial"/>
                <w:sz w:val="24"/>
                <w:szCs w:val="24"/>
              </w:rPr>
            </w:pPr>
            <w:r w:rsidRPr="006118E5">
              <w:rPr>
                <w:rFonts w:ascii="Arial" w:hAnsi="Arial" w:cs="Arial"/>
                <w:sz w:val="24"/>
                <w:szCs w:val="24"/>
              </w:rPr>
              <w:t>АО «НПО «</w:t>
            </w:r>
            <w:proofErr w:type="spellStart"/>
            <w:r w:rsidRPr="006118E5">
              <w:rPr>
                <w:rFonts w:ascii="Arial" w:hAnsi="Arial" w:cs="Arial"/>
                <w:sz w:val="24"/>
                <w:szCs w:val="24"/>
              </w:rPr>
              <w:t>Техномаш</w:t>
            </w:r>
            <w:proofErr w:type="spellEnd"/>
            <w:r w:rsidRPr="006118E5">
              <w:rPr>
                <w:rFonts w:ascii="Arial" w:hAnsi="Arial" w:cs="Arial"/>
                <w:sz w:val="24"/>
                <w:szCs w:val="24"/>
              </w:rPr>
              <w:t>»</w:t>
            </w:r>
          </w:p>
          <w:p w14:paraId="79A030F2" w14:textId="77777777" w:rsidR="0072017E" w:rsidRPr="006118E5" w:rsidRDefault="0072017E" w:rsidP="002744FA">
            <w:pPr>
              <w:spacing w:line="288" w:lineRule="auto"/>
              <w:jc w:val="both"/>
              <w:rPr>
                <w:rFonts w:ascii="Arial" w:hAnsi="Arial" w:cs="Arial"/>
                <w:sz w:val="24"/>
                <w:szCs w:val="24"/>
              </w:rPr>
            </w:pPr>
            <w:r w:rsidRPr="006118E5">
              <w:rPr>
                <w:rFonts w:ascii="Arial" w:hAnsi="Arial" w:cs="Arial"/>
                <w:sz w:val="24"/>
                <w:szCs w:val="24"/>
              </w:rPr>
              <w:t>(исх. № 030/311-23/1049 от 10.03.2026)</w:t>
            </w:r>
          </w:p>
        </w:tc>
        <w:tc>
          <w:tcPr>
            <w:tcW w:w="5154" w:type="dxa"/>
            <w:vAlign w:val="center"/>
          </w:tcPr>
          <w:p w14:paraId="1182B22C" w14:textId="77777777" w:rsidR="0072017E" w:rsidRPr="006118E5" w:rsidRDefault="0072017E" w:rsidP="00916149">
            <w:pPr>
              <w:spacing w:line="288" w:lineRule="auto"/>
              <w:ind w:firstLine="459"/>
              <w:jc w:val="both"/>
              <w:rPr>
                <w:rFonts w:ascii="Arial" w:hAnsi="Arial" w:cs="Arial"/>
                <w:sz w:val="24"/>
                <w:szCs w:val="24"/>
              </w:rPr>
            </w:pPr>
            <w:r w:rsidRPr="006118E5">
              <w:rPr>
                <w:rFonts w:ascii="Arial" w:hAnsi="Arial" w:cs="Arial"/>
                <w:sz w:val="24"/>
                <w:szCs w:val="24"/>
              </w:rPr>
              <w:t>Замечаний и предложений к представленному проекту национального стандарта нет</w:t>
            </w:r>
          </w:p>
        </w:tc>
        <w:tc>
          <w:tcPr>
            <w:tcW w:w="4426" w:type="dxa"/>
            <w:vAlign w:val="center"/>
          </w:tcPr>
          <w:p w14:paraId="5DF9F802" w14:textId="77777777" w:rsidR="0072017E" w:rsidRPr="006118E5" w:rsidRDefault="0072017E" w:rsidP="00916149">
            <w:pPr>
              <w:spacing w:line="288" w:lineRule="auto"/>
              <w:jc w:val="center"/>
              <w:rPr>
                <w:rFonts w:ascii="Arial" w:hAnsi="Arial" w:cs="Arial"/>
                <w:sz w:val="24"/>
                <w:szCs w:val="24"/>
              </w:rPr>
            </w:pPr>
            <w:r w:rsidRPr="006118E5">
              <w:rPr>
                <w:rFonts w:ascii="Arial" w:hAnsi="Arial" w:cs="Arial"/>
                <w:sz w:val="24"/>
                <w:szCs w:val="24"/>
              </w:rPr>
              <w:t>Принято к сведению</w:t>
            </w:r>
          </w:p>
        </w:tc>
      </w:tr>
      <w:tr w:rsidR="0072017E" w:rsidRPr="006118E5" w14:paraId="4B45B178" w14:textId="77777777" w:rsidTr="00EA7F5E">
        <w:tc>
          <w:tcPr>
            <w:tcW w:w="562" w:type="dxa"/>
          </w:tcPr>
          <w:p w14:paraId="0F4233DF"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3FB274CE" w14:textId="27C36D3B" w:rsidR="0072017E" w:rsidRPr="006118E5" w:rsidRDefault="0072017E" w:rsidP="00432D57">
            <w:pPr>
              <w:spacing w:line="288" w:lineRule="auto"/>
              <w:jc w:val="center"/>
              <w:rPr>
                <w:rFonts w:ascii="Arial" w:hAnsi="Arial" w:cs="Arial"/>
                <w:sz w:val="24"/>
                <w:szCs w:val="24"/>
              </w:rPr>
            </w:pPr>
            <w:r w:rsidRPr="006118E5">
              <w:rPr>
                <w:rFonts w:ascii="Arial" w:hAnsi="Arial" w:cs="Arial"/>
                <w:sz w:val="24"/>
                <w:szCs w:val="24"/>
              </w:rPr>
              <w:t>По проекту в целом</w:t>
            </w:r>
          </w:p>
        </w:tc>
        <w:tc>
          <w:tcPr>
            <w:tcW w:w="2843" w:type="dxa"/>
          </w:tcPr>
          <w:p w14:paraId="3C37DDCD" w14:textId="77777777" w:rsidR="0072017E" w:rsidRPr="006118E5" w:rsidRDefault="0072017E" w:rsidP="00432D57">
            <w:pPr>
              <w:spacing w:line="288" w:lineRule="auto"/>
              <w:jc w:val="both"/>
              <w:rPr>
                <w:rFonts w:ascii="Arial" w:hAnsi="Arial" w:cs="Arial"/>
                <w:sz w:val="24"/>
                <w:szCs w:val="24"/>
              </w:rPr>
            </w:pPr>
            <w:r w:rsidRPr="006118E5">
              <w:rPr>
                <w:rFonts w:ascii="Arial" w:hAnsi="Arial" w:cs="Arial"/>
                <w:sz w:val="24"/>
                <w:szCs w:val="24"/>
              </w:rPr>
              <w:t xml:space="preserve">ФГУП «НАМИ» </w:t>
            </w:r>
          </w:p>
          <w:p w14:paraId="4644C894" w14:textId="77777777" w:rsidR="0072017E" w:rsidRPr="006118E5" w:rsidRDefault="0072017E" w:rsidP="00432D57">
            <w:pPr>
              <w:spacing w:line="288" w:lineRule="auto"/>
              <w:jc w:val="both"/>
              <w:rPr>
                <w:rFonts w:ascii="Arial" w:hAnsi="Arial" w:cs="Arial"/>
                <w:sz w:val="24"/>
                <w:szCs w:val="24"/>
              </w:rPr>
            </w:pPr>
            <w:r w:rsidRPr="006118E5">
              <w:rPr>
                <w:rFonts w:ascii="Arial" w:hAnsi="Arial" w:cs="Arial"/>
                <w:sz w:val="24"/>
                <w:szCs w:val="24"/>
              </w:rPr>
              <w:t>(исх. № 1001ТР-04/159 от 19.03.2026)</w:t>
            </w:r>
          </w:p>
        </w:tc>
        <w:tc>
          <w:tcPr>
            <w:tcW w:w="5154" w:type="dxa"/>
            <w:vAlign w:val="center"/>
          </w:tcPr>
          <w:p w14:paraId="57CFBE11" w14:textId="77777777" w:rsidR="0072017E" w:rsidRPr="006118E5" w:rsidRDefault="0072017E" w:rsidP="00432D57">
            <w:pPr>
              <w:spacing w:line="288" w:lineRule="auto"/>
              <w:ind w:firstLine="459"/>
              <w:jc w:val="both"/>
              <w:rPr>
                <w:rFonts w:ascii="Arial" w:hAnsi="Arial" w:cs="Arial"/>
                <w:sz w:val="24"/>
                <w:szCs w:val="24"/>
              </w:rPr>
            </w:pPr>
            <w:r w:rsidRPr="006118E5">
              <w:rPr>
                <w:rFonts w:ascii="Arial" w:hAnsi="Arial" w:cs="Arial"/>
                <w:sz w:val="24"/>
                <w:szCs w:val="24"/>
              </w:rPr>
              <w:t>Замечания и предложения отсутствуют</w:t>
            </w:r>
          </w:p>
        </w:tc>
        <w:tc>
          <w:tcPr>
            <w:tcW w:w="4426" w:type="dxa"/>
            <w:vAlign w:val="center"/>
          </w:tcPr>
          <w:p w14:paraId="57BB6605" w14:textId="77777777" w:rsidR="0072017E" w:rsidRPr="006118E5" w:rsidRDefault="0072017E" w:rsidP="00432D57">
            <w:pPr>
              <w:spacing w:line="288" w:lineRule="auto"/>
              <w:jc w:val="center"/>
              <w:rPr>
                <w:rFonts w:ascii="Arial" w:hAnsi="Arial" w:cs="Arial"/>
                <w:sz w:val="24"/>
                <w:szCs w:val="24"/>
              </w:rPr>
            </w:pPr>
            <w:r w:rsidRPr="006118E5">
              <w:rPr>
                <w:rFonts w:ascii="Arial" w:hAnsi="Arial" w:cs="Arial"/>
                <w:sz w:val="24"/>
                <w:szCs w:val="24"/>
              </w:rPr>
              <w:t>Принято к сведению</w:t>
            </w:r>
          </w:p>
        </w:tc>
      </w:tr>
      <w:tr w:rsidR="0072017E" w:rsidRPr="006118E5" w14:paraId="13C4FBA1" w14:textId="77777777" w:rsidTr="00EA7F5E">
        <w:tc>
          <w:tcPr>
            <w:tcW w:w="562" w:type="dxa"/>
          </w:tcPr>
          <w:p w14:paraId="3DB2DE87"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4BB638C3" w14:textId="79CCB7C4" w:rsidR="0072017E" w:rsidRPr="006118E5" w:rsidRDefault="0072017E" w:rsidP="00864E8B">
            <w:pPr>
              <w:spacing w:line="288" w:lineRule="auto"/>
              <w:jc w:val="center"/>
              <w:rPr>
                <w:rFonts w:ascii="Arial" w:hAnsi="Arial" w:cs="Arial"/>
                <w:sz w:val="24"/>
                <w:szCs w:val="24"/>
              </w:rPr>
            </w:pPr>
            <w:r w:rsidRPr="006118E5">
              <w:rPr>
                <w:rFonts w:ascii="Arial" w:hAnsi="Arial" w:cs="Arial"/>
                <w:sz w:val="24"/>
                <w:szCs w:val="24"/>
              </w:rPr>
              <w:t>По проекту в целом</w:t>
            </w:r>
          </w:p>
        </w:tc>
        <w:tc>
          <w:tcPr>
            <w:tcW w:w="2843" w:type="dxa"/>
            <w:tcBorders>
              <w:top w:val="single" w:sz="4" w:space="0" w:color="auto"/>
              <w:left w:val="single" w:sz="4" w:space="0" w:color="auto"/>
              <w:bottom w:val="single" w:sz="4" w:space="0" w:color="auto"/>
              <w:right w:val="single" w:sz="4" w:space="0" w:color="auto"/>
            </w:tcBorders>
          </w:tcPr>
          <w:p w14:paraId="28AC6775" w14:textId="77777777" w:rsidR="0072017E" w:rsidRPr="006118E5" w:rsidRDefault="0072017E" w:rsidP="00864E8B">
            <w:pPr>
              <w:spacing w:line="288" w:lineRule="auto"/>
              <w:jc w:val="both"/>
              <w:rPr>
                <w:rFonts w:ascii="Arial" w:hAnsi="Arial" w:cs="Arial"/>
                <w:sz w:val="24"/>
                <w:szCs w:val="24"/>
              </w:rPr>
            </w:pPr>
            <w:r w:rsidRPr="006118E5">
              <w:rPr>
                <w:rFonts w:ascii="Arial" w:hAnsi="Arial" w:cs="Arial"/>
                <w:sz w:val="24"/>
                <w:szCs w:val="24"/>
              </w:rPr>
              <w:t xml:space="preserve">АО «Системы управления» </w:t>
            </w:r>
          </w:p>
          <w:p w14:paraId="7909CC71" w14:textId="77777777" w:rsidR="0072017E" w:rsidRPr="006118E5" w:rsidRDefault="0072017E" w:rsidP="00864E8B">
            <w:pPr>
              <w:spacing w:line="288" w:lineRule="auto"/>
              <w:jc w:val="both"/>
              <w:rPr>
                <w:rFonts w:ascii="Arial" w:hAnsi="Arial" w:cs="Arial"/>
                <w:sz w:val="24"/>
                <w:szCs w:val="24"/>
              </w:rPr>
            </w:pPr>
            <w:r w:rsidRPr="006118E5">
              <w:rPr>
                <w:rFonts w:ascii="Arial" w:hAnsi="Arial" w:cs="Arial"/>
                <w:sz w:val="24"/>
                <w:szCs w:val="24"/>
              </w:rPr>
              <w:t>(исх. № БФ-447 от 24.03.2026)</w:t>
            </w:r>
          </w:p>
        </w:tc>
        <w:tc>
          <w:tcPr>
            <w:tcW w:w="5154" w:type="dxa"/>
            <w:vAlign w:val="center"/>
          </w:tcPr>
          <w:p w14:paraId="07F4FC32" w14:textId="77777777" w:rsidR="0072017E" w:rsidRPr="006118E5" w:rsidRDefault="0072017E" w:rsidP="00864E8B">
            <w:pPr>
              <w:spacing w:line="288" w:lineRule="auto"/>
              <w:ind w:firstLine="459"/>
              <w:jc w:val="both"/>
              <w:rPr>
                <w:rFonts w:ascii="Arial" w:hAnsi="Arial" w:cs="Arial"/>
                <w:sz w:val="24"/>
                <w:szCs w:val="24"/>
              </w:rPr>
            </w:pPr>
            <w:r w:rsidRPr="006118E5">
              <w:rPr>
                <w:rFonts w:ascii="Arial" w:hAnsi="Arial" w:cs="Arial"/>
                <w:sz w:val="24"/>
                <w:szCs w:val="24"/>
              </w:rPr>
              <w:t>Предложений и замечаний не имеем</w:t>
            </w:r>
          </w:p>
        </w:tc>
        <w:tc>
          <w:tcPr>
            <w:tcW w:w="4426" w:type="dxa"/>
            <w:vAlign w:val="center"/>
          </w:tcPr>
          <w:p w14:paraId="5C7BC86E" w14:textId="77777777" w:rsidR="0072017E" w:rsidRPr="006118E5" w:rsidRDefault="0072017E" w:rsidP="00864E8B">
            <w:pPr>
              <w:spacing w:line="288" w:lineRule="auto"/>
              <w:jc w:val="center"/>
              <w:rPr>
                <w:rFonts w:ascii="Arial" w:hAnsi="Arial" w:cs="Arial"/>
                <w:sz w:val="24"/>
                <w:szCs w:val="24"/>
              </w:rPr>
            </w:pPr>
            <w:r w:rsidRPr="006118E5">
              <w:rPr>
                <w:rFonts w:ascii="Arial" w:hAnsi="Arial" w:cs="Arial"/>
                <w:sz w:val="24"/>
                <w:szCs w:val="24"/>
              </w:rPr>
              <w:t>Принято к сведению</w:t>
            </w:r>
          </w:p>
        </w:tc>
      </w:tr>
      <w:tr w:rsidR="0072017E" w:rsidRPr="006118E5" w14:paraId="6E6D9CC9" w14:textId="77777777" w:rsidTr="00EA7F5E">
        <w:tc>
          <w:tcPr>
            <w:tcW w:w="562" w:type="dxa"/>
          </w:tcPr>
          <w:p w14:paraId="7F3F5041"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06F616E6" w14:textId="120FB27E" w:rsidR="0072017E" w:rsidRPr="006118E5" w:rsidRDefault="0072017E" w:rsidP="00864E8B">
            <w:pPr>
              <w:spacing w:line="288" w:lineRule="auto"/>
              <w:jc w:val="center"/>
              <w:rPr>
                <w:rFonts w:ascii="Arial" w:hAnsi="Arial" w:cs="Arial"/>
                <w:sz w:val="24"/>
                <w:szCs w:val="24"/>
              </w:rPr>
            </w:pPr>
            <w:r w:rsidRPr="006118E5">
              <w:rPr>
                <w:rFonts w:ascii="Arial" w:hAnsi="Arial" w:cs="Arial"/>
                <w:sz w:val="24"/>
                <w:szCs w:val="24"/>
              </w:rPr>
              <w:t>По проекту в целом</w:t>
            </w:r>
          </w:p>
        </w:tc>
        <w:tc>
          <w:tcPr>
            <w:tcW w:w="2843" w:type="dxa"/>
          </w:tcPr>
          <w:p w14:paraId="29D92D01" w14:textId="77777777" w:rsidR="0072017E" w:rsidRPr="006118E5" w:rsidRDefault="0072017E" w:rsidP="00864E8B">
            <w:pPr>
              <w:spacing w:line="288" w:lineRule="auto"/>
              <w:jc w:val="both"/>
              <w:rPr>
                <w:rFonts w:ascii="Arial" w:hAnsi="Arial" w:cs="Arial"/>
                <w:sz w:val="24"/>
                <w:szCs w:val="24"/>
              </w:rPr>
            </w:pPr>
            <w:r w:rsidRPr="006118E5">
              <w:rPr>
                <w:rFonts w:ascii="Arial" w:hAnsi="Arial" w:cs="Arial"/>
                <w:sz w:val="24"/>
                <w:szCs w:val="24"/>
              </w:rPr>
              <w:t xml:space="preserve">АО «ЦНИИМФ» </w:t>
            </w:r>
          </w:p>
          <w:p w14:paraId="0BA042BA" w14:textId="77777777" w:rsidR="0072017E" w:rsidRPr="006118E5" w:rsidRDefault="0072017E" w:rsidP="00864E8B">
            <w:pPr>
              <w:spacing w:line="288" w:lineRule="auto"/>
              <w:jc w:val="both"/>
              <w:rPr>
                <w:rFonts w:ascii="Arial" w:hAnsi="Arial" w:cs="Arial"/>
                <w:sz w:val="24"/>
                <w:szCs w:val="24"/>
              </w:rPr>
            </w:pPr>
            <w:r w:rsidRPr="006118E5">
              <w:rPr>
                <w:rFonts w:ascii="Arial" w:hAnsi="Arial" w:cs="Arial"/>
                <w:sz w:val="24"/>
                <w:szCs w:val="24"/>
              </w:rPr>
              <w:t>(исх. № УПР-0715 от 01.04.2026)</w:t>
            </w:r>
          </w:p>
        </w:tc>
        <w:tc>
          <w:tcPr>
            <w:tcW w:w="5154" w:type="dxa"/>
            <w:vAlign w:val="center"/>
          </w:tcPr>
          <w:p w14:paraId="1E2C985D" w14:textId="77777777" w:rsidR="0072017E" w:rsidRPr="006118E5" w:rsidRDefault="0072017E" w:rsidP="00864E8B">
            <w:pPr>
              <w:spacing w:line="288" w:lineRule="auto"/>
              <w:ind w:firstLine="459"/>
              <w:jc w:val="both"/>
              <w:rPr>
                <w:rFonts w:ascii="Arial" w:hAnsi="Arial" w:cs="Arial"/>
                <w:sz w:val="24"/>
                <w:szCs w:val="24"/>
              </w:rPr>
            </w:pPr>
            <w:r w:rsidRPr="006118E5">
              <w:rPr>
                <w:rFonts w:ascii="Arial" w:hAnsi="Arial" w:cs="Arial"/>
                <w:sz w:val="24"/>
                <w:szCs w:val="24"/>
              </w:rPr>
              <w:t>Замечаний и предложений нет</w:t>
            </w:r>
          </w:p>
        </w:tc>
        <w:tc>
          <w:tcPr>
            <w:tcW w:w="4426" w:type="dxa"/>
            <w:vAlign w:val="center"/>
          </w:tcPr>
          <w:p w14:paraId="2FDDE381" w14:textId="77777777" w:rsidR="0072017E" w:rsidRPr="006118E5" w:rsidRDefault="0072017E" w:rsidP="00864E8B">
            <w:pPr>
              <w:spacing w:line="288" w:lineRule="auto"/>
              <w:jc w:val="center"/>
              <w:rPr>
                <w:rFonts w:ascii="Arial" w:hAnsi="Arial" w:cs="Arial"/>
                <w:sz w:val="24"/>
                <w:szCs w:val="24"/>
              </w:rPr>
            </w:pPr>
            <w:r w:rsidRPr="006118E5">
              <w:rPr>
                <w:rFonts w:ascii="Arial" w:hAnsi="Arial" w:cs="Arial"/>
                <w:sz w:val="24"/>
                <w:szCs w:val="24"/>
              </w:rPr>
              <w:t>Принято к сведению</w:t>
            </w:r>
          </w:p>
        </w:tc>
      </w:tr>
      <w:tr w:rsidR="0072017E" w:rsidRPr="006118E5" w14:paraId="64F64C03" w14:textId="77777777" w:rsidTr="00EA7F5E">
        <w:tc>
          <w:tcPr>
            <w:tcW w:w="562" w:type="dxa"/>
          </w:tcPr>
          <w:p w14:paraId="295F5B62"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7E24AB73" w14:textId="3AF6CE91" w:rsidR="0072017E" w:rsidRPr="006118E5" w:rsidRDefault="0072017E" w:rsidP="00727BD0">
            <w:pPr>
              <w:spacing w:line="288" w:lineRule="auto"/>
              <w:jc w:val="center"/>
              <w:rPr>
                <w:rFonts w:ascii="Arial" w:hAnsi="Arial" w:cs="Arial"/>
                <w:sz w:val="24"/>
                <w:szCs w:val="24"/>
              </w:rPr>
            </w:pPr>
            <w:r w:rsidRPr="006118E5">
              <w:rPr>
                <w:rFonts w:ascii="Arial" w:hAnsi="Arial" w:cs="Arial"/>
                <w:sz w:val="24"/>
                <w:szCs w:val="24"/>
              </w:rPr>
              <w:t>По проекту в целом</w:t>
            </w:r>
          </w:p>
        </w:tc>
        <w:tc>
          <w:tcPr>
            <w:tcW w:w="2843" w:type="dxa"/>
          </w:tcPr>
          <w:p w14:paraId="5FD25249" w14:textId="77777777" w:rsidR="0072017E" w:rsidRPr="006118E5" w:rsidRDefault="0072017E" w:rsidP="00727BD0">
            <w:pPr>
              <w:spacing w:line="288" w:lineRule="auto"/>
              <w:jc w:val="both"/>
              <w:rPr>
                <w:rFonts w:ascii="Arial" w:hAnsi="Arial" w:cs="Arial"/>
                <w:sz w:val="24"/>
                <w:szCs w:val="24"/>
              </w:rPr>
            </w:pPr>
            <w:r w:rsidRPr="006118E5">
              <w:rPr>
                <w:rFonts w:ascii="Arial" w:hAnsi="Arial" w:cs="Arial"/>
                <w:sz w:val="24"/>
                <w:szCs w:val="24"/>
              </w:rPr>
              <w:t>ЗАО «Си Проект»</w:t>
            </w:r>
          </w:p>
          <w:p w14:paraId="22ABAFEF" w14:textId="77777777" w:rsidR="0072017E" w:rsidRPr="006118E5" w:rsidRDefault="0072017E" w:rsidP="008E658B">
            <w:pPr>
              <w:spacing w:line="288" w:lineRule="auto"/>
              <w:jc w:val="both"/>
              <w:rPr>
                <w:rFonts w:ascii="Arial" w:hAnsi="Arial" w:cs="Arial"/>
                <w:sz w:val="24"/>
                <w:szCs w:val="24"/>
              </w:rPr>
            </w:pPr>
            <w:r w:rsidRPr="006118E5">
              <w:rPr>
                <w:rFonts w:ascii="Arial" w:hAnsi="Arial" w:cs="Arial"/>
                <w:sz w:val="24"/>
                <w:szCs w:val="24"/>
              </w:rPr>
              <w:t>(исх. № 61/15 от 08.04.2026)</w:t>
            </w:r>
          </w:p>
        </w:tc>
        <w:tc>
          <w:tcPr>
            <w:tcW w:w="5154" w:type="dxa"/>
            <w:vAlign w:val="center"/>
          </w:tcPr>
          <w:p w14:paraId="2F892F81" w14:textId="77777777" w:rsidR="0072017E" w:rsidRPr="006118E5" w:rsidRDefault="0072017E" w:rsidP="00B54A16">
            <w:pPr>
              <w:spacing w:line="288" w:lineRule="auto"/>
              <w:ind w:firstLine="459"/>
              <w:jc w:val="both"/>
              <w:rPr>
                <w:rFonts w:ascii="Arial" w:hAnsi="Arial" w:cs="Arial"/>
                <w:sz w:val="24"/>
                <w:szCs w:val="24"/>
              </w:rPr>
            </w:pPr>
            <w:r w:rsidRPr="006118E5">
              <w:rPr>
                <w:rFonts w:ascii="Arial" w:hAnsi="Arial" w:cs="Arial"/>
                <w:sz w:val="24"/>
                <w:szCs w:val="24"/>
              </w:rPr>
              <w:t>По результатам рассмотрения проекта стандарта замечаний и предложений к нему не имеем</w:t>
            </w:r>
          </w:p>
        </w:tc>
        <w:tc>
          <w:tcPr>
            <w:tcW w:w="4426" w:type="dxa"/>
            <w:vAlign w:val="center"/>
          </w:tcPr>
          <w:p w14:paraId="3CF02CDF" w14:textId="77777777" w:rsidR="0072017E" w:rsidRPr="006118E5" w:rsidRDefault="0072017E" w:rsidP="00727BD0">
            <w:pPr>
              <w:spacing w:line="288" w:lineRule="auto"/>
              <w:jc w:val="center"/>
              <w:rPr>
                <w:rFonts w:ascii="Arial" w:hAnsi="Arial" w:cs="Arial"/>
                <w:sz w:val="24"/>
                <w:szCs w:val="24"/>
              </w:rPr>
            </w:pPr>
            <w:r w:rsidRPr="006118E5">
              <w:rPr>
                <w:rFonts w:ascii="Arial" w:hAnsi="Arial" w:cs="Arial"/>
                <w:sz w:val="24"/>
                <w:szCs w:val="24"/>
              </w:rPr>
              <w:t>Принято к сведению</w:t>
            </w:r>
          </w:p>
        </w:tc>
      </w:tr>
      <w:tr w:rsidR="0072017E" w:rsidRPr="006118E5" w14:paraId="28E654A0" w14:textId="77777777" w:rsidTr="00EA7F5E">
        <w:tc>
          <w:tcPr>
            <w:tcW w:w="562" w:type="dxa"/>
          </w:tcPr>
          <w:p w14:paraId="4C4F149A"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57CF0999" w14:textId="4A4175C0" w:rsidR="0072017E" w:rsidRPr="006118E5" w:rsidRDefault="0072017E" w:rsidP="00727BD0">
            <w:pPr>
              <w:spacing w:line="288" w:lineRule="auto"/>
              <w:jc w:val="center"/>
              <w:rPr>
                <w:rFonts w:ascii="Arial" w:hAnsi="Arial" w:cs="Arial"/>
                <w:sz w:val="24"/>
                <w:szCs w:val="24"/>
              </w:rPr>
            </w:pPr>
            <w:r w:rsidRPr="006118E5">
              <w:rPr>
                <w:rFonts w:ascii="Arial" w:hAnsi="Arial" w:cs="Arial"/>
                <w:sz w:val="24"/>
                <w:szCs w:val="24"/>
              </w:rPr>
              <w:t>По проекту в целом</w:t>
            </w:r>
          </w:p>
        </w:tc>
        <w:tc>
          <w:tcPr>
            <w:tcW w:w="2843" w:type="dxa"/>
          </w:tcPr>
          <w:p w14:paraId="3CB00BBF" w14:textId="77777777" w:rsidR="0072017E" w:rsidRPr="006118E5" w:rsidRDefault="0072017E" w:rsidP="00727BD0">
            <w:pPr>
              <w:spacing w:line="288" w:lineRule="auto"/>
              <w:jc w:val="both"/>
              <w:rPr>
                <w:rFonts w:ascii="Arial" w:hAnsi="Arial" w:cs="Arial"/>
                <w:sz w:val="24"/>
                <w:szCs w:val="24"/>
              </w:rPr>
            </w:pPr>
            <w:r w:rsidRPr="006118E5">
              <w:rPr>
                <w:rFonts w:ascii="Arial" w:hAnsi="Arial" w:cs="Arial"/>
                <w:sz w:val="24"/>
                <w:szCs w:val="24"/>
              </w:rPr>
              <w:t xml:space="preserve">АО «Коломенский завод» </w:t>
            </w:r>
          </w:p>
          <w:p w14:paraId="48BF7E12" w14:textId="77777777" w:rsidR="0072017E" w:rsidRPr="006118E5" w:rsidRDefault="0072017E" w:rsidP="00727BD0">
            <w:pPr>
              <w:spacing w:line="288" w:lineRule="auto"/>
              <w:jc w:val="both"/>
              <w:rPr>
                <w:rFonts w:ascii="Arial" w:hAnsi="Arial" w:cs="Arial"/>
                <w:sz w:val="24"/>
                <w:szCs w:val="24"/>
              </w:rPr>
            </w:pPr>
            <w:r w:rsidRPr="006118E5">
              <w:rPr>
                <w:rFonts w:ascii="Arial" w:hAnsi="Arial" w:cs="Arial"/>
                <w:sz w:val="24"/>
                <w:szCs w:val="24"/>
              </w:rPr>
              <w:t>(исх. № 504/864 от 15.04.2026)</w:t>
            </w:r>
          </w:p>
        </w:tc>
        <w:tc>
          <w:tcPr>
            <w:tcW w:w="5154" w:type="dxa"/>
            <w:vAlign w:val="center"/>
          </w:tcPr>
          <w:p w14:paraId="755450A7" w14:textId="77777777" w:rsidR="0072017E" w:rsidRPr="006118E5" w:rsidRDefault="0072017E" w:rsidP="00727BD0">
            <w:pPr>
              <w:spacing w:line="288" w:lineRule="auto"/>
              <w:ind w:firstLine="459"/>
              <w:jc w:val="both"/>
              <w:rPr>
                <w:rFonts w:ascii="Arial" w:hAnsi="Arial" w:cs="Arial"/>
                <w:sz w:val="24"/>
                <w:szCs w:val="24"/>
              </w:rPr>
            </w:pPr>
            <w:r w:rsidRPr="006118E5">
              <w:rPr>
                <w:rFonts w:ascii="Arial" w:hAnsi="Arial" w:cs="Arial"/>
                <w:sz w:val="24"/>
                <w:szCs w:val="24"/>
              </w:rPr>
              <w:t>Замечаний не имеем</w:t>
            </w:r>
          </w:p>
        </w:tc>
        <w:tc>
          <w:tcPr>
            <w:tcW w:w="4426" w:type="dxa"/>
            <w:vAlign w:val="center"/>
          </w:tcPr>
          <w:p w14:paraId="3EA707E3" w14:textId="77777777" w:rsidR="0072017E" w:rsidRPr="006118E5" w:rsidRDefault="0072017E" w:rsidP="00727BD0">
            <w:pPr>
              <w:spacing w:line="288" w:lineRule="auto"/>
              <w:jc w:val="center"/>
              <w:rPr>
                <w:rFonts w:ascii="Arial" w:hAnsi="Arial" w:cs="Arial"/>
                <w:sz w:val="24"/>
                <w:szCs w:val="24"/>
              </w:rPr>
            </w:pPr>
            <w:r w:rsidRPr="006118E5">
              <w:rPr>
                <w:rFonts w:ascii="Arial" w:hAnsi="Arial" w:cs="Arial"/>
                <w:sz w:val="24"/>
                <w:szCs w:val="24"/>
              </w:rPr>
              <w:t>Принято к сведению</w:t>
            </w:r>
          </w:p>
        </w:tc>
      </w:tr>
      <w:tr w:rsidR="0072017E" w:rsidRPr="006118E5" w14:paraId="0B09863C" w14:textId="77777777" w:rsidTr="00EA7F5E">
        <w:tc>
          <w:tcPr>
            <w:tcW w:w="562" w:type="dxa"/>
          </w:tcPr>
          <w:p w14:paraId="02AB6FEE"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27494AB4" w14:textId="10D62739" w:rsidR="0072017E" w:rsidRPr="006118E5" w:rsidRDefault="0072017E" w:rsidP="00727BD0">
            <w:pPr>
              <w:spacing w:line="288" w:lineRule="auto"/>
              <w:jc w:val="center"/>
              <w:rPr>
                <w:rFonts w:ascii="Arial" w:hAnsi="Arial" w:cs="Arial"/>
                <w:sz w:val="24"/>
                <w:szCs w:val="24"/>
              </w:rPr>
            </w:pPr>
            <w:r w:rsidRPr="006118E5">
              <w:rPr>
                <w:rFonts w:ascii="Arial" w:hAnsi="Arial" w:cs="Arial"/>
                <w:sz w:val="24"/>
                <w:szCs w:val="24"/>
              </w:rPr>
              <w:t>По проекту в целом</w:t>
            </w:r>
          </w:p>
        </w:tc>
        <w:tc>
          <w:tcPr>
            <w:tcW w:w="2843" w:type="dxa"/>
          </w:tcPr>
          <w:p w14:paraId="41C3A74B" w14:textId="77777777" w:rsidR="0072017E" w:rsidRPr="006118E5" w:rsidRDefault="0072017E" w:rsidP="00727BD0">
            <w:pPr>
              <w:spacing w:line="288" w:lineRule="auto"/>
              <w:jc w:val="both"/>
              <w:rPr>
                <w:rFonts w:ascii="Arial" w:hAnsi="Arial" w:cs="Arial"/>
                <w:sz w:val="24"/>
                <w:szCs w:val="24"/>
              </w:rPr>
            </w:pPr>
            <w:r w:rsidRPr="006118E5">
              <w:rPr>
                <w:rFonts w:ascii="Arial" w:hAnsi="Arial" w:cs="Arial"/>
                <w:sz w:val="24"/>
                <w:szCs w:val="24"/>
              </w:rPr>
              <w:t xml:space="preserve">АО «ВПК «НПО машиностроения» </w:t>
            </w:r>
          </w:p>
          <w:p w14:paraId="09F5C22A" w14:textId="77777777" w:rsidR="0072017E" w:rsidRPr="006118E5" w:rsidRDefault="0072017E" w:rsidP="00727BD0">
            <w:pPr>
              <w:spacing w:line="288" w:lineRule="auto"/>
              <w:jc w:val="both"/>
              <w:rPr>
                <w:rFonts w:ascii="Arial" w:hAnsi="Arial" w:cs="Arial"/>
                <w:sz w:val="24"/>
                <w:szCs w:val="24"/>
              </w:rPr>
            </w:pPr>
            <w:r w:rsidRPr="006118E5">
              <w:rPr>
                <w:rFonts w:ascii="Arial" w:hAnsi="Arial" w:cs="Arial"/>
                <w:sz w:val="24"/>
                <w:szCs w:val="24"/>
              </w:rPr>
              <w:lastRenderedPageBreak/>
              <w:t>(исх. № 131/154 от 16.04.2026)</w:t>
            </w:r>
          </w:p>
        </w:tc>
        <w:tc>
          <w:tcPr>
            <w:tcW w:w="5154" w:type="dxa"/>
            <w:vAlign w:val="center"/>
          </w:tcPr>
          <w:p w14:paraId="34267789" w14:textId="77777777" w:rsidR="0072017E" w:rsidRPr="006118E5" w:rsidRDefault="0072017E" w:rsidP="00727BD0">
            <w:pPr>
              <w:spacing w:line="288" w:lineRule="auto"/>
              <w:ind w:firstLine="459"/>
              <w:jc w:val="both"/>
              <w:rPr>
                <w:rFonts w:ascii="Arial" w:hAnsi="Arial" w:cs="Arial"/>
                <w:sz w:val="24"/>
                <w:szCs w:val="24"/>
              </w:rPr>
            </w:pPr>
            <w:r w:rsidRPr="006118E5">
              <w:rPr>
                <w:rFonts w:ascii="Arial" w:hAnsi="Arial" w:cs="Arial"/>
                <w:sz w:val="24"/>
                <w:szCs w:val="24"/>
              </w:rPr>
              <w:lastRenderedPageBreak/>
              <w:t>Первая редакция проекта национального стандарта рассмотрена. Замечаний и предложений нет</w:t>
            </w:r>
          </w:p>
        </w:tc>
        <w:tc>
          <w:tcPr>
            <w:tcW w:w="4426" w:type="dxa"/>
            <w:vAlign w:val="center"/>
          </w:tcPr>
          <w:p w14:paraId="42C4980A" w14:textId="77777777" w:rsidR="0072017E" w:rsidRPr="006118E5" w:rsidRDefault="0072017E" w:rsidP="00727BD0">
            <w:pPr>
              <w:spacing w:line="288" w:lineRule="auto"/>
              <w:jc w:val="center"/>
              <w:rPr>
                <w:rFonts w:ascii="Arial" w:hAnsi="Arial" w:cs="Arial"/>
                <w:sz w:val="24"/>
                <w:szCs w:val="24"/>
              </w:rPr>
            </w:pPr>
            <w:r w:rsidRPr="006118E5">
              <w:rPr>
                <w:rFonts w:ascii="Arial" w:hAnsi="Arial" w:cs="Arial"/>
                <w:sz w:val="24"/>
                <w:szCs w:val="24"/>
              </w:rPr>
              <w:t>Принято к сведению</w:t>
            </w:r>
          </w:p>
        </w:tc>
      </w:tr>
      <w:tr w:rsidR="0072017E" w:rsidRPr="006118E5" w14:paraId="67A8F5E4" w14:textId="77777777" w:rsidTr="00EA7F5E">
        <w:tc>
          <w:tcPr>
            <w:tcW w:w="562" w:type="dxa"/>
          </w:tcPr>
          <w:p w14:paraId="24E40FF1"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076F7408" w14:textId="05F1B61C" w:rsidR="0072017E" w:rsidRPr="006118E5" w:rsidRDefault="0072017E" w:rsidP="00727BD0">
            <w:pPr>
              <w:spacing w:line="288" w:lineRule="auto"/>
              <w:jc w:val="center"/>
              <w:rPr>
                <w:rFonts w:ascii="Arial" w:hAnsi="Arial" w:cs="Arial"/>
                <w:sz w:val="24"/>
                <w:szCs w:val="24"/>
              </w:rPr>
            </w:pPr>
            <w:r w:rsidRPr="006118E5">
              <w:rPr>
                <w:rFonts w:ascii="Arial" w:hAnsi="Arial" w:cs="Arial"/>
                <w:sz w:val="24"/>
                <w:szCs w:val="24"/>
              </w:rPr>
              <w:t>По проекту в целом</w:t>
            </w:r>
          </w:p>
        </w:tc>
        <w:tc>
          <w:tcPr>
            <w:tcW w:w="2843" w:type="dxa"/>
          </w:tcPr>
          <w:p w14:paraId="59C30E47" w14:textId="77777777" w:rsidR="0072017E" w:rsidRPr="006118E5" w:rsidRDefault="0072017E" w:rsidP="00727BD0">
            <w:pPr>
              <w:spacing w:line="288" w:lineRule="auto"/>
              <w:jc w:val="both"/>
              <w:rPr>
                <w:rFonts w:ascii="Arial" w:hAnsi="Arial" w:cs="Arial"/>
                <w:sz w:val="24"/>
                <w:szCs w:val="24"/>
              </w:rPr>
            </w:pPr>
            <w:r w:rsidRPr="006118E5">
              <w:rPr>
                <w:rFonts w:ascii="Arial" w:hAnsi="Arial" w:cs="Arial"/>
                <w:sz w:val="24"/>
                <w:szCs w:val="24"/>
              </w:rPr>
              <w:t>АО «ИЭМЗ «Купол»</w:t>
            </w:r>
          </w:p>
          <w:p w14:paraId="2B079C8D" w14:textId="77777777" w:rsidR="0072017E" w:rsidRPr="006118E5" w:rsidRDefault="0072017E" w:rsidP="00727BD0">
            <w:pPr>
              <w:spacing w:line="288" w:lineRule="auto"/>
              <w:jc w:val="both"/>
              <w:rPr>
                <w:rFonts w:ascii="Arial" w:hAnsi="Arial" w:cs="Arial"/>
                <w:sz w:val="24"/>
                <w:szCs w:val="24"/>
              </w:rPr>
            </w:pPr>
            <w:r w:rsidRPr="006118E5">
              <w:rPr>
                <w:rFonts w:ascii="Arial" w:hAnsi="Arial" w:cs="Arial"/>
                <w:sz w:val="24"/>
                <w:szCs w:val="24"/>
              </w:rPr>
              <w:t>(исх. № 070-59-158 от 16.04.2026)</w:t>
            </w:r>
          </w:p>
        </w:tc>
        <w:tc>
          <w:tcPr>
            <w:tcW w:w="5154" w:type="dxa"/>
            <w:vAlign w:val="center"/>
          </w:tcPr>
          <w:p w14:paraId="5E0D9022" w14:textId="77777777" w:rsidR="0072017E" w:rsidRPr="006118E5" w:rsidRDefault="0072017E" w:rsidP="00727BD0">
            <w:pPr>
              <w:spacing w:line="288" w:lineRule="auto"/>
              <w:ind w:firstLine="459"/>
              <w:jc w:val="both"/>
              <w:rPr>
                <w:rFonts w:ascii="Arial" w:hAnsi="Arial" w:cs="Arial"/>
                <w:sz w:val="24"/>
                <w:szCs w:val="24"/>
              </w:rPr>
            </w:pPr>
            <w:r w:rsidRPr="006118E5">
              <w:rPr>
                <w:rFonts w:ascii="Arial" w:hAnsi="Arial" w:cs="Arial"/>
                <w:sz w:val="24"/>
                <w:szCs w:val="24"/>
              </w:rPr>
              <w:t>Замечаний и предложений нет</w:t>
            </w:r>
          </w:p>
        </w:tc>
        <w:tc>
          <w:tcPr>
            <w:tcW w:w="4426" w:type="dxa"/>
            <w:vAlign w:val="center"/>
          </w:tcPr>
          <w:p w14:paraId="495F4A0F" w14:textId="77777777" w:rsidR="0072017E" w:rsidRPr="006118E5" w:rsidRDefault="0072017E" w:rsidP="00727BD0">
            <w:pPr>
              <w:spacing w:line="288" w:lineRule="auto"/>
              <w:jc w:val="center"/>
              <w:rPr>
                <w:rFonts w:ascii="Arial" w:hAnsi="Arial" w:cs="Arial"/>
                <w:sz w:val="24"/>
                <w:szCs w:val="24"/>
              </w:rPr>
            </w:pPr>
            <w:r w:rsidRPr="006118E5">
              <w:rPr>
                <w:rFonts w:ascii="Arial" w:hAnsi="Arial" w:cs="Arial"/>
                <w:sz w:val="24"/>
                <w:szCs w:val="24"/>
              </w:rPr>
              <w:t>Принято к сведению</w:t>
            </w:r>
          </w:p>
        </w:tc>
      </w:tr>
      <w:tr w:rsidR="0072017E" w:rsidRPr="006118E5" w14:paraId="7F1BA759" w14:textId="77777777" w:rsidTr="00EA7F5E">
        <w:tc>
          <w:tcPr>
            <w:tcW w:w="562" w:type="dxa"/>
          </w:tcPr>
          <w:p w14:paraId="42F4EA9A"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57EE20DD" w14:textId="5C444AC2" w:rsidR="0072017E" w:rsidRPr="006118E5" w:rsidRDefault="0072017E" w:rsidP="00727BD0">
            <w:pPr>
              <w:spacing w:line="288" w:lineRule="auto"/>
              <w:jc w:val="center"/>
              <w:rPr>
                <w:rFonts w:ascii="Arial" w:hAnsi="Arial" w:cs="Arial"/>
                <w:sz w:val="24"/>
                <w:szCs w:val="24"/>
              </w:rPr>
            </w:pPr>
            <w:r w:rsidRPr="006118E5">
              <w:rPr>
                <w:rFonts w:ascii="Arial" w:hAnsi="Arial" w:cs="Arial"/>
                <w:sz w:val="24"/>
                <w:szCs w:val="24"/>
              </w:rPr>
              <w:t>По проекту в целом</w:t>
            </w:r>
          </w:p>
        </w:tc>
        <w:tc>
          <w:tcPr>
            <w:tcW w:w="2843" w:type="dxa"/>
            <w:tcBorders>
              <w:top w:val="single" w:sz="4" w:space="0" w:color="auto"/>
              <w:left w:val="single" w:sz="4" w:space="0" w:color="auto"/>
              <w:bottom w:val="single" w:sz="4" w:space="0" w:color="auto"/>
              <w:right w:val="single" w:sz="4" w:space="0" w:color="auto"/>
            </w:tcBorders>
          </w:tcPr>
          <w:p w14:paraId="656FB3D8" w14:textId="77777777" w:rsidR="0072017E" w:rsidRPr="006118E5" w:rsidRDefault="0072017E" w:rsidP="00727BD0">
            <w:pPr>
              <w:spacing w:line="288" w:lineRule="auto"/>
              <w:jc w:val="both"/>
              <w:rPr>
                <w:rFonts w:ascii="Arial" w:hAnsi="Arial" w:cs="Arial"/>
                <w:sz w:val="24"/>
                <w:szCs w:val="24"/>
              </w:rPr>
            </w:pPr>
            <w:r w:rsidRPr="006118E5">
              <w:rPr>
                <w:rFonts w:ascii="Arial" w:hAnsi="Arial" w:cs="Arial"/>
                <w:sz w:val="24"/>
                <w:szCs w:val="24"/>
              </w:rPr>
              <w:t>АО «Казанский вертолетный завод»</w:t>
            </w:r>
          </w:p>
          <w:p w14:paraId="09536573" w14:textId="77777777" w:rsidR="0072017E" w:rsidRPr="006118E5" w:rsidRDefault="0072017E" w:rsidP="00727BD0">
            <w:pPr>
              <w:spacing w:line="288" w:lineRule="auto"/>
              <w:jc w:val="both"/>
              <w:rPr>
                <w:rFonts w:ascii="Arial" w:hAnsi="Arial" w:cs="Arial"/>
                <w:sz w:val="24"/>
                <w:szCs w:val="24"/>
              </w:rPr>
            </w:pPr>
            <w:r w:rsidRPr="006118E5">
              <w:rPr>
                <w:rFonts w:ascii="Arial" w:hAnsi="Arial" w:cs="Arial"/>
                <w:sz w:val="24"/>
                <w:szCs w:val="24"/>
              </w:rPr>
              <w:t>(исх. № 11463-127-ИсхП от 17.04.2026)</w:t>
            </w:r>
          </w:p>
        </w:tc>
        <w:tc>
          <w:tcPr>
            <w:tcW w:w="5154" w:type="dxa"/>
            <w:vAlign w:val="center"/>
          </w:tcPr>
          <w:p w14:paraId="5F67A98B" w14:textId="77777777" w:rsidR="0072017E" w:rsidRPr="006118E5" w:rsidRDefault="0072017E" w:rsidP="00727BD0">
            <w:pPr>
              <w:spacing w:line="288" w:lineRule="auto"/>
              <w:ind w:firstLine="459"/>
              <w:jc w:val="both"/>
              <w:rPr>
                <w:rFonts w:ascii="Arial" w:hAnsi="Arial" w:cs="Arial"/>
                <w:sz w:val="24"/>
                <w:szCs w:val="24"/>
              </w:rPr>
            </w:pPr>
            <w:r w:rsidRPr="006118E5">
              <w:rPr>
                <w:rFonts w:ascii="Arial" w:hAnsi="Arial" w:cs="Arial"/>
                <w:sz w:val="24"/>
                <w:szCs w:val="24"/>
              </w:rPr>
              <w:t>Замечаний и предложений нет</w:t>
            </w:r>
          </w:p>
        </w:tc>
        <w:tc>
          <w:tcPr>
            <w:tcW w:w="4426" w:type="dxa"/>
            <w:vAlign w:val="center"/>
          </w:tcPr>
          <w:p w14:paraId="26E01F40" w14:textId="77777777" w:rsidR="0072017E" w:rsidRPr="006118E5" w:rsidRDefault="0072017E" w:rsidP="00727BD0">
            <w:pPr>
              <w:spacing w:line="288" w:lineRule="auto"/>
              <w:jc w:val="center"/>
              <w:rPr>
                <w:rFonts w:ascii="Arial" w:hAnsi="Arial" w:cs="Arial"/>
                <w:sz w:val="24"/>
                <w:szCs w:val="24"/>
              </w:rPr>
            </w:pPr>
            <w:r w:rsidRPr="006118E5">
              <w:rPr>
                <w:rFonts w:ascii="Arial" w:hAnsi="Arial" w:cs="Arial"/>
                <w:sz w:val="24"/>
                <w:szCs w:val="24"/>
              </w:rPr>
              <w:t>Принято к сведению</w:t>
            </w:r>
          </w:p>
        </w:tc>
      </w:tr>
      <w:tr w:rsidR="0072017E" w:rsidRPr="006118E5" w14:paraId="4005B43C" w14:textId="77777777" w:rsidTr="00EA7F5E">
        <w:tc>
          <w:tcPr>
            <w:tcW w:w="562" w:type="dxa"/>
          </w:tcPr>
          <w:p w14:paraId="44A1ED22"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62EFFE03" w14:textId="48D8EA50" w:rsidR="0072017E" w:rsidRPr="006118E5" w:rsidRDefault="0072017E" w:rsidP="00727BD0">
            <w:pPr>
              <w:spacing w:line="288" w:lineRule="auto"/>
              <w:jc w:val="center"/>
              <w:rPr>
                <w:rFonts w:ascii="Arial" w:hAnsi="Arial" w:cs="Arial"/>
                <w:sz w:val="24"/>
                <w:szCs w:val="24"/>
              </w:rPr>
            </w:pPr>
            <w:r w:rsidRPr="006118E5">
              <w:rPr>
                <w:rFonts w:ascii="Arial" w:hAnsi="Arial" w:cs="Arial"/>
                <w:sz w:val="24"/>
                <w:szCs w:val="24"/>
              </w:rPr>
              <w:t>По проекту в целом</w:t>
            </w:r>
          </w:p>
        </w:tc>
        <w:tc>
          <w:tcPr>
            <w:tcW w:w="2843" w:type="dxa"/>
            <w:tcBorders>
              <w:top w:val="single" w:sz="4" w:space="0" w:color="auto"/>
              <w:left w:val="single" w:sz="4" w:space="0" w:color="auto"/>
              <w:bottom w:val="single" w:sz="4" w:space="0" w:color="auto"/>
              <w:right w:val="single" w:sz="4" w:space="0" w:color="auto"/>
            </w:tcBorders>
          </w:tcPr>
          <w:p w14:paraId="2BF09C85" w14:textId="77777777" w:rsidR="0072017E" w:rsidRPr="006118E5" w:rsidRDefault="0072017E" w:rsidP="00727BD0">
            <w:pPr>
              <w:spacing w:line="288" w:lineRule="auto"/>
              <w:jc w:val="both"/>
              <w:rPr>
                <w:rFonts w:ascii="Arial" w:hAnsi="Arial" w:cs="Arial"/>
                <w:sz w:val="24"/>
                <w:szCs w:val="24"/>
              </w:rPr>
            </w:pPr>
            <w:r w:rsidRPr="006118E5">
              <w:rPr>
                <w:rFonts w:ascii="Arial" w:hAnsi="Arial" w:cs="Arial"/>
                <w:sz w:val="24"/>
                <w:szCs w:val="24"/>
              </w:rPr>
              <w:t xml:space="preserve">АО «ЦЭНКИ» </w:t>
            </w:r>
          </w:p>
          <w:p w14:paraId="48B17594" w14:textId="77777777" w:rsidR="0072017E" w:rsidRPr="006118E5" w:rsidRDefault="0072017E" w:rsidP="00727BD0">
            <w:pPr>
              <w:spacing w:line="288" w:lineRule="auto"/>
              <w:jc w:val="both"/>
              <w:rPr>
                <w:rFonts w:ascii="Arial" w:hAnsi="Arial" w:cs="Arial"/>
                <w:sz w:val="24"/>
                <w:szCs w:val="24"/>
              </w:rPr>
            </w:pPr>
            <w:r w:rsidRPr="006118E5">
              <w:rPr>
                <w:rFonts w:ascii="Arial" w:hAnsi="Arial" w:cs="Arial"/>
                <w:sz w:val="24"/>
                <w:szCs w:val="24"/>
              </w:rPr>
              <w:t>(исх. № 381-3255 от 17.04.2026)</w:t>
            </w:r>
          </w:p>
        </w:tc>
        <w:tc>
          <w:tcPr>
            <w:tcW w:w="5154" w:type="dxa"/>
            <w:vAlign w:val="center"/>
          </w:tcPr>
          <w:p w14:paraId="5AF891BF" w14:textId="77777777" w:rsidR="0072017E" w:rsidRPr="006118E5" w:rsidRDefault="0072017E" w:rsidP="00727BD0">
            <w:pPr>
              <w:spacing w:line="288" w:lineRule="auto"/>
              <w:ind w:firstLine="459"/>
              <w:jc w:val="both"/>
              <w:rPr>
                <w:rFonts w:ascii="Arial" w:hAnsi="Arial" w:cs="Arial"/>
                <w:sz w:val="24"/>
                <w:szCs w:val="24"/>
              </w:rPr>
            </w:pPr>
            <w:r w:rsidRPr="006118E5">
              <w:rPr>
                <w:rFonts w:ascii="Arial" w:hAnsi="Arial" w:cs="Arial"/>
                <w:sz w:val="24"/>
                <w:szCs w:val="24"/>
              </w:rPr>
              <w:t>Замечаний и предложений нет</w:t>
            </w:r>
          </w:p>
        </w:tc>
        <w:tc>
          <w:tcPr>
            <w:tcW w:w="4426" w:type="dxa"/>
            <w:vAlign w:val="center"/>
          </w:tcPr>
          <w:p w14:paraId="0CFC2435" w14:textId="77777777" w:rsidR="0072017E" w:rsidRPr="006118E5" w:rsidRDefault="0072017E" w:rsidP="00727BD0">
            <w:pPr>
              <w:spacing w:line="288" w:lineRule="auto"/>
              <w:jc w:val="center"/>
              <w:rPr>
                <w:rFonts w:ascii="Arial" w:hAnsi="Arial" w:cs="Arial"/>
                <w:sz w:val="24"/>
                <w:szCs w:val="24"/>
              </w:rPr>
            </w:pPr>
            <w:r w:rsidRPr="006118E5">
              <w:rPr>
                <w:rFonts w:ascii="Arial" w:hAnsi="Arial" w:cs="Arial"/>
                <w:sz w:val="24"/>
                <w:szCs w:val="24"/>
              </w:rPr>
              <w:t>Принято к сведению</w:t>
            </w:r>
          </w:p>
        </w:tc>
      </w:tr>
      <w:tr w:rsidR="0072017E" w:rsidRPr="006118E5" w14:paraId="36C3F93E" w14:textId="77777777" w:rsidTr="00EA7F5E">
        <w:tc>
          <w:tcPr>
            <w:tcW w:w="562" w:type="dxa"/>
          </w:tcPr>
          <w:p w14:paraId="5BA713B9"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35E0375E" w14:textId="131304AD" w:rsidR="0072017E" w:rsidRPr="006118E5" w:rsidRDefault="0072017E" w:rsidP="00727BD0">
            <w:pPr>
              <w:spacing w:line="288" w:lineRule="auto"/>
              <w:jc w:val="center"/>
              <w:rPr>
                <w:rFonts w:ascii="Arial" w:hAnsi="Arial" w:cs="Arial"/>
                <w:sz w:val="24"/>
                <w:szCs w:val="24"/>
              </w:rPr>
            </w:pPr>
            <w:r w:rsidRPr="006118E5">
              <w:rPr>
                <w:rFonts w:ascii="Arial" w:hAnsi="Arial" w:cs="Arial"/>
                <w:sz w:val="24"/>
                <w:szCs w:val="24"/>
              </w:rPr>
              <w:t>По проекту в целом</w:t>
            </w:r>
          </w:p>
        </w:tc>
        <w:tc>
          <w:tcPr>
            <w:tcW w:w="2843" w:type="dxa"/>
            <w:tcBorders>
              <w:top w:val="single" w:sz="4" w:space="0" w:color="auto"/>
              <w:left w:val="single" w:sz="4" w:space="0" w:color="auto"/>
              <w:bottom w:val="single" w:sz="4" w:space="0" w:color="auto"/>
              <w:right w:val="single" w:sz="4" w:space="0" w:color="auto"/>
            </w:tcBorders>
          </w:tcPr>
          <w:p w14:paraId="75B8D541" w14:textId="77777777" w:rsidR="0072017E" w:rsidRPr="006118E5" w:rsidRDefault="0072017E" w:rsidP="00727BD0">
            <w:pPr>
              <w:spacing w:line="288" w:lineRule="auto"/>
              <w:jc w:val="both"/>
              <w:rPr>
                <w:rFonts w:ascii="Arial" w:hAnsi="Arial" w:cs="Arial"/>
                <w:sz w:val="24"/>
                <w:szCs w:val="24"/>
              </w:rPr>
            </w:pPr>
            <w:r w:rsidRPr="006118E5">
              <w:rPr>
                <w:rFonts w:ascii="Arial" w:hAnsi="Arial" w:cs="Arial"/>
                <w:sz w:val="24"/>
                <w:szCs w:val="24"/>
              </w:rPr>
              <w:t xml:space="preserve">АО «Адмиралтейские верфи» </w:t>
            </w:r>
          </w:p>
          <w:p w14:paraId="4EDA2316" w14:textId="77777777" w:rsidR="0072017E" w:rsidRPr="006118E5" w:rsidRDefault="0072017E" w:rsidP="00727BD0">
            <w:pPr>
              <w:spacing w:line="288" w:lineRule="auto"/>
              <w:jc w:val="both"/>
              <w:rPr>
                <w:rFonts w:ascii="Arial" w:hAnsi="Arial" w:cs="Arial"/>
                <w:sz w:val="24"/>
                <w:szCs w:val="24"/>
              </w:rPr>
            </w:pPr>
            <w:r w:rsidRPr="006118E5">
              <w:rPr>
                <w:rFonts w:ascii="Arial" w:hAnsi="Arial" w:cs="Arial"/>
                <w:sz w:val="24"/>
                <w:szCs w:val="24"/>
              </w:rPr>
              <w:t>(исх. № 480/861 от 20.04.2026)</w:t>
            </w:r>
          </w:p>
        </w:tc>
        <w:tc>
          <w:tcPr>
            <w:tcW w:w="5154" w:type="dxa"/>
            <w:vAlign w:val="center"/>
          </w:tcPr>
          <w:p w14:paraId="2180E23A" w14:textId="77777777" w:rsidR="0072017E" w:rsidRPr="006118E5" w:rsidRDefault="0072017E" w:rsidP="00727BD0">
            <w:pPr>
              <w:spacing w:line="288" w:lineRule="auto"/>
              <w:ind w:firstLine="459"/>
              <w:jc w:val="both"/>
              <w:rPr>
                <w:rFonts w:ascii="Arial" w:hAnsi="Arial" w:cs="Arial"/>
                <w:sz w:val="24"/>
                <w:szCs w:val="24"/>
              </w:rPr>
            </w:pPr>
            <w:r w:rsidRPr="006118E5">
              <w:rPr>
                <w:rFonts w:ascii="Arial" w:hAnsi="Arial" w:cs="Arial"/>
                <w:sz w:val="24"/>
                <w:szCs w:val="24"/>
              </w:rPr>
              <w:t>Замечаний нет</w:t>
            </w:r>
          </w:p>
        </w:tc>
        <w:tc>
          <w:tcPr>
            <w:tcW w:w="4426" w:type="dxa"/>
            <w:vAlign w:val="center"/>
          </w:tcPr>
          <w:p w14:paraId="68739FBD" w14:textId="77777777" w:rsidR="0072017E" w:rsidRPr="006118E5" w:rsidRDefault="0072017E" w:rsidP="00727BD0">
            <w:pPr>
              <w:spacing w:line="288" w:lineRule="auto"/>
              <w:jc w:val="center"/>
              <w:rPr>
                <w:rFonts w:ascii="Arial" w:hAnsi="Arial" w:cs="Arial"/>
                <w:sz w:val="24"/>
                <w:szCs w:val="24"/>
              </w:rPr>
            </w:pPr>
            <w:r w:rsidRPr="006118E5">
              <w:rPr>
                <w:rFonts w:ascii="Arial" w:hAnsi="Arial" w:cs="Arial"/>
                <w:sz w:val="24"/>
                <w:szCs w:val="24"/>
              </w:rPr>
              <w:t>Принято к сведению</w:t>
            </w:r>
          </w:p>
        </w:tc>
      </w:tr>
      <w:tr w:rsidR="0072017E" w:rsidRPr="006118E5" w14:paraId="2596FFD4" w14:textId="77777777" w:rsidTr="00EA7F5E">
        <w:tc>
          <w:tcPr>
            <w:tcW w:w="562" w:type="dxa"/>
          </w:tcPr>
          <w:p w14:paraId="7CBE79EA"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173D825D" w14:textId="33AC86DC" w:rsidR="0072017E" w:rsidRPr="006118E5" w:rsidRDefault="0072017E" w:rsidP="00727BD0">
            <w:pPr>
              <w:spacing w:line="288" w:lineRule="auto"/>
              <w:jc w:val="center"/>
              <w:rPr>
                <w:rFonts w:ascii="Arial" w:hAnsi="Arial" w:cs="Arial"/>
                <w:sz w:val="24"/>
                <w:szCs w:val="24"/>
              </w:rPr>
            </w:pPr>
            <w:r w:rsidRPr="006118E5">
              <w:rPr>
                <w:rFonts w:ascii="Arial" w:hAnsi="Arial" w:cs="Arial"/>
                <w:sz w:val="24"/>
                <w:szCs w:val="24"/>
              </w:rPr>
              <w:t>По проекту в целом</w:t>
            </w:r>
          </w:p>
        </w:tc>
        <w:tc>
          <w:tcPr>
            <w:tcW w:w="2843" w:type="dxa"/>
            <w:tcBorders>
              <w:top w:val="single" w:sz="4" w:space="0" w:color="auto"/>
              <w:left w:val="single" w:sz="4" w:space="0" w:color="auto"/>
              <w:bottom w:val="single" w:sz="4" w:space="0" w:color="auto"/>
              <w:right w:val="single" w:sz="4" w:space="0" w:color="auto"/>
            </w:tcBorders>
          </w:tcPr>
          <w:p w14:paraId="2DBEDE29" w14:textId="77777777" w:rsidR="0072017E" w:rsidRPr="006118E5" w:rsidRDefault="0072017E" w:rsidP="00727BD0">
            <w:pPr>
              <w:spacing w:line="288" w:lineRule="auto"/>
              <w:jc w:val="both"/>
              <w:rPr>
                <w:rFonts w:ascii="Arial" w:hAnsi="Arial" w:cs="Arial"/>
                <w:sz w:val="24"/>
                <w:szCs w:val="24"/>
              </w:rPr>
            </w:pPr>
            <w:r w:rsidRPr="006118E5">
              <w:rPr>
                <w:rFonts w:ascii="Arial" w:hAnsi="Arial" w:cs="Arial"/>
                <w:sz w:val="24"/>
                <w:szCs w:val="24"/>
              </w:rPr>
              <w:t xml:space="preserve">АО «ПО «УОМЗ» </w:t>
            </w:r>
          </w:p>
          <w:p w14:paraId="0E5DA377" w14:textId="77777777" w:rsidR="0072017E" w:rsidRPr="006118E5" w:rsidRDefault="0072017E" w:rsidP="00727BD0">
            <w:pPr>
              <w:spacing w:line="288" w:lineRule="auto"/>
              <w:jc w:val="both"/>
              <w:rPr>
                <w:rFonts w:ascii="Arial" w:hAnsi="Arial" w:cs="Arial"/>
                <w:sz w:val="24"/>
                <w:szCs w:val="24"/>
              </w:rPr>
            </w:pPr>
            <w:r w:rsidRPr="006118E5">
              <w:rPr>
                <w:rFonts w:ascii="Arial" w:hAnsi="Arial" w:cs="Arial"/>
                <w:sz w:val="24"/>
                <w:szCs w:val="24"/>
              </w:rPr>
              <w:t>(исх. № 237/73 от 24.04.2026)</w:t>
            </w:r>
          </w:p>
        </w:tc>
        <w:tc>
          <w:tcPr>
            <w:tcW w:w="5154" w:type="dxa"/>
            <w:vAlign w:val="center"/>
          </w:tcPr>
          <w:p w14:paraId="3954B42B" w14:textId="77777777" w:rsidR="0072017E" w:rsidRPr="006118E5" w:rsidRDefault="0072017E" w:rsidP="00727BD0">
            <w:pPr>
              <w:spacing w:line="288" w:lineRule="auto"/>
              <w:ind w:firstLine="459"/>
              <w:jc w:val="both"/>
              <w:rPr>
                <w:rFonts w:ascii="Arial" w:hAnsi="Arial" w:cs="Arial"/>
                <w:sz w:val="24"/>
                <w:szCs w:val="24"/>
              </w:rPr>
            </w:pPr>
            <w:r w:rsidRPr="006118E5">
              <w:rPr>
                <w:rFonts w:ascii="Arial" w:hAnsi="Arial" w:cs="Arial"/>
                <w:sz w:val="24"/>
                <w:szCs w:val="24"/>
              </w:rPr>
              <w:t>Замечания и предложения по первой редакции проекта национального стандарта отсутствуют</w:t>
            </w:r>
          </w:p>
        </w:tc>
        <w:tc>
          <w:tcPr>
            <w:tcW w:w="4426" w:type="dxa"/>
            <w:vAlign w:val="center"/>
          </w:tcPr>
          <w:p w14:paraId="0190A859" w14:textId="77777777" w:rsidR="0072017E" w:rsidRPr="006118E5" w:rsidRDefault="0072017E" w:rsidP="00727BD0">
            <w:pPr>
              <w:spacing w:line="288" w:lineRule="auto"/>
              <w:jc w:val="center"/>
              <w:rPr>
                <w:rFonts w:ascii="Arial" w:hAnsi="Arial" w:cs="Arial"/>
                <w:sz w:val="24"/>
                <w:szCs w:val="24"/>
              </w:rPr>
            </w:pPr>
            <w:r w:rsidRPr="006118E5">
              <w:rPr>
                <w:rFonts w:ascii="Arial" w:hAnsi="Arial" w:cs="Arial"/>
                <w:sz w:val="24"/>
                <w:szCs w:val="24"/>
              </w:rPr>
              <w:t>Принято к сведению</w:t>
            </w:r>
          </w:p>
        </w:tc>
      </w:tr>
      <w:tr w:rsidR="0072017E" w:rsidRPr="006118E5" w14:paraId="2970BE97" w14:textId="77777777" w:rsidTr="00EA7F5E">
        <w:tc>
          <w:tcPr>
            <w:tcW w:w="562" w:type="dxa"/>
          </w:tcPr>
          <w:p w14:paraId="73C29081"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2CE122E9" w14:textId="3257F79A" w:rsidR="0072017E" w:rsidRPr="006118E5" w:rsidRDefault="0072017E" w:rsidP="00727BD0">
            <w:pPr>
              <w:spacing w:line="288" w:lineRule="auto"/>
              <w:jc w:val="center"/>
              <w:rPr>
                <w:rFonts w:ascii="Arial" w:hAnsi="Arial" w:cs="Arial"/>
                <w:sz w:val="24"/>
                <w:szCs w:val="24"/>
              </w:rPr>
            </w:pPr>
            <w:r w:rsidRPr="006118E5">
              <w:rPr>
                <w:rFonts w:ascii="Arial" w:hAnsi="Arial" w:cs="Arial"/>
                <w:sz w:val="24"/>
                <w:szCs w:val="24"/>
              </w:rPr>
              <w:t>По проекту в целом</w:t>
            </w:r>
          </w:p>
        </w:tc>
        <w:tc>
          <w:tcPr>
            <w:tcW w:w="2843" w:type="dxa"/>
            <w:tcBorders>
              <w:top w:val="single" w:sz="4" w:space="0" w:color="auto"/>
              <w:left w:val="single" w:sz="4" w:space="0" w:color="auto"/>
              <w:bottom w:val="single" w:sz="4" w:space="0" w:color="auto"/>
              <w:right w:val="single" w:sz="4" w:space="0" w:color="auto"/>
            </w:tcBorders>
          </w:tcPr>
          <w:p w14:paraId="54052125" w14:textId="77777777" w:rsidR="0072017E" w:rsidRPr="006118E5" w:rsidRDefault="0072017E" w:rsidP="00727BD0">
            <w:pPr>
              <w:spacing w:line="288" w:lineRule="auto"/>
              <w:jc w:val="both"/>
              <w:rPr>
                <w:rFonts w:ascii="Arial" w:hAnsi="Arial" w:cs="Arial"/>
                <w:sz w:val="24"/>
                <w:szCs w:val="24"/>
              </w:rPr>
            </w:pPr>
            <w:r w:rsidRPr="006118E5">
              <w:rPr>
                <w:rFonts w:ascii="Arial" w:hAnsi="Arial" w:cs="Arial"/>
                <w:sz w:val="24"/>
                <w:szCs w:val="24"/>
              </w:rPr>
              <w:t xml:space="preserve">АО «Роствертол» </w:t>
            </w:r>
          </w:p>
          <w:p w14:paraId="63D55820" w14:textId="77777777" w:rsidR="0072017E" w:rsidRPr="006118E5" w:rsidRDefault="0072017E" w:rsidP="00727BD0">
            <w:pPr>
              <w:spacing w:line="288" w:lineRule="auto"/>
              <w:jc w:val="both"/>
              <w:rPr>
                <w:rFonts w:ascii="Arial" w:hAnsi="Arial" w:cs="Arial"/>
                <w:sz w:val="24"/>
                <w:szCs w:val="24"/>
              </w:rPr>
            </w:pPr>
            <w:r w:rsidRPr="006118E5">
              <w:rPr>
                <w:rFonts w:ascii="Arial" w:hAnsi="Arial" w:cs="Arial"/>
                <w:sz w:val="24"/>
                <w:szCs w:val="24"/>
              </w:rPr>
              <w:t>(исх. № 206-5/0067 от 27.04.2026)</w:t>
            </w:r>
          </w:p>
        </w:tc>
        <w:tc>
          <w:tcPr>
            <w:tcW w:w="5154" w:type="dxa"/>
            <w:vAlign w:val="center"/>
          </w:tcPr>
          <w:p w14:paraId="0AA2B751" w14:textId="77777777" w:rsidR="0072017E" w:rsidRPr="006118E5" w:rsidRDefault="0072017E" w:rsidP="00727BD0">
            <w:pPr>
              <w:spacing w:line="288" w:lineRule="auto"/>
              <w:ind w:firstLine="459"/>
              <w:jc w:val="both"/>
              <w:rPr>
                <w:rFonts w:ascii="Arial" w:hAnsi="Arial" w:cs="Arial"/>
                <w:sz w:val="24"/>
                <w:szCs w:val="24"/>
              </w:rPr>
            </w:pPr>
            <w:r w:rsidRPr="006118E5">
              <w:rPr>
                <w:rFonts w:ascii="Arial" w:hAnsi="Arial" w:cs="Arial"/>
                <w:sz w:val="24"/>
                <w:szCs w:val="24"/>
              </w:rPr>
              <w:t>Замечаний и предложений к проекту стандарта нет</w:t>
            </w:r>
          </w:p>
        </w:tc>
        <w:tc>
          <w:tcPr>
            <w:tcW w:w="4426" w:type="dxa"/>
            <w:vAlign w:val="center"/>
          </w:tcPr>
          <w:p w14:paraId="1F5F634A" w14:textId="77777777" w:rsidR="0072017E" w:rsidRPr="006118E5" w:rsidRDefault="0072017E" w:rsidP="00727BD0">
            <w:pPr>
              <w:spacing w:line="288" w:lineRule="auto"/>
              <w:jc w:val="center"/>
              <w:rPr>
                <w:rFonts w:ascii="Arial" w:hAnsi="Arial" w:cs="Arial"/>
                <w:sz w:val="24"/>
                <w:szCs w:val="24"/>
              </w:rPr>
            </w:pPr>
            <w:r w:rsidRPr="006118E5">
              <w:rPr>
                <w:rFonts w:ascii="Arial" w:hAnsi="Arial" w:cs="Arial"/>
                <w:sz w:val="24"/>
                <w:szCs w:val="24"/>
              </w:rPr>
              <w:t>Принято к сведению</w:t>
            </w:r>
          </w:p>
        </w:tc>
      </w:tr>
      <w:tr w:rsidR="0072017E" w:rsidRPr="006118E5" w14:paraId="4FC2A441" w14:textId="77777777" w:rsidTr="00EA7F5E">
        <w:tc>
          <w:tcPr>
            <w:tcW w:w="562" w:type="dxa"/>
          </w:tcPr>
          <w:p w14:paraId="3A207344"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654C5CE0" w14:textId="0A2EA299" w:rsidR="0072017E" w:rsidRPr="006118E5" w:rsidRDefault="0072017E" w:rsidP="00727BD0">
            <w:pPr>
              <w:spacing w:line="288" w:lineRule="auto"/>
              <w:jc w:val="center"/>
              <w:rPr>
                <w:rFonts w:ascii="Arial" w:hAnsi="Arial" w:cs="Arial"/>
                <w:sz w:val="24"/>
                <w:szCs w:val="24"/>
              </w:rPr>
            </w:pPr>
            <w:r w:rsidRPr="006118E5">
              <w:rPr>
                <w:rFonts w:ascii="Arial" w:hAnsi="Arial" w:cs="Arial"/>
                <w:sz w:val="24"/>
                <w:szCs w:val="24"/>
              </w:rPr>
              <w:t>По проекту в целом</w:t>
            </w:r>
          </w:p>
        </w:tc>
        <w:tc>
          <w:tcPr>
            <w:tcW w:w="2843" w:type="dxa"/>
            <w:tcBorders>
              <w:top w:val="single" w:sz="4" w:space="0" w:color="auto"/>
              <w:left w:val="single" w:sz="4" w:space="0" w:color="auto"/>
              <w:bottom w:val="single" w:sz="4" w:space="0" w:color="auto"/>
              <w:right w:val="single" w:sz="4" w:space="0" w:color="auto"/>
            </w:tcBorders>
          </w:tcPr>
          <w:p w14:paraId="3D93FC27" w14:textId="77777777" w:rsidR="0072017E" w:rsidRPr="006118E5" w:rsidRDefault="0072017E" w:rsidP="00727BD0">
            <w:pPr>
              <w:spacing w:line="288" w:lineRule="auto"/>
              <w:jc w:val="both"/>
              <w:rPr>
                <w:rFonts w:ascii="Arial" w:hAnsi="Arial" w:cs="Arial"/>
                <w:sz w:val="24"/>
                <w:szCs w:val="24"/>
              </w:rPr>
            </w:pPr>
            <w:r w:rsidRPr="006118E5">
              <w:rPr>
                <w:rFonts w:ascii="Arial" w:hAnsi="Arial" w:cs="Arial"/>
                <w:sz w:val="24"/>
                <w:szCs w:val="24"/>
              </w:rPr>
              <w:t xml:space="preserve">АО «НПК «КБМ» </w:t>
            </w:r>
          </w:p>
          <w:p w14:paraId="713D4AE4" w14:textId="77777777" w:rsidR="0072017E" w:rsidRPr="006118E5" w:rsidRDefault="0072017E" w:rsidP="00727BD0">
            <w:pPr>
              <w:spacing w:line="288" w:lineRule="auto"/>
              <w:jc w:val="both"/>
              <w:rPr>
                <w:rFonts w:ascii="Arial" w:hAnsi="Arial" w:cs="Arial"/>
                <w:sz w:val="24"/>
                <w:szCs w:val="24"/>
              </w:rPr>
            </w:pPr>
            <w:r w:rsidRPr="006118E5">
              <w:rPr>
                <w:rFonts w:ascii="Arial" w:hAnsi="Arial" w:cs="Arial"/>
                <w:sz w:val="24"/>
                <w:szCs w:val="24"/>
              </w:rPr>
              <w:t>(исх. № 114/10775 от 07.05.2026)</w:t>
            </w:r>
          </w:p>
        </w:tc>
        <w:tc>
          <w:tcPr>
            <w:tcW w:w="5154" w:type="dxa"/>
            <w:vAlign w:val="center"/>
          </w:tcPr>
          <w:p w14:paraId="576F0E27" w14:textId="77777777" w:rsidR="0072017E" w:rsidRPr="006118E5" w:rsidRDefault="0072017E" w:rsidP="00727BD0">
            <w:pPr>
              <w:spacing w:line="288" w:lineRule="auto"/>
              <w:ind w:firstLine="459"/>
              <w:jc w:val="both"/>
              <w:rPr>
                <w:rFonts w:ascii="Arial" w:hAnsi="Arial" w:cs="Arial"/>
                <w:sz w:val="24"/>
                <w:szCs w:val="24"/>
              </w:rPr>
            </w:pPr>
            <w:r w:rsidRPr="006118E5">
              <w:rPr>
                <w:rFonts w:ascii="Arial" w:hAnsi="Arial" w:cs="Arial"/>
                <w:sz w:val="24"/>
                <w:szCs w:val="24"/>
              </w:rPr>
              <w:t>Замечаний нет</w:t>
            </w:r>
          </w:p>
        </w:tc>
        <w:tc>
          <w:tcPr>
            <w:tcW w:w="4426" w:type="dxa"/>
            <w:vAlign w:val="center"/>
          </w:tcPr>
          <w:p w14:paraId="5A7EDBC9" w14:textId="77777777" w:rsidR="0072017E" w:rsidRPr="006118E5" w:rsidRDefault="0072017E" w:rsidP="00727BD0">
            <w:pPr>
              <w:spacing w:line="288" w:lineRule="auto"/>
              <w:jc w:val="center"/>
              <w:rPr>
                <w:rFonts w:ascii="Arial" w:hAnsi="Arial" w:cs="Arial"/>
                <w:sz w:val="24"/>
                <w:szCs w:val="24"/>
              </w:rPr>
            </w:pPr>
            <w:r w:rsidRPr="006118E5">
              <w:rPr>
                <w:rFonts w:ascii="Arial" w:hAnsi="Arial" w:cs="Arial"/>
                <w:sz w:val="24"/>
                <w:szCs w:val="24"/>
              </w:rPr>
              <w:t>Принято к сведению</w:t>
            </w:r>
          </w:p>
        </w:tc>
      </w:tr>
      <w:tr w:rsidR="0072017E" w:rsidRPr="006118E5" w14:paraId="0F7FF12A" w14:textId="77777777" w:rsidTr="00EA7F5E">
        <w:tc>
          <w:tcPr>
            <w:tcW w:w="562" w:type="dxa"/>
          </w:tcPr>
          <w:p w14:paraId="42C53A06"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79244393" w14:textId="09F2CD93" w:rsidR="0072017E" w:rsidRPr="006118E5" w:rsidRDefault="0072017E" w:rsidP="00727BD0">
            <w:pPr>
              <w:spacing w:line="288" w:lineRule="auto"/>
              <w:jc w:val="center"/>
              <w:rPr>
                <w:rFonts w:ascii="Arial" w:hAnsi="Arial" w:cs="Arial"/>
                <w:sz w:val="24"/>
                <w:szCs w:val="24"/>
              </w:rPr>
            </w:pPr>
            <w:r w:rsidRPr="006118E5">
              <w:rPr>
                <w:rFonts w:ascii="Arial" w:hAnsi="Arial" w:cs="Arial"/>
                <w:sz w:val="24"/>
                <w:szCs w:val="24"/>
              </w:rPr>
              <w:t>По проекту в целом</w:t>
            </w:r>
          </w:p>
        </w:tc>
        <w:tc>
          <w:tcPr>
            <w:tcW w:w="2843" w:type="dxa"/>
            <w:tcBorders>
              <w:top w:val="single" w:sz="4" w:space="0" w:color="auto"/>
              <w:left w:val="single" w:sz="4" w:space="0" w:color="auto"/>
              <w:bottom w:val="single" w:sz="4" w:space="0" w:color="auto"/>
              <w:right w:val="single" w:sz="4" w:space="0" w:color="auto"/>
            </w:tcBorders>
          </w:tcPr>
          <w:p w14:paraId="7F41692A" w14:textId="77777777" w:rsidR="0072017E" w:rsidRPr="006118E5" w:rsidRDefault="0072017E" w:rsidP="00727BD0">
            <w:pPr>
              <w:spacing w:line="288" w:lineRule="auto"/>
              <w:jc w:val="both"/>
              <w:rPr>
                <w:rFonts w:ascii="Arial" w:hAnsi="Arial" w:cs="Arial"/>
                <w:sz w:val="24"/>
                <w:szCs w:val="24"/>
              </w:rPr>
            </w:pPr>
            <w:r w:rsidRPr="006118E5">
              <w:rPr>
                <w:rFonts w:ascii="Arial" w:hAnsi="Arial" w:cs="Arial"/>
                <w:sz w:val="24"/>
                <w:szCs w:val="24"/>
              </w:rPr>
              <w:t xml:space="preserve">АО «Рособоронэкспорт» </w:t>
            </w:r>
          </w:p>
          <w:p w14:paraId="0B6C7FC0" w14:textId="77777777" w:rsidR="0072017E" w:rsidRPr="006118E5" w:rsidRDefault="0072017E" w:rsidP="00727BD0">
            <w:pPr>
              <w:spacing w:line="288" w:lineRule="auto"/>
              <w:jc w:val="both"/>
              <w:rPr>
                <w:rFonts w:ascii="Arial" w:hAnsi="Arial" w:cs="Arial"/>
                <w:sz w:val="24"/>
                <w:szCs w:val="24"/>
              </w:rPr>
            </w:pPr>
            <w:r w:rsidRPr="006118E5">
              <w:rPr>
                <w:rFonts w:ascii="Arial" w:hAnsi="Arial" w:cs="Arial"/>
                <w:sz w:val="24"/>
                <w:szCs w:val="24"/>
              </w:rPr>
              <w:lastRenderedPageBreak/>
              <w:t>(исх. № Р0530/2-25923 от 08.05.2026)</w:t>
            </w:r>
          </w:p>
        </w:tc>
        <w:tc>
          <w:tcPr>
            <w:tcW w:w="5154" w:type="dxa"/>
            <w:vAlign w:val="center"/>
          </w:tcPr>
          <w:p w14:paraId="5C6D963B" w14:textId="77777777" w:rsidR="0072017E" w:rsidRPr="006118E5" w:rsidRDefault="0072017E" w:rsidP="00727BD0">
            <w:pPr>
              <w:spacing w:line="288" w:lineRule="auto"/>
              <w:ind w:firstLine="459"/>
              <w:jc w:val="both"/>
              <w:rPr>
                <w:rFonts w:ascii="Arial" w:hAnsi="Arial" w:cs="Arial"/>
                <w:sz w:val="24"/>
                <w:szCs w:val="24"/>
              </w:rPr>
            </w:pPr>
            <w:r w:rsidRPr="006118E5">
              <w:rPr>
                <w:rFonts w:ascii="Arial" w:hAnsi="Arial" w:cs="Arial"/>
                <w:sz w:val="24"/>
                <w:szCs w:val="24"/>
              </w:rPr>
              <w:lastRenderedPageBreak/>
              <w:t>Замечаний и предложений нет</w:t>
            </w:r>
          </w:p>
        </w:tc>
        <w:tc>
          <w:tcPr>
            <w:tcW w:w="4426" w:type="dxa"/>
            <w:vAlign w:val="center"/>
          </w:tcPr>
          <w:p w14:paraId="73293916" w14:textId="77777777" w:rsidR="0072017E" w:rsidRPr="006118E5" w:rsidRDefault="0072017E" w:rsidP="00727BD0">
            <w:pPr>
              <w:spacing w:line="288" w:lineRule="auto"/>
              <w:jc w:val="center"/>
              <w:rPr>
                <w:rFonts w:ascii="Arial" w:hAnsi="Arial" w:cs="Arial"/>
                <w:sz w:val="24"/>
                <w:szCs w:val="24"/>
              </w:rPr>
            </w:pPr>
            <w:r w:rsidRPr="006118E5">
              <w:rPr>
                <w:rFonts w:ascii="Arial" w:hAnsi="Arial" w:cs="Arial"/>
                <w:sz w:val="24"/>
                <w:szCs w:val="24"/>
              </w:rPr>
              <w:t>Принято к сведению</w:t>
            </w:r>
          </w:p>
        </w:tc>
      </w:tr>
      <w:tr w:rsidR="0072017E" w:rsidRPr="006118E5" w14:paraId="16B9A6E4" w14:textId="77777777" w:rsidTr="00EA7F5E">
        <w:tc>
          <w:tcPr>
            <w:tcW w:w="562" w:type="dxa"/>
          </w:tcPr>
          <w:p w14:paraId="46645091"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3A538896" w14:textId="234FC5CF" w:rsidR="0072017E" w:rsidRPr="006118E5" w:rsidRDefault="0072017E" w:rsidP="00727BD0">
            <w:pPr>
              <w:spacing w:line="288" w:lineRule="auto"/>
              <w:jc w:val="center"/>
              <w:rPr>
                <w:rFonts w:ascii="Arial" w:hAnsi="Arial" w:cs="Arial"/>
                <w:sz w:val="24"/>
                <w:szCs w:val="24"/>
              </w:rPr>
            </w:pPr>
            <w:r w:rsidRPr="006118E5">
              <w:rPr>
                <w:rFonts w:ascii="Arial" w:hAnsi="Arial" w:cs="Arial"/>
                <w:sz w:val="24"/>
                <w:szCs w:val="24"/>
              </w:rPr>
              <w:t>По проекту в целом</w:t>
            </w:r>
          </w:p>
        </w:tc>
        <w:tc>
          <w:tcPr>
            <w:tcW w:w="2843" w:type="dxa"/>
            <w:tcBorders>
              <w:top w:val="single" w:sz="4" w:space="0" w:color="auto"/>
              <w:left w:val="single" w:sz="4" w:space="0" w:color="auto"/>
              <w:bottom w:val="single" w:sz="4" w:space="0" w:color="auto"/>
              <w:right w:val="single" w:sz="4" w:space="0" w:color="auto"/>
            </w:tcBorders>
          </w:tcPr>
          <w:p w14:paraId="31ABC267" w14:textId="77777777" w:rsidR="0072017E" w:rsidRPr="006118E5" w:rsidRDefault="0072017E" w:rsidP="00727BD0">
            <w:pPr>
              <w:spacing w:line="288" w:lineRule="auto"/>
              <w:jc w:val="both"/>
              <w:rPr>
                <w:rFonts w:ascii="Arial" w:hAnsi="Arial" w:cs="Arial"/>
                <w:sz w:val="24"/>
                <w:szCs w:val="24"/>
              </w:rPr>
            </w:pPr>
            <w:r w:rsidRPr="006118E5">
              <w:rPr>
                <w:rFonts w:ascii="Arial" w:hAnsi="Arial" w:cs="Arial"/>
                <w:sz w:val="24"/>
                <w:szCs w:val="24"/>
              </w:rPr>
              <w:t xml:space="preserve">ПАО «РКК «Энергия» </w:t>
            </w:r>
          </w:p>
          <w:p w14:paraId="254DB014" w14:textId="77777777" w:rsidR="0072017E" w:rsidRPr="006118E5" w:rsidRDefault="0072017E" w:rsidP="00727BD0">
            <w:pPr>
              <w:spacing w:line="288" w:lineRule="auto"/>
              <w:jc w:val="both"/>
              <w:rPr>
                <w:rFonts w:ascii="Arial" w:hAnsi="Arial" w:cs="Arial"/>
                <w:sz w:val="24"/>
                <w:szCs w:val="24"/>
              </w:rPr>
            </w:pPr>
            <w:r w:rsidRPr="006118E5">
              <w:rPr>
                <w:rFonts w:ascii="Arial" w:hAnsi="Arial" w:cs="Arial"/>
                <w:sz w:val="24"/>
                <w:szCs w:val="24"/>
              </w:rPr>
              <w:t>(исх. № 251-7/212 от 29.04.2026)</w:t>
            </w:r>
          </w:p>
        </w:tc>
        <w:tc>
          <w:tcPr>
            <w:tcW w:w="5154" w:type="dxa"/>
            <w:tcBorders>
              <w:top w:val="single" w:sz="4" w:space="0" w:color="auto"/>
              <w:left w:val="single" w:sz="4" w:space="0" w:color="auto"/>
              <w:bottom w:val="single" w:sz="4" w:space="0" w:color="auto"/>
              <w:right w:val="single" w:sz="4" w:space="0" w:color="auto"/>
            </w:tcBorders>
          </w:tcPr>
          <w:p w14:paraId="3068ADC2" w14:textId="77777777" w:rsidR="0072017E" w:rsidRPr="006118E5" w:rsidRDefault="0072017E" w:rsidP="00727BD0">
            <w:pPr>
              <w:pStyle w:val="2"/>
              <w:numPr>
                <w:ilvl w:val="0"/>
                <w:numId w:val="0"/>
              </w:numPr>
              <w:tabs>
                <w:tab w:val="left" w:pos="708"/>
              </w:tabs>
              <w:spacing w:line="288" w:lineRule="auto"/>
              <w:ind w:firstLine="459"/>
              <w:rPr>
                <w:rFonts w:eastAsia="Times New Roman" w:cs="Arial"/>
                <w:bCs w:val="0"/>
                <w:color w:val="auto"/>
                <w:szCs w:val="24"/>
                <w:lang w:eastAsia="ru-RU"/>
              </w:rPr>
            </w:pPr>
            <w:r w:rsidRPr="006118E5">
              <w:rPr>
                <w:rFonts w:eastAsia="Times New Roman" w:cs="Arial"/>
                <w:bCs w:val="0"/>
                <w:color w:val="auto"/>
                <w:szCs w:val="24"/>
                <w:lang w:eastAsia="ru-RU"/>
              </w:rPr>
              <w:t xml:space="preserve">Проект стандарта не соответствует современным методам управления ЖЦИ, в том числе требованиям разрабатываемой серии ГОСТ 77.X. </w:t>
            </w:r>
          </w:p>
          <w:p w14:paraId="3ADEB1AF" w14:textId="77777777" w:rsidR="0072017E" w:rsidRPr="006118E5" w:rsidRDefault="0072017E" w:rsidP="00727BD0">
            <w:pPr>
              <w:pStyle w:val="2"/>
              <w:numPr>
                <w:ilvl w:val="0"/>
                <w:numId w:val="0"/>
              </w:numPr>
              <w:tabs>
                <w:tab w:val="left" w:pos="708"/>
              </w:tabs>
              <w:spacing w:line="288" w:lineRule="auto"/>
              <w:ind w:firstLine="459"/>
              <w:rPr>
                <w:rFonts w:eastAsia="Times New Roman" w:cs="Arial"/>
                <w:bCs w:val="0"/>
                <w:color w:val="auto"/>
                <w:szCs w:val="24"/>
                <w:lang w:eastAsia="ru-RU"/>
              </w:rPr>
            </w:pPr>
            <w:r w:rsidRPr="006118E5">
              <w:rPr>
                <w:rFonts w:eastAsia="Times New Roman" w:cs="Arial"/>
                <w:bCs w:val="0"/>
                <w:color w:val="auto"/>
                <w:szCs w:val="24"/>
                <w:lang w:eastAsia="ru-RU"/>
              </w:rPr>
              <w:t>Действующая редакция описывает не требования к ЭП, а «бумажную технологию» оформления КД, допуская использование компьютерных моделей и электронных документов.</w:t>
            </w:r>
          </w:p>
          <w:p w14:paraId="0C5367FC" w14:textId="77777777" w:rsidR="0072017E" w:rsidRPr="006118E5" w:rsidRDefault="0072017E" w:rsidP="00727BD0">
            <w:pPr>
              <w:pStyle w:val="2"/>
              <w:numPr>
                <w:ilvl w:val="0"/>
                <w:numId w:val="0"/>
              </w:numPr>
              <w:tabs>
                <w:tab w:val="left" w:pos="708"/>
              </w:tabs>
              <w:spacing w:line="288" w:lineRule="auto"/>
              <w:ind w:firstLine="459"/>
              <w:rPr>
                <w:rFonts w:eastAsia="Times New Roman" w:cs="Arial"/>
                <w:bCs w:val="0"/>
                <w:color w:val="auto"/>
                <w:szCs w:val="24"/>
                <w:lang w:eastAsia="ru-RU"/>
              </w:rPr>
            </w:pPr>
            <w:r w:rsidRPr="006118E5">
              <w:rPr>
                <w:rFonts w:eastAsia="Times New Roman" w:cs="Arial"/>
                <w:bCs w:val="0"/>
                <w:color w:val="auto"/>
                <w:szCs w:val="24"/>
                <w:lang w:eastAsia="ru-RU"/>
              </w:rPr>
              <w:t>Необходимо описать допустимость организации этапа ЭП на принципах системной инженерии, рассмотрев возможность организации работы с системой управления требованиями (в т. ч. интегрированной с заказчиком и соисполнителями) вместо ТЗ, определить порядок применения методов управления конфигурацией на этапе ЭП.</w:t>
            </w:r>
          </w:p>
          <w:p w14:paraId="76C8E71D" w14:textId="77777777" w:rsidR="0072017E" w:rsidRPr="006118E5" w:rsidRDefault="0072017E" w:rsidP="00727BD0">
            <w:pPr>
              <w:pStyle w:val="2"/>
              <w:numPr>
                <w:ilvl w:val="0"/>
                <w:numId w:val="0"/>
              </w:numPr>
              <w:tabs>
                <w:tab w:val="left" w:pos="708"/>
              </w:tabs>
              <w:spacing w:line="288" w:lineRule="auto"/>
              <w:ind w:firstLine="459"/>
              <w:rPr>
                <w:rFonts w:eastAsia="Times New Roman" w:cs="Arial"/>
                <w:bCs w:val="0"/>
                <w:color w:val="auto"/>
                <w:szCs w:val="24"/>
                <w:lang w:eastAsia="ru-RU"/>
              </w:rPr>
            </w:pPr>
            <w:r w:rsidRPr="006118E5">
              <w:rPr>
                <w:rFonts w:eastAsia="Times New Roman" w:cs="Arial"/>
                <w:bCs w:val="0"/>
                <w:color w:val="auto"/>
                <w:szCs w:val="24"/>
                <w:lang w:eastAsia="ru-RU"/>
              </w:rPr>
              <w:t xml:space="preserve">Дополнить стандарт детальным описанием применения понятий поддержки ЖЦИ согласно разрабатываемого ГОСТ Р 77.101–202Х на этапе ЭП. </w:t>
            </w:r>
          </w:p>
          <w:p w14:paraId="1457490F" w14:textId="77777777" w:rsidR="0072017E" w:rsidRPr="006118E5" w:rsidRDefault="0072017E" w:rsidP="00727BD0">
            <w:pPr>
              <w:pStyle w:val="2"/>
              <w:numPr>
                <w:ilvl w:val="0"/>
                <w:numId w:val="0"/>
              </w:numPr>
              <w:tabs>
                <w:tab w:val="left" w:pos="708"/>
              </w:tabs>
              <w:spacing w:line="288" w:lineRule="auto"/>
              <w:ind w:firstLine="459"/>
              <w:rPr>
                <w:rFonts w:eastAsia="Times New Roman" w:cs="Arial"/>
                <w:bCs w:val="0"/>
                <w:color w:val="auto"/>
                <w:szCs w:val="24"/>
                <w:lang w:eastAsia="ru-RU"/>
              </w:rPr>
            </w:pPr>
            <w:r w:rsidRPr="006118E5">
              <w:rPr>
                <w:rFonts w:eastAsia="Times New Roman" w:cs="Arial"/>
                <w:bCs w:val="0"/>
                <w:color w:val="auto"/>
                <w:szCs w:val="24"/>
                <w:lang w:eastAsia="ru-RU"/>
              </w:rPr>
              <w:t xml:space="preserve">Проект стандарта определяет требования к документации, выпускаемой на этапе, но не определяет принципиально </w:t>
            </w:r>
            <w:r w:rsidRPr="006118E5">
              <w:rPr>
                <w:rFonts w:eastAsia="Times New Roman" w:cs="Arial"/>
                <w:bCs w:val="0"/>
                <w:color w:val="auto"/>
                <w:szCs w:val="24"/>
                <w:lang w:eastAsia="ru-RU"/>
              </w:rPr>
              <w:lastRenderedPageBreak/>
              <w:t xml:space="preserve">важные в современных подходах к организации управления ЖЦИ задачи ЭП, не определяет порядок фиксации и допустимость изменения проектных (технических) решений, принимаемых в ходе реализации этапа. </w:t>
            </w:r>
          </w:p>
          <w:p w14:paraId="739A924C" w14:textId="77777777" w:rsidR="0072017E" w:rsidRPr="006118E5" w:rsidRDefault="0072017E" w:rsidP="00727BD0">
            <w:pPr>
              <w:spacing w:line="288" w:lineRule="auto"/>
              <w:ind w:firstLine="459"/>
              <w:jc w:val="both"/>
              <w:rPr>
                <w:rFonts w:ascii="Arial" w:hAnsi="Arial" w:cs="Arial"/>
                <w:sz w:val="24"/>
                <w:szCs w:val="24"/>
              </w:rPr>
            </w:pPr>
            <w:r w:rsidRPr="006118E5">
              <w:rPr>
                <w:rFonts w:ascii="Arial" w:hAnsi="Arial" w:cs="Arial"/>
                <w:sz w:val="24"/>
                <w:szCs w:val="24"/>
              </w:rPr>
              <w:t>Дополнить стандарт разделом, устанавливающим виды проектных решений, принимаемых на этапе ЭП, с указанием того, какие из них на дальнейших этапах изменяться не могут, а какие могут, на каких этапах, каков порядок проведения таких изменений, могут ли при этом изменяться требования (в ТЗ или в системе управления требованиями)</w:t>
            </w:r>
          </w:p>
        </w:tc>
        <w:tc>
          <w:tcPr>
            <w:tcW w:w="4426" w:type="dxa"/>
          </w:tcPr>
          <w:p w14:paraId="0BEB6340" w14:textId="77777777" w:rsidR="0072017E" w:rsidRPr="006118E5" w:rsidRDefault="0072017E" w:rsidP="00727BD0">
            <w:pPr>
              <w:spacing w:line="288" w:lineRule="auto"/>
              <w:jc w:val="center"/>
              <w:rPr>
                <w:rFonts w:ascii="Arial" w:hAnsi="Arial" w:cs="Arial"/>
                <w:sz w:val="24"/>
                <w:szCs w:val="24"/>
              </w:rPr>
            </w:pPr>
            <w:r w:rsidRPr="006118E5">
              <w:rPr>
                <w:rFonts w:ascii="Arial" w:hAnsi="Arial" w:cs="Arial"/>
                <w:sz w:val="24"/>
                <w:szCs w:val="24"/>
              </w:rPr>
              <w:lastRenderedPageBreak/>
              <w:t>Принято к сведению.</w:t>
            </w:r>
          </w:p>
          <w:p w14:paraId="604B489E" w14:textId="77777777" w:rsidR="0072017E" w:rsidRPr="006118E5" w:rsidRDefault="0072017E" w:rsidP="00727BD0">
            <w:pPr>
              <w:spacing w:line="288" w:lineRule="auto"/>
              <w:ind w:firstLine="459"/>
              <w:jc w:val="both"/>
              <w:rPr>
                <w:rFonts w:ascii="Arial" w:hAnsi="Arial" w:cs="Arial"/>
                <w:sz w:val="24"/>
                <w:szCs w:val="24"/>
              </w:rPr>
            </w:pPr>
            <w:r w:rsidRPr="006118E5">
              <w:rPr>
                <w:rFonts w:ascii="Arial" w:hAnsi="Arial" w:cs="Arial"/>
                <w:sz w:val="24"/>
                <w:szCs w:val="24"/>
              </w:rPr>
              <w:t>Разрабатываемый проект стандарта входит в систему ЕСКД и устанавливает основные требования к конструкторской документации эскизного проекта. Разработка эскизного проекта является этапом выполнения ОКР (СЧ ОКР). Соответственно порядок проведения ЭП, применение при этом принципов системной инженерии, порядок действий при необходимости внесения изменений в проектные (технические) решения,</w:t>
            </w:r>
            <w:r w:rsidRPr="006118E5">
              <w:rPr>
                <w:rFonts w:ascii="Arial" w:hAnsi="Arial" w:cs="Arial"/>
              </w:rPr>
              <w:t xml:space="preserve"> </w:t>
            </w:r>
            <w:r w:rsidRPr="006118E5">
              <w:rPr>
                <w:rFonts w:ascii="Arial" w:hAnsi="Arial" w:cs="Arial"/>
                <w:sz w:val="24"/>
                <w:szCs w:val="24"/>
              </w:rPr>
              <w:t>виды принимаемых на этапе ЭП проектных решений – определяется стандартами СРПП. А разрабатываемый стандарт ЕСКД регламентирует как это оформить.</w:t>
            </w:r>
          </w:p>
          <w:p w14:paraId="432DC258" w14:textId="77777777" w:rsidR="0072017E" w:rsidRPr="006118E5" w:rsidRDefault="0072017E" w:rsidP="00727BD0">
            <w:pPr>
              <w:spacing w:line="288" w:lineRule="auto"/>
              <w:ind w:firstLine="459"/>
              <w:jc w:val="both"/>
              <w:rPr>
                <w:rFonts w:ascii="Arial" w:hAnsi="Arial" w:cs="Arial"/>
                <w:sz w:val="24"/>
                <w:szCs w:val="24"/>
              </w:rPr>
            </w:pPr>
            <w:r w:rsidRPr="006118E5">
              <w:rPr>
                <w:rFonts w:ascii="Arial" w:hAnsi="Arial" w:cs="Arial"/>
                <w:sz w:val="24"/>
                <w:szCs w:val="24"/>
              </w:rPr>
              <w:t xml:space="preserve">Подсистема поддержки работ на стадии разработки изделия организационно-технической системы поддержки ЖЦ изделия ориентирована на задание исходных требований заказчиком, что </w:t>
            </w:r>
            <w:r w:rsidRPr="006118E5">
              <w:rPr>
                <w:rFonts w:ascii="Arial" w:hAnsi="Arial" w:cs="Arial"/>
                <w:sz w:val="24"/>
                <w:szCs w:val="24"/>
              </w:rPr>
              <w:lastRenderedPageBreak/>
              <w:t>эквивалентно заданию требований в ТЗ. Дальнейшее управление требованиями предполагает их изменение при необходимости, что выполняется безотносительно исходного места указания этих требований.</w:t>
            </w:r>
          </w:p>
          <w:p w14:paraId="4D8587DA" w14:textId="77777777" w:rsidR="0072017E" w:rsidRPr="006118E5" w:rsidRDefault="0072017E" w:rsidP="00727BD0">
            <w:pPr>
              <w:spacing w:line="288" w:lineRule="auto"/>
              <w:ind w:firstLine="459"/>
              <w:jc w:val="both"/>
              <w:rPr>
                <w:rFonts w:ascii="Arial" w:hAnsi="Arial" w:cs="Arial"/>
                <w:sz w:val="24"/>
                <w:szCs w:val="24"/>
              </w:rPr>
            </w:pPr>
            <w:r w:rsidRPr="006118E5">
              <w:rPr>
                <w:rFonts w:ascii="Arial" w:hAnsi="Arial" w:cs="Arial"/>
                <w:sz w:val="24"/>
                <w:szCs w:val="24"/>
              </w:rPr>
              <w:t>Более детальное описание применения понятий поддержки ЖЦ изделий должно описываться в профильных национальных стандартах 77 группы, непосредственно посвященных раскрытию данного вопроса</w:t>
            </w:r>
          </w:p>
        </w:tc>
      </w:tr>
      <w:tr w:rsidR="0072017E" w:rsidRPr="006118E5" w14:paraId="6079964C" w14:textId="77777777" w:rsidTr="00EA7F5E">
        <w:tc>
          <w:tcPr>
            <w:tcW w:w="562" w:type="dxa"/>
          </w:tcPr>
          <w:p w14:paraId="1F582CA6"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6B44337F" w14:textId="1173B7A0" w:rsidR="0072017E" w:rsidRPr="006118E5" w:rsidRDefault="0072017E" w:rsidP="00727BD0">
            <w:pPr>
              <w:spacing w:line="288" w:lineRule="auto"/>
              <w:jc w:val="center"/>
              <w:rPr>
                <w:rFonts w:ascii="Arial" w:hAnsi="Arial" w:cs="Arial"/>
                <w:sz w:val="24"/>
                <w:szCs w:val="24"/>
              </w:rPr>
            </w:pPr>
            <w:r w:rsidRPr="006118E5">
              <w:rPr>
                <w:rFonts w:ascii="Arial" w:hAnsi="Arial" w:cs="Arial"/>
                <w:sz w:val="24"/>
                <w:szCs w:val="24"/>
              </w:rPr>
              <w:t>По проекту в целом</w:t>
            </w:r>
          </w:p>
        </w:tc>
        <w:tc>
          <w:tcPr>
            <w:tcW w:w="2843" w:type="dxa"/>
            <w:tcBorders>
              <w:top w:val="single" w:sz="4" w:space="0" w:color="auto"/>
              <w:left w:val="single" w:sz="4" w:space="0" w:color="auto"/>
              <w:bottom w:val="single" w:sz="4" w:space="0" w:color="auto"/>
              <w:right w:val="single" w:sz="4" w:space="0" w:color="auto"/>
            </w:tcBorders>
          </w:tcPr>
          <w:p w14:paraId="32787198" w14:textId="77777777" w:rsidR="0072017E" w:rsidRPr="006118E5" w:rsidRDefault="0072017E" w:rsidP="00727BD0">
            <w:pPr>
              <w:spacing w:line="288" w:lineRule="auto"/>
              <w:jc w:val="both"/>
              <w:rPr>
                <w:rFonts w:ascii="Arial" w:hAnsi="Arial" w:cs="Arial"/>
                <w:sz w:val="24"/>
                <w:szCs w:val="24"/>
              </w:rPr>
            </w:pPr>
            <w:r w:rsidRPr="006118E5">
              <w:rPr>
                <w:rFonts w:ascii="Arial" w:hAnsi="Arial" w:cs="Arial"/>
                <w:sz w:val="24"/>
                <w:szCs w:val="24"/>
              </w:rPr>
              <w:t xml:space="preserve">АО «Концерн ВКО «Алмаз-Антей» </w:t>
            </w:r>
          </w:p>
          <w:p w14:paraId="51AAA1C5" w14:textId="77777777" w:rsidR="0072017E" w:rsidRPr="006118E5" w:rsidRDefault="0072017E" w:rsidP="00727BD0">
            <w:pPr>
              <w:spacing w:line="288" w:lineRule="auto"/>
              <w:jc w:val="both"/>
              <w:rPr>
                <w:rFonts w:ascii="Arial" w:hAnsi="Arial" w:cs="Arial"/>
                <w:sz w:val="24"/>
                <w:szCs w:val="24"/>
              </w:rPr>
            </w:pPr>
            <w:r w:rsidRPr="006118E5">
              <w:rPr>
                <w:rFonts w:ascii="Arial" w:hAnsi="Arial" w:cs="Arial"/>
                <w:sz w:val="24"/>
                <w:szCs w:val="24"/>
              </w:rPr>
              <w:t>(исх. № 31-21/10969 от 06.05.2026)</w:t>
            </w:r>
          </w:p>
        </w:tc>
        <w:tc>
          <w:tcPr>
            <w:tcW w:w="5154" w:type="dxa"/>
            <w:tcBorders>
              <w:top w:val="single" w:sz="4" w:space="0" w:color="auto"/>
              <w:left w:val="single" w:sz="4" w:space="0" w:color="auto"/>
              <w:bottom w:val="single" w:sz="4" w:space="0" w:color="auto"/>
              <w:right w:val="single" w:sz="4" w:space="0" w:color="auto"/>
            </w:tcBorders>
          </w:tcPr>
          <w:p w14:paraId="1A0CDC55" w14:textId="77777777" w:rsidR="0072017E" w:rsidRPr="006118E5" w:rsidRDefault="0072017E" w:rsidP="00727BD0">
            <w:pPr>
              <w:pStyle w:val="2"/>
              <w:numPr>
                <w:ilvl w:val="0"/>
                <w:numId w:val="0"/>
              </w:numPr>
              <w:tabs>
                <w:tab w:val="left" w:pos="708"/>
              </w:tabs>
              <w:spacing w:line="288" w:lineRule="auto"/>
              <w:ind w:firstLine="459"/>
              <w:rPr>
                <w:rFonts w:eastAsia="Times New Roman" w:cs="Arial"/>
                <w:bCs w:val="0"/>
                <w:color w:val="auto"/>
                <w:szCs w:val="24"/>
                <w:lang w:eastAsia="ru-RU"/>
              </w:rPr>
            </w:pPr>
            <w:r w:rsidRPr="006118E5">
              <w:rPr>
                <w:rFonts w:eastAsia="Times New Roman" w:cs="Arial"/>
                <w:bCs w:val="0"/>
                <w:color w:val="auto"/>
                <w:szCs w:val="24"/>
                <w:lang w:eastAsia="ru-RU"/>
              </w:rPr>
              <w:t>Изложение и оформление проекта стандарта не соответствует требованиям ГОСТ Р 1.2-2020 (4.3.4, 5.2.1.1), ГОСТ Р 1.5-2012 (3, 4, 5), ГОСТ Р 1.6-2013 (4), Р 50.1.075-2011, в том числе в части соответствия знаковых и языковых средств, употребляемых в проекте стандарте, нормам и правилам русского языка (лексическим, словообразовательным, синтаксическим и стилистическим).</w:t>
            </w:r>
          </w:p>
          <w:p w14:paraId="7A6D7394" w14:textId="77777777" w:rsidR="0072017E" w:rsidRPr="006118E5" w:rsidRDefault="0072017E" w:rsidP="00727BD0">
            <w:pPr>
              <w:pStyle w:val="2"/>
              <w:numPr>
                <w:ilvl w:val="0"/>
                <w:numId w:val="0"/>
              </w:numPr>
              <w:tabs>
                <w:tab w:val="left" w:pos="708"/>
              </w:tabs>
              <w:spacing w:line="288" w:lineRule="auto"/>
              <w:ind w:firstLine="459"/>
              <w:rPr>
                <w:rFonts w:eastAsia="Times New Roman" w:cs="Arial"/>
                <w:bCs w:val="0"/>
                <w:color w:val="auto"/>
                <w:szCs w:val="24"/>
                <w:lang w:eastAsia="ru-RU"/>
              </w:rPr>
            </w:pPr>
            <w:r w:rsidRPr="006118E5">
              <w:rPr>
                <w:rFonts w:eastAsia="Times New Roman" w:cs="Arial"/>
                <w:bCs w:val="0"/>
                <w:color w:val="auto"/>
                <w:szCs w:val="24"/>
                <w:lang w:eastAsia="ru-RU"/>
              </w:rPr>
              <w:t xml:space="preserve">Привести изложение и оформление проекта стандарта в соответствие с </w:t>
            </w:r>
            <w:r w:rsidRPr="006118E5">
              <w:rPr>
                <w:rFonts w:eastAsia="Times New Roman" w:cs="Arial"/>
                <w:bCs w:val="0"/>
                <w:color w:val="auto"/>
                <w:szCs w:val="24"/>
                <w:lang w:eastAsia="ru-RU"/>
              </w:rPr>
              <w:lastRenderedPageBreak/>
              <w:t>требованиями ГОСТ Р 1.2-2020 (4.3.4, 5.2.1.1), ГОСТ Р 1.5-2012 (3, 4, 5), ГОСТ Р 1.6-2013 (4), Р 50.1.075-2011, в том числе в части соответствия знаковых и языковых средств, употребляемых в проекте стандарте, нормам и правилам русского языка (лексическим, словообразовательным, синтаксическим и стилистическим).</w:t>
            </w:r>
          </w:p>
          <w:p w14:paraId="53F7F8A3" w14:textId="77777777" w:rsidR="0072017E" w:rsidRPr="006118E5" w:rsidRDefault="0072017E" w:rsidP="00727BD0">
            <w:pPr>
              <w:pStyle w:val="2"/>
              <w:numPr>
                <w:ilvl w:val="0"/>
                <w:numId w:val="0"/>
              </w:numPr>
              <w:tabs>
                <w:tab w:val="left" w:pos="708"/>
              </w:tabs>
              <w:spacing w:line="288" w:lineRule="auto"/>
              <w:ind w:firstLine="459"/>
              <w:rPr>
                <w:rFonts w:eastAsia="Times New Roman" w:cs="Arial"/>
                <w:bCs w:val="0"/>
                <w:color w:val="auto"/>
                <w:szCs w:val="24"/>
                <w:lang w:eastAsia="ru-RU"/>
              </w:rPr>
            </w:pPr>
            <w:r w:rsidRPr="006118E5">
              <w:rPr>
                <w:rFonts w:eastAsia="Times New Roman" w:cs="Arial"/>
                <w:bCs w:val="0"/>
                <w:color w:val="auto"/>
                <w:szCs w:val="24"/>
                <w:lang w:eastAsia="ru-RU"/>
              </w:rPr>
              <w:t>Обоснование предлагаемой редакции:</w:t>
            </w:r>
          </w:p>
          <w:p w14:paraId="6B0A796D" w14:textId="77777777" w:rsidR="0072017E" w:rsidRPr="006118E5" w:rsidRDefault="0072017E" w:rsidP="00727BD0">
            <w:pPr>
              <w:pStyle w:val="2"/>
              <w:numPr>
                <w:ilvl w:val="0"/>
                <w:numId w:val="0"/>
              </w:numPr>
              <w:tabs>
                <w:tab w:val="left" w:pos="708"/>
              </w:tabs>
              <w:spacing w:line="288" w:lineRule="auto"/>
              <w:ind w:firstLine="459"/>
              <w:rPr>
                <w:rFonts w:eastAsia="Times New Roman" w:cs="Arial"/>
                <w:bCs w:val="0"/>
                <w:color w:val="auto"/>
                <w:szCs w:val="24"/>
                <w:lang w:eastAsia="ru-RU"/>
              </w:rPr>
            </w:pPr>
            <w:r w:rsidRPr="006118E5">
              <w:rPr>
                <w:rFonts w:eastAsia="Times New Roman" w:cs="Arial"/>
                <w:bCs w:val="0"/>
                <w:color w:val="auto"/>
                <w:szCs w:val="24"/>
                <w:lang w:eastAsia="ru-RU"/>
              </w:rPr>
              <w:t>ГОСТ Р 1.2-2020 (4.3.4, 5.2.1.1), ГОСТ Р 1.5-2012 (3, 4, 5), ГОСТ Р 1.6-2013 (4), Р 50.1.075-2011</w:t>
            </w:r>
          </w:p>
        </w:tc>
        <w:tc>
          <w:tcPr>
            <w:tcW w:w="4426" w:type="dxa"/>
          </w:tcPr>
          <w:p w14:paraId="0BE1403D" w14:textId="77777777" w:rsidR="0072017E" w:rsidRPr="006118E5" w:rsidRDefault="0072017E" w:rsidP="00727BD0">
            <w:pPr>
              <w:spacing w:line="288" w:lineRule="auto"/>
              <w:jc w:val="center"/>
              <w:rPr>
                <w:rFonts w:ascii="Arial" w:hAnsi="Arial" w:cs="Arial"/>
                <w:sz w:val="24"/>
                <w:szCs w:val="24"/>
              </w:rPr>
            </w:pPr>
            <w:r w:rsidRPr="006118E5">
              <w:rPr>
                <w:rFonts w:ascii="Arial" w:hAnsi="Arial" w:cs="Arial"/>
                <w:sz w:val="24"/>
                <w:szCs w:val="24"/>
              </w:rPr>
              <w:lastRenderedPageBreak/>
              <w:t>Принято к сведению.</w:t>
            </w:r>
          </w:p>
          <w:p w14:paraId="5B6A1E87" w14:textId="77777777" w:rsidR="0072017E" w:rsidRPr="006118E5" w:rsidRDefault="0072017E" w:rsidP="00727BD0">
            <w:pPr>
              <w:spacing w:line="288" w:lineRule="auto"/>
              <w:ind w:firstLine="459"/>
              <w:jc w:val="both"/>
              <w:rPr>
                <w:rFonts w:ascii="Arial" w:hAnsi="Arial" w:cs="Arial"/>
                <w:sz w:val="24"/>
                <w:szCs w:val="24"/>
              </w:rPr>
            </w:pPr>
            <w:r w:rsidRPr="006118E5">
              <w:rPr>
                <w:rFonts w:ascii="Arial" w:hAnsi="Arial" w:cs="Arial"/>
                <w:sz w:val="24"/>
                <w:szCs w:val="24"/>
              </w:rPr>
              <w:t xml:space="preserve">Данное замечание дано в нарушение требований ГОСТ 1.2–2020 (подпункт 5.2.2.1), согласно которому следует приводить предлагаемые автором отзыва редакции отдельных пунктов, подпунктов, абзацев, таблиц, приложений и изображения графического материала. </w:t>
            </w:r>
          </w:p>
          <w:p w14:paraId="11220DFE" w14:textId="77777777" w:rsidR="0072017E" w:rsidRPr="006118E5" w:rsidRDefault="0072017E" w:rsidP="00727BD0">
            <w:pPr>
              <w:spacing w:line="288" w:lineRule="auto"/>
              <w:ind w:firstLine="459"/>
              <w:jc w:val="both"/>
              <w:rPr>
                <w:rFonts w:ascii="Arial" w:hAnsi="Arial" w:cs="Arial"/>
                <w:sz w:val="24"/>
                <w:szCs w:val="24"/>
              </w:rPr>
            </w:pPr>
            <w:r w:rsidRPr="006118E5">
              <w:rPr>
                <w:rFonts w:ascii="Arial" w:hAnsi="Arial" w:cs="Arial"/>
                <w:sz w:val="24"/>
                <w:szCs w:val="24"/>
              </w:rPr>
              <w:t xml:space="preserve">Указанный в отзыве пункт 4.3.4 ГОСТ 1.2–2020 касается уточнения </w:t>
            </w:r>
            <w:r w:rsidRPr="006118E5">
              <w:rPr>
                <w:rFonts w:ascii="Arial" w:hAnsi="Arial" w:cs="Arial"/>
                <w:sz w:val="24"/>
                <w:szCs w:val="24"/>
              </w:rPr>
              <w:lastRenderedPageBreak/>
              <w:t xml:space="preserve">наименования. Однако в отзыве отсутствуют предложения по изменению наименования разрабатываемого стандарта. Кроме того, следует </w:t>
            </w:r>
            <w:proofErr w:type="gramStart"/>
            <w:r w:rsidRPr="006118E5">
              <w:rPr>
                <w:rFonts w:ascii="Arial" w:hAnsi="Arial" w:cs="Arial"/>
                <w:sz w:val="24"/>
                <w:szCs w:val="24"/>
              </w:rPr>
              <w:t>отметить</w:t>
            </w:r>
            <w:proofErr w:type="gramEnd"/>
            <w:r w:rsidRPr="006118E5">
              <w:rPr>
                <w:rFonts w:ascii="Arial" w:hAnsi="Arial" w:cs="Arial"/>
                <w:sz w:val="24"/>
                <w:szCs w:val="24"/>
              </w:rPr>
              <w:t xml:space="preserve"> что наименование стандарта не изменялось и дословно применено в действующем ГОСТ 2.119–2013 и использовано в ранее действовавшем ГОСТ 2.119–73.</w:t>
            </w:r>
          </w:p>
          <w:p w14:paraId="627F80CB" w14:textId="77777777" w:rsidR="0072017E" w:rsidRPr="006118E5" w:rsidRDefault="0072017E" w:rsidP="00727BD0">
            <w:pPr>
              <w:spacing w:line="288" w:lineRule="auto"/>
              <w:ind w:firstLine="459"/>
              <w:jc w:val="both"/>
              <w:rPr>
                <w:rFonts w:ascii="Arial" w:hAnsi="Arial" w:cs="Arial"/>
                <w:sz w:val="24"/>
                <w:szCs w:val="24"/>
              </w:rPr>
            </w:pPr>
            <w:r w:rsidRPr="006118E5">
              <w:rPr>
                <w:rFonts w:ascii="Arial" w:hAnsi="Arial" w:cs="Arial"/>
                <w:sz w:val="24"/>
                <w:szCs w:val="24"/>
              </w:rPr>
              <w:t>Подпункт 5.2.1.1 ГОСТ 1.2–2020 касается учета требований к содержанию при разработке национального стандарта, вид которого установлен в ГОСТ 1.5—2001 (раздел 7). Однако разрабатываемый стандарт не относится к тем видам стандартов, которые перечислены в разделе 7.</w:t>
            </w:r>
          </w:p>
          <w:p w14:paraId="507CDC70" w14:textId="77777777" w:rsidR="0072017E" w:rsidRPr="006118E5" w:rsidRDefault="0072017E" w:rsidP="00727BD0">
            <w:pPr>
              <w:spacing w:line="288" w:lineRule="auto"/>
              <w:ind w:firstLine="459"/>
              <w:jc w:val="both"/>
              <w:rPr>
                <w:rFonts w:ascii="Arial" w:hAnsi="Arial" w:cs="Arial"/>
                <w:sz w:val="24"/>
                <w:szCs w:val="24"/>
              </w:rPr>
            </w:pPr>
            <w:r w:rsidRPr="006118E5">
              <w:rPr>
                <w:rFonts w:ascii="Arial" w:hAnsi="Arial" w:cs="Arial"/>
                <w:sz w:val="24"/>
                <w:szCs w:val="24"/>
              </w:rPr>
              <w:t xml:space="preserve">Рекомендации Р 50.1.075–2011 устанавливают правила выполнения терминологических статей, однако в разделе 3 в первой редакции проекта стандарта не было приведено ни одной терминологической статьи, и была лишь дана ссылка на ГОСТ Р 2.005, выполненная в полном </w:t>
            </w:r>
            <w:r w:rsidRPr="006118E5">
              <w:rPr>
                <w:rFonts w:ascii="Arial" w:hAnsi="Arial" w:cs="Arial"/>
                <w:sz w:val="24"/>
                <w:szCs w:val="24"/>
              </w:rPr>
              <w:lastRenderedPageBreak/>
              <w:t>соответствии с требованиями ГОСТ Р 1.5–2012 (пункт 3.7.1) и ГОСТ 1.5–2001 (пункт 3.9.9).</w:t>
            </w:r>
          </w:p>
          <w:p w14:paraId="612195B8" w14:textId="77777777" w:rsidR="0072017E" w:rsidRPr="006118E5" w:rsidRDefault="0072017E" w:rsidP="00727BD0">
            <w:pPr>
              <w:spacing w:line="288" w:lineRule="auto"/>
              <w:ind w:firstLine="459"/>
              <w:jc w:val="both"/>
              <w:rPr>
                <w:rFonts w:ascii="Arial" w:hAnsi="Arial" w:cs="Arial"/>
                <w:sz w:val="24"/>
                <w:szCs w:val="24"/>
              </w:rPr>
            </w:pPr>
            <w:r w:rsidRPr="006118E5">
              <w:rPr>
                <w:rFonts w:ascii="Arial" w:hAnsi="Arial" w:cs="Arial"/>
                <w:sz w:val="24"/>
                <w:szCs w:val="24"/>
              </w:rPr>
              <w:t>Остальные замечания также носят формальный характер, поэтому все разработчики просто указывают «Принято», не утруждая себя внесением каких-либо изменений, направленных на улучшение текста проекта стандарта (поскольку раз нет конкретных замечаний и предложений, то невозможно проверить внесены исправления или нет)</w:t>
            </w:r>
          </w:p>
        </w:tc>
      </w:tr>
      <w:tr w:rsidR="0072017E" w:rsidRPr="006118E5" w14:paraId="1DFB4F0E" w14:textId="77777777" w:rsidTr="00EA7F5E">
        <w:tc>
          <w:tcPr>
            <w:tcW w:w="562" w:type="dxa"/>
          </w:tcPr>
          <w:p w14:paraId="17C675E3"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3387D560" w14:textId="14B5A6A3" w:rsidR="0072017E" w:rsidRPr="006118E5" w:rsidRDefault="0072017E" w:rsidP="00727BD0">
            <w:pPr>
              <w:spacing w:line="288" w:lineRule="auto"/>
              <w:jc w:val="center"/>
              <w:rPr>
                <w:rFonts w:ascii="Arial" w:hAnsi="Arial" w:cs="Arial"/>
                <w:sz w:val="24"/>
                <w:szCs w:val="24"/>
              </w:rPr>
            </w:pPr>
            <w:r w:rsidRPr="006118E5">
              <w:rPr>
                <w:rFonts w:ascii="Arial" w:hAnsi="Arial" w:cs="Arial"/>
                <w:sz w:val="24"/>
                <w:szCs w:val="24"/>
              </w:rPr>
              <w:t>По проекту в целом</w:t>
            </w:r>
          </w:p>
        </w:tc>
        <w:tc>
          <w:tcPr>
            <w:tcW w:w="2843" w:type="dxa"/>
          </w:tcPr>
          <w:p w14:paraId="7D118FB3" w14:textId="77777777" w:rsidR="0072017E" w:rsidRPr="006118E5" w:rsidRDefault="0072017E" w:rsidP="00727BD0">
            <w:pPr>
              <w:spacing w:line="288" w:lineRule="auto"/>
              <w:jc w:val="both"/>
              <w:rPr>
                <w:rFonts w:ascii="Arial" w:hAnsi="Arial" w:cs="Arial"/>
                <w:sz w:val="24"/>
                <w:szCs w:val="24"/>
              </w:rPr>
            </w:pPr>
            <w:r w:rsidRPr="006118E5">
              <w:rPr>
                <w:rFonts w:ascii="Arial" w:hAnsi="Arial" w:cs="Arial"/>
                <w:sz w:val="24"/>
                <w:szCs w:val="24"/>
              </w:rPr>
              <w:t xml:space="preserve">ФГУП «ВНИИА» </w:t>
            </w:r>
          </w:p>
          <w:p w14:paraId="25C2BF57" w14:textId="77777777" w:rsidR="0072017E" w:rsidRPr="006118E5" w:rsidRDefault="0072017E" w:rsidP="00727BD0">
            <w:pPr>
              <w:spacing w:line="288" w:lineRule="auto"/>
              <w:jc w:val="both"/>
              <w:rPr>
                <w:rFonts w:ascii="Arial" w:hAnsi="Arial" w:cs="Arial"/>
                <w:sz w:val="24"/>
                <w:szCs w:val="24"/>
              </w:rPr>
            </w:pPr>
            <w:r w:rsidRPr="006118E5">
              <w:rPr>
                <w:rFonts w:ascii="Arial" w:hAnsi="Arial" w:cs="Arial"/>
                <w:sz w:val="24"/>
                <w:szCs w:val="24"/>
              </w:rPr>
              <w:t>(исх. № 8-028-12/15600 от 08.05.2026)</w:t>
            </w:r>
          </w:p>
        </w:tc>
        <w:tc>
          <w:tcPr>
            <w:tcW w:w="5154" w:type="dxa"/>
          </w:tcPr>
          <w:p w14:paraId="3B332314" w14:textId="77777777" w:rsidR="0072017E" w:rsidRPr="006118E5" w:rsidRDefault="0072017E" w:rsidP="00727BD0">
            <w:pPr>
              <w:pStyle w:val="2"/>
              <w:numPr>
                <w:ilvl w:val="0"/>
                <w:numId w:val="0"/>
              </w:numPr>
              <w:tabs>
                <w:tab w:val="left" w:pos="708"/>
              </w:tabs>
              <w:spacing w:line="288" w:lineRule="auto"/>
              <w:ind w:firstLine="459"/>
              <w:rPr>
                <w:rFonts w:cs="Arial"/>
                <w:szCs w:val="24"/>
              </w:rPr>
            </w:pPr>
            <w:r w:rsidRPr="006118E5">
              <w:rPr>
                <w:rFonts w:cs="Arial"/>
                <w:szCs w:val="24"/>
              </w:rPr>
              <w:t xml:space="preserve">В тексте стандарта присутствуют орфографические и пунктуационные ошибки. </w:t>
            </w:r>
          </w:p>
          <w:p w14:paraId="33D59221" w14:textId="77777777" w:rsidR="0072017E" w:rsidRPr="006118E5" w:rsidRDefault="0072017E" w:rsidP="00727BD0">
            <w:pPr>
              <w:pStyle w:val="2"/>
              <w:numPr>
                <w:ilvl w:val="0"/>
                <w:numId w:val="0"/>
              </w:numPr>
              <w:tabs>
                <w:tab w:val="left" w:pos="708"/>
              </w:tabs>
              <w:spacing w:line="288" w:lineRule="auto"/>
              <w:ind w:firstLine="459"/>
              <w:rPr>
                <w:rFonts w:cs="Arial"/>
                <w:szCs w:val="24"/>
              </w:rPr>
            </w:pPr>
            <w:r w:rsidRPr="006118E5">
              <w:rPr>
                <w:rFonts w:cs="Arial"/>
                <w:szCs w:val="24"/>
              </w:rPr>
              <w:t>Предлагаемая редакция:</w:t>
            </w:r>
          </w:p>
          <w:p w14:paraId="2353C9FE" w14:textId="77777777" w:rsidR="0072017E" w:rsidRPr="006118E5" w:rsidRDefault="0072017E" w:rsidP="00727BD0">
            <w:pPr>
              <w:pStyle w:val="2"/>
              <w:numPr>
                <w:ilvl w:val="0"/>
                <w:numId w:val="0"/>
              </w:numPr>
              <w:tabs>
                <w:tab w:val="left" w:pos="708"/>
              </w:tabs>
              <w:spacing w:line="288" w:lineRule="auto"/>
              <w:ind w:firstLine="459"/>
              <w:rPr>
                <w:rFonts w:eastAsia="Times New Roman" w:cs="Arial"/>
                <w:bCs w:val="0"/>
                <w:color w:val="auto"/>
                <w:szCs w:val="24"/>
                <w:lang w:eastAsia="ru-RU"/>
              </w:rPr>
            </w:pPr>
            <w:r w:rsidRPr="006118E5">
              <w:rPr>
                <w:rFonts w:cs="Arial"/>
                <w:szCs w:val="24"/>
              </w:rPr>
              <w:t>Привести оформление стандарта в соответствие требованиям ГОСТ 1.5–2001</w:t>
            </w:r>
          </w:p>
        </w:tc>
        <w:tc>
          <w:tcPr>
            <w:tcW w:w="4426" w:type="dxa"/>
          </w:tcPr>
          <w:p w14:paraId="6078CC1F" w14:textId="77777777" w:rsidR="0072017E" w:rsidRPr="006118E5" w:rsidRDefault="0072017E" w:rsidP="00727BD0">
            <w:pPr>
              <w:spacing w:line="288" w:lineRule="auto"/>
              <w:jc w:val="center"/>
              <w:rPr>
                <w:rFonts w:ascii="Arial" w:hAnsi="Arial" w:cs="Arial"/>
                <w:sz w:val="24"/>
                <w:szCs w:val="24"/>
              </w:rPr>
            </w:pPr>
            <w:r w:rsidRPr="006118E5">
              <w:rPr>
                <w:rFonts w:ascii="Arial" w:hAnsi="Arial" w:cs="Arial"/>
                <w:sz w:val="24"/>
                <w:szCs w:val="24"/>
              </w:rPr>
              <w:t>Принято.</w:t>
            </w:r>
          </w:p>
          <w:p w14:paraId="153B999B" w14:textId="77777777" w:rsidR="0072017E" w:rsidRPr="006118E5" w:rsidRDefault="0072017E" w:rsidP="00727BD0">
            <w:pPr>
              <w:spacing w:line="288" w:lineRule="auto"/>
              <w:ind w:firstLine="459"/>
              <w:jc w:val="both"/>
              <w:rPr>
                <w:rFonts w:ascii="Arial" w:hAnsi="Arial" w:cs="Arial"/>
                <w:sz w:val="24"/>
                <w:szCs w:val="24"/>
              </w:rPr>
            </w:pPr>
            <w:r w:rsidRPr="006118E5">
              <w:rPr>
                <w:rFonts w:ascii="Arial" w:hAnsi="Arial" w:cs="Arial"/>
                <w:sz w:val="24"/>
                <w:szCs w:val="24"/>
              </w:rPr>
              <w:t>Проставлены запятые:</w:t>
            </w:r>
          </w:p>
          <w:p w14:paraId="2A8088B5" w14:textId="77777777" w:rsidR="0072017E" w:rsidRPr="006118E5" w:rsidRDefault="0072017E" w:rsidP="00727BD0">
            <w:pPr>
              <w:spacing w:line="288" w:lineRule="auto"/>
              <w:ind w:firstLine="459"/>
              <w:jc w:val="both"/>
              <w:rPr>
                <w:rFonts w:ascii="Arial" w:hAnsi="Arial" w:cs="Arial"/>
                <w:sz w:val="24"/>
                <w:szCs w:val="24"/>
              </w:rPr>
            </w:pPr>
            <w:r w:rsidRPr="006118E5">
              <w:rPr>
                <w:rFonts w:ascii="Arial" w:hAnsi="Arial" w:cs="Arial"/>
                <w:sz w:val="24"/>
                <w:szCs w:val="24"/>
              </w:rPr>
              <w:t>- в пункте 5.3 проекта стандарта во втором примечании после аббревиатуры «КД»;</w:t>
            </w:r>
          </w:p>
          <w:p w14:paraId="2009407A" w14:textId="77777777" w:rsidR="0072017E" w:rsidRPr="006118E5" w:rsidRDefault="0072017E" w:rsidP="00727BD0">
            <w:pPr>
              <w:spacing w:line="288" w:lineRule="auto"/>
              <w:ind w:firstLine="459"/>
              <w:jc w:val="both"/>
              <w:rPr>
                <w:rFonts w:ascii="Arial" w:hAnsi="Arial" w:cs="Arial"/>
                <w:sz w:val="24"/>
                <w:szCs w:val="24"/>
              </w:rPr>
            </w:pPr>
            <w:r w:rsidRPr="006118E5">
              <w:rPr>
                <w:rFonts w:ascii="Arial" w:hAnsi="Arial" w:cs="Arial"/>
                <w:sz w:val="24"/>
                <w:szCs w:val="24"/>
              </w:rPr>
              <w:t>- в пункте 8.10 проекта стандарта в пятом перечислении («- сведения …») после закрывающей скобки</w:t>
            </w:r>
          </w:p>
        </w:tc>
      </w:tr>
      <w:tr w:rsidR="0072017E" w:rsidRPr="006118E5" w14:paraId="36AE31C4" w14:textId="77777777" w:rsidTr="00EA7F5E">
        <w:tc>
          <w:tcPr>
            <w:tcW w:w="562" w:type="dxa"/>
          </w:tcPr>
          <w:p w14:paraId="65D0D859"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4D14918B" w14:textId="33A5418F" w:rsidR="0072017E" w:rsidRPr="006118E5" w:rsidRDefault="0072017E" w:rsidP="00727BD0">
            <w:pPr>
              <w:spacing w:line="288" w:lineRule="auto"/>
              <w:jc w:val="center"/>
              <w:rPr>
                <w:rFonts w:ascii="Arial" w:hAnsi="Arial" w:cs="Arial"/>
                <w:sz w:val="24"/>
                <w:szCs w:val="24"/>
              </w:rPr>
            </w:pPr>
            <w:r w:rsidRPr="006118E5">
              <w:rPr>
                <w:rFonts w:ascii="Arial" w:hAnsi="Arial" w:cs="Arial"/>
                <w:sz w:val="24"/>
                <w:szCs w:val="24"/>
              </w:rPr>
              <w:t>По проекту в целом</w:t>
            </w:r>
          </w:p>
        </w:tc>
        <w:tc>
          <w:tcPr>
            <w:tcW w:w="2843" w:type="dxa"/>
          </w:tcPr>
          <w:p w14:paraId="292069F3" w14:textId="77777777" w:rsidR="0072017E" w:rsidRPr="006118E5" w:rsidRDefault="0072017E" w:rsidP="00727BD0">
            <w:pPr>
              <w:spacing w:line="288" w:lineRule="auto"/>
              <w:jc w:val="both"/>
              <w:rPr>
                <w:rFonts w:ascii="Arial" w:hAnsi="Arial" w:cs="Arial"/>
                <w:sz w:val="24"/>
                <w:szCs w:val="24"/>
              </w:rPr>
            </w:pPr>
            <w:r w:rsidRPr="006118E5">
              <w:rPr>
                <w:rFonts w:ascii="Arial" w:hAnsi="Arial" w:cs="Arial"/>
                <w:sz w:val="24"/>
                <w:szCs w:val="24"/>
              </w:rPr>
              <w:t>Курьянов А.Л.</w:t>
            </w:r>
          </w:p>
          <w:p w14:paraId="5B8D4AB2" w14:textId="77777777" w:rsidR="0072017E" w:rsidRPr="006118E5" w:rsidRDefault="0072017E" w:rsidP="00727BD0">
            <w:pPr>
              <w:spacing w:line="288" w:lineRule="auto"/>
              <w:jc w:val="both"/>
              <w:rPr>
                <w:rFonts w:ascii="Arial" w:hAnsi="Arial" w:cs="Arial"/>
                <w:sz w:val="24"/>
                <w:szCs w:val="24"/>
              </w:rPr>
            </w:pPr>
            <w:r w:rsidRPr="006118E5">
              <w:rPr>
                <w:rFonts w:ascii="Arial" w:hAnsi="Arial" w:cs="Arial"/>
                <w:sz w:val="24"/>
                <w:szCs w:val="24"/>
              </w:rPr>
              <w:t>(электронное письмо от 10.05.2026)</w:t>
            </w:r>
          </w:p>
        </w:tc>
        <w:tc>
          <w:tcPr>
            <w:tcW w:w="5154" w:type="dxa"/>
          </w:tcPr>
          <w:p w14:paraId="56776A13" w14:textId="77777777" w:rsidR="0072017E" w:rsidRPr="006118E5" w:rsidRDefault="0072017E" w:rsidP="00727BD0">
            <w:pPr>
              <w:pStyle w:val="2"/>
              <w:numPr>
                <w:ilvl w:val="0"/>
                <w:numId w:val="0"/>
              </w:numPr>
              <w:tabs>
                <w:tab w:val="left" w:pos="708"/>
              </w:tabs>
              <w:spacing w:line="288" w:lineRule="auto"/>
              <w:ind w:firstLine="459"/>
              <w:rPr>
                <w:rFonts w:eastAsia="Times New Roman" w:cs="Arial"/>
                <w:bCs w:val="0"/>
                <w:color w:val="auto"/>
                <w:szCs w:val="24"/>
                <w:lang w:eastAsia="ru-RU"/>
              </w:rPr>
            </w:pPr>
            <w:r w:rsidRPr="006118E5">
              <w:rPr>
                <w:rFonts w:cs="Arial"/>
                <w:szCs w:val="24"/>
              </w:rPr>
              <w:t xml:space="preserve">Разработка национального стандарта, в том числе как документа по стандартизации оборонной продукции, необходима из-за имеющихся недостатков ГОСТ 2.119. Практика его применения показала, что в </w:t>
            </w:r>
            <w:r w:rsidRPr="006118E5">
              <w:rPr>
                <w:rFonts w:cs="Arial"/>
                <w:szCs w:val="24"/>
              </w:rPr>
              <w:lastRenderedPageBreak/>
              <w:t>этом документе имеются противоречия федеральным законам, указам Президента РФ, постановлениям Правительства РФ и другим нормативным правовым актам, а также документам по стандартизации. Эти проблемы отмечались на профильных конференциях, в научно-технических отчётах по НИОКР, а также в специализированных научных и практических публикациях</w:t>
            </w:r>
          </w:p>
        </w:tc>
        <w:tc>
          <w:tcPr>
            <w:tcW w:w="4426" w:type="dxa"/>
          </w:tcPr>
          <w:p w14:paraId="3E2D4BD2" w14:textId="77777777" w:rsidR="0072017E" w:rsidRPr="006118E5" w:rsidRDefault="0072017E" w:rsidP="00727BD0">
            <w:pPr>
              <w:spacing w:line="288" w:lineRule="auto"/>
              <w:jc w:val="center"/>
              <w:rPr>
                <w:rFonts w:ascii="Arial" w:hAnsi="Arial" w:cs="Arial"/>
                <w:sz w:val="24"/>
                <w:szCs w:val="24"/>
              </w:rPr>
            </w:pPr>
            <w:r w:rsidRPr="006118E5">
              <w:rPr>
                <w:rFonts w:ascii="Arial" w:hAnsi="Arial" w:cs="Arial"/>
                <w:sz w:val="24"/>
                <w:szCs w:val="24"/>
              </w:rPr>
              <w:lastRenderedPageBreak/>
              <w:t>Принято к сведению.</w:t>
            </w:r>
          </w:p>
          <w:p w14:paraId="6AC286DC" w14:textId="77777777" w:rsidR="0072017E" w:rsidRPr="006118E5" w:rsidRDefault="0072017E" w:rsidP="00727BD0">
            <w:pPr>
              <w:spacing w:line="288" w:lineRule="auto"/>
              <w:ind w:firstLine="459"/>
              <w:jc w:val="both"/>
              <w:rPr>
                <w:rFonts w:ascii="Arial" w:hAnsi="Arial" w:cs="Arial"/>
                <w:sz w:val="24"/>
                <w:szCs w:val="24"/>
              </w:rPr>
            </w:pPr>
            <w:r w:rsidRPr="006118E5">
              <w:rPr>
                <w:rFonts w:ascii="Arial" w:hAnsi="Arial" w:cs="Arial"/>
                <w:sz w:val="24"/>
                <w:szCs w:val="24"/>
              </w:rPr>
              <w:t xml:space="preserve">В первую очередь данный стандарт разрабатывается как документ национальной системы стандартизации. Целесообразность </w:t>
            </w:r>
            <w:r w:rsidRPr="006118E5">
              <w:rPr>
                <w:rFonts w:ascii="Arial" w:hAnsi="Arial" w:cs="Arial"/>
                <w:sz w:val="24"/>
                <w:szCs w:val="24"/>
              </w:rPr>
              <w:lastRenderedPageBreak/>
              <w:t>отнесения его к документам по стандартизации оборонной продукции принимается позднее, при оценке целесообразности включения его в Сводный перечень ДСОП.</w:t>
            </w:r>
          </w:p>
          <w:p w14:paraId="43BCA261" w14:textId="77777777" w:rsidR="0072017E" w:rsidRPr="006118E5" w:rsidRDefault="0072017E" w:rsidP="00727BD0">
            <w:pPr>
              <w:spacing w:line="288" w:lineRule="auto"/>
              <w:ind w:firstLine="459"/>
              <w:jc w:val="both"/>
              <w:rPr>
                <w:rFonts w:ascii="Arial" w:hAnsi="Arial" w:cs="Arial"/>
                <w:sz w:val="24"/>
                <w:szCs w:val="24"/>
              </w:rPr>
            </w:pPr>
            <w:r w:rsidRPr="006118E5">
              <w:rPr>
                <w:rFonts w:ascii="Arial" w:hAnsi="Arial" w:cs="Arial"/>
                <w:sz w:val="24"/>
                <w:szCs w:val="24"/>
              </w:rPr>
              <w:t>Именно необходимость исправления отдельных недостатков действующего стандарта ГОСТ 2.119–2013 и послужила обоснованием разработки данного национального стандарта</w:t>
            </w:r>
          </w:p>
        </w:tc>
      </w:tr>
      <w:tr w:rsidR="0072017E" w:rsidRPr="006118E5" w14:paraId="0D9CFBE9" w14:textId="77777777" w:rsidTr="00EA7F5E">
        <w:tc>
          <w:tcPr>
            <w:tcW w:w="562" w:type="dxa"/>
          </w:tcPr>
          <w:p w14:paraId="22CEA7A1"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53B7ED77" w14:textId="1808C087" w:rsidR="0072017E" w:rsidRPr="006118E5" w:rsidRDefault="0072017E" w:rsidP="00727BD0">
            <w:pPr>
              <w:spacing w:line="288" w:lineRule="auto"/>
              <w:jc w:val="center"/>
              <w:rPr>
                <w:rFonts w:ascii="Arial" w:hAnsi="Arial" w:cs="Arial"/>
                <w:sz w:val="24"/>
                <w:szCs w:val="24"/>
              </w:rPr>
            </w:pPr>
            <w:r w:rsidRPr="006118E5">
              <w:rPr>
                <w:rFonts w:ascii="Arial" w:hAnsi="Arial" w:cs="Arial"/>
                <w:sz w:val="24"/>
                <w:szCs w:val="24"/>
              </w:rPr>
              <w:t>По проекту в целом</w:t>
            </w:r>
          </w:p>
        </w:tc>
        <w:tc>
          <w:tcPr>
            <w:tcW w:w="2843" w:type="dxa"/>
          </w:tcPr>
          <w:p w14:paraId="521DD016" w14:textId="77777777" w:rsidR="0072017E" w:rsidRPr="006118E5" w:rsidRDefault="0072017E" w:rsidP="00727BD0">
            <w:pPr>
              <w:spacing w:line="288" w:lineRule="auto"/>
              <w:jc w:val="both"/>
              <w:rPr>
                <w:rFonts w:ascii="Arial" w:hAnsi="Arial" w:cs="Arial"/>
                <w:sz w:val="24"/>
                <w:szCs w:val="24"/>
              </w:rPr>
            </w:pPr>
            <w:r w:rsidRPr="006118E5">
              <w:rPr>
                <w:rFonts w:ascii="Arial" w:hAnsi="Arial" w:cs="Arial"/>
                <w:sz w:val="24"/>
                <w:szCs w:val="24"/>
              </w:rPr>
              <w:t>Курьянов А.Л.</w:t>
            </w:r>
          </w:p>
          <w:p w14:paraId="5CC4BE5F" w14:textId="77777777" w:rsidR="0072017E" w:rsidRPr="006118E5" w:rsidRDefault="0072017E" w:rsidP="00727BD0">
            <w:pPr>
              <w:spacing w:line="288" w:lineRule="auto"/>
              <w:jc w:val="both"/>
              <w:rPr>
                <w:rFonts w:ascii="Arial" w:hAnsi="Arial" w:cs="Arial"/>
                <w:sz w:val="24"/>
                <w:szCs w:val="24"/>
              </w:rPr>
            </w:pPr>
            <w:r w:rsidRPr="006118E5">
              <w:rPr>
                <w:rFonts w:ascii="Arial" w:hAnsi="Arial" w:cs="Arial"/>
                <w:sz w:val="24"/>
                <w:szCs w:val="24"/>
              </w:rPr>
              <w:t>(электронное письмо от 10.05.2026)</w:t>
            </w:r>
          </w:p>
        </w:tc>
        <w:tc>
          <w:tcPr>
            <w:tcW w:w="5154" w:type="dxa"/>
          </w:tcPr>
          <w:p w14:paraId="02C82F50" w14:textId="77777777" w:rsidR="0072017E" w:rsidRPr="006118E5" w:rsidRDefault="0072017E" w:rsidP="00727BD0">
            <w:pPr>
              <w:pStyle w:val="2"/>
              <w:numPr>
                <w:ilvl w:val="0"/>
                <w:numId w:val="0"/>
              </w:numPr>
              <w:tabs>
                <w:tab w:val="left" w:pos="708"/>
              </w:tabs>
              <w:spacing w:line="288" w:lineRule="auto"/>
              <w:ind w:firstLine="459"/>
              <w:rPr>
                <w:rFonts w:cs="Arial"/>
                <w:szCs w:val="24"/>
              </w:rPr>
            </w:pPr>
            <w:r w:rsidRPr="006118E5">
              <w:rPr>
                <w:rFonts w:cs="Arial"/>
                <w:szCs w:val="24"/>
              </w:rPr>
              <w:t>В Проекте определено, что он устанавливает основные требования к конструкторской документации эскизного проекта, разрабатываемой на изделия всех отраслей промышленности, но одновременно часть конкретных правил предлагает определять на уровне стандартов организаций.</w:t>
            </w:r>
          </w:p>
          <w:p w14:paraId="54CBB9A6" w14:textId="77777777" w:rsidR="0072017E" w:rsidRPr="006118E5" w:rsidRDefault="0072017E" w:rsidP="00727BD0">
            <w:pPr>
              <w:pStyle w:val="2"/>
              <w:numPr>
                <w:ilvl w:val="0"/>
                <w:numId w:val="0"/>
              </w:numPr>
              <w:tabs>
                <w:tab w:val="left" w:pos="708"/>
              </w:tabs>
              <w:spacing w:line="288" w:lineRule="auto"/>
              <w:ind w:firstLine="459"/>
              <w:rPr>
                <w:rFonts w:cs="Arial"/>
                <w:szCs w:val="24"/>
              </w:rPr>
            </w:pPr>
            <w:r w:rsidRPr="006118E5">
              <w:rPr>
                <w:rFonts w:cs="Arial"/>
                <w:szCs w:val="24"/>
              </w:rPr>
              <w:t>Отсылки к стандартам организации не позволяют:</w:t>
            </w:r>
          </w:p>
          <w:p w14:paraId="269DE7E1" w14:textId="77777777" w:rsidR="0072017E" w:rsidRPr="006118E5" w:rsidRDefault="0072017E" w:rsidP="00727BD0">
            <w:pPr>
              <w:pStyle w:val="2"/>
              <w:numPr>
                <w:ilvl w:val="0"/>
                <w:numId w:val="0"/>
              </w:numPr>
              <w:tabs>
                <w:tab w:val="left" w:pos="708"/>
              </w:tabs>
              <w:spacing w:line="288" w:lineRule="auto"/>
              <w:ind w:firstLine="459"/>
              <w:rPr>
                <w:rFonts w:cs="Arial"/>
                <w:szCs w:val="24"/>
              </w:rPr>
            </w:pPr>
            <w:r w:rsidRPr="006118E5">
              <w:rPr>
                <w:rFonts w:cs="Arial"/>
                <w:szCs w:val="24"/>
              </w:rPr>
              <w:t>а) использовать стандарт для задания заказчиком работ понятных для него требований в ТТЗ и ТЗ на выполнение работ (ОКР) и государственном контракте или договоре;</w:t>
            </w:r>
          </w:p>
          <w:p w14:paraId="12D573AA" w14:textId="77777777" w:rsidR="0072017E" w:rsidRPr="006118E5" w:rsidRDefault="0072017E" w:rsidP="00727BD0">
            <w:pPr>
              <w:pStyle w:val="2"/>
              <w:numPr>
                <w:ilvl w:val="0"/>
                <w:numId w:val="0"/>
              </w:numPr>
              <w:tabs>
                <w:tab w:val="left" w:pos="708"/>
              </w:tabs>
              <w:spacing w:line="288" w:lineRule="auto"/>
              <w:ind w:firstLine="459"/>
              <w:rPr>
                <w:rFonts w:cs="Arial"/>
                <w:szCs w:val="24"/>
              </w:rPr>
            </w:pPr>
            <w:r w:rsidRPr="006118E5">
              <w:rPr>
                <w:rFonts w:cs="Arial"/>
                <w:szCs w:val="24"/>
              </w:rPr>
              <w:t xml:space="preserve">б) проверить выполнение требований </w:t>
            </w:r>
            <w:r w:rsidRPr="006118E5">
              <w:rPr>
                <w:rFonts w:cs="Arial"/>
                <w:szCs w:val="24"/>
              </w:rPr>
              <w:lastRenderedPageBreak/>
              <w:t>ГОСТ Р 2.119―202Х;</w:t>
            </w:r>
          </w:p>
          <w:p w14:paraId="21C2FAD4" w14:textId="77777777" w:rsidR="0072017E" w:rsidRPr="006118E5" w:rsidRDefault="0072017E" w:rsidP="00727BD0">
            <w:pPr>
              <w:pStyle w:val="2"/>
              <w:numPr>
                <w:ilvl w:val="0"/>
                <w:numId w:val="0"/>
              </w:numPr>
              <w:tabs>
                <w:tab w:val="left" w:pos="708"/>
              </w:tabs>
              <w:spacing w:line="288" w:lineRule="auto"/>
              <w:ind w:firstLine="459"/>
              <w:rPr>
                <w:rFonts w:cs="Arial"/>
                <w:szCs w:val="24"/>
              </w:rPr>
            </w:pPr>
            <w:r w:rsidRPr="006118E5">
              <w:rPr>
                <w:rFonts w:cs="Arial"/>
                <w:szCs w:val="24"/>
              </w:rPr>
              <w:t>в) является нарушением принципа стандартизации, установленного п. п. 6 ст. 4 Федерального закона от 29 июня 2015 г. № 162-ФЗ "О стандартизации в Российской Федерации": «установление в документах по стандартизации требований, обеспечивающих возможность контроля за их выполнением».</w:t>
            </w:r>
          </w:p>
          <w:p w14:paraId="501D6816" w14:textId="77777777" w:rsidR="0072017E" w:rsidRPr="006118E5" w:rsidRDefault="0072017E" w:rsidP="00727BD0">
            <w:pPr>
              <w:pStyle w:val="2"/>
              <w:numPr>
                <w:ilvl w:val="0"/>
                <w:numId w:val="0"/>
              </w:numPr>
              <w:tabs>
                <w:tab w:val="left" w:pos="708"/>
              </w:tabs>
              <w:spacing w:line="288" w:lineRule="auto"/>
              <w:ind w:firstLine="459"/>
              <w:rPr>
                <w:rFonts w:cs="Arial"/>
                <w:szCs w:val="24"/>
              </w:rPr>
            </w:pPr>
            <w:r w:rsidRPr="006118E5">
              <w:rPr>
                <w:rFonts w:cs="Arial"/>
                <w:szCs w:val="24"/>
              </w:rPr>
              <w:t>Такая модель ослабляет унификацию, что не соответствует задачам стандартизации, уставленным в ст. 3 Федерального закона от 29 июня 2015 г. № 162-ФЗ "О стандартизации в Российской Федерации": оптимизация и унификация номенклатуры продукции, обеспечение ее совместимости и взаимозаменяемости, сокращение сроков ее создания, освоения в производстве, а также затрат на эксплуатацию и утилизацию;</w:t>
            </w:r>
          </w:p>
          <w:p w14:paraId="132F025D" w14:textId="77777777" w:rsidR="0072017E" w:rsidRPr="006118E5" w:rsidRDefault="0072017E" w:rsidP="00727BD0">
            <w:pPr>
              <w:pStyle w:val="2"/>
              <w:numPr>
                <w:ilvl w:val="0"/>
                <w:numId w:val="0"/>
              </w:numPr>
              <w:tabs>
                <w:tab w:val="left" w:pos="708"/>
              </w:tabs>
              <w:spacing w:line="288" w:lineRule="auto"/>
              <w:ind w:firstLine="459"/>
              <w:rPr>
                <w:rFonts w:cs="Arial"/>
                <w:szCs w:val="24"/>
              </w:rPr>
            </w:pPr>
            <w:r w:rsidRPr="006118E5">
              <w:rPr>
                <w:rFonts w:cs="Arial"/>
                <w:szCs w:val="24"/>
              </w:rPr>
              <w:t>применение документов по стандартизации при поставках товаров, выполнении работ, оказании услуг, в том числе при осуществлении закупок товаров, работ, услуг для обеспечения государственных и муниципальных нужд;</w:t>
            </w:r>
          </w:p>
          <w:p w14:paraId="0D7A729E" w14:textId="77777777" w:rsidR="0072017E" w:rsidRPr="006118E5" w:rsidRDefault="0072017E" w:rsidP="00727BD0">
            <w:pPr>
              <w:pStyle w:val="2"/>
              <w:numPr>
                <w:ilvl w:val="0"/>
                <w:numId w:val="0"/>
              </w:numPr>
              <w:tabs>
                <w:tab w:val="left" w:pos="708"/>
              </w:tabs>
              <w:spacing w:line="288" w:lineRule="auto"/>
              <w:ind w:firstLine="459"/>
              <w:rPr>
                <w:rFonts w:cs="Arial"/>
                <w:szCs w:val="24"/>
              </w:rPr>
            </w:pPr>
            <w:r w:rsidRPr="006118E5">
              <w:rPr>
                <w:rFonts w:cs="Arial"/>
                <w:szCs w:val="24"/>
              </w:rPr>
              <w:t xml:space="preserve">предупреждение действий, вводящих </w:t>
            </w:r>
            <w:r w:rsidRPr="006118E5">
              <w:rPr>
                <w:rFonts w:cs="Arial"/>
                <w:szCs w:val="24"/>
              </w:rPr>
              <w:lastRenderedPageBreak/>
              <w:t>потребителя продукции в заблуждение.</w:t>
            </w:r>
          </w:p>
          <w:p w14:paraId="2D8BE028" w14:textId="77777777" w:rsidR="0072017E" w:rsidRPr="006118E5" w:rsidRDefault="0072017E" w:rsidP="00727BD0">
            <w:pPr>
              <w:pStyle w:val="2"/>
              <w:numPr>
                <w:ilvl w:val="0"/>
                <w:numId w:val="0"/>
              </w:numPr>
              <w:tabs>
                <w:tab w:val="left" w:pos="708"/>
              </w:tabs>
              <w:spacing w:line="288" w:lineRule="auto"/>
              <w:ind w:firstLine="459"/>
              <w:rPr>
                <w:rFonts w:cs="Arial"/>
                <w:szCs w:val="24"/>
              </w:rPr>
            </w:pPr>
            <w:r w:rsidRPr="006118E5">
              <w:rPr>
                <w:rFonts w:cs="Arial"/>
                <w:szCs w:val="24"/>
              </w:rPr>
              <w:t>Вывод: положения Проекта подменяют стандартизацию локальным регулированием.</w:t>
            </w:r>
          </w:p>
          <w:p w14:paraId="6A232051" w14:textId="77777777" w:rsidR="0072017E" w:rsidRPr="006118E5" w:rsidRDefault="0072017E" w:rsidP="00727BD0">
            <w:pPr>
              <w:pStyle w:val="2"/>
              <w:numPr>
                <w:ilvl w:val="0"/>
                <w:numId w:val="0"/>
              </w:numPr>
              <w:tabs>
                <w:tab w:val="left" w:pos="708"/>
              </w:tabs>
              <w:spacing w:line="288" w:lineRule="auto"/>
              <w:ind w:firstLine="459"/>
              <w:rPr>
                <w:rFonts w:cs="Arial"/>
                <w:szCs w:val="24"/>
              </w:rPr>
            </w:pPr>
            <w:r w:rsidRPr="006118E5">
              <w:rPr>
                <w:rFonts w:cs="Arial"/>
                <w:szCs w:val="24"/>
              </w:rPr>
              <w:t>Предлагаемая редакция:</w:t>
            </w:r>
          </w:p>
          <w:p w14:paraId="609BAFB2" w14:textId="77777777" w:rsidR="0072017E" w:rsidRPr="006118E5" w:rsidRDefault="0072017E" w:rsidP="00727BD0">
            <w:pPr>
              <w:pStyle w:val="2"/>
              <w:numPr>
                <w:ilvl w:val="0"/>
                <w:numId w:val="0"/>
              </w:numPr>
              <w:tabs>
                <w:tab w:val="left" w:pos="708"/>
              </w:tabs>
              <w:spacing w:line="288" w:lineRule="auto"/>
              <w:ind w:firstLine="459"/>
              <w:rPr>
                <w:rFonts w:cs="Arial"/>
                <w:szCs w:val="24"/>
              </w:rPr>
            </w:pPr>
            <w:r w:rsidRPr="006118E5">
              <w:rPr>
                <w:rFonts w:cs="Arial"/>
                <w:szCs w:val="24"/>
              </w:rPr>
              <w:t xml:space="preserve">Устранить </w:t>
            </w:r>
            <w:proofErr w:type="gramStart"/>
            <w:r w:rsidRPr="006118E5">
              <w:rPr>
                <w:rFonts w:cs="Arial"/>
                <w:szCs w:val="24"/>
              </w:rPr>
              <w:t>положения</w:t>
            </w:r>
            <w:proofErr w:type="gramEnd"/>
            <w:r w:rsidRPr="006118E5">
              <w:rPr>
                <w:rFonts w:cs="Arial"/>
                <w:szCs w:val="24"/>
              </w:rPr>
              <w:t xml:space="preserve"> делегирующие установление требований, правил, рекомендаций к документам на уровне стандартов организаций.</w:t>
            </w:r>
          </w:p>
          <w:p w14:paraId="4FB02B8F" w14:textId="77777777" w:rsidR="0072017E" w:rsidRPr="006118E5" w:rsidRDefault="0072017E" w:rsidP="00727BD0">
            <w:pPr>
              <w:pStyle w:val="2"/>
              <w:numPr>
                <w:ilvl w:val="0"/>
                <w:numId w:val="0"/>
              </w:numPr>
              <w:tabs>
                <w:tab w:val="left" w:pos="708"/>
              </w:tabs>
              <w:spacing w:line="288" w:lineRule="auto"/>
              <w:ind w:firstLine="459"/>
              <w:rPr>
                <w:rFonts w:eastAsia="Times New Roman" w:cs="Arial"/>
                <w:bCs w:val="0"/>
                <w:color w:val="auto"/>
                <w:szCs w:val="24"/>
                <w:lang w:eastAsia="ru-RU"/>
              </w:rPr>
            </w:pPr>
            <w:r w:rsidRPr="006118E5">
              <w:rPr>
                <w:rFonts w:cs="Arial"/>
                <w:szCs w:val="24"/>
              </w:rPr>
              <w:t>Обоснование предлагаемой редакции: Устранение нарушений Федерального закона от 29 июня 2015 г. № 162-ФЗ "О стандартизации в Российской Федерации". Обеспечение возможности применения стандарта</w:t>
            </w:r>
          </w:p>
        </w:tc>
        <w:tc>
          <w:tcPr>
            <w:tcW w:w="4426" w:type="dxa"/>
          </w:tcPr>
          <w:p w14:paraId="3483FC5E" w14:textId="77777777" w:rsidR="0072017E" w:rsidRPr="006118E5" w:rsidRDefault="0072017E" w:rsidP="00727BD0">
            <w:pPr>
              <w:spacing w:line="288" w:lineRule="auto"/>
              <w:jc w:val="center"/>
              <w:rPr>
                <w:rFonts w:ascii="Arial" w:hAnsi="Arial" w:cs="Arial"/>
                <w:sz w:val="24"/>
                <w:szCs w:val="24"/>
              </w:rPr>
            </w:pPr>
            <w:r w:rsidRPr="006118E5">
              <w:rPr>
                <w:rFonts w:ascii="Arial" w:hAnsi="Arial" w:cs="Arial"/>
                <w:sz w:val="24"/>
                <w:szCs w:val="24"/>
              </w:rPr>
              <w:lastRenderedPageBreak/>
              <w:t>Принято частично.</w:t>
            </w:r>
          </w:p>
          <w:p w14:paraId="46757FCF" w14:textId="77777777" w:rsidR="0072017E" w:rsidRPr="006118E5" w:rsidRDefault="0072017E" w:rsidP="00727BD0">
            <w:pPr>
              <w:spacing w:line="288" w:lineRule="auto"/>
              <w:ind w:firstLine="459"/>
              <w:jc w:val="both"/>
              <w:rPr>
                <w:rFonts w:ascii="Arial" w:hAnsi="Arial" w:cs="Arial"/>
                <w:sz w:val="24"/>
                <w:szCs w:val="24"/>
              </w:rPr>
            </w:pPr>
            <w:r w:rsidRPr="006118E5">
              <w:rPr>
                <w:rFonts w:ascii="Arial" w:hAnsi="Arial" w:cs="Arial"/>
                <w:sz w:val="24"/>
                <w:szCs w:val="24"/>
              </w:rPr>
              <w:t xml:space="preserve">Отсылка на стандарты организации была дана только в пункте 5.4 проекта («испытания компьютерных моделей – в соответствии со стандартами организации»). Каких-либо общепринятых требований, установленных в национальных стандартах (также являющихся ДСОП), по данному вопросу нет. </w:t>
            </w:r>
          </w:p>
          <w:p w14:paraId="24B503FD" w14:textId="77777777" w:rsidR="0072017E" w:rsidRPr="006118E5" w:rsidRDefault="0072017E" w:rsidP="00727BD0">
            <w:pPr>
              <w:spacing w:line="288" w:lineRule="auto"/>
              <w:ind w:firstLine="459"/>
              <w:jc w:val="both"/>
              <w:rPr>
                <w:rFonts w:ascii="Arial" w:hAnsi="Arial" w:cs="Arial"/>
                <w:sz w:val="24"/>
                <w:szCs w:val="24"/>
              </w:rPr>
            </w:pPr>
            <w:r w:rsidRPr="006118E5">
              <w:rPr>
                <w:rFonts w:ascii="Arial" w:hAnsi="Arial" w:cs="Arial"/>
                <w:sz w:val="24"/>
                <w:szCs w:val="24"/>
              </w:rPr>
              <w:t xml:space="preserve">Следует отметить, что приведенная в пункте 5.4 отсылка является требованием, которое можно проверить (проконтролировать): есть ли данный </w:t>
            </w:r>
            <w:r w:rsidRPr="006118E5">
              <w:rPr>
                <w:rFonts w:ascii="Arial" w:hAnsi="Arial" w:cs="Arial"/>
                <w:sz w:val="24"/>
                <w:szCs w:val="24"/>
              </w:rPr>
              <w:lastRenderedPageBreak/>
              <w:t>СТО, проводится ли проверка в соответствии с ним или нет, и т. д. В связи с этим, принципы стандартизации указанием подобной отсылки – не нарушаются. А значит и нет нарушений федерального закона.</w:t>
            </w:r>
          </w:p>
          <w:p w14:paraId="4F66C7F1" w14:textId="77777777" w:rsidR="0072017E" w:rsidRPr="006118E5" w:rsidRDefault="0072017E" w:rsidP="00727BD0">
            <w:pPr>
              <w:spacing w:line="288" w:lineRule="auto"/>
              <w:ind w:firstLine="459"/>
              <w:jc w:val="both"/>
              <w:rPr>
                <w:rFonts w:ascii="Arial" w:hAnsi="Arial" w:cs="Arial"/>
                <w:sz w:val="24"/>
                <w:szCs w:val="24"/>
              </w:rPr>
            </w:pPr>
            <w:r w:rsidRPr="006118E5">
              <w:rPr>
                <w:rFonts w:ascii="Arial" w:hAnsi="Arial" w:cs="Arial"/>
                <w:sz w:val="24"/>
                <w:szCs w:val="24"/>
              </w:rPr>
              <w:t xml:space="preserve">Отдельно отметим, что основополагающий в системе ЕСКД стандарт ГОСТ Р 2.001–2023 (пункт 8.6) прямо указывает на возможность применения СТО </w:t>
            </w:r>
            <w:proofErr w:type="spellStart"/>
            <w:r w:rsidRPr="006118E5">
              <w:rPr>
                <w:rFonts w:ascii="Arial" w:hAnsi="Arial" w:cs="Arial"/>
                <w:sz w:val="24"/>
                <w:szCs w:val="24"/>
              </w:rPr>
              <w:t>госзаказчиком</w:t>
            </w:r>
            <w:proofErr w:type="spellEnd"/>
            <w:r w:rsidRPr="006118E5">
              <w:rPr>
                <w:rFonts w:ascii="Arial" w:hAnsi="Arial" w:cs="Arial"/>
                <w:sz w:val="24"/>
                <w:szCs w:val="24"/>
              </w:rPr>
              <w:t>:</w:t>
            </w:r>
          </w:p>
          <w:p w14:paraId="351149E2" w14:textId="77777777" w:rsidR="0072017E" w:rsidRPr="006118E5" w:rsidRDefault="0072017E" w:rsidP="00727BD0">
            <w:pPr>
              <w:spacing w:line="288" w:lineRule="auto"/>
              <w:ind w:firstLine="459"/>
              <w:jc w:val="both"/>
              <w:rPr>
                <w:rFonts w:ascii="Arial" w:hAnsi="Arial" w:cs="Arial"/>
                <w:sz w:val="24"/>
                <w:szCs w:val="24"/>
              </w:rPr>
            </w:pPr>
            <w:r w:rsidRPr="006118E5">
              <w:rPr>
                <w:rFonts w:ascii="Arial" w:hAnsi="Arial" w:cs="Arial"/>
                <w:sz w:val="24"/>
                <w:szCs w:val="24"/>
              </w:rPr>
              <w:t>«Стандарты организаций, на которые имеются ссылки в конструкторской документации, разработанной по заказам государственного заказчика, должны быть согласованы с заказчиком (представительством заказчика)».</w:t>
            </w:r>
          </w:p>
          <w:p w14:paraId="734C3B11" w14:textId="77777777" w:rsidR="0072017E" w:rsidRPr="006118E5" w:rsidRDefault="0072017E" w:rsidP="00770670">
            <w:pPr>
              <w:spacing w:line="288" w:lineRule="auto"/>
              <w:ind w:firstLine="459"/>
              <w:jc w:val="both"/>
              <w:rPr>
                <w:rFonts w:ascii="Arial" w:hAnsi="Arial" w:cs="Arial"/>
                <w:sz w:val="24"/>
                <w:szCs w:val="24"/>
              </w:rPr>
            </w:pPr>
            <w:r w:rsidRPr="006118E5">
              <w:rPr>
                <w:rFonts w:ascii="Arial" w:hAnsi="Arial" w:cs="Arial"/>
                <w:sz w:val="24"/>
                <w:szCs w:val="24"/>
              </w:rPr>
              <w:t>Кроме того, в ПВС 0001–004–2018 даже описан порядок включения СТО в Сводный перечень ДСОП.</w:t>
            </w:r>
          </w:p>
          <w:p w14:paraId="4E82DE75" w14:textId="77777777" w:rsidR="0072017E" w:rsidRPr="006118E5" w:rsidRDefault="0072017E" w:rsidP="00727BD0">
            <w:pPr>
              <w:spacing w:line="288" w:lineRule="auto"/>
              <w:ind w:firstLine="459"/>
              <w:jc w:val="both"/>
              <w:rPr>
                <w:rFonts w:ascii="Arial" w:hAnsi="Arial" w:cs="Arial"/>
                <w:sz w:val="24"/>
                <w:szCs w:val="24"/>
              </w:rPr>
            </w:pPr>
            <w:r w:rsidRPr="006118E5">
              <w:rPr>
                <w:rFonts w:ascii="Arial" w:hAnsi="Arial" w:cs="Arial"/>
                <w:sz w:val="24"/>
                <w:szCs w:val="24"/>
              </w:rPr>
              <w:t xml:space="preserve">Вместе с тем, считаем целесообразным дополнить пункт 5.4 в проекте словами «если иное не установлено заказчиком», что даст заказчику возможность либо </w:t>
            </w:r>
            <w:r w:rsidRPr="006118E5">
              <w:rPr>
                <w:rFonts w:ascii="Arial" w:hAnsi="Arial" w:cs="Arial"/>
                <w:sz w:val="24"/>
                <w:szCs w:val="24"/>
              </w:rPr>
              <w:lastRenderedPageBreak/>
              <w:t>согласиться на использование СТО, либо задать какие-либо свои требования</w:t>
            </w:r>
          </w:p>
        </w:tc>
      </w:tr>
      <w:tr w:rsidR="0072017E" w:rsidRPr="006118E5" w14:paraId="28931788" w14:textId="77777777" w:rsidTr="00EA7F5E">
        <w:tc>
          <w:tcPr>
            <w:tcW w:w="562" w:type="dxa"/>
          </w:tcPr>
          <w:p w14:paraId="6DE0B65B"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5A78BF1B" w14:textId="6D0181E2" w:rsidR="0072017E" w:rsidRPr="006118E5" w:rsidRDefault="0072017E" w:rsidP="00727BD0">
            <w:pPr>
              <w:spacing w:line="288" w:lineRule="auto"/>
              <w:jc w:val="center"/>
              <w:rPr>
                <w:rFonts w:ascii="Arial" w:hAnsi="Arial" w:cs="Arial"/>
                <w:sz w:val="24"/>
                <w:szCs w:val="24"/>
              </w:rPr>
            </w:pPr>
            <w:r w:rsidRPr="006118E5">
              <w:rPr>
                <w:rFonts w:ascii="Arial" w:hAnsi="Arial" w:cs="Arial"/>
                <w:sz w:val="24"/>
                <w:szCs w:val="24"/>
              </w:rPr>
              <w:t>По проекту в целом</w:t>
            </w:r>
          </w:p>
        </w:tc>
        <w:tc>
          <w:tcPr>
            <w:tcW w:w="2843" w:type="dxa"/>
          </w:tcPr>
          <w:p w14:paraId="6548681E" w14:textId="77777777" w:rsidR="0072017E" w:rsidRPr="006118E5" w:rsidRDefault="0072017E" w:rsidP="00727BD0">
            <w:pPr>
              <w:spacing w:line="288" w:lineRule="auto"/>
              <w:jc w:val="both"/>
              <w:rPr>
                <w:rFonts w:ascii="Arial" w:hAnsi="Arial" w:cs="Arial"/>
                <w:sz w:val="24"/>
                <w:szCs w:val="24"/>
              </w:rPr>
            </w:pPr>
            <w:r w:rsidRPr="006118E5">
              <w:rPr>
                <w:rFonts w:ascii="Arial" w:hAnsi="Arial" w:cs="Arial"/>
                <w:sz w:val="24"/>
                <w:szCs w:val="24"/>
              </w:rPr>
              <w:t>Курьянов А.Л.</w:t>
            </w:r>
          </w:p>
          <w:p w14:paraId="25CF23A9" w14:textId="77777777" w:rsidR="0072017E" w:rsidRPr="006118E5" w:rsidRDefault="0072017E" w:rsidP="00727BD0">
            <w:pPr>
              <w:spacing w:line="288" w:lineRule="auto"/>
              <w:jc w:val="both"/>
              <w:rPr>
                <w:rFonts w:ascii="Arial" w:hAnsi="Arial" w:cs="Arial"/>
                <w:sz w:val="24"/>
                <w:szCs w:val="24"/>
              </w:rPr>
            </w:pPr>
            <w:r w:rsidRPr="006118E5">
              <w:rPr>
                <w:rFonts w:ascii="Arial" w:hAnsi="Arial" w:cs="Arial"/>
                <w:sz w:val="24"/>
                <w:szCs w:val="24"/>
              </w:rPr>
              <w:t>(электронное письмо от 10.05.2026)</w:t>
            </w:r>
          </w:p>
        </w:tc>
        <w:tc>
          <w:tcPr>
            <w:tcW w:w="5154" w:type="dxa"/>
            <w:tcBorders>
              <w:top w:val="single" w:sz="4" w:space="0" w:color="auto"/>
              <w:left w:val="single" w:sz="4" w:space="0" w:color="auto"/>
              <w:bottom w:val="single" w:sz="4" w:space="0" w:color="auto"/>
              <w:right w:val="single" w:sz="4" w:space="0" w:color="auto"/>
            </w:tcBorders>
          </w:tcPr>
          <w:p w14:paraId="1697DF4B" w14:textId="77777777" w:rsidR="0072017E" w:rsidRPr="006118E5" w:rsidRDefault="0072017E" w:rsidP="00727BD0">
            <w:pPr>
              <w:pStyle w:val="2"/>
              <w:numPr>
                <w:ilvl w:val="0"/>
                <w:numId w:val="0"/>
              </w:numPr>
              <w:tabs>
                <w:tab w:val="left" w:pos="708"/>
              </w:tabs>
              <w:spacing w:line="288" w:lineRule="auto"/>
              <w:ind w:firstLine="459"/>
              <w:rPr>
                <w:rFonts w:cs="Arial"/>
                <w:szCs w:val="24"/>
              </w:rPr>
            </w:pPr>
            <w:r w:rsidRPr="006118E5">
              <w:rPr>
                <w:rFonts w:cs="Arial"/>
                <w:szCs w:val="24"/>
              </w:rPr>
              <w:t xml:space="preserve">Положения Проекта и указанных в нем ссылочных документов (в т. ч. ГОСТ Р 2.104) не обеспечивают указание в конструкторских документах степени секретности документов и др. реквизитов, установленных ст. 12 Закона РФ от 21 июля </w:t>
            </w:r>
            <w:r w:rsidRPr="006118E5">
              <w:rPr>
                <w:rFonts w:cs="Arial"/>
                <w:szCs w:val="24"/>
              </w:rPr>
              <w:br/>
              <w:t>1993 г. № 5485-I "О государственной тайне".</w:t>
            </w:r>
          </w:p>
          <w:p w14:paraId="5B5DEC01" w14:textId="77777777" w:rsidR="0072017E" w:rsidRPr="006118E5" w:rsidRDefault="0072017E" w:rsidP="00727BD0">
            <w:pPr>
              <w:pStyle w:val="2"/>
              <w:numPr>
                <w:ilvl w:val="0"/>
                <w:numId w:val="0"/>
              </w:numPr>
              <w:tabs>
                <w:tab w:val="left" w:pos="708"/>
              </w:tabs>
              <w:spacing w:line="288" w:lineRule="auto"/>
              <w:ind w:firstLine="459"/>
              <w:rPr>
                <w:rFonts w:cs="Arial"/>
                <w:szCs w:val="24"/>
              </w:rPr>
            </w:pPr>
            <w:r w:rsidRPr="006118E5">
              <w:rPr>
                <w:rFonts w:cs="Arial"/>
                <w:szCs w:val="24"/>
              </w:rPr>
              <w:t xml:space="preserve">Примечание. Установленный в Проекте и в ГОСТ Р 2.104 реквизит «Уровень конфиденциальности» в соответствии со своим наименованием не предназначен для размещения реквизитов, установленных ст. </w:t>
            </w:r>
            <w:r w:rsidRPr="006118E5">
              <w:rPr>
                <w:rFonts w:cs="Arial"/>
                <w:szCs w:val="24"/>
              </w:rPr>
              <w:lastRenderedPageBreak/>
              <w:t>12 Закона РФ от 21 июля 1993 г.  № 5485-I "О государственной тайне", так как конфиденциальная информация и государственная тайна – разные понятия.</w:t>
            </w:r>
          </w:p>
          <w:p w14:paraId="3D33BF33" w14:textId="77777777" w:rsidR="0072017E" w:rsidRPr="006118E5" w:rsidRDefault="0072017E" w:rsidP="00727BD0">
            <w:pPr>
              <w:pStyle w:val="2"/>
              <w:numPr>
                <w:ilvl w:val="0"/>
                <w:numId w:val="0"/>
              </w:numPr>
              <w:tabs>
                <w:tab w:val="left" w:pos="708"/>
              </w:tabs>
              <w:spacing w:line="288" w:lineRule="auto"/>
              <w:ind w:firstLine="459"/>
              <w:rPr>
                <w:rFonts w:cs="Arial"/>
                <w:szCs w:val="24"/>
              </w:rPr>
            </w:pPr>
            <w:r w:rsidRPr="006118E5">
              <w:rPr>
                <w:rFonts w:cs="Arial"/>
                <w:szCs w:val="24"/>
              </w:rPr>
              <w:t>Предлагаемая редакция:</w:t>
            </w:r>
          </w:p>
          <w:p w14:paraId="053AE365" w14:textId="77777777" w:rsidR="0072017E" w:rsidRPr="006118E5" w:rsidRDefault="0072017E" w:rsidP="00727BD0">
            <w:pPr>
              <w:pStyle w:val="2"/>
              <w:numPr>
                <w:ilvl w:val="0"/>
                <w:numId w:val="0"/>
              </w:numPr>
              <w:tabs>
                <w:tab w:val="left" w:pos="708"/>
              </w:tabs>
              <w:spacing w:line="288" w:lineRule="auto"/>
              <w:ind w:firstLine="459"/>
              <w:rPr>
                <w:rFonts w:cs="Arial"/>
                <w:szCs w:val="24"/>
              </w:rPr>
            </w:pPr>
            <w:r w:rsidRPr="006118E5">
              <w:rPr>
                <w:rFonts w:cs="Arial"/>
                <w:szCs w:val="24"/>
              </w:rPr>
              <w:t>Привести Проект в соответствие со ст. 12 Закона РФ от 21 июля 1993 г.  № 5485-I "О государственной тайне".</w:t>
            </w:r>
          </w:p>
          <w:p w14:paraId="3F324154" w14:textId="77777777" w:rsidR="0072017E" w:rsidRPr="006118E5" w:rsidRDefault="0072017E" w:rsidP="00727BD0">
            <w:pPr>
              <w:pStyle w:val="2"/>
              <w:numPr>
                <w:ilvl w:val="0"/>
                <w:numId w:val="0"/>
              </w:numPr>
              <w:tabs>
                <w:tab w:val="left" w:pos="708"/>
              </w:tabs>
              <w:spacing w:line="288" w:lineRule="auto"/>
              <w:ind w:firstLine="459"/>
              <w:rPr>
                <w:rFonts w:cs="Arial"/>
                <w:szCs w:val="24"/>
              </w:rPr>
            </w:pPr>
            <w:r w:rsidRPr="006118E5">
              <w:rPr>
                <w:rFonts w:cs="Arial"/>
                <w:szCs w:val="24"/>
              </w:rPr>
              <w:t>Обоснование предлагаемой редакции:</w:t>
            </w:r>
          </w:p>
          <w:p w14:paraId="060110BB" w14:textId="77777777" w:rsidR="0072017E" w:rsidRPr="006118E5" w:rsidRDefault="0072017E" w:rsidP="00727BD0">
            <w:pPr>
              <w:pStyle w:val="2"/>
              <w:numPr>
                <w:ilvl w:val="0"/>
                <w:numId w:val="0"/>
              </w:numPr>
              <w:tabs>
                <w:tab w:val="left" w:pos="708"/>
              </w:tabs>
              <w:spacing w:line="288" w:lineRule="auto"/>
              <w:ind w:firstLine="459"/>
              <w:rPr>
                <w:rFonts w:cs="Arial"/>
                <w:szCs w:val="24"/>
              </w:rPr>
            </w:pPr>
            <w:r w:rsidRPr="006118E5">
              <w:rPr>
                <w:rFonts w:cs="Arial"/>
                <w:szCs w:val="24"/>
              </w:rPr>
              <w:t>Приведение Проекта в соответствие со ст. 12 Закона РФ от 21 июля 1993 г.  № 5485-I "О государственной тайне"</w:t>
            </w:r>
          </w:p>
        </w:tc>
        <w:tc>
          <w:tcPr>
            <w:tcW w:w="4426" w:type="dxa"/>
          </w:tcPr>
          <w:p w14:paraId="71EB87E8" w14:textId="77777777" w:rsidR="0072017E" w:rsidRPr="006118E5" w:rsidRDefault="0072017E" w:rsidP="00727BD0">
            <w:pPr>
              <w:spacing w:line="288" w:lineRule="auto"/>
              <w:jc w:val="center"/>
              <w:rPr>
                <w:rFonts w:ascii="Arial" w:hAnsi="Arial" w:cs="Arial"/>
                <w:sz w:val="24"/>
                <w:szCs w:val="24"/>
              </w:rPr>
            </w:pPr>
            <w:r w:rsidRPr="006118E5">
              <w:rPr>
                <w:rFonts w:ascii="Arial" w:hAnsi="Arial" w:cs="Arial"/>
                <w:sz w:val="24"/>
                <w:szCs w:val="24"/>
              </w:rPr>
              <w:lastRenderedPageBreak/>
              <w:t>Отклонено.</w:t>
            </w:r>
          </w:p>
          <w:p w14:paraId="73C9D566" w14:textId="77777777" w:rsidR="0072017E" w:rsidRPr="006118E5" w:rsidRDefault="0072017E" w:rsidP="00727BD0">
            <w:pPr>
              <w:spacing w:line="288" w:lineRule="auto"/>
              <w:ind w:firstLine="459"/>
              <w:jc w:val="both"/>
              <w:rPr>
                <w:rFonts w:ascii="Arial" w:hAnsi="Arial" w:cs="Arial"/>
                <w:sz w:val="24"/>
                <w:szCs w:val="24"/>
              </w:rPr>
            </w:pPr>
            <w:r w:rsidRPr="006118E5">
              <w:rPr>
                <w:rFonts w:ascii="Arial" w:hAnsi="Arial" w:cs="Arial"/>
                <w:sz w:val="24"/>
                <w:szCs w:val="24"/>
              </w:rPr>
              <w:t>Указание на документах, содержащих государственную тайну, грифа секретности проводят безотносительно наличия или отсутствия данных требований в разрабатываемом стандарте. В первом отделе есть все необходимые инструкции и правила по данному вопросу.</w:t>
            </w:r>
          </w:p>
          <w:p w14:paraId="210CAFA7" w14:textId="77777777" w:rsidR="0072017E" w:rsidRPr="006118E5" w:rsidRDefault="0072017E" w:rsidP="00727BD0">
            <w:pPr>
              <w:spacing w:line="288" w:lineRule="auto"/>
              <w:ind w:firstLine="459"/>
              <w:jc w:val="both"/>
              <w:rPr>
                <w:rFonts w:ascii="Arial" w:hAnsi="Arial" w:cs="Arial"/>
                <w:sz w:val="24"/>
                <w:szCs w:val="24"/>
              </w:rPr>
            </w:pPr>
            <w:r w:rsidRPr="006118E5">
              <w:rPr>
                <w:rFonts w:ascii="Arial" w:hAnsi="Arial" w:cs="Arial"/>
                <w:sz w:val="24"/>
                <w:szCs w:val="24"/>
              </w:rPr>
              <w:t xml:space="preserve">Отдельно отметим, что проект стандарта (хотя в отзыве указано </w:t>
            </w:r>
            <w:r w:rsidRPr="006118E5">
              <w:rPr>
                <w:rFonts w:ascii="Arial" w:hAnsi="Arial" w:cs="Arial"/>
                <w:sz w:val="24"/>
                <w:szCs w:val="24"/>
              </w:rPr>
              <w:lastRenderedPageBreak/>
              <w:t>обратное) не содержит упоминания реквизита «Уровень конфиденциальности». В примечании к пункту 6.8 лишь указано, что для бумажных КД литеру «Э» вносят в реквизиты разработанных документов по ГОСТ Р 2.104 (литеру там указывают в графе 4 основной надписи).</w:t>
            </w:r>
          </w:p>
          <w:p w14:paraId="7EBB6E69" w14:textId="77777777" w:rsidR="0072017E" w:rsidRPr="006118E5" w:rsidRDefault="0072017E" w:rsidP="00727BD0">
            <w:pPr>
              <w:spacing w:line="288" w:lineRule="auto"/>
              <w:ind w:firstLine="459"/>
              <w:jc w:val="both"/>
              <w:rPr>
                <w:rFonts w:ascii="Arial" w:hAnsi="Arial" w:cs="Arial"/>
                <w:sz w:val="24"/>
                <w:szCs w:val="24"/>
              </w:rPr>
            </w:pPr>
            <w:r w:rsidRPr="006118E5">
              <w:rPr>
                <w:rFonts w:ascii="Arial" w:hAnsi="Arial" w:cs="Arial"/>
                <w:sz w:val="24"/>
                <w:szCs w:val="24"/>
              </w:rPr>
              <w:t xml:space="preserve">Уровень конфиденциальности информации в КД, согласно ГОСТ Р 2.104–2023, указывают в графе 36. Согласны, что речь скорее должна идти о простановке грифа об ограничении доступа к документу, понятию, установленному в действующих национальных стандартах и включающем в себя как грифы секретности, так и такие грифы как «Конфиденциально», «Для служебного пользования», «Коммерческая тайна» и др. Однако в проекте стандарта об уровне конфиденциальности ничего не говорится, поэтому приведенные в отзыве предложения следует </w:t>
            </w:r>
            <w:r w:rsidRPr="006118E5">
              <w:rPr>
                <w:rFonts w:ascii="Arial" w:hAnsi="Arial" w:cs="Arial"/>
                <w:sz w:val="24"/>
                <w:szCs w:val="24"/>
              </w:rPr>
              <w:lastRenderedPageBreak/>
              <w:t>адресовать разработчикам ГОСТ Р 2.104–2023.</w:t>
            </w:r>
          </w:p>
          <w:p w14:paraId="77879CB1" w14:textId="77777777" w:rsidR="0072017E" w:rsidRPr="006118E5" w:rsidRDefault="0072017E" w:rsidP="00727BD0">
            <w:pPr>
              <w:spacing w:line="288" w:lineRule="auto"/>
              <w:ind w:firstLine="459"/>
              <w:jc w:val="both"/>
              <w:rPr>
                <w:rFonts w:ascii="Arial" w:hAnsi="Arial" w:cs="Arial"/>
                <w:sz w:val="24"/>
                <w:szCs w:val="24"/>
              </w:rPr>
            </w:pPr>
            <w:r w:rsidRPr="006118E5">
              <w:rPr>
                <w:rFonts w:ascii="Arial" w:hAnsi="Arial" w:cs="Arial"/>
                <w:sz w:val="24"/>
                <w:szCs w:val="24"/>
              </w:rPr>
              <w:t>Более полезным считаем борьбу за установление единых требований по выравниванию в грифе об ограничении доступа к документу начала второй (третьей) строки по уровню начала первой строки, что кстати соответствует требованиям, приведенным в ГОСТ 2.904–74 (стандарте ЕСКД, устанавливающем правила выполнения, учета и обращения секретных документов). Из-за незнания его требований в 2003 году гриф выровняли по правому краю, а в 2016/2025 годах – центрировали. Именно это является нарушением требований унификации и именно с этим необходимо системно бороться</w:t>
            </w:r>
          </w:p>
        </w:tc>
      </w:tr>
      <w:tr w:rsidR="0072017E" w:rsidRPr="006118E5" w14:paraId="62FFB899" w14:textId="77777777" w:rsidTr="00EA7F5E">
        <w:tc>
          <w:tcPr>
            <w:tcW w:w="562" w:type="dxa"/>
          </w:tcPr>
          <w:p w14:paraId="5C9DC647"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2DFA7F2B" w14:textId="60C0B99E" w:rsidR="0072017E" w:rsidRPr="006118E5" w:rsidRDefault="0072017E" w:rsidP="00727BD0">
            <w:pPr>
              <w:spacing w:line="288" w:lineRule="auto"/>
              <w:jc w:val="center"/>
              <w:rPr>
                <w:rFonts w:ascii="Arial" w:hAnsi="Arial" w:cs="Arial"/>
                <w:sz w:val="24"/>
                <w:szCs w:val="24"/>
              </w:rPr>
            </w:pPr>
            <w:r w:rsidRPr="006118E5">
              <w:rPr>
                <w:rFonts w:ascii="Arial" w:hAnsi="Arial" w:cs="Arial"/>
                <w:sz w:val="24"/>
                <w:szCs w:val="24"/>
              </w:rPr>
              <w:t>По проекту в целом</w:t>
            </w:r>
          </w:p>
        </w:tc>
        <w:tc>
          <w:tcPr>
            <w:tcW w:w="2843" w:type="dxa"/>
          </w:tcPr>
          <w:p w14:paraId="7DED6863" w14:textId="77777777" w:rsidR="0072017E" w:rsidRPr="006118E5" w:rsidRDefault="0072017E" w:rsidP="00727BD0">
            <w:pPr>
              <w:spacing w:line="288" w:lineRule="auto"/>
              <w:jc w:val="both"/>
              <w:rPr>
                <w:rFonts w:ascii="Arial" w:hAnsi="Arial" w:cs="Arial"/>
                <w:sz w:val="24"/>
                <w:szCs w:val="24"/>
              </w:rPr>
            </w:pPr>
            <w:r w:rsidRPr="006118E5">
              <w:rPr>
                <w:rFonts w:ascii="Arial" w:hAnsi="Arial" w:cs="Arial"/>
                <w:sz w:val="24"/>
                <w:szCs w:val="24"/>
              </w:rPr>
              <w:t>Курьянов А.Л.</w:t>
            </w:r>
          </w:p>
          <w:p w14:paraId="17CAA104" w14:textId="77777777" w:rsidR="0072017E" w:rsidRPr="006118E5" w:rsidRDefault="0072017E" w:rsidP="00727BD0">
            <w:pPr>
              <w:spacing w:line="288" w:lineRule="auto"/>
              <w:jc w:val="both"/>
              <w:rPr>
                <w:rFonts w:ascii="Arial" w:hAnsi="Arial" w:cs="Arial"/>
                <w:sz w:val="24"/>
                <w:szCs w:val="24"/>
              </w:rPr>
            </w:pPr>
            <w:r w:rsidRPr="006118E5">
              <w:rPr>
                <w:rFonts w:ascii="Arial" w:hAnsi="Arial" w:cs="Arial"/>
                <w:sz w:val="24"/>
                <w:szCs w:val="24"/>
              </w:rPr>
              <w:t>(электронное письмо от 10.05.2026)</w:t>
            </w:r>
          </w:p>
        </w:tc>
        <w:tc>
          <w:tcPr>
            <w:tcW w:w="5154" w:type="dxa"/>
          </w:tcPr>
          <w:p w14:paraId="538FE474" w14:textId="77777777" w:rsidR="0072017E" w:rsidRPr="006118E5" w:rsidRDefault="0072017E" w:rsidP="00727BD0">
            <w:pPr>
              <w:pStyle w:val="2"/>
              <w:numPr>
                <w:ilvl w:val="0"/>
                <w:numId w:val="0"/>
              </w:numPr>
              <w:tabs>
                <w:tab w:val="left" w:pos="708"/>
              </w:tabs>
              <w:spacing w:line="288" w:lineRule="auto"/>
              <w:ind w:firstLine="459"/>
              <w:rPr>
                <w:rFonts w:cs="Arial"/>
                <w:szCs w:val="24"/>
              </w:rPr>
            </w:pPr>
            <w:r w:rsidRPr="006118E5">
              <w:rPr>
                <w:rFonts w:cs="Arial"/>
                <w:szCs w:val="24"/>
              </w:rPr>
              <w:t xml:space="preserve">В Проекте, и в ГОСТ Р 2.104–2023, определено наличие у конструкторских документов реквизита «Уровень конфиденциальности», что противоречит ст. 2 Федерального закона от 27 июля 2006 г. № 149-ФЗ "Об информации, информационных технологиях и о защите </w:t>
            </w:r>
            <w:r w:rsidRPr="006118E5">
              <w:rPr>
                <w:rFonts w:cs="Arial"/>
                <w:szCs w:val="24"/>
              </w:rPr>
              <w:lastRenderedPageBreak/>
              <w:t>информации", устанавливающей: конфиденциальность информации не свойство информации, а «требование» не передавать полученную информацию третьим лицам, для которого не установлены уровни и которое не может иметь уровней.</w:t>
            </w:r>
          </w:p>
          <w:p w14:paraId="523C135A" w14:textId="77777777" w:rsidR="0072017E" w:rsidRPr="006118E5" w:rsidRDefault="0072017E" w:rsidP="00727BD0">
            <w:pPr>
              <w:pStyle w:val="2"/>
              <w:numPr>
                <w:ilvl w:val="0"/>
                <w:numId w:val="0"/>
              </w:numPr>
              <w:tabs>
                <w:tab w:val="left" w:pos="708"/>
              </w:tabs>
              <w:spacing w:line="288" w:lineRule="auto"/>
              <w:ind w:firstLine="459"/>
              <w:rPr>
                <w:rFonts w:cs="Arial"/>
                <w:szCs w:val="24"/>
              </w:rPr>
            </w:pPr>
            <w:r w:rsidRPr="006118E5">
              <w:rPr>
                <w:rFonts w:cs="Arial"/>
                <w:szCs w:val="24"/>
              </w:rPr>
              <w:t>Предлагаемая редакция:</w:t>
            </w:r>
          </w:p>
          <w:p w14:paraId="65BF3C09" w14:textId="77777777" w:rsidR="0072017E" w:rsidRPr="006118E5" w:rsidRDefault="0072017E" w:rsidP="00727BD0">
            <w:pPr>
              <w:pStyle w:val="2"/>
              <w:numPr>
                <w:ilvl w:val="0"/>
                <w:numId w:val="0"/>
              </w:numPr>
              <w:tabs>
                <w:tab w:val="left" w:pos="708"/>
              </w:tabs>
              <w:spacing w:line="288" w:lineRule="auto"/>
              <w:ind w:firstLine="459"/>
              <w:rPr>
                <w:rFonts w:cs="Arial"/>
                <w:szCs w:val="24"/>
              </w:rPr>
            </w:pPr>
            <w:r w:rsidRPr="006118E5">
              <w:rPr>
                <w:rFonts w:cs="Arial"/>
                <w:szCs w:val="24"/>
              </w:rPr>
              <w:t>Проект и указанный в нём ссылочный ГОСТ Р 2.104–2023 привести в соответствие со ст. 2 Федерального закона от 27 июля 2006 г. № 149-ФЗ "Об информации, информационных технологиях и о защите информации" исключив применение термина «Уровень конфиденциальности» и соответствующего ему реквизита «Уровень конфиденциальности».</w:t>
            </w:r>
          </w:p>
          <w:p w14:paraId="746F0506" w14:textId="77777777" w:rsidR="0072017E" w:rsidRPr="006118E5" w:rsidRDefault="0072017E" w:rsidP="00727BD0">
            <w:pPr>
              <w:pStyle w:val="2"/>
              <w:numPr>
                <w:ilvl w:val="0"/>
                <w:numId w:val="0"/>
              </w:numPr>
              <w:tabs>
                <w:tab w:val="left" w:pos="708"/>
              </w:tabs>
              <w:spacing w:line="288" w:lineRule="auto"/>
              <w:ind w:firstLine="459"/>
              <w:rPr>
                <w:rFonts w:cs="Arial"/>
                <w:szCs w:val="24"/>
              </w:rPr>
            </w:pPr>
            <w:r w:rsidRPr="006118E5">
              <w:rPr>
                <w:rFonts w:cs="Arial"/>
                <w:szCs w:val="24"/>
              </w:rPr>
              <w:t>Обоснование предлагаемой редакции: Устранение нарушений законодательных норм</w:t>
            </w:r>
          </w:p>
        </w:tc>
        <w:tc>
          <w:tcPr>
            <w:tcW w:w="4426" w:type="dxa"/>
          </w:tcPr>
          <w:p w14:paraId="6220BCA0" w14:textId="77777777" w:rsidR="0072017E" w:rsidRPr="006118E5" w:rsidRDefault="0072017E" w:rsidP="00727BD0">
            <w:pPr>
              <w:spacing w:line="288" w:lineRule="auto"/>
              <w:jc w:val="center"/>
              <w:rPr>
                <w:rFonts w:ascii="Arial" w:hAnsi="Arial" w:cs="Arial"/>
                <w:sz w:val="24"/>
                <w:szCs w:val="24"/>
              </w:rPr>
            </w:pPr>
            <w:r w:rsidRPr="006118E5">
              <w:rPr>
                <w:rFonts w:ascii="Arial" w:hAnsi="Arial" w:cs="Arial"/>
                <w:sz w:val="24"/>
                <w:szCs w:val="24"/>
              </w:rPr>
              <w:lastRenderedPageBreak/>
              <w:t>Принято к сведению.</w:t>
            </w:r>
          </w:p>
          <w:p w14:paraId="1CF1334C" w14:textId="77777777" w:rsidR="0072017E" w:rsidRPr="006118E5" w:rsidRDefault="0072017E" w:rsidP="00727BD0">
            <w:pPr>
              <w:spacing w:line="288" w:lineRule="auto"/>
              <w:ind w:firstLine="459"/>
              <w:jc w:val="both"/>
              <w:rPr>
                <w:rFonts w:ascii="Arial" w:hAnsi="Arial" w:cs="Arial"/>
                <w:sz w:val="24"/>
                <w:szCs w:val="24"/>
              </w:rPr>
            </w:pPr>
            <w:r w:rsidRPr="006118E5">
              <w:rPr>
                <w:rFonts w:ascii="Arial" w:hAnsi="Arial" w:cs="Arial"/>
                <w:sz w:val="24"/>
                <w:szCs w:val="24"/>
              </w:rPr>
              <w:t xml:space="preserve">Проект стандарта не содержит пунктов, в которых было бы определено наличие у конструкторских документов реквизита «Уровень конфиденциальности». В связи с </w:t>
            </w:r>
            <w:r w:rsidRPr="006118E5">
              <w:rPr>
                <w:rFonts w:ascii="Arial" w:hAnsi="Arial" w:cs="Arial"/>
                <w:sz w:val="24"/>
                <w:szCs w:val="24"/>
              </w:rPr>
              <w:lastRenderedPageBreak/>
              <w:t>этим приведенные в отзыве предложения по устранению замечания уже реализованы без необходимости внесения каких-либо изменений в текст проекта стандарта.</w:t>
            </w:r>
          </w:p>
          <w:p w14:paraId="6C49B709" w14:textId="77777777" w:rsidR="0072017E" w:rsidRPr="006118E5" w:rsidRDefault="0072017E" w:rsidP="00727BD0">
            <w:pPr>
              <w:spacing w:line="288" w:lineRule="auto"/>
              <w:ind w:firstLine="459"/>
              <w:jc w:val="both"/>
              <w:rPr>
                <w:rFonts w:ascii="Arial" w:hAnsi="Arial" w:cs="Arial"/>
                <w:sz w:val="24"/>
                <w:szCs w:val="24"/>
              </w:rPr>
            </w:pPr>
            <w:r w:rsidRPr="006118E5">
              <w:rPr>
                <w:rFonts w:ascii="Arial" w:hAnsi="Arial" w:cs="Arial"/>
                <w:sz w:val="24"/>
                <w:szCs w:val="24"/>
              </w:rPr>
              <w:t>Относительно ГОСТ Р 2.104–2023 сообщаем, что его разработчик и разработчик данного стандарта – это разные организации (и разные люди). Предлагаем свои предложения по этому стандарту направить в ТК 482 для учета в работе по очередному плановому обновлению ГОСТ Р 2.104–2023 (когда эта работа будет проводиться)</w:t>
            </w:r>
          </w:p>
        </w:tc>
      </w:tr>
      <w:tr w:rsidR="0072017E" w:rsidRPr="006118E5" w14:paraId="23A5860F" w14:textId="77777777" w:rsidTr="00EA7F5E">
        <w:tc>
          <w:tcPr>
            <w:tcW w:w="562" w:type="dxa"/>
          </w:tcPr>
          <w:p w14:paraId="5D04CF1E"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0759A7D1" w14:textId="2BCC7081" w:rsidR="0072017E" w:rsidRPr="006118E5" w:rsidRDefault="0072017E" w:rsidP="00727BD0">
            <w:pPr>
              <w:spacing w:line="288" w:lineRule="auto"/>
              <w:jc w:val="center"/>
              <w:rPr>
                <w:rFonts w:ascii="Arial" w:hAnsi="Arial" w:cs="Arial"/>
                <w:sz w:val="24"/>
                <w:szCs w:val="24"/>
              </w:rPr>
            </w:pPr>
            <w:r w:rsidRPr="006118E5">
              <w:rPr>
                <w:rFonts w:ascii="Arial" w:hAnsi="Arial" w:cs="Arial"/>
                <w:sz w:val="24"/>
                <w:szCs w:val="24"/>
              </w:rPr>
              <w:t>По проекту в целом</w:t>
            </w:r>
          </w:p>
        </w:tc>
        <w:tc>
          <w:tcPr>
            <w:tcW w:w="2843" w:type="dxa"/>
          </w:tcPr>
          <w:p w14:paraId="1587B56D" w14:textId="77777777" w:rsidR="0072017E" w:rsidRPr="006118E5" w:rsidRDefault="0072017E" w:rsidP="00727BD0">
            <w:pPr>
              <w:spacing w:line="288" w:lineRule="auto"/>
              <w:jc w:val="both"/>
              <w:rPr>
                <w:rFonts w:ascii="Arial" w:hAnsi="Arial" w:cs="Arial"/>
                <w:sz w:val="24"/>
                <w:szCs w:val="24"/>
              </w:rPr>
            </w:pPr>
            <w:r w:rsidRPr="006118E5">
              <w:rPr>
                <w:rFonts w:ascii="Arial" w:hAnsi="Arial" w:cs="Arial"/>
                <w:sz w:val="24"/>
                <w:szCs w:val="24"/>
              </w:rPr>
              <w:t>Курьянов А.Л.</w:t>
            </w:r>
          </w:p>
          <w:p w14:paraId="1247C86E" w14:textId="77777777" w:rsidR="0072017E" w:rsidRPr="006118E5" w:rsidRDefault="0072017E" w:rsidP="00727BD0">
            <w:pPr>
              <w:spacing w:line="288" w:lineRule="auto"/>
              <w:jc w:val="both"/>
              <w:rPr>
                <w:rFonts w:ascii="Arial" w:hAnsi="Arial" w:cs="Arial"/>
                <w:sz w:val="24"/>
                <w:szCs w:val="24"/>
              </w:rPr>
            </w:pPr>
            <w:r w:rsidRPr="006118E5">
              <w:rPr>
                <w:rFonts w:ascii="Arial" w:hAnsi="Arial" w:cs="Arial"/>
                <w:sz w:val="24"/>
                <w:szCs w:val="24"/>
              </w:rPr>
              <w:t>(электронное письмо от 10.05.2026)</w:t>
            </w:r>
          </w:p>
        </w:tc>
        <w:tc>
          <w:tcPr>
            <w:tcW w:w="5154" w:type="dxa"/>
          </w:tcPr>
          <w:p w14:paraId="66E0CF6B" w14:textId="77777777" w:rsidR="0072017E" w:rsidRPr="006118E5" w:rsidRDefault="0072017E" w:rsidP="00727BD0">
            <w:pPr>
              <w:pStyle w:val="2"/>
              <w:numPr>
                <w:ilvl w:val="0"/>
                <w:numId w:val="0"/>
              </w:numPr>
              <w:tabs>
                <w:tab w:val="left" w:pos="708"/>
              </w:tabs>
              <w:spacing w:line="288" w:lineRule="auto"/>
              <w:ind w:firstLine="459"/>
              <w:rPr>
                <w:rFonts w:cs="Arial"/>
                <w:szCs w:val="24"/>
              </w:rPr>
            </w:pPr>
            <w:r w:rsidRPr="006118E5">
              <w:rPr>
                <w:rFonts w:cs="Arial"/>
                <w:szCs w:val="24"/>
              </w:rPr>
              <w:t>В Проекте, и в указанном в нём ссылочном ГОСТ Р 2.104–2023, определено применение реквизита документов «уровень конфиденциальности». Однако данный реквизит имеет следующие недостатки.</w:t>
            </w:r>
          </w:p>
          <w:p w14:paraId="59822332" w14:textId="77777777" w:rsidR="0072017E" w:rsidRPr="006118E5" w:rsidRDefault="0072017E" w:rsidP="00727BD0">
            <w:pPr>
              <w:pStyle w:val="2"/>
              <w:numPr>
                <w:ilvl w:val="0"/>
                <w:numId w:val="0"/>
              </w:numPr>
              <w:tabs>
                <w:tab w:val="left" w:pos="708"/>
              </w:tabs>
              <w:spacing w:line="288" w:lineRule="auto"/>
              <w:ind w:firstLine="459"/>
              <w:rPr>
                <w:rFonts w:cs="Arial"/>
                <w:szCs w:val="24"/>
              </w:rPr>
            </w:pPr>
            <w:r w:rsidRPr="006118E5">
              <w:rPr>
                <w:rFonts w:cs="Arial"/>
                <w:szCs w:val="24"/>
              </w:rPr>
              <w:lastRenderedPageBreak/>
              <w:t>1. В табл. А.2 ГОСТ Р 2.104–2023 реквизит «уровень конфиденциальности» описан как сведения «об ограничениях по распространению КД, связанных с его содержанием», который заполняется «для КД, имеющих ограничения по распространению». Это описание противоречит п. 5 Правил обращения со сведениями, составляющими служебную тайну в области обороны (</w:t>
            </w:r>
            <w:proofErr w:type="spellStart"/>
            <w:r w:rsidRPr="006118E5">
              <w:rPr>
                <w:rFonts w:cs="Arial"/>
                <w:szCs w:val="24"/>
              </w:rPr>
              <w:t>ут</w:t>
            </w:r>
            <w:proofErr w:type="spellEnd"/>
            <w:r w:rsidRPr="006118E5">
              <w:rPr>
                <w:rFonts w:cs="Arial"/>
                <w:szCs w:val="24"/>
              </w:rPr>
              <w:t>. постановлением Правительства Российской Федерации от 26 ноября 2021 г. № 2052), в котором конфиденциальная информация «служебная тайна в области обороны» отнесена к информации «ограниченного доступа», а не к информации, ограниченной «по распространению» (информация ограниченного доступа и информация, распространение которой в РФ ограничено, отнесены к разным группам информации в ст. 5 ФЗ «Об информации, информационных технологиях и о защите информации»).</w:t>
            </w:r>
          </w:p>
          <w:p w14:paraId="708D2182" w14:textId="77777777" w:rsidR="0072017E" w:rsidRPr="006118E5" w:rsidRDefault="0072017E" w:rsidP="00727BD0">
            <w:pPr>
              <w:pStyle w:val="2"/>
              <w:numPr>
                <w:ilvl w:val="0"/>
                <w:numId w:val="0"/>
              </w:numPr>
              <w:tabs>
                <w:tab w:val="left" w:pos="708"/>
              </w:tabs>
              <w:spacing w:line="288" w:lineRule="auto"/>
              <w:ind w:firstLine="459"/>
              <w:rPr>
                <w:rFonts w:cs="Arial"/>
                <w:szCs w:val="24"/>
              </w:rPr>
            </w:pPr>
            <w:r w:rsidRPr="006118E5">
              <w:rPr>
                <w:rFonts w:cs="Arial"/>
                <w:szCs w:val="24"/>
              </w:rPr>
              <w:t xml:space="preserve">2. Положения ГОСТ Р 2.104–2023 об использовании в конструкторских документах (КД) реквизита «Уровень </w:t>
            </w:r>
            <w:r w:rsidRPr="006118E5">
              <w:rPr>
                <w:rFonts w:cs="Arial"/>
                <w:szCs w:val="24"/>
              </w:rPr>
              <w:lastRenderedPageBreak/>
              <w:t>конфиденциальности» противоречат постановлению Правительства от 26 ноября 2021 г. N 2052 и постановлению Правительства РФ от 3 ноября 1994 г. № 1233, требующим в документах со сведениями конфиденциального характера в виде служебной тайны указывать пометку «Для служебного пользования», а не уровень конфиденциальности.</w:t>
            </w:r>
          </w:p>
          <w:p w14:paraId="714B6B17" w14:textId="77777777" w:rsidR="0072017E" w:rsidRPr="006118E5" w:rsidRDefault="0072017E" w:rsidP="00727BD0">
            <w:pPr>
              <w:pStyle w:val="2"/>
              <w:numPr>
                <w:ilvl w:val="0"/>
                <w:numId w:val="0"/>
              </w:numPr>
              <w:tabs>
                <w:tab w:val="left" w:pos="708"/>
              </w:tabs>
              <w:spacing w:line="288" w:lineRule="auto"/>
              <w:ind w:firstLine="459"/>
              <w:rPr>
                <w:rFonts w:cs="Arial"/>
                <w:szCs w:val="24"/>
              </w:rPr>
            </w:pPr>
            <w:r w:rsidRPr="006118E5">
              <w:rPr>
                <w:rFonts w:cs="Arial"/>
                <w:szCs w:val="24"/>
              </w:rPr>
              <w:t>Предлагаемая редакция:</w:t>
            </w:r>
          </w:p>
          <w:p w14:paraId="75583CBA" w14:textId="77777777" w:rsidR="0072017E" w:rsidRPr="006118E5" w:rsidRDefault="0072017E" w:rsidP="00727BD0">
            <w:pPr>
              <w:pStyle w:val="2"/>
              <w:numPr>
                <w:ilvl w:val="0"/>
                <w:numId w:val="0"/>
              </w:numPr>
              <w:tabs>
                <w:tab w:val="left" w:pos="708"/>
              </w:tabs>
              <w:spacing w:line="288" w:lineRule="auto"/>
              <w:ind w:firstLine="459"/>
              <w:rPr>
                <w:rFonts w:cs="Arial"/>
                <w:szCs w:val="24"/>
              </w:rPr>
            </w:pPr>
            <w:r w:rsidRPr="006118E5">
              <w:rPr>
                <w:rFonts w:cs="Arial"/>
                <w:szCs w:val="24"/>
              </w:rPr>
              <w:t>Проект и указанный в нём ссылочный ГОСТ Р 2.104–2023 привести в соответствие с постановлением Правительства Российской Федерации от 26 ноября 2021 г. № 2052, исключив применение термина «Уровень конфиденциальности» и соответствующего ему реквизита «Уровень конфиденциальности».</w:t>
            </w:r>
          </w:p>
          <w:p w14:paraId="551E90A6" w14:textId="77777777" w:rsidR="0072017E" w:rsidRPr="006118E5" w:rsidRDefault="0072017E" w:rsidP="00727BD0">
            <w:pPr>
              <w:pStyle w:val="2"/>
              <w:numPr>
                <w:ilvl w:val="0"/>
                <w:numId w:val="0"/>
              </w:numPr>
              <w:tabs>
                <w:tab w:val="left" w:pos="708"/>
              </w:tabs>
              <w:spacing w:line="288" w:lineRule="auto"/>
              <w:ind w:firstLine="459"/>
              <w:rPr>
                <w:rFonts w:cs="Arial"/>
                <w:szCs w:val="24"/>
              </w:rPr>
            </w:pPr>
            <w:r w:rsidRPr="006118E5">
              <w:rPr>
                <w:rFonts w:cs="Arial"/>
                <w:szCs w:val="24"/>
              </w:rPr>
              <w:t>Ввести новый реквизит.</w:t>
            </w:r>
          </w:p>
          <w:p w14:paraId="10A00B7F" w14:textId="77777777" w:rsidR="0072017E" w:rsidRPr="006118E5" w:rsidRDefault="0072017E" w:rsidP="00727BD0">
            <w:pPr>
              <w:pStyle w:val="2"/>
              <w:numPr>
                <w:ilvl w:val="0"/>
                <w:numId w:val="0"/>
              </w:numPr>
              <w:tabs>
                <w:tab w:val="left" w:pos="708"/>
              </w:tabs>
              <w:spacing w:line="288" w:lineRule="auto"/>
              <w:ind w:firstLine="459"/>
              <w:rPr>
                <w:rFonts w:cs="Arial"/>
                <w:szCs w:val="24"/>
              </w:rPr>
            </w:pPr>
            <w:r w:rsidRPr="006118E5">
              <w:rPr>
                <w:rFonts w:cs="Arial"/>
                <w:szCs w:val="24"/>
              </w:rPr>
              <w:t>Обоснование предлагаемой редакции:</w:t>
            </w:r>
          </w:p>
          <w:p w14:paraId="66E5BCC9" w14:textId="77777777" w:rsidR="0072017E" w:rsidRPr="006118E5" w:rsidRDefault="0072017E" w:rsidP="00727BD0">
            <w:pPr>
              <w:pStyle w:val="2"/>
              <w:numPr>
                <w:ilvl w:val="0"/>
                <w:numId w:val="0"/>
              </w:numPr>
              <w:tabs>
                <w:tab w:val="left" w:pos="708"/>
              </w:tabs>
              <w:spacing w:line="288" w:lineRule="auto"/>
              <w:ind w:firstLine="459"/>
              <w:rPr>
                <w:rFonts w:eastAsia="Times New Roman" w:cs="Arial"/>
                <w:bCs w:val="0"/>
                <w:color w:val="auto"/>
                <w:szCs w:val="24"/>
                <w:lang w:eastAsia="ru-RU"/>
              </w:rPr>
            </w:pPr>
            <w:r w:rsidRPr="006118E5">
              <w:rPr>
                <w:rFonts w:cs="Arial"/>
                <w:szCs w:val="24"/>
              </w:rPr>
              <w:t>Приведение в соответствие с постановлением Правительства Российской Федерации от 26 ноября 2021 г. № 2052</w:t>
            </w:r>
          </w:p>
        </w:tc>
        <w:tc>
          <w:tcPr>
            <w:tcW w:w="4426" w:type="dxa"/>
          </w:tcPr>
          <w:p w14:paraId="168846F6" w14:textId="77777777" w:rsidR="0072017E" w:rsidRPr="006118E5" w:rsidRDefault="0072017E" w:rsidP="00727BD0">
            <w:pPr>
              <w:spacing w:line="288" w:lineRule="auto"/>
              <w:jc w:val="center"/>
              <w:rPr>
                <w:rFonts w:ascii="Arial" w:hAnsi="Arial" w:cs="Arial"/>
                <w:sz w:val="24"/>
                <w:szCs w:val="24"/>
              </w:rPr>
            </w:pPr>
            <w:r w:rsidRPr="006118E5">
              <w:rPr>
                <w:rFonts w:ascii="Arial" w:hAnsi="Arial" w:cs="Arial"/>
                <w:sz w:val="24"/>
                <w:szCs w:val="24"/>
              </w:rPr>
              <w:lastRenderedPageBreak/>
              <w:t>Отклонено.</w:t>
            </w:r>
          </w:p>
          <w:p w14:paraId="0516F9FA" w14:textId="77777777" w:rsidR="0072017E" w:rsidRPr="006118E5" w:rsidRDefault="0072017E" w:rsidP="00727BD0">
            <w:pPr>
              <w:spacing w:line="288" w:lineRule="auto"/>
              <w:ind w:firstLine="459"/>
              <w:jc w:val="both"/>
              <w:rPr>
                <w:rFonts w:ascii="Arial" w:hAnsi="Arial" w:cs="Arial"/>
                <w:sz w:val="24"/>
                <w:szCs w:val="24"/>
              </w:rPr>
            </w:pPr>
            <w:r w:rsidRPr="006118E5">
              <w:rPr>
                <w:rFonts w:ascii="Arial" w:hAnsi="Arial" w:cs="Arial"/>
                <w:sz w:val="24"/>
                <w:szCs w:val="24"/>
              </w:rPr>
              <w:t xml:space="preserve">Проект стандарта не содержит пунктов, в которых было бы определено наличие у конструкторских документов реквизита «Уровень </w:t>
            </w:r>
            <w:r w:rsidRPr="006118E5">
              <w:rPr>
                <w:rFonts w:ascii="Arial" w:hAnsi="Arial" w:cs="Arial"/>
                <w:sz w:val="24"/>
                <w:szCs w:val="24"/>
              </w:rPr>
              <w:lastRenderedPageBreak/>
              <w:t>конфиденциальности». В связи с этим приведенные в отзыве предложения по устранению замечания уже реализованы без необходимости внесения каких-либо изменений в текст проекта стандарта.</w:t>
            </w:r>
          </w:p>
          <w:p w14:paraId="5D809E8C" w14:textId="77777777" w:rsidR="0072017E" w:rsidRPr="006118E5" w:rsidRDefault="0072017E" w:rsidP="00727BD0">
            <w:pPr>
              <w:spacing w:line="288" w:lineRule="auto"/>
              <w:ind w:firstLine="459"/>
              <w:jc w:val="both"/>
              <w:rPr>
                <w:rFonts w:ascii="Arial" w:hAnsi="Arial" w:cs="Arial"/>
                <w:sz w:val="24"/>
                <w:szCs w:val="24"/>
              </w:rPr>
            </w:pPr>
            <w:r w:rsidRPr="006118E5">
              <w:rPr>
                <w:rFonts w:ascii="Arial" w:hAnsi="Arial" w:cs="Arial"/>
                <w:sz w:val="24"/>
                <w:szCs w:val="24"/>
              </w:rPr>
              <w:t>Относительно ГОСТ Р 2.104–2023 сообщаем, что его разработчик и разработчик данного стандарта – это разные организации (и разные люди). Предлагаем свои предложения по этому стандарту направить в ТК 482 для учета в работе по очередному плановому обновлению ГОСТ Р 2.104–2023 (когда эта работа будет проводиться)</w:t>
            </w:r>
          </w:p>
          <w:p w14:paraId="2A4F3993" w14:textId="77777777" w:rsidR="0072017E" w:rsidRPr="006118E5" w:rsidRDefault="0072017E" w:rsidP="00727BD0">
            <w:pPr>
              <w:spacing w:line="288" w:lineRule="auto"/>
              <w:ind w:firstLine="459"/>
              <w:jc w:val="both"/>
              <w:rPr>
                <w:rFonts w:ascii="Arial" w:hAnsi="Arial" w:cs="Arial"/>
                <w:sz w:val="24"/>
                <w:szCs w:val="24"/>
              </w:rPr>
            </w:pPr>
            <w:r w:rsidRPr="006118E5">
              <w:rPr>
                <w:rFonts w:ascii="Arial" w:hAnsi="Arial" w:cs="Arial"/>
                <w:sz w:val="24"/>
                <w:szCs w:val="24"/>
              </w:rPr>
              <w:t xml:space="preserve">Дополнительно сообщаем о неправильной трактовке 149-ФЗ «Об информации, информационных технологиях и о защите информации»). В статье 5 в пункте 3 приведено деление информации в зависимости от порядка ее предоставления или распространения. Четвертым перечислением приведена «информация, распространение </w:t>
            </w:r>
            <w:r w:rsidRPr="006118E5">
              <w:rPr>
                <w:rFonts w:ascii="Arial" w:hAnsi="Arial" w:cs="Arial"/>
                <w:sz w:val="24"/>
                <w:szCs w:val="24"/>
              </w:rPr>
              <w:lastRenderedPageBreak/>
              <w:t>которой в Российской Федерации ограничивается или запрещается». Таким образом под это перечисление подпадает вся информация с грифом ограничения доступа (в том числе содержащая служебную тайну в области обороны или государственную тайну).</w:t>
            </w:r>
          </w:p>
          <w:p w14:paraId="3C6098A4" w14:textId="77777777" w:rsidR="0072017E" w:rsidRPr="006118E5" w:rsidRDefault="0072017E" w:rsidP="00727BD0">
            <w:pPr>
              <w:spacing w:line="288" w:lineRule="auto"/>
              <w:ind w:firstLine="459"/>
              <w:jc w:val="both"/>
              <w:rPr>
                <w:rFonts w:ascii="Arial" w:hAnsi="Arial" w:cs="Arial"/>
                <w:sz w:val="24"/>
                <w:szCs w:val="24"/>
              </w:rPr>
            </w:pPr>
            <w:r w:rsidRPr="006118E5">
              <w:rPr>
                <w:rFonts w:ascii="Arial" w:hAnsi="Arial" w:cs="Arial"/>
                <w:sz w:val="24"/>
                <w:szCs w:val="24"/>
              </w:rPr>
              <w:t>Ранее мы уже поясняли относительно применения понятий «уровень конфиденциальности» или «Для служебного пользования». И то, и другое является видами грифа об ограничении доступа к документу. В связи с этим, предлагаемая замена одного на другое не исправит данное несоответствие, а лишь повторит его. Вместо этого, при очередном обновлении ГОСТ Р 2.104 необходимо будет применить правильную терминологию, обобщающую оба этих понятия.</w:t>
            </w:r>
          </w:p>
          <w:p w14:paraId="60CC960E" w14:textId="77777777" w:rsidR="0072017E" w:rsidRPr="006118E5" w:rsidRDefault="0072017E" w:rsidP="00727BD0">
            <w:pPr>
              <w:spacing w:line="288" w:lineRule="auto"/>
              <w:ind w:firstLine="459"/>
              <w:jc w:val="both"/>
              <w:rPr>
                <w:rFonts w:ascii="Arial" w:hAnsi="Arial" w:cs="Arial"/>
                <w:sz w:val="24"/>
                <w:szCs w:val="24"/>
              </w:rPr>
            </w:pPr>
            <w:r w:rsidRPr="006118E5">
              <w:rPr>
                <w:rFonts w:ascii="Arial" w:hAnsi="Arial" w:cs="Arial"/>
                <w:sz w:val="24"/>
                <w:szCs w:val="24"/>
              </w:rPr>
              <w:t xml:space="preserve">Отдельно хочется отметить, что в последние годы (видимо по незнанию) наметилась тенденция на переделывание слова «помета» на «пометка». Это очень прискорбно, </w:t>
            </w:r>
            <w:r w:rsidRPr="006118E5">
              <w:rPr>
                <w:rFonts w:ascii="Arial" w:hAnsi="Arial" w:cs="Arial"/>
                <w:sz w:val="24"/>
                <w:szCs w:val="24"/>
              </w:rPr>
              <w:lastRenderedPageBreak/>
              <w:t>потому что пометкой может быть и «галочка на полях», а вот помета – это как раз фраза «Для служебного пользования». Однако незнание того, что такое слово существует (и широко применялось в документах советского периода</w:t>
            </w:r>
            <w:proofErr w:type="gramStart"/>
            <w:r w:rsidRPr="006118E5">
              <w:rPr>
                <w:rFonts w:ascii="Arial" w:hAnsi="Arial" w:cs="Arial"/>
                <w:sz w:val="24"/>
                <w:szCs w:val="24"/>
              </w:rPr>
              <w:t>) по сути</w:t>
            </w:r>
            <w:proofErr w:type="gramEnd"/>
            <w:r w:rsidRPr="006118E5">
              <w:rPr>
                <w:rFonts w:ascii="Arial" w:hAnsi="Arial" w:cs="Arial"/>
                <w:sz w:val="24"/>
                <w:szCs w:val="24"/>
              </w:rPr>
              <w:t xml:space="preserve"> приводит к его уничтожению</w:t>
            </w:r>
          </w:p>
        </w:tc>
      </w:tr>
      <w:tr w:rsidR="0072017E" w:rsidRPr="006118E5" w14:paraId="02660B4B" w14:textId="77777777" w:rsidTr="00EA7F5E">
        <w:tc>
          <w:tcPr>
            <w:tcW w:w="562" w:type="dxa"/>
          </w:tcPr>
          <w:p w14:paraId="0A2842F3"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2014A14D" w14:textId="1C8A8BF7" w:rsidR="0072017E" w:rsidRPr="006118E5" w:rsidRDefault="0072017E" w:rsidP="00727BD0">
            <w:pPr>
              <w:spacing w:line="288" w:lineRule="auto"/>
              <w:jc w:val="center"/>
              <w:rPr>
                <w:rFonts w:ascii="Arial" w:hAnsi="Arial" w:cs="Arial"/>
                <w:sz w:val="24"/>
                <w:szCs w:val="24"/>
              </w:rPr>
            </w:pPr>
            <w:r w:rsidRPr="006118E5">
              <w:rPr>
                <w:rFonts w:ascii="Arial" w:hAnsi="Arial" w:cs="Arial"/>
                <w:sz w:val="24"/>
                <w:szCs w:val="24"/>
              </w:rPr>
              <w:t>По проекту в целом</w:t>
            </w:r>
          </w:p>
        </w:tc>
        <w:tc>
          <w:tcPr>
            <w:tcW w:w="2843" w:type="dxa"/>
          </w:tcPr>
          <w:p w14:paraId="527CD51F" w14:textId="77777777" w:rsidR="0072017E" w:rsidRPr="006118E5" w:rsidRDefault="0072017E" w:rsidP="00727BD0">
            <w:pPr>
              <w:spacing w:line="288" w:lineRule="auto"/>
              <w:jc w:val="both"/>
              <w:rPr>
                <w:rFonts w:ascii="Arial" w:hAnsi="Arial" w:cs="Arial"/>
                <w:sz w:val="24"/>
                <w:szCs w:val="24"/>
              </w:rPr>
            </w:pPr>
            <w:r w:rsidRPr="006118E5">
              <w:rPr>
                <w:rFonts w:ascii="Arial" w:hAnsi="Arial" w:cs="Arial"/>
                <w:sz w:val="24"/>
                <w:szCs w:val="24"/>
              </w:rPr>
              <w:t>Курьянов А.Л.</w:t>
            </w:r>
          </w:p>
          <w:p w14:paraId="1A08F169" w14:textId="77777777" w:rsidR="0072017E" w:rsidRPr="006118E5" w:rsidRDefault="0072017E" w:rsidP="00727BD0">
            <w:pPr>
              <w:spacing w:line="288" w:lineRule="auto"/>
              <w:jc w:val="both"/>
              <w:rPr>
                <w:rFonts w:ascii="Arial" w:hAnsi="Arial" w:cs="Arial"/>
                <w:sz w:val="24"/>
                <w:szCs w:val="24"/>
              </w:rPr>
            </w:pPr>
            <w:r w:rsidRPr="006118E5">
              <w:rPr>
                <w:rFonts w:ascii="Arial" w:hAnsi="Arial" w:cs="Arial"/>
                <w:sz w:val="24"/>
                <w:szCs w:val="24"/>
              </w:rPr>
              <w:t>(электронное письмо от 10.05.2026)</w:t>
            </w:r>
          </w:p>
        </w:tc>
        <w:tc>
          <w:tcPr>
            <w:tcW w:w="5154" w:type="dxa"/>
          </w:tcPr>
          <w:p w14:paraId="6422193E" w14:textId="77777777" w:rsidR="0072017E" w:rsidRPr="006118E5" w:rsidRDefault="0072017E" w:rsidP="00727BD0">
            <w:pPr>
              <w:pStyle w:val="2"/>
              <w:numPr>
                <w:ilvl w:val="0"/>
                <w:numId w:val="0"/>
              </w:numPr>
              <w:tabs>
                <w:tab w:val="left" w:pos="708"/>
              </w:tabs>
              <w:spacing w:line="288" w:lineRule="auto"/>
              <w:ind w:firstLine="459"/>
              <w:rPr>
                <w:rFonts w:cs="Arial"/>
                <w:szCs w:val="24"/>
              </w:rPr>
            </w:pPr>
            <w:r w:rsidRPr="006118E5">
              <w:rPr>
                <w:rFonts w:cs="Arial"/>
                <w:szCs w:val="24"/>
              </w:rPr>
              <w:t xml:space="preserve">В целях реализации требований нормативных документов по защите информации, в частности ГОСТ Р 52069.0–2013 «Защита информации Система стандартов Основные положения», необходимо включить в Проект следующие требования по обоснованию требований и мероприятий по защите информации. </w:t>
            </w:r>
          </w:p>
          <w:p w14:paraId="0B2F4009" w14:textId="77777777" w:rsidR="0072017E" w:rsidRPr="006118E5" w:rsidRDefault="0072017E" w:rsidP="00727BD0">
            <w:pPr>
              <w:pStyle w:val="2"/>
              <w:numPr>
                <w:ilvl w:val="0"/>
                <w:numId w:val="0"/>
              </w:numPr>
              <w:tabs>
                <w:tab w:val="left" w:pos="708"/>
              </w:tabs>
              <w:spacing w:line="288" w:lineRule="auto"/>
              <w:ind w:firstLine="459"/>
              <w:rPr>
                <w:rFonts w:cs="Arial"/>
                <w:szCs w:val="24"/>
              </w:rPr>
            </w:pPr>
            <w:r w:rsidRPr="006118E5">
              <w:rPr>
                <w:rFonts w:cs="Arial"/>
                <w:szCs w:val="24"/>
              </w:rPr>
              <w:t>Предлагаемая редакция:</w:t>
            </w:r>
          </w:p>
          <w:p w14:paraId="2EB84AF3" w14:textId="77777777" w:rsidR="0072017E" w:rsidRPr="006118E5" w:rsidRDefault="0072017E" w:rsidP="00727BD0">
            <w:pPr>
              <w:pStyle w:val="2"/>
              <w:numPr>
                <w:ilvl w:val="0"/>
                <w:numId w:val="0"/>
              </w:numPr>
              <w:tabs>
                <w:tab w:val="left" w:pos="708"/>
              </w:tabs>
              <w:spacing w:line="288" w:lineRule="auto"/>
              <w:ind w:firstLine="459"/>
              <w:rPr>
                <w:rFonts w:cs="Arial"/>
                <w:szCs w:val="24"/>
              </w:rPr>
            </w:pPr>
            <w:r w:rsidRPr="006118E5">
              <w:rPr>
                <w:rFonts w:cs="Arial"/>
                <w:szCs w:val="24"/>
              </w:rPr>
              <w:t xml:space="preserve">Включать после п. 8.9 следующие положения: </w:t>
            </w:r>
          </w:p>
          <w:p w14:paraId="6F201029" w14:textId="77777777" w:rsidR="0072017E" w:rsidRPr="006118E5" w:rsidRDefault="0072017E" w:rsidP="00727BD0">
            <w:pPr>
              <w:pStyle w:val="2"/>
              <w:numPr>
                <w:ilvl w:val="0"/>
                <w:numId w:val="0"/>
              </w:numPr>
              <w:tabs>
                <w:tab w:val="left" w:pos="708"/>
              </w:tabs>
              <w:spacing w:line="288" w:lineRule="auto"/>
              <w:ind w:firstLine="459"/>
              <w:rPr>
                <w:rFonts w:cs="Arial"/>
                <w:szCs w:val="24"/>
              </w:rPr>
            </w:pPr>
            <w:r w:rsidRPr="006118E5">
              <w:rPr>
                <w:rFonts w:cs="Arial"/>
                <w:szCs w:val="24"/>
              </w:rPr>
              <w:t xml:space="preserve">«В разделе «Обеспечение защиты информации» приводят технические и экономические обоснования мероприятий по защите </w:t>
            </w:r>
            <w:proofErr w:type="gramStart"/>
            <w:r w:rsidRPr="006118E5">
              <w:rPr>
                <w:rFonts w:cs="Arial"/>
                <w:szCs w:val="24"/>
              </w:rPr>
              <w:t>информации</w:t>
            </w:r>
            <w:proofErr w:type="gramEnd"/>
            <w:r w:rsidRPr="006118E5">
              <w:rPr>
                <w:rFonts w:cs="Arial"/>
                <w:szCs w:val="24"/>
              </w:rPr>
              <w:t xml:space="preserve"> обрабатываемой в изделиях разрабатываемого типа, а также по защите информации об этих изделиях на всех стадиях их жизненного цикла».</w:t>
            </w:r>
          </w:p>
          <w:p w14:paraId="3C18E477" w14:textId="77777777" w:rsidR="0072017E" w:rsidRPr="006118E5" w:rsidRDefault="0072017E" w:rsidP="00727BD0">
            <w:pPr>
              <w:pStyle w:val="2"/>
              <w:numPr>
                <w:ilvl w:val="0"/>
                <w:numId w:val="0"/>
              </w:numPr>
              <w:tabs>
                <w:tab w:val="left" w:pos="708"/>
              </w:tabs>
              <w:spacing w:line="288" w:lineRule="auto"/>
              <w:ind w:firstLine="459"/>
              <w:rPr>
                <w:rFonts w:cs="Arial"/>
                <w:szCs w:val="24"/>
              </w:rPr>
            </w:pPr>
            <w:r w:rsidRPr="006118E5">
              <w:rPr>
                <w:rFonts w:cs="Arial"/>
                <w:szCs w:val="24"/>
              </w:rPr>
              <w:t xml:space="preserve">Обоснование предлагаемой редакции: </w:t>
            </w:r>
            <w:r w:rsidRPr="006118E5">
              <w:rPr>
                <w:rFonts w:cs="Arial"/>
                <w:szCs w:val="24"/>
              </w:rPr>
              <w:lastRenderedPageBreak/>
              <w:t>Реализация требований нормативных документов по защите информации</w:t>
            </w:r>
          </w:p>
        </w:tc>
        <w:tc>
          <w:tcPr>
            <w:tcW w:w="4426" w:type="dxa"/>
          </w:tcPr>
          <w:p w14:paraId="22016E8B" w14:textId="77777777" w:rsidR="0072017E" w:rsidRPr="006118E5" w:rsidRDefault="0072017E" w:rsidP="00727BD0">
            <w:pPr>
              <w:spacing w:line="288" w:lineRule="auto"/>
              <w:jc w:val="center"/>
              <w:rPr>
                <w:rFonts w:ascii="Arial" w:hAnsi="Arial" w:cs="Arial"/>
                <w:sz w:val="24"/>
                <w:szCs w:val="24"/>
              </w:rPr>
            </w:pPr>
            <w:r w:rsidRPr="006118E5">
              <w:rPr>
                <w:rFonts w:ascii="Arial" w:hAnsi="Arial" w:cs="Arial"/>
                <w:sz w:val="24"/>
                <w:szCs w:val="24"/>
              </w:rPr>
              <w:lastRenderedPageBreak/>
              <w:t>Отклонено.</w:t>
            </w:r>
          </w:p>
          <w:p w14:paraId="2BFA7EA6" w14:textId="77777777" w:rsidR="0072017E" w:rsidRPr="006118E5" w:rsidRDefault="0072017E" w:rsidP="00727BD0">
            <w:pPr>
              <w:spacing w:line="288" w:lineRule="auto"/>
              <w:ind w:firstLine="459"/>
              <w:jc w:val="both"/>
              <w:rPr>
                <w:rFonts w:ascii="Arial" w:hAnsi="Arial" w:cs="Arial"/>
                <w:sz w:val="24"/>
                <w:szCs w:val="24"/>
              </w:rPr>
            </w:pPr>
            <w:r w:rsidRPr="006118E5">
              <w:rPr>
                <w:rFonts w:ascii="Arial" w:hAnsi="Arial" w:cs="Arial"/>
                <w:sz w:val="24"/>
                <w:szCs w:val="24"/>
              </w:rPr>
              <w:t xml:space="preserve">Положения ГОСТ Р 52069.0–2013 согласно области применения (см. раздел 1) применяются при проведении работ по стандартизации в области противодействия техническим разведкам, технической защиты информации </w:t>
            </w:r>
            <w:proofErr w:type="spellStart"/>
            <w:r w:rsidRPr="006118E5">
              <w:rPr>
                <w:rFonts w:ascii="Arial" w:hAnsi="Arial" w:cs="Arial"/>
                <w:sz w:val="24"/>
                <w:szCs w:val="24"/>
              </w:rPr>
              <w:t>некриптографическими</w:t>
            </w:r>
            <w:proofErr w:type="spellEnd"/>
            <w:r w:rsidRPr="006118E5">
              <w:rPr>
                <w:rFonts w:ascii="Arial" w:hAnsi="Arial" w:cs="Arial"/>
                <w:sz w:val="24"/>
                <w:szCs w:val="24"/>
              </w:rPr>
              <w:t xml:space="preserve"> методами, обеспечения (</w:t>
            </w:r>
            <w:proofErr w:type="spellStart"/>
            <w:r w:rsidRPr="006118E5">
              <w:rPr>
                <w:rFonts w:ascii="Arial" w:hAnsi="Arial" w:cs="Arial"/>
                <w:sz w:val="24"/>
                <w:szCs w:val="24"/>
              </w:rPr>
              <w:t>некриптографическими</w:t>
            </w:r>
            <w:proofErr w:type="spellEnd"/>
            <w:r w:rsidRPr="006118E5">
              <w:rPr>
                <w:rFonts w:ascii="Arial" w:hAnsi="Arial" w:cs="Arial"/>
                <w:sz w:val="24"/>
                <w:szCs w:val="24"/>
              </w:rPr>
              <w:t xml:space="preserve"> методами) безопасности информации в ключевых системах информационной инфраструктуры.</w:t>
            </w:r>
          </w:p>
          <w:p w14:paraId="43D969F7" w14:textId="77777777" w:rsidR="0072017E" w:rsidRPr="006118E5" w:rsidRDefault="0072017E" w:rsidP="00727BD0">
            <w:pPr>
              <w:spacing w:line="288" w:lineRule="auto"/>
              <w:ind w:firstLine="459"/>
              <w:jc w:val="both"/>
              <w:rPr>
                <w:rFonts w:ascii="Arial" w:hAnsi="Arial" w:cs="Arial"/>
                <w:sz w:val="24"/>
                <w:szCs w:val="24"/>
              </w:rPr>
            </w:pPr>
            <w:r w:rsidRPr="006118E5">
              <w:rPr>
                <w:rFonts w:ascii="Arial" w:hAnsi="Arial" w:cs="Arial"/>
                <w:sz w:val="24"/>
                <w:szCs w:val="24"/>
              </w:rPr>
              <w:t>Разрабатываемый стандарт согласно наименованию и области применения относится к единой системе конструкторской документации, а не к системе стандартов по защите информации.</w:t>
            </w:r>
          </w:p>
          <w:p w14:paraId="06C30366" w14:textId="77777777" w:rsidR="0072017E" w:rsidRPr="006118E5" w:rsidRDefault="0072017E" w:rsidP="00727BD0">
            <w:pPr>
              <w:spacing w:line="288" w:lineRule="auto"/>
              <w:ind w:firstLine="459"/>
              <w:jc w:val="both"/>
              <w:rPr>
                <w:rFonts w:ascii="Arial" w:hAnsi="Arial" w:cs="Arial"/>
                <w:sz w:val="24"/>
                <w:szCs w:val="24"/>
              </w:rPr>
            </w:pPr>
            <w:r w:rsidRPr="006118E5">
              <w:rPr>
                <w:rFonts w:ascii="Arial" w:hAnsi="Arial" w:cs="Arial"/>
                <w:sz w:val="24"/>
                <w:szCs w:val="24"/>
              </w:rPr>
              <w:lastRenderedPageBreak/>
              <w:t>Включение требований по обязательному приведению в пояснительной записке на любое изделие (например, «шариковая ручка») раздела «Обеспечение защиты информации» считаем избыточным. Кроме того, остается неясным, что имеется ввиду под «изделиями разрабатываемого типа»? Что относится к ним, а что к изделиям неразрабатываемого типа. Согласно ГОСТ 1.5–2001 (пункт 4.1.5) в стандарте не допускается применять произвольные словообразования и обороты разговорной речи. Лучше применять стандартизованную терминологию</w:t>
            </w:r>
          </w:p>
        </w:tc>
      </w:tr>
      <w:tr w:rsidR="0072017E" w:rsidRPr="006118E5" w14:paraId="449A8583" w14:textId="77777777" w:rsidTr="00EA7F5E">
        <w:tc>
          <w:tcPr>
            <w:tcW w:w="562" w:type="dxa"/>
          </w:tcPr>
          <w:p w14:paraId="34B98EE7"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1FCBE84E" w14:textId="459D0AF1" w:rsidR="0072017E" w:rsidRPr="006118E5" w:rsidRDefault="0072017E" w:rsidP="00727BD0">
            <w:pPr>
              <w:spacing w:line="288" w:lineRule="auto"/>
              <w:jc w:val="center"/>
              <w:rPr>
                <w:rFonts w:ascii="Arial" w:hAnsi="Arial" w:cs="Arial"/>
                <w:sz w:val="24"/>
                <w:szCs w:val="24"/>
              </w:rPr>
            </w:pPr>
            <w:r w:rsidRPr="006118E5">
              <w:rPr>
                <w:rFonts w:ascii="Arial" w:hAnsi="Arial" w:cs="Arial"/>
                <w:sz w:val="24"/>
                <w:szCs w:val="24"/>
              </w:rPr>
              <w:t>По проекту в целом</w:t>
            </w:r>
          </w:p>
        </w:tc>
        <w:tc>
          <w:tcPr>
            <w:tcW w:w="2843" w:type="dxa"/>
          </w:tcPr>
          <w:p w14:paraId="6C9BCAAF" w14:textId="77777777" w:rsidR="0072017E" w:rsidRPr="006118E5" w:rsidRDefault="0072017E" w:rsidP="00727BD0">
            <w:pPr>
              <w:spacing w:line="288" w:lineRule="auto"/>
              <w:jc w:val="both"/>
              <w:rPr>
                <w:rFonts w:ascii="Arial" w:hAnsi="Arial" w:cs="Arial"/>
                <w:sz w:val="24"/>
                <w:szCs w:val="24"/>
              </w:rPr>
            </w:pPr>
            <w:r w:rsidRPr="006118E5">
              <w:rPr>
                <w:rFonts w:ascii="Arial" w:hAnsi="Arial" w:cs="Arial"/>
                <w:sz w:val="24"/>
                <w:szCs w:val="24"/>
              </w:rPr>
              <w:t>Курьянов А.Л.</w:t>
            </w:r>
          </w:p>
          <w:p w14:paraId="2FBB7DF5" w14:textId="77777777" w:rsidR="0072017E" w:rsidRPr="006118E5" w:rsidRDefault="0072017E" w:rsidP="00727BD0">
            <w:pPr>
              <w:spacing w:line="288" w:lineRule="auto"/>
              <w:jc w:val="both"/>
              <w:rPr>
                <w:rFonts w:ascii="Arial" w:hAnsi="Arial" w:cs="Arial"/>
                <w:sz w:val="24"/>
                <w:szCs w:val="24"/>
              </w:rPr>
            </w:pPr>
            <w:r w:rsidRPr="006118E5">
              <w:rPr>
                <w:rFonts w:ascii="Arial" w:hAnsi="Arial" w:cs="Arial"/>
                <w:sz w:val="24"/>
                <w:szCs w:val="24"/>
              </w:rPr>
              <w:t>(электронное письмо от 10.05.2026)</w:t>
            </w:r>
          </w:p>
        </w:tc>
        <w:tc>
          <w:tcPr>
            <w:tcW w:w="5154" w:type="dxa"/>
          </w:tcPr>
          <w:p w14:paraId="46DBE683" w14:textId="77777777" w:rsidR="0072017E" w:rsidRPr="006118E5" w:rsidRDefault="0072017E" w:rsidP="00727BD0">
            <w:pPr>
              <w:pStyle w:val="2"/>
              <w:numPr>
                <w:ilvl w:val="0"/>
                <w:numId w:val="0"/>
              </w:numPr>
              <w:tabs>
                <w:tab w:val="left" w:pos="708"/>
              </w:tabs>
              <w:spacing w:line="288" w:lineRule="auto"/>
              <w:ind w:firstLine="459"/>
              <w:rPr>
                <w:rFonts w:cs="Arial"/>
                <w:szCs w:val="24"/>
              </w:rPr>
            </w:pPr>
            <w:r w:rsidRPr="006118E5">
              <w:rPr>
                <w:rFonts w:cs="Arial"/>
                <w:szCs w:val="24"/>
              </w:rPr>
              <w:t xml:space="preserve">В целях реализации требований нормативных документов (технических регламентов, нормативных правовых актов Правительства РФ) по электромагнитной совместимости и международно-правовой защите частотных присвоений необходимо включить в Проект следующие требования по обоснованию требований и мероприятий по электромагнитной совместимости и международно-правое защите частотных </w:t>
            </w:r>
            <w:r w:rsidRPr="006118E5">
              <w:rPr>
                <w:rFonts w:cs="Arial"/>
                <w:szCs w:val="24"/>
              </w:rPr>
              <w:lastRenderedPageBreak/>
              <w:t xml:space="preserve">присвоений. </w:t>
            </w:r>
          </w:p>
          <w:p w14:paraId="7D270681" w14:textId="77777777" w:rsidR="0072017E" w:rsidRPr="006118E5" w:rsidRDefault="0072017E" w:rsidP="00727BD0">
            <w:pPr>
              <w:pStyle w:val="2"/>
              <w:numPr>
                <w:ilvl w:val="0"/>
                <w:numId w:val="0"/>
              </w:numPr>
              <w:tabs>
                <w:tab w:val="left" w:pos="708"/>
              </w:tabs>
              <w:spacing w:line="288" w:lineRule="auto"/>
              <w:ind w:firstLine="459"/>
              <w:rPr>
                <w:rFonts w:cs="Arial"/>
                <w:szCs w:val="24"/>
              </w:rPr>
            </w:pPr>
            <w:r w:rsidRPr="006118E5">
              <w:rPr>
                <w:rFonts w:cs="Arial"/>
                <w:szCs w:val="24"/>
              </w:rPr>
              <w:t>Предлагаемая редакция:</w:t>
            </w:r>
          </w:p>
          <w:p w14:paraId="5D3177AD" w14:textId="77777777" w:rsidR="0072017E" w:rsidRPr="006118E5" w:rsidRDefault="0072017E" w:rsidP="00727BD0">
            <w:pPr>
              <w:pStyle w:val="2"/>
              <w:numPr>
                <w:ilvl w:val="0"/>
                <w:numId w:val="0"/>
              </w:numPr>
              <w:tabs>
                <w:tab w:val="left" w:pos="708"/>
              </w:tabs>
              <w:spacing w:line="288" w:lineRule="auto"/>
              <w:ind w:firstLine="459"/>
              <w:rPr>
                <w:rFonts w:cs="Arial"/>
                <w:szCs w:val="24"/>
              </w:rPr>
            </w:pPr>
            <w:r w:rsidRPr="006118E5">
              <w:rPr>
                <w:rFonts w:cs="Arial"/>
                <w:szCs w:val="24"/>
              </w:rPr>
              <w:t xml:space="preserve">Включать после раздела «Обеспечение защиты информации» следующие положения: </w:t>
            </w:r>
          </w:p>
          <w:p w14:paraId="4DC90894" w14:textId="77777777" w:rsidR="0072017E" w:rsidRPr="006118E5" w:rsidRDefault="0072017E" w:rsidP="00727BD0">
            <w:pPr>
              <w:pStyle w:val="2"/>
              <w:numPr>
                <w:ilvl w:val="0"/>
                <w:numId w:val="0"/>
              </w:numPr>
              <w:tabs>
                <w:tab w:val="left" w:pos="708"/>
              </w:tabs>
              <w:spacing w:line="288" w:lineRule="auto"/>
              <w:ind w:firstLine="459"/>
              <w:rPr>
                <w:rFonts w:cs="Arial"/>
                <w:szCs w:val="24"/>
              </w:rPr>
            </w:pPr>
            <w:r w:rsidRPr="006118E5">
              <w:rPr>
                <w:rFonts w:cs="Arial"/>
                <w:szCs w:val="24"/>
              </w:rPr>
              <w:t>«В разделе «Обеспечение электромагнитной совместимости и международно-правовой защиты присвоения (назначения) радиочастот или радиочастотных каналов» приводят технические и экономические обоснования мероприятий по электромагнитной совместимости и международно-правовой защиты присвоения (назначения) радиочастот или радиочастотных каналов».</w:t>
            </w:r>
          </w:p>
          <w:p w14:paraId="345B02B6" w14:textId="77777777" w:rsidR="0072017E" w:rsidRPr="006118E5" w:rsidRDefault="0072017E" w:rsidP="00727BD0">
            <w:pPr>
              <w:pStyle w:val="2"/>
              <w:numPr>
                <w:ilvl w:val="0"/>
                <w:numId w:val="0"/>
              </w:numPr>
              <w:tabs>
                <w:tab w:val="left" w:pos="708"/>
              </w:tabs>
              <w:spacing w:line="288" w:lineRule="auto"/>
              <w:ind w:firstLine="459"/>
              <w:rPr>
                <w:rFonts w:cs="Arial"/>
                <w:szCs w:val="24"/>
              </w:rPr>
            </w:pPr>
            <w:r w:rsidRPr="006118E5">
              <w:rPr>
                <w:rFonts w:cs="Arial"/>
                <w:szCs w:val="24"/>
              </w:rPr>
              <w:t>Обоснование предлагаемой редакции:</w:t>
            </w:r>
          </w:p>
          <w:p w14:paraId="2283DE01" w14:textId="77777777" w:rsidR="0072017E" w:rsidRPr="006118E5" w:rsidRDefault="0072017E" w:rsidP="00727BD0">
            <w:pPr>
              <w:pStyle w:val="2"/>
              <w:numPr>
                <w:ilvl w:val="0"/>
                <w:numId w:val="0"/>
              </w:numPr>
              <w:tabs>
                <w:tab w:val="left" w:pos="708"/>
              </w:tabs>
              <w:spacing w:line="288" w:lineRule="auto"/>
              <w:ind w:firstLine="459"/>
              <w:rPr>
                <w:rFonts w:cs="Arial"/>
                <w:szCs w:val="24"/>
              </w:rPr>
            </w:pPr>
            <w:r w:rsidRPr="006118E5">
              <w:rPr>
                <w:rFonts w:cs="Arial"/>
                <w:szCs w:val="24"/>
              </w:rPr>
              <w:t>В целях реализации требований нормативных документов по электромагнитной совместимости и международно-правовой защиты присвоения (назначения) радиочастот или радиочастотных каналов</w:t>
            </w:r>
          </w:p>
        </w:tc>
        <w:tc>
          <w:tcPr>
            <w:tcW w:w="4426" w:type="dxa"/>
          </w:tcPr>
          <w:p w14:paraId="37E896B1" w14:textId="77777777" w:rsidR="0072017E" w:rsidRPr="006118E5" w:rsidRDefault="0072017E" w:rsidP="00727BD0">
            <w:pPr>
              <w:spacing w:line="288" w:lineRule="auto"/>
              <w:jc w:val="center"/>
              <w:rPr>
                <w:rFonts w:ascii="Arial" w:hAnsi="Arial" w:cs="Arial"/>
                <w:sz w:val="24"/>
                <w:szCs w:val="24"/>
              </w:rPr>
            </w:pPr>
            <w:r w:rsidRPr="006118E5">
              <w:rPr>
                <w:rFonts w:ascii="Arial" w:hAnsi="Arial" w:cs="Arial"/>
                <w:sz w:val="24"/>
                <w:szCs w:val="24"/>
              </w:rPr>
              <w:lastRenderedPageBreak/>
              <w:t>Принято к сведению.</w:t>
            </w:r>
          </w:p>
          <w:p w14:paraId="70E9E555" w14:textId="77777777" w:rsidR="0072017E" w:rsidRPr="006118E5" w:rsidRDefault="0072017E" w:rsidP="00727BD0">
            <w:pPr>
              <w:spacing w:line="288" w:lineRule="auto"/>
              <w:ind w:firstLine="459"/>
              <w:jc w:val="both"/>
              <w:rPr>
                <w:rFonts w:ascii="Arial" w:hAnsi="Arial" w:cs="Arial"/>
                <w:sz w:val="24"/>
                <w:szCs w:val="24"/>
              </w:rPr>
            </w:pPr>
            <w:r w:rsidRPr="006118E5">
              <w:rPr>
                <w:rFonts w:ascii="Arial" w:hAnsi="Arial" w:cs="Arial"/>
                <w:sz w:val="24"/>
                <w:szCs w:val="24"/>
              </w:rPr>
              <w:t xml:space="preserve">Включение требований по обязательному приведению в пояснительной записке на любое изделие (например, «шариковая ручка») раздела «Обеспечение электромагнитной совместимости и международно-правовой защиты присвоения (назначения) </w:t>
            </w:r>
            <w:r w:rsidRPr="006118E5">
              <w:rPr>
                <w:rFonts w:ascii="Arial" w:hAnsi="Arial" w:cs="Arial"/>
                <w:sz w:val="24"/>
                <w:szCs w:val="24"/>
              </w:rPr>
              <w:lastRenderedPageBreak/>
              <w:t xml:space="preserve">радиочастот или радиочастотных каналов» считаем избыточным. </w:t>
            </w:r>
          </w:p>
          <w:p w14:paraId="580FD055" w14:textId="77777777" w:rsidR="0072017E" w:rsidRPr="006118E5" w:rsidRDefault="0072017E" w:rsidP="00727BD0">
            <w:pPr>
              <w:spacing w:line="288" w:lineRule="auto"/>
              <w:ind w:firstLine="459"/>
              <w:jc w:val="both"/>
              <w:rPr>
                <w:rFonts w:ascii="Arial" w:hAnsi="Arial" w:cs="Arial"/>
                <w:sz w:val="24"/>
                <w:szCs w:val="24"/>
              </w:rPr>
            </w:pPr>
            <w:r w:rsidRPr="006118E5">
              <w:rPr>
                <w:rFonts w:ascii="Arial" w:hAnsi="Arial" w:cs="Arial"/>
                <w:sz w:val="24"/>
                <w:szCs w:val="24"/>
              </w:rPr>
              <w:t>Кроме того, согласно пункту 8.10 проекта стандарта в приложении к пояснительной записке приводят сведения, подтверждающие выполнение основных требований к изделию, установленных в ТЗ. Если объектом разработки является радиоэлектронное средство, то в ТЗ приводят соответствующие требования (см., например, пункт 6.1.4 ГОСТ 15.016–2016 «СРПП. ТЗ. Требования к содержанию и оформлению», согласно которому в ТЗ в раздел «Технические требования к изделию» для радиоэлектронных средств включают подраздел «Требования электромагнитной совместимости»).</w:t>
            </w:r>
          </w:p>
          <w:p w14:paraId="71B840CA" w14:textId="77777777" w:rsidR="0072017E" w:rsidRPr="006118E5" w:rsidRDefault="0072017E" w:rsidP="00727BD0">
            <w:pPr>
              <w:spacing w:line="288" w:lineRule="auto"/>
              <w:ind w:firstLine="459"/>
              <w:jc w:val="both"/>
              <w:rPr>
                <w:rFonts w:ascii="Arial" w:hAnsi="Arial" w:cs="Arial"/>
                <w:sz w:val="24"/>
                <w:szCs w:val="24"/>
              </w:rPr>
            </w:pPr>
            <w:r w:rsidRPr="006118E5">
              <w:rPr>
                <w:rFonts w:ascii="Arial" w:hAnsi="Arial" w:cs="Arial"/>
                <w:sz w:val="24"/>
                <w:szCs w:val="24"/>
              </w:rPr>
              <w:t xml:space="preserve">Таким образом, если в ТЗ заложены требования по обеспечению электромагнитной совместимости или указано о необходимости выполнения действий по реализации положений постановления Правительства РФ от </w:t>
            </w:r>
            <w:r w:rsidRPr="006118E5">
              <w:rPr>
                <w:rFonts w:ascii="Arial" w:hAnsi="Arial" w:cs="Arial"/>
                <w:sz w:val="24"/>
                <w:szCs w:val="24"/>
              </w:rPr>
              <w:lastRenderedPageBreak/>
              <w:t>14.11.2014 № 1194, то соответствующие сведения об их выполнении согласно существующей редакции проекта стандарта будут приведены в пояснительной записке (только не в основной части, а в приложении)</w:t>
            </w:r>
          </w:p>
        </w:tc>
      </w:tr>
      <w:tr w:rsidR="0072017E" w:rsidRPr="006118E5" w14:paraId="4CFF7D3E" w14:textId="77777777" w:rsidTr="00EA7F5E">
        <w:tc>
          <w:tcPr>
            <w:tcW w:w="562" w:type="dxa"/>
          </w:tcPr>
          <w:p w14:paraId="58E6E7B2"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7700BD71" w14:textId="4DABF51B" w:rsidR="0072017E" w:rsidRPr="006118E5" w:rsidRDefault="0072017E" w:rsidP="00727BD0">
            <w:pPr>
              <w:spacing w:line="288" w:lineRule="auto"/>
              <w:jc w:val="center"/>
              <w:rPr>
                <w:rFonts w:ascii="Arial" w:hAnsi="Arial" w:cs="Arial"/>
                <w:sz w:val="24"/>
                <w:szCs w:val="24"/>
              </w:rPr>
            </w:pPr>
            <w:r w:rsidRPr="006118E5">
              <w:rPr>
                <w:rFonts w:ascii="Arial" w:hAnsi="Arial" w:cs="Arial"/>
                <w:sz w:val="24"/>
                <w:szCs w:val="24"/>
              </w:rPr>
              <w:t>По проекту в целом</w:t>
            </w:r>
          </w:p>
        </w:tc>
        <w:tc>
          <w:tcPr>
            <w:tcW w:w="2843" w:type="dxa"/>
            <w:tcBorders>
              <w:top w:val="single" w:sz="4" w:space="0" w:color="auto"/>
              <w:left w:val="single" w:sz="4" w:space="0" w:color="auto"/>
              <w:bottom w:val="single" w:sz="4" w:space="0" w:color="auto"/>
              <w:right w:val="single" w:sz="4" w:space="0" w:color="auto"/>
            </w:tcBorders>
          </w:tcPr>
          <w:p w14:paraId="7270837F" w14:textId="77777777" w:rsidR="0072017E" w:rsidRPr="006118E5" w:rsidRDefault="0072017E" w:rsidP="00727BD0">
            <w:pPr>
              <w:spacing w:line="288" w:lineRule="auto"/>
              <w:jc w:val="both"/>
              <w:rPr>
                <w:rFonts w:ascii="Arial" w:hAnsi="Arial" w:cs="Arial"/>
                <w:sz w:val="24"/>
                <w:szCs w:val="24"/>
              </w:rPr>
            </w:pPr>
            <w:r w:rsidRPr="006118E5">
              <w:rPr>
                <w:rFonts w:ascii="Arial" w:hAnsi="Arial" w:cs="Arial"/>
                <w:sz w:val="24"/>
                <w:szCs w:val="24"/>
              </w:rPr>
              <w:t xml:space="preserve">АО «ОСК» </w:t>
            </w:r>
          </w:p>
          <w:p w14:paraId="61718B42" w14:textId="77777777" w:rsidR="0072017E" w:rsidRPr="006118E5" w:rsidRDefault="0072017E" w:rsidP="00727BD0">
            <w:pPr>
              <w:spacing w:line="288" w:lineRule="auto"/>
              <w:jc w:val="both"/>
              <w:rPr>
                <w:rFonts w:ascii="Arial" w:hAnsi="Arial" w:cs="Arial"/>
                <w:sz w:val="24"/>
                <w:szCs w:val="24"/>
              </w:rPr>
            </w:pPr>
            <w:r w:rsidRPr="006118E5">
              <w:rPr>
                <w:rFonts w:ascii="Arial" w:hAnsi="Arial" w:cs="Arial"/>
                <w:sz w:val="24"/>
                <w:szCs w:val="24"/>
              </w:rPr>
              <w:t>(исх. № 31.03-8378 от 23.04.2026)</w:t>
            </w:r>
          </w:p>
        </w:tc>
        <w:tc>
          <w:tcPr>
            <w:tcW w:w="5154" w:type="dxa"/>
            <w:tcBorders>
              <w:top w:val="single" w:sz="4" w:space="0" w:color="auto"/>
              <w:left w:val="single" w:sz="4" w:space="0" w:color="auto"/>
              <w:bottom w:val="single" w:sz="4" w:space="0" w:color="auto"/>
              <w:right w:val="single" w:sz="4" w:space="0" w:color="auto"/>
            </w:tcBorders>
          </w:tcPr>
          <w:p w14:paraId="5BF84103" w14:textId="77777777" w:rsidR="0072017E" w:rsidRPr="006118E5" w:rsidRDefault="0072017E" w:rsidP="00727BD0">
            <w:pPr>
              <w:pStyle w:val="2"/>
              <w:numPr>
                <w:ilvl w:val="0"/>
                <w:numId w:val="0"/>
              </w:numPr>
              <w:tabs>
                <w:tab w:val="left" w:pos="708"/>
              </w:tabs>
              <w:spacing w:line="288" w:lineRule="auto"/>
              <w:ind w:firstLine="459"/>
              <w:rPr>
                <w:rFonts w:cs="Arial"/>
                <w:szCs w:val="24"/>
              </w:rPr>
            </w:pPr>
            <w:r w:rsidRPr="006118E5">
              <w:rPr>
                <w:rFonts w:cs="Arial"/>
                <w:szCs w:val="24"/>
              </w:rPr>
              <w:t xml:space="preserve">По тексту стандарта следует привести необходимые требования к компьютерным моделям (функциональным, геометрическим и пр.) и их обязательному месту в составе КД эскизного и технического проектов. Для решения этой задачи могут быть использованы такие документы, как ГОСТ Р 56864–2016, ГОСТ Р 58299–2018 и другие. </w:t>
            </w:r>
          </w:p>
          <w:p w14:paraId="5DE2E85B" w14:textId="77777777" w:rsidR="0072017E" w:rsidRPr="006118E5" w:rsidRDefault="0072017E" w:rsidP="00727BD0">
            <w:pPr>
              <w:pStyle w:val="2"/>
              <w:numPr>
                <w:ilvl w:val="0"/>
                <w:numId w:val="0"/>
              </w:numPr>
              <w:tabs>
                <w:tab w:val="left" w:pos="708"/>
              </w:tabs>
              <w:spacing w:line="288" w:lineRule="auto"/>
              <w:ind w:firstLine="459"/>
              <w:rPr>
                <w:rFonts w:cs="Arial"/>
                <w:szCs w:val="24"/>
              </w:rPr>
            </w:pPr>
            <w:r w:rsidRPr="006118E5">
              <w:rPr>
                <w:rFonts w:cs="Arial"/>
                <w:szCs w:val="24"/>
              </w:rPr>
              <w:t>Обоснование предлагаемой редакции:</w:t>
            </w:r>
          </w:p>
          <w:p w14:paraId="64F8C3D9" w14:textId="77777777" w:rsidR="0072017E" w:rsidRPr="006118E5" w:rsidRDefault="0072017E" w:rsidP="00727BD0">
            <w:pPr>
              <w:pStyle w:val="2"/>
              <w:numPr>
                <w:ilvl w:val="0"/>
                <w:numId w:val="0"/>
              </w:numPr>
              <w:tabs>
                <w:tab w:val="left" w:pos="708"/>
              </w:tabs>
              <w:spacing w:line="288" w:lineRule="auto"/>
              <w:ind w:firstLine="459"/>
              <w:rPr>
                <w:rFonts w:cs="Arial"/>
                <w:szCs w:val="24"/>
              </w:rPr>
            </w:pPr>
            <w:r w:rsidRPr="006118E5">
              <w:rPr>
                <w:rFonts w:cs="Arial"/>
                <w:szCs w:val="24"/>
              </w:rPr>
              <w:t xml:space="preserve">В п.5.3 указана рекомендация о применении компьютерного моделирования по ГОСТ Р 57412 в качестве основного метода обоснования технических решений. ГОСТ Р 57412 содержит требований к разным видам моделей, включая функциональные и геометрические модели. Далее по тексту документа каких-либо развернутых требований к компьютерным моделям нет. В то же время, в разделе 7 </w:t>
            </w:r>
            <w:r w:rsidRPr="006118E5">
              <w:rPr>
                <w:rFonts w:cs="Arial"/>
                <w:szCs w:val="24"/>
              </w:rPr>
              <w:lastRenderedPageBreak/>
              <w:t>«Требования к отображению общего вида изделия» появляется краткое упоминание электронной модели общего вида</w:t>
            </w:r>
          </w:p>
        </w:tc>
        <w:tc>
          <w:tcPr>
            <w:tcW w:w="4426" w:type="dxa"/>
          </w:tcPr>
          <w:p w14:paraId="367E3F0A" w14:textId="77777777" w:rsidR="0072017E" w:rsidRPr="006118E5" w:rsidRDefault="0072017E" w:rsidP="00727BD0">
            <w:pPr>
              <w:spacing w:line="288" w:lineRule="auto"/>
              <w:jc w:val="center"/>
              <w:rPr>
                <w:rFonts w:ascii="Arial" w:hAnsi="Arial" w:cs="Arial"/>
                <w:sz w:val="24"/>
                <w:szCs w:val="24"/>
              </w:rPr>
            </w:pPr>
            <w:r w:rsidRPr="006118E5">
              <w:rPr>
                <w:rFonts w:ascii="Arial" w:hAnsi="Arial" w:cs="Arial"/>
                <w:sz w:val="24"/>
                <w:szCs w:val="24"/>
              </w:rPr>
              <w:lastRenderedPageBreak/>
              <w:t>Принято к сведению.</w:t>
            </w:r>
          </w:p>
          <w:p w14:paraId="244528FE" w14:textId="77777777" w:rsidR="0072017E" w:rsidRPr="006118E5" w:rsidRDefault="0072017E" w:rsidP="00727BD0">
            <w:pPr>
              <w:spacing w:line="288" w:lineRule="auto"/>
              <w:ind w:firstLine="459"/>
              <w:jc w:val="both"/>
              <w:rPr>
                <w:rFonts w:ascii="Arial" w:hAnsi="Arial" w:cs="Arial"/>
                <w:sz w:val="24"/>
                <w:szCs w:val="24"/>
              </w:rPr>
            </w:pPr>
            <w:r w:rsidRPr="006118E5">
              <w:rPr>
                <w:rFonts w:ascii="Arial" w:hAnsi="Arial" w:cs="Arial"/>
                <w:sz w:val="24"/>
                <w:szCs w:val="24"/>
              </w:rPr>
              <w:t>Разрабатываемый стандарт не должен ограничивать выбор инструментов для решения задачи по компьютерному моделированию в целях обоснования принимаемых технических решений. При необходимости требования к моделям могут быть установлены заказчиком (например, в ТЗ) или согласованы им по результатам рассмотрения предложений головного исполнителя. Однако все эти процедуры относятся к порядку выполнения эскизного проекта, а не к оформлению КД (см. область применения).</w:t>
            </w:r>
          </w:p>
          <w:p w14:paraId="0C426142" w14:textId="77777777" w:rsidR="0072017E" w:rsidRPr="006118E5" w:rsidRDefault="0072017E" w:rsidP="00727BD0">
            <w:pPr>
              <w:spacing w:line="288" w:lineRule="auto"/>
              <w:ind w:firstLine="459"/>
              <w:jc w:val="both"/>
              <w:rPr>
                <w:rFonts w:ascii="Arial" w:hAnsi="Arial" w:cs="Arial"/>
                <w:sz w:val="24"/>
                <w:szCs w:val="24"/>
              </w:rPr>
            </w:pPr>
            <w:r w:rsidRPr="006118E5">
              <w:rPr>
                <w:rFonts w:ascii="Arial" w:hAnsi="Arial" w:cs="Arial"/>
                <w:sz w:val="24"/>
                <w:szCs w:val="24"/>
              </w:rPr>
              <w:t xml:space="preserve">В разделе 5 приведены лишь общие сведения о разработке эскизного проекта, с целью </w:t>
            </w:r>
            <w:r w:rsidRPr="006118E5">
              <w:rPr>
                <w:rFonts w:ascii="Arial" w:hAnsi="Arial" w:cs="Arial"/>
                <w:sz w:val="24"/>
                <w:szCs w:val="24"/>
              </w:rPr>
              <w:lastRenderedPageBreak/>
              <w:t>обеспечения понимания какие именно КД и почему могут появиться в ходе данной разработки. Детализированные требования непосредственно к порядку выполнения эскизного проекта должны устанавливаться в стандарте СРПП, поскольку эта система стандартов является организационно-методической.</w:t>
            </w:r>
          </w:p>
          <w:p w14:paraId="6999D14E" w14:textId="77777777" w:rsidR="0072017E" w:rsidRPr="006118E5" w:rsidRDefault="0072017E" w:rsidP="00727BD0">
            <w:pPr>
              <w:spacing w:line="288" w:lineRule="auto"/>
              <w:ind w:firstLine="459"/>
              <w:jc w:val="both"/>
              <w:rPr>
                <w:rFonts w:ascii="Arial" w:hAnsi="Arial" w:cs="Arial"/>
                <w:sz w:val="24"/>
                <w:szCs w:val="24"/>
              </w:rPr>
            </w:pPr>
            <w:r w:rsidRPr="006118E5">
              <w:rPr>
                <w:rFonts w:ascii="Arial" w:hAnsi="Arial" w:cs="Arial"/>
                <w:sz w:val="24"/>
                <w:szCs w:val="24"/>
              </w:rPr>
              <w:t>В части оформления электронных моделей требования приведены в пункте 6.5 проекта стандарта</w:t>
            </w:r>
          </w:p>
        </w:tc>
      </w:tr>
      <w:tr w:rsidR="0072017E" w:rsidRPr="006118E5" w14:paraId="1441C180" w14:textId="77777777" w:rsidTr="00EA7F5E">
        <w:tc>
          <w:tcPr>
            <w:tcW w:w="562" w:type="dxa"/>
          </w:tcPr>
          <w:p w14:paraId="771BFDAD"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0074A08C" w14:textId="2D537E2B" w:rsidR="0072017E" w:rsidRPr="006118E5" w:rsidRDefault="0072017E" w:rsidP="00727BD0">
            <w:pPr>
              <w:spacing w:line="288" w:lineRule="auto"/>
              <w:jc w:val="center"/>
              <w:rPr>
                <w:rFonts w:ascii="Arial" w:hAnsi="Arial" w:cs="Arial"/>
                <w:sz w:val="24"/>
                <w:szCs w:val="24"/>
              </w:rPr>
            </w:pPr>
            <w:r w:rsidRPr="006118E5">
              <w:rPr>
                <w:rFonts w:ascii="Arial" w:hAnsi="Arial" w:cs="Arial"/>
                <w:sz w:val="24"/>
                <w:szCs w:val="24"/>
              </w:rPr>
              <w:t>По проекту в целом</w:t>
            </w:r>
          </w:p>
        </w:tc>
        <w:tc>
          <w:tcPr>
            <w:tcW w:w="2843" w:type="dxa"/>
            <w:tcBorders>
              <w:top w:val="single" w:sz="4" w:space="0" w:color="auto"/>
              <w:left w:val="single" w:sz="4" w:space="0" w:color="auto"/>
              <w:bottom w:val="single" w:sz="4" w:space="0" w:color="auto"/>
              <w:right w:val="single" w:sz="4" w:space="0" w:color="auto"/>
            </w:tcBorders>
          </w:tcPr>
          <w:p w14:paraId="153FD95A" w14:textId="77777777" w:rsidR="0072017E" w:rsidRPr="006118E5" w:rsidRDefault="0072017E" w:rsidP="00727BD0">
            <w:pPr>
              <w:spacing w:line="288" w:lineRule="auto"/>
              <w:jc w:val="both"/>
              <w:rPr>
                <w:rFonts w:ascii="Arial" w:hAnsi="Arial" w:cs="Arial"/>
                <w:sz w:val="24"/>
                <w:szCs w:val="24"/>
              </w:rPr>
            </w:pPr>
            <w:r w:rsidRPr="006118E5">
              <w:rPr>
                <w:rFonts w:ascii="Arial" w:hAnsi="Arial" w:cs="Arial"/>
                <w:sz w:val="24"/>
                <w:szCs w:val="24"/>
              </w:rPr>
              <w:t xml:space="preserve">АО «ОСК» </w:t>
            </w:r>
          </w:p>
          <w:p w14:paraId="4D8217E7" w14:textId="77777777" w:rsidR="0072017E" w:rsidRPr="006118E5" w:rsidRDefault="0072017E" w:rsidP="00727BD0">
            <w:pPr>
              <w:spacing w:line="288" w:lineRule="auto"/>
              <w:jc w:val="both"/>
              <w:rPr>
                <w:rFonts w:ascii="Arial" w:hAnsi="Arial" w:cs="Arial"/>
                <w:sz w:val="24"/>
                <w:szCs w:val="24"/>
              </w:rPr>
            </w:pPr>
            <w:r w:rsidRPr="006118E5">
              <w:rPr>
                <w:rFonts w:ascii="Arial" w:hAnsi="Arial" w:cs="Arial"/>
                <w:sz w:val="24"/>
                <w:szCs w:val="24"/>
              </w:rPr>
              <w:t>(исх. № 31.03-8378 от 23.04.2026)</w:t>
            </w:r>
          </w:p>
        </w:tc>
        <w:tc>
          <w:tcPr>
            <w:tcW w:w="5154" w:type="dxa"/>
            <w:tcBorders>
              <w:top w:val="single" w:sz="4" w:space="0" w:color="auto"/>
              <w:left w:val="single" w:sz="4" w:space="0" w:color="auto"/>
              <w:bottom w:val="single" w:sz="4" w:space="0" w:color="auto"/>
              <w:right w:val="single" w:sz="4" w:space="0" w:color="auto"/>
            </w:tcBorders>
          </w:tcPr>
          <w:p w14:paraId="12DBE5D4" w14:textId="77777777" w:rsidR="0072017E" w:rsidRPr="006118E5" w:rsidRDefault="0072017E" w:rsidP="00727BD0">
            <w:pPr>
              <w:pStyle w:val="2"/>
              <w:numPr>
                <w:ilvl w:val="0"/>
                <w:numId w:val="0"/>
              </w:numPr>
              <w:tabs>
                <w:tab w:val="left" w:pos="708"/>
              </w:tabs>
              <w:spacing w:line="288" w:lineRule="auto"/>
              <w:ind w:firstLine="459"/>
              <w:rPr>
                <w:rFonts w:cs="Arial"/>
                <w:szCs w:val="24"/>
              </w:rPr>
            </w:pPr>
            <w:r w:rsidRPr="006118E5">
              <w:rPr>
                <w:rFonts w:cs="Arial"/>
                <w:szCs w:val="24"/>
              </w:rPr>
              <w:t>Дополнить разделом «Ведомость эскизного проекта» со следующим содержанием.</w:t>
            </w:r>
          </w:p>
          <w:p w14:paraId="190CBD33" w14:textId="77777777" w:rsidR="0072017E" w:rsidRPr="006118E5" w:rsidRDefault="0072017E" w:rsidP="00727BD0">
            <w:pPr>
              <w:pStyle w:val="2"/>
              <w:numPr>
                <w:ilvl w:val="0"/>
                <w:numId w:val="0"/>
              </w:numPr>
              <w:tabs>
                <w:tab w:val="left" w:pos="708"/>
              </w:tabs>
              <w:spacing w:line="288" w:lineRule="auto"/>
              <w:ind w:firstLine="459"/>
              <w:rPr>
                <w:rFonts w:cs="Arial"/>
                <w:szCs w:val="24"/>
              </w:rPr>
            </w:pPr>
            <w:r w:rsidRPr="006118E5">
              <w:rPr>
                <w:rFonts w:cs="Arial"/>
                <w:szCs w:val="24"/>
              </w:rPr>
              <w:t>Предлагаемая редакция:</w:t>
            </w:r>
          </w:p>
          <w:p w14:paraId="18C3166F" w14:textId="77777777" w:rsidR="0072017E" w:rsidRPr="006118E5" w:rsidRDefault="0072017E" w:rsidP="00727BD0">
            <w:pPr>
              <w:pStyle w:val="2"/>
              <w:numPr>
                <w:ilvl w:val="0"/>
                <w:numId w:val="0"/>
              </w:numPr>
              <w:tabs>
                <w:tab w:val="left" w:pos="708"/>
              </w:tabs>
              <w:spacing w:line="288" w:lineRule="auto"/>
              <w:ind w:firstLine="459"/>
              <w:rPr>
                <w:rFonts w:cs="Arial"/>
                <w:szCs w:val="24"/>
              </w:rPr>
            </w:pPr>
            <w:r w:rsidRPr="006118E5">
              <w:rPr>
                <w:rFonts w:cs="Arial"/>
                <w:szCs w:val="24"/>
              </w:rPr>
              <w:t xml:space="preserve">В ведомость ЭП следует заносить все КД в порядке, установленном ГОСТ Р 2.106, независимо от того, к какому варианту относится КД. Допускается в графе "Примечание" указывать соответствующий данному КД вариант. Допускается включать в КД в различных формах представления (в бумажной или электронной), при этом в графе "Примечание" рекомендуется </w:t>
            </w:r>
            <w:r w:rsidRPr="006118E5">
              <w:rPr>
                <w:rFonts w:cs="Arial"/>
                <w:szCs w:val="24"/>
              </w:rPr>
              <w:lastRenderedPageBreak/>
              <w:t>указывать форму представления.</w:t>
            </w:r>
          </w:p>
          <w:p w14:paraId="0F40700D" w14:textId="77777777" w:rsidR="0072017E" w:rsidRPr="006118E5" w:rsidRDefault="0072017E" w:rsidP="00727BD0">
            <w:pPr>
              <w:pStyle w:val="2"/>
              <w:numPr>
                <w:ilvl w:val="0"/>
                <w:numId w:val="0"/>
              </w:numPr>
              <w:tabs>
                <w:tab w:val="left" w:pos="708"/>
              </w:tabs>
              <w:spacing w:line="288" w:lineRule="auto"/>
              <w:ind w:firstLine="459"/>
              <w:rPr>
                <w:rFonts w:cs="Arial"/>
                <w:szCs w:val="24"/>
              </w:rPr>
            </w:pPr>
            <w:r w:rsidRPr="006118E5">
              <w:rPr>
                <w:rFonts w:cs="Arial"/>
                <w:szCs w:val="24"/>
              </w:rPr>
              <w:t>Обоснование предлагаемой редакции:</w:t>
            </w:r>
          </w:p>
          <w:p w14:paraId="36176064" w14:textId="77777777" w:rsidR="0072017E" w:rsidRPr="006118E5" w:rsidRDefault="0072017E" w:rsidP="00727BD0">
            <w:pPr>
              <w:pStyle w:val="2"/>
              <w:numPr>
                <w:ilvl w:val="0"/>
                <w:numId w:val="0"/>
              </w:numPr>
              <w:tabs>
                <w:tab w:val="left" w:pos="708"/>
              </w:tabs>
              <w:spacing w:line="288" w:lineRule="auto"/>
              <w:ind w:firstLine="459"/>
              <w:rPr>
                <w:rFonts w:cs="Arial"/>
                <w:szCs w:val="24"/>
              </w:rPr>
            </w:pPr>
            <w:r w:rsidRPr="006118E5">
              <w:rPr>
                <w:rFonts w:cs="Arial"/>
                <w:szCs w:val="24"/>
              </w:rPr>
              <w:t>В ГОСТ Р 2.119 должны быть приведены основные требования к КД, выпускаемой на этапе ЭП</w:t>
            </w:r>
          </w:p>
        </w:tc>
        <w:tc>
          <w:tcPr>
            <w:tcW w:w="4426" w:type="dxa"/>
          </w:tcPr>
          <w:p w14:paraId="39D9A29D" w14:textId="77777777" w:rsidR="0072017E" w:rsidRPr="006118E5" w:rsidRDefault="0072017E" w:rsidP="00727BD0">
            <w:pPr>
              <w:spacing w:line="288" w:lineRule="auto"/>
              <w:jc w:val="center"/>
              <w:rPr>
                <w:rFonts w:ascii="Arial" w:hAnsi="Arial" w:cs="Arial"/>
                <w:sz w:val="24"/>
                <w:szCs w:val="24"/>
              </w:rPr>
            </w:pPr>
            <w:r w:rsidRPr="006118E5">
              <w:rPr>
                <w:rFonts w:ascii="Arial" w:hAnsi="Arial" w:cs="Arial"/>
                <w:sz w:val="24"/>
                <w:szCs w:val="24"/>
              </w:rPr>
              <w:lastRenderedPageBreak/>
              <w:t>Принято.</w:t>
            </w:r>
          </w:p>
          <w:p w14:paraId="6D40230B" w14:textId="77777777" w:rsidR="0072017E" w:rsidRPr="006118E5" w:rsidRDefault="0072017E" w:rsidP="00727BD0">
            <w:pPr>
              <w:spacing w:line="288" w:lineRule="auto"/>
              <w:ind w:firstLine="459"/>
              <w:jc w:val="both"/>
              <w:rPr>
                <w:rFonts w:ascii="Arial" w:hAnsi="Arial" w:cs="Arial"/>
                <w:sz w:val="24"/>
                <w:szCs w:val="24"/>
              </w:rPr>
            </w:pPr>
            <w:r w:rsidRPr="006118E5">
              <w:rPr>
                <w:rFonts w:ascii="Arial" w:hAnsi="Arial" w:cs="Arial"/>
                <w:sz w:val="24"/>
                <w:szCs w:val="24"/>
              </w:rPr>
              <w:t>Предложение по включению раздела «Ведомость эскизного проекта» с дословным повторением текста подраздела 5.3 ГОСТ 2.119–2013 рассмотрено.</w:t>
            </w:r>
          </w:p>
          <w:p w14:paraId="508D5E2C" w14:textId="77777777" w:rsidR="0072017E" w:rsidRPr="006118E5" w:rsidRDefault="0072017E" w:rsidP="00727BD0">
            <w:pPr>
              <w:spacing w:line="288" w:lineRule="auto"/>
              <w:ind w:firstLine="459"/>
              <w:jc w:val="both"/>
              <w:rPr>
                <w:rFonts w:ascii="Arial" w:hAnsi="Arial" w:cs="Arial"/>
                <w:sz w:val="24"/>
                <w:szCs w:val="24"/>
              </w:rPr>
            </w:pPr>
            <w:r w:rsidRPr="006118E5">
              <w:rPr>
                <w:rFonts w:ascii="Arial" w:hAnsi="Arial" w:cs="Arial"/>
                <w:sz w:val="24"/>
                <w:szCs w:val="24"/>
              </w:rPr>
              <w:t>В пункте 6.5 проекта стандарта уже приведено требование по оформлению в соответствии с ГОСТ Р 2.106–2019, где в подразделе 4.8 приведены соответствующие требования.</w:t>
            </w:r>
          </w:p>
          <w:p w14:paraId="5A629D84" w14:textId="77777777" w:rsidR="0072017E" w:rsidRPr="006118E5" w:rsidRDefault="0072017E" w:rsidP="00727BD0">
            <w:pPr>
              <w:spacing w:line="288" w:lineRule="auto"/>
              <w:ind w:firstLine="459"/>
              <w:jc w:val="both"/>
              <w:rPr>
                <w:rFonts w:ascii="Arial" w:hAnsi="Arial" w:cs="Arial"/>
                <w:sz w:val="24"/>
                <w:szCs w:val="24"/>
              </w:rPr>
            </w:pPr>
            <w:r w:rsidRPr="006118E5">
              <w:rPr>
                <w:rFonts w:ascii="Arial" w:hAnsi="Arial" w:cs="Arial"/>
                <w:sz w:val="24"/>
                <w:szCs w:val="24"/>
              </w:rPr>
              <w:lastRenderedPageBreak/>
              <w:t>Вместе с тем, не возражаем против включения данного раздела в проект стандарта в качестве нового раздела 9, поскольку ГОСТ Р 2.106–2019 (см. последнее перечисление в пункте 4.8.5) не содержит подробностей, что может быть указано в графе «Примечание»</w:t>
            </w:r>
          </w:p>
        </w:tc>
      </w:tr>
      <w:tr w:rsidR="0072017E" w:rsidRPr="006118E5" w14:paraId="071580C3" w14:textId="77777777" w:rsidTr="00EA7F5E">
        <w:tc>
          <w:tcPr>
            <w:tcW w:w="562" w:type="dxa"/>
          </w:tcPr>
          <w:p w14:paraId="302F2D8A"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39A8F83C" w14:textId="07DFCFAF" w:rsidR="0072017E" w:rsidRPr="006118E5" w:rsidRDefault="0072017E" w:rsidP="0068136B">
            <w:pPr>
              <w:spacing w:line="288" w:lineRule="auto"/>
              <w:jc w:val="center"/>
              <w:rPr>
                <w:rFonts w:ascii="Arial" w:hAnsi="Arial" w:cs="Arial"/>
                <w:sz w:val="24"/>
                <w:szCs w:val="24"/>
              </w:rPr>
            </w:pPr>
            <w:r w:rsidRPr="006118E5">
              <w:rPr>
                <w:rFonts w:ascii="Arial" w:hAnsi="Arial" w:cs="Arial"/>
                <w:sz w:val="24"/>
                <w:szCs w:val="24"/>
              </w:rPr>
              <w:t>По проекту в целом</w:t>
            </w:r>
          </w:p>
        </w:tc>
        <w:tc>
          <w:tcPr>
            <w:tcW w:w="2843" w:type="dxa"/>
            <w:tcBorders>
              <w:top w:val="single" w:sz="4" w:space="0" w:color="auto"/>
              <w:left w:val="single" w:sz="4" w:space="0" w:color="auto"/>
              <w:bottom w:val="single" w:sz="4" w:space="0" w:color="auto"/>
              <w:right w:val="single" w:sz="4" w:space="0" w:color="auto"/>
            </w:tcBorders>
          </w:tcPr>
          <w:p w14:paraId="2247DA22" w14:textId="77777777" w:rsidR="0072017E" w:rsidRPr="006118E5" w:rsidRDefault="0072017E" w:rsidP="0068136B">
            <w:pPr>
              <w:spacing w:line="288" w:lineRule="auto"/>
              <w:jc w:val="both"/>
              <w:rPr>
                <w:rFonts w:ascii="Arial" w:hAnsi="Arial" w:cs="Arial"/>
                <w:sz w:val="24"/>
                <w:szCs w:val="24"/>
              </w:rPr>
            </w:pPr>
            <w:r w:rsidRPr="006118E5">
              <w:rPr>
                <w:rFonts w:ascii="Arial" w:hAnsi="Arial" w:cs="Arial"/>
                <w:sz w:val="24"/>
                <w:szCs w:val="24"/>
              </w:rPr>
              <w:t>АО «Концерн «НПО «Аврора»</w:t>
            </w:r>
          </w:p>
          <w:p w14:paraId="39881701" w14:textId="77777777" w:rsidR="0072017E" w:rsidRPr="006118E5" w:rsidRDefault="0072017E" w:rsidP="008E658B">
            <w:pPr>
              <w:spacing w:line="288" w:lineRule="auto"/>
              <w:jc w:val="both"/>
              <w:rPr>
                <w:rFonts w:ascii="Arial" w:hAnsi="Arial" w:cs="Arial"/>
                <w:sz w:val="24"/>
                <w:szCs w:val="24"/>
              </w:rPr>
            </w:pPr>
            <w:r w:rsidRPr="006118E5">
              <w:rPr>
                <w:rFonts w:ascii="Arial" w:hAnsi="Arial" w:cs="Arial"/>
                <w:sz w:val="24"/>
                <w:szCs w:val="24"/>
              </w:rPr>
              <w:t>(исх. № 20210/12-7492 от 14.04.2026)</w:t>
            </w:r>
          </w:p>
        </w:tc>
        <w:tc>
          <w:tcPr>
            <w:tcW w:w="5154" w:type="dxa"/>
            <w:tcBorders>
              <w:top w:val="single" w:sz="4" w:space="0" w:color="auto"/>
              <w:left w:val="single" w:sz="4" w:space="0" w:color="auto"/>
              <w:bottom w:val="single" w:sz="4" w:space="0" w:color="auto"/>
              <w:right w:val="single" w:sz="4" w:space="0" w:color="auto"/>
            </w:tcBorders>
          </w:tcPr>
          <w:p w14:paraId="34E7543C" w14:textId="77777777" w:rsidR="0072017E" w:rsidRPr="006118E5" w:rsidRDefault="0072017E" w:rsidP="0068136B">
            <w:pPr>
              <w:pStyle w:val="2"/>
              <w:numPr>
                <w:ilvl w:val="0"/>
                <w:numId w:val="0"/>
              </w:numPr>
              <w:tabs>
                <w:tab w:val="left" w:pos="708"/>
              </w:tabs>
              <w:spacing w:line="288" w:lineRule="auto"/>
              <w:ind w:firstLine="459"/>
              <w:rPr>
                <w:rFonts w:cs="Arial"/>
                <w:szCs w:val="24"/>
              </w:rPr>
            </w:pPr>
            <w:r w:rsidRPr="006118E5">
              <w:rPr>
                <w:rFonts w:cs="Arial"/>
                <w:szCs w:val="24"/>
              </w:rPr>
              <w:t>Отсутствуют требования к разработке документа «Ведомость эскизного проекта»</w:t>
            </w:r>
          </w:p>
        </w:tc>
        <w:tc>
          <w:tcPr>
            <w:tcW w:w="4426" w:type="dxa"/>
          </w:tcPr>
          <w:p w14:paraId="29975797" w14:textId="77777777" w:rsidR="0072017E" w:rsidRPr="006118E5" w:rsidRDefault="0072017E" w:rsidP="0068136B">
            <w:pPr>
              <w:spacing w:line="288" w:lineRule="auto"/>
              <w:jc w:val="center"/>
              <w:rPr>
                <w:rFonts w:ascii="Arial" w:hAnsi="Arial" w:cs="Arial"/>
                <w:sz w:val="24"/>
                <w:szCs w:val="24"/>
              </w:rPr>
            </w:pPr>
            <w:r w:rsidRPr="006118E5">
              <w:rPr>
                <w:rFonts w:ascii="Arial" w:hAnsi="Arial" w:cs="Arial"/>
                <w:sz w:val="24"/>
                <w:szCs w:val="24"/>
              </w:rPr>
              <w:t>Принято.</w:t>
            </w:r>
          </w:p>
          <w:p w14:paraId="2E0814DF" w14:textId="77777777" w:rsidR="0072017E" w:rsidRPr="006118E5" w:rsidRDefault="0072017E" w:rsidP="0068136B">
            <w:pPr>
              <w:spacing w:line="288" w:lineRule="auto"/>
              <w:ind w:firstLine="459"/>
              <w:jc w:val="both"/>
              <w:rPr>
                <w:rFonts w:ascii="Arial" w:hAnsi="Arial" w:cs="Arial"/>
                <w:sz w:val="24"/>
                <w:szCs w:val="24"/>
              </w:rPr>
            </w:pPr>
            <w:r w:rsidRPr="006118E5">
              <w:rPr>
                <w:rFonts w:ascii="Arial" w:hAnsi="Arial" w:cs="Arial"/>
                <w:sz w:val="24"/>
                <w:szCs w:val="24"/>
              </w:rPr>
              <w:t>Требования к разработке документа «Ведомость эскизного проекта» включены в проект стандарта в качестве нового раздела 9</w:t>
            </w:r>
          </w:p>
        </w:tc>
      </w:tr>
      <w:tr w:rsidR="0072017E" w:rsidRPr="006118E5" w14:paraId="3C5BB5C5" w14:textId="77777777" w:rsidTr="00EA7F5E">
        <w:tc>
          <w:tcPr>
            <w:tcW w:w="562" w:type="dxa"/>
          </w:tcPr>
          <w:p w14:paraId="29B3C467"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5EF972D5" w14:textId="1CF2CD1E" w:rsidR="0072017E" w:rsidRPr="006118E5" w:rsidRDefault="0072017E" w:rsidP="0068136B">
            <w:pPr>
              <w:spacing w:line="288" w:lineRule="auto"/>
              <w:jc w:val="center"/>
              <w:rPr>
                <w:rFonts w:ascii="Arial" w:hAnsi="Arial" w:cs="Arial"/>
                <w:sz w:val="24"/>
                <w:szCs w:val="24"/>
              </w:rPr>
            </w:pPr>
            <w:r w:rsidRPr="006118E5">
              <w:rPr>
                <w:rFonts w:ascii="Arial" w:hAnsi="Arial" w:cs="Arial"/>
                <w:sz w:val="24"/>
                <w:szCs w:val="24"/>
              </w:rPr>
              <w:t>По проекту в целом</w:t>
            </w:r>
          </w:p>
        </w:tc>
        <w:tc>
          <w:tcPr>
            <w:tcW w:w="2843" w:type="dxa"/>
            <w:tcBorders>
              <w:top w:val="single" w:sz="4" w:space="0" w:color="auto"/>
              <w:left w:val="single" w:sz="4" w:space="0" w:color="auto"/>
              <w:bottom w:val="single" w:sz="4" w:space="0" w:color="auto"/>
              <w:right w:val="single" w:sz="4" w:space="0" w:color="auto"/>
            </w:tcBorders>
          </w:tcPr>
          <w:p w14:paraId="22B745D9" w14:textId="77777777" w:rsidR="0072017E" w:rsidRPr="006118E5" w:rsidRDefault="0072017E" w:rsidP="0068136B">
            <w:pPr>
              <w:spacing w:line="288" w:lineRule="auto"/>
              <w:jc w:val="both"/>
              <w:rPr>
                <w:rFonts w:ascii="Arial" w:hAnsi="Arial" w:cs="Arial"/>
                <w:sz w:val="24"/>
                <w:szCs w:val="24"/>
              </w:rPr>
            </w:pPr>
            <w:r w:rsidRPr="006118E5">
              <w:rPr>
                <w:rFonts w:ascii="Arial" w:hAnsi="Arial" w:cs="Arial"/>
                <w:sz w:val="24"/>
                <w:szCs w:val="24"/>
              </w:rPr>
              <w:t xml:space="preserve">АО «ОСК» </w:t>
            </w:r>
          </w:p>
          <w:p w14:paraId="6BFF61F5" w14:textId="77777777" w:rsidR="0072017E" w:rsidRPr="006118E5" w:rsidRDefault="0072017E" w:rsidP="0068136B">
            <w:pPr>
              <w:spacing w:line="288" w:lineRule="auto"/>
              <w:jc w:val="both"/>
              <w:rPr>
                <w:rFonts w:ascii="Arial" w:hAnsi="Arial" w:cs="Arial"/>
                <w:sz w:val="24"/>
                <w:szCs w:val="24"/>
              </w:rPr>
            </w:pPr>
            <w:r w:rsidRPr="006118E5">
              <w:rPr>
                <w:rFonts w:ascii="Arial" w:hAnsi="Arial" w:cs="Arial"/>
                <w:sz w:val="24"/>
                <w:szCs w:val="24"/>
              </w:rPr>
              <w:t>(исх. № 31.03-8378 от 23.04.2026)</w:t>
            </w:r>
          </w:p>
        </w:tc>
        <w:tc>
          <w:tcPr>
            <w:tcW w:w="5154" w:type="dxa"/>
            <w:tcBorders>
              <w:top w:val="single" w:sz="4" w:space="0" w:color="auto"/>
              <w:left w:val="single" w:sz="4" w:space="0" w:color="auto"/>
              <w:bottom w:val="single" w:sz="4" w:space="0" w:color="auto"/>
              <w:right w:val="single" w:sz="4" w:space="0" w:color="auto"/>
            </w:tcBorders>
          </w:tcPr>
          <w:p w14:paraId="3F5DE2D3" w14:textId="77777777" w:rsidR="0072017E" w:rsidRPr="006118E5" w:rsidRDefault="0072017E" w:rsidP="0068136B">
            <w:pPr>
              <w:pStyle w:val="2"/>
              <w:numPr>
                <w:ilvl w:val="0"/>
                <w:numId w:val="0"/>
              </w:numPr>
              <w:tabs>
                <w:tab w:val="left" w:pos="708"/>
              </w:tabs>
              <w:spacing w:line="288" w:lineRule="auto"/>
              <w:ind w:firstLine="459"/>
              <w:rPr>
                <w:rFonts w:cs="Arial"/>
                <w:szCs w:val="24"/>
              </w:rPr>
            </w:pPr>
            <w:r w:rsidRPr="006118E5">
              <w:rPr>
                <w:rFonts w:cs="Arial"/>
                <w:szCs w:val="24"/>
              </w:rPr>
              <w:t>Обоснование некорректности изложения ГОСТ Р 2.119-20ХХ и ГОСТ Р 2.120-20ХХ.</w:t>
            </w:r>
          </w:p>
          <w:p w14:paraId="0FD38502" w14:textId="77777777" w:rsidR="0072017E" w:rsidRPr="006118E5" w:rsidRDefault="0072017E" w:rsidP="0068136B">
            <w:pPr>
              <w:pStyle w:val="2"/>
              <w:numPr>
                <w:ilvl w:val="0"/>
                <w:numId w:val="0"/>
              </w:numPr>
              <w:tabs>
                <w:tab w:val="left" w:pos="708"/>
              </w:tabs>
              <w:spacing w:line="288" w:lineRule="auto"/>
              <w:ind w:firstLine="459"/>
              <w:rPr>
                <w:rFonts w:cs="Arial"/>
                <w:szCs w:val="24"/>
              </w:rPr>
            </w:pPr>
            <w:r w:rsidRPr="006118E5">
              <w:rPr>
                <w:rFonts w:cs="Arial"/>
                <w:szCs w:val="24"/>
              </w:rPr>
              <w:t>В ПЗ к данным стандартам указано:</w:t>
            </w:r>
          </w:p>
          <w:p w14:paraId="40A254B9" w14:textId="77777777" w:rsidR="0072017E" w:rsidRPr="006118E5" w:rsidRDefault="0072017E" w:rsidP="0068136B">
            <w:pPr>
              <w:pStyle w:val="2"/>
              <w:numPr>
                <w:ilvl w:val="0"/>
                <w:numId w:val="0"/>
              </w:numPr>
              <w:tabs>
                <w:tab w:val="left" w:pos="708"/>
              </w:tabs>
              <w:spacing w:line="288" w:lineRule="auto"/>
              <w:ind w:firstLine="459"/>
              <w:rPr>
                <w:rFonts w:cs="Arial"/>
                <w:szCs w:val="24"/>
              </w:rPr>
            </w:pPr>
            <w:r w:rsidRPr="006118E5">
              <w:rPr>
                <w:rFonts w:cs="Arial"/>
                <w:szCs w:val="24"/>
              </w:rPr>
              <w:t>«Объектом стандартизации является конструкторская документация.</w:t>
            </w:r>
          </w:p>
          <w:p w14:paraId="2E99237C" w14:textId="77777777" w:rsidR="0072017E" w:rsidRPr="006118E5" w:rsidRDefault="0072017E" w:rsidP="0068136B">
            <w:pPr>
              <w:pStyle w:val="2"/>
              <w:numPr>
                <w:ilvl w:val="0"/>
                <w:numId w:val="0"/>
              </w:numPr>
              <w:tabs>
                <w:tab w:val="left" w:pos="708"/>
              </w:tabs>
              <w:spacing w:line="288" w:lineRule="auto"/>
              <w:ind w:firstLine="459"/>
              <w:rPr>
                <w:rFonts w:cs="Arial"/>
                <w:szCs w:val="24"/>
              </w:rPr>
            </w:pPr>
            <w:r w:rsidRPr="006118E5">
              <w:rPr>
                <w:rFonts w:cs="Arial"/>
                <w:szCs w:val="24"/>
              </w:rPr>
              <w:t>Аспектом стандартизации является основные требования к конструкторской документации, разрабатываемой при выполнении ЭП/ТП на изделия всех отраслей промышленности.</w:t>
            </w:r>
          </w:p>
          <w:p w14:paraId="43F32390" w14:textId="77777777" w:rsidR="0072017E" w:rsidRPr="006118E5" w:rsidRDefault="0072017E" w:rsidP="0068136B">
            <w:pPr>
              <w:pStyle w:val="2"/>
              <w:numPr>
                <w:ilvl w:val="0"/>
                <w:numId w:val="0"/>
              </w:numPr>
              <w:tabs>
                <w:tab w:val="left" w:pos="708"/>
              </w:tabs>
              <w:spacing w:line="288" w:lineRule="auto"/>
              <w:ind w:firstLine="459"/>
              <w:rPr>
                <w:rFonts w:cs="Arial"/>
                <w:szCs w:val="24"/>
              </w:rPr>
            </w:pPr>
            <w:r w:rsidRPr="006118E5">
              <w:rPr>
                <w:rFonts w:cs="Arial"/>
                <w:szCs w:val="24"/>
              </w:rPr>
              <w:t>Целями разработки проекта стандарта является:</w:t>
            </w:r>
          </w:p>
          <w:p w14:paraId="61A82B25" w14:textId="77777777" w:rsidR="0072017E" w:rsidRPr="006118E5" w:rsidRDefault="0072017E" w:rsidP="0068136B">
            <w:pPr>
              <w:pStyle w:val="2"/>
              <w:numPr>
                <w:ilvl w:val="0"/>
                <w:numId w:val="0"/>
              </w:numPr>
              <w:tabs>
                <w:tab w:val="left" w:pos="708"/>
              </w:tabs>
              <w:spacing w:line="288" w:lineRule="auto"/>
              <w:ind w:firstLine="459"/>
              <w:rPr>
                <w:rFonts w:cs="Arial"/>
                <w:szCs w:val="24"/>
              </w:rPr>
            </w:pPr>
            <w:r w:rsidRPr="006118E5">
              <w:rPr>
                <w:rFonts w:cs="Arial"/>
                <w:szCs w:val="24"/>
              </w:rPr>
              <w:lastRenderedPageBreak/>
              <w:t>– актуализация состава работ, выполняемых на проектной стадии разработки изделия…;</w:t>
            </w:r>
          </w:p>
          <w:p w14:paraId="0B8C107F" w14:textId="77777777" w:rsidR="0072017E" w:rsidRPr="006118E5" w:rsidRDefault="0072017E" w:rsidP="0068136B">
            <w:pPr>
              <w:pStyle w:val="2"/>
              <w:numPr>
                <w:ilvl w:val="0"/>
                <w:numId w:val="0"/>
              </w:numPr>
              <w:tabs>
                <w:tab w:val="left" w:pos="708"/>
              </w:tabs>
              <w:spacing w:line="288" w:lineRule="auto"/>
              <w:ind w:firstLine="459"/>
              <w:rPr>
                <w:rFonts w:cs="Arial"/>
                <w:szCs w:val="24"/>
              </w:rPr>
            </w:pPr>
            <w:r w:rsidRPr="006118E5">
              <w:rPr>
                <w:rFonts w:cs="Arial"/>
                <w:szCs w:val="24"/>
              </w:rPr>
              <w:t>– актуализация требований к результатам работ на данном этапе проектирования корректным.</w:t>
            </w:r>
          </w:p>
          <w:p w14:paraId="17619AC0" w14:textId="77777777" w:rsidR="0072017E" w:rsidRPr="006118E5" w:rsidRDefault="0072017E" w:rsidP="0068136B">
            <w:pPr>
              <w:pStyle w:val="2"/>
              <w:numPr>
                <w:ilvl w:val="0"/>
                <w:numId w:val="0"/>
              </w:numPr>
              <w:tabs>
                <w:tab w:val="left" w:pos="708"/>
              </w:tabs>
              <w:spacing w:line="288" w:lineRule="auto"/>
              <w:ind w:firstLine="459"/>
              <w:rPr>
                <w:rFonts w:cs="Arial"/>
                <w:szCs w:val="24"/>
              </w:rPr>
            </w:pPr>
            <w:r w:rsidRPr="006118E5">
              <w:rPr>
                <w:rFonts w:cs="Arial"/>
                <w:szCs w:val="24"/>
              </w:rPr>
              <w:t>требований к составу и содержанию разрабатываемых конструкторских документов в соответствии с ГОСТ 2.102-2023, а также к составу компьютерных моделей и баз данных, разрабатываемых для выбора и обоснования конструкторских решений)».</w:t>
            </w:r>
          </w:p>
          <w:p w14:paraId="167A7D96" w14:textId="77777777" w:rsidR="0072017E" w:rsidRPr="006118E5" w:rsidRDefault="0072017E" w:rsidP="0068136B">
            <w:pPr>
              <w:pStyle w:val="2"/>
              <w:numPr>
                <w:ilvl w:val="0"/>
                <w:numId w:val="0"/>
              </w:numPr>
              <w:tabs>
                <w:tab w:val="left" w:pos="708"/>
              </w:tabs>
              <w:spacing w:line="288" w:lineRule="auto"/>
              <w:ind w:firstLine="459"/>
              <w:rPr>
                <w:rFonts w:cs="Arial"/>
                <w:szCs w:val="24"/>
              </w:rPr>
            </w:pPr>
            <w:r w:rsidRPr="006118E5">
              <w:rPr>
                <w:rFonts w:cs="Arial"/>
                <w:szCs w:val="24"/>
              </w:rPr>
              <w:t>Цель стандарта не согласуется с объектом стандарта. Если он про требования к проектной документации, то даже в этом случае остаются нераскрытыми ключевые вопросы, такие как:</w:t>
            </w:r>
          </w:p>
          <w:p w14:paraId="7430A20E" w14:textId="77777777" w:rsidR="0072017E" w:rsidRPr="006118E5" w:rsidRDefault="0072017E" w:rsidP="0068136B">
            <w:pPr>
              <w:pStyle w:val="2"/>
              <w:numPr>
                <w:ilvl w:val="0"/>
                <w:numId w:val="0"/>
              </w:numPr>
              <w:tabs>
                <w:tab w:val="left" w:pos="708"/>
              </w:tabs>
              <w:spacing w:line="288" w:lineRule="auto"/>
              <w:ind w:firstLine="459"/>
              <w:rPr>
                <w:rFonts w:cs="Arial"/>
                <w:szCs w:val="24"/>
              </w:rPr>
            </w:pPr>
            <w:r w:rsidRPr="006118E5">
              <w:rPr>
                <w:rFonts w:cs="Arial"/>
                <w:szCs w:val="24"/>
              </w:rPr>
              <w:t>Согласно п. 6.2 «КД ЭП может быть представлена в одном из следующих видов:</w:t>
            </w:r>
          </w:p>
          <w:p w14:paraId="08C5E6A1" w14:textId="77777777" w:rsidR="0072017E" w:rsidRPr="006118E5" w:rsidRDefault="0072017E" w:rsidP="0068136B">
            <w:pPr>
              <w:pStyle w:val="2"/>
              <w:numPr>
                <w:ilvl w:val="0"/>
                <w:numId w:val="0"/>
              </w:numPr>
              <w:tabs>
                <w:tab w:val="left" w:pos="708"/>
              </w:tabs>
              <w:spacing w:line="288" w:lineRule="auto"/>
              <w:ind w:firstLine="459"/>
              <w:rPr>
                <w:rFonts w:cs="Arial"/>
                <w:szCs w:val="24"/>
              </w:rPr>
            </w:pPr>
            <w:r w:rsidRPr="006118E5">
              <w:rPr>
                <w:rFonts w:cs="Arial"/>
                <w:szCs w:val="24"/>
              </w:rPr>
              <w:t>– совокупности бумажных документов и ДЭ по ГОСТ Р 2.051;</w:t>
            </w:r>
          </w:p>
          <w:p w14:paraId="2B2D6590" w14:textId="77777777" w:rsidR="0072017E" w:rsidRPr="006118E5" w:rsidRDefault="0072017E" w:rsidP="0068136B">
            <w:pPr>
              <w:pStyle w:val="2"/>
              <w:numPr>
                <w:ilvl w:val="0"/>
                <w:numId w:val="0"/>
              </w:numPr>
              <w:tabs>
                <w:tab w:val="left" w:pos="708"/>
              </w:tabs>
              <w:spacing w:line="288" w:lineRule="auto"/>
              <w:ind w:firstLine="459"/>
              <w:rPr>
                <w:rFonts w:cs="Arial"/>
                <w:szCs w:val="24"/>
              </w:rPr>
            </w:pPr>
            <w:r w:rsidRPr="006118E5">
              <w:rPr>
                <w:rFonts w:cs="Arial"/>
                <w:szCs w:val="24"/>
              </w:rPr>
              <w:t>– электронного макета изделия по ГОСТ Р 2.810 в автоматизированной системе управления данными об изделии.»</w:t>
            </w:r>
          </w:p>
          <w:p w14:paraId="079E0C33" w14:textId="77777777" w:rsidR="0072017E" w:rsidRPr="006118E5" w:rsidRDefault="0072017E" w:rsidP="0068136B">
            <w:pPr>
              <w:pStyle w:val="2"/>
              <w:numPr>
                <w:ilvl w:val="0"/>
                <w:numId w:val="0"/>
              </w:numPr>
              <w:tabs>
                <w:tab w:val="left" w:pos="708"/>
              </w:tabs>
              <w:spacing w:line="288" w:lineRule="auto"/>
              <w:ind w:firstLine="459"/>
              <w:rPr>
                <w:rFonts w:cs="Arial"/>
                <w:szCs w:val="24"/>
              </w:rPr>
            </w:pPr>
            <w:r w:rsidRPr="006118E5">
              <w:rPr>
                <w:rFonts w:cs="Arial"/>
                <w:szCs w:val="24"/>
              </w:rPr>
              <w:t xml:space="preserve">ГОСТ Р 2.810-2023 «ЕСКД. Электронный макет изделия. Общие </w:t>
            </w:r>
            <w:r w:rsidRPr="006118E5">
              <w:rPr>
                <w:rFonts w:cs="Arial"/>
                <w:szCs w:val="24"/>
              </w:rPr>
              <w:lastRenderedPageBreak/>
              <w:t>требования устанавливает общие требования к электронному макету изделия как способу представления комплекта конструкторской документации. По тексту ГОСТа в пункте 4.7 указано:</w:t>
            </w:r>
          </w:p>
          <w:p w14:paraId="5546AD8F" w14:textId="77777777" w:rsidR="0072017E" w:rsidRPr="006118E5" w:rsidRDefault="0072017E" w:rsidP="0068136B">
            <w:pPr>
              <w:pStyle w:val="2"/>
              <w:numPr>
                <w:ilvl w:val="0"/>
                <w:numId w:val="0"/>
              </w:numPr>
              <w:tabs>
                <w:tab w:val="left" w:pos="708"/>
              </w:tabs>
              <w:spacing w:line="288" w:lineRule="auto"/>
              <w:ind w:firstLine="459"/>
              <w:rPr>
                <w:rFonts w:cs="Arial"/>
                <w:szCs w:val="24"/>
              </w:rPr>
            </w:pPr>
            <w:r w:rsidRPr="006118E5">
              <w:rPr>
                <w:rFonts w:cs="Arial"/>
                <w:szCs w:val="24"/>
              </w:rPr>
              <w:t>«В зависимости от назначения и решаемых с помощью ЭМИ задач выделяют следующие основные виды ЭМИ (части ЭМИ):</w:t>
            </w:r>
          </w:p>
          <w:p w14:paraId="137D2729" w14:textId="77777777" w:rsidR="0072017E" w:rsidRPr="006118E5" w:rsidRDefault="0072017E" w:rsidP="0068136B">
            <w:pPr>
              <w:pStyle w:val="2"/>
              <w:numPr>
                <w:ilvl w:val="0"/>
                <w:numId w:val="0"/>
              </w:numPr>
              <w:tabs>
                <w:tab w:val="left" w:pos="708"/>
              </w:tabs>
              <w:spacing w:line="288" w:lineRule="auto"/>
              <w:ind w:firstLine="459"/>
              <w:rPr>
                <w:rFonts w:cs="Arial"/>
                <w:szCs w:val="24"/>
              </w:rPr>
            </w:pPr>
            <w:r w:rsidRPr="006118E5">
              <w:rPr>
                <w:rFonts w:cs="Arial"/>
                <w:szCs w:val="24"/>
              </w:rPr>
              <w:t>- функциональный ЭМИ - разновидность ЭМИ, описывающая устройство, состав, характеристики, принципы работы и возможные нарушения работоспособного или исправного состояния изделия;</w:t>
            </w:r>
          </w:p>
          <w:p w14:paraId="43540C10" w14:textId="77777777" w:rsidR="0072017E" w:rsidRPr="006118E5" w:rsidRDefault="0072017E" w:rsidP="0068136B">
            <w:pPr>
              <w:pStyle w:val="2"/>
              <w:numPr>
                <w:ilvl w:val="0"/>
                <w:numId w:val="0"/>
              </w:numPr>
              <w:tabs>
                <w:tab w:val="left" w:pos="708"/>
              </w:tabs>
              <w:spacing w:line="288" w:lineRule="auto"/>
              <w:ind w:firstLine="459"/>
              <w:rPr>
                <w:rFonts w:cs="Arial"/>
                <w:szCs w:val="24"/>
              </w:rPr>
            </w:pPr>
            <w:r w:rsidRPr="006118E5">
              <w:rPr>
                <w:rFonts w:cs="Arial"/>
                <w:szCs w:val="24"/>
              </w:rPr>
              <w:t>- конструкторский ЭМИ - разновидность ЭМИ, описывающая конструкцию и требования к изготовлению (сборке) изделия;</w:t>
            </w:r>
          </w:p>
          <w:p w14:paraId="0A5F962F" w14:textId="77777777" w:rsidR="0072017E" w:rsidRPr="006118E5" w:rsidRDefault="0072017E" w:rsidP="0068136B">
            <w:pPr>
              <w:pStyle w:val="2"/>
              <w:numPr>
                <w:ilvl w:val="0"/>
                <w:numId w:val="0"/>
              </w:numPr>
              <w:tabs>
                <w:tab w:val="left" w:pos="708"/>
              </w:tabs>
              <w:spacing w:line="288" w:lineRule="auto"/>
              <w:ind w:firstLine="459"/>
              <w:rPr>
                <w:rFonts w:cs="Arial"/>
                <w:szCs w:val="24"/>
              </w:rPr>
            </w:pPr>
            <w:r w:rsidRPr="006118E5">
              <w:rPr>
                <w:rFonts w:cs="Arial"/>
                <w:szCs w:val="24"/>
              </w:rPr>
              <w:t>- технологический ЭМИ - разновидность ЭМИ, описывающая технологию изготовления (сборки) изделия и используемая для планирования, оценки и организации процесса изготовления изделия;</w:t>
            </w:r>
          </w:p>
          <w:p w14:paraId="101150C9" w14:textId="77777777" w:rsidR="0072017E" w:rsidRPr="006118E5" w:rsidRDefault="0072017E" w:rsidP="0068136B">
            <w:pPr>
              <w:pStyle w:val="2"/>
              <w:numPr>
                <w:ilvl w:val="0"/>
                <w:numId w:val="0"/>
              </w:numPr>
              <w:tabs>
                <w:tab w:val="left" w:pos="708"/>
              </w:tabs>
              <w:spacing w:line="288" w:lineRule="auto"/>
              <w:ind w:firstLine="459"/>
              <w:rPr>
                <w:rFonts w:cs="Arial"/>
                <w:szCs w:val="24"/>
              </w:rPr>
            </w:pPr>
            <w:r w:rsidRPr="006118E5">
              <w:rPr>
                <w:rFonts w:cs="Arial"/>
                <w:szCs w:val="24"/>
              </w:rPr>
              <w:t xml:space="preserve">- эксплуатационный ЭМИ - разновидность ЭМИ, описывающая </w:t>
            </w:r>
            <w:r w:rsidRPr="006118E5">
              <w:rPr>
                <w:rFonts w:cs="Arial"/>
                <w:szCs w:val="24"/>
              </w:rPr>
              <w:lastRenderedPageBreak/>
              <w:t>эксплуатационные свойства изделия и требования к процессу его технической эксплуатации;</w:t>
            </w:r>
          </w:p>
          <w:p w14:paraId="0354DBFB" w14:textId="77777777" w:rsidR="0072017E" w:rsidRPr="006118E5" w:rsidRDefault="0072017E" w:rsidP="0068136B">
            <w:pPr>
              <w:pStyle w:val="2"/>
              <w:numPr>
                <w:ilvl w:val="0"/>
                <w:numId w:val="0"/>
              </w:numPr>
              <w:tabs>
                <w:tab w:val="left" w:pos="708"/>
              </w:tabs>
              <w:spacing w:line="288" w:lineRule="auto"/>
              <w:ind w:firstLine="459"/>
              <w:rPr>
                <w:rFonts w:cs="Arial"/>
                <w:szCs w:val="24"/>
              </w:rPr>
            </w:pPr>
            <w:r w:rsidRPr="006118E5">
              <w:rPr>
                <w:rFonts w:cs="Arial"/>
                <w:szCs w:val="24"/>
              </w:rPr>
              <w:t>- иные виды ЭМИ, регламентированные в документах по стандартизации организации.»</w:t>
            </w:r>
          </w:p>
          <w:p w14:paraId="6987DF0F" w14:textId="77777777" w:rsidR="0072017E" w:rsidRPr="006118E5" w:rsidRDefault="0072017E" w:rsidP="0068136B">
            <w:pPr>
              <w:pStyle w:val="2"/>
              <w:numPr>
                <w:ilvl w:val="0"/>
                <w:numId w:val="0"/>
              </w:numPr>
              <w:tabs>
                <w:tab w:val="left" w:pos="708"/>
              </w:tabs>
              <w:spacing w:line="288" w:lineRule="auto"/>
              <w:ind w:firstLine="459"/>
              <w:rPr>
                <w:rFonts w:cs="Arial"/>
                <w:szCs w:val="24"/>
              </w:rPr>
            </w:pPr>
            <w:r w:rsidRPr="006118E5">
              <w:rPr>
                <w:rFonts w:cs="Arial"/>
                <w:szCs w:val="24"/>
              </w:rPr>
              <w:t>А в приложении А приведен рисунок А.1.</w:t>
            </w:r>
          </w:p>
          <w:p w14:paraId="1C85291B" w14:textId="77777777" w:rsidR="0072017E" w:rsidRPr="006118E5" w:rsidRDefault="0072017E" w:rsidP="0068136B">
            <w:pPr>
              <w:pStyle w:val="2"/>
              <w:numPr>
                <w:ilvl w:val="0"/>
                <w:numId w:val="0"/>
              </w:numPr>
              <w:tabs>
                <w:tab w:val="left" w:pos="708"/>
              </w:tabs>
              <w:spacing w:line="288" w:lineRule="auto"/>
              <w:ind w:firstLine="459"/>
              <w:rPr>
                <w:rFonts w:cs="Arial"/>
                <w:szCs w:val="24"/>
              </w:rPr>
            </w:pPr>
            <w:r w:rsidRPr="006118E5">
              <w:rPr>
                <w:rFonts w:cs="Arial"/>
                <w:noProof/>
                <w:szCs w:val="24"/>
                <w:lang w:eastAsia="ru-RU"/>
              </w:rPr>
              <w:drawing>
                <wp:inline distT="0" distB="0" distL="0" distR="0" wp14:anchorId="2CA95074" wp14:editId="76803712">
                  <wp:extent cx="2844404" cy="1444599"/>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7095" t="26977" r="55361" b="25351"/>
                          <a:stretch/>
                        </pic:blipFill>
                        <pic:spPr bwMode="auto">
                          <a:xfrm>
                            <a:off x="0" y="0"/>
                            <a:ext cx="2907574" cy="1476682"/>
                          </a:xfrm>
                          <a:prstGeom prst="rect">
                            <a:avLst/>
                          </a:prstGeom>
                          <a:ln>
                            <a:noFill/>
                          </a:ln>
                          <a:extLst>
                            <a:ext uri="{53640926-AAD7-44D8-BBD7-CCE9431645EC}">
                              <a14:shadowObscured xmlns:a14="http://schemas.microsoft.com/office/drawing/2010/main"/>
                            </a:ext>
                          </a:extLst>
                        </pic:spPr>
                      </pic:pic>
                    </a:graphicData>
                  </a:graphic>
                </wp:inline>
              </w:drawing>
            </w:r>
          </w:p>
          <w:p w14:paraId="3B86B572" w14:textId="77777777" w:rsidR="0072017E" w:rsidRPr="006118E5" w:rsidRDefault="0072017E" w:rsidP="0068136B">
            <w:pPr>
              <w:pStyle w:val="2"/>
              <w:numPr>
                <w:ilvl w:val="0"/>
                <w:numId w:val="0"/>
              </w:numPr>
              <w:tabs>
                <w:tab w:val="left" w:pos="708"/>
              </w:tabs>
              <w:spacing w:line="288" w:lineRule="auto"/>
              <w:ind w:firstLine="459"/>
              <w:rPr>
                <w:rFonts w:cs="Arial"/>
                <w:szCs w:val="24"/>
              </w:rPr>
            </w:pPr>
            <w:r w:rsidRPr="006118E5">
              <w:rPr>
                <w:rFonts w:cs="Arial"/>
                <w:szCs w:val="24"/>
              </w:rPr>
              <w:t xml:space="preserve">Рассматриваемый проект ГОСТ Р 2.119-20ХХ противоречит требованиям ГОСТ Р 2.810 в части применения электронного макета изделия на этапе ЭП, ссылка на который отсутствует в п. 6.5 «Общие требования по оформлению разрабатываемых в составе ЭП…». </w:t>
            </w:r>
          </w:p>
          <w:p w14:paraId="39EB9894" w14:textId="77777777" w:rsidR="0072017E" w:rsidRPr="006118E5" w:rsidRDefault="0072017E" w:rsidP="0068136B">
            <w:pPr>
              <w:pStyle w:val="2"/>
              <w:numPr>
                <w:ilvl w:val="0"/>
                <w:numId w:val="0"/>
              </w:numPr>
              <w:tabs>
                <w:tab w:val="left" w:pos="708"/>
              </w:tabs>
              <w:spacing w:line="288" w:lineRule="auto"/>
              <w:ind w:firstLine="459"/>
              <w:rPr>
                <w:rFonts w:cs="Arial"/>
                <w:szCs w:val="24"/>
              </w:rPr>
            </w:pPr>
            <w:r w:rsidRPr="006118E5">
              <w:rPr>
                <w:rFonts w:cs="Arial"/>
                <w:szCs w:val="24"/>
              </w:rPr>
              <w:t>В п. 6.6 «Внесение изменений в утвержденную КД ЭП:</w:t>
            </w:r>
          </w:p>
          <w:p w14:paraId="1E492828" w14:textId="77777777" w:rsidR="0072017E" w:rsidRPr="006118E5" w:rsidRDefault="0072017E" w:rsidP="0068136B">
            <w:pPr>
              <w:pStyle w:val="2"/>
              <w:numPr>
                <w:ilvl w:val="0"/>
                <w:numId w:val="0"/>
              </w:numPr>
              <w:tabs>
                <w:tab w:val="left" w:pos="708"/>
              </w:tabs>
              <w:spacing w:line="288" w:lineRule="auto"/>
              <w:ind w:firstLine="459"/>
              <w:rPr>
                <w:rFonts w:cs="Arial"/>
                <w:szCs w:val="24"/>
              </w:rPr>
            </w:pPr>
            <w:r w:rsidRPr="006118E5">
              <w:rPr>
                <w:rFonts w:cs="Arial"/>
                <w:szCs w:val="24"/>
              </w:rPr>
              <w:t>– для бумажных КД и ДЭ – по ГОСТ Р 2.503;</w:t>
            </w:r>
          </w:p>
          <w:p w14:paraId="77963775" w14:textId="77777777" w:rsidR="0072017E" w:rsidRPr="006118E5" w:rsidRDefault="0072017E" w:rsidP="0068136B">
            <w:pPr>
              <w:pStyle w:val="2"/>
              <w:numPr>
                <w:ilvl w:val="0"/>
                <w:numId w:val="0"/>
              </w:numPr>
              <w:tabs>
                <w:tab w:val="left" w:pos="708"/>
              </w:tabs>
              <w:spacing w:line="288" w:lineRule="auto"/>
              <w:ind w:firstLine="459"/>
              <w:rPr>
                <w:rFonts w:cs="Arial"/>
                <w:szCs w:val="24"/>
              </w:rPr>
            </w:pPr>
            <w:r w:rsidRPr="006118E5">
              <w:rPr>
                <w:rFonts w:cs="Arial"/>
                <w:szCs w:val="24"/>
              </w:rPr>
              <w:t xml:space="preserve">– ДЭ в автоматизированной системе </w:t>
            </w:r>
            <w:r w:rsidRPr="006118E5">
              <w:rPr>
                <w:rFonts w:cs="Arial"/>
                <w:szCs w:val="24"/>
              </w:rPr>
              <w:lastRenderedPageBreak/>
              <w:t>управления данными об изделии и электронного макета изделия – по ГОСТ Р 2.504.</w:t>
            </w:r>
          </w:p>
          <w:p w14:paraId="58DA74CB" w14:textId="77777777" w:rsidR="0072017E" w:rsidRPr="006118E5" w:rsidRDefault="0072017E" w:rsidP="0068136B">
            <w:pPr>
              <w:pStyle w:val="2"/>
              <w:numPr>
                <w:ilvl w:val="0"/>
                <w:numId w:val="0"/>
              </w:numPr>
              <w:tabs>
                <w:tab w:val="left" w:pos="708"/>
              </w:tabs>
              <w:spacing w:line="288" w:lineRule="auto"/>
              <w:ind w:firstLine="459"/>
              <w:rPr>
                <w:rFonts w:cs="Arial"/>
                <w:szCs w:val="24"/>
              </w:rPr>
            </w:pPr>
            <w:r w:rsidRPr="006118E5">
              <w:rPr>
                <w:rFonts w:cs="Arial"/>
                <w:szCs w:val="24"/>
              </w:rPr>
              <w:t>Однако, в Приложении А ГОСТ Р 2.504 «Электронная конструкторская документация. Правила внесения изменений» указано: «под электронными документами в настоящем стандарте понимаются данные в АС УДИ, соответствующие электронным документам разных видов: конструкторским (ГОСТ 2.102), технологическим (ГОСТ 3.1102), эксплуатационным (ГОСТ Р 2.601), ремонтным (ГОСТ 2.602). Для обозначения электронных документов разных видов в АС УДИ (электронных моделей, электронных структур, электронных чертежей и т.п.) будет использован термин "электронный документ"», что в большей степени пересекается с предыдущем дефисом, нежели с отсутствующим термином «электронный макет изделия».</w:t>
            </w:r>
          </w:p>
          <w:p w14:paraId="4FBF8229" w14:textId="77777777" w:rsidR="0072017E" w:rsidRPr="006118E5" w:rsidRDefault="0072017E" w:rsidP="0068136B">
            <w:pPr>
              <w:pStyle w:val="2"/>
              <w:numPr>
                <w:ilvl w:val="0"/>
                <w:numId w:val="0"/>
              </w:numPr>
              <w:tabs>
                <w:tab w:val="left" w:pos="708"/>
              </w:tabs>
              <w:spacing w:line="288" w:lineRule="auto"/>
              <w:ind w:firstLine="459"/>
              <w:rPr>
                <w:rFonts w:cs="Arial"/>
                <w:szCs w:val="24"/>
              </w:rPr>
            </w:pPr>
            <w:r w:rsidRPr="006118E5">
              <w:rPr>
                <w:rFonts w:cs="Arial"/>
                <w:szCs w:val="24"/>
              </w:rPr>
              <w:t xml:space="preserve">Обращаю внимание, что, например, есть ГОСТ Р 58299-2018 «Управление данными об изделии. Порядок представления результатов проектно-конструкторских работ в электронной </w:t>
            </w:r>
            <w:r w:rsidRPr="006118E5">
              <w:rPr>
                <w:rFonts w:cs="Arial"/>
                <w:szCs w:val="24"/>
              </w:rPr>
              <w:lastRenderedPageBreak/>
              <w:t>форме. Общие требования». В пункте 4.1 указано, что результат проектно-конструкторских работ в электронной форме может быть представлен в форме комплекта:</w:t>
            </w:r>
          </w:p>
          <w:p w14:paraId="00F146C0" w14:textId="77777777" w:rsidR="0072017E" w:rsidRPr="006118E5" w:rsidRDefault="0072017E" w:rsidP="0068136B">
            <w:pPr>
              <w:pStyle w:val="2"/>
              <w:numPr>
                <w:ilvl w:val="0"/>
                <w:numId w:val="0"/>
              </w:numPr>
              <w:tabs>
                <w:tab w:val="left" w:pos="708"/>
              </w:tabs>
              <w:spacing w:line="288" w:lineRule="auto"/>
              <w:ind w:firstLine="459"/>
              <w:rPr>
                <w:rFonts w:cs="Arial"/>
                <w:szCs w:val="24"/>
              </w:rPr>
            </w:pPr>
            <w:r w:rsidRPr="006118E5">
              <w:rPr>
                <w:rFonts w:cs="Arial"/>
                <w:szCs w:val="24"/>
              </w:rPr>
              <w:t>- информационного набора (ИН) в АС УДИ;</w:t>
            </w:r>
          </w:p>
          <w:p w14:paraId="4333DDC9" w14:textId="77777777" w:rsidR="0072017E" w:rsidRPr="006118E5" w:rsidRDefault="0072017E" w:rsidP="0068136B">
            <w:pPr>
              <w:pStyle w:val="2"/>
              <w:numPr>
                <w:ilvl w:val="0"/>
                <w:numId w:val="0"/>
              </w:numPr>
              <w:tabs>
                <w:tab w:val="left" w:pos="708"/>
              </w:tabs>
              <w:spacing w:line="288" w:lineRule="auto"/>
              <w:ind w:firstLine="459"/>
              <w:rPr>
                <w:rFonts w:cs="Arial"/>
                <w:szCs w:val="24"/>
              </w:rPr>
            </w:pPr>
            <w:r w:rsidRPr="006118E5">
              <w:rPr>
                <w:rFonts w:cs="Arial"/>
                <w:szCs w:val="24"/>
              </w:rPr>
              <w:t>- электронных документов (ДЭ), выполненных согласно ГОСТ 2.051 (файлов на электронном носителе информации).</w:t>
            </w:r>
          </w:p>
          <w:p w14:paraId="37D03E0A" w14:textId="77777777" w:rsidR="0072017E" w:rsidRPr="006118E5" w:rsidRDefault="0072017E" w:rsidP="0068136B">
            <w:pPr>
              <w:pStyle w:val="2"/>
              <w:numPr>
                <w:ilvl w:val="0"/>
                <w:numId w:val="0"/>
              </w:numPr>
              <w:tabs>
                <w:tab w:val="left" w:pos="708"/>
              </w:tabs>
              <w:spacing w:line="288" w:lineRule="auto"/>
              <w:ind w:firstLine="459"/>
              <w:rPr>
                <w:rFonts w:cs="Arial"/>
                <w:szCs w:val="24"/>
              </w:rPr>
            </w:pPr>
            <w:r w:rsidRPr="006118E5">
              <w:rPr>
                <w:rFonts w:cs="Arial"/>
                <w:szCs w:val="24"/>
              </w:rPr>
              <w:t>В представленных на рассмотрение проектах стандартов нет как единой структуры и логики изложения, так и единой взаимосвязи между применяемыми в нем терминами: «бумажный документам», «электронный документ», «текстовой КД», «графический КД», «электронный макет изделия», «электронная модель изделия» и др., а ссылки на разные ГОСТ, которые по-разному описывают схожие процессы и требования, еще более затрудняют восприятие информации стандарта.</w:t>
            </w:r>
          </w:p>
          <w:p w14:paraId="4AE8D8A7" w14:textId="77777777" w:rsidR="0072017E" w:rsidRPr="006118E5" w:rsidRDefault="0072017E" w:rsidP="0068136B">
            <w:pPr>
              <w:pStyle w:val="2"/>
              <w:numPr>
                <w:ilvl w:val="0"/>
                <w:numId w:val="0"/>
              </w:numPr>
              <w:tabs>
                <w:tab w:val="left" w:pos="708"/>
              </w:tabs>
              <w:spacing w:line="288" w:lineRule="auto"/>
              <w:ind w:firstLine="459"/>
              <w:rPr>
                <w:rFonts w:cs="Arial"/>
                <w:szCs w:val="24"/>
              </w:rPr>
            </w:pPr>
            <w:r w:rsidRPr="006118E5">
              <w:rPr>
                <w:rFonts w:cs="Arial"/>
                <w:szCs w:val="24"/>
              </w:rPr>
              <w:t>Ввиду необходимости значительной переработки представленных на рассмотрение редакций ГОСТ Р 2.119-20ХХ и ГОСТ Р 2.120-20ХХ в части:</w:t>
            </w:r>
          </w:p>
          <w:p w14:paraId="61CC6265" w14:textId="77777777" w:rsidR="0072017E" w:rsidRPr="006118E5" w:rsidRDefault="0072017E" w:rsidP="0068136B">
            <w:pPr>
              <w:pStyle w:val="2"/>
              <w:numPr>
                <w:ilvl w:val="0"/>
                <w:numId w:val="0"/>
              </w:numPr>
              <w:tabs>
                <w:tab w:val="left" w:pos="708"/>
              </w:tabs>
              <w:spacing w:line="288" w:lineRule="auto"/>
              <w:ind w:firstLine="459"/>
              <w:rPr>
                <w:rFonts w:cs="Arial"/>
                <w:szCs w:val="24"/>
              </w:rPr>
            </w:pPr>
            <w:r w:rsidRPr="006118E5">
              <w:rPr>
                <w:rFonts w:cs="Arial"/>
                <w:szCs w:val="24"/>
              </w:rPr>
              <w:t xml:space="preserve">Согласованности объекта стандарта и </w:t>
            </w:r>
            <w:r w:rsidRPr="006118E5">
              <w:rPr>
                <w:rFonts w:cs="Arial"/>
                <w:szCs w:val="24"/>
              </w:rPr>
              <w:lastRenderedPageBreak/>
              <w:t>цели стандарта;</w:t>
            </w:r>
          </w:p>
          <w:p w14:paraId="78E7B3D3" w14:textId="77777777" w:rsidR="0072017E" w:rsidRPr="006118E5" w:rsidRDefault="0072017E" w:rsidP="0068136B">
            <w:pPr>
              <w:pStyle w:val="2"/>
              <w:numPr>
                <w:ilvl w:val="0"/>
                <w:numId w:val="0"/>
              </w:numPr>
              <w:tabs>
                <w:tab w:val="left" w:pos="708"/>
              </w:tabs>
              <w:spacing w:line="288" w:lineRule="auto"/>
              <w:ind w:firstLine="459"/>
              <w:rPr>
                <w:rFonts w:cs="Arial"/>
                <w:szCs w:val="24"/>
              </w:rPr>
            </w:pPr>
            <w:r w:rsidRPr="006118E5">
              <w:rPr>
                <w:rFonts w:cs="Arial"/>
                <w:szCs w:val="24"/>
              </w:rPr>
              <w:t xml:space="preserve">Определения основных единых терминов и перечня ГОСТ, на основании которых будут разрабатываться стандарты. </w:t>
            </w:r>
          </w:p>
          <w:p w14:paraId="6BEA9E82" w14:textId="77777777" w:rsidR="0072017E" w:rsidRPr="006118E5" w:rsidRDefault="0072017E" w:rsidP="0068136B">
            <w:pPr>
              <w:pStyle w:val="2"/>
              <w:numPr>
                <w:ilvl w:val="0"/>
                <w:numId w:val="0"/>
              </w:numPr>
              <w:tabs>
                <w:tab w:val="left" w:pos="708"/>
              </w:tabs>
              <w:spacing w:line="288" w:lineRule="auto"/>
              <w:ind w:firstLine="459"/>
              <w:rPr>
                <w:rFonts w:cs="Arial"/>
                <w:szCs w:val="24"/>
              </w:rPr>
            </w:pPr>
            <w:r w:rsidRPr="006118E5">
              <w:rPr>
                <w:rFonts w:cs="Arial"/>
                <w:szCs w:val="24"/>
              </w:rPr>
              <w:t>Считаем целесообразным выпустить изменения к текущим редакциям ГОСТ 2.119-2013 и ГОСТ 2.120-2013 во избежание больших трудозатрат</w:t>
            </w:r>
          </w:p>
        </w:tc>
        <w:tc>
          <w:tcPr>
            <w:tcW w:w="4426" w:type="dxa"/>
          </w:tcPr>
          <w:p w14:paraId="22CFE0FB" w14:textId="77777777" w:rsidR="0072017E" w:rsidRPr="006118E5" w:rsidRDefault="0072017E" w:rsidP="0068136B">
            <w:pPr>
              <w:spacing w:line="288" w:lineRule="auto"/>
              <w:jc w:val="center"/>
              <w:rPr>
                <w:rFonts w:ascii="Arial" w:hAnsi="Arial" w:cs="Arial"/>
                <w:sz w:val="24"/>
                <w:szCs w:val="24"/>
              </w:rPr>
            </w:pPr>
            <w:r w:rsidRPr="006118E5">
              <w:rPr>
                <w:rFonts w:ascii="Arial" w:hAnsi="Arial" w:cs="Arial"/>
                <w:sz w:val="24"/>
                <w:szCs w:val="24"/>
              </w:rPr>
              <w:lastRenderedPageBreak/>
              <w:t>Принято к сведению.</w:t>
            </w:r>
          </w:p>
          <w:p w14:paraId="1BF6CB7C" w14:textId="77777777" w:rsidR="0072017E" w:rsidRPr="006118E5" w:rsidRDefault="0072017E" w:rsidP="0068136B">
            <w:pPr>
              <w:spacing w:line="288" w:lineRule="auto"/>
              <w:ind w:firstLine="459"/>
              <w:jc w:val="both"/>
              <w:rPr>
                <w:rFonts w:ascii="Arial" w:hAnsi="Arial" w:cs="Arial"/>
                <w:sz w:val="24"/>
                <w:szCs w:val="24"/>
              </w:rPr>
            </w:pPr>
            <w:r w:rsidRPr="006118E5">
              <w:rPr>
                <w:rFonts w:ascii="Arial" w:hAnsi="Arial" w:cs="Arial"/>
                <w:sz w:val="24"/>
                <w:szCs w:val="24"/>
              </w:rPr>
              <w:t xml:space="preserve">На представленном в отзыве рисунке (рисунок А.1 ГОСТ Р 2.810–2023), отражающем схематическое изображение состава электронного макета изделия (ЭМИ), в левом верхнем углу указан «ЭМИ этапа ЭП». Согласно этому рисунку ЭМИ этапа ЭП может в зависимости от назначения и решаемых задач подразделяться на функциональный ЭМИ, конструкторский ЭМИ и т. д., а также может подразделяться на ЭМИ </w:t>
            </w:r>
            <w:r w:rsidRPr="006118E5">
              <w:rPr>
                <w:rFonts w:ascii="Arial" w:hAnsi="Arial" w:cs="Arial"/>
                <w:sz w:val="24"/>
                <w:szCs w:val="24"/>
              </w:rPr>
              <w:lastRenderedPageBreak/>
              <w:t xml:space="preserve">финальных изделий (например, автомобиля), ЭМИ систем/подсистем, и в технически обоснованных случаях на ЭМИ видов изделий по ГОСТ Р 2.101–2023 (пункт 4.4). Таким образом, наличие ссылки на ГОСТ Р 2.810–2023 в пункте 6.2 является корректным. </w:t>
            </w:r>
          </w:p>
          <w:p w14:paraId="65E926C4" w14:textId="77777777" w:rsidR="0072017E" w:rsidRPr="006118E5" w:rsidRDefault="0072017E" w:rsidP="0068136B">
            <w:pPr>
              <w:spacing w:line="288" w:lineRule="auto"/>
              <w:ind w:firstLine="459"/>
              <w:jc w:val="both"/>
              <w:rPr>
                <w:rFonts w:ascii="Arial" w:hAnsi="Arial" w:cs="Arial"/>
                <w:sz w:val="24"/>
                <w:szCs w:val="24"/>
              </w:rPr>
            </w:pPr>
            <w:r w:rsidRPr="006118E5">
              <w:rPr>
                <w:rFonts w:ascii="Arial" w:hAnsi="Arial" w:cs="Arial"/>
                <w:sz w:val="24"/>
                <w:szCs w:val="24"/>
              </w:rPr>
              <w:t xml:space="preserve">Аналогичным образом следует подойти и к вопросу отсутствия ссылки в пункте 6.6 на ГОСТ Р 2.810–2023. ЭМИ является совокупностью электронной структуры изделия, связанных с ней компьютерных моделей изделия (функциональных, геометрических, моделей надежности и др.) и электронных документов. Соответственно наличие требований по правилам внесения изменений в отдельные элементы, составляющие понятие ЭМИ, считаем достаточным и не требующем дополнения. Отдельно обращаем внимание, что и в самом ГОСТ Р 2.810–2023 (пункт 4.4) указано, что в компоненты ЭМИ </w:t>
            </w:r>
            <w:r w:rsidRPr="006118E5">
              <w:rPr>
                <w:rFonts w:ascii="Arial" w:hAnsi="Arial" w:cs="Arial"/>
                <w:sz w:val="24"/>
                <w:szCs w:val="24"/>
              </w:rPr>
              <w:lastRenderedPageBreak/>
              <w:t>изменения вносят в соответствии с требованиями ГОСТ Р 2.504.</w:t>
            </w:r>
          </w:p>
          <w:p w14:paraId="3C811B6C" w14:textId="77777777" w:rsidR="0072017E" w:rsidRPr="006118E5" w:rsidRDefault="0072017E" w:rsidP="0068136B">
            <w:pPr>
              <w:spacing w:line="288" w:lineRule="auto"/>
              <w:ind w:firstLine="459"/>
              <w:jc w:val="both"/>
              <w:rPr>
                <w:rFonts w:ascii="Arial" w:hAnsi="Arial" w:cs="Arial"/>
                <w:sz w:val="24"/>
                <w:szCs w:val="24"/>
              </w:rPr>
            </w:pPr>
            <w:r w:rsidRPr="006118E5">
              <w:rPr>
                <w:rFonts w:ascii="Arial" w:hAnsi="Arial" w:cs="Arial"/>
                <w:sz w:val="24"/>
                <w:szCs w:val="24"/>
              </w:rPr>
              <w:t xml:space="preserve">Взаимосвязь между применяемыми в проекте стандарта терминами, например, между «текстовый КД» и «графический КД», можно изучив ГОСТ Р 2.005–2023, где все эти термины приведены (см., например, статьи 53 и 54). В частности, там указано, что к графическим КД относят чертежи, схемы, ЭМИ изделия и его составных частей. Там же есть описание формы представления КД (бумажный/электронный). Также взаимосвязь между отдельными видами КД </w:t>
            </w:r>
            <w:proofErr w:type="gramStart"/>
            <w:r w:rsidRPr="006118E5">
              <w:rPr>
                <w:rFonts w:ascii="Arial" w:hAnsi="Arial" w:cs="Arial"/>
                <w:sz w:val="24"/>
                <w:szCs w:val="24"/>
              </w:rPr>
              <w:t>можно понять</w:t>
            </w:r>
            <w:proofErr w:type="gramEnd"/>
            <w:r w:rsidRPr="006118E5">
              <w:rPr>
                <w:rFonts w:ascii="Arial" w:hAnsi="Arial" w:cs="Arial"/>
                <w:sz w:val="24"/>
                <w:szCs w:val="24"/>
              </w:rPr>
              <w:t xml:space="preserve"> изучив ГОСТ Р 2.102–2023, в котором даны описания видов КД.</w:t>
            </w:r>
          </w:p>
          <w:p w14:paraId="4005DF7E" w14:textId="77777777" w:rsidR="0072017E" w:rsidRPr="006118E5" w:rsidRDefault="0072017E" w:rsidP="0068136B">
            <w:pPr>
              <w:spacing w:line="288" w:lineRule="auto"/>
              <w:ind w:firstLine="459"/>
              <w:jc w:val="both"/>
              <w:rPr>
                <w:rFonts w:ascii="Arial" w:hAnsi="Arial" w:cs="Arial"/>
                <w:sz w:val="24"/>
                <w:szCs w:val="24"/>
              </w:rPr>
            </w:pPr>
            <w:r w:rsidRPr="006118E5">
              <w:rPr>
                <w:rFonts w:ascii="Arial" w:hAnsi="Arial" w:cs="Arial"/>
                <w:sz w:val="24"/>
                <w:szCs w:val="24"/>
              </w:rPr>
              <w:t xml:space="preserve">Отдельно обращаем внимание, что выпуск изменения с включением всех тех же изменений требований, что и в рассматриваемом стандарте, не только не снизит трудозатраты, но и введет пользователей в заблуждение о совпадении предъявляемых требований до и </w:t>
            </w:r>
            <w:r w:rsidRPr="006118E5">
              <w:rPr>
                <w:rFonts w:ascii="Arial" w:hAnsi="Arial" w:cs="Arial"/>
                <w:sz w:val="24"/>
                <w:szCs w:val="24"/>
              </w:rPr>
              <w:lastRenderedPageBreak/>
              <w:t>после данного изменения. А главное, затруднит пользование стандартом. Это отнюдь не главная, но одна из причин почему в настоящее время свыше десяти межгосударственных стандартов ЕСКД перерабатываются в национальные</w:t>
            </w:r>
          </w:p>
        </w:tc>
      </w:tr>
      <w:tr w:rsidR="0072017E" w:rsidRPr="006118E5" w14:paraId="28A0B29E" w14:textId="77777777" w:rsidTr="00EA7F5E">
        <w:tc>
          <w:tcPr>
            <w:tcW w:w="562" w:type="dxa"/>
          </w:tcPr>
          <w:p w14:paraId="55EA22BB"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25592DF8" w14:textId="70826859" w:rsidR="0072017E" w:rsidRPr="006118E5" w:rsidRDefault="0072017E" w:rsidP="0068136B">
            <w:pPr>
              <w:spacing w:line="288" w:lineRule="auto"/>
              <w:jc w:val="center"/>
              <w:rPr>
                <w:rFonts w:ascii="Arial" w:hAnsi="Arial" w:cs="Arial"/>
                <w:sz w:val="24"/>
                <w:szCs w:val="24"/>
              </w:rPr>
            </w:pPr>
            <w:r w:rsidRPr="006118E5">
              <w:rPr>
                <w:rFonts w:ascii="Arial" w:hAnsi="Arial" w:cs="Arial"/>
                <w:sz w:val="24"/>
                <w:szCs w:val="24"/>
              </w:rPr>
              <w:t>По проекту в целом</w:t>
            </w:r>
          </w:p>
        </w:tc>
        <w:tc>
          <w:tcPr>
            <w:tcW w:w="2843" w:type="dxa"/>
            <w:tcBorders>
              <w:top w:val="single" w:sz="4" w:space="0" w:color="auto"/>
              <w:left w:val="single" w:sz="4" w:space="0" w:color="auto"/>
              <w:bottom w:val="single" w:sz="4" w:space="0" w:color="auto"/>
              <w:right w:val="single" w:sz="4" w:space="0" w:color="auto"/>
            </w:tcBorders>
          </w:tcPr>
          <w:p w14:paraId="6945500B" w14:textId="77777777" w:rsidR="0072017E" w:rsidRPr="006118E5" w:rsidRDefault="0072017E" w:rsidP="0068136B">
            <w:pPr>
              <w:spacing w:line="288" w:lineRule="auto"/>
              <w:jc w:val="both"/>
              <w:rPr>
                <w:rFonts w:ascii="Arial" w:hAnsi="Arial" w:cs="Arial"/>
                <w:sz w:val="24"/>
                <w:szCs w:val="24"/>
              </w:rPr>
            </w:pPr>
            <w:r w:rsidRPr="006118E5">
              <w:rPr>
                <w:rFonts w:ascii="Arial" w:hAnsi="Arial" w:cs="Arial"/>
                <w:sz w:val="24"/>
                <w:szCs w:val="24"/>
              </w:rPr>
              <w:t xml:space="preserve">АО «ОСК» </w:t>
            </w:r>
          </w:p>
          <w:p w14:paraId="231CA4BE" w14:textId="77777777" w:rsidR="0072017E" w:rsidRPr="006118E5" w:rsidRDefault="0072017E" w:rsidP="0068136B">
            <w:pPr>
              <w:spacing w:line="288" w:lineRule="auto"/>
              <w:jc w:val="both"/>
              <w:rPr>
                <w:rFonts w:ascii="Arial" w:hAnsi="Arial" w:cs="Arial"/>
                <w:sz w:val="24"/>
                <w:szCs w:val="24"/>
              </w:rPr>
            </w:pPr>
            <w:r w:rsidRPr="006118E5">
              <w:rPr>
                <w:rFonts w:ascii="Arial" w:hAnsi="Arial" w:cs="Arial"/>
                <w:sz w:val="24"/>
                <w:szCs w:val="24"/>
              </w:rPr>
              <w:t>(исх. № 31.03-8378 от 23.04.2026)</w:t>
            </w:r>
          </w:p>
        </w:tc>
        <w:tc>
          <w:tcPr>
            <w:tcW w:w="5154" w:type="dxa"/>
          </w:tcPr>
          <w:p w14:paraId="1CE8D256" w14:textId="77777777" w:rsidR="0072017E" w:rsidRPr="006118E5" w:rsidRDefault="0072017E" w:rsidP="0068136B">
            <w:pPr>
              <w:pStyle w:val="2"/>
              <w:numPr>
                <w:ilvl w:val="0"/>
                <w:numId w:val="0"/>
              </w:numPr>
              <w:tabs>
                <w:tab w:val="left" w:pos="708"/>
              </w:tabs>
              <w:spacing w:line="288" w:lineRule="auto"/>
              <w:ind w:firstLine="459"/>
              <w:rPr>
                <w:rFonts w:cs="Arial"/>
                <w:szCs w:val="24"/>
              </w:rPr>
            </w:pPr>
            <w:r w:rsidRPr="006118E5">
              <w:rPr>
                <w:rFonts w:cs="Arial"/>
                <w:szCs w:val="24"/>
              </w:rPr>
              <w:t>Также не понятна структура стандарта. Разберем на примере ГОСТ Р 2.119:</w:t>
            </w:r>
          </w:p>
          <w:p w14:paraId="2AD9E165" w14:textId="77777777" w:rsidR="0072017E" w:rsidRPr="006118E5" w:rsidRDefault="0072017E" w:rsidP="0068136B">
            <w:pPr>
              <w:pStyle w:val="2"/>
              <w:numPr>
                <w:ilvl w:val="0"/>
                <w:numId w:val="0"/>
              </w:numPr>
              <w:tabs>
                <w:tab w:val="left" w:pos="708"/>
              </w:tabs>
              <w:spacing w:line="288" w:lineRule="auto"/>
              <w:ind w:firstLine="459"/>
              <w:rPr>
                <w:rFonts w:cs="Arial"/>
                <w:szCs w:val="24"/>
              </w:rPr>
            </w:pPr>
            <w:r w:rsidRPr="006118E5">
              <w:rPr>
                <w:rFonts w:cs="Arial"/>
                <w:szCs w:val="24"/>
              </w:rPr>
              <w:t>3</w:t>
            </w:r>
            <w:r w:rsidRPr="006118E5">
              <w:rPr>
                <w:rFonts w:cs="Arial"/>
                <w:szCs w:val="24"/>
              </w:rPr>
              <w:tab/>
              <w:t>Термины и определения</w:t>
            </w:r>
          </w:p>
          <w:p w14:paraId="03A8A35B" w14:textId="77777777" w:rsidR="0072017E" w:rsidRPr="006118E5" w:rsidRDefault="0072017E" w:rsidP="0068136B">
            <w:pPr>
              <w:pStyle w:val="2"/>
              <w:numPr>
                <w:ilvl w:val="0"/>
                <w:numId w:val="0"/>
              </w:numPr>
              <w:tabs>
                <w:tab w:val="left" w:pos="708"/>
              </w:tabs>
              <w:spacing w:line="288" w:lineRule="auto"/>
              <w:ind w:firstLine="459"/>
              <w:rPr>
                <w:rFonts w:cs="Arial"/>
                <w:szCs w:val="24"/>
              </w:rPr>
            </w:pPr>
            <w:r w:rsidRPr="006118E5">
              <w:rPr>
                <w:rFonts w:cs="Arial"/>
                <w:szCs w:val="24"/>
              </w:rPr>
              <w:t>4</w:t>
            </w:r>
            <w:r w:rsidRPr="006118E5">
              <w:rPr>
                <w:rFonts w:cs="Arial"/>
                <w:szCs w:val="24"/>
              </w:rPr>
              <w:tab/>
              <w:t>Сокращения</w:t>
            </w:r>
          </w:p>
          <w:p w14:paraId="778F8E5B" w14:textId="77777777" w:rsidR="0072017E" w:rsidRPr="006118E5" w:rsidRDefault="0072017E" w:rsidP="0068136B">
            <w:pPr>
              <w:pStyle w:val="2"/>
              <w:numPr>
                <w:ilvl w:val="0"/>
                <w:numId w:val="0"/>
              </w:numPr>
              <w:tabs>
                <w:tab w:val="left" w:pos="708"/>
              </w:tabs>
              <w:spacing w:line="288" w:lineRule="auto"/>
              <w:ind w:firstLine="459"/>
              <w:rPr>
                <w:rFonts w:cs="Arial"/>
                <w:szCs w:val="24"/>
              </w:rPr>
            </w:pPr>
            <w:r w:rsidRPr="006118E5">
              <w:rPr>
                <w:rFonts w:cs="Arial"/>
                <w:szCs w:val="24"/>
              </w:rPr>
              <w:t>5</w:t>
            </w:r>
            <w:r w:rsidRPr="006118E5">
              <w:rPr>
                <w:rFonts w:cs="Arial"/>
                <w:szCs w:val="24"/>
              </w:rPr>
              <w:tab/>
              <w:t>Основные положения</w:t>
            </w:r>
          </w:p>
          <w:p w14:paraId="59553104" w14:textId="77777777" w:rsidR="0072017E" w:rsidRPr="006118E5" w:rsidRDefault="0072017E" w:rsidP="0068136B">
            <w:pPr>
              <w:pStyle w:val="2"/>
              <w:numPr>
                <w:ilvl w:val="0"/>
                <w:numId w:val="0"/>
              </w:numPr>
              <w:tabs>
                <w:tab w:val="left" w:pos="708"/>
              </w:tabs>
              <w:spacing w:line="288" w:lineRule="auto"/>
              <w:ind w:firstLine="459"/>
              <w:rPr>
                <w:rFonts w:cs="Arial"/>
                <w:szCs w:val="24"/>
              </w:rPr>
            </w:pPr>
            <w:r w:rsidRPr="006118E5">
              <w:rPr>
                <w:rFonts w:cs="Arial"/>
                <w:szCs w:val="24"/>
              </w:rPr>
              <w:t>6</w:t>
            </w:r>
            <w:r w:rsidRPr="006118E5">
              <w:rPr>
                <w:rFonts w:cs="Arial"/>
                <w:szCs w:val="24"/>
              </w:rPr>
              <w:tab/>
              <w:t>Общие требования к конструкторской документации эскизного проекта</w:t>
            </w:r>
          </w:p>
          <w:p w14:paraId="34465F50" w14:textId="77777777" w:rsidR="0072017E" w:rsidRPr="006118E5" w:rsidRDefault="0072017E" w:rsidP="0068136B">
            <w:pPr>
              <w:pStyle w:val="2"/>
              <w:numPr>
                <w:ilvl w:val="0"/>
                <w:numId w:val="0"/>
              </w:numPr>
              <w:tabs>
                <w:tab w:val="left" w:pos="708"/>
              </w:tabs>
              <w:spacing w:line="288" w:lineRule="auto"/>
              <w:ind w:firstLine="459"/>
              <w:rPr>
                <w:rFonts w:cs="Arial"/>
                <w:szCs w:val="24"/>
              </w:rPr>
            </w:pPr>
            <w:r w:rsidRPr="006118E5">
              <w:rPr>
                <w:rFonts w:cs="Arial"/>
                <w:szCs w:val="24"/>
              </w:rPr>
              <w:t>7</w:t>
            </w:r>
            <w:r w:rsidRPr="006118E5">
              <w:rPr>
                <w:rFonts w:cs="Arial"/>
                <w:szCs w:val="24"/>
              </w:rPr>
              <w:tab/>
              <w:t>Требования к отображению общего вида изделия (так не пишут)</w:t>
            </w:r>
          </w:p>
          <w:p w14:paraId="0AC35961" w14:textId="77777777" w:rsidR="0072017E" w:rsidRPr="006118E5" w:rsidRDefault="0072017E" w:rsidP="0068136B">
            <w:pPr>
              <w:pStyle w:val="2"/>
              <w:numPr>
                <w:ilvl w:val="0"/>
                <w:numId w:val="0"/>
              </w:numPr>
              <w:tabs>
                <w:tab w:val="left" w:pos="708"/>
              </w:tabs>
              <w:spacing w:line="288" w:lineRule="auto"/>
              <w:ind w:firstLine="459"/>
              <w:rPr>
                <w:rFonts w:cs="Arial"/>
                <w:szCs w:val="24"/>
              </w:rPr>
            </w:pPr>
            <w:r w:rsidRPr="006118E5">
              <w:rPr>
                <w:rFonts w:cs="Arial"/>
                <w:szCs w:val="24"/>
              </w:rPr>
              <w:t>8</w:t>
            </w:r>
            <w:r w:rsidRPr="006118E5">
              <w:rPr>
                <w:rFonts w:cs="Arial"/>
                <w:szCs w:val="24"/>
              </w:rPr>
              <w:tab/>
              <w:t>Требования к пояснительной записке эскизного проекта</w:t>
            </w:r>
          </w:p>
          <w:p w14:paraId="0348A580" w14:textId="77777777" w:rsidR="0072017E" w:rsidRPr="006118E5" w:rsidRDefault="0072017E" w:rsidP="0068136B">
            <w:pPr>
              <w:pStyle w:val="2"/>
              <w:numPr>
                <w:ilvl w:val="0"/>
                <w:numId w:val="0"/>
              </w:numPr>
              <w:tabs>
                <w:tab w:val="left" w:pos="708"/>
              </w:tabs>
              <w:spacing w:line="288" w:lineRule="auto"/>
              <w:ind w:firstLine="459"/>
              <w:rPr>
                <w:rFonts w:cs="Arial"/>
                <w:szCs w:val="24"/>
              </w:rPr>
            </w:pPr>
            <w:r w:rsidRPr="006118E5">
              <w:rPr>
                <w:rFonts w:cs="Arial"/>
                <w:szCs w:val="24"/>
              </w:rPr>
              <w:t>Приложение А</w:t>
            </w:r>
          </w:p>
          <w:p w14:paraId="1501C903" w14:textId="77777777" w:rsidR="0072017E" w:rsidRPr="006118E5" w:rsidRDefault="0072017E" w:rsidP="0068136B">
            <w:pPr>
              <w:pStyle w:val="2"/>
              <w:numPr>
                <w:ilvl w:val="0"/>
                <w:numId w:val="0"/>
              </w:numPr>
              <w:tabs>
                <w:tab w:val="left" w:pos="708"/>
              </w:tabs>
              <w:spacing w:line="288" w:lineRule="auto"/>
              <w:ind w:firstLine="459"/>
              <w:rPr>
                <w:rFonts w:cs="Arial"/>
                <w:szCs w:val="24"/>
              </w:rPr>
            </w:pPr>
            <w:r w:rsidRPr="006118E5">
              <w:rPr>
                <w:rFonts w:cs="Arial"/>
                <w:szCs w:val="24"/>
              </w:rPr>
              <w:t>Если рассматривать разделы 7 и 8. В них приводятся требования к двум конструкторским документам: чертеж общего вида и ПЗ.</w:t>
            </w:r>
          </w:p>
          <w:p w14:paraId="008943B3" w14:textId="77777777" w:rsidR="0072017E" w:rsidRPr="006118E5" w:rsidRDefault="0072017E" w:rsidP="0068136B">
            <w:pPr>
              <w:pStyle w:val="2"/>
              <w:numPr>
                <w:ilvl w:val="0"/>
                <w:numId w:val="0"/>
              </w:numPr>
              <w:tabs>
                <w:tab w:val="left" w:pos="708"/>
              </w:tabs>
              <w:spacing w:line="288" w:lineRule="auto"/>
              <w:ind w:firstLine="459"/>
              <w:rPr>
                <w:rFonts w:cs="Arial"/>
                <w:szCs w:val="24"/>
              </w:rPr>
            </w:pPr>
            <w:r w:rsidRPr="006118E5">
              <w:rPr>
                <w:rFonts w:cs="Arial"/>
                <w:szCs w:val="24"/>
              </w:rPr>
              <w:t xml:space="preserve">Возникает вопрос: почему только эти два документа? Согласно ГОСТ Р 2.102-2023 ЕСКД «Виды и комплектность </w:t>
            </w:r>
            <w:r w:rsidRPr="006118E5">
              <w:rPr>
                <w:rFonts w:cs="Arial"/>
                <w:szCs w:val="24"/>
              </w:rPr>
              <w:lastRenderedPageBreak/>
              <w:t>конструкторских документов» на этапе ЭП разрабатываются: электронная модель сборочной единицы, электронная модель специализированная, теоретический чертеж, габаритный чертеж, схемы, электронная конструктивная структура изделия, спецификация, ведомость покупных изделий, ведомость эскизного проекта, ведомость электронной конструкторской документации, программа и методика испытаний, таблица, расчет, прочие документы. Где требования к этим документам?</w:t>
            </w:r>
          </w:p>
        </w:tc>
        <w:tc>
          <w:tcPr>
            <w:tcW w:w="4426" w:type="dxa"/>
          </w:tcPr>
          <w:p w14:paraId="2CF6D8B6" w14:textId="77777777" w:rsidR="0072017E" w:rsidRPr="006118E5" w:rsidRDefault="0072017E" w:rsidP="0068136B">
            <w:pPr>
              <w:spacing w:line="288" w:lineRule="auto"/>
              <w:jc w:val="center"/>
              <w:rPr>
                <w:rFonts w:ascii="Arial" w:hAnsi="Arial" w:cs="Arial"/>
                <w:sz w:val="24"/>
                <w:szCs w:val="24"/>
              </w:rPr>
            </w:pPr>
            <w:r w:rsidRPr="006118E5">
              <w:rPr>
                <w:rFonts w:ascii="Arial" w:hAnsi="Arial" w:cs="Arial"/>
                <w:sz w:val="24"/>
                <w:szCs w:val="24"/>
              </w:rPr>
              <w:lastRenderedPageBreak/>
              <w:t>Принято частично.</w:t>
            </w:r>
          </w:p>
          <w:p w14:paraId="14E477D1" w14:textId="77777777" w:rsidR="0072017E" w:rsidRPr="006118E5" w:rsidRDefault="0072017E" w:rsidP="0068136B">
            <w:pPr>
              <w:spacing w:line="288" w:lineRule="auto"/>
              <w:ind w:firstLine="459"/>
              <w:jc w:val="both"/>
              <w:rPr>
                <w:rFonts w:ascii="Arial" w:hAnsi="Arial" w:cs="Arial"/>
                <w:sz w:val="24"/>
                <w:szCs w:val="24"/>
              </w:rPr>
            </w:pPr>
            <w:r w:rsidRPr="006118E5">
              <w:rPr>
                <w:rFonts w:ascii="Arial" w:hAnsi="Arial" w:cs="Arial"/>
                <w:sz w:val="24"/>
                <w:szCs w:val="24"/>
              </w:rPr>
              <w:t xml:space="preserve">В наименовании раздела 7 сделана попытка обобщить два понятия, информация о которых приведена в разделе и </w:t>
            </w:r>
            <w:proofErr w:type="gramStart"/>
            <w:r w:rsidRPr="006118E5">
              <w:rPr>
                <w:rFonts w:ascii="Arial" w:hAnsi="Arial" w:cs="Arial"/>
                <w:sz w:val="24"/>
                <w:szCs w:val="24"/>
              </w:rPr>
              <w:t>которые по сути</w:t>
            </w:r>
            <w:proofErr w:type="gramEnd"/>
            <w:r w:rsidRPr="006118E5">
              <w:rPr>
                <w:rFonts w:ascii="Arial" w:hAnsi="Arial" w:cs="Arial"/>
                <w:sz w:val="24"/>
                <w:szCs w:val="24"/>
              </w:rPr>
              <w:t xml:space="preserve"> отражают одно и то же (общий вид изделия), но в зависимости от формы представления называются «чертеж общего вида изделия» и «электронная модель общего вида». К сожалению, в отзыве не содержатся предложения как же следует изложить наименование раздела. В окончательной редакции слово «отображению» заменено на «выполнению».</w:t>
            </w:r>
          </w:p>
          <w:p w14:paraId="1BD546A9" w14:textId="77777777" w:rsidR="0072017E" w:rsidRPr="006118E5" w:rsidRDefault="0072017E" w:rsidP="0068136B">
            <w:pPr>
              <w:spacing w:line="288" w:lineRule="auto"/>
              <w:ind w:firstLine="459"/>
              <w:jc w:val="both"/>
              <w:rPr>
                <w:rFonts w:ascii="Arial" w:hAnsi="Arial" w:cs="Arial"/>
                <w:sz w:val="24"/>
                <w:szCs w:val="24"/>
              </w:rPr>
            </w:pPr>
            <w:r w:rsidRPr="006118E5">
              <w:rPr>
                <w:rFonts w:ascii="Arial" w:hAnsi="Arial" w:cs="Arial"/>
                <w:sz w:val="24"/>
                <w:szCs w:val="24"/>
              </w:rPr>
              <w:t xml:space="preserve">Относительно требований к указанным в отзыве документам. Во-первых, в пункте 6.5 проекта </w:t>
            </w:r>
            <w:r w:rsidRPr="006118E5">
              <w:rPr>
                <w:rFonts w:ascii="Arial" w:hAnsi="Arial" w:cs="Arial"/>
                <w:sz w:val="24"/>
                <w:szCs w:val="24"/>
              </w:rPr>
              <w:lastRenderedPageBreak/>
              <w:t xml:space="preserve">стандарта даны ссылки на конкретные нормативные документы, где есть общие требования по оформлению разрабатываемых в составе ЭП документов. В разделах 7 и далее приведены особенности оформления этих документов, которые отсутствуют в положениях нормативных документов, упомянутых в пункте 6.5 в качестве ссылок. Во-вторых, в разделе 7 приведены требования к содержанию одной из т.н. «электронных моделей специализированных», а именно к «электронной модели общего вида». </w:t>
            </w:r>
          </w:p>
          <w:p w14:paraId="6004864A" w14:textId="77777777" w:rsidR="0072017E" w:rsidRPr="006118E5" w:rsidRDefault="0072017E" w:rsidP="00DF3528">
            <w:pPr>
              <w:spacing w:line="288" w:lineRule="auto"/>
              <w:ind w:firstLine="459"/>
              <w:jc w:val="both"/>
              <w:rPr>
                <w:rFonts w:ascii="Arial" w:hAnsi="Arial" w:cs="Arial"/>
                <w:sz w:val="24"/>
                <w:szCs w:val="24"/>
              </w:rPr>
            </w:pPr>
            <w:r w:rsidRPr="006118E5">
              <w:rPr>
                <w:rFonts w:ascii="Arial" w:hAnsi="Arial" w:cs="Arial"/>
                <w:sz w:val="24"/>
                <w:szCs w:val="24"/>
              </w:rPr>
              <w:t xml:space="preserve">Для лучшего понимания логики изложения проекта стандарта приведенное в первой редакции проекта стандарта примечание в пункте 6.5 исключено, вместо него в окончательной редакции проекта стандарта пункт 6.5 в конце дополнен новым абзацем в редакции: «Особенности выполнения отдельных видов конструкторских документов, выполняемых на стадии разработки ЭП, приведены в </w:t>
            </w:r>
            <w:r w:rsidRPr="006118E5">
              <w:rPr>
                <w:rFonts w:ascii="Arial" w:hAnsi="Arial" w:cs="Arial"/>
                <w:sz w:val="24"/>
                <w:szCs w:val="24"/>
              </w:rPr>
              <w:lastRenderedPageBreak/>
              <w:t>разделах 7, 8 и 9.». Кроме того, (см. выше предложение по дополнению проекта разделом), в окончательной редакции проекта стандарта приведен новый раздел 9 «Ведомость эскизного проекта»</w:t>
            </w:r>
          </w:p>
        </w:tc>
      </w:tr>
      <w:tr w:rsidR="0072017E" w:rsidRPr="006118E5" w14:paraId="3C1B0EFE" w14:textId="77777777" w:rsidTr="00EA7F5E">
        <w:tc>
          <w:tcPr>
            <w:tcW w:w="562" w:type="dxa"/>
          </w:tcPr>
          <w:p w14:paraId="37D2B530"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37F11E95" w14:textId="12433847" w:rsidR="0072017E" w:rsidRPr="006118E5" w:rsidRDefault="0072017E" w:rsidP="007B5018">
            <w:pPr>
              <w:spacing w:line="288" w:lineRule="auto"/>
              <w:jc w:val="center"/>
              <w:rPr>
                <w:rFonts w:ascii="Arial" w:hAnsi="Arial" w:cs="Arial"/>
                <w:sz w:val="24"/>
                <w:szCs w:val="24"/>
              </w:rPr>
            </w:pPr>
            <w:r w:rsidRPr="006118E5">
              <w:rPr>
                <w:rFonts w:ascii="Arial" w:hAnsi="Arial" w:cs="Arial"/>
                <w:sz w:val="24"/>
                <w:szCs w:val="24"/>
              </w:rPr>
              <w:t>Наименование стандарта</w:t>
            </w:r>
          </w:p>
        </w:tc>
        <w:tc>
          <w:tcPr>
            <w:tcW w:w="2843" w:type="dxa"/>
            <w:tcBorders>
              <w:top w:val="single" w:sz="4" w:space="0" w:color="auto"/>
              <w:left w:val="single" w:sz="4" w:space="0" w:color="auto"/>
              <w:bottom w:val="single" w:sz="4" w:space="0" w:color="auto"/>
              <w:right w:val="single" w:sz="4" w:space="0" w:color="auto"/>
            </w:tcBorders>
          </w:tcPr>
          <w:p w14:paraId="382F0309" w14:textId="77777777" w:rsidR="0072017E" w:rsidRPr="006118E5" w:rsidRDefault="0072017E" w:rsidP="007B5018">
            <w:pPr>
              <w:spacing w:line="288" w:lineRule="auto"/>
              <w:jc w:val="both"/>
              <w:rPr>
                <w:rFonts w:ascii="Arial" w:hAnsi="Arial" w:cs="Arial"/>
                <w:sz w:val="24"/>
                <w:szCs w:val="24"/>
              </w:rPr>
            </w:pPr>
            <w:r w:rsidRPr="006118E5">
              <w:rPr>
                <w:rFonts w:ascii="Arial" w:hAnsi="Arial" w:cs="Arial"/>
                <w:sz w:val="24"/>
                <w:szCs w:val="24"/>
              </w:rPr>
              <w:t xml:space="preserve">АО «ОСК» </w:t>
            </w:r>
          </w:p>
          <w:p w14:paraId="7E943FFD" w14:textId="77777777" w:rsidR="0072017E" w:rsidRPr="006118E5" w:rsidRDefault="0072017E" w:rsidP="007B5018">
            <w:pPr>
              <w:spacing w:line="288" w:lineRule="auto"/>
              <w:jc w:val="both"/>
              <w:rPr>
                <w:rFonts w:ascii="Arial" w:hAnsi="Arial" w:cs="Arial"/>
                <w:sz w:val="24"/>
                <w:szCs w:val="24"/>
              </w:rPr>
            </w:pPr>
            <w:r w:rsidRPr="006118E5">
              <w:rPr>
                <w:rFonts w:ascii="Arial" w:hAnsi="Arial" w:cs="Arial"/>
                <w:sz w:val="24"/>
                <w:szCs w:val="24"/>
              </w:rPr>
              <w:t>(исх. № 31.03-8378 от 23.04.2026)</w:t>
            </w:r>
          </w:p>
        </w:tc>
        <w:tc>
          <w:tcPr>
            <w:tcW w:w="5154" w:type="dxa"/>
            <w:tcBorders>
              <w:top w:val="single" w:sz="4" w:space="0" w:color="auto"/>
              <w:left w:val="single" w:sz="4" w:space="0" w:color="auto"/>
              <w:bottom w:val="single" w:sz="4" w:space="0" w:color="auto"/>
              <w:right w:val="single" w:sz="4" w:space="0" w:color="auto"/>
            </w:tcBorders>
          </w:tcPr>
          <w:p w14:paraId="1867D74E" w14:textId="77777777" w:rsidR="0072017E" w:rsidRPr="006118E5" w:rsidRDefault="0072017E" w:rsidP="007B5018">
            <w:pPr>
              <w:pStyle w:val="2"/>
              <w:numPr>
                <w:ilvl w:val="0"/>
                <w:numId w:val="0"/>
              </w:numPr>
              <w:tabs>
                <w:tab w:val="left" w:pos="708"/>
              </w:tabs>
              <w:spacing w:line="288" w:lineRule="auto"/>
              <w:ind w:firstLine="459"/>
              <w:rPr>
                <w:rFonts w:cs="Arial"/>
                <w:color w:val="auto"/>
                <w:szCs w:val="24"/>
              </w:rPr>
            </w:pPr>
            <w:r w:rsidRPr="006118E5">
              <w:rPr>
                <w:rFonts w:cs="Arial"/>
                <w:color w:val="auto"/>
                <w:szCs w:val="24"/>
              </w:rPr>
              <w:t>Предлагается изменить формулировку наименования проекта ГОСТ: «Единая система конструкторской документации. Эскизный проект. Основные требования к конструкторской документации».</w:t>
            </w:r>
          </w:p>
          <w:p w14:paraId="62BB91B1" w14:textId="77777777" w:rsidR="0072017E" w:rsidRPr="006118E5" w:rsidRDefault="0072017E" w:rsidP="007B5018">
            <w:pPr>
              <w:pStyle w:val="2"/>
              <w:numPr>
                <w:ilvl w:val="0"/>
                <w:numId w:val="0"/>
              </w:numPr>
              <w:tabs>
                <w:tab w:val="left" w:pos="708"/>
              </w:tabs>
              <w:spacing w:line="288" w:lineRule="auto"/>
              <w:ind w:firstLine="459"/>
              <w:rPr>
                <w:rFonts w:cs="Arial"/>
                <w:color w:val="auto"/>
                <w:szCs w:val="24"/>
              </w:rPr>
            </w:pPr>
            <w:r w:rsidRPr="006118E5">
              <w:rPr>
                <w:rFonts w:cs="Arial"/>
                <w:color w:val="auto"/>
                <w:szCs w:val="24"/>
              </w:rPr>
              <w:t>Обоснование предлагаемой редакции:</w:t>
            </w:r>
          </w:p>
          <w:p w14:paraId="50D122A5" w14:textId="77777777" w:rsidR="0072017E" w:rsidRPr="006118E5" w:rsidRDefault="0072017E" w:rsidP="007B5018">
            <w:pPr>
              <w:pStyle w:val="2"/>
              <w:numPr>
                <w:ilvl w:val="0"/>
                <w:numId w:val="0"/>
              </w:numPr>
              <w:tabs>
                <w:tab w:val="left" w:pos="708"/>
              </w:tabs>
              <w:spacing w:line="288" w:lineRule="auto"/>
              <w:ind w:firstLine="459"/>
              <w:rPr>
                <w:rFonts w:cs="Arial"/>
                <w:color w:val="auto"/>
                <w:szCs w:val="24"/>
              </w:rPr>
            </w:pPr>
            <w:r w:rsidRPr="006118E5">
              <w:rPr>
                <w:rFonts w:cs="Arial"/>
                <w:color w:val="auto"/>
                <w:szCs w:val="24"/>
              </w:rPr>
              <w:t>Область применения данного документа ограничена требованиями к документации, разрабатываемой на этапе ЭП и не затрагивает организацию разработки, согласования и утверждения ЭП</w:t>
            </w:r>
          </w:p>
        </w:tc>
        <w:tc>
          <w:tcPr>
            <w:tcW w:w="4426" w:type="dxa"/>
          </w:tcPr>
          <w:p w14:paraId="022AEAA3" w14:textId="77777777" w:rsidR="0072017E" w:rsidRPr="006118E5" w:rsidRDefault="0072017E" w:rsidP="007B5018">
            <w:pPr>
              <w:spacing w:line="288" w:lineRule="auto"/>
              <w:jc w:val="center"/>
              <w:rPr>
                <w:rFonts w:ascii="Arial" w:hAnsi="Arial" w:cs="Arial"/>
                <w:sz w:val="24"/>
                <w:szCs w:val="24"/>
              </w:rPr>
            </w:pPr>
            <w:r w:rsidRPr="006118E5">
              <w:rPr>
                <w:rFonts w:ascii="Arial" w:hAnsi="Arial" w:cs="Arial"/>
                <w:sz w:val="24"/>
                <w:szCs w:val="24"/>
              </w:rPr>
              <w:t>Принято частично.</w:t>
            </w:r>
          </w:p>
          <w:p w14:paraId="437828C3" w14:textId="77777777" w:rsidR="0072017E" w:rsidRPr="006118E5" w:rsidRDefault="0072017E" w:rsidP="007B5018">
            <w:pPr>
              <w:spacing w:line="288" w:lineRule="auto"/>
              <w:ind w:firstLine="459"/>
              <w:jc w:val="both"/>
              <w:rPr>
                <w:rFonts w:ascii="Arial" w:hAnsi="Arial" w:cs="Arial"/>
                <w:sz w:val="24"/>
                <w:szCs w:val="24"/>
              </w:rPr>
            </w:pPr>
            <w:r w:rsidRPr="006118E5">
              <w:rPr>
                <w:rFonts w:ascii="Arial" w:hAnsi="Arial" w:cs="Arial"/>
                <w:sz w:val="24"/>
                <w:szCs w:val="24"/>
              </w:rPr>
              <w:t>Существует два варианта записи аспекта стандартизации «Основные положения» и «Общие требования». Их симбиоз является некорректным (см. также заголовки разделов 5 и 6).</w:t>
            </w:r>
          </w:p>
          <w:p w14:paraId="73C0877F" w14:textId="77777777" w:rsidR="0072017E" w:rsidRPr="006118E5" w:rsidRDefault="0072017E" w:rsidP="00DA361F">
            <w:pPr>
              <w:spacing w:line="288" w:lineRule="auto"/>
              <w:ind w:firstLine="459"/>
              <w:jc w:val="both"/>
              <w:rPr>
                <w:rFonts w:ascii="Arial" w:hAnsi="Arial" w:cs="Arial"/>
                <w:sz w:val="24"/>
                <w:szCs w:val="24"/>
              </w:rPr>
            </w:pPr>
            <w:r w:rsidRPr="006118E5">
              <w:rPr>
                <w:rFonts w:ascii="Arial" w:hAnsi="Arial" w:cs="Arial"/>
                <w:sz w:val="24"/>
                <w:szCs w:val="24"/>
              </w:rPr>
              <w:t>В окончательной редакции проекта стандарта наименование стандарта дополнено подзаголовком в редакции: «Требования к выполнению конструкторской документации». Кроме того, заголовок раздела 6 дополнен словом «выполнения»</w:t>
            </w:r>
          </w:p>
        </w:tc>
      </w:tr>
      <w:tr w:rsidR="0072017E" w:rsidRPr="006118E5" w14:paraId="080FF9CA" w14:textId="77777777" w:rsidTr="00EA7F5E">
        <w:tc>
          <w:tcPr>
            <w:tcW w:w="562" w:type="dxa"/>
          </w:tcPr>
          <w:p w14:paraId="5ADBC869"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751B09DA" w14:textId="297DD186" w:rsidR="0072017E" w:rsidRPr="006118E5" w:rsidRDefault="0072017E" w:rsidP="00E02FB6">
            <w:pPr>
              <w:spacing w:line="288" w:lineRule="auto"/>
              <w:jc w:val="center"/>
              <w:rPr>
                <w:rFonts w:ascii="Arial" w:hAnsi="Arial" w:cs="Arial"/>
                <w:sz w:val="24"/>
                <w:szCs w:val="24"/>
              </w:rPr>
            </w:pPr>
            <w:r w:rsidRPr="006118E5">
              <w:rPr>
                <w:rFonts w:ascii="Arial" w:hAnsi="Arial" w:cs="Arial"/>
                <w:sz w:val="24"/>
                <w:szCs w:val="24"/>
              </w:rPr>
              <w:t>Предисловие</w:t>
            </w:r>
          </w:p>
        </w:tc>
        <w:tc>
          <w:tcPr>
            <w:tcW w:w="2843" w:type="dxa"/>
          </w:tcPr>
          <w:p w14:paraId="2955D965" w14:textId="77777777" w:rsidR="0072017E" w:rsidRPr="006118E5" w:rsidRDefault="0072017E" w:rsidP="00E02FB6">
            <w:pPr>
              <w:spacing w:line="288" w:lineRule="auto"/>
              <w:jc w:val="both"/>
              <w:rPr>
                <w:rFonts w:ascii="Arial" w:hAnsi="Arial" w:cs="Arial"/>
                <w:sz w:val="24"/>
                <w:szCs w:val="24"/>
              </w:rPr>
            </w:pPr>
            <w:r w:rsidRPr="006118E5">
              <w:rPr>
                <w:rFonts w:ascii="Arial" w:hAnsi="Arial" w:cs="Arial"/>
                <w:sz w:val="24"/>
                <w:szCs w:val="24"/>
              </w:rPr>
              <w:t xml:space="preserve">АО «ОПК» </w:t>
            </w:r>
          </w:p>
          <w:p w14:paraId="5D81D26E" w14:textId="77777777" w:rsidR="0072017E" w:rsidRPr="006118E5" w:rsidRDefault="0072017E" w:rsidP="00E02FB6">
            <w:pPr>
              <w:spacing w:line="288" w:lineRule="auto"/>
              <w:jc w:val="both"/>
              <w:rPr>
                <w:rFonts w:ascii="Arial" w:hAnsi="Arial" w:cs="Arial"/>
                <w:sz w:val="24"/>
                <w:szCs w:val="24"/>
              </w:rPr>
            </w:pPr>
            <w:r w:rsidRPr="006118E5">
              <w:rPr>
                <w:rFonts w:ascii="Arial" w:hAnsi="Arial" w:cs="Arial"/>
                <w:sz w:val="24"/>
                <w:szCs w:val="24"/>
              </w:rPr>
              <w:t>(исх. № 3250 от 13.04.2026)</w:t>
            </w:r>
          </w:p>
        </w:tc>
        <w:tc>
          <w:tcPr>
            <w:tcW w:w="5154" w:type="dxa"/>
            <w:tcBorders>
              <w:top w:val="single" w:sz="4" w:space="0" w:color="auto"/>
              <w:left w:val="single" w:sz="4" w:space="0" w:color="auto"/>
              <w:bottom w:val="single" w:sz="4" w:space="0" w:color="auto"/>
              <w:right w:val="single" w:sz="4" w:space="0" w:color="auto"/>
            </w:tcBorders>
          </w:tcPr>
          <w:p w14:paraId="58729E86" w14:textId="77777777" w:rsidR="0072017E" w:rsidRPr="006118E5" w:rsidRDefault="0072017E" w:rsidP="00E02FB6">
            <w:pPr>
              <w:pStyle w:val="2"/>
              <w:numPr>
                <w:ilvl w:val="0"/>
                <w:numId w:val="0"/>
              </w:numPr>
              <w:tabs>
                <w:tab w:val="left" w:pos="708"/>
              </w:tabs>
              <w:spacing w:line="288" w:lineRule="auto"/>
              <w:ind w:firstLine="459"/>
              <w:rPr>
                <w:rFonts w:cs="Arial"/>
                <w:color w:val="auto"/>
                <w:szCs w:val="24"/>
              </w:rPr>
            </w:pPr>
            <w:r w:rsidRPr="006118E5">
              <w:rPr>
                <w:rFonts w:cs="Arial"/>
                <w:color w:val="auto"/>
                <w:szCs w:val="24"/>
              </w:rPr>
              <w:t>В пояснительной записке (далее – ПЗ) указывается, что стандарт «…разработан на основе действующего межгосударственного стандарта ГОСТ 2.119–2013», однако в п. 4 Предисловия указывается, что он введен впервые.</w:t>
            </w:r>
          </w:p>
          <w:p w14:paraId="40386F58" w14:textId="77777777" w:rsidR="0072017E" w:rsidRPr="006118E5" w:rsidRDefault="0072017E" w:rsidP="00E02FB6">
            <w:pPr>
              <w:pStyle w:val="2"/>
              <w:numPr>
                <w:ilvl w:val="0"/>
                <w:numId w:val="0"/>
              </w:numPr>
              <w:tabs>
                <w:tab w:val="left" w:pos="708"/>
              </w:tabs>
              <w:spacing w:line="288" w:lineRule="auto"/>
              <w:ind w:firstLine="459"/>
              <w:rPr>
                <w:rFonts w:cs="Arial"/>
                <w:color w:val="auto"/>
                <w:szCs w:val="24"/>
              </w:rPr>
            </w:pPr>
            <w:r w:rsidRPr="006118E5">
              <w:rPr>
                <w:rFonts w:cs="Arial"/>
                <w:color w:val="auto"/>
                <w:szCs w:val="24"/>
              </w:rPr>
              <w:t xml:space="preserve">Предложение: скорректировать п 4 </w:t>
            </w:r>
            <w:r w:rsidRPr="006118E5">
              <w:rPr>
                <w:rFonts w:cs="Arial"/>
                <w:color w:val="auto"/>
                <w:szCs w:val="24"/>
              </w:rPr>
              <w:lastRenderedPageBreak/>
              <w:t>Предисловия в соответствии с ПЗ.</w:t>
            </w:r>
          </w:p>
          <w:p w14:paraId="501455B0" w14:textId="77777777" w:rsidR="0072017E" w:rsidRPr="006118E5" w:rsidRDefault="0072017E" w:rsidP="00E02FB6">
            <w:pPr>
              <w:pStyle w:val="2"/>
              <w:numPr>
                <w:ilvl w:val="0"/>
                <w:numId w:val="0"/>
              </w:numPr>
              <w:tabs>
                <w:tab w:val="left" w:pos="708"/>
              </w:tabs>
              <w:spacing w:line="288" w:lineRule="auto"/>
              <w:ind w:firstLine="459"/>
              <w:rPr>
                <w:rFonts w:cs="Arial"/>
                <w:color w:val="auto"/>
                <w:szCs w:val="24"/>
              </w:rPr>
            </w:pPr>
            <w:r w:rsidRPr="006118E5">
              <w:rPr>
                <w:rFonts w:cs="Arial"/>
                <w:color w:val="auto"/>
                <w:szCs w:val="24"/>
              </w:rPr>
              <w:t>Предлагаемая редакция:</w:t>
            </w:r>
          </w:p>
          <w:p w14:paraId="37282F28" w14:textId="77777777" w:rsidR="0072017E" w:rsidRPr="006118E5" w:rsidRDefault="0072017E" w:rsidP="00E02FB6">
            <w:pPr>
              <w:pStyle w:val="2"/>
              <w:numPr>
                <w:ilvl w:val="0"/>
                <w:numId w:val="0"/>
              </w:numPr>
              <w:tabs>
                <w:tab w:val="left" w:pos="708"/>
              </w:tabs>
              <w:spacing w:line="288" w:lineRule="auto"/>
              <w:ind w:firstLine="459"/>
              <w:rPr>
                <w:rFonts w:cs="Arial"/>
                <w:color w:val="auto"/>
                <w:szCs w:val="24"/>
              </w:rPr>
            </w:pPr>
            <w:r w:rsidRPr="006118E5">
              <w:rPr>
                <w:rFonts w:cs="Arial"/>
                <w:color w:val="auto"/>
                <w:szCs w:val="24"/>
              </w:rPr>
              <w:t>4 ВЗАМЕН 2.119–2013</w:t>
            </w:r>
          </w:p>
          <w:p w14:paraId="1BA5F2CA" w14:textId="77777777" w:rsidR="0072017E" w:rsidRPr="006118E5" w:rsidRDefault="0072017E" w:rsidP="00E02FB6">
            <w:pPr>
              <w:pStyle w:val="2"/>
              <w:numPr>
                <w:ilvl w:val="0"/>
                <w:numId w:val="0"/>
              </w:numPr>
              <w:tabs>
                <w:tab w:val="left" w:pos="708"/>
              </w:tabs>
              <w:spacing w:line="288" w:lineRule="auto"/>
              <w:ind w:firstLine="459"/>
              <w:rPr>
                <w:rFonts w:cs="Arial"/>
                <w:color w:val="auto"/>
                <w:szCs w:val="24"/>
              </w:rPr>
            </w:pPr>
            <w:r w:rsidRPr="006118E5">
              <w:rPr>
                <w:rFonts w:cs="Arial"/>
                <w:color w:val="auto"/>
                <w:szCs w:val="24"/>
              </w:rPr>
              <w:t>Обоснование предлагаемой редакции:</w:t>
            </w:r>
          </w:p>
          <w:p w14:paraId="48600061" w14:textId="77777777" w:rsidR="0072017E" w:rsidRPr="006118E5" w:rsidRDefault="0072017E" w:rsidP="00E02FB6">
            <w:pPr>
              <w:pStyle w:val="2"/>
              <w:numPr>
                <w:ilvl w:val="0"/>
                <w:numId w:val="0"/>
              </w:numPr>
              <w:tabs>
                <w:tab w:val="left" w:pos="708"/>
              </w:tabs>
              <w:spacing w:line="288" w:lineRule="auto"/>
              <w:ind w:firstLine="459"/>
              <w:rPr>
                <w:rFonts w:cs="Arial"/>
                <w:color w:val="auto"/>
                <w:szCs w:val="24"/>
              </w:rPr>
            </w:pPr>
            <w:r w:rsidRPr="006118E5">
              <w:rPr>
                <w:rFonts w:cs="Arial"/>
                <w:color w:val="auto"/>
                <w:szCs w:val="24"/>
              </w:rPr>
              <w:t>Устранение противоречия между проектом стандарта и ПЗ</w:t>
            </w:r>
          </w:p>
        </w:tc>
        <w:tc>
          <w:tcPr>
            <w:tcW w:w="4426" w:type="dxa"/>
          </w:tcPr>
          <w:p w14:paraId="25FB70A4" w14:textId="77777777" w:rsidR="0072017E" w:rsidRPr="006118E5" w:rsidRDefault="0072017E" w:rsidP="00E02FB6">
            <w:pPr>
              <w:spacing w:line="288" w:lineRule="auto"/>
              <w:jc w:val="center"/>
              <w:rPr>
                <w:rFonts w:ascii="Arial" w:hAnsi="Arial" w:cs="Arial"/>
                <w:sz w:val="24"/>
                <w:szCs w:val="24"/>
              </w:rPr>
            </w:pPr>
            <w:r w:rsidRPr="006118E5">
              <w:rPr>
                <w:rFonts w:ascii="Arial" w:hAnsi="Arial" w:cs="Arial"/>
                <w:sz w:val="24"/>
                <w:szCs w:val="24"/>
              </w:rPr>
              <w:lastRenderedPageBreak/>
              <w:t>Отклонено.</w:t>
            </w:r>
          </w:p>
          <w:p w14:paraId="3A1D1088" w14:textId="77777777" w:rsidR="0072017E" w:rsidRPr="006118E5" w:rsidRDefault="0072017E" w:rsidP="00336D9A">
            <w:pPr>
              <w:spacing w:line="288" w:lineRule="auto"/>
              <w:ind w:firstLine="459"/>
              <w:jc w:val="both"/>
              <w:rPr>
                <w:rFonts w:ascii="Arial" w:hAnsi="Arial" w:cs="Arial"/>
                <w:sz w:val="24"/>
                <w:szCs w:val="24"/>
              </w:rPr>
            </w:pPr>
            <w:r w:rsidRPr="006118E5">
              <w:rPr>
                <w:rFonts w:ascii="Arial" w:hAnsi="Arial" w:cs="Arial"/>
                <w:sz w:val="24"/>
                <w:szCs w:val="24"/>
              </w:rPr>
              <w:t xml:space="preserve">В разделах 3 и 5 пояснительной записки указано: «Настоящий проект стандарта разработан на основе действующего межгосударственного стандарта ГОСТ 2.119–2013». В разделе 7 пояснительной записки </w:t>
            </w:r>
            <w:r w:rsidRPr="006118E5">
              <w:rPr>
                <w:rFonts w:ascii="Arial" w:hAnsi="Arial" w:cs="Arial"/>
                <w:sz w:val="24"/>
                <w:szCs w:val="24"/>
              </w:rPr>
              <w:lastRenderedPageBreak/>
              <w:t>указано: «После введения в действие разрабатываемого стандарта послуживший для него в качестве основы межгосударственный стандарт ГОСТ 2.119–2013 «Единая система конструкторской документации. Эскизный проект» должен быть ограничен к применению на территории Российской Федерации». Таким образом, четко указано, что ГОСТ 2.119–2013 не будет отменен и продолжит действовать в других странах, а значит приводить предлагаемую запись некорректно. Новый национальный стандарт не заменит ГОСТ 2.119–2013, действующий на региональном уровне</w:t>
            </w:r>
          </w:p>
        </w:tc>
      </w:tr>
      <w:tr w:rsidR="0072017E" w:rsidRPr="006118E5" w14:paraId="04B3A9A9" w14:textId="77777777" w:rsidTr="00EA7F5E">
        <w:tc>
          <w:tcPr>
            <w:tcW w:w="562" w:type="dxa"/>
          </w:tcPr>
          <w:p w14:paraId="069C9F2F"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67EE7FB0" w14:textId="3CA44FF8" w:rsidR="0072017E" w:rsidRPr="006118E5" w:rsidRDefault="0072017E" w:rsidP="00EC4352">
            <w:pPr>
              <w:spacing w:line="288" w:lineRule="auto"/>
              <w:jc w:val="center"/>
              <w:rPr>
                <w:rFonts w:ascii="Arial" w:hAnsi="Arial" w:cs="Arial"/>
                <w:sz w:val="24"/>
                <w:szCs w:val="24"/>
              </w:rPr>
            </w:pPr>
            <w:r w:rsidRPr="006118E5">
              <w:rPr>
                <w:rFonts w:ascii="Arial" w:hAnsi="Arial" w:cs="Arial"/>
                <w:sz w:val="24"/>
                <w:szCs w:val="24"/>
              </w:rPr>
              <w:t>Область применения</w:t>
            </w:r>
          </w:p>
        </w:tc>
        <w:tc>
          <w:tcPr>
            <w:tcW w:w="2843" w:type="dxa"/>
          </w:tcPr>
          <w:p w14:paraId="43A583D0" w14:textId="77777777" w:rsidR="0072017E" w:rsidRPr="006118E5" w:rsidRDefault="0072017E" w:rsidP="00EC4352">
            <w:pPr>
              <w:spacing w:line="288" w:lineRule="auto"/>
              <w:jc w:val="both"/>
              <w:rPr>
                <w:rFonts w:ascii="Arial" w:hAnsi="Arial" w:cs="Arial"/>
                <w:sz w:val="24"/>
                <w:szCs w:val="24"/>
              </w:rPr>
            </w:pPr>
            <w:r w:rsidRPr="006118E5">
              <w:rPr>
                <w:rFonts w:ascii="Arial" w:hAnsi="Arial" w:cs="Arial"/>
                <w:sz w:val="24"/>
                <w:szCs w:val="24"/>
              </w:rPr>
              <w:t>Союз «Объединение вагоностроителей»</w:t>
            </w:r>
          </w:p>
          <w:p w14:paraId="3FBEAC96" w14:textId="77777777" w:rsidR="0072017E" w:rsidRPr="006118E5" w:rsidRDefault="0072017E" w:rsidP="00EC4352">
            <w:pPr>
              <w:spacing w:line="288" w:lineRule="auto"/>
              <w:jc w:val="both"/>
              <w:rPr>
                <w:rFonts w:ascii="Arial" w:hAnsi="Arial" w:cs="Arial"/>
                <w:sz w:val="24"/>
                <w:szCs w:val="24"/>
              </w:rPr>
            </w:pPr>
            <w:r w:rsidRPr="006118E5">
              <w:rPr>
                <w:rFonts w:ascii="Arial" w:hAnsi="Arial" w:cs="Arial"/>
                <w:sz w:val="24"/>
                <w:szCs w:val="24"/>
              </w:rPr>
              <w:t xml:space="preserve">(исх. № 157 от 27.04.2026) – отзыв ООО «УК РМ </w:t>
            </w:r>
            <w:proofErr w:type="spellStart"/>
            <w:r w:rsidRPr="006118E5">
              <w:rPr>
                <w:rFonts w:ascii="Arial" w:hAnsi="Arial" w:cs="Arial"/>
                <w:sz w:val="24"/>
                <w:szCs w:val="24"/>
              </w:rPr>
              <w:t>Рейл</w:t>
            </w:r>
            <w:proofErr w:type="spellEnd"/>
            <w:r w:rsidRPr="006118E5">
              <w:rPr>
                <w:rFonts w:ascii="Arial" w:hAnsi="Arial" w:cs="Arial"/>
                <w:sz w:val="24"/>
                <w:szCs w:val="24"/>
              </w:rPr>
              <w:t>» (АО «НВЦ «Вагоны»)</w:t>
            </w:r>
          </w:p>
        </w:tc>
        <w:tc>
          <w:tcPr>
            <w:tcW w:w="5154" w:type="dxa"/>
          </w:tcPr>
          <w:p w14:paraId="10EFD129" w14:textId="77777777" w:rsidR="0072017E" w:rsidRPr="006118E5" w:rsidRDefault="0072017E" w:rsidP="00EC4352">
            <w:pPr>
              <w:spacing w:line="288" w:lineRule="auto"/>
              <w:ind w:firstLine="459"/>
              <w:jc w:val="both"/>
              <w:rPr>
                <w:rFonts w:ascii="Arial" w:hAnsi="Arial" w:cs="Arial"/>
                <w:sz w:val="24"/>
                <w:szCs w:val="24"/>
              </w:rPr>
            </w:pPr>
            <w:r w:rsidRPr="006118E5">
              <w:rPr>
                <w:rFonts w:ascii="Arial" w:hAnsi="Arial" w:cs="Arial"/>
                <w:sz w:val="24"/>
                <w:szCs w:val="24"/>
              </w:rPr>
              <w:t>Изложить в следующей редакции:</w:t>
            </w:r>
          </w:p>
          <w:p w14:paraId="5B37BD20" w14:textId="77777777" w:rsidR="0072017E" w:rsidRPr="006118E5" w:rsidRDefault="0072017E" w:rsidP="00EC4352">
            <w:pPr>
              <w:spacing w:line="288" w:lineRule="auto"/>
              <w:ind w:firstLine="459"/>
              <w:jc w:val="both"/>
              <w:rPr>
                <w:rFonts w:ascii="Arial" w:hAnsi="Arial" w:cs="Arial"/>
                <w:sz w:val="24"/>
                <w:szCs w:val="24"/>
              </w:rPr>
            </w:pPr>
            <w:r w:rsidRPr="006118E5">
              <w:rPr>
                <w:rFonts w:ascii="Arial" w:hAnsi="Arial" w:cs="Arial"/>
                <w:sz w:val="24"/>
                <w:szCs w:val="24"/>
              </w:rPr>
              <w:t xml:space="preserve">«Настоящий стандарт устанавливает основные требования к </w:t>
            </w:r>
            <w:r w:rsidRPr="006118E5">
              <w:rPr>
                <w:rFonts w:ascii="Arial" w:hAnsi="Arial" w:cs="Arial"/>
                <w:strike/>
                <w:sz w:val="24"/>
                <w:szCs w:val="24"/>
              </w:rPr>
              <w:t>конструкторской документации</w:t>
            </w:r>
            <w:r w:rsidRPr="006118E5">
              <w:rPr>
                <w:rFonts w:ascii="Arial" w:hAnsi="Arial" w:cs="Arial"/>
                <w:sz w:val="24"/>
                <w:szCs w:val="24"/>
              </w:rPr>
              <w:t xml:space="preserve"> выполнению эскизного проекта </w:t>
            </w:r>
            <w:r w:rsidRPr="006118E5">
              <w:rPr>
                <w:rFonts w:ascii="Arial" w:hAnsi="Arial" w:cs="Arial"/>
                <w:sz w:val="24"/>
                <w:szCs w:val="24"/>
                <w:u w:val="single"/>
              </w:rPr>
              <w:t>на стадии проектной конструкторской документации</w:t>
            </w:r>
            <w:r w:rsidRPr="006118E5">
              <w:rPr>
                <w:rFonts w:ascii="Arial" w:hAnsi="Arial" w:cs="Arial"/>
                <w:sz w:val="24"/>
                <w:szCs w:val="24"/>
              </w:rPr>
              <w:t>, разрабатываемой на изделия всех отраслей промышленности.</w:t>
            </w:r>
          </w:p>
          <w:p w14:paraId="045F6D6A" w14:textId="77777777" w:rsidR="0072017E" w:rsidRPr="006118E5" w:rsidRDefault="0072017E" w:rsidP="00EC4352">
            <w:pPr>
              <w:spacing w:line="288" w:lineRule="auto"/>
              <w:ind w:firstLine="459"/>
              <w:jc w:val="both"/>
              <w:rPr>
                <w:rFonts w:ascii="Arial" w:hAnsi="Arial" w:cs="Arial"/>
                <w:sz w:val="24"/>
                <w:szCs w:val="24"/>
              </w:rPr>
            </w:pPr>
            <w:r w:rsidRPr="006118E5">
              <w:rPr>
                <w:rFonts w:ascii="Arial" w:hAnsi="Arial" w:cs="Arial"/>
                <w:sz w:val="24"/>
                <w:szCs w:val="24"/>
              </w:rPr>
              <w:lastRenderedPageBreak/>
              <w:t xml:space="preserve">На основе настоящего стандарта допускается, при необходимости, разрабатывать документы по стандартизации, уточняющие требования к </w:t>
            </w:r>
            <w:r w:rsidRPr="006118E5">
              <w:rPr>
                <w:rFonts w:ascii="Arial" w:hAnsi="Arial" w:cs="Arial"/>
                <w:strike/>
                <w:sz w:val="24"/>
                <w:szCs w:val="24"/>
              </w:rPr>
              <w:t>конструкторской документации</w:t>
            </w:r>
            <w:r w:rsidRPr="006118E5">
              <w:rPr>
                <w:rFonts w:ascii="Arial" w:hAnsi="Arial" w:cs="Arial"/>
                <w:sz w:val="24"/>
                <w:szCs w:val="24"/>
              </w:rPr>
              <w:t xml:space="preserve"> разработке эскизного проекта и </w:t>
            </w:r>
            <w:r w:rsidRPr="006118E5">
              <w:rPr>
                <w:rFonts w:ascii="Arial" w:hAnsi="Arial" w:cs="Arial"/>
                <w:sz w:val="24"/>
                <w:szCs w:val="24"/>
                <w:u w:val="single"/>
              </w:rPr>
              <w:t>составу</w:t>
            </w:r>
            <w:r w:rsidRPr="006118E5">
              <w:rPr>
                <w:rFonts w:ascii="Arial" w:hAnsi="Arial" w:cs="Arial"/>
                <w:sz w:val="24"/>
                <w:szCs w:val="24"/>
              </w:rPr>
              <w:t xml:space="preserve"> работ, выполняемых на стадии разработки </w:t>
            </w:r>
            <w:r w:rsidRPr="006118E5">
              <w:rPr>
                <w:rFonts w:ascii="Arial" w:hAnsi="Arial" w:cs="Arial"/>
                <w:strike/>
                <w:sz w:val="24"/>
                <w:szCs w:val="24"/>
              </w:rPr>
              <w:t>эскизного проекта</w:t>
            </w:r>
            <w:r w:rsidRPr="006118E5">
              <w:rPr>
                <w:rFonts w:ascii="Arial" w:hAnsi="Arial" w:cs="Arial"/>
                <w:sz w:val="24"/>
                <w:szCs w:val="24"/>
              </w:rPr>
              <w:t xml:space="preserve"> </w:t>
            </w:r>
            <w:r w:rsidRPr="006118E5">
              <w:rPr>
                <w:rFonts w:ascii="Arial" w:hAnsi="Arial" w:cs="Arial"/>
                <w:sz w:val="24"/>
                <w:szCs w:val="24"/>
                <w:u w:val="single"/>
              </w:rPr>
              <w:t>проектной конструкторской документации</w:t>
            </w:r>
            <w:r w:rsidRPr="006118E5">
              <w:rPr>
                <w:rFonts w:ascii="Arial" w:hAnsi="Arial" w:cs="Arial"/>
                <w:sz w:val="24"/>
                <w:szCs w:val="24"/>
              </w:rPr>
              <w:t>, с учетом специфики проектируемых изделий и организации работ.»</w:t>
            </w:r>
          </w:p>
          <w:p w14:paraId="5BF5277D" w14:textId="77777777" w:rsidR="0072017E" w:rsidRPr="006118E5" w:rsidRDefault="0072017E" w:rsidP="00EC4352">
            <w:pPr>
              <w:spacing w:line="288" w:lineRule="auto"/>
              <w:ind w:firstLine="459"/>
              <w:jc w:val="both"/>
              <w:rPr>
                <w:rFonts w:ascii="Arial" w:hAnsi="Arial" w:cs="Arial"/>
                <w:sz w:val="24"/>
                <w:szCs w:val="24"/>
              </w:rPr>
            </w:pPr>
            <w:r w:rsidRPr="006118E5">
              <w:rPr>
                <w:rFonts w:ascii="Arial" w:hAnsi="Arial" w:cs="Arial"/>
                <w:sz w:val="24"/>
                <w:szCs w:val="24"/>
              </w:rPr>
              <w:t>Обоснование предлагаемой редакции:</w:t>
            </w:r>
          </w:p>
          <w:p w14:paraId="66F8D826" w14:textId="77777777" w:rsidR="0072017E" w:rsidRPr="006118E5" w:rsidRDefault="0072017E" w:rsidP="00EC4352">
            <w:pPr>
              <w:spacing w:line="288" w:lineRule="auto"/>
              <w:ind w:firstLine="459"/>
              <w:jc w:val="both"/>
              <w:rPr>
                <w:rFonts w:ascii="Arial" w:hAnsi="Arial" w:cs="Arial"/>
                <w:bCs/>
                <w:szCs w:val="24"/>
              </w:rPr>
            </w:pPr>
            <w:r w:rsidRPr="006118E5">
              <w:rPr>
                <w:rFonts w:ascii="Arial" w:hAnsi="Arial" w:cs="Arial"/>
                <w:sz w:val="24"/>
                <w:szCs w:val="24"/>
              </w:rPr>
              <w:t>Считаем, что формулировка «конструкторская документация эскизного проекта» не соответствует ГОСТ 2.103 «ЕСКД. Стадии разработки», при этом разрабатываемый стандарт отражает требования к разработке «эскизного проекта», который выполняется на стадии разработки «проектной конструкторской документацией»</w:t>
            </w:r>
          </w:p>
        </w:tc>
        <w:tc>
          <w:tcPr>
            <w:tcW w:w="4426" w:type="dxa"/>
          </w:tcPr>
          <w:p w14:paraId="73891FAA" w14:textId="77777777" w:rsidR="0072017E" w:rsidRPr="006118E5" w:rsidRDefault="0072017E" w:rsidP="00EC4352">
            <w:pPr>
              <w:spacing w:line="288" w:lineRule="auto"/>
              <w:jc w:val="center"/>
              <w:rPr>
                <w:rFonts w:ascii="Arial" w:hAnsi="Arial" w:cs="Arial"/>
                <w:sz w:val="24"/>
                <w:szCs w:val="24"/>
              </w:rPr>
            </w:pPr>
            <w:r w:rsidRPr="006118E5">
              <w:rPr>
                <w:rFonts w:ascii="Arial" w:hAnsi="Arial" w:cs="Arial"/>
                <w:sz w:val="24"/>
                <w:szCs w:val="24"/>
              </w:rPr>
              <w:lastRenderedPageBreak/>
              <w:t>Принято частично.</w:t>
            </w:r>
          </w:p>
          <w:p w14:paraId="6E90B23E" w14:textId="77777777" w:rsidR="0072017E" w:rsidRPr="006118E5" w:rsidRDefault="0072017E" w:rsidP="00EC4352">
            <w:pPr>
              <w:spacing w:line="288" w:lineRule="auto"/>
              <w:ind w:firstLine="459"/>
              <w:jc w:val="both"/>
              <w:rPr>
                <w:rFonts w:ascii="Arial" w:hAnsi="Arial" w:cs="Arial"/>
                <w:sz w:val="24"/>
                <w:szCs w:val="24"/>
              </w:rPr>
            </w:pPr>
            <w:r w:rsidRPr="006118E5">
              <w:rPr>
                <w:rFonts w:ascii="Arial" w:hAnsi="Arial" w:cs="Arial"/>
                <w:sz w:val="24"/>
                <w:szCs w:val="24"/>
              </w:rPr>
              <w:t xml:space="preserve">Согласно ГОСТ 2.103–2013 (см. пункт 4.1, таблица 1) проектная КД разрабатывается на трех стадиях разработки КД «Разработка технического предложения», «Разработка эскизного проекта» и «Разработка технического проекта». </w:t>
            </w:r>
            <w:r w:rsidRPr="006118E5">
              <w:rPr>
                <w:rFonts w:ascii="Arial" w:hAnsi="Arial" w:cs="Arial"/>
                <w:sz w:val="24"/>
                <w:szCs w:val="24"/>
              </w:rPr>
              <w:lastRenderedPageBreak/>
              <w:t xml:space="preserve">Словосочетание «стадия проектной конструкторской документации» некорректно и в ГОСТ 2.103 не применяется. Там применяют понятие «стадия </w:t>
            </w:r>
            <w:r w:rsidRPr="006118E5">
              <w:rPr>
                <w:rFonts w:ascii="Arial" w:hAnsi="Arial" w:cs="Arial"/>
                <w:sz w:val="24"/>
                <w:szCs w:val="24"/>
                <w:u w:val="single"/>
              </w:rPr>
              <w:t>разработки</w:t>
            </w:r>
            <w:r w:rsidRPr="006118E5">
              <w:rPr>
                <w:rFonts w:ascii="Arial" w:hAnsi="Arial" w:cs="Arial"/>
                <w:sz w:val="24"/>
                <w:szCs w:val="24"/>
              </w:rPr>
              <w:t xml:space="preserve"> проектной КД».</w:t>
            </w:r>
          </w:p>
          <w:p w14:paraId="4012ED88" w14:textId="77777777" w:rsidR="0072017E" w:rsidRPr="006118E5" w:rsidRDefault="0072017E" w:rsidP="00EC4352">
            <w:pPr>
              <w:spacing w:line="288" w:lineRule="auto"/>
              <w:ind w:firstLine="459"/>
              <w:jc w:val="both"/>
              <w:rPr>
                <w:rFonts w:ascii="Arial" w:hAnsi="Arial" w:cs="Arial"/>
                <w:sz w:val="24"/>
                <w:szCs w:val="24"/>
              </w:rPr>
            </w:pPr>
            <w:r w:rsidRPr="006118E5">
              <w:rPr>
                <w:rFonts w:ascii="Arial" w:hAnsi="Arial" w:cs="Arial"/>
                <w:sz w:val="24"/>
                <w:szCs w:val="24"/>
              </w:rPr>
              <w:t>Указывать, что разработка эскизного проекта является стадией разработки проектной КД это значит дублировать положения ГОСТ 2.103 и перегружать текст избыточной информацией. Относительно указания о том, что в стандарте приведены требования к выполнению эскизного проекта, а не к правилам выполнения разрабатываемых при этом конструкторских документов – считаем это неправильным. Обоснования см. выше в ответах на предложения по данному разделу.</w:t>
            </w:r>
          </w:p>
          <w:p w14:paraId="312F61BC" w14:textId="77777777" w:rsidR="0072017E" w:rsidRPr="006118E5" w:rsidRDefault="0072017E" w:rsidP="00EC4352">
            <w:pPr>
              <w:spacing w:line="288" w:lineRule="auto"/>
              <w:ind w:firstLine="459"/>
              <w:jc w:val="both"/>
              <w:rPr>
                <w:rFonts w:ascii="Arial" w:hAnsi="Arial" w:cs="Arial"/>
                <w:sz w:val="24"/>
                <w:szCs w:val="24"/>
              </w:rPr>
            </w:pPr>
            <w:r w:rsidRPr="006118E5">
              <w:rPr>
                <w:rFonts w:ascii="Arial" w:hAnsi="Arial" w:cs="Arial"/>
                <w:sz w:val="24"/>
                <w:szCs w:val="24"/>
              </w:rPr>
              <w:t>Вместе с тем, согласны с необходимостью уточнения словосочетания «КД эскизного проекта». Первый абзац, с учетом предложения АО «ОПК» изложен в редакции:</w:t>
            </w:r>
          </w:p>
          <w:p w14:paraId="01C52F49" w14:textId="77777777" w:rsidR="0072017E" w:rsidRPr="006118E5" w:rsidRDefault="0072017E" w:rsidP="00EC4352">
            <w:pPr>
              <w:spacing w:line="288" w:lineRule="auto"/>
              <w:ind w:firstLine="459"/>
              <w:jc w:val="both"/>
              <w:rPr>
                <w:rFonts w:ascii="Arial" w:hAnsi="Arial" w:cs="Arial"/>
                <w:sz w:val="24"/>
                <w:szCs w:val="24"/>
              </w:rPr>
            </w:pPr>
            <w:r w:rsidRPr="006118E5">
              <w:rPr>
                <w:rFonts w:ascii="Arial" w:hAnsi="Arial" w:cs="Arial"/>
                <w:sz w:val="24"/>
                <w:szCs w:val="24"/>
              </w:rPr>
              <w:lastRenderedPageBreak/>
              <w:t>«Настоящий стандарт устанавливает основные требования к выполнению конструкторской документации при разработке эскизного проекта для проектируемых изделий всех отраслей промышленности.». Во втором абзаце слова «требования к конструкторской документации эскизного проекта и состав работ» заменены на «требования к конструкторской документации и составу работ»</w:t>
            </w:r>
          </w:p>
        </w:tc>
      </w:tr>
      <w:tr w:rsidR="0072017E" w:rsidRPr="006118E5" w14:paraId="4928859F" w14:textId="77777777" w:rsidTr="00EA7F5E">
        <w:tc>
          <w:tcPr>
            <w:tcW w:w="562" w:type="dxa"/>
          </w:tcPr>
          <w:p w14:paraId="540E822F"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7B807D54" w14:textId="4193897E" w:rsidR="0072017E" w:rsidRPr="006118E5" w:rsidRDefault="0072017E" w:rsidP="00E02FB6">
            <w:pPr>
              <w:spacing w:line="288" w:lineRule="auto"/>
              <w:jc w:val="center"/>
              <w:rPr>
                <w:rFonts w:ascii="Arial" w:hAnsi="Arial" w:cs="Arial"/>
                <w:sz w:val="24"/>
                <w:szCs w:val="24"/>
              </w:rPr>
            </w:pPr>
            <w:r w:rsidRPr="006118E5">
              <w:rPr>
                <w:rFonts w:ascii="Arial" w:hAnsi="Arial" w:cs="Arial"/>
                <w:sz w:val="24"/>
                <w:szCs w:val="24"/>
              </w:rPr>
              <w:t>Область применения</w:t>
            </w:r>
          </w:p>
        </w:tc>
        <w:tc>
          <w:tcPr>
            <w:tcW w:w="2843" w:type="dxa"/>
          </w:tcPr>
          <w:p w14:paraId="0B54F48C" w14:textId="77777777" w:rsidR="0072017E" w:rsidRPr="006118E5" w:rsidRDefault="0072017E" w:rsidP="00E02FB6">
            <w:pPr>
              <w:spacing w:line="288" w:lineRule="auto"/>
              <w:jc w:val="both"/>
              <w:rPr>
                <w:rFonts w:ascii="Arial" w:hAnsi="Arial" w:cs="Arial"/>
                <w:sz w:val="24"/>
                <w:szCs w:val="24"/>
              </w:rPr>
            </w:pPr>
            <w:r w:rsidRPr="006118E5">
              <w:rPr>
                <w:rFonts w:ascii="Arial" w:hAnsi="Arial" w:cs="Arial"/>
                <w:sz w:val="24"/>
                <w:szCs w:val="24"/>
              </w:rPr>
              <w:t xml:space="preserve">АО «ОПК» </w:t>
            </w:r>
          </w:p>
          <w:p w14:paraId="55365EEC" w14:textId="77777777" w:rsidR="0072017E" w:rsidRPr="006118E5" w:rsidRDefault="0072017E" w:rsidP="00E02FB6">
            <w:pPr>
              <w:spacing w:line="288" w:lineRule="auto"/>
              <w:jc w:val="both"/>
              <w:rPr>
                <w:rFonts w:ascii="Arial" w:hAnsi="Arial" w:cs="Arial"/>
                <w:sz w:val="24"/>
                <w:szCs w:val="24"/>
              </w:rPr>
            </w:pPr>
            <w:r w:rsidRPr="006118E5">
              <w:rPr>
                <w:rFonts w:ascii="Arial" w:hAnsi="Arial" w:cs="Arial"/>
                <w:sz w:val="24"/>
                <w:szCs w:val="24"/>
              </w:rPr>
              <w:t>(исх. № 3250 от 13.04.2026)</w:t>
            </w:r>
          </w:p>
        </w:tc>
        <w:tc>
          <w:tcPr>
            <w:tcW w:w="5154" w:type="dxa"/>
          </w:tcPr>
          <w:p w14:paraId="21E46930" w14:textId="77777777" w:rsidR="0072017E" w:rsidRPr="006118E5" w:rsidRDefault="0072017E" w:rsidP="00E02FB6">
            <w:pPr>
              <w:pStyle w:val="2"/>
              <w:numPr>
                <w:ilvl w:val="0"/>
                <w:numId w:val="0"/>
              </w:numPr>
              <w:tabs>
                <w:tab w:val="left" w:pos="708"/>
              </w:tabs>
              <w:spacing w:line="288" w:lineRule="auto"/>
              <w:ind w:firstLine="459"/>
              <w:rPr>
                <w:rFonts w:cs="Arial"/>
                <w:szCs w:val="24"/>
              </w:rPr>
            </w:pPr>
            <w:r w:rsidRPr="006118E5">
              <w:rPr>
                <w:rFonts w:cs="Arial"/>
                <w:szCs w:val="24"/>
              </w:rPr>
              <w:t>В тексте абзаца 1 указано, что стандарт «…устанавливает основные требования к конструкторской документации эскизного проекта…», т.е. из изложенного следует, что эта документация уже разработана, что является шагом назад по сравнению с действующей редакцией стандарта.</w:t>
            </w:r>
          </w:p>
          <w:p w14:paraId="52A42E07" w14:textId="77777777" w:rsidR="0072017E" w:rsidRPr="006118E5" w:rsidRDefault="0072017E" w:rsidP="00E02FB6">
            <w:pPr>
              <w:pStyle w:val="2"/>
              <w:numPr>
                <w:ilvl w:val="0"/>
                <w:numId w:val="0"/>
              </w:numPr>
              <w:tabs>
                <w:tab w:val="left" w:pos="708"/>
              </w:tabs>
              <w:spacing w:line="288" w:lineRule="auto"/>
              <w:ind w:firstLine="459"/>
              <w:rPr>
                <w:rFonts w:cs="Arial"/>
                <w:szCs w:val="24"/>
              </w:rPr>
            </w:pPr>
            <w:r w:rsidRPr="006118E5">
              <w:rPr>
                <w:rFonts w:cs="Arial"/>
                <w:szCs w:val="24"/>
              </w:rPr>
              <w:t>Предложение: изложить текст абзаца 1 в предлагаемой редакции.</w:t>
            </w:r>
          </w:p>
          <w:p w14:paraId="7F86A957" w14:textId="77777777" w:rsidR="0072017E" w:rsidRPr="006118E5" w:rsidRDefault="0072017E" w:rsidP="00E02FB6">
            <w:pPr>
              <w:pStyle w:val="2"/>
              <w:numPr>
                <w:ilvl w:val="0"/>
                <w:numId w:val="0"/>
              </w:numPr>
              <w:tabs>
                <w:tab w:val="left" w:pos="708"/>
              </w:tabs>
              <w:spacing w:line="288" w:lineRule="auto"/>
              <w:ind w:firstLine="459"/>
              <w:rPr>
                <w:rFonts w:cs="Arial"/>
                <w:szCs w:val="24"/>
              </w:rPr>
            </w:pPr>
            <w:r w:rsidRPr="006118E5">
              <w:rPr>
                <w:rFonts w:cs="Arial"/>
                <w:szCs w:val="24"/>
              </w:rPr>
              <w:t>Предлагаемая редакция:</w:t>
            </w:r>
          </w:p>
          <w:p w14:paraId="6C1B76E6" w14:textId="77777777" w:rsidR="0072017E" w:rsidRPr="006118E5" w:rsidRDefault="0072017E" w:rsidP="00E02FB6">
            <w:pPr>
              <w:pStyle w:val="2"/>
              <w:numPr>
                <w:ilvl w:val="0"/>
                <w:numId w:val="0"/>
              </w:numPr>
              <w:tabs>
                <w:tab w:val="left" w:pos="708"/>
              </w:tabs>
              <w:spacing w:line="288" w:lineRule="auto"/>
              <w:ind w:firstLine="459"/>
              <w:rPr>
                <w:rFonts w:cs="Arial"/>
                <w:szCs w:val="24"/>
              </w:rPr>
            </w:pPr>
            <w:r w:rsidRPr="006118E5">
              <w:rPr>
                <w:rFonts w:cs="Arial"/>
                <w:szCs w:val="24"/>
              </w:rPr>
              <w:t xml:space="preserve">Настоящий стандарт устанавливает основные требования к выполнению конструкторской документации эскизного проекта, разрабатываемой на изделия всех </w:t>
            </w:r>
            <w:r w:rsidRPr="006118E5">
              <w:rPr>
                <w:rFonts w:cs="Arial"/>
                <w:szCs w:val="24"/>
              </w:rPr>
              <w:lastRenderedPageBreak/>
              <w:t>отраслей промышленности</w:t>
            </w:r>
          </w:p>
          <w:p w14:paraId="74AD3EFA" w14:textId="77777777" w:rsidR="0072017E" w:rsidRPr="006118E5" w:rsidRDefault="0072017E" w:rsidP="00E02FB6">
            <w:pPr>
              <w:pStyle w:val="2"/>
              <w:numPr>
                <w:ilvl w:val="0"/>
                <w:numId w:val="0"/>
              </w:numPr>
              <w:tabs>
                <w:tab w:val="left" w:pos="708"/>
              </w:tabs>
              <w:spacing w:line="288" w:lineRule="auto"/>
              <w:ind w:firstLine="459"/>
              <w:rPr>
                <w:rFonts w:cs="Arial"/>
                <w:szCs w:val="24"/>
              </w:rPr>
            </w:pPr>
            <w:r w:rsidRPr="006118E5">
              <w:rPr>
                <w:rFonts w:cs="Arial"/>
                <w:szCs w:val="24"/>
              </w:rPr>
              <w:t>Обоснование предлагаемой редакции:</w:t>
            </w:r>
          </w:p>
          <w:p w14:paraId="3555EC8A" w14:textId="77777777" w:rsidR="0072017E" w:rsidRPr="006118E5" w:rsidRDefault="0072017E" w:rsidP="00E02FB6">
            <w:pPr>
              <w:pStyle w:val="2"/>
              <w:numPr>
                <w:ilvl w:val="0"/>
                <w:numId w:val="0"/>
              </w:numPr>
              <w:tabs>
                <w:tab w:val="left" w:pos="708"/>
              </w:tabs>
              <w:spacing w:line="288" w:lineRule="auto"/>
              <w:ind w:firstLine="459"/>
              <w:rPr>
                <w:rFonts w:cs="Arial"/>
                <w:szCs w:val="24"/>
              </w:rPr>
            </w:pPr>
            <w:r w:rsidRPr="006118E5">
              <w:rPr>
                <w:rFonts w:cs="Arial"/>
                <w:szCs w:val="24"/>
              </w:rPr>
              <w:t>Более точное отражение процесса разработки эскизного проекта (далее – ЭП) изделия</w:t>
            </w:r>
          </w:p>
        </w:tc>
        <w:tc>
          <w:tcPr>
            <w:tcW w:w="4426" w:type="dxa"/>
          </w:tcPr>
          <w:p w14:paraId="3C603D61" w14:textId="77777777" w:rsidR="0072017E" w:rsidRPr="006118E5" w:rsidRDefault="0072017E" w:rsidP="00E02FB6">
            <w:pPr>
              <w:spacing w:line="288" w:lineRule="auto"/>
              <w:jc w:val="center"/>
              <w:rPr>
                <w:rFonts w:ascii="Arial" w:hAnsi="Arial" w:cs="Arial"/>
                <w:sz w:val="24"/>
                <w:szCs w:val="24"/>
              </w:rPr>
            </w:pPr>
            <w:r w:rsidRPr="006118E5">
              <w:rPr>
                <w:rFonts w:ascii="Arial" w:hAnsi="Arial" w:cs="Arial"/>
                <w:sz w:val="24"/>
                <w:szCs w:val="24"/>
              </w:rPr>
              <w:lastRenderedPageBreak/>
              <w:t>Принято.</w:t>
            </w:r>
          </w:p>
          <w:p w14:paraId="531F8482" w14:textId="77777777" w:rsidR="0072017E" w:rsidRPr="006118E5" w:rsidRDefault="0072017E" w:rsidP="00E02FB6">
            <w:pPr>
              <w:spacing w:line="288" w:lineRule="auto"/>
              <w:ind w:firstLine="459"/>
              <w:jc w:val="both"/>
              <w:rPr>
                <w:rFonts w:ascii="Arial" w:hAnsi="Arial" w:cs="Arial"/>
                <w:sz w:val="24"/>
                <w:szCs w:val="24"/>
              </w:rPr>
            </w:pPr>
            <w:r w:rsidRPr="006118E5">
              <w:rPr>
                <w:rFonts w:ascii="Arial" w:hAnsi="Arial" w:cs="Arial"/>
                <w:sz w:val="24"/>
                <w:szCs w:val="24"/>
              </w:rPr>
              <w:t xml:space="preserve">Первый абзац изложен с учетом замечаний ООО «УК РМ </w:t>
            </w:r>
            <w:proofErr w:type="spellStart"/>
            <w:r w:rsidRPr="006118E5">
              <w:rPr>
                <w:rFonts w:ascii="Arial" w:hAnsi="Arial" w:cs="Arial"/>
                <w:sz w:val="24"/>
                <w:szCs w:val="24"/>
              </w:rPr>
              <w:t>Рейл</w:t>
            </w:r>
            <w:proofErr w:type="spellEnd"/>
            <w:r w:rsidRPr="006118E5">
              <w:rPr>
                <w:rFonts w:ascii="Arial" w:hAnsi="Arial" w:cs="Arial"/>
                <w:sz w:val="24"/>
                <w:szCs w:val="24"/>
              </w:rPr>
              <w:t>» (АО «НВЦ «Вагоны») в редакции:</w:t>
            </w:r>
          </w:p>
          <w:p w14:paraId="7B2B59FF" w14:textId="77777777" w:rsidR="0072017E" w:rsidRPr="006118E5" w:rsidRDefault="0072017E" w:rsidP="00E02FB6">
            <w:pPr>
              <w:spacing w:line="288" w:lineRule="auto"/>
              <w:ind w:firstLine="459"/>
              <w:jc w:val="both"/>
              <w:rPr>
                <w:rFonts w:ascii="Arial" w:hAnsi="Arial" w:cs="Arial"/>
                <w:sz w:val="24"/>
                <w:szCs w:val="24"/>
              </w:rPr>
            </w:pPr>
            <w:r w:rsidRPr="006118E5">
              <w:rPr>
                <w:rFonts w:ascii="Arial" w:hAnsi="Arial" w:cs="Arial"/>
                <w:sz w:val="24"/>
                <w:szCs w:val="24"/>
              </w:rPr>
              <w:t>«Настоящий стандарт устанавливает основные требования к выполнению конструкторской документации при разработке эскизного проекта для проектируемых изделий всех отраслей промышленности.»</w:t>
            </w:r>
          </w:p>
        </w:tc>
      </w:tr>
      <w:tr w:rsidR="0072017E" w:rsidRPr="006118E5" w14:paraId="64923C1A" w14:textId="77777777" w:rsidTr="00EA7F5E">
        <w:tc>
          <w:tcPr>
            <w:tcW w:w="562" w:type="dxa"/>
          </w:tcPr>
          <w:p w14:paraId="1C1520DA"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329AF383" w14:textId="4BA535FE" w:rsidR="0072017E" w:rsidRPr="006118E5" w:rsidRDefault="0072017E" w:rsidP="00E02FB6">
            <w:pPr>
              <w:spacing w:line="288" w:lineRule="auto"/>
              <w:jc w:val="center"/>
              <w:rPr>
                <w:rFonts w:ascii="Arial" w:hAnsi="Arial" w:cs="Arial"/>
                <w:sz w:val="24"/>
                <w:szCs w:val="24"/>
              </w:rPr>
            </w:pPr>
            <w:r w:rsidRPr="006118E5">
              <w:rPr>
                <w:rFonts w:ascii="Arial" w:hAnsi="Arial" w:cs="Arial"/>
                <w:sz w:val="24"/>
                <w:szCs w:val="24"/>
              </w:rPr>
              <w:t>Область применения</w:t>
            </w:r>
          </w:p>
        </w:tc>
        <w:tc>
          <w:tcPr>
            <w:tcW w:w="2843" w:type="dxa"/>
          </w:tcPr>
          <w:p w14:paraId="7D7CBEC1" w14:textId="77777777" w:rsidR="0072017E" w:rsidRPr="006118E5" w:rsidRDefault="0072017E" w:rsidP="00E02FB6">
            <w:pPr>
              <w:spacing w:line="288" w:lineRule="auto"/>
              <w:jc w:val="both"/>
              <w:rPr>
                <w:rFonts w:ascii="Arial" w:hAnsi="Arial" w:cs="Arial"/>
                <w:sz w:val="24"/>
                <w:szCs w:val="24"/>
              </w:rPr>
            </w:pPr>
            <w:r w:rsidRPr="006118E5">
              <w:rPr>
                <w:rFonts w:ascii="Arial" w:hAnsi="Arial" w:cs="Arial"/>
                <w:sz w:val="24"/>
                <w:szCs w:val="24"/>
              </w:rPr>
              <w:t xml:space="preserve">АО «КБП» </w:t>
            </w:r>
          </w:p>
          <w:p w14:paraId="35AEEDF9" w14:textId="77777777" w:rsidR="0072017E" w:rsidRPr="006118E5" w:rsidRDefault="0072017E" w:rsidP="00E02FB6">
            <w:pPr>
              <w:spacing w:line="288" w:lineRule="auto"/>
              <w:jc w:val="both"/>
              <w:rPr>
                <w:rFonts w:ascii="Arial" w:hAnsi="Arial" w:cs="Arial"/>
                <w:sz w:val="24"/>
                <w:szCs w:val="24"/>
              </w:rPr>
            </w:pPr>
            <w:r w:rsidRPr="006118E5">
              <w:rPr>
                <w:rFonts w:ascii="Arial" w:hAnsi="Arial" w:cs="Arial"/>
                <w:sz w:val="24"/>
                <w:szCs w:val="24"/>
              </w:rPr>
              <w:t>(исх. № 35778/0014-26 от 29.04.2026)</w:t>
            </w:r>
          </w:p>
        </w:tc>
        <w:tc>
          <w:tcPr>
            <w:tcW w:w="5154" w:type="dxa"/>
          </w:tcPr>
          <w:p w14:paraId="12EC26AD" w14:textId="77777777" w:rsidR="0072017E" w:rsidRPr="006118E5" w:rsidRDefault="0072017E" w:rsidP="00E02FB6">
            <w:pPr>
              <w:spacing w:line="288" w:lineRule="auto"/>
              <w:ind w:firstLine="459"/>
              <w:jc w:val="both"/>
              <w:rPr>
                <w:rFonts w:ascii="Arial" w:hAnsi="Arial" w:cs="Arial"/>
                <w:sz w:val="24"/>
                <w:szCs w:val="24"/>
              </w:rPr>
            </w:pPr>
            <w:r w:rsidRPr="006118E5">
              <w:rPr>
                <w:rFonts w:ascii="Arial" w:hAnsi="Arial" w:cs="Arial"/>
                <w:sz w:val="24"/>
                <w:szCs w:val="24"/>
              </w:rPr>
              <w:t>Настоящий стандарт устанавливает основные требования к конструкторской документации эскизного проекта, разрабатываемой на изделия всех отраслей промышленности.</w:t>
            </w:r>
          </w:p>
          <w:p w14:paraId="08947DB0" w14:textId="77777777" w:rsidR="0072017E" w:rsidRPr="006118E5" w:rsidRDefault="0072017E" w:rsidP="00E02FB6">
            <w:pPr>
              <w:spacing w:line="288" w:lineRule="auto"/>
              <w:ind w:firstLine="459"/>
              <w:jc w:val="both"/>
              <w:rPr>
                <w:rFonts w:ascii="Arial" w:hAnsi="Arial" w:cs="Arial"/>
                <w:sz w:val="24"/>
                <w:szCs w:val="24"/>
              </w:rPr>
            </w:pPr>
            <w:r w:rsidRPr="006118E5">
              <w:rPr>
                <w:rFonts w:ascii="Arial" w:hAnsi="Arial" w:cs="Arial"/>
                <w:sz w:val="24"/>
                <w:szCs w:val="24"/>
              </w:rPr>
              <w:t>Предлагаемая редакция:</w:t>
            </w:r>
          </w:p>
          <w:p w14:paraId="43A67D50" w14:textId="77777777" w:rsidR="0072017E" w:rsidRPr="006118E5" w:rsidRDefault="0072017E" w:rsidP="00E02FB6">
            <w:pPr>
              <w:spacing w:line="288" w:lineRule="auto"/>
              <w:ind w:firstLine="459"/>
              <w:jc w:val="both"/>
              <w:rPr>
                <w:rFonts w:ascii="Arial" w:hAnsi="Arial" w:cs="Arial"/>
                <w:sz w:val="24"/>
                <w:szCs w:val="24"/>
              </w:rPr>
            </w:pPr>
            <w:r w:rsidRPr="006118E5">
              <w:rPr>
                <w:rFonts w:ascii="Arial" w:hAnsi="Arial" w:cs="Arial"/>
                <w:sz w:val="24"/>
                <w:szCs w:val="24"/>
              </w:rPr>
              <w:t>Настоящий стандарт устанавливает требования к выполнению эскизного проекта на изделия всех отраслей промышленности</w:t>
            </w:r>
          </w:p>
        </w:tc>
        <w:tc>
          <w:tcPr>
            <w:tcW w:w="4426" w:type="dxa"/>
          </w:tcPr>
          <w:p w14:paraId="65223EA0" w14:textId="77777777" w:rsidR="0072017E" w:rsidRPr="006118E5" w:rsidRDefault="0072017E" w:rsidP="00E02FB6">
            <w:pPr>
              <w:spacing w:line="288" w:lineRule="auto"/>
              <w:jc w:val="center"/>
              <w:rPr>
                <w:rFonts w:ascii="Arial" w:hAnsi="Arial" w:cs="Arial"/>
                <w:sz w:val="24"/>
                <w:szCs w:val="24"/>
              </w:rPr>
            </w:pPr>
            <w:r w:rsidRPr="006118E5">
              <w:rPr>
                <w:rFonts w:ascii="Arial" w:hAnsi="Arial" w:cs="Arial"/>
                <w:sz w:val="24"/>
                <w:szCs w:val="24"/>
              </w:rPr>
              <w:t>Отклонено.</w:t>
            </w:r>
          </w:p>
          <w:p w14:paraId="6DC974C9" w14:textId="77777777" w:rsidR="0072017E" w:rsidRPr="006118E5" w:rsidRDefault="0072017E" w:rsidP="00E02FB6">
            <w:pPr>
              <w:spacing w:line="288" w:lineRule="auto"/>
              <w:ind w:firstLine="459"/>
              <w:jc w:val="both"/>
              <w:rPr>
                <w:rFonts w:ascii="Arial" w:hAnsi="Arial" w:cs="Arial"/>
                <w:sz w:val="24"/>
                <w:szCs w:val="24"/>
              </w:rPr>
            </w:pPr>
            <w:r w:rsidRPr="006118E5">
              <w:rPr>
                <w:rFonts w:ascii="Arial" w:hAnsi="Arial" w:cs="Arial"/>
                <w:sz w:val="24"/>
                <w:szCs w:val="24"/>
              </w:rPr>
              <w:t>Основной продукцией АО «КБП» являются высокоточное управляемое оружие, системы противовоздушной обороны и скорострельные пушки. Для подобной продукции порядок выполнения эскизного проекта установлен в подразделе 5.2 ГОСТ РВ 15.203–2001. При этом в пункте 5.2.4 упомянуто что конструкторские документы делают по ГОСТ 2.119. Таким образом очевиден вывод, что порядок выполнения эскизного проекта должен определяться в стандарте СРПП, а правила выполнения разрабатываемых при этом конструкторских документов – в стандарте ЕСКД</w:t>
            </w:r>
          </w:p>
        </w:tc>
      </w:tr>
      <w:tr w:rsidR="0072017E" w:rsidRPr="006118E5" w14:paraId="1794041D" w14:textId="77777777" w:rsidTr="00EA7F5E">
        <w:tc>
          <w:tcPr>
            <w:tcW w:w="562" w:type="dxa"/>
          </w:tcPr>
          <w:p w14:paraId="3B3C24A0"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59189FAA" w14:textId="7199FAEC" w:rsidR="0072017E" w:rsidRPr="006118E5" w:rsidRDefault="0072017E" w:rsidP="00E02FB6">
            <w:pPr>
              <w:spacing w:line="288" w:lineRule="auto"/>
              <w:jc w:val="center"/>
              <w:rPr>
                <w:rFonts w:ascii="Arial" w:hAnsi="Arial" w:cs="Arial"/>
                <w:sz w:val="24"/>
                <w:szCs w:val="24"/>
              </w:rPr>
            </w:pPr>
            <w:r w:rsidRPr="006118E5">
              <w:rPr>
                <w:rFonts w:ascii="Arial" w:hAnsi="Arial" w:cs="Arial"/>
                <w:sz w:val="24"/>
                <w:szCs w:val="24"/>
              </w:rPr>
              <w:t>Нормативные ссылки</w:t>
            </w:r>
          </w:p>
        </w:tc>
        <w:tc>
          <w:tcPr>
            <w:tcW w:w="2843" w:type="dxa"/>
            <w:tcBorders>
              <w:top w:val="single" w:sz="4" w:space="0" w:color="auto"/>
              <w:left w:val="single" w:sz="4" w:space="0" w:color="auto"/>
              <w:bottom w:val="single" w:sz="4" w:space="0" w:color="auto"/>
              <w:right w:val="single" w:sz="4" w:space="0" w:color="auto"/>
            </w:tcBorders>
          </w:tcPr>
          <w:p w14:paraId="20B21E04" w14:textId="77777777" w:rsidR="0072017E" w:rsidRPr="006118E5" w:rsidRDefault="0072017E" w:rsidP="00E02FB6">
            <w:pPr>
              <w:spacing w:line="288" w:lineRule="auto"/>
              <w:jc w:val="both"/>
              <w:rPr>
                <w:rFonts w:ascii="Arial" w:hAnsi="Arial" w:cs="Arial"/>
                <w:sz w:val="24"/>
                <w:szCs w:val="24"/>
              </w:rPr>
            </w:pPr>
            <w:r w:rsidRPr="006118E5">
              <w:rPr>
                <w:rFonts w:ascii="Arial" w:hAnsi="Arial" w:cs="Arial"/>
                <w:sz w:val="24"/>
                <w:szCs w:val="24"/>
              </w:rPr>
              <w:t xml:space="preserve">АО «ОСК» </w:t>
            </w:r>
          </w:p>
          <w:p w14:paraId="6C365073" w14:textId="77777777" w:rsidR="0072017E" w:rsidRPr="006118E5" w:rsidRDefault="0072017E" w:rsidP="00E02FB6">
            <w:pPr>
              <w:spacing w:line="288" w:lineRule="auto"/>
              <w:jc w:val="both"/>
              <w:rPr>
                <w:rFonts w:ascii="Arial" w:hAnsi="Arial" w:cs="Arial"/>
                <w:sz w:val="24"/>
                <w:szCs w:val="24"/>
              </w:rPr>
            </w:pPr>
            <w:r w:rsidRPr="006118E5">
              <w:rPr>
                <w:rFonts w:ascii="Arial" w:hAnsi="Arial" w:cs="Arial"/>
                <w:sz w:val="24"/>
                <w:szCs w:val="24"/>
              </w:rPr>
              <w:t>(исх. № 31.03-8378 от 23.04.2026)</w:t>
            </w:r>
          </w:p>
        </w:tc>
        <w:tc>
          <w:tcPr>
            <w:tcW w:w="5154" w:type="dxa"/>
            <w:tcBorders>
              <w:top w:val="single" w:sz="4" w:space="0" w:color="auto"/>
              <w:left w:val="single" w:sz="4" w:space="0" w:color="auto"/>
              <w:bottom w:val="single" w:sz="4" w:space="0" w:color="auto"/>
              <w:right w:val="single" w:sz="4" w:space="0" w:color="auto"/>
            </w:tcBorders>
          </w:tcPr>
          <w:p w14:paraId="7AB9332D" w14:textId="77777777" w:rsidR="0072017E" w:rsidRPr="006118E5" w:rsidRDefault="0072017E" w:rsidP="00E02FB6">
            <w:pPr>
              <w:spacing w:line="288" w:lineRule="auto"/>
              <w:ind w:firstLine="459"/>
              <w:jc w:val="both"/>
              <w:rPr>
                <w:rFonts w:ascii="Arial" w:hAnsi="Arial" w:cs="Arial"/>
                <w:sz w:val="24"/>
                <w:szCs w:val="24"/>
              </w:rPr>
            </w:pPr>
            <w:r w:rsidRPr="006118E5">
              <w:rPr>
                <w:rFonts w:ascii="Arial" w:hAnsi="Arial" w:cs="Arial"/>
                <w:sz w:val="24"/>
                <w:szCs w:val="24"/>
              </w:rPr>
              <w:t>Дополнить ссылкой на ГОСТ Р 2.051</w:t>
            </w:r>
          </w:p>
          <w:p w14:paraId="2DED38AA" w14:textId="77777777" w:rsidR="0072017E" w:rsidRPr="006118E5" w:rsidRDefault="0072017E" w:rsidP="00E02FB6">
            <w:pPr>
              <w:tabs>
                <w:tab w:val="left" w:pos="4120"/>
              </w:tabs>
              <w:spacing w:line="288" w:lineRule="auto"/>
              <w:ind w:firstLine="459"/>
              <w:jc w:val="both"/>
              <w:rPr>
                <w:rFonts w:ascii="Arial" w:hAnsi="Arial" w:cs="Arial"/>
                <w:sz w:val="24"/>
                <w:szCs w:val="24"/>
              </w:rPr>
            </w:pPr>
            <w:r w:rsidRPr="006118E5">
              <w:rPr>
                <w:rFonts w:ascii="Arial" w:hAnsi="Arial" w:cs="Arial"/>
                <w:sz w:val="24"/>
                <w:szCs w:val="24"/>
              </w:rPr>
              <w:t>Предлагаемая редакция:</w:t>
            </w:r>
          </w:p>
          <w:p w14:paraId="00A39A38" w14:textId="77777777" w:rsidR="0072017E" w:rsidRPr="006118E5" w:rsidRDefault="0072017E" w:rsidP="00E02FB6">
            <w:pPr>
              <w:spacing w:line="288" w:lineRule="auto"/>
              <w:ind w:firstLine="459"/>
              <w:jc w:val="both"/>
              <w:rPr>
                <w:rFonts w:ascii="Arial" w:hAnsi="Arial" w:cs="Arial"/>
                <w:sz w:val="24"/>
                <w:szCs w:val="24"/>
              </w:rPr>
            </w:pPr>
            <w:r w:rsidRPr="006118E5">
              <w:rPr>
                <w:rFonts w:ascii="Arial" w:hAnsi="Arial" w:cs="Arial"/>
                <w:sz w:val="24"/>
                <w:szCs w:val="24"/>
              </w:rPr>
              <w:t xml:space="preserve">ГОСТ Р 2.051 Единая система конструкторской документации. </w:t>
            </w:r>
            <w:r w:rsidRPr="006118E5">
              <w:rPr>
                <w:rFonts w:ascii="Arial" w:hAnsi="Arial" w:cs="Arial"/>
                <w:sz w:val="24"/>
                <w:szCs w:val="24"/>
              </w:rPr>
              <w:lastRenderedPageBreak/>
              <w:t>Электронная конструкторская документация. Основные положения</w:t>
            </w:r>
          </w:p>
          <w:p w14:paraId="1F5FFC43" w14:textId="77777777" w:rsidR="0072017E" w:rsidRPr="006118E5" w:rsidRDefault="0072017E" w:rsidP="00E02FB6">
            <w:pPr>
              <w:spacing w:line="288" w:lineRule="auto"/>
              <w:ind w:firstLine="459"/>
              <w:jc w:val="both"/>
              <w:rPr>
                <w:rFonts w:ascii="Arial" w:hAnsi="Arial" w:cs="Arial"/>
                <w:sz w:val="24"/>
                <w:szCs w:val="24"/>
              </w:rPr>
            </w:pPr>
            <w:r w:rsidRPr="006118E5">
              <w:rPr>
                <w:rFonts w:ascii="Arial" w:hAnsi="Arial" w:cs="Arial"/>
                <w:sz w:val="24"/>
                <w:szCs w:val="24"/>
              </w:rPr>
              <w:t>Обоснование предлагаемой редакции: Дана ссылка в п.6.2</w:t>
            </w:r>
          </w:p>
        </w:tc>
        <w:tc>
          <w:tcPr>
            <w:tcW w:w="4426" w:type="dxa"/>
          </w:tcPr>
          <w:p w14:paraId="405D465F" w14:textId="77777777" w:rsidR="0072017E" w:rsidRPr="006118E5" w:rsidRDefault="0072017E" w:rsidP="00E02FB6">
            <w:pPr>
              <w:spacing w:line="288" w:lineRule="auto"/>
              <w:jc w:val="center"/>
              <w:rPr>
                <w:rFonts w:ascii="Arial" w:hAnsi="Arial" w:cs="Arial"/>
                <w:sz w:val="24"/>
                <w:szCs w:val="24"/>
              </w:rPr>
            </w:pPr>
            <w:r w:rsidRPr="006118E5">
              <w:rPr>
                <w:rFonts w:ascii="Arial" w:hAnsi="Arial" w:cs="Arial"/>
                <w:sz w:val="24"/>
                <w:szCs w:val="24"/>
              </w:rPr>
              <w:lastRenderedPageBreak/>
              <w:t>Принято.</w:t>
            </w:r>
          </w:p>
          <w:p w14:paraId="55617A0C" w14:textId="77777777" w:rsidR="0072017E" w:rsidRPr="006118E5" w:rsidRDefault="0072017E" w:rsidP="00E02FB6">
            <w:pPr>
              <w:spacing w:line="288" w:lineRule="auto"/>
              <w:ind w:firstLine="459"/>
              <w:jc w:val="both"/>
              <w:rPr>
                <w:rFonts w:ascii="Arial" w:hAnsi="Arial" w:cs="Arial"/>
                <w:sz w:val="24"/>
                <w:szCs w:val="24"/>
              </w:rPr>
            </w:pPr>
            <w:r w:rsidRPr="006118E5">
              <w:rPr>
                <w:rFonts w:ascii="Arial" w:hAnsi="Arial" w:cs="Arial"/>
                <w:sz w:val="24"/>
                <w:szCs w:val="24"/>
              </w:rPr>
              <w:t>Раздел дополнен</w:t>
            </w:r>
          </w:p>
        </w:tc>
      </w:tr>
      <w:tr w:rsidR="0072017E" w:rsidRPr="006118E5" w14:paraId="223BE81E" w14:textId="77777777" w:rsidTr="00EA7F5E">
        <w:tc>
          <w:tcPr>
            <w:tcW w:w="562" w:type="dxa"/>
          </w:tcPr>
          <w:p w14:paraId="3001EAD3"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246E99A3" w14:textId="0D55CF64" w:rsidR="0072017E" w:rsidRPr="006118E5" w:rsidRDefault="0072017E" w:rsidP="00E02FB6">
            <w:pPr>
              <w:spacing w:line="288" w:lineRule="auto"/>
              <w:jc w:val="center"/>
              <w:rPr>
                <w:rFonts w:ascii="Arial" w:hAnsi="Arial" w:cs="Arial"/>
                <w:sz w:val="24"/>
                <w:szCs w:val="24"/>
              </w:rPr>
            </w:pPr>
            <w:r w:rsidRPr="006118E5">
              <w:rPr>
                <w:rFonts w:ascii="Arial" w:hAnsi="Arial" w:cs="Arial"/>
                <w:sz w:val="24"/>
                <w:szCs w:val="24"/>
              </w:rPr>
              <w:t>Нормативные ссылки</w:t>
            </w:r>
          </w:p>
        </w:tc>
        <w:tc>
          <w:tcPr>
            <w:tcW w:w="2843" w:type="dxa"/>
            <w:tcBorders>
              <w:top w:val="single" w:sz="4" w:space="0" w:color="auto"/>
              <w:left w:val="single" w:sz="4" w:space="0" w:color="auto"/>
              <w:bottom w:val="single" w:sz="4" w:space="0" w:color="auto"/>
              <w:right w:val="single" w:sz="4" w:space="0" w:color="auto"/>
            </w:tcBorders>
          </w:tcPr>
          <w:p w14:paraId="4208D888" w14:textId="77777777" w:rsidR="0072017E" w:rsidRPr="006118E5" w:rsidRDefault="0072017E" w:rsidP="00E02FB6">
            <w:pPr>
              <w:spacing w:line="288" w:lineRule="auto"/>
              <w:jc w:val="both"/>
              <w:rPr>
                <w:rFonts w:ascii="Arial" w:hAnsi="Arial" w:cs="Arial"/>
                <w:sz w:val="24"/>
                <w:szCs w:val="24"/>
              </w:rPr>
            </w:pPr>
            <w:r w:rsidRPr="006118E5">
              <w:rPr>
                <w:rFonts w:ascii="Arial" w:hAnsi="Arial" w:cs="Arial"/>
                <w:sz w:val="24"/>
                <w:szCs w:val="24"/>
              </w:rPr>
              <w:t>АО «ЦКБ МТ «Рубин»</w:t>
            </w:r>
          </w:p>
          <w:p w14:paraId="6867BCD5" w14:textId="77777777" w:rsidR="0072017E" w:rsidRPr="006118E5" w:rsidRDefault="0072017E" w:rsidP="00E02FB6">
            <w:pPr>
              <w:spacing w:line="288" w:lineRule="auto"/>
              <w:jc w:val="both"/>
              <w:rPr>
                <w:rFonts w:ascii="Arial" w:hAnsi="Arial" w:cs="Arial"/>
                <w:sz w:val="24"/>
                <w:szCs w:val="24"/>
              </w:rPr>
            </w:pPr>
            <w:r w:rsidRPr="006118E5">
              <w:rPr>
                <w:rFonts w:ascii="Arial" w:hAnsi="Arial" w:cs="Arial"/>
                <w:sz w:val="24"/>
                <w:szCs w:val="24"/>
              </w:rPr>
              <w:t>(исх. № ОСПИ/ССН-190-26 от 31.03.2026)</w:t>
            </w:r>
          </w:p>
        </w:tc>
        <w:tc>
          <w:tcPr>
            <w:tcW w:w="5154" w:type="dxa"/>
            <w:tcBorders>
              <w:top w:val="single" w:sz="4" w:space="0" w:color="auto"/>
              <w:left w:val="single" w:sz="4" w:space="0" w:color="auto"/>
              <w:bottom w:val="single" w:sz="4" w:space="0" w:color="auto"/>
              <w:right w:val="single" w:sz="4" w:space="0" w:color="auto"/>
            </w:tcBorders>
          </w:tcPr>
          <w:p w14:paraId="6EC43901" w14:textId="77777777" w:rsidR="0072017E" w:rsidRPr="006118E5" w:rsidRDefault="0072017E" w:rsidP="00E02FB6">
            <w:pPr>
              <w:spacing w:line="288" w:lineRule="auto"/>
              <w:ind w:firstLine="459"/>
              <w:jc w:val="both"/>
              <w:rPr>
                <w:rFonts w:ascii="Arial" w:hAnsi="Arial" w:cs="Arial"/>
                <w:sz w:val="24"/>
                <w:szCs w:val="24"/>
              </w:rPr>
            </w:pPr>
            <w:r w:rsidRPr="006118E5">
              <w:rPr>
                <w:rFonts w:ascii="Arial" w:hAnsi="Arial" w:cs="Arial"/>
                <w:sz w:val="24"/>
                <w:szCs w:val="24"/>
              </w:rPr>
              <w:t>Добавить в раздел ГОСТ Р 2.051 «Единая система конструкторской документации. Электронная конструкторская документация. Основные положения».</w:t>
            </w:r>
          </w:p>
          <w:p w14:paraId="78CBBE57" w14:textId="77777777" w:rsidR="0072017E" w:rsidRPr="006118E5" w:rsidRDefault="0072017E" w:rsidP="00E02FB6">
            <w:pPr>
              <w:spacing w:line="288" w:lineRule="auto"/>
              <w:ind w:firstLine="459"/>
              <w:jc w:val="both"/>
              <w:rPr>
                <w:rFonts w:ascii="Arial" w:hAnsi="Arial" w:cs="Arial"/>
                <w:sz w:val="24"/>
                <w:szCs w:val="24"/>
              </w:rPr>
            </w:pPr>
            <w:r w:rsidRPr="006118E5">
              <w:rPr>
                <w:rFonts w:ascii="Arial" w:hAnsi="Arial" w:cs="Arial"/>
                <w:sz w:val="24"/>
                <w:szCs w:val="24"/>
              </w:rPr>
              <w:t>Обоснование предлагаемой редакции: Ссылка на ГОСТ Р 2.051 присутствует в п.6.2, 1-й абзац</w:t>
            </w:r>
          </w:p>
        </w:tc>
        <w:tc>
          <w:tcPr>
            <w:tcW w:w="4426" w:type="dxa"/>
          </w:tcPr>
          <w:p w14:paraId="3B520DDC" w14:textId="77777777" w:rsidR="0072017E" w:rsidRPr="006118E5" w:rsidRDefault="0072017E" w:rsidP="00E02FB6">
            <w:pPr>
              <w:spacing w:line="288" w:lineRule="auto"/>
              <w:jc w:val="center"/>
              <w:rPr>
                <w:rFonts w:ascii="Arial" w:hAnsi="Arial" w:cs="Arial"/>
                <w:sz w:val="24"/>
                <w:szCs w:val="24"/>
              </w:rPr>
            </w:pPr>
            <w:r w:rsidRPr="006118E5">
              <w:rPr>
                <w:rFonts w:ascii="Arial" w:hAnsi="Arial" w:cs="Arial"/>
                <w:sz w:val="24"/>
                <w:szCs w:val="24"/>
              </w:rPr>
              <w:t>Принято.</w:t>
            </w:r>
          </w:p>
          <w:p w14:paraId="55EA8D4F" w14:textId="77777777" w:rsidR="0072017E" w:rsidRPr="006118E5" w:rsidRDefault="0072017E" w:rsidP="00E02FB6">
            <w:pPr>
              <w:spacing w:line="288" w:lineRule="auto"/>
              <w:ind w:firstLine="459"/>
              <w:jc w:val="both"/>
              <w:rPr>
                <w:rFonts w:ascii="Arial" w:hAnsi="Arial" w:cs="Arial"/>
                <w:sz w:val="24"/>
                <w:szCs w:val="24"/>
              </w:rPr>
            </w:pPr>
            <w:r w:rsidRPr="006118E5">
              <w:rPr>
                <w:rFonts w:ascii="Arial" w:hAnsi="Arial" w:cs="Arial"/>
                <w:sz w:val="24"/>
                <w:szCs w:val="24"/>
              </w:rPr>
              <w:t>Раздел дополнен</w:t>
            </w:r>
          </w:p>
        </w:tc>
      </w:tr>
      <w:tr w:rsidR="0072017E" w:rsidRPr="006118E5" w14:paraId="2BA68BDE" w14:textId="77777777" w:rsidTr="00EA7F5E">
        <w:tc>
          <w:tcPr>
            <w:tcW w:w="562" w:type="dxa"/>
          </w:tcPr>
          <w:p w14:paraId="40E1F8EB"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6F448742" w14:textId="549A5CAB" w:rsidR="0072017E" w:rsidRPr="006118E5" w:rsidRDefault="0072017E" w:rsidP="00E02FB6">
            <w:pPr>
              <w:spacing w:line="288" w:lineRule="auto"/>
              <w:jc w:val="center"/>
              <w:rPr>
                <w:rFonts w:ascii="Arial" w:hAnsi="Arial" w:cs="Arial"/>
                <w:sz w:val="24"/>
                <w:szCs w:val="24"/>
              </w:rPr>
            </w:pPr>
            <w:r w:rsidRPr="006118E5">
              <w:rPr>
                <w:rFonts w:ascii="Arial" w:hAnsi="Arial" w:cs="Arial"/>
                <w:sz w:val="24"/>
                <w:szCs w:val="24"/>
              </w:rPr>
              <w:t>Нормативные ссылки</w:t>
            </w:r>
          </w:p>
        </w:tc>
        <w:tc>
          <w:tcPr>
            <w:tcW w:w="2843" w:type="dxa"/>
          </w:tcPr>
          <w:p w14:paraId="3305F04E" w14:textId="77777777" w:rsidR="0072017E" w:rsidRPr="006118E5" w:rsidRDefault="0072017E" w:rsidP="00E02FB6">
            <w:pPr>
              <w:spacing w:line="288" w:lineRule="auto"/>
              <w:jc w:val="both"/>
              <w:rPr>
                <w:rFonts w:ascii="Arial" w:hAnsi="Arial" w:cs="Arial"/>
                <w:sz w:val="24"/>
                <w:szCs w:val="24"/>
              </w:rPr>
            </w:pPr>
            <w:r w:rsidRPr="006118E5">
              <w:rPr>
                <w:rFonts w:ascii="Arial" w:hAnsi="Arial" w:cs="Arial"/>
                <w:sz w:val="24"/>
                <w:szCs w:val="24"/>
              </w:rPr>
              <w:t xml:space="preserve">ПАО «ОДК-УМПО» </w:t>
            </w:r>
          </w:p>
          <w:p w14:paraId="05E0A799" w14:textId="77777777" w:rsidR="0072017E" w:rsidRPr="006118E5" w:rsidRDefault="0072017E" w:rsidP="00E02FB6">
            <w:pPr>
              <w:spacing w:line="288" w:lineRule="auto"/>
              <w:jc w:val="both"/>
              <w:rPr>
                <w:rFonts w:ascii="Arial" w:hAnsi="Arial" w:cs="Arial"/>
                <w:sz w:val="24"/>
                <w:szCs w:val="24"/>
              </w:rPr>
            </w:pPr>
            <w:r w:rsidRPr="006118E5">
              <w:rPr>
                <w:rFonts w:ascii="Arial" w:hAnsi="Arial" w:cs="Arial"/>
                <w:sz w:val="24"/>
                <w:szCs w:val="24"/>
              </w:rPr>
              <w:t>(исх. № 18-08-53/26 от 22.04.2026)</w:t>
            </w:r>
          </w:p>
        </w:tc>
        <w:tc>
          <w:tcPr>
            <w:tcW w:w="5154" w:type="dxa"/>
            <w:tcBorders>
              <w:top w:val="single" w:sz="4" w:space="0" w:color="auto"/>
              <w:left w:val="single" w:sz="4" w:space="0" w:color="auto"/>
              <w:bottom w:val="nil"/>
              <w:right w:val="nil"/>
            </w:tcBorders>
          </w:tcPr>
          <w:p w14:paraId="168A4218" w14:textId="77777777" w:rsidR="0072017E" w:rsidRPr="006118E5" w:rsidRDefault="0072017E" w:rsidP="00E02FB6">
            <w:pPr>
              <w:spacing w:line="288" w:lineRule="auto"/>
              <w:ind w:firstLine="459"/>
              <w:jc w:val="both"/>
              <w:rPr>
                <w:rFonts w:ascii="Arial" w:hAnsi="Arial" w:cs="Arial"/>
                <w:sz w:val="24"/>
                <w:szCs w:val="24"/>
              </w:rPr>
            </w:pPr>
            <w:r w:rsidRPr="006118E5">
              <w:rPr>
                <w:rFonts w:ascii="Arial" w:hAnsi="Arial" w:cs="Arial"/>
                <w:sz w:val="24"/>
                <w:szCs w:val="24"/>
              </w:rPr>
              <w:t>Отсутствует ссылка на ГОСТ Р 2.051 указанная в п.6.2.</w:t>
            </w:r>
          </w:p>
          <w:p w14:paraId="51165E52" w14:textId="77777777" w:rsidR="0072017E" w:rsidRPr="006118E5" w:rsidRDefault="0072017E" w:rsidP="00E02FB6">
            <w:pPr>
              <w:spacing w:line="288" w:lineRule="auto"/>
              <w:ind w:firstLine="459"/>
              <w:jc w:val="both"/>
              <w:rPr>
                <w:rFonts w:ascii="Arial" w:hAnsi="Arial" w:cs="Arial"/>
                <w:sz w:val="24"/>
                <w:szCs w:val="24"/>
                <w:u w:val="single"/>
              </w:rPr>
            </w:pPr>
            <w:r w:rsidRPr="006118E5">
              <w:rPr>
                <w:rFonts w:ascii="Arial" w:hAnsi="Arial" w:cs="Arial"/>
                <w:sz w:val="24"/>
                <w:szCs w:val="24"/>
              </w:rPr>
              <w:t>Ввести в раздел ГОСТ Р 2.051–2023 «ЕСКД. Электронная конструкторская до</w:t>
            </w:r>
            <w:r w:rsidRPr="006118E5">
              <w:rPr>
                <w:rFonts w:ascii="Arial" w:hAnsi="Arial" w:cs="Arial"/>
                <w:sz w:val="24"/>
                <w:szCs w:val="24"/>
              </w:rPr>
              <w:softHyphen/>
              <w:t>кументация. Основные положения»</w:t>
            </w:r>
          </w:p>
        </w:tc>
        <w:tc>
          <w:tcPr>
            <w:tcW w:w="4426" w:type="dxa"/>
          </w:tcPr>
          <w:p w14:paraId="622D5431" w14:textId="77777777" w:rsidR="0072017E" w:rsidRPr="006118E5" w:rsidRDefault="0072017E" w:rsidP="00E02FB6">
            <w:pPr>
              <w:spacing w:line="288" w:lineRule="auto"/>
              <w:jc w:val="center"/>
              <w:rPr>
                <w:rFonts w:ascii="Arial" w:hAnsi="Arial" w:cs="Arial"/>
                <w:sz w:val="24"/>
                <w:szCs w:val="24"/>
              </w:rPr>
            </w:pPr>
            <w:r w:rsidRPr="006118E5">
              <w:rPr>
                <w:rFonts w:ascii="Arial" w:hAnsi="Arial" w:cs="Arial"/>
                <w:sz w:val="24"/>
                <w:szCs w:val="24"/>
              </w:rPr>
              <w:t>Принято.</w:t>
            </w:r>
          </w:p>
          <w:p w14:paraId="0003C4EE" w14:textId="77777777" w:rsidR="0072017E" w:rsidRPr="006118E5" w:rsidRDefault="0072017E" w:rsidP="00E02FB6">
            <w:pPr>
              <w:spacing w:line="288" w:lineRule="auto"/>
              <w:ind w:firstLine="459"/>
              <w:jc w:val="both"/>
              <w:rPr>
                <w:rFonts w:ascii="Arial" w:hAnsi="Arial" w:cs="Arial"/>
                <w:sz w:val="24"/>
                <w:szCs w:val="24"/>
              </w:rPr>
            </w:pPr>
            <w:r w:rsidRPr="006118E5">
              <w:rPr>
                <w:rFonts w:ascii="Arial" w:hAnsi="Arial" w:cs="Arial"/>
                <w:sz w:val="24"/>
                <w:szCs w:val="24"/>
              </w:rPr>
              <w:t>Раздел дополнен</w:t>
            </w:r>
          </w:p>
        </w:tc>
      </w:tr>
      <w:tr w:rsidR="0072017E" w:rsidRPr="006118E5" w14:paraId="6F6C7449" w14:textId="77777777" w:rsidTr="00EA7F5E">
        <w:tc>
          <w:tcPr>
            <w:tcW w:w="562" w:type="dxa"/>
          </w:tcPr>
          <w:p w14:paraId="6A195F5C"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2F50A056" w14:textId="38171F52" w:rsidR="0072017E" w:rsidRPr="006118E5" w:rsidRDefault="0072017E" w:rsidP="00E02FB6">
            <w:pPr>
              <w:spacing w:line="288" w:lineRule="auto"/>
              <w:jc w:val="center"/>
              <w:rPr>
                <w:rFonts w:ascii="Arial" w:hAnsi="Arial" w:cs="Arial"/>
                <w:sz w:val="24"/>
                <w:szCs w:val="24"/>
              </w:rPr>
            </w:pPr>
            <w:r w:rsidRPr="006118E5">
              <w:rPr>
                <w:rFonts w:ascii="Arial" w:hAnsi="Arial" w:cs="Arial"/>
                <w:sz w:val="24"/>
                <w:szCs w:val="24"/>
              </w:rPr>
              <w:t>Нормативные ссылки</w:t>
            </w:r>
          </w:p>
        </w:tc>
        <w:tc>
          <w:tcPr>
            <w:tcW w:w="2843" w:type="dxa"/>
            <w:tcBorders>
              <w:top w:val="single" w:sz="4" w:space="0" w:color="auto"/>
              <w:left w:val="single" w:sz="4" w:space="0" w:color="auto"/>
              <w:bottom w:val="single" w:sz="4" w:space="0" w:color="auto"/>
              <w:right w:val="single" w:sz="4" w:space="0" w:color="auto"/>
            </w:tcBorders>
          </w:tcPr>
          <w:p w14:paraId="4323DEFE" w14:textId="77777777" w:rsidR="0072017E" w:rsidRPr="006118E5" w:rsidRDefault="0072017E" w:rsidP="00E02FB6">
            <w:pPr>
              <w:spacing w:line="288" w:lineRule="auto"/>
              <w:jc w:val="both"/>
              <w:rPr>
                <w:rFonts w:ascii="Arial" w:hAnsi="Arial" w:cs="Arial"/>
                <w:sz w:val="24"/>
                <w:szCs w:val="24"/>
              </w:rPr>
            </w:pPr>
            <w:r w:rsidRPr="006118E5">
              <w:rPr>
                <w:rFonts w:ascii="Arial" w:hAnsi="Arial" w:cs="Arial"/>
                <w:sz w:val="24"/>
                <w:szCs w:val="24"/>
              </w:rPr>
              <w:t xml:space="preserve">АО «ТМХ» </w:t>
            </w:r>
          </w:p>
          <w:p w14:paraId="522E8D01" w14:textId="77777777" w:rsidR="0072017E" w:rsidRPr="006118E5" w:rsidRDefault="0072017E" w:rsidP="00E02FB6">
            <w:pPr>
              <w:spacing w:line="288" w:lineRule="auto"/>
              <w:jc w:val="both"/>
              <w:rPr>
                <w:rFonts w:ascii="Arial" w:hAnsi="Arial" w:cs="Arial"/>
                <w:sz w:val="24"/>
                <w:szCs w:val="24"/>
              </w:rPr>
            </w:pPr>
            <w:r w:rsidRPr="006118E5">
              <w:rPr>
                <w:rFonts w:ascii="Arial" w:hAnsi="Arial" w:cs="Arial"/>
                <w:sz w:val="24"/>
                <w:szCs w:val="24"/>
              </w:rPr>
              <w:t>(исх. № 2379-ТМХ от 22.04.2026) – отзыв АО «Метровагонмаш»</w:t>
            </w:r>
          </w:p>
        </w:tc>
        <w:tc>
          <w:tcPr>
            <w:tcW w:w="5154" w:type="dxa"/>
            <w:tcBorders>
              <w:top w:val="single" w:sz="4" w:space="0" w:color="auto"/>
              <w:left w:val="single" w:sz="4" w:space="0" w:color="auto"/>
              <w:bottom w:val="single" w:sz="4" w:space="0" w:color="auto"/>
              <w:right w:val="single" w:sz="4" w:space="0" w:color="auto"/>
            </w:tcBorders>
          </w:tcPr>
          <w:p w14:paraId="5EE42F89" w14:textId="77777777" w:rsidR="0072017E" w:rsidRPr="006118E5" w:rsidRDefault="0072017E" w:rsidP="00E02FB6">
            <w:pPr>
              <w:pStyle w:val="ac"/>
              <w:spacing w:line="288" w:lineRule="auto"/>
              <w:ind w:firstLine="459"/>
              <w:rPr>
                <w:rFonts w:ascii="Arial" w:eastAsia="Times New Roman" w:hAnsi="Arial" w:cs="Arial"/>
                <w:sz w:val="24"/>
                <w:szCs w:val="24"/>
                <w:lang w:eastAsia="ru-RU"/>
              </w:rPr>
            </w:pPr>
            <w:r w:rsidRPr="006118E5">
              <w:rPr>
                <w:rFonts w:ascii="Arial" w:eastAsia="Times New Roman" w:hAnsi="Arial" w:cs="Arial"/>
                <w:sz w:val="24"/>
                <w:szCs w:val="24"/>
                <w:lang w:eastAsia="ru-RU"/>
              </w:rPr>
              <w:t>ГОСТ Р 2.051 Единая система конструкторской документации. Электронная конструкторская документация. Основные положения</w:t>
            </w:r>
          </w:p>
          <w:p w14:paraId="7300823E" w14:textId="77777777" w:rsidR="0072017E" w:rsidRPr="006118E5" w:rsidRDefault="0072017E" w:rsidP="00E02FB6">
            <w:pPr>
              <w:pStyle w:val="ac"/>
              <w:spacing w:line="288" w:lineRule="auto"/>
              <w:ind w:firstLine="459"/>
              <w:rPr>
                <w:rFonts w:ascii="Arial" w:eastAsia="Times New Roman" w:hAnsi="Arial" w:cs="Arial"/>
                <w:sz w:val="24"/>
                <w:szCs w:val="24"/>
                <w:lang w:eastAsia="ru-RU"/>
              </w:rPr>
            </w:pPr>
            <w:r w:rsidRPr="006118E5">
              <w:rPr>
                <w:rFonts w:ascii="Arial" w:eastAsia="Times New Roman" w:hAnsi="Arial" w:cs="Arial"/>
                <w:sz w:val="24"/>
                <w:szCs w:val="24"/>
                <w:lang w:eastAsia="ru-RU"/>
              </w:rPr>
              <w:t>ГОСТ Р 2.104 Единая система конструкторской документации. Основные надписи</w:t>
            </w:r>
          </w:p>
          <w:p w14:paraId="75917ECE" w14:textId="77777777" w:rsidR="0072017E" w:rsidRPr="006118E5" w:rsidRDefault="0072017E" w:rsidP="00E02FB6">
            <w:pPr>
              <w:spacing w:line="288" w:lineRule="auto"/>
              <w:ind w:firstLine="459"/>
              <w:jc w:val="both"/>
              <w:rPr>
                <w:rFonts w:ascii="Arial" w:hAnsi="Arial" w:cs="Arial"/>
                <w:sz w:val="24"/>
                <w:szCs w:val="24"/>
              </w:rPr>
            </w:pPr>
            <w:r w:rsidRPr="006118E5">
              <w:rPr>
                <w:rFonts w:ascii="Arial" w:hAnsi="Arial" w:cs="Arial"/>
                <w:sz w:val="24"/>
                <w:szCs w:val="24"/>
              </w:rPr>
              <w:t>Обоснование предлагаемой редакции:</w:t>
            </w:r>
          </w:p>
          <w:p w14:paraId="69BA8F75" w14:textId="77777777" w:rsidR="0072017E" w:rsidRPr="006118E5" w:rsidRDefault="0072017E" w:rsidP="00E02FB6">
            <w:pPr>
              <w:spacing w:line="288" w:lineRule="auto"/>
              <w:ind w:firstLine="459"/>
              <w:rPr>
                <w:rFonts w:ascii="Arial" w:hAnsi="Arial" w:cs="Arial"/>
                <w:sz w:val="24"/>
                <w:szCs w:val="24"/>
              </w:rPr>
            </w:pPr>
            <w:r w:rsidRPr="006118E5">
              <w:rPr>
                <w:rFonts w:ascii="Arial" w:hAnsi="Arial" w:cs="Arial"/>
                <w:sz w:val="24"/>
                <w:szCs w:val="24"/>
              </w:rPr>
              <w:t>Добавить нормативные ссылки (п. 6.2, 6.10)</w:t>
            </w:r>
          </w:p>
        </w:tc>
        <w:tc>
          <w:tcPr>
            <w:tcW w:w="4426" w:type="dxa"/>
          </w:tcPr>
          <w:p w14:paraId="351E67A0" w14:textId="77777777" w:rsidR="0072017E" w:rsidRPr="006118E5" w:rsidRDefault="0072017E" w:rsidP="00E02FB6">
            <w:pPr>
              <w:spacing w:line="288" w:lineRule="auto"/>
              <w:jc w:val="center"/>
              <w:rPr>
                <w:rFonts w:ascii="Arial" w:hAnsi="Arial" w:cs="Arial"/>
                <w:sz w:val="24"/>
                <w:szCs w:val="24"/>
              </w:rPr>
            </w:pPr>
            <w:r w:rsidRPr="006118E5">
              <w:rPr>
                <w:rFonts w:ascii="Arial" w:hAnsi="Arial" w:cs="Arial"/>
                <w:sz w:val="24"/>
                <w:szCs w:val="24"/>
              </w:rPr>
              <w:t>Принято частично.</w:t>
            </w:r>
          </w:p>
          <w:p w14:paraId="6A7A4315" w14:textId="77777777" w:rsidR="0072017E" w:rsidRPr="006118E5" w:rsidRDefault="0072017E" w:rsidP="00E02FB6">
            <w:pPr>
              <w:spacing w:line="288" w:lineRule="auto"/>
              <w:ind w:firstLine="459"/>
              <w:jc w:val="both"/>
              <w:rPr>
                <w:rFonts w:ascii="Arial" w:hAnsi="Arial" w:cs="Arial"/>
                <w:sz w:val="24"/>
                <w:szCs w:val="24"/>
              </w:rPr>
            </w:pPr>
            <w:r w:rsidRPr="006118E5">
              <w:rPr>
                <w:rFonts w:ascii="Arial" w:hAnsi="Arial" w:cs="Arial"/>
                <w:sz w:val="24"/>
                <w:szCs w:val="24"/>
              </w:rPr>
              <w:t>Раздел дополнен ссылкой на ГОСТ Р 2.051–2023. Ссылка на ГОСТ Р 2.104–2023 уже была приведена в первой редакции проекта стандарта</w:t>
            </w:r>
          </w:p>
        </w:tc>
      </w:tr>
      <w:tr w:rsidR="0072017E" w:rsidRPr="006118E5" w14:paraId="35A74773" w14:textId="77777777" w:rsidTr="00EA7F5E">
        <w:tc>
          <w:tcPr>
            <w:tcW w:w="562" w:type="dxa"/>
          </w:tcPr>
          <w:p w14:paraId="52FBDEE4"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2EB617CC" w14:textId="6A6C2CB4" w:rsidR="0072017E" w:rsidRPr="006118E5" w:rsidRDefault="0072017E" w:rsidP="00E02FB6">
            <w:pPr>
              <w:spacing w:line="288" w:lineRule="auto"/>
              <w:jc w:val="center"/>
              <w:rPr>
                <w:rFonts w:ascii="Arial" w:hAnsi="Arial" w:cs="Arial"/>
                <w:sz w:val="24"/>
                <w:szCs w:val="24"/>
              </w:rPr>
            </w:pPr>
            <w:r w:rsidRPr="006118E5">
              <w:rPr>
                <w:rFonts w:ascii="Arial" w:hAnsi="Arial" w:cs="Arial"/>
                <w:sz w:val="24"/>
                <w:szCs w:val="24"/>
              </w:rPr>
              <w:t>Нормативные ссылки</w:t>
            </w:r>
          </w:p>
        </w:tc>
        <w:tc>
          <w:tcPr>
            <w:tcW w:w="2843" w:type="dxa"/>
            <w:tcBorders>
              <w:top w:val="single" w:sz="4" w:space="0" w:color="auto"/>
              <w:left w:val="single" w:sz="4" w:space="0" w:color="auto"/>
              <w:bottom w:val="single" w:sz="4" w:space="0" w:color="auto"/>
              <w:right w:val="single" w:sz="4" w:space="0" w:color="auto"/>
            </w:tcBorders>
          </w:tcPr>
          <w:p w14:paraId="1ABBA994" w14:textId="77777777" w:rsidR="0072017E" w:rsidRPr="006118E5" w:rsidRDefault="0072017E" w:rsidP="00E02FB6">
            <w:pPr>
              <w:spacing w:line="288" w:lineRule="auto"/>
              <w:jc w:val="both"/>
              <w:rPr>
                <w:rFonts w:ascii="Arial" w:hAnsi="Arial" w:cs="Arial"/>
                <w:sz w:val="24"/>
                <w:szCs w:val="24"/>
              </w:rPr>
            </w:pPr>
            <w:r w:rsidRPr="006118E5">
              <w:rPr>
                <w:rFonts w:ascii="Arial" w:hAnsi="Arial" w:cs="Arial"/>
                <w:sz w:val="24"/>
                <w:szCs w:val="24"/>
              </w:rPr>
              <w:t xml:space="preserve">АО «ЦКБ МТ «Рубин» </w:t>
            </w:r>
          </w:p>
          <w:p w14:paraId="2C655CA5" w14:textId="77777777" w:rsidR="0072017E" w:rsidRPr="006118E5" w:rsidRDefault="0072017E" w:rsidP="00E02FB6">
            <w:pPr>
              <w:spacing w:line="288" w:lineRule="auto"/>
              <w:jc w:val="both"/>
              <w:rPr>
                <w:rFonts w:ascii="Arial" w:hAnsi="Arial" w:cs="Arial"/>
                <w:sz w:val="24"/>
                <w:szCs w:val="24"/>
              </w:rPr>
            </w:pPr>
            <w:r w:rsidRPr="006118E5">
              <w:rPr>
                <w:rFonts w:ascii="Arial" w:hAnsi="Arial" w:cs="Arial"/>
                <w:sz w:val="24"/>
                <w:szCs w:val="24"/>
              </w:rPr>
              <w:t>(исх. № ОСПИ/ССН-190-26 от 31.03.2026)</w:t>
            </w:r>
          </w:p>
        </w:tc>
        <w:tc>
          <w:tcPr>
            <w:tcW w:w="5154" w:type="dxa"/>
            <w:tcBorders>
              <w:top w:val="single" w:sz="4" w:space="0" w:color="auto"/>
              <w:left w:val="single" w:sz="4" w:space="0" w:color="auto"/>
              <w:bottom w:val="single" w:sz="4" w:space="0" w:color="auto"/>
              <w:right w:val="single" w:sz="4" w:space="0" w:color="auto"/>
            </w:tcBorders>
          </w:tcPr>
          <w:p w14:paraId="47A00387" w14:textId="77777777" w:rsidR="0072017E" w:rsidRPr="006118E5" w:rsidRDefault="0072017E" w:rsidP="00E02FB6">
            <w:pPr>
              <w:pStyle w:val="ac"/>
              <w:spacing w:line="288" w:lineRule="auto"/>
              <w:ind w:firstLine="459"/>
              <w:rPr>
                <w:rFonts w:ascii="Arial" w:eastAsia="Times New Roman" w:hAnsi="Arial" w:cs="Arial"/>
                <w:sz w:val="24"/>
                <w:szCs w:val="24"/>
                <w:lang w:eastAsia="ru-RU"/>
              </w:rPr>
            </w:pPr>
            <w:r w:rsidRPr="006118E5">
              <w:rPr>
                <w:rFonts w:ascii="Arial" w:eastAsia="Times New Roman" w:hAnsi="Arial" w:cs="Arial"/>
                <w:sz w:val="24"/>
                <w:szCs w:val="24"/>
                <w:lang w:eastAsia="ru-RU"/>
              </w:rPr>
              <w:t>В наименовании ГОСТ Р 2.102 заменить слова: «конструкторской документации» на «конструкторских документов»</w:t>
            </w:r>
          </w:p>
          <w:p w14:paraId="60B426DC" w14:textId="77777777" w:rsidR="0072017E" w:rsidRPr="006118E5" w:rsidRDefault="0072017E" w:rsidP="00E02FB6">
            <w:pPr>
              <w:pStyle w:val="ac"/>
              <w:spacing w:line="288" w:lineRule="auto"/>
              <w:ind w:firstLine="459"/>
              <w:rPr>
                <w:rFonts w:ascii="Arial" w:eastAsia="Times New Roman" w:hAnsi="Arial" w:cs="Arial"/>
                <w:sz w:val="24"/>
                <w:szCs w:val="24"/>
                <w:lang w:eastAsia="ru-RU"/>
              </w:rPr>
            </w:pPr>
            <w:r w:rsidRPr="006118E5">
              <w:rPr>
                <w:rFonts w:ascii="Arial" w:eastAsia="Times New Roman" w:hAnsi="Arial" w:cs="Arial"/>
                <w:sz w:val="24"/>
                <w:szCs w:val="24"/>
                <w:lang w:eastAsia="ru-RU"/>
              </w:rPr>
              <w:t>Предлагаемая редакция:</w:t>
            </w:r>
          </w:p>
          <w:p w14:paraId="7A43B76F" w14:textId="77777777" w:rsidR="0072017E" w:rsidRPr="006118E5" w:rsidRDefault="0072017E" w:rsidP="00E02FB6">
            <w:pPr>
              <w:pStyle w:val="ac"/>
              <w:spacing w:line="288" w:lineRule="auto"/>
              <w:ind w:firstLine="459"/>
              <w:rPr>
                <w:rFonts w:ascii="Arial" w:eastAsia="Times New Roman" w:hAnsi="Arial" w:cs="Arial"/>
                <w:sz w:val="24"/>
                <w:szCs w:val="24"/>
                <w:lang w:eastAsia="ru-RU"/>
              </w:rPr>
            </w:pPr>
            <w:r w:rsidRPr="006118E5">
              <w:rPr>
                <w:rFonts w:ascii="Arial" w:eastAsia="Times New Roman" w:hAnsi="Arial" w:cs="Arial"/>
                <w:sz w:val="24"/>
                <w:szCs w:val="24"/>
                <w:lang w:eastAsia="ru-RU"/>
              </w:rPr>
              <w:t>ГОСТ Р 2.102-2023 Единая система конструкторской документации. Виды и комплектность конструкторских документов</w:t>
            </w:r>
          </w:p>
          <w:p w14:paraId="12E124A6" w14:textId="77777777" w:rsidR="0072017E" w:rsidRPr="006118E5" w:rsidRDefault="0072017E" w:rsidP="00E02FB6">
            <w:pPr>
              <w:pStyle w:val="ac"/>
              <w:spacing w:line="288" w:lineRule="auto"/>
              <w:ind w:firstLine="459"/>
              <w:rPr>
                <w:rFonts w:ascii="Arial" w:eastAsia="Times New Roman" w:hAnsi="Arial" w:cs="Arial"/>
                <w:sz w:val="24"/>
                <w:szCs w:val="24"/>
                <w:lang w:eastAsia="ru-RU"/>
              </w:rPr>
            </w:pPr>
            <w:r w:rsidRPr="006118E5">
              <w:rPr>
                <w:rFonts w:ascii="Arial" w:eastAsia="Times New Roman" w:hAnsi="Arial" w:cs="Arial"/>
                <w:sz w:val="24"/>
                <w:szCs w:val="24"/>
                <w:lang w:eastAsia="ru-RU"/>
              </w:rPr>
              <w:t>Обоснование предлагаемой редакции:</w:t>
            </w:r>
          </w:p>
          <w:p w14:paraId="6247A994" w14:textId="77777777" w:rsidR="0072017E" w:rsidRPr="006118E5" w:rsidRDefault="0072017E" w:rsidP="00E02FB6">
            <w:pPr>
              <w:pStyle w:val="ac"/>
              <w:spacing w:line="288" w:lineRule="auto"/>
              <w:ind w:firstLine="459"/>
              <w:rPr>
                <w:rFonts w:ascii="Arial" w:hAnsi="Arial" w:cs="Arial"/>
                <w:sz w:val="24"/>
                <w:szCs w:val="24"/>
                <w:u w:val="single"/>
              </w:rPr>
            </w:pPr>
            <w:r w:rsidRPr="006118E5">
              <w:rPr>
                <w:rFonts w:ascii="Arial" w:eastAsia="Times New Roman" w:hAnsi="Arial" w:cs="Arial"/>
                <w:sz w:val="24"/>
                <w:szCs w:val="24"/>
                <w:lang w:eastAsia="ru-RU"/>
              </w:rPr>
              <w:t>Исправление опечатки</w:t>
            </w:r>
          </w:p>
        </w:tc>
        <w:tc>
          <w:tcPr>
            <w:tcW w:w="4426" w:type="dxa"/>
            <w:tcBorders>
              <w:top w:val="single" w:sz="4" w:space="0" w:color="auto"/>
              <w:left w:val="single" w:sz="4" w:space="0" w:color="auto"/>
              <w:bottom w:val="single" w:sz="4" w:space="0" w:color="auto"/>
              <w:right w:val="single" w:sz="4" w:space="0" w:color="auto"/>
            </w:tcBorders>
          </w:tcPr>
          <w:p w14:paraId="72417239" w14:textId="77777777" w:rsidR="0072017E" w:rsidRPr="006118E5" w:rsidRDefault="0072017E" w:rsidP="00E02FB6">
            <w:pPr>
              <w:spacing w:line="288" w:lineRule="auto"/>
              <w:jc w:val="center"/>
              <w:rPr>
                <w:rFonts w:ascii="Arial" w:hAnsi="Arial" w:cs="Arial"/>
                <w:sz w:val="24"/>
                <w:szCs w:val="24"/>
              </w:rPr>
            </w:pPr>
            <w:r w:rsidRPr="006118E5">
              <w:rPr>
                <w:rFonts w:ascii="Arial" w:hAnsi="Arial" w:cs="Arial"/>
                <w:sz w:val="24"/>
                <w:szCs w:val="24"/>
              </w:rPr>
              <w:t>Принято.</w:t>
            </w:r>
          </w:p>
          <w:p w14:paraId="53C7DE48" w14:textId="77777777" w:rsidR="0072017E" w:rsidRPr="006118E5" w:rsidRDefault="0072017E" w:rsidP="00E02FB6">
            <w:pPr>
              <w:spacing w:line="288" w:lineRule="auto"/>
              <w:ind w:firstLine="459"/>
              <w:jc w:val="both"/>
              <w:rPr>
                <w:rFonts w:ascii="Arial" w:hAnsi="Arial" w:cs="Arial"/>
                <w:sz w:val="24"/>
                <w:szCs w:val="24"/>
              </w:rPr>
            </w:pPr>
            <w:r w:rsidRPr="006118E5">
              <w:rPr>
                <w:rFonts w:ascii="Arial" w:hAnsi="Arial" w:cs="Arial"/>
                <w:sz w:val="24"/>
                <w:szCs w:val="24"/>
              </w:rPr>
              <w:t>Спасибо за внимательность</w:t>
            </w:r>
          </w:p>
        </w:tc>
      </w:tr>
      <w:tr w:rsidR="0072017E" w:rsidRPr="006118E5" w14:paraId="715CDA1F" w14:textId="77777777" w:rsidTr="00EA7F5E">
        <w:tc>
          <w:tcPr>
            <w:tcW w:w="562" w:type="dxa"/>
          </w:tcPr>
          <w:p w14:paraId="310A4459"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6D6CD1B4" w14:textId="23A2A114" w:rsidR="0072017E" w:rsidRPr="006118E5" w:rsidRDefault="0072017E" w:rsidP="00E02FB6">
            <w:pPr>
              <w:spacing w:line="288" w:lineRule="auto"/>
              <w:jc w:val="center"/>
              <w:rPr>
                <w:rFonts w:ascii="Arial" w:hAnsi="Arial" w:cs="Arial"/>
                <w:sz w:val="24"/>
                <w:szCs w:val="24"/>
              </w:rPr>
            </w:pPr>
            <w:r w:rsidRPr="006118E5">
              <w:rPr>
                <w:rFonts w:ascii="Arial" w:hAnsi="Arial" w:cs="Arial"/>
                <w:sz w:val="24"/>
                <w:szCs w:val="24"/>
              </w:rPr>
              <w:t>Нормативные ссылки</w:t>
            </w:r>
          </w:p>
        </w:tc>
        <w:tc>
          <w:tcPr>
            <w:tcW w:w="2843" w:type="dxa"/>
            <w:tcBorders>
              <w:top w:val="single" w:sz="4" w:space="0" w:color="auto"/>
              <w:left w:val="single" w:sz="4" w:space="0" w:color="auto"/>
              <w:bottom w:val="single" w:sz="4" w:space="0" w:color="auto"/>
              <w:right w:val="single" w:sz="4" w:space="0" w:color="auto"/>
            </w:tcBorders>
          </w:tcPr>
          <w:p w14:paraId="02B5D8CF" w14:textId="77777777" w:rsidR="0072017E" w:rsidRPr="006118E5" w:rsidRDefault="0072017E" w:rsidP="00E02FB6">
            <w:pPr>
              <w:spacing w:line="288" w:lineRule="auto"/>
              <w:jc w:val="both"/>
              <w:rPr>
                <w:rFonts w:ascii="Arial" w:hAnsi="Arial" w:cs="Arial"/>
                <w:sz w:val="24"/>
                <w:szCs w:val="24"/>
              </w:rPr>
            </w:pPr>
            <w:r w:rsidRPr="006118E5">
              <w:rPr>
                <w:rFonts w:ascii="Arial" w:hAnsi="Arial" w:cs="Arial"/>
                <w:sz w:val="24"/>
                <w:szCs w:val="24"/>
              </w:rPr>
              <w:t>АО «Концерн «Уралвагонзавод»</w:t>
            </w:r>
          </w:p>
          <w:p w14:paraId="154B3EC4" w14:textId="77777777" w:rsidR="0072017E" w:rsidRPr="006118E5" w:rsidRDefault="0072017E" w:rsidP="00E02FB6">
            <w:pPr>
              <w:spacing w:line="288" w:lineRule="auto"/>
              <w:jc w:val="both"/>
              <w:rPr>
                <w:rFonts w:ascii="Arial" w:hAnsi="Arial" w:cs="Arial"/>
                <w:sz w:val="24"/>
                <w:szCs w:val="24"/>
              </w:rPr>
            </w:pPr>
            <w:r w:rsidRPr="006118E5">
              <w:rPr>
                <w:rFonts w:ascii="Arial" w:hAnsi="Arial" w:cs="Arial"/>
                <w:sz w:val="24"/>
                <w:szCs w:val="24"/>
              </w:rPr>
              <w:t>(исх. № 15-110/0043 от 27.04.2026)</w:t>
            </w:r>
          </w:p>
        </w:tc>
        <w:tc>
          <w:tcPr>
            <w:tcW w:w="5154" w:type="dxa"/>
            <w:tcBorders>
              <w:top w:val="single" w:sz="4" w:space="0" w:color="auto"/>
              <w:left w:val="single" w:sz="4" w:space="0" w:color="auto"/>
              <w:bottom w:val="single" w:sz="4" w:space="0" w:color="auto"/>
              <w:right w:val="single" w:sz="4" w:space="0" w:color="auto"/>
            </w:tcBorders>
          </w:tcPr>
          <w:p w14:paraId="02B39636" w14:textId="77777777" w:rsidR="0072017E" w:rsidRPr="006118E5" w:rsidRDefault="0072017E" w:rsidP="00E02FB6">
            <w:pPr>
              <w:spacing w:line="288" w:lineRule="auto"/>
              <w:ind w:firstLine="459"/>
              <w:jc w:val="both"/>
              <w:rPr>
                <w:rFonts w:ascii="Arial" w:hAnsi="Arial" w:cs="Arial"/>
                <w:sz w:val="24"/>
                <w:szCs w:val="24"/>
              </w:rPr>
            </w:pPr>
            <w:r w:rsidRPr="006118E5">
              <w:rPr>
                <w:rFonts w:ascii="Arial" w:hAnsi="Arial" w:cs="Arial"/>
                <w:sz w:val="24"/>
                <w:szCs w:val="24"/>
              </w:rPr>
              <w:t>ГОСТ Р 57412–2025 Компьютерные модели и моделирование. Термины и определения.</w:t>
            </w:r>
          </w:p>
          <w:p w14:paraId="3E965827" w14:textId="77777777" w:rsidR="0072017E" w:rsidRPr="006118E5" w:rsidRDefault="0072017E" w:rsidP="00E02FB6">
            <w:pPr>
              <w:spacing w:line="288" w:lineRule="auto"/>
              <w:ind w:firstLine="459"/>
              <w:jc w:val="both"/>
              <w:rPr>
                <w:rFonts w:ascii="Arial" w:hAnsi="Arial" w:cs="Arial"/>
                <w:sz w:val="24"/>
                <w:szCs w:val="24"/>
                <w:u w:val="single"/>
              </w:rPr>
            </w:pPr>
            <w:r w:rsidRPr="006118E5">
              <w:rPr>
                <w:rFonts w:ascii="Arial" w:hAnsi="Arial" w:cs="Arial"/>
                <w:sz w:val="24"/>
                <w:szCs w:val="24"/>
              </w:rPr>
              <w:t>Применяется с 01.02.2026 взамен ГОСТ Р 57412–2017</w:t>
            </w:r>
          </w:p>
        </w:tc>
        <w:tc>
          <w:tcPr>
            <w:tcW w:w="4426" w:type="dxa"/>
          </w:tcPr>
          <w:p w14:paraId="28C0B566" w14:textId="77777777" w:rsidR="0072017E" w:rsidRPr="006118E5" w:rsidRDefault="0072017E" w:rsidP="00E02FB6">
            <w:pPr>
              <w:spacing w:line="288" w:lineRule="auto"/>
              <w:jc w:val="center"/>
              <w:rPr>
                <w:rFonts w:ascii="Arial" w:hAnsi="Arial" w:cs="Arial"/>
                <w:sz w:val="24"/>
                <w:szCs w:val="24"/>
              </w:rPr>
            </w:pPr>
            <w:r w:rsidRPr="006118E5">
              <w:rPr>
                <w:rFonts w:ascii="Arial" w:hAnsi="Arial" w:cs="Arial"/>
                <w:sz w:val="24"/>
                <w:szCs w:val="24"/>
              </w:rPr>
              <w:t>Принято к сведению.</w:t>
            </w:r>
          </w:p>
          <w:p w14:paraId="03FBE3BF" w14:textId="77777777" w:rsidR="0072017E" w:rsidRPr="006118E5" w:rsidRDefault="0072017E" w:rsidP="00E02FB6">
            <w:pPr>
              <w:spacing w:line="288" w:lineRule="auto"/>
              <w:ind w:firstLine="459"/>
              <w:jc w:val="both"/>
              <w:rPr>
                <w:rFonts w:ascii="Arial" w:hAnsi="Arial" w:cs="Arial"/>
                <w:sz w:val="24"/>
                <w:szCs w:val="24"/>
              </w:rPr>
            </w:pPr>
            <w:r w:rsidRPr="006118E5">
              <w:rPr>
                <w:rFonts w:ascii="Arial" w:hAnsi="Arial" w:cs="Arial"/>
                <w:sz w:val="24"/>
                <w:szCs w:val="24"/>
              </w:rPr>
              <w:t>В связи с изменением аспекта стандартизации ГОСТ Р 57412–2025 по отношению к ГОСТ Р 57412–2017, ссылка на ГОСТ Р 57412 в проекте стандарта, в т. ч. из раздела «Нормативные ссылки», исключена</w:t>
            </w:r>
          </w:p>
        </w:tc>
      </w:tr>
      <w:tr w:rsidR="0072017E" w:rsidRPr="006118E5" w14:paraId="74F70964" w14:textId="77777777" w:rsidTr="00EA7F5E">
        <w:tc>
          <w:tcPr>
            <w:tcW w:w="562" w:type="dxa"/>
          </w:tcPr>
          <w:p w14:paraId="26790EFD"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1228B8E5" w14:textId="71ECDA21" w:rsidR="0072017E" w:rsidRPr="006118E5" w:rsidRDefault="0072017E" w:rsidP="003378E0">
            <w:pPr>
              <w:spacing w:line="288" w:lineRule="auto"/>
              <w:jc w:val="center"/>
              <w:rPr>
                <w:rFonts w:ascii="Arial" w:hAnsi="Arial" w:cs="Arial"/>
                <w:sz w:val="24"/>
                <w:szCs w:val="24"/>
              </w:rPr>
            </w:pPr>
            <w:r w:rsidRPr="006118E5">
              <w:rPr>
                <w:rFonts w:ascii="Arial" w:hAnsi="Arial" w:cs="Arial"/>
                <w:sz w:val="24"/>
                <w:szCs w:val="24"/>
              </w:rPr>
              <w:t>Нормативные ссылки</w:t>
            </w:r>
          </w:p>
        </w:tc>
        <w:tc>
          <w:tcPr>
            <w:tcW w:w="2843" w:type="dxa"/>
          </w:tcPr>
          <w:p w14:paraId="3F49F6BE" w14:textId="77777777" w:rsidR="0072017E" w:rsidRPr="006118E5" w:rsidRDefault="0072017E" w:rsidP="003378E0">
            <w:pPr>
              <w:spacing w:line="288" w:lineRule="auto"/>
              <w:jc w:val="both"/>
              <w:rPr>
                <w:rFonts w:ascii="Arial" w:hAnsi="Arial" w:cs="Arial"/>
                <w:sz w:val="24"/>
                <w:szCs w:val="24"/>
              </w:rPr>
            </w:pPr>
            <w:r w:rsidRPr="006118E5">
              <w:rPr>
                <w:rFonts w:ascii="Arial" w:hAnsi="Arial" w:cs="Arial"/>
                <w:sz w:val="24"/>
                <w:szCs w:val="24"/>
              </w:rPr>
              <w:t>Союз «Объединение вагоностроителей»</w:t>
            </w:r>
          </w:p>
          <w:p w14:paraId="138BB0CA" w14:textId="77777777" w:rsidR="0072017E" w:rsidRPr="006118E5" w:rsidRDefault="0072017E" w:rsidP="003378E0">
            <w:pPr>
              <w:spacing w:line="288" w:lineRule="auto"/>
              <w:jc w:val="both"/>
              <w:rPr>
                <w:rFonts w:ascii="Arial" w:hAnsi="Arial" w:cs="Arial"/>
                <w:sz w:val="24"/>
                <w:szCs w:val="24"/>
              </w:rPr>
            </w:pPr>
            <w:r w:rsidRPr="006118E5">
              <w:rPr>
                <w:rFonts w:ascii="Arial" w:hAnsi="Arial" w:cs="Arial"/>
                <w:sz w:val="24"/>
                <w:szCs w:val="24"/>
              </w:rPr>
              <w:t>(исх. № 157 от 27.04.2026) – отзыв ООО «УКБВ»</w:t>
            </w:r>
          </w:p>
        </w:tc>
        <w:tc>
          <w:tcPr>
            <w:tcW w:w="5154" w:type="dxa"/>
            <w:tcBorders>
              <w:top w:val="single" w:sz="4" w:space="0" w:color="auto"/>
              <w:left w:val="single" w:sz="4" w:space="0" w:color="auto"/>
              <w:bottom w:val="single" w:sz="4" w:space="0" w:color="auto"/>
              <w:right w:val="single" w:sz="4" w:space="0" w:color="auto"/>
            </w:tcBorders>
          </w:tcPr>
          <w:p w14:paraId="710A0015" w14:textId="77777777" w:rsidR="0072017E" w:rsidRPr="006118E5" w:rsidRDefault="0072017E" w:rsidP="003378E0">
            <w:pPr>
              <w:spacing w:line="288" w:lineRule="auto"/>
              <w:ind w:firstLine="459"/>
              <w:jc w:val="both"/>
              <w:rPr>
                <w:rFonts w:ascii="Arial" w:hAnsi="Arial" w:cs="Arial"/>
                <w:sz w:val="24"/>
                <w:szCs w:val="24"/>
              </w:rPr>
            </w:pPr>
            <w:r w:rsidRPr="006118E5">
              <w:rPr>
                <w:rFonts w:ascii="Arial" w:hAnsi="Arial" w:cs="Arial"/>
                <w:sz w:val="24"/>
                <w:szCs w:val="24"/>
              </w:rPr>
              <w:t>ГОСТ Р 57412 Компьютерные модели в процессах разработки, производства и эксплуатации изделий. Общие положения</w:t>
            </w:r>
          </w:p>
          <w:p w14:paraId="27B22981" w14:textId="77777777" w:rsidR="0072017E" w:rsidRPr="006118E5" w:rsidRDefault="0072017E" w:rsidP="003378E0">
            <w:pPr>
              <w:spacing w:line="288" w:lineRule="auto"/>
              <w:ind w:firstLine="459"/>
              <w:jc w:val="both"/>
              <w:rPr>
                <w:rFonts w:ascii="Arial" w:hAnsi="Arial" w:cs="Arial"/>
                <w:sz w:val="24"/>
                <w:szCs w:val="24"/>
              </w:rPr>
            </w:pPr>
            <w:r w:rsidRPr="006118E5">
              <w:rPr>
                <w:rFonts w:ascii="Arial" w:hAnsi="Arial" w:cs="Arial"/>
                <w:sz w:val="24"/>
                <w:szCs w:val="24"/>
              </w:rPr>
              <w:t>Изложить в редакции:</w:t>
            </w:r>
          </w:p>
          <w:p w14:paraId="78EF07B6" w14:textId="77777777" w:rsidR="0072017E" w:rsidRPr="006118E5" w:rsidRDefault="0072017E" w:rsidP="003378E0">
            <w:pPr>
              <w:spacing w:line="288" w:lineRule="auto"/>
              <w:ind w:firstLine="459"/>
              <w:jc w:val="both"/>
              <w:rPr>
                <w:rFonts w:ascii="Arial" w:hAnsi="Arial" w:cs="Arial"/>
                <w:sz w:val="24"/>
                <w:szCs w:val="24"/>
              </w:rPr>
            </w:pPr>
            <w:r w:rsidRPr="006118E5">
              <w:rPr>
                <w:rFonts w:ascii="Arial" w:hAnsi="Arial" w:cs="Arial"/>
                <w:sz w:val="24"/>
                <w:szCs w:val="24"/>
              </w:rPr>
              <w:t>ГОСТ Р 57412–2025 Компьютерные модели и моделирование. Термины и определения</w:t>
            </w:r>
          </w:p>
          <w:p w14:paraId="0507C6C2" w14:textId="77777777" w:rsidR="0072017E" w:rsidRPr="006118E5" w:rsidRDefault="0072017E" w:rsidP="003378E0">
            <w:pPr>
              <w:spacing w:line="288" w:lineRule="auto"/>
              <w:ind w:firstLine="459"/>
              <w:jc w:val="both"/>
              <w:rPr>
                <w:rFonts w:ascii="Arial" w:hAnsi="Arial" w:cs="Arial"/>
                <w:sz w:val="24"/>
                <w:szCs w:val="24"/>
                <w:u w:val="single"/>
              </w:rPr>
            </w:pPr>
            <w:r w:rsidRPr="006118E5">
              <w:rPr>
                <w:rFonts w:ascii="Arial" w:hAnsi="Arial" w:cs="Arial"/>
                <w:sz w:val="24"/>
                <w:szCs w:val="24"/>
              </w:rPr>
              <w:t>Обоснование предлагаемой редакции</w:t>
            </w:r>
            <w:proofErr w:type="gramStart"/>
            <w:r w:rsidRPr="006118E5">
              <w:rPr>
                <w:rFonts w:ascii="Arial" w:hAnsi="Arial" w:cs="Arial"/>
                <w:sz w:val="24"/>
                <w:szCs w:val="24"/>
              </w:rPr>
              <w:t>: Применяется</w:t>
            </w:r>
            <w:proofErr w:type="gramEnd"/>
            <w:r w:rsidRPr="006118E5">
              <w:rPr>
                <w:rFonts w:ascii="Arial" w:hAnsi="Arial" w:cs="Arial"/>
                <w:sz w:val="24"/>
                <w:szCs w:val="24"/>
              </w:rPr>
              <w:t xml:space="preserve"> с 01.02.2026 взамен ГОСТ Р 57412–2017</w:t>
            </w:r>
          </w:p>
        </w:tc>
        <w:tc>
          <w:tcPr>
            <w:tcW w:w="4426" w:type="dxa"/>
          </w:tcPr>
          <w:p w14:paraId="1660BAD9" w14:textId="77777777" w:rsidR="0072017E" w:rsidRPr="006118E5" w:rsidRDefault="0072017E" w:rsidP="003378E0">
            <w:pPr>
              <w:spacing w:line="288" w:lineRule="auto"/>
              <w:jc w:val="center"/>
              <w:rPr>
                <w:rFonts w:ascii="Arial" w:hAnsi="Arial" w:cs="Arial"/>
                <w:sz w:val="24"/>
                <w:szCs w:val="24"/>
              </w:rPr>
            </w:pPr>
            <w:r w:rsidRPr="006118E5">
              <w:rPr>
                <w:rFonts w:ascii="Arial" w:hAnsi="Arial" w:cs="Arial"/>
                <w:sz w:val="24"/>
                <w:szCs w:val="24"/>
              </w:rPr>
              <w:t>Принято к сведению.</w:t>
            </w:r>
          </w:p>
          <w:p w14:paraId="17ECDD6B" w14:textId="77777777" w:rsidR="0072017E" w:rsidRPr="006118E5" w:rsidRDefault="0072017E" w:rsidP="003378E0">
            <w:pPr>
              <w:spacing w:line="288" w:lineRule="auto"/>
              <w:ind w:firstLine="459"/>
              <w:jc w:val="both"/>
              <w:rPr>
                <w:rFonts w:ascii="Arial" w:hAnsi="Arial" w:cs="Arial"/>
                <w:sz w:val="24"/>
                <w:szCs w:val="24"/>
              </w:rPr>
            </w:pPr>
            <w:r w:rsidRPr="006118E5">
              <w:rPr>
                <w:rFonts w:ascii="Arial" w:hAnsi="Arial" w:cs="Arial"/>
                <w:sz w:val="24"/>
                <w:szCs w:val="24"/>
              </w:rPr>
              <w:t>В связи с изменением аспекта стандартизации ГОСТ Р 57412–2025 по отношению к ГОСТ Р 57412–2017, ссылка на ГОСТ Р 57412 в проекте стандарта, в т. ч. из раздела «Нормативные ссылки», исключена</w:t>
            </w:r>
          </w:p>
        </w:tc>
      </w:tr>
      <w:tr w:rsidR="0072017E" w:rsidRPr="006118E5" w14:paraId="252E6246" w14:textId="77777777" w:rsidTr="00EA7F5E">
        <w:tc>
          <w:tcPr>
            <w:tcW w:w="562" w:type="dxa"/>
          </w:tcPr>
          <w:p w14:paraId="0862154B"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44303205" w14:textId="0D40C213" w:rsidR="0072017E" w:rsidRPr="006118E5" w:rsidRDefault="0072017E" w:rsidP="003378E0">
            <w:pPr>
              <w:spacing w:line="288" w:lineRule="auto"/>
              <w:jc w:val="center"/>
              <w:rPr>
                <w:rFonts w:ascii="Arial" w:hAnsi="Arial" w:cs="Arial"/>
                <w:sz w:val="24"/>
                <w:szCs w:val="24"/>
              </w:rPr>
            </w:pPr>
            <w:r w:rsidRPr="006118E5">
              <w:rPr>
                <w:rFonts w:ascii="Arial" w:hAnsi="Arial" w:cs="Arial"/>
                <w:sz w:val="24"/>
                <w:szCs w:val="24"/>
              </w:rPr>
              <w:t>Нормативные ссылки</w:t>
            </w:r>
          </w:p>
        </w:tc>
        <w:tc>
          <w:tcPr>
            <w:tcW w:w="2843" w:type="dxa"/>
            <w:tcBorders>
              <w:top w:val="single" w:sz="4" w:space="0" w:color="auto"/>
              <w:left w:val="single" w:sz="4" w:space="0" w:color="auto"/>
              <w:bottom w:val="single" w:sz="4" w:space="0" w:color="auto"/>
              <w:right w:val="single" w:sz="4" w:space="0" w:color="auto"/>
            </w:tcBorders>
          </w:tcPr>
          <w:p w14:paraId="07FBCADA" w14:textId="77777777" w:rsidR="0072017E" w:rsidRPr="006118E5" w:rsidRDefault="0072017E" w:rsidP="003378E0">
            <w:pPr>
              <w:spacing w:line="288" w:lineRule="auto"/>
              <w:jc w:val="both"/>
              <w:rPr>
                <w:rFonts w:ascii="Arial" w:hAnsi="Arial" w:cs="Arial"/>
                <w:sz w:val="24"/>
                <w:szCs w:val="24"/>
              </w:rPr>
            </w:pPr>
            <w:r w:rsidRPr="006118E5">
              <w:rPr>
                <w:rFonts w:ascii="Arial" w:hAnsi="Arial" w:cs="Arial"/>
                <w:sz w:val="24"/>
                <w:szCs w:val="24"/>
              </w:rPr>
              <w:t xml:space="preserve">АО «ТМХ» </w:t>
            </w:r>
          </w:p>
          <w:p w14:paraId="61A1C949" w14:textId="77777777" w:rsidR="0072017E" w:rsidRPr="006118E5" w:rsidRDefault="0072017E" w:rsidP="003378E0">
            <w:pPr>
              <w:spacing w:line="288" w:lineRule="auto"/>
              <w:jc w:val="both"/>
              <w:rPr>
                <w:rFonts w:ascii="Arial" w:hAnsi="Arial" w:cs="Arial"/>
                <w:sz w:val="24"/>
                <w:szCs w:val="24"/>
              </w:rPr>
            </w:pPr>
            <w:r w:rsidRPr="006118E5">
              <w:rPr>
                <w:rFonts w:ascii="Arial" w:hAnsi="Arial" w:cs="Arial"/>
                <w:sz w:val="24"/>
                <w:szCs w:val="24"/>
              </w:rPr>
              <w:t>(исх. № 2379-ТМХ от 22.04.2026) – отзыв АО «ОЭВРЗ»</w:t>
            </w:r>
          </w:p>
        </w:tc>
        <w:tc>
          <w:tcPr>
            <w:tcW w:w="5154" w:type="dxa"/>
            <w:tcBorders>
              <w:top w:val="single" w:sz="4" w:space="0" w:color="auto"/>
              <w:left w:val="single" w:sz="4" w:space="0" w:color="auto"/>
              <w:bottom w:val="single" w:sz="4" w:space="0" w:color="auto"/>
              <w:right w:val="single" w:sz="4" w:space="0" w:color="auto"/>
            </w:tcBorders>
          </w:tcPr>
          <w:p w14:paraId="16B3E949" w14:textId="77777777" w:rsidR="0072017E" w:rsidRPr="006118E5" w:rsidRDefault="0072017E" w:rsidP="003378E0">
            <w:pPr>
              <w:spacing w:line="288" w:lineRule="auto"/>
              <w:ind w:firstLine="459"/>
              <w:jc w:val="both"/>
              <w:rPr>
                <w:rFonts w:ascii="Arial" w:hAnsi="Arial" w:cs="Arial"/>
                <w:sz w:val="24"/>
                <w:szCs w:val="24"/>
              </w:rPr>
            </w:pPr>
            <w:r w:rsidRPr="006118E5">
              <w:rPr>
                <w:rFonts w:ascii="Arial" w:hAnsi="Arial" w:cs="Arial"/>
                <w:sz w:val="24"/>
                <w:szCs w:val="24"/>
              </w:rPr>
              <w:t>Существующая редакция:</w:t>
            </w:r>
          </w:p>
          <w:p w14:paraId="0F09615A" w14:textId="77777777" w:rsidR="0072017E" w:rsidRPr="006118E5" w:rsidRDefault="0072017E" w:rsidP="003378E0">
            <w:pPr>
              <w:spacing w:line="288" w:lineRule="auto"/>
              <w:ind w:firstLine="459"/>
              <w:jc w:val="both"/>
              <w:rPr>
                <w:rFonts w:ascii="Arial" w:hAnsi="Arial" w:cs="Arial"/>
                <w:sz w:val="24"/>
                <w:szCs w:val="24"/>
              </w:rPr>
            </w:pPr>
            <w:r w:rsidRPr="006118E5">
              <w:rPr>
                <w:rFonts w:ascii="Arial" w:hAnsi="Arial" w:cs="Arial"/>
                <w:sz w:val="24"/>
                <w:szCs w:val="24"/>
              </w:rPr>
              <w:t>ГОСТ Р 57412 Компьютерные модели в процессах разработки, производства и эксплуатации изделий. Общие положения</w:t>
            </w:r>
          </w:p>
          <w:p w14:paraId="75E86646" w14:textId="77777777" w:rsidR="0072017E" w:rsidRPr="006118E5" w:rsidRDefault="0072017E" w:rsidP="003378E0">
            <w:pPr>
              <w:spacing w:line="288" w:lineRule="auto"/>
              <w:ind w:firstLine="459"/>
              <w:jc w:val="both"/>
              <w:rPr>
                <w:rFonts w:ascii="Arial" w:hAnsi="Arial" w:cs="Arial"/>
                <w:sz w:val="24"/>
                <w:szCs w:val="24"/>
              </w:rPr>
            </w:pPr>
            <w:r w:rsidRPr="006118E5">
              <w:rPr>
                <w:rFonts w:ascii="Arial" w:hAnsi="Arial" w:cs="Arial"/>
                <w:sz w:val="24"/>
                <w:szCs w:val="24"/>
              </w:rPr>
              <w:t>Предлагаемая редакция:</w:t>
            </w:r>
          </w:p>
          <w:p w14:paraId="6FA88E8D" w14:textId="77777777" w:rsidR="0072017E" w:rsidRPr="006118E5" w:rsidRDefault="0072017E" w:rsidP="003378E0">
            <w:pPr>
              <w:spacing w:line="288" w:lineRule="auto"/>
              <w:ind w:firstLine="459"/>
              <w:jc w:val="both"/>
              <w:rPr>
                <w:rFonts w:ascii="Arial" w:hAnsi="Arial" w:cs="Arial"/>
                <w:sz w:val="24"/>
                <w:szCs w:val="24"/>
              </w:rPr>
            </w:pPr>
            <w:r w:rsidRPr="006118E5">
              <w:rPr>
                <w:rFonts w:ascii="Arial" w:hAnsi="Arial" w:cs="Arial"/>
                <w:sz w:val="24"/>
                <w:szCs w:val="24"/>
              </w:rPr>
              <w:t>ГОСТ Р 57412 Компьютерные модели и моделирование. Термины и определения.</w:t>
            </w:r>
          </w:p>
          <w:p w14:paraId="3071B2A1" w14:textId="77777777" w:rsidR="0072017E" w:rsidRPr="006118E5" w:rsidRDefault="0072017E" w:rsidP="003378E0">
            <w:pPr>
              <w:spacing w:line="288" w:lineRule="auto"/>
              <w:ind w:firstLine="459"/>
              <w:jc w:val="both"/>
              <w:rPr>
                <w:rFonts w:ascii="Arial" w:hAnsi="Arial" w:cs="Arial"/>
                <w:sz w:val="24"/>
                <w:szCs w:val="24"/>
              </w:rPr>
            </w:pPr>
            <w:r w:rsidRPr="006118E5">
              <w:rPr>
                <w:rFonts w:ascii="Arial" w:hAnsi="Arial" w:cs="Arial"/>
                <w:sz w:val="24"/>
                <w:szCs w:val="24"/>
              </w:rPr>
              <w:t>Обоснование предлагаемой редакции:</w:t>
            </w:r>
          </w:p>
          <w:p w14:paraId="14DEAAA0" w14:textId="77777777" w:rsidR="0072017E" w:rsidRPr="006118E5" w:rsidRDefault="0072017E" w:rsidP="003378E0">
            <w:pPr>
              <w:spacing w:line="288" w:lineRule="auto"/>
              <w:ind w:firstLine="459"/>
              <w:jc w:val="both"/>
              <w:rPr>
                <w:rFonts w:ascii="Arial" w:hAnsi="Arial" w:cs="Arial"/>
                <w:sz w:val="24"/>
                <w:szCs w:val="24"/>
                <w:u w:val="single"/>
              </w:rPr>
            </w:pPr>
            <w:r w:rsidRPr="006118E5">
              <w:rPr>
                <w:rFonts w:ascii="Arial" w:hAnsi="Arial" w:cs="Arial"/>
                <w:sz w:val="24"/>
                <w:szCs w:val="24"/>
              </w:rPr>
              <w:t>ГОСТ Р 57412 Компьютерные модели в процессах разработки, производства и эксплуатации изделий. Общие положения – действ. с 01.07.2017 по 31.01.2026</w:t>
            </w:r>
          </w:p>
        </w:tc>
        <w:tc>
          <w:tcPr>
            <w:tcW w:w="4426" w:type="dxa"/>
          </w:tcPr>
          <w:p w14:paraId="3D447153" w14:textId="77777777" w:rsidR="0072017E" w:rsidRPr="006118E5" w:rsidRDefault="0072017E" w:rsidP="003378E0">
            <w:pPr>
              <w:spacing w:line="288" w:lineRule="auto"/>
              <w:jc w:val="center"/>
              <w:rPr>
                <w:rFonts w:ascii="Arial" w:hAnsi="Arial" w:cs="Arial"/>
                <w:sz w:val="24"/>
                <w:szCs w:val="24"/>
              </w:rPr>
            </w:pPr>
            <w:r w:rsidRPr="006118E5">
              <w:rPr>
                <w:rFonts w:ascii="Arial" w:hAnsi="Arial" w:cs="Arial"/>
                <w:sz w:val="24"/>
                <w:szCs w:val="24"/>
              </w:rPr>
              <w:t>Принято к сведению.</w:t>
            </w:r>
          </w:p>
          <w:p w14:paraId="05BC55A6" w14:textId="77777777" w:rsidR="0072017E" w:rsidRPr="006118E5" w:rsidRDefault="0072017E" w:rsidP="003378E0">
            <w:pPr>
              <w:spacing w:line="288" w:lineRule="auto"/>
              <w:ind w:firstLine="459"/>
              <w:jc w:val="both"/>
              <w:rPr>
                <w:rFonts w:ascii="Arial" w:hAnsi="Arial" w:cs="Arial"/>
                <w:sz w:val="24"/>
                <w:szCs w:val="24"/>
              </w:rPr>
            </w:pPr>
            <w:r w:rsidRPr="006118E5">
              <w:rPr>
                <w:rFonts w:ascii="Arial" w:hAnsi="Arial" w:cs="Arial"/>
                <w:sz w:val="24"/>
                <w:szCs w:val="24"/>
              </w:rPr>
              <w:t>В связи с изменением аспекта стандартизации ГОСТ Р 57412–2025 по отношению к ГОСТ Р 57412–2017, ссылка на ГОСТ Р 57412 в проекте стандарта, в т. ч. из раздела «Нормативные ссылки», исключена</w:t>
            </w:r>
          </w:p>
        </w:tc>
      </w:tr>
      <w:tr w:rsidR="0072017E" w:rsidRPr="006118E5" w14:paraId="5ED1B914" w14:textId="77777777" w:rsidTr="00EA7F5E">
        <w:tc>
          <w:tcPr>
            <w:tcW w:w="562" w:type="dxa"/>
          </w:tcPr>
          <w:p w14:paraId="299C7C47"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7F7CEE45" w14:textId="35D78F2D" w:rsidR="0072017E" w:rsidRPr="006118E5" w:rsidRDefault="0072017E" w:rsidP="003378E0">
            <w:pPr>
              <w:spacing w:line="288" w:lineRule="auto"/>
              <w:jc w:val="center"/>
              <w:rPr>
                <w:rFonts w:ascii="Arial" w:hAnsi="Arial" w:cs="Arial"/>
                <w:sz w:val="24"/>
                <w:szCs w:val="24"/>
              </w:rPr>
            </w:pPr>
            <w:r w:rsidRPr="006118E5">
              <w:rPr>
                <w:rFonts w:ascii="Arial" w:hAnsi="Arial" w:cs="Arial"/>
                <w:sz w:val="24"/>
                <w:szCs w:val="24"/>
              </w:rPr>
              <w:t>Нормативные ссылки</w:t>
            </w:r>
          </w:p>
        </w:tc>
        <w:tc>
          <w:tcPr>
            <w:tcW w:w="2843" w:type="dxa"/>
          </w:tcPr>
          <w:p w14:paraId="76CDBAE9" w14:textId="77777777" w:rsidR="0072017E" w:rsidRPr="006118E5" w:rsidRDefault="0072017E" w:rsidP="003378E0">
            <w:pPr>
              <w:spacing w:line="288" w:lineRule="auto"/>
              <w:jc w:val="both"/>
              <w:rPr>
                <w:rFonts w:ascii="Arial" w:hAnsi="Arial" w:cs="Arial"/>
                <w:sz w:val="24"/>
                <w:szCs w:val="24"/>
              </w:rPr>
            </w:pPr>
            <w:r w:rsidRPr="006118E5">
              <w:rPr>
                <w:rFonts w:ascii="Arial" w:hAnsi="Arial" w:cs="Arial"/>
                <w:sz w:val="24"/>
                <w:szCs w:val="24"/>
              </w:rPr>
              <w:t xml:space="preserve">АО «ТМХ» </w:t>
            </w:r>
          </w:p>
          <w:p w14:paraId="4D886193" w14:textId="77777777" w:rsidR="0072017E" w:rsidRPr="006118E5" w:rsidRDefault="0072017E" w:rsidP="003378E0">
            <w:pPr>
              <w:spacing w:line="288" w:lineRule="auto"/>
              <w:jc w:val="both"/>
              <w:rPr>
                <w:rFonts w:ascii="Arial" w:hAnsi="Arial" w:cs="Arial"/>
                <w:sz w:val="24"/>
                <w:szCs w:val="24"/>
              </w:rPr>
            </w:pPr>
            <w:r w:rsidRPr="006118E5">
              <w:rPr>
                <w:rFonts w:ascii="Arial" w:hAnsi="Arial" w:cs="Arial"/>
                <w:sz w:val="24"/>
                <w:szCs w:val="24"/>
              </w:rPr>
              <w:t>(исх. № 2379-ТМХ от 22.04.2026) – отзыв АО «Метровагонмаш»</w:t>
            </w:r>
          </w:p>
        </w:tc>
        <w:tc>
          <w:tcPr>
            <w:tcW w:w="5154" w:type="dxa"/>
          </w:tcPr>
          <w:p w14:paraId="041411A8" w14:textId="77777777" w:rsidR="0072017E" w:rsidRPr="006118E5" w:rsidRDefault="0072017E" w:rsidP="003378E0">
            <w:pPr>
              <w:spacing w:line="288" w:lineRule="auto"/>
              <w:ind w:firstLine="459"/>
              <w:jc w:val="both"/>
              <w:rPr>
                <w:rFonts w:ascii="Arial" w:hAnsi="Arial" w:cs="Arial"/>
                <w:sz w:val="24"/>
                <w:szCs w:val="24"/>
              </w:rPr>
            </w:pPr>
            <w:r w:rsidRPr="006118E5">
              <w:rPr>
                <w:rFonts w:ascii="Arial" w:hAnsi="Arial" w:cs="Arial"/>
                <w:sz w:val="24"/>
                <w:szCs w:val="24"/>
              </w:rPr>
              <w:t>Замечание, предложение:</w:t>
            </w:r>
          </w:p>
          <w:p w14:paraId="10F617ED" w14:textId="77777777" w:rsidR="0072017E" w:rsidRPr="006118E5" w:rsidRDefault="0072017E" w:rsidP="003378E0">
            <w:pPr>
              <w:spacing w:line="288" w:lineRule="auto"/>
              <w:ind w:firstLine="459"/>
              <w:jc w:val="both"/>
              <w:rPr>
                <w:rFonts w:ascii="Arial" w:hAnsi="Arial" w:cs="Arial"/>
                <w:sz w:val="24"/>
                <w:szCs w:val="24"/>
              </w:rPr>
            </w:pPr>
            <w:r w:rsidRPr="006118E5">
              <w:rPr>
                <w:rFonts w:ascii="Arial" w:hAnsi="Arial" w:cs="Arial"/>
                <w:sz w:val="24"/>
                <w:szCs w:val="24"/>
              </w:rPr>
              <w:t>Существующая редакция:</w:t>
            </w:r>
          </w:p>
          <w:p w14:paraId="4C0093EC" w14:textId="77777777" w:rsidR="0072017E" w:rsidRPr="006118E5" w:rsidRDefault="0072017E" w:rsidP="003378E0">
            <w:pPr>
              <w:spacing w:line="288" w:lineRule="auto"/>
              <w:ind w:firstLine="459"/>
              <w:jc w:val="both"/>
              <w:rPr>
                <w:rFonts w:ascii="Arial" w:hAnsi="Arial" w:cs="Arial"/>
                <w:sz w:val="24"/>
                <w:szCs w:val="24"/>
              </w:rPr>
            </w:pPr>
            <w:r w:rsidRPr="006118E5">
              <w:rPr>
                <w:rFonts w:ascii="Arial" w:hAnsi="Arial" w:cs="Arial"/>
                <w:sz w:val="24"/>
                <w:szCs w:val="24"/>
              </w:rPr>
              <w:t>ГОСТ Р 57412 Компьютерные модели в процессах разработки, производства и эксплуатации изделий. Общие положения</w:t>
            </w:r>
          </w:p>
          <w:p w14:paraId="4D37A0BF" w14:textId="77777777" w:rsidR="0072017E" w:rsidRPr="006118E5" w:rsidRDefault="0072017E" w:rsidP="003378E0">
            <w:pPr>
              <w:spacing w:line="288" w:lineRule="auto"/>
              <w:ind w:firstLine="459"/>
              <w:jc w:val="both"/>
              <w:rPr>
                <w:rFonts w:ascii="Arial" w:hAnsi="Arial" w:cs="Arial"/>
                <w:sz w:val="24"/>
                <w:szCs w:val="24"/>
              </w:rPr>
            </w:pPr>
            <w:r w:rsidRPr="006118E5">
              <w:rPr>
                <w:rFonts w:ascii="Arial" w:hAnsi="Arial" w:cs="Arial"/>
                <w:sz w:val="24"/>
                <w:szCs w:val="24"/>
              </w:rPr>
              <w:t>Предлагаемая редакция:</w:t>
            </w:r>
          </w:p>
          <w:p w14:paraId="6A1E9B52" w14:textId="77777777" w:rsidR="0072017E" w:rsidRPr="006118E5" w:rsidRDefault="0072017E" w:rsidP="003378E0">
            <w:pPr>
              <w:spacing w:line="288" w:lineRule="auto"/>
              <w:ind w:firstLine="459"/>
              <w:jc w:val="both"/>
              <w:rPr>
                <w:rFonts w:ascii="Arial" w:hAnsi="Arial" w:cs="Arial"/>
                <w:sz w:val="24"/>
                <w:szCs w:val="24"/>
              </w:rPr>
            </w:pPr>
            <w:r w:rsidRPr="006118E5">
              <w:rPr>
                <w:rFonts w:ascii="Arial" w:hAnsi="Arial" w:cs="Arial"/>
                <w:sz w:val="24"/>
                <w:szCs w:val="24"/>
              </w:rPr>
              <w:t>ГОСТ Р 57412 Компьютерные модели и моделирование. Термины и определения</w:t>
            </w:r>
          </w:p>
          <w:p w14:paraId="3339941F" w14:textId="77777777" w:rsidR="0072017E" w:rsidRPr="006118E5" w:rsidRDefault="0072017E" w:rsidP="003378E0">
            <w:pPr>
              <w:spacing w:line="288" w:lineRule="auto"/>
              <w:ind w:firstLine="459"/>
              <w:jc w:val="both"/>
              <w:rPr>
                <w:rFonts w:ascii="Arial" w:hAnsi="Arial" w:cs="Arial"/>
                <w:sz w:val="24"/>
                <w:szCs w:val="24"/>
              </w:rPr>
            </w:pPr>
            <w:r w:rsidRPr="006118E5">
              <w:rPr>
                <w:rFonts w:ascii="Arial" w:hAnsi="Arial" w:cs="Arial"/>
                <w:sz w:val="24"/>
                <w:szCs w:val="24"/>
              </w:rPr>
              <w:t>Обоснование предлагаемой редакции:</w:t>
            </w:r>
          </w:p>
          <w:p w14:paraId="42F4425A" w14:textId="77777777" w:rsidR="0072017E" w:rsidRPr="006118E5" w:rsidRDefault="0072017E" w:rsidP="003378E0">
            <w:pPr>
              <w:spacing w:line="288" w:lineRule="auto"/>
              <w:ind w:firstLine="459"/>
              <w:jc w:val="both"/>
              <w:rPr>
                <w:rFonts w:ascii="Arial" w:hAnsi="Arial" w:cs="Arial"/>
                <w:bCs/>
                <w:szCs w:val="24"/>
              </w:rPr>
            </w:pPr>
            <w:r w:rsidRPr="006118E5">
              <w:rPr>
                <w:rFonts w:ascii="Arial" w:hAnsi="Arial" w:cs="Arial"/>
                <w:sz w:val="24"/>
                <w:szCs w:val="24"/>
              </w:rPr>
              <w:t>Отредактировать название стандарта (вступил в силу с 01.02.2026)</w:t>
            </w:r>
          </w:p>
        </w:tc>
        <w:tc>
          <w:tcPr>
            <w:tcW w:w="4426" w:type="dxa"/>
          </w:tcPr>
          <w:p w14:paraId="2FA24F69" w14:textId="77777777" w:rsidR="0072017E" w:rsidRPr="006118E5" w:rsidRDefault="0072017E" w:rsidP="003378E0">
            <w:pPr>
              <w:spacing w:line="288" w:lineRule="auto"/>
              <w:jc w:val="center"/>
              <w:rPr>
                <w:rFonts w:ascii="Arial" w:hAnsi="Arial" w:cs="Arial"/>
                <w:sz w:val="24"/>
                <w:szCs w:val="24"/>
              </w:rPr>
            </w:pPr>
            <w:r w:rsidRPr="006118E5">
              <w:rPr>
                <w:rFonts w:ascii="Arial" w:hAnsi="Arial" w:cs="Arial"/>
                <w:sz w:val="24"/>
                <w:szCs w:val="24"/>
              </w:rPr>
              <w:t>Принято к сведению.</w:t>
            </w:r>
          </w:p>
          <w:p w14:paraId="00CD4B63" w14:textId="77777777" w:rsidR="0072017E" w:rsidRPr="006118E5" w:rsidRDefault="0072017E" w:rsidP="003378E0">
            <w:pPr>
              <w:spacing w:line="288" w:lineRule="auto"/>
              <w:ind w:firstLine="459"/>
              <w:jc w:val="both"/>
              <w:rPr>
                <w:rFonts w:ascii="Arial" w:hAnsi="Arial" w:cs="Arial"/>
                <w:sz w:val="24"/>
                <w:szCs w:val="24"/>
              </w:rPr>
            </w:pPr>
            <w:r w:rsidRPr="006118E5">
              <w:rPr>
                <w:rFonts w:ascii="Arial" w:hAnsi="Arial" w:cs="Arial"/>
                <w:sz w:val="24"/>
                <w:szCs w:val="24"/>
              </w:rPr>
              <w:t>В связи с изменением аспекта стандартизации ГОСТ Р 57412–2025 по отношению к ГОСТ Р 57412–2017, ссылка на ГОСТ Р 57412 в проекте стандарта, в т. ч. из раздела «Нормативные ссылки», исключена</w:t>
            </w:r>
          </w:p>
        </w:tc>
      </w:tr>
      <w:tr w:rsidR="0072017E" w:rsidRPr="006118E5" w14:paraId="7E2DF7F3" w14:textId="77777777" w:rsidTr="00EA7F5E">
        <w:tc>
          <w:tcPr>
            <w:tcW w:w="562" w:type="dxa"/>
          </w:tcPr>
          <w:p w14:paraId="2493F552"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2EB6233D" w14:textId="73587BD8" w:rsidR="0072017E" w:rsidRPr="006118E5" w:rsidRDefault="0072017E" w:rsidP="003378E0">
            <w:pPr>
              <w:spacing w:line="288" w:lineRule="auto"/>
              <w:jc w:val="center"/>
              <w:rPr>
                <w:rFonts w:ascii="Arial" w:hAnsi="Arial" w:cs="Arial"/>
                <w:sz w:val="24"/>
                <w:szCs w:val="24"/>
              </w:rPr>
            </w:pPr>
            <w:r w:rsidRPr="006118E5">
              <w:rPr>
                <w:rFonts w:ascii="Arial" w:hAnsi="Arial" w:cs="Arial"/>
                <w:sz w:val="24"/>
                <w:szCs w:val="24"/>
              </w:rPr>
              <w:t>Нормативные ссылки</w:t>
            </w:r>
          </w:p>
        </w:tc>
        <w:tc>
          <w:tcPr>
            <w:tcW w:w="2843" w:type="dxa"/>
            <w:tcBorders>
              <w:top w:val="single" w:sz="4" w:space="0" w:color="auto"/>
              <w:left w:val="single" w:sz="4" w:space="0" w:color="auto"/>
              <w:bottom w:val="single" w:sz="4" w:space="0" w:color="auto"/>
              <w:right w:val="single" w:sz="4" w:space="0" w:color="auto"/>
            </w:tcBorders>
          </w:tcPr>
          <w:p w14:paraId="1C729A7A" w14:textId="77777777" w:rsidR="0072017E" w:rsidRPr="006118E5" w:rsidRDefault="0072017E" w:rsidP="003378E0">
            <w:pPr>
              <w:spacing w:line="288" w:lineRule="auto"/>
              <w:jc w:val="both"/>
              <w:rPr>
                <w:rFonts w:ascii="Arial" w:hAnsi="Arial" w:cs="Arial"/>
                <w:sz w:val="24"/>
                <w:szCs w:val="24"/>
              </w:rPr>
            </w:pPr>
            <w:r w:rsidRPr="006118E5">
              <w:rPr>
                <w:rFonts w:ascii="Arial" w:hAnsi="Arial" w:cs="Arial"/>
                <w:sz w:val="24"/>
                <w:szCs w:val="24"/>
              </w:rPr>
              <w:t xml:space="preserve">АО «Концерн ВКО «Алмаз-Антей» </w:t>
            </w:r>
          </w:p>
          <w:p w14:paraId="739D0073" w14:textId="77777777" w:rsidR="0072017E" w:rsidRPr="006118E5" w:rsidRDefault="0072017E" w:rsidP="003378E0">
            <w:pPr>
              <w:spacing w:line="288" w:lineRule="auto"/>
              <w:jc w:val="both"/>
              <w:rPr>
                <w:rFonts w:ascii="Arial" w:hAnsi="Arial" w:cs="Arial"/>
                <w:sz w:val="24"/>
                <w:szCs w:val="24"/>
              </w:rPr>
            </w:pPr>
            <w:r w:rsidRPr="006118E5">
              <w:rPr>
                <w:rFonts w:ascii="Arial" w:hAnsi="Arial" w:cs="Arial"/>
                <w:sz w:val="24"/>
                <w:szCs w:val="24"/>
              </w:rPr>
              <w:t>(исх. № 31-21/10969 от 06.05.2026)</w:t>
            </w:r>
          </w:p>
        </w:tc>
        <w:tc>
          <w:tcPr>
            <w:tcW w:w="5154" w:type="dxa"/>
            <w:tcBorders>
              <w:top w:val="single" w:sz="4" w:space="0" w:color="auto"/>
              <w:left w:val="single" w:sz="4" w:space="0" w:color="auto"/>
              <w:bottom w:val="single" w:sz="4" w:space="0" w:color="auto"/>
              <w:right w:val="single" w:sz="4" w:space="0" w:color="auto"/>
            </w:tcBorders>
          </w:tcPr>
          <w:p w14:paraId="69273C94" w14:textId="77777777" w:rsidR="0072017E" w:rsidRPr="006118E5" w:rsidRDefault="0072017E" w:rsidP="003378E0">
            <w:pPr>
              <w:spacing w:line="288" w:lineRule="auto"/>
              <w:ind w:firstLine="459"/>
              <w:jc w:val="both"/>
              <w:rPr>
                <w:rFonts w:ascii="Arial" w:hAnsi="Arial" w:cs="Arial"/>
                <w:sz w:val="24"/>
                <w:szCs w:val="24"/>
              </w:rPr>
            </w:pPr>
            <w:r w:rsidRPr="006118E5">
              <w:rPr>
                <w:rFonts w:ascii="Arial" w:hAnsi="Arial" w:cs="Arial"/>
                <w:sz w:val="24"/>
                <w:szCs w:val="24"/>
              </w:rPr>
              <w:t>Замечание, предложение:</w:t>
            </w:r>
          </w:p>
          <w:p w14:paraId="214BDCE6" w14:textId="77777777" w:rsidR="0072017E" w:rsidRPr="006118E5" w:rsidRDefault="0072017E" w:rsidP="003378E0">
            <w:pPr>
              <w:spacing w:line="288" w:lineRule="auto"/>
              <w:ind w:firstLine="459"/>
              <w:jc w:val="both"/>
              <w:rPr>
                <w:rFonts w:ascii="Arial" w:hAnsi="Arial" w:cs="Arial"/>
                <w:sz w:val="24"/>
                <w:szCs w:val="24"/>
              </w:rPr>
            </w:pPr>
            <w:r w:rsidRPr="006118E5">
              <w:rPr>
                <w:rFonts w:ascii="Arial" w:hAnsi="Arial" w:cs="Arial"/>
                <w:sz w:val="24"/>
                <w:szCs w:val="24"/>
              </w:rPr>
              <w:t>Изменить наименование стандарта ГОСТ Р 57412.</w:t>
            </w:r>
          </w:p>
          <w:p w14:paraId="766622F1" w14:textId="77777777" w:rsidR="0072017E" w:rsidRPr="006118E5" w:rsidRDefault="0072017E" w:rsidP="003378E0">
            <w:pPr>
              <w:spacing w:line="288" w:lineRule="auto"/>
              <w:ind w:firstLine="459"/>
              <w:jc w:val="both"/>
              <w:rPr>
                <w:rFonts w:ascii="Arial" w:hAnsi="Arial" w:cs="Arial"/>
                <w:sz w:val="24"/>
                <w:szCs w:val="24"/>
              </w:rPr>
            </w:pPr>
            <w:r w:rsidRPr="006118E5">
              <w:rPr>
                <w:rFonts w:ascii="Arial" w:hAnsi="Arial" w:cs="Arial"/>
                <w:sz w:val="24"/>
                <w:szCs w:val="24"/>
              </w:rPr>
              <w:t>Предлагаемая редакция:</w:t>
            </w:r>
          </w:p>
          <w:p w14:paraId="47576B04" w14:textId="77777777" w:rsidR="0072017E" w:rsidRPr="006118E5" w:rsidRDefault="0072017E" w:rsidP="003378E0">
            <w:pPr>
              <w:spacing w:line="288" w:lineRule="auto"/>
              <w:ind w:firstLine="459"/>
              <w:jc w:val="both"/>
              <w:rPr>
                <w:rFonts w:ascii="Arial" w:hAnsi="Arial" w:cs="Arial"/>
                <w:sz w:val="24"/>
                <w:szCs w:val="24"/>
              </w:rPr>
            </w:pPr>
            <w:r w:rsidRPr="006118E5">
              <w:rPr>
                <w:rFonts w:ascii="Arial" w:hAnsi="Arial" w:cs="Arial"/>
                <w:sz w:val="24"/>
                <w:szCs w:val="24"/>
              </w:rPr>
              <w:lastRenderedPageBreak/>
              <w:t>ГОСТ Р 57412 Компьютерные модели и моделирование. Термины и определения</w:t>
            </w:r>
          </w:p>
          <w:p w14:paraId="7FB14ED8" w14:textId="77777777" w:rsidR="0072017E" w:rsidRPr="006118E5" w:rsidRDefault="0072017E" w:rsidP="003378E0">
            <w:pPr>
              <w:spacing w:line="288" w:lineRule="auto"/>
              <w:ind w:firstLine="459"/>
              <w:jc w:val="both"/>
              <w:rPr>
                <w:rFonts w:ascii="Arial" w:hAnsi="Arial" w:cs="Arial"/>
                <w:sz w:val="24"/>
                <w:szCs w:val="24"/>
              </w:rPr>
            </w:pPr>
            <w:r w:rsidRPr="006118E5">
              <w:rPr>
                <w:rFonts w:ascii="Arial" w:hAnsi="Arial" w:cs="Arial"/>
                <w:sz w:val="24"/>
                <w:szCs w:val="24"/>
              </w:rPr>
              <w:t>Обоснование предлагаемой редакции:</w:t>
            </w:r>
          </w:p>
          <w:p w14:paraId="502A9EDE" w14:textId="77777777" w:rsidR="0072017E" w:rsidRPr="006118E5" w:rsidRDefault="0072017E" w:rsidP="003378E0">
            <w:pPr>
              <w:spacing w:line="288" w:lineRule="auto"/>
              <w:ind w:firstLine="459"/>
              <w:jc w:val="both"/>
              <w:rPr>
                <w:rFonts w:ascii="Arial" w:hAnsi="Arial" w:cs="Arial"/>
                <w:sz w:val="24"/>
                <w:szCs w:val="24"/>
              </w:rPr>
            </w:pPr>
            <w:r w:rsidRPr="006118E5">
              <w:rPr>
                <w:rFonts w:ascii="Arial" w:hAnsi="Arial" w:cs="Arial"/>
                <w:sz w:val="24"/>
                <w:szCs w:val="24"/>
              </w:rPr>
              <w:t>ГОСТ Р 57412–2025 после пересмотра ГОСТ Р 57412–2017 поменял свой вид на терминологический</w:t>
            </w:r>
          </w:p>
        </w:tc>
        <w:tc>
          <w:tcPr>
            <w:tcW w:w="4426" w:type="dxa"/>
          </w:tcPr>
          <w:p w14:paraId="0E1D81CB" w14:textId="77777777" w:rsidR="0072017E" w:rsidRPr="006118E5" w:rsidRDefault="0072017E" w:rsidP="003378E0">
            <w:pPr>
              <w:spacing w:line="288" w:lineRule="auto"/>
              <w:jc w:val="center"/>
              <w:rPr>
                <w:rFonts w:ascii="Arial" w:hAnsi="Arial" w:cs="Arial"/>
                <w:sz w:val="24"/>
                <w:szCs w:val="24"/>
              </w:rPr>
            </w:pPr>
            <w:r w:rsidRPr="006118E5">
              <w:rPr>
                <w:rFonts w:ascii="Arial" w:hAnsi="Arial" w:cs="Arial"/>
                <w:sz w:val="24"/>
                <w:szCs w:val="24"/>
              </w:rPr>
              <w:lastRenderedPageBreak/>
              <w:t>Принято частично.</w:t>
            </w:r>
          </w:p>
          <w:p w14:paraId="1D0905BD" w14:textId="77777777" w:rsidR="0072017E" w:rsidRPr="006118E5" w:rsidRDefault="0072017E" w:rsidP="003378E0">
            <w:pPr>
              <w:spacing w:line="288" w:lineRule="auto"/>
              <w:ind w:firstLine="459"/>
              <w:jc w:val="both"/>
              <w:rPr>
                <w:rFonts w:ascii="Arial" w:hAnsi="Arial" w:cs="Arial"/>
                <w:sz w:val="24"/>
                <w:szCs w:val="24"/>
              </w:rPr>
            </w:pPr>
            <w:r w:rsidRPr="006118E5">
              <w:rPr>
                <w:rFonts w:ascii="Arial" w:hAnsi="Arial" w:cs="Arial"/>
                <w:sz w:val="24"/>
                <w:szCs w:val="24"/>
              </w:rPr>
              <w:t xml:space="preserve">В связи с изменением аспекта стандартизации ГОСТ Р 57412–2025 по отношению к ГОСТ Р 57412–2017, </w:t>
            </w:r>
            <w:r w:rsidRPr="006118E5">
              <w:rPr>
                <w:rFonts w:ascii="Arial" w:hAnsi="Arial" w:cs="Arial"/>
                <w:sz w:val="24"/>
                <w:szCs w:val="24"/>
              </w:rPr>
              <w:lastRenderedPageBreak/>
              <w:t>ссылка на ГОСТ Р 57412 в проекте стандарта, в т. ч. из раздела «Нормативные ссылки», исключена</w:t>
            </w:r>
          </w:p>
        </w:tc>
      </w:tr>
      <w:tr w:rsidR="0072017E" w:rsidRPr="006118E5" w14:paraId="25EBFFAC" w14:textId="77777777" w:rsidTr="00EA7F5E">
        <w:tc>
          <w:tcPr>
            <w:tcW w:w="562" w:type="dxa"/>
          </w:tcPr>
          <w:p w14:paraId="6C209632"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448E32BE" w14:textId="5B371B56" w:rsidR="0072017E" w:rsidRPr="006118E5" w:rsidRDefault="0072017E" w:rsidP="003378E0">
            <w:pPr>
              <w:spacing w:line="288" w:lineRule="auto"/>
              <w:jc w:val="center"/>
              <w:rPr>
                <w:rFonts w:ascii="Arial" w:hAnsi="Arial" w:cs="Arial"/>
                <w:sz w:val="24"/>
                <w:szCs w:val="24"/>
              </w:rPr>
            </w:pPr>
            <w:r w:rsidRPr="006118E5">
              <w:rPr>
                <w:rFonts w:ascii="Arial" w:hAnsi="Arial" w:cs="Arial"/>
                <w:sz w:val="24"/>
                <w:szCs w:val="24"/>
              </w:rPr>
              <w:t>Нормативные ссылки</w:t>
            </w:r>
          </w:p>
        </w:tc>
        <w:tc>
          <w:tcPr>
            <w:tcW w:w="2843" w:type="dxa"/>
            <w:tcBorders>
              <w:top w:val="single" w:sz="4" w:space="0" w:color="auto"/>
              <w:left w:val="single" w:sz="4" w:space="0" w:color="auto"/>
              <w:bottom w:val="single" w:sz="4" w:space="0" w:color="auto"/>
              <w:right w:val="single" w:sz="4" w:space="0" w:color="auto"/>
            </w:tcBorders>
          </w:tcPr>
          <w:p w14:paraId="1E3D7A78" w14:textId="77777777" w:rsidR="0072017E" w:rsidRPr="006118E5" w:rsidRDefault="0072017E" w:rsidP="003378E0">
            <w:pPr>
              <w:spacing w:line="288" w:lineRule="auto"/>
              <w:jc w:val="both"/>
              <w:rPr>
                <w:rFonts w:ascii="Arial" w:hAnsi="Arial" w:cs="Arial"/>
                <w:sz w:val="24"/>
                <w:szCs w:val="24"/>
              </w:rPr>
            </w:pPr>
            <w:r w:rsidRPr="006118E5">
              <w:rPr>
                <w:rFonts w:ascii="Arial" w:hAnsi="Arial" w:cs="Arial"/>
                <w:sz w:val="24"/>
                <w:szCs w:val="24"/>
              </w:rPr>
              <w:t>АО «</w:t>
            </w:r>
            <w:proofErr w:type="spellStart"/>
            <w:r w:rsidRPr="006118E5">
              <w:rPr>
                <w:rFonts w:ascii="Arial" w:hAnsi="Arial" w:cs="Arial"/>
                <w:sz w:val="24"/>
                <w:szCs w:val="24"/>
              </w:rPr>
              <w:t>ЦНИИмаш</w:t>
            </w:r>
            <w:proofErr w:type="spellEnd"/>
            <w:r w:rsidRPr="006118E5">
              <w:rPr>
                <w:rFonts w:ascii="Arial" w:hAnsi="Arial" w:cs="Arial"/>
                <w:sz w:val="24"/>
                <w:szCs w:val="24"/>
              </w:rPr>
              <w:t xml:space="preserve">» </w:t>
            </w:r>
          </w:p>
          <w:p w14:paraId="37900019" w14:textId="77777777" w:rsidR="0072017E" w:rsidRPr="006118E5" w:rsidRDefault="0072017E" w:rsidP="003378E0">
            <w:pPr>
              <w:spacing w:line="288" w:lineRule="auto"/>
              <w:jc w:val="both"/>
              <w:rPr>
                <w:rFonts w:ascii="Arial" w:hAnsi="Arial" w:cs="Arial"/>
                <w:sz w:val="24"/>
                <w:szCs w:val="24"/>
              </w:rPr>
            </w:pPr>
            <w:r w:rsidRPr="006118E5">
              <w:rPr>
                <w:rFonts w:ascii="Arial" w:hAnsi="Arial" w:cs="Arial"/>
                <w:sz w:val="24"/>
                <w:szCs w:val="24"/>
              </w:rPr>
              <w:t>(исх. № ОС-9646 от 07.05.2026)</w:t>
            </w:r>
          </w:p>
        </w:tc>
        <w:tc>
          <w:tcPr>
            <w:tcW w:w="5154" w:type="dxa"/>
            <w:tcBorders>
              <w:top w:val="single" w:sz="4" w:space="0" w:color="auto"/>
              <w:left w:val="single" w:sz="4" w:space="0" w:color="auto"/>
              <w:bottom w:val="single" w:sz="4" w:space="0" w:color="auto"/>
              <w:right w:val="single" w:sz="4" w:space="0" w:color="auto"/>
            </w:tcBorders>
          </w:tcPr>
          <w:p w14:paraId="2A6082E5" w14:textId="77777777" w:rsidR="0072017E" w:rsidRPr="006118E5" w:rsidRDefault="0072017E" w:rsidP="003378E0">
            <w:pPr>
              <w:spacing w:line="288" w:lineRule="auto"/>
              <w:ind w:firstLine="459"/>
              <w:jc w:val="both"/>
              <w:rPr>
                <w:rFonts w:ascii="Arial" w:hAnsi="Arial" w:cs="Arial"/>
                <w:sz w:val="24"/>
                <w:szCs w:val="24"/>
              </w:rPr>
            </w:pPr>
            <w:r w:rsidRPr="006118E5">
              <w:rPr>
                <w:rFonts w:ascii="Arial" w:hAnsi="Arial" w:cs="Arial"/>
                <w:sz w:val="24"/>
                <w:szCs w:val="24"/>
              </w:rPr>
              <w:t>Изменить наименование стандарта ГОСТ Р 57412</w:t>
            </w:r>
          </w:p>
          <w:p w14:paraId="538A4D6D" w14:textId="77777777" w:rsidR="0072017E" w:rsidRPr="006118E5" w:rsidRDefault="0072017E" w:rsidP="003378E0">
            <w:pPr>
              <w:spacing w:line="288" w:lineRule="auto"/>
              <w:ind w:firstLine="459"/>
              <w:jc w:val="both"/>
              <w:rPr>
                <w:rFonts w:ascii="Arial" w:hAnsi="Arial" w:cs="Arial"/>
                <w:sz w:val="24"/>
                <w:szCs w:val="24"/>
              </w:rPr>
            </w:pPr>
            <w:r w:rsidRPr="006118E5">
              <w:rPr>
                <w:rFonts w:ascii="Arial" w:hAnsi="Arial" w:cs="Arial"/>
                <w:sz w:val="24"/>
                <w:szCs w:val="24"/>
              </w:rPr>
              <w:t>Предлагаемая редакция:</w:t>
            </w:r>
          </w:p>
          <w:p w14:paraId="7BC93E50" w14:textId="77777777" w:rsidR="0072017E" w:rsidRPr="006118E5" w:rsidRDefault="0072017E" w:rsidP="003378E0">
            <w:pPr>
              <w:spacing w:line="288" w:lineRule="auto"/>
              <w:ind w:firstLine="459"/>
              <w:jc w:val="both"/>
              <w:rPr>
                <w:rFonts w:ascii="Arial" w:hAnsi="Arial" w:cs="Arial"/>
                <w:sz w:val="24"/>
                <w:szCs w:val="24"/>
              </w:rPr>
            </w:pPr>
            <w:r w:rsidRPr="006118E5">
              <w:rPr>
                <w:rFonts w:ascii="Arial" w:hAnsi="Arial" w:cs="Arial"/>
                <w:sz w:val="24"/>
                <w:szCs w:val="24"/>
              </w:rPr>
              <w:t>ГОСТ Р 57412 Компьютерные модели и моделирование. Термины и определения</w:t>
            </w:r>
          </w:p>
          <w:p w14:paraId="72687C98" w14:textId="77777777" w:rsidR="0072017E" w:rsidRPr="006118E5" w:rsidRDefault="0072017E" w:rsidP="003378E0">
            <w:pPr>
              <w:spacing w:line="288" w:lineRule="auto"/>
              <w:ind w:firstLine="459"/>
              <w:jc w:val="both"/>
              <w:rPr>
                <w:rFonts w:ascii="Arial" w:hAnsi="Arial" w:cs="Arial"/>
                <w:sz w:val="24"/>
                <w:szCs w:val="24"/>
              </w:rPr>
            </w:pPr>
            <w:r w:rsidRPr="006118E5">
              <w:rPr>
                <w:rFonts w:ascii="Arial" w:hAnsi="Arial" w:cs="Arial"/>
                <w:sz w:val="24"/>
                <w:szCs w:val="24"/>
              </w:rPr>
              <w:t>Обоснование предлагаемой редакции:</w:t>
            </w:r>
          </w:p>
          <w:p w14:paraId="2D80C509" w14:textId="77777777" w:rsidR="0072017E" w:rsidRPr="006118E5" w:rsidRDefault="0072017E" w:rsidP="003378E0">
            <w:pPr>
              <w:spacing w:line="288" w:lineRule="auto"/>
              <w:ind w:firstLine="459"/>
              <w:jc w:val="both"/>
              <w:rPr>
                <w:rFonts w:ascii="Arial" w:hAnsi="Arial" w:cs="Arial"/>
                <w:sz w:val="24"/>
                <w:szCs w:val="24"/>
                <w:u w:val="single"/>
              </w:rPr>
            </w:pPr>
            <w:r w:rsidRPr="006118E5">
              <w:rPr>
                <w:rFonts w:ascii="Arial" w:hAnsi="Arial" w:cs="Arial"/>
                <w:sz w:val="24"/>
                <w:szCs w:val="24"/>
              </w:rPr>
              <w:t>ГОСТ Р 57412‒2025 после пересмотра ГОСТ Р 57412‒2017 поменял свой вид на терминологический</w:t>
            </w:r>
          </w:p>
        </w:tc>
        <w:tc>
          <w:tcPr>
            <w:tcW w:w="4426" w:type="dxa"/>
          </w:tcPr>
          <w:p w14:paraId="4013C0D0" w14:textId="77777777" w:rsidR="0072017E" w:rsidRPr="006118E5" w:rsidRDefault="0072017E" w:rsidP="003378E0">
            <w:pPr>
              <w:spacing w:line="288" w:lineRule="auto"/>
              <w:jc w:val="center"/>
              <w:rPr>
                <w:rFonts w:ascii="Arial" w:hAnsi="Arial" w:cs="Arial"/>
                <w:sz w:val="24"/>
                <w:szCs w:val="24"/>
              </w:rPr>
            </w:pPr>
            <w:r w:rsidRPr="006118E5">
              <w:rPr>
                <w:rFonts w:ascii="Arial" w:hAnsi="Arial" w:cs="Arial"/>
                <w:sz w:val="24"/>
                <w:szCs w:val="24"/>
              </w:rPr>
              <w:t>Принято частично.</w:t>
            </w:r>
          </w:p>
          <w:p w14:paraId="50D8BD89" w14:textId="77777777" w:rsidR="0072017E" w:rsidRPr="006118E5" w:rsidRDefault="0072017E" w:rsidP="003378E0">
            <w:pPr>
              <w:spacing w:line="288" w:lineRule="auto"/>
              <w:ind w:firstLine="459"/>
              <w:jc w:val="both"/>
              <w:rPr>
                <w:rFonts w:ascii="Arial" w:hAnsi="Arial" w:cs="Arial"/>
                <w:sz w:val="24"/>
                <w:szCs w:val="24"/>
              </w:rPr>
            </w:pPr>
            <w:r w:rsidRPr="006118E5">
              <w:rPr>
                <w:rFonts w:ascii="Arial" w:hAnsi="Arial" w:cs="Arial"/>
                <w:sz w:val="24"/>
                <w:szCs w:val="24"/>
              </w:rPr>
              <w:t>В связи с изменением аспекта стандартизации ГОСТ Р 57412–2025 по отношению к ГОСТ Р 57412–2017, ссылка на ГОСТ Р 57412 в проекте стандарта, в т. ч. из раздела «Нормативные ссылки», исключена</w:t>
            </w:r>
          </w:p>
        </w:tc>
      </w:tr>
      <w:tr w:rsidR="0072017E" w:rsidRPr="006118E5" w14:paraId="6406763B" w14:textId="77777777" w:rsidTr="00EA7F5E">
        <w:tc>
          <w:tcPr>
            <w:tcW w:w="562" w:type="dxa"/>
          </w:tcPr>
          <w:p w14:paraId="569AE1AD"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69BC2739" w14:textId="392EE1D8" w:rsidR="0072017E" w:rsidRPr="006118E5" w:rsidRDefault="0072017E" w:rsidP="003378E0">
            <w:pPr>
              <w:spacing w:line="288" w:lineRule="auto"/>
              <w:jc w:val="center"/>
              <w:rPr>
                <w:rFonts w:ascii="Arial" w:hAnsi="Arial" w:cs="Arial"/>
                <w:sz w:val="24"/>
                <w:szCs w:val="24"/>
              </w:rPr>
            </w:pPr>
            <w:r w:rsidRPr="006118E5">
              <w:rPr>
                <w:rFonts w:ascii="Arial" w:hAnsi="Arial" w:cs="Arial"/>
                <w:sz w:val="24"/>
                <w:szCs w:val="24"/>
              </w:rPr>
              <w:t>Нормативные ссылки</w:t>
            </w:r>
          </w:p>
        </w:tc>
        <w:tc>
          <w:tcPr>
            <w:tcW w:w="2843" w:type="dxa"/>
            <w:tcBorders>
              <w:top w:val="single" w:sz="4" w:space="0" w:color="auto"/>
              <w:left w:val="single" w:sz="4" w:space="0" w:color="auto"/>
              <w:bottom w:val="single" w:sz="4" w:space="0" w:color="auto"/>
              <w:right w:val="single" w:sz="4" w:space="0" w:color="auto"/>
            </w:tcBorders>
          </w:tcPr>
          <w:p w14:paraId="7239A952" w14:textId="77777777" w:rsidR="0072017E" w:rsidRPr="006118E5" w:rsidRDefault="0072017E" w:rsidP="003378E0">
            <w:pPr>
              <w:spacing w:line="288" w:lineRule="auto"/>
              <w:jc w:val="both"/>
              <w:rPr>
                <w:rFonts w:ascii="Arial" w:hAnsi="Arial" w:cs="Arial"/>
                <w:sz w:val="24"/>
                <w:szCs w:val="24"/>
              </w:rPr>
            </w:pPr>
            <w:r w:rsidRPr="006118E5">
              <w:rPr>
                <w:rFonts w:ascii="Arial" w:hAnsi="Arial" w:cs="Arial"/>
                <w:sz w:val="24"/>
                <w:szCs w:val="24"/>
              </w:rPr>
              <w:t>АО «ЦКБ МТ «Рубин»</w:t>
            </w:r>
          </w:p>
          <w:p w14:paraId="2921930B" w14:textId="77777777" w:rsidR="0072017E" w:rsidRPr="006118E5" w:rsidRDefault="0072017E" w:rsidP="003378E0">
            <w:pPr>
              <w:spacing w:line="288" w:lineRule="auto"/>
              <w:jc w:val="both"/>
              <w:rPr>
                <w:rFonts w:ascii="Arial" w:hAnsi="Arial" w:cs="Arial"/>
                <w:sz w:val="24"/>
                <w:szCs w:val="24"/>
              </w:rPr>
            </w:pPr>
            <w:r w:rsidRPr="006118E5">
              <w:rPr>
                <w:rFonts w:ascii="Arial" w:hAnsi="Arial" w:cs="Arial"/>
                <w:sz w:val="24"/>
                <w:szCs w:val="24"/>
              </w:rPr>
              <w:t>(исх. № ОСПИ/ССН-190-26 от 31.03.2026)</w:t>
            </w:r>
          </w:p>
        </w:tc>
        <w:tc>
          <w:tcPr>
            <w:tcW w:w="5154" w:type="dxa"/>
            <w:tcBorders>
              <w:top w:val="single" w:sz="4" w:space="0" w:color="auto"/>
              <w:left w:val="single" w:sz="4" w:space="0" w:color="auto"/>
              <w:bottom w:val="single" w:sz="4" w:space="0" w:color="auto"/>
              <w:right w:val="single" w:sz="4" w:space="0" w:color="auto"/>
            </w:tcBorders>
          </w:tcPr>
          <w:p w14:paraId="0812E856" w14:textId="77777777" w:rsidR="0072017E" w:rsidRPr="006118E5" w:rsidRDefault="0072017E" w:rsidP="003378E0">
            <w:pPr>
              <w:spacing w:line="288" w:lineRule="auto"/>
              <w:ind w:firstLine="459"/>
              <w:jc w:val="both"/>
              <w:rPr>
                <w:rFonts w:ascii="Arial" w:hAnsi="Arial" w:cs="Arial"/>
                <w:sz w:val="24"/>
                <w:szCs w:val="24"/>
              </w:rPr>
            </w:pPr>
            <w:r w:rsidRPr="006118E5">
              <w:rPr>
                <w:rFonts w:ascii="Arial" w:hAnsi="Arial" w:cs="Arial"/>
                <w:sz w:val="24"/>
                <w:szCs w:val="24"/>
              </w:rPr>
              <w:t>ГОСТ Р 57412-2017 «Компьютерные модели в процессах разработки, производства и эксплуатации изделий. Общие положения» отменен и заменен на ГОСТ Р 57412-2025.</w:t>
            </w:r>
          </w:p>
          <w:p w14:paraId="5867EED4" w14:textId="77777777" w:rsidR="0072017E" w:rsidRPr="006118E5" w:rsidRDefault="0072017E" w:rsidP="003378E0">
            <w:pPr>
              <w:spacing w:line="288" w:lineRule="auto"/>
              <w:ind w:firstLine="459"/>
              <w:jc w:val="both"/>
              <w:rPr>
                <w:rFonts w:ascii="Arial" w:hAnsi="Arial" w:cs="Arial"/>
                <w:sz w:val="24"/>
                <w:szCs w:val="24"/>
              </w:rPr>
            </w:pPr>
            <w:r w:rsidRPr="006118E5">
              <w:rPr>
                <w:rFonts w:ascii="Arial" w:hAnsi="Arial" w:cs="Arial"/>
                <w:sz w:val="24"/>
                <w:szCs w:val="24"/>
              </w:rPr>
              <w:t>Требуется заменить ссылочный документ и уточнить пункты 5.3 и 8.10</w:t>
            </w:r>
          </w:p>
          <w:p w14:paraId="26420EB6" w14:textId="77777777" w:rsidR="0072017E" w:rsidRPr="006118E5" w:rsidRDefault="0072017E" w:rsidP="003378E0">
            <w:pPr>
              <w:spacing w:line="288" w:lineRule="auto"/>
              <w:ind w:firstLine="459"/>
              <w:jc w:val="both"/>
              <w:rPr>
                <w:rFonts w:ascii="Arial" w:hAnsi="Arial" w:cs="Arial"/>
                <w:sz w:val="24"/>
                <w:szCs w:val="24"/>
              </w:rPr>
            </w:pPr>
            <w:r w:rsidRPr="006118E5">
              <w:rPr>
                <w:rFonts w:ascii="Arial" w:hAnsi="Arial" w:cs="Arial"/>
                <w:sz w:val="24"/>
                <w:szCs w:val="24"/>
              </w:rPr>
              <w:t>Обоснование предлагаемой редакции:</w:t>
            </w:r>
          </w:p>
          <w:p w14:paraId="4F3B31D6" w14:textId="77777777" w:rsidR="0072017E" w:rsidRPr="006118E5" w:rsidRDefault="0072017E" w:rsidP="003378E0">
            <w:pPr>
              <w:spacing w:line="288" w:lineRule="auto"/>
              <w:ind w:firstLine="459"/>
              <w:jc w:val="both"/>
              <w:rPr>
                <w:rFonts w:ascii="Arial" w:hAnsi="Arial" w:cs="Arial"/>
                <w:sz w:val="24"/>
                <w:szCs w:val="24"/>
                <w:u w:val="single"/>
              </w:rPr>
            </w:pPr>
            <w:r w:rsidRPr="006118E5">
              <w:rPr>
                <w:rFonts w:ascii="Arial" w:hAnsi="Arial" w:cs="Arial"/>
                <w:sz w:val="24"/>
                <w:szCs w:val="24"/>
              </w:rPr>
              <w:t>ГОСТ Р 57412–2017 отменен и заменен на ГОСТ Р 57412–2025 Компьютерные модели и моделирование. Термины и определения</w:t>
            </w:r>
          </w:p>
        </w:tc>
        <w:tc>
          <w:tcPr>
            <w:tcW w:w="4426" w:type="dxa"/>
          </w:tcPr>
          <w:p w14:paraId="2CF3B0CA" w14:textId="77777777" w:rsidR="0072017E" w:rsidRPr="006118E5" w:rsidRDefault="0072017E" w:rsidP="003378E0">
            <w:pPr>
              <w:spacing w:line="288" w:lineRule="auto"/>
              <w:jc w:val="center"/>
              <w:rPr>
                <w:rFonts w:ascii="Arial" w:hAnsi="Arial" w:cs="Arial"/>
                <w:sz w:val="24"/>
                <w:szCs w:val="24"/>
              </w:rPr>
            </w:pPr>
            <w:r w:rsidRPr="006118E5">
              <w:rPr>
                <w:rFonts w:ascii="Arial" w:hAnsi="Arial" w:cs="Arial"/>
                <w:sz w:val="24"/>
                <w:szCs w:val="24"/>
              </w:rPr>
              <w:t>Принято.</w:t>
            </w:r>
          </w:p>
          <w:p w14:paraId="1BD20B41"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В связи с изменением аспекта стандартизации ГОСТ Р 57412–2025 по отношению к ГОСТ Р 57412–2017, ссылка на ГОСТ Р 57412 в проекте стандарта исключена (в разделе «Нормативные ссылки», пунктах 5.3 и 8.10)</w:t>
            </w:r>
          </w:p>
        </w:tc>
      </w:tr>
      <w:tr w:rsidR="0072017E" w:rsidRPr="006118E5" w14:paraId="74AD2E48" w14:textId="77777777" w:rsidTr="00EA7F5E">
        <w:tc>
          <w:tcPr>
            <w:tcW w:w="562" w:type="dxa"/>
            <w:vMerge w:val="restart"/>
          </w:tcPr>
          <w:p w14:paraId="717B1B8B"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66F2A96C" w14:textId="0ED08B42" w:rsidR="0072017E" w:rsidRPr="006118E5" w:rsidRDefault="0072017E" w:rsidP="00F770DB">
            <w:pPr>
              <w:spacing w:line="288" w:lineRule="auto"/>
              <w:jc w:val="center"/>
              <w:rPr>
                <w:rFonts w:ascii="Arial" w:hAnsi="Arial" w:cs="Arial"/>
                <w:sz w:val="24"/>
                <w:szCs w:val="24"/>
              </w:rPr>
            </w:pPr>
            <w:r w:rsidRPr="006118E5">
              <w:rPr>
                <w:rFonts w:ascii="Arial" w:hAnsi="Arial" w:cs="Arial"/>
                <w:sz w:val="24"/>
                <w:szCs w:val="24"/>
              </w:rPr>
              <w:t>Нормативные ссылки</w:t>
            </w:r>
          </w:p>
        </w:tc>
        <w:tc>
          <w:tcPr>
            <w:tcW w:w="2843" w:type="dxa"/>
          </w:tcPr>
          <w:p w14:paraId="065A74F8" w14:textId="77777777" w:rsidR="0072017E" w:rsidRPr="006118E5" w:rsidRDefault="0072017E" w:rsidP="00F770DB">
            <w:pPr>
              <w:spacing w:line="288" w:lineRule="auto"/>
              <w:jc w:val="both"/>
              <w:rPr>
                <w:rFonts w:ascii="Arial" w:hAnsi="Arial" w:cs="Arial"/>
                <w:sz w:val="24"/>
                <w:szCs w:val="24"/>
              </w:rPr>
            </w:pPr>
            <w:r w:rsidRPr="006118E5">
              <w:rPr>
                <w:rFonts w:ascii="Arial" w:hAnsi="Arial" w:cs="Arial"/>
                <w:sz w:val="24"/>
                <w:szCs w:val="24"/>
              </w:rPr>
              <w:t xml:space="preserve">АО «Концерн ВКО «Алмаз-Антей» </w:t>
            </w:r>
          </w:p>
          <w:p w14:paraId="574614AD" w14:textId="77777777" w:rsidR="0072017E" w:rsidRPr="006118E5" w:rsidRDefault="0072017E" w:rsidP="00F770DB">
            <w:pPr>
              <w:spacing w:line="288" w:lineRule="auto"/>
              <w:jc w:val="both"/>
              <w:rPr>
                <w:rFonts w:ascii="Arial" w:hAnsi="Arial" w:cs="Arial"/>
                <w:sz w:val="24"/>
                <w:szCs w:val="24"/>
              </w:rPr>
            </w:pPr>
            <w:r w:rsidRPr="006118E5">
              <w:rPr>
                <w:rFonts w:ascii="Arial" w:hAnsi="Arial" w:cs="Arial"/>
                <w:sz w:val="24"/>
                <w:szCs w:val="24"/>
              </w:rPr>
              <w:t>(исх. № 31-21/10969 от 06.05.2026)</w:t>
            </w:r>
          </w:p>
        </w:tc>
        <w:tc>
          <w:tcPr>
            <w:tcW w:w="5154" w:type="dxa"/>
            <w:tcBorders>
              <w:top w:val="single" w:sz="4" w:space="0" w:color="000000"/>
              <w:left w:val="single" w:sz="4" w:space="0" w:color="000000"/>
              <w:bottom w:val="single" w:sz="4" w:space="0" w:color="000000"/>
              <w:right w:val="single" w:sz="4" w:space="0" w:color="000000"/>
            </w:tcBorders>
          </w:tcPr>
          <w:p w14:paraId="36940EBC"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Замечание, предложение:</w:t>
            </w:r>
          </w:p>
          <w:p w14:paraId="69060CA0"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Ввести ссылку на ГОСТ Р 57700.37</w:t>
            </w:r>
          </w:p>
          <w:p w14:paraId="281F3729"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Предлагаемая редакция:</w:t>
            </w:r>
          </w:p>
          <w:p w14:paraId="5093DBFD"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ГОСТ Р 57700.37 Компьютерные модели и моделирование. Цифровые двойники изделий. Общие положения</w:t>
            </w:r>
          </w:p>
          <w:p w14:paraId="536B464F"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Обоснование предлагаемой редакции:</w:t>
            </w:r>
          </w:p>
          <w:p w14:paraId="557536E4"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См. наши предложения к 5.2 и 8.10 проекта стандарта</w:t>
            </w:r>
          </w:p>
        </w:tc>
        <w:tc>
          <w:tcPr>
            <w:tcW w:w="4426" w:type="dxa"/>
            <w:vMerge w:val="restart"/>
          </w:tcPr>
          <w:p w14:paraId="0CC79BC7" w14:textId="77777777" w:rsidR="0072017E" w:rsidRPr="006118E5" w:rsidRDefault="0072017E" w:rsidP="00F770DB">
            <w:pPr>
              <w:spacing w:line="288" w:lineRule="auto"/>
              <w:jc w:val="center"/>
              <w:rPr>
                <w:rFonts w:ascii="Arial" w:hAnsi="Arial" w:cs="Arial"/>
                <w:sz w:val="24"/>
                <w:szCs w:val="24"/>
              </w:rPr>
            </w:pPr>
            <w:r w:rsidRPr="006118E5">
              <w:rPr>
                <w:rFonts w:ascii="Arial" w:hAnsi="Arial" w:cs="Arial"/>
                <w:sz w:val="24"/>
                <w:szCs w:val="24"/>
              </w:rPr>
              <w:t>Принято частично.</w:t>
            </w:r>
          </w:p>
          <w:p w14:paraId="60AFD7B0"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В связи с изменением аспекта стандартизации ГОСТ Р 57412–2025 по отношению к ГОСТ Р 57412–2017, ссылка на ГОСТ Р 57412 в проекте стандарта исключена (в разделе «Нормативные ссылки», пунктах 5.3 и 8.10).</w:t>
            </w:r>
          </w:p>
          <w:p w14:paraId="54F27632" w14:textId="77777777" w:rsidR="0072017E" w:rsidRPr="006118E5" w:rsidRDefault="0072017E" w:rsidP="009174C1">
            <w:pPr>
              <w:spacing w:line="288" w:lineRule="auto"/>
              <w:ind w:firstLine="459"/>
              <w:jc w:val="both"/>
              <w:rPr>
                <w:rFonts w:ascii="Arial" w:hAnsi="Arial" w:cs="Arial"/>
                <w:sz w:val="24"/>
                <w:szCs w:val="24"/>
              </w:rPr>
            </w:pPr>
            <w:r w:rsidRPr="006118E5">
              <w:rPr>
                <w:rFonts w:ascii="Arial" w:hAnsi="Arial" w:cs="Arial"/>
                <w:sz w:val="24"/>
                <w:szCs w:val="24"/>
              </w:rPr>
              <w:t>Приведение требований по обязательности применения цифровых двойников по ГОСТ Р 57700.37–2021 при разработке любых изделий всех отраслей промышленности считаем на данном этапе развития техники и технологий нецелесообразным. Кроме того, этот стандарт описывает лишь общие понятия, и не содержит положений, применимых именно для стадии разработки ЭП (см. также заключение разработчика по пункту 5.3)</w:t>
            </w:r>
          </w:p>
        </w:tc>
      </w:tr>
      <w:tr w:rsidR="0072017E" w:rsidRPr="006118E5" w14:paraId="242ED0AA" w14:textId="77777777" w:rsidTr="00EA7F5E">
        <w:tc>
          <w:tcPr>
            <w:tcW w:w="562" w:type="dxa"/>
            <w:vMerge/>
          </w:tcPr>
          <w:p w14:paraId="1E4CF2AB" w14:textId="77777777" w:rsidR="0072017E" w:rsidRPr="006118E5" w:rsidRDefault="0072017E" w:rsidP="00F770DB">
            <w:pPr>
              <w:spacing w:line="288" w:lineRule="auto"/>
              <w:jc w:val="center"/>
              <w:rPr>
                <w:rFonts w:ascii="Arial" w:hAnsi="Arial" w:cs="Arial"/>
                <w:sz w:val="24"/>
                <w:szCs w:val="24"/>
              </w:rPr>
            </w:pPr>
          </w:p>
        </w:tc>
        <w:tc>
          <w:tcPr>
            <w:tcW w:w="2367" w:type="dxa"/>
          </w:tcPr>
          <w:p w14:paraId="32D5835B" w14:textId="1ADCA905" w:rsidR="0072017E" w:rsidRPr="006118E5" w:rsidRDefault="0072017E" w:rsidP="00F770DB">
            <w:pPr>
              <w:spacing w:line="288" w:lineRule="auto"/>
              <w:jc w:val="center"/>
              <w:rPr>
                <w:rFonts w:ascii="Arial" w:hAnsi="Arial" w:cs="Arial"/>
                <w:sz w:val="24"/>
                <w:szCs w:val="24"/>
              </w:rPr>
            </w:pPr>
            <w:r w:rsidRPr="006118E5">
              <w:rPr>
                <w:rFonts w:ascii="Arial" w:hAnsi="Arial" w:cs="Arial"/>
                <w:sz w:val="24"/>
                <w:szCs w:val="24"/>
              </w:rPr>
              <w:t>Нормативные ссылки</w:t>
            </w:r>
          </w:p>
        </w:tc>
        <w:tc>
          <w:tcPr>
            <w:tcW w:w="2843" w:type="dxa"/>
          </w:tcPr>
          <w:p w14:paraId="441D15FF" w14:textId="77777777" w:rsidR="0072017E" w:rsidRPr="006118E5" w:rsidRDefault="0072017E" w:rsidP="00F770DB">
            <w:pPr>
              <w:spacing w:line="288" w:lineRule="auto"/>
              <w:jc w:val="both"/>
              <w:rPr>
                <w:rFonts w:ascii="Arial" w:hAnsi="Arial" w:cs="Arial"/>
                <w:sz w:val="24"/>
                <w:szCs w:val="24"/>
              </w:rPr>
            </w:pPr>
            <w:r w:rsidRPr="006118E5">
              <w:rPr>
                <w:rFonts w:ascii="Arial" w:hAnsi="Arial" w:cs="Arial"/>
                <w:sz w:val="24"/>
                <w:szCs w:val="24"/>
              </w:rPr>
              <w:t>АО «</w:t>
            </w:r>
            <w:proofErr w:type="spellStart"/>
            <w:r w:rsidRPr="006118E5">
              <w:rPr>
                <w:rFonts w:ascii="Arial" w:hAnsi="Arial" w:cs="Arial"/>
                <w:sz w:val="24"/>
                <w:szCs w:val="24"/>
              </w:rPr>
              <w:t>ЦНИИмаш</w:t>
            </w:r>
            <w:proofErr w:type="spellEnd"/>
            <w:r w:rsidRPr="006118E5">
              <w:rPr>
                <w:rFonts w:ascii="Arial" w:hAnsi="Arial" w:cs="Arial"/>
                <w:sz w:val="24"/>
                <w:szCs w:val="24"/>
              </w:rPr>
              <w:t xml:space="preserve">» </w:t>
            </w:r>
          </w:p>
          <w:p w14:paraId="2AE1AC9B" w14:textId="77777777" w:rsidR="0072017E" w:rsidRPr="006118E5" w:rsidRDefault="0072017E" w:rsidP="00F770DB">
            <w:pPr>
              <w:spacing w:line="288" w:lineRule="auto"/>
              <w:jc w:val="both"/>
              <w:rPr>
                <w:rFonts w:ascii="Arial" w:hAnsi="Arial" w:cs="Arial"/>
                <w:sz w:val="24"/>
                <w:szCs w:val="24"/>
              </w:rPr>
            </w:pPr>
            <w:r w:rsidRPr="006118E5">
              <w:rPr>
                <w:rFonts w:ascii="Arial" w:hAnsi="Arial" w:cs="Arial"/>
                <w:sz w:val="24"/>
                <w:szCs w:val="24"/>
              </w:rPr>
              <w:t>(исх. № ОС-9646 от 07.05.2026)</w:t>
            </w:r>
          </w:p>
        </w:tc>
        <w:tc>
          <w:tcPr>
            <w:tcW w:w="5154" w:type="dxa"/>
            <w:tcBorders>
              <w:top w:val="single" w:sz="4" w:space="0" w:color="000000"/>
              <w:left w:val="single" w:sz="4" w:space="0" w:color="000000"/>
              <w:bottom w:val="single" w:sz="4" w:space="0" w:color="000000"/>
              <w:right w:val="single" w:sz="4" w:space="0" w:color="000000"/>
            </w:tcBorders>
          </w:tcPr>
          <w:p w14:paraId="2EA78F66"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Замечание, предложение:</w:t>
            </w:r>
          </w:p>
          <w:p w14:paraId="6D3514C4"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Ввести ссылку на ГОСТ Р 57700.37</w:t>
            </w:r>
          </w:p>
          <w:p w14:paraId="286AA5CE"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Предлагаемая редакция:</w:t>
            </w:r>
          </w:p>
          <w:p w14:paraId="1E679A64"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ГОСТ Р 57700.37 Компьютерные модели и моделирование. Цифровые двойники изделий. Общие положения</w:t>
            </w:r>
          </w:p>
          <w:p w14:paraId="079ABDE8"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Обоснование предлагаемой редакции:</w:t>
            </w:r>
          </w:p>
          <w:p w14:paraId="56741D02" w14:textId="77777777" w:rsidR="0072017E" w:rsidRPr="006118E5" w:rsidRDefault="0072017E" w:rsidP="00F770DB">
            <w:pPr>
              <w:spacing w:line="288" w:lineRule="auto"/>
              <w:ind w:firstLine="459"/>
              <w:jc w:val="both"/>
              <w:rPr>
                <w:rFonts w:ascii="Arial" w:hAnsi="Arial" w:cs="Arial"/>
                <w:sz w:val="24"/>
                <w:szCs w:val="24"/>
                <w:u w:val="single"/>
              </w:rPr>
            </w:pPr>
            <w:r w:rsidRPr="006118E5">
              <w:rPr>
                <w:rFonts w:ascii="Arial" w:hAnsi="Arial" w:cs="Arial"/>
                <w:sz w:val="24"/>
                <w:szCs w:val="24"/>
              </w:rPr>
              <w:t>См. предложения к пп.5.3 и 8.10 проекта стандарта</w:t>
            </w:r>
          </w:p>
        </w:tc>
        <w:tc>
          <w:tcPr>
            <w:tcW w:w="4426" w:type="dxa"/>
            <w:vMerge/>
          </w:tcPr>
          <w:p w14:paraId="3F89CA9D" w14:textId="77777777" w:rsidR="0072017E" w:rsidRPr="006118E5" w:rsidRDefault="0072017E" w:rsidP="00F770DB">
            <w:pPr>
              <w:spacing w:line="288" w:lineRule="auto"/>
              <w:jc w:val="center"/>
              <w:rPr>
                <w:rFonts w:ascii="Arial" w:hAnsi="Arial" w:cs="Arial"/>
                <w:sz w:val="24"/>
                <w:szCs w:val="24"/>
              </w:rPr>
            </w:pPr>
          </w:p>
        </w:tc>
      </w:tr>
      <w:tr w:rsidR="0072017E" w:rsidRPr="006118E5" w14:paraId="6E83921E" w14:textId="77777777" w:rsidTr="00EA7F5E">
        <w:tc>
          <w:tcPr>
            <w:tcW w:w="562" w:type="dxa"/>
            <w:vMerge w:val="restart"/>
          </w:tcPr>
          <w:p w14:paraId="53A05846"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3307C541" w14:textId="09065966" w:rsidR="0072017E" w:rsidRPr="006118E5" w:rsidRDefault="0072017E" w:rsidP="00F770DB">
            <w:pPr>
              <w:spacing w:line="288" w:lineRule="auto"/>
              <w:jc w:val="center"/>
              <w:rPr>
                <w:rFonts w:ascii="Arial" w:hAnsi="Arial" w:cs="Arial"/>
                <w:sz w:val="24"/>
                <w:szCs w:val="24"/>
              </w:rPr>
            </w:pPr>
            <w:r w:rsidRPr="006118E5">
              <w:rPr>
                <w:rFonts w:ascii="Arial" w:hAnsi="Arial" w:cs="Arial"/>
                <w:sz w:val="24"/>
                <w:szCs w:val="24"/>
              </w:rPr>
              <w:t>Нормативные ссылки</w:t>
            </w:r>
          </w:p>
        </w:tc>
        <w:tc>
          <w:tcPr>
            <w:tcW w:w="2843" w:type="dxa"/>
          </w:tcPr>
          <w:p w14:paraId="4C270AA1" w14:textId="77777777" w:rsidR="0072017E" w:rsidRPr="006118E5" w:rsidRDefault="0072017E" w:rsidP="00F770DB">
            <w:pPr>
              <w:spacing w:line="288" w:lineRule="auto"/>
              <w:jc w:val="both"/>
              <w:rPr>
                <w:rFonts w:ascii="Arial" w:hAnsi="Arial" w:cs="Arial"/>
                <w:sz w:val="24"/>
                <w:szCs w:val="24"/>
              </w:rPr>
            </w:pPr>
            <w:r w:rsidRPr="006118E5">
              <w:rPr>
                <w:rFonts w:ascii="Arial" w:hAnsi="Arial" w:cs="Arial"/>
                <w:sz w:val="24"/>
                <w:szCs w:val="24"/>
              </w:rPr>
              <w:t xml:space="preserve">ФГУП «ВНИИА» </w:t>
            </w:r>
          </w:p>
          <w:p w14:paraId="10CFAF4A" w14:textId="77777777" w:rsidR="0072017E" w:rsidRPr="006118E5" w:rsidRDefault="0072017E" w:rsidP="00F770DB">
            <w:pPr>
              <w:spacing w:line="288" w:lineRule="auto"/>
              <w:jc w:val="both"/>
              <w:rPr>
                <w:rFonts w:ascii="Arial" w:hAnsi="Arial" w:cs="Arial"/>
                <w:sz w:val="24"/>
                <w:szCs w:val="24"/>
              </w:rPr>
            </w:pPr>
            <w:r w:rsidRPr="006118E5">
              <w:rPr>
                <w:rFonts w:ascii="Arial" w:hAnsi="Arial" w:cs="Arial"/>
                <w:sz w:val="24"/>
                <w:szCs w:val="24"/>
              </w:rPr>
              <w:t>(исх. № 8-028-12/15600 от 08.05.2026)</w:t>
            </w:r>
          </w:p>
        </w:tc>
        <w:tc>
          <w:tcPr>
            <w:tcW w:w="5154" w:type="dxa"/>
            <w:tcBorders>
              <w:top w:val="single" w:sz="4" w:space="0" w:color="000000"/>
              <w:left w:val="single" w:sz="4" w:space="0" w:color="000000"/>
              <w:bottom w:val="single" w:sz="4" w:space="0" w:color="000000"/>
              <w:right w:val="single" w:sz="4" w:space="0" w:color="000000"/>
            </w:tcBorders>
          </w:tcPr>
          <w:p w14:paraId="0A845379" w14:textId="77777777" w:rsidR="0072017E" w:rsidRPr="006118E5" w:rsidRDefault="0072017E" w:rsidP="00F770DB">
            <w:pPr>
              <w:keepLines/>
              <w:spacing w:line="288" w:lineRule="auto"/>
              <w:ind w:firstLine="459"/>
              <w:rPr>
                <w:rFonts w:ascii="Arial" w:hAnsi="Arial" w:cs="Arial"/>
                <w:sz w:val="24"/>
                <w:szCs w:val="24"/>
              </w:rPr>
            </w:pPr>
            <w:r w:rsidRPr="006118E5">
              <w:rPr>
                <w:rFonts w:ascii="Arial" w:hAnsi="Arial" w:cs="Arial"/>
                <w:sz w:val="24"/>
                <w:szCs w:val="24"/>
              </w:rPr>
              <w:t>Ввести:</w:t>
            </w:r>
          </w:p>
          <w:p w14:paraId="1182F52B"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«ГОСТ Р 2.002–2019 Единая система конструкторской документации. Требования к моделям, макетам и темплетам, применяемым при проектировании</w:t>
            </w:r>
          </w:p>
          <w:p w14:paraId="68042C8A"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lastRenderedPageBreak/>
              <w:t>ГОСТ Р 57700.21–2024 Компьютерное моделирование в процессах разработки, производства и обеспечения эксплуатации изделий. Термины и определения».</w:t>
            </w:r>
          </w:p>
          <w:p w14:paraId="032D93A3"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Обоснование предлагаемой редакции:</w:t>
            </w:r>
          </w:p>
          <w:p w14:paraId="06857E1B"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В тексте стандарта используются термины, установленные в ГОСТ Р 2.002 (материальный макет) и ГОСТ Р 57700.21 (адекватность)</w:t>
            </w:r>
          </w:p>
        </w:tc>
        <w:tc>
          <w:tcPr>
            <w:tcW w:w="4426" w:type="dxa"/>
            <w:vMerge w:val="restart"/>
          </w:tcPr>
          <w:p w14:paraId="4A437387" w14:textId="77777777" w:rsidR="0072017E" w:rsidRPr="006118E5" w:rsidRDefault="0072017E" w:rsidP="00F770DB">
            <w:pPr>
              <w:spacing w:line="288" w:lineRule="auto"/>
              <w:jc w:val="center"/>
              <w:rPr>
                <w:rFonts w:ascii="Arial" w:hAnsi="Arial" w:cs="Arial"/>
                <w:sz w:val="24"/>
                <w:szCs w:val="24"/>
              </w:rPr>
            </w:pPr>
            <w:r w:rsidRPr="006118E5">
              <w:rPr>
                <w:rFonts w:ascii="Arial" w:hAnsi="Arial" w:cs="Arial"/>
                <w:sz w:val="24"/>
                <w:szCs w:val="24"/>
              </w:rPr>
              <w:lastRenderedPageBreak/>
              <w:t>Принято частично.</w:t>
            </w:r>
          </w:p>
          <w:p w14:paraId="18B3E8D7"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 xml:space="preserve">Согласно ГОСТ Р 1.5–2012 (пункт 3.7.1) элемент «Термины и определения» излагают и оформляют с соблюдением правил, </w:t>
            </w:r>
            <w:r w:rsidRPr="006118E5">
              <w:rPr>
                <w:rFonts w:ascii="Arial" w:hAnsi="Arial" w:cs="Arial"/>
                <w:sz w:val="24"/>
                <w:szCs w:val="24"/>
              </w:rPr>
              <w:lastRenderedPageBreak/>
              <w:t xml:space="preserve">установленных ГОСТ 1.5–2001 (подраздел 3.9). В пункте 3.9.9 ГОСТ 1.5–2001 указано, что формулировку «В настоящем стандарте применены термины по ________» используют при ссылках на стандарты, в которых установлены стандартизованные термины. Согласно примечанию 1 в пункте 3.7 ГОСТ Р 1.5–2012 «Термином, стандартизованным на национальном уровне, считают термин, установленный в национальном стандарте Российской Федерации на термины и определения или в действующем в этом качестве межгосударственном стандарте на термины и определения». </w:t>
            </w:r>
          </w:p>
          <w:p w14:paraId="48F82C63"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ГОСТ Р 2.002–2019 не является стандартом на термины и определения.</w:t>
            </w:r>
          </w:p>
          <w:p w14:paraId="73CBB937"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 xml:space="preserve">В проекте стандарта в примечании к пункту 5.4 приведен термин «оценка адекватности компьютерной модели изделия». Этот термин установлен в ГОСТ Р 57700.21–2024 (статья 11), который </w:t>
            </w:r>
            <w:r w:rsidRPr="006118E5">
              <w:rPr>
                <w:rFonts w:ascii="Arial" w:hAnsi="Arial" w:cs="Arial"/>
                <w:sz w:val="24"/>
                <w:szCs w:val="24"/>
              </w:rPr>
              <w:lastRenderedPageBreak/>
              <w:t>является стандартом на термины и определения, и определен как «Процесс подтверждения соответствия компьютерной модели изделия объекту моделирования по перечню заданных для нее требований».</w:t>
            </w:r>
          </w:p>
          <w:p w14:paraId="698D585B"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В окончательной редакции проекта стандарта в разделы 2 и 3 включена ссылка на ГОСТ Р 57700.21</w:t>
            </w:r>
          </w:p>
        </w:tc>
      </w:tr>
      <w:tr w:rsidR="0072017E" w:rsidRPr="006118E5" w14:paraId="034E2792" w14:textId="77777777" w:rsidTr="00EA7F5E">
        <w:tc>
          <w:tcPr>
            <w:tcW w:w="562" w:type="dxa"/>
            <w:vMerge/>
          </w:tcPr>
          <w:p w14:paraId="1C1F32D1" w14:textId="77777777" w:rsidR="0072017E" w:rsidRPr="006118E5" w:rsidRDefault="0072017E" w:rsidP="00F770DB">
            <w:pPr>
              <w:spacing w:line="288" w:lineRule="auto"/>
              <w:jc w:val="center"/>
              <w:rPr>
                <w:rFonts w:ascii="Arial" w:hAnsi="Arial" w:cs="Arial"/>
                <w:sz w:val="24"/>
                <w:szCs w:val="24"/>
              </w:rPr>
            </w:pPr>
          </w:p>
        </w:tc>
        <w:tc>
          <w:tcPr>
            <w:tcW w:w="2367" w:type="dxa"/>
          </w:tcPr>
          <w:p w14:paraId="48897ACA" w14:textId="49675470" w:rsidR="0072017E" w:rsidRPr="006118E5" w:rsidRDefault="0072017E" w:rsidP="00F770DB">
            <w:pPr>
              <w:spacing w:line="288" w:lineRule="auto"/>
              <w:jc w:val="center"/>
              <w:rPr>
                <w:rFonts w:ascii="Arial" w:hAnsi="Arial" w:cs="Arial"/>
                <w:sz w:val="24"/>
                <w:szCs w:val="24"/>
              </w:rPr>
            </w:pPr>
            <w:r w:rsidRPr="006118E5">
              <w:rPr>
                <w:rFonts w:ascii="Arial" w:hAnsi="Arial" w:cs="Arial"/>
                <w:sz w:val="24"/>
                <w:szCs w:val="24"/>
              </w:rPr>
              <w:t>Термины и определения</w:t>
            </w:r>
          </w:p>
        </w:tc>
        <w:tc>
          <w:tcPr>
            <w:tcW w:w="2843" w:type="dxa"/>
            <w:tcBorders>
              <w:top w:val="single" w:sz="4" w:space="0" w:color="auto"/>
              <w:left w:val="single" w:sz="4" w:space="0" w:color="auto"/>
              <w:bottom w:val="single" w:sz="4" w:space="0" w:color="auto"/>
              <w:right w:val="single" w:sz="4" w:space="0" w:color="auto"/>
            </w:tcBorders>
          </w:tcPr>
          <w:p w14:paraId="5D3874D1" w14:textId="77777777" w:rsidR="0072017E" w:rsidRPr="006118E5" w:rsidRDefault="0072017E" w:rsidP="00F770DB">
            <w:pPr>
              <w:spacing w:line="288" w:lineRule="auto"/>
              <w:jc w:val="both"/>
              <w:rPr>
                <w:rFonts w:ascii="Arial" w:hAnsi="Arial" w:cs="Arial"/>
                <w:sz w:val="24"/>
                <w:szCs w:val="24"/>
              </w:rPr>
            </w:pPr>
            <w:r w:rsidRPr="006118E5">
              <w:rPr>
                <w:rFonts w:ascii="Arial" w:hAnsi="Arial" w:cs="Arial"/>
                <w:sz w:val="24"/>
                <w:szCs w:val="24"/>
              </w:rPr>
              <w:t xml:space="preserve">ФГУП «ВНИИА» </w:t>
            </w:r>
          </w:p>
          <w:p w14:paraId="59E6632C" w14:textId="77777777" w:rsidR="0072017E" w:rsidRPr="006118E5" w:rsidRDefault="0072017E" w:rsidP="00F770DB">
            <w:pPr>
              <w:spacing w:line="288" w:lineRule="auto"/>
              <w:jc w:val="both"/>
              <w:rPr>
                <w:rFonts w:ascii="Arial" w:hAnsi="Arial" w:cs="Arial"/>
                <w:sz w:val="24"/>
                <w:szCs w:val="24"/>
              </w:rPr>
            </w:pPr>
            <w:r w:rsidRPr="006118E5">
              <w:rPr>
                <w:rFonts w:ascii="Arial" w:hAnsi="Arial" w:cs="Arial"/>
                <w:sz w:val="24"/>
                <w:szCs w:val="24"/>
              </w:rPr>
              <w:t>(исх. № 8-028-12/15600 от 08.05.2026)</w:t>
            </w:r>
          </w:p>
        </w:tc>
        <w:tc>
          <w:tcPr>
            <w:tcW w:w="5154" w:type="dxa"/>
            <w:tcBorders>
              <w:top w:val="single" w:sz="4" w:space="0" w:color="auto"/>
              <w:left w:val="single" w:sz="4" w:space="0" w:color="auto"/>
              <w:bottom w:val="single" w:sz="4" w:space="0" w:color="auto"/>
              <w:right w:val="single" w:sz="4" w:space="0" w:color="auto"/>
            </w:tcBorders>
          </w:tcPr>
          <w:p w14:paraId="76776260" w14:textId="77777777" w:rsidR="0072017E" w:rsidRPr="006118E5" w:rsidRDefault="0072017E" w:rsidP="00F770DB">
            <w:pPr>
              <w:keepLines/>
              <w:spacing w:line="288" w:lineRule="auto"/>
              <w:ind w:firstLine="459"/>
              <w:rPr>
                <w:rFonts w:ascii="Arial" w:hAnsi="Arial" w:cs="Arial"/>
                <w:sz w:val="24"/>
                <w:szCs w:val="24"/>
              </w:rPr>
            </w:pPr>
            <w:r w:rsidRPr="006118E5">
              <w:rPr>
                <w:rFonts w:ascii="Arial" w:hAnsi="Arial" w:cs="Arial"/>
                <w:sz w:val="24"/>
                <w:szCs w:val="24"/>
              </w:rPr>
              <w:t>Замечание, предложение:</w:t>
            </w:r>
          </w:p>
          <w:p w14:paraId="5D060372" w14:textId="77777777" w:rsidR="0072017E" w:rsidRPr="006118E5" w:rsidRDefault="0072017E" w:rsidP="00F770DB">
            <w:pPr>
              <w:keepLines/>
              <w:spacing w:line="288" w:lineRule="auto"/>
              <w:ind w:firstLine="459"/>
              <w:rPr>
                <w:rFonts w:ascii="Arial" w:hAnsi="Arial" w:cs="Arial"/>
                <w:sz w:val="24"/>
                <w:szCs w:val="24"/>
              </w:rPr>
            </w:pPr>
            <w:r w:rsidRPr="006118E5">
              <w:rPr>
                <w:rFonts w:ascii="Arial" w:hAnsi="Arial" w:cs="Arial"/>
                <w:sz w:val="24"/>
                <w:szCs w:val="24"/>
              </w:rPr>
              <w:t>Изложить в редакции:</w:t>
            </w:r>
          </w:p>
          <w:p w14:paraId="4ABF0EF2" w14:textId="77777777" w:rsidR="0072017E" w:rsidRPr="006118E5" w:rsidRDefault="0072017E" w:rsidP="00F770DB">
            <w:pPr>
              <w:keepLines/>
              <w:spacing w:line="288" w:lineRule="auto"/>
              <w:ind w:firstLine="459"/>
              <w:rPr>
                <w:rFonts w:ascii="Arial" w:hAnsi="Arial" w:cs="Arial"/>
                <w:sz w:val="24"/>
                <w:szCs w:val="24"/>
              </w:rPr>
            </w:pPr>
            <w:r w:rsidRPr="006118E5">
              <w:rPr>
                <w:rFonts w:ascii="Arial" w:hAnsi="Arial" w:cs="Arial"/>
                <w:sz w:val="24"/>
                <w:szCs w:val="24"/>
              </w:rPr>
              <w:t>«В настоящем стандарте применены термины по ГОСТ Р 2.002, ГОСТ Р 57700.21 и ГОСТ Р 2.005.».</w:t>
            </w:r>
          </w:p>
          <w:p w14:paraId="1EAD2E49" w14:textId="77777777" w:rsidR="0072017E" w:rsidRPr="006118E5" w:rsidRDefault="0072017E" w:rsidP="00F770DB">
            <w:pPr>
              <w:keepLines/>
              <w:spacing w:line="288" w:lineRule="auto"/>
              <w:ind w:firstLine="459"/>
              <w:rPr>
                <w:rFonts w:ascii="Arial" w:hAnsi="Arial" w:cs="Arial"/>
                <w:sz w:val="24"/>
                <w:szCs w:val="24"/>
              </w:rPr>
            </w:pPr>
            <w:r w:rsidRPr="006118E5">
              <w:rPr>
                <w:rFonts w:ascii="Arial" w:hAnsi="Arial" w:cs="Arial"/>
                <w:sz w:val="24"/>
                <w:szCs w:val="24"/>
              </w:rPr>
              <w:t>Обоснование предлагаемой редакции:</w:t>
            </w:r>
          </w:p>
          <w:p w14:paraId="74D56E39" w14:textId="77777777" w:rsidR="0072017E" w:rsidRPr="006118E5" w:rsidRDefault="0072017E" w:rsidP="00F770DB">
            <w:pPr>
              <w:keepLines/>
              <w:spacing w:line="288" w:lineRule="auto"/>
              <w:ind w:firstLine="459"/>
              <w:rPr>
                <w:rFonts w:ascii="Arial" w:hAnsi="Arial" w:cs="Arial"/>
                <w:sz w:val="24"/>
                <w:szCs w:val="24"/>
              </w:rPr>
            </w:pPr>
            <w:r w:rsidRPr="006118E5">
              <w:rPr>
                <w:rFonts w:ascii="Arial" w:hAnsi="Arial" w:cs="Arial"/>
                <w:sz w:val="24"/>
                <w:szCs w:val="24"/>
              </w:rPr>
              <w:t>Уточнение (см. выше)</w:t>
            </w:r>
          </w:p>
        </w:tc>
        <w:tc>
          <w:tcPr>
            <w:tcW w:w="4426" w:type="dxa"/>
            <w:vMerge/>
            <w:vAlign w:val="center"/>
          </w:tcPr>
          <w:p w14:paraId="3AF27A64" w14:textId="77777777" w:rsidR="0072017E" w:rsidRPr="006118E5" w:rsidRDefault="0072017E" w:rsidP="00F770DB">
            <w:pPr>
              <w:spacing w:line="288" w:lineRule="auto"/>
              <w:jc w:val="center"/>
              <w:rPr>
                <w:rFonts w:ascii="Arial" w:hAnsi="Arial" w:cs="Arial"/>
                <w:sz w:val="24"/>
                <w:szCs w:val="24"/>
              </w:rPr>
            </w:pPr>
          </w:p>
        </w:tc>
      </w:tr>
      <w:tr w:rsidR="0072017E" w:rsidRPr="006118E5" w14:paraId="4FCB55EA" w14:textId="77777777" w:rsidTr="00EA7F5E">
        <w:tc>
          <w:tcPr>
            <w:tcW w:w="562" w:type="dxa"/>
            <w:vMerge w:val="restart"/>
          </w:tcPr>
          <w:p w14:paraId="70904DF0"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6850CC53" w14:textId="73ED4581" w:rsidR="0072017E" w:rsidRPr="006118E5" w:rsidRDefault="0072017E" w:rsidP="00F770DB">
            <w:pPr>
              <w:spacing w:line="288" w:lineRule="auto"/>
              <w:jc w:val="center"/>
              <w:rPr>
                <w:rFonts w:ascii="Arial" w:hAnsi="Arial" w:cs="Arial"/>
                <w:sz w:val="24"/>
                <w:szCs w:val="24"/>
              </w:rPr>
            </w:pPr>
            <w:r w:rsidRPr="006118E5">
              <w:rPr>
                <w:rFonts w:ascii="Arial" w:hAnsi="Arial" w:cs="Arial"/>
                <w:sz w:val="24"/>
                <w:szCs w:val="24"/>
              </w:rPr>
              <w:t>Термины и определения</w:t>
            </w:r>
          </w:p>
        </w:tc>
        <w:tc>
          <w:tcPr>
            <w:tcW w:w="2843" w:type="dxa"/>
            <w:tcBorders>
              <w:top w:val="single" w:sz="4" w:space="0" w:color="auto"/>
              <w:left w:val="single" w:sz="4" w:space="0" w:color="auto"/>
              <w:bottom w:val="single" w:sz="4" w:space="0" w:color="auto"/>
              <w:right w:val="single" w:sz="4" w:space="0" w:color="auto"/>
            </w:tcBorders>
          </w:tcPr>
          <w:p w14:paraId="7EBB8682" w14:textId="77777777" w:rsidR="0072017E" w:rsidRPr="006118E5" w:rsidRDefault="0072017E" w:rsidP="00F770DB">
            <w:pPr>
              <w:spacing w:line="288" w:lineRule="auto"/>
              <w:jc w:val="both"/>
              <w:rPr>
                <w:rFonts w:ascii="Arial" w:hAnsi="Arial" w:cs="Arial"/>
                <w:sz w:val="24"/>
                <w:szCs w:val="24"/>
              </w:rPr>
            </w:pPr>
            <w:r w:rsidRPr="006118E5">
              <w:rPr>
                <w:rFonts w:ascii="Arial" w:hAnsi="Arial" w:cs="Arial"/>
                <w:sz w:val="24"/>
                <w:szCs w:val="24"/>
              </w:rPr>
              <w:t xml:space="preserve">АО «Концерн ВКО «Алмаз-Антей» </w:t>
            </w:r>
          </w:p>
          <w:p w14:paraId="7B2431D1" w14:textId="77777777" w:rsidR="0072017E" w:rsidRPr="006118E5" w:rsidRDefault="0072017E" w:rsidP="00F770DB">
            <w:pPr>
              <w:spacing w:line="288" w:lineRule="auto"/>
              <w:jc w:val="both"/>
              <w:rPr>
                <w:rFonts w:ascii="Arial" w:hAnsi="Arial" w:cs="Arial"/>
                <w:sz w:val="24"/>
                <w:szCs w:val="24"/>
              </w:rPr>
            </w:pPr>
            <w:r w:rsidRPr="006118E5">
              <w:rPr>
                <w:rFonts w:ascii="Arial" w:hAnsi="Arial" w:cs="Arial"/>
                <w:sz w:val="24"/>
                <w:szCs w:val="24"/>
              </w:rPr>
              <w:t>(исх. № 31-21/10969 от 06.05.2026)</w:t>
            </w:r>
          </w:p>
        </w:tc>
        <w:tc>
          <w:tcPr>
            <w:tcW w:w="5154" w:type="dxa"/>
            <w:tcBorders>
              <w:top w:val="single" w:sz="4" w:space="0" w:color="auto"/>
              <w:left w:val="single" w:sz="4" w:space="0" w:color="auto"/>
              <w:bottom w:val="single" w:sz="4" w:space="0" w:color="auto"/>
              <w:right w:val="single" w:sz="4" w:space="0" w:color="auto"/>
            </w:tcBorders>
          </w:tcPr>
          <w:p w14:paraId="36982439" w14:textId="77777777" w:rsidR="0072017E" w:rsidRPr="006118E5" w:rsidRDefault="0072017E" w:rsidP="00F770DB">
            <w:pPr>
              <w:keepLines/>
              <w:spacing w:line="288" w:lineRule="auto"/>
              <w:ind w:firstLine="459"/>
              <w:rPr>
                <w:rFonts w:ascii="Arial" w:hAnsi="Arial" w:cs="Arial"/>
                <w:sz w:val="24"/>
                <w:szCs w:val="24"/>
              </w:rPr>
            </w:pPr>
            <w:r w:rsidRPr="006118E5">
              <w:rPr>
                <w:rFonts w:ascii="Arial" w:hAnsi="Arial" w:cs="Arial"/>
                <w:sz w:val="24"/>
                <w:szCs w:val="24"/>
              </w:rPr>
              <w:t>Ввести ссылку на терминологический стандарт ГОСТ Р 57412</w:t>
            </w:r>
          </w:p>
          <w:p w14:paraId="05B27DF2" w14:textId="77777777" w:rsidR="0072017E" w:rsidRPr="006118E5" w:rsidRDefault="0072017E" w:rsidP="00F770DB">
            <w:pPr>
              <w:keepLines/>
              <w:spacing w:line="288" w:lineRule="auto"/>
              <w:ind w:firstLine="459"/>
              <w:rPr>
                <w:rFonts w:ascii="Arial" w:hAnsi="Arial" w:cs="Arial"/>
                <w:sz w:val="24"/>
                <w:szCs w:val="24"/>
              </w:rPr>
            </w:pPr>
            <w:r w:rsidRPr="006118E5">
              <w:rPr>
                <w:rFonts w:ascii="Arial" w:hAnsi="Arial" w:cs="Arial"/>
                <w:sz w:val="24"/>
                <w:szCs w:val="24"/>
              </w:rPr>
              <w:t>Предлагаемая редакция:</w:t>
            </w:r>
          </w:p>
          <w:p w14:paraId="2B965B39" w14:textId="77777777" w:rsidR="0072017E" w:rsidRPr="006118E5" w:rsidRDefault="0072017E" w:rsidP="00F770DB">
            <w:pPr>
              <w:keepLines/>
              <w:spacing w:line="288" w:lineRule="auto"/>
              <w:ind w:firstLine="459"/>
              <w:rPr>
                <w:rFonts w:ascii="Arial" w:hAnsi="Arial" w:cs="Arial"/>
                <w:sz w:val="24"/>
                <w:szCs w:val="24"/>
              </w:rPr>
            </w:pPr>
            <w:r w:rsidRPr="006118E5">
              <w:rPr>
                <w:rFonts w:ascii="Arial" w:hAnsi="Arial" w:cs="Arial"/>
                <w:sz w:val="24"/>
                <w:szCs w:val="24"/>
              </w:rPr>
              <w:t>В настоящем стандарте применены термины по ГОСТ Р 2.005 и ГОСТ Р 57412.</w:t>
            </w:r>
          </w:p>
          <w:p w14:paraId="423656EC" w14:textId="77777777" w:rsidR="0072017E" w:rsidRPr="006118E5" w:rsidRDefault="0072017E" w:rsidP="00F770DB">
            <w:pPr>
              <w:keepLines/>
              <w:spacing w:line="288" w:lineRule="auto"/>
              <w:ind w:firstLine="459"/>
              <w:rPr>
                <w:rFonts w:ascii="Arial" w:hAnsi="Arial" w:cs="Arial"/>
                <w:sz w:val="24"/>
                <w:szCs w:val="24"/>
              </w:rPr>
            </w:pPr>
            <w:r w:rsidRPr="006118E5">
              <w:rPr>
                <w:rFonts w:ascii="Arial" w:hAnsi="Arial" w:cs="Arial"/>
                <w:sz w:val="24"/>
                <w:szCs w:val="24"/>
              </w:rPr>
              <w:t>Обоснование предлагаемой редакции:</w:t>
            </w:r>
          </w:p>
          <w:p w14:paraId="39B184EF" w14:textId="77777777" w:rsidR="0072017E" w:rsidRPr="006118E5" w:rsidRDefault="0072017E" w:rsidP="00F770DB">
            <w:pPr>
              <w:keepLines/>
              <w:tabs>
                <w:tab w:val="left" w:pos="284"/>
              </w:tabs>
              <w:spacing w:line="288" w:lineRule="auto"/>
              <w:ind w:firstLine="459"/>
              <w:rPr>
                <w:rFonts w:ascii="Arial" w:hAnsi="Arial" w:cs="Arial"/>
                <w:sz w:val="24"/>
                <w:szCs w:val="24"/>
              </w:rPr>
            </w:pPr>
            <w:r w:rsidRPr="006118E5">
              <w:rPr>
                <w:rFonts w:ascii="Arial" w:hAnsi="Arial" w:cs="Arial"/>
                <w:sz w:val="24"/>
                <w:szCs w:val="24"/>
              </w:rPr>
              <w:t>Формулировка приведена в соответствие с требованиями ГОСТ 1.5.</w:t>
            </w:r>
          </w:p>
          <w:p w14:paraId="6A459F8F" w14:textId="77777777" w:rsidR="0072017E" w:rsidRPr="006118E5" w:rsidRDefault="0072017E" w:rsidP="00F770DB">
            <w:pPr>
              <w:keepLines/>
              <w:tabs>
                <w:tab w:val="left" w:pos="284"/>
              </w:tabs>
              <w:spacing w:line="288" w:lineRule="auto"/>
              <w:ind w:firstLine="459"/>
              <w:rPr>
                <w:rFonts w:ascii="Arial" w:hAnsi="Arial" w:cs="Arial"/>
                <w:sz w:val="24"/>
                <w:szCs w:val="24"/>
              </w:rPr>
            </w:pPr>
            <w:r w:rsidRPr="006118E5">
              <w:rPr>
                <w:rFonts w:ascii="Arial" w:hAnsi="Arial" w:cs="Arial"/>
                <w:sz w:val="24"/>
                <w:szCs w:val="24"/>
              </w:rPr>
              <w:t>Примечание – В проекте стандарта (5.3, 5.4) применена терминология по ГОСТ Р 57412</w:t>
            </w:r>
          </w:p>
        </w:tc>
        <w:tc>
          <w:tcPr>
            <w:tcW w:w="4426" w:type="dxa"/>
            <w:vMerge w:val="restart"/>
          </w:tcPr>
          <w:p w14:paraId="0C072FE2" w14:textId="77777777" w:rsidR="0072017E" w:rsidRPr="006118E5" w:rsidRDefault="0072017E" w:rsidP="00F770DB">
            <w:pPr>
              <w:spacing w:line="288" w:lineRule="auto"/>
              <w:jc w:val="center"/>
              <w:rPr>
                <w:rFonts w:ascii="Arial" w:hAnsi="Arial" w:cs="Arial"/>
                <w:sz w:val="24"/>
                <w:szCs w:val="24"/>
              </w:rPr>
            </w:pPr>
            <w:r w:rsidRPr="006118E5">
              <w:rPr>
                <w:rFonts w:ascii="Arial" w:hAnsi="Arial" w:cs="Arial"/>
                <w:sz w:val="24"/>
                <w:szCs w:val="24"/>
              </w:rPr>
              <w:t>Отклонено.</w:t>
            </w:r>
          </w:p>
          <w:p w14:paraId="0AC4990B"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По предложению ФГУП «ВНИИА» в проект стандарта включена ссылка на ГОСТ Р 57700.21–2024, содержащий более релевантные определения терминов. Выше указано, что именно в нем содержится определение термина «оценка адекватности компьютерной модели изделия», примененного в проекте стандарта.</w:t>
            </w:r>
          </w:p>
          <w:p w14:paraId="332FE75B"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 xml:space="preserve">В ГОСТ Р 57412–2025 (статья 7) применен похожий термин – «оценка адекватности компьютерной модели», но он, во-первых, шире использованного в проекте стандарта (распространяется также на </w:t>
            </w:r>
            <w:r w:rsidRPr="006118E5">
              <w:rPr>
                <w:rFonts w:ascii="Arial" w:hAnsi="Arial" w:cs="Arial"/>
                <w:sz w:val="24"/>
                <w:szCs w:val="24"/>
              </w:rPr>
              <w:lastRenderedPageBreak/>
              <w:t>компьютерную модель процесса), а, во-вторых, в определении к нему («Процесс подтверждения соответствия компьютерной модели объекту моделирования по обоснованному перечню характеристик») упомянут перечень характеристик, но не очень ясно как он должен «обосновываться»</w:t>
            </w:r>
          </w:p>
        </w:tc>
      </w:tr>
      <w:tr w:rsidR="0072017E" w:rsidRPr="006118E5" w14:paraId="5644071F" w14:textId="77777777" w:rsidTr="00EA7F5E">
        <w:tc>
          <w:tcPr>
            <w:tcW w:w="562" w:type="dxa"/>
            <w:vMerge/>
          </w:tcPr>
          <w:p w14:paraId="19AFEC60"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46ABD344" w14:textId="6B0AD590" w:rsidR="0072017E" w:rsidRPr="006118E5" w:rsidRDefault="0072017E" w:rsidP="00F770DB">
            <w:pPr>
              <w:spacing w:line="288" w:lineRule="auto"/>
              <w:jc w:val="center"/>
              <w:rPr>
                <w:rFonts w:ascii="Arial" w:hAnsi="Arial" w:cs="Arial"/>
                <w:sz w:val="24"/>
                <w:szCs w:val="24"/>
              </w:rPr>
            </w:pPr>
            <w:r w:rsidRPr="006118E5">
              <w:rPr>
                <w:rFonts w:ascii="Arial" w:hAnsi="Arial" w:cs="Arial"/>
                <w:sz w:val="24"/>
                <w:szCs w:val="24"/>
              </w:rPr>
              <w:t>Термины и определения</w:t>
            </w:r>
          </w:p>
        </w:tc>
        <w:tc>
          <w:tcPr>
            <w:tcW w:w="2843" w:type="dxa"/>
            <w:tcBorders>
              <w:top w:val="single" w:sz="4" w:space="0" w:color="auto"/>
              <w:left w:val="single" w:sz="4" w:space="0" w:color="auto"/>
              <w:bottom w:val="single" w:sz="4" w:space="0" w:color="auto"/>
              <w:right w:val="single" w:sz="4" w:space="0" w:color="auto"/>
            </w:tcBorders>
          </w:tcPr>
          <w:p w14:paraId="48D4A8B3" w14:textId="77777777" w:rsidR="0072017E" w:rsidRPr="006118E5" w:rsidRDefault="0072017E" w:rsidP="00F770DB">
            <w:pPr>
              <w:spacing w:line="288" w:lineRule="auto"/>
              <w:jc w:val="both"/>
              <w:rPr>
                <w:rFonts w:ascii="Arial" w:hAnsi="Arial" w:cs="Arial"/>
                <w:sz w:val="24"/>
                <w:szCs w:val="24"/>
              </w:rPr>
            </w:pPr>
            <w:r w:rsidRPr="006118E5">
              <w:rPr>
                <w:rFonts w:ascii="Arial" w:hAnsi="Arial" w:cs="Arial"/>
                <w:sz w:val="24"/>
                <w:szCs w:val="24"/>
              </w:rPr>
              <w:t>АО «</w:t>
            </w:r>
            <w:proofErr w:type="spellStart"/>
            <w:r w:rsidRPr="006118E5">
              <w:rPr>
                <w:rFonts w:ascii="Arial" w:hAnsi="Arial" w:cs="Arial"/>
                <w:sz w:val="24"/>
                <w:szCs w:val="24"/>
              </w:rPr>
              <w:t>ЦНИИмаш</w:t>
            </w:r>
            <w:proofErr w:type="spellEnd"/>
            <w:r w:rsidRPr="006118E5">
              <w:rPr>
                <w:rFonts w:ascii="Arial" w:hAnsi="Arial" w:cs="Arial"/>
                <w:sz w:val="24"/>
                <w:szCs w:val="24"/>
              </w:rPr>
              <w:t xml:space="preserve">» </w:t>
            </w:r>
          </w:p>
          <w:p w14:paraId="2158C26E" w14:textId="77777777" w:rsidR="0072017E" w:rsidRPr="006118E5" w:rsidRDefault="0072017E" w:rsidP="00F770DB">
            <w:pPr>
              <w:spacing w:line="288" w:lineRule="auto"/>
              <w:jc w:val="both"/>
              <w:rPr>
                <w:rFonts w:ascii="Arial" w:hAnsi="Arial" w:cs="Arial"/>
                <w:sz w:val="24"/>
                <w:szCs w:val="24"/>
              </w:rPr>
            </w:pPr>
            <w:r w:rsidRPr="006118E5">
              <w:rPr>
                <w:rFonts w:ascii="Arial" w:hAnsi="Arial" w:cs="Arial"/>
                <w:sz w:val="24"/>
                <w:szCs w:val="24"/>
              </w:rPr>
              <w:t>(исх. № ОС-9646 от 07.05.2026)</w:t>
            </w:r>
          </w:p>
        </w:tc>
        <w:tc>
          <w:tcPr>
            <w:tcW w:w="5154" w:type="dxa"/>
            <w:tcBorders>
              <w:top w:val="single" w:sz="4" w:space="0" w:color="auto"/>
              <w:left w:val="single" w:sz="4" w:space="0" w:color="auto"/>
              <w:bottom w:val="single" w:sz="4" w:space="0" w:color="auto"/>
              <w:right w:val="single" w:sz="4" w:space="0" w:color="auto"/>
            </w:tcBorders>
          </w:tcPr>
          <w:p w14:paraId="6527C2E9" w14:textId="77777777" w:rsidR="0072017E" w:rsidRPr="006118E5" w:rsidRDefault="0072017E" w:rsidP="00F770DB">
            <w:pPr>
              <w:keepLines/>
              <w:spacing w:line="288" w:lineRule="auto"/>
              <w:ind w:firstLine="459"/>
              <w:rPr>
                <w:rFonts w:ascii="Arial" w:hAnsi="Arial" w:cs="Arial"/>
                <w:sz w:val="24"/>
                <w:szCs w:val="24"/>
              </w:rPr>
            </w:pPr>
            <w:r w:rsidRPr="006118E5">
              <w:rPr>
                <w:rFonts w:ascii="Arial" w:hAnsi="Arial" w:cs="Arial"/>
                <w:sz w:val="24"/>
                <w:szCs w:val="24"/>
              </w:rPr>
              <w:t>Замечание, предложение:</w:t>
            </w:r>
          </w:p>
          <w:p w14:paraId="416D5364" w14:textId="77777777" w:rsidR="0072017E" w:rsidRPr="006118E5" w:rsidRDefault="0072017E" w:rsidP="00F770DB">
            <w:pPr>
              <w:keepLines/>
              <w:spacing w:line="288" w:lineRule="auto"/>
              <w:ind w:firstLine="459"/>
              <w:rPr>
                <w:rFonts w:ascii="Arial" w:hAnsi="Arial" w:cs="Arial"/>
                <w:sz w:val="24"/>
                <w:szCs w:val="24"/>
              </w:rPr>
            </w:pPr>
            <w:r w:rsidRPr="006118E5">
              <w:rPr>
                <w:rFonts w:ascii="Arial" w:hAnsi="Arial" w:cs="Arial"/>
                <w:sz w:val="24"/>
                <w:szCs w:val="24"/>
              </w:rPr>
              <w:t>Ввести ссылку на терминологический стандарт ГОСТ Р 57412</w:t>
            </w:r>
          </w:p>
          <w:p w14:paraId="1A24E8A4" w14:textId="77777777" w:rsidR="0072017E" w:rsidRPr="006118E5" w:rsidRDefault="0072017E" w:rsidP="00F770DB">
            <w:pPr>
              <w:keepLines/>
              <w:spacing w:line="288" w:lineRule="auto"/>
              <w:ind w:firstLine="459"/>
              <w:rPr>
                <w:rFonts w:ascii="Arial" w:hAnsi="Arial" w:cs="Arial"/>
                <w:sz w:val="24"/>
                <w:szCs w:val="24"/>
              </w:rPr>
            </w:pPr>
            <w:r w:rsidRPr="006118E5">
              <w:rPr>
                <w:rFonts w:ascii="Arial" w:hAnsi="Arial" w:cs="Arial"/>
                <w:sz w:val="24"/>
                <w:szCs w:val="24"/>
              </w:rPr>
              <w:t>Предлагаемая редакция:</w:t>
            </w:r>
          </w:p>
          <w:p w14:paraId="14FD8FBB" w14:textId="77777777" w:rsidR="0072017E" w:rsidRPr="006118E5" w:rsidRDefault="0072017E" w:rsidP="00F770DB">
            <w:pPr>
              <w:keepLines/>
              <w:spacing w:line="288" w:lineRule="auto"/>
              <w:ind w:firstLine="459"/>
              <w:rPr>
                <w:rFonts w:ascii="Arial" w:hAnsi="Arial" w:cs="Arial"/>
                <w:sz w:val="24"/>
                <w:szCs w:val="24"/>
              </w:rPr>
            </w:pPr>
            <w:r w:rsidRPr="006118E5">
              <w:rPr>
                <w:rFonts w:ascii="Arial" w:hAnsi="Arial" w:cs="Arial"/>
                <w:sz w:val="24"/>
                <w:szCs w:val="24"/>
              </w:rPr>
              <w:t>В настоящем стандарте применены термины по ГОСТ Р 2.005 и ГОСТ Р 57412</w:t>
            </w:r>
          </w:p>
          <w:p w14:paraId="5E7FBC98" w14:textId="77777777" w:rsidR="0072017E" w:rsidRPr="006118E5" w:rsidRDefault="0072017E" w:rsidP="00F770DB">
            <w:pPr>
              <w:keepLines/>
              <w:spacing w:line="288" w:lineRule="auto"/>
              <w:ind w:firstLine="459"/>
              <w:rPr>
                <w:rFonts w:ascii="Arial" w:hAnsi="Arial" w:cs="Arial"/>
                <w:sz w:val="24"/>
                <w:szCs w:val="24"/>
              </w:rPr>
            </w:pPr>
            <w:r w:rsidRPr="006118E5">
              <w:rPr>
                <w:rFonts w:ascii="Arial" w:hAnsi="Arial" w:cs="Arial"/>
                <w:sz w:val="24"/>
                <w:szCs w:val="24"/>
              </w:rPr>
              <w:lastRenderedPageBreak/>
              <w:t>Обоснование предлагаемой редакции:</w:t>
            </w:r>
          </w:p>
          <w:p w14:paraId="6572EDE1" w14:textId="77777777" w:rsidR="0072017E" w:rsidRPr="006118E5" w:rsidRDefault="0072017E" w:rsidP="00F770DB">
            <w:pPr>
              <w:keepLines/>
              <w:spacing w:line="288" w:lineRule="auto"/>
              <w:ind w:firstLine="459"/>
              <w:rPr>
                <w:rFonts w:ascii="Arial" w:hAnsi="Arial" w:cs="Arial"/>
                <w:sz w:val="24"/>
                <w:szCs w:val="24"/>
              </w:rPr>
            </w:pPr>
            <w:r w:rsidRPr="006118E5">
              <w:rPr>
                <w:rFonts w:ascii="Arial" w:hAnsi="Arial" w:cs="Arial"/>
                <w:sz w:val="24"/>
                <w:szCs w:val="24"/>
              </w:rPr>
              <w:t>Формулировка приведена в соответствие с требованиями ГОСТ 1.5.</w:t>
            </w:r>
          </w:p>
          <w:p w14:paraId="051CC8B4" w14:textId="77777777" w:rsidR="0072017E" w:rsidRPr="006118E5" w:rsidRDefault="0072017E" w:rsidP="00F770DB">
            <w:pPr>
              <w:keepLines/>
              <w:spacing w:line="288" w:lineRule="auto"/>
              <w:ind w:firstLine="459"/>
              <w:rPr>
                <w:rFonts w:ascii="Arial" w:hAnsi="Arial" w:cs="Arial"/>
                <w:sz w:val="24"/>
                <w:szCs w:val="24"/>
                <w:u w:val="single"/>
              </w:rPr>
            </w:pPr>
            <w:r w:rsidRPr="006118E5">
              <w:rPr>
                <w:rFonts w:ascii="Arial" w:hAnsi="Arial" w:cs="Arial"/>
                <w:sz w:val="24"/>
                <w:szCs w:val="24"/>
              </w:rPr>
              <w:t>Примечание – В проекте стандарта (пп.5.3, 5.4) применена терминология по ГОСТ Р 57412</w:t>
            </w:r>
          </w:p>
        </w:tc>
        <w:tc>
          <w:tcPr>
            <w:tcW w:w="4426" w:type="dxa"/>
            <w:vMerge/>
          </w:tcPr>
          <w:p w14:paraId="3C4C4D73" w14:textId="77777777" w:rsidR="0072017E" w:rsidRPr="006118E5" w:rsidRDefault="0072017E" w:rsidP="00F770DB">
            <w:pPr>
              <w:spacing w:line="288" w:lineRule="auto"/>
              <w:jc w:val="center"/>
              <w:rPr>
                <w:rFonts w:ascii="Arial" w:hAnsi="Arial" w:cs="Arial"/>
                <w:sz w:val="24"/>
                <w:szCs w:val="24"/>
              </w:rPr>
            </w:pPr>
          </w:p>
        </w:tc>
      </w:tr>
      <w:tr w:rsidR="0072017E" w:rsidRPr="006118E5" w14:paraId="216CDDD5" w14:textId="77777777" w:rsidTr="00EA7F5E">
        <w:tc>
          <w:tcPr>
            <w:tcW w:w="562" w:type="dxa"/>
          </w:tcPr>
          <w:p w14:paraId="1D2F2EBA"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0AD22202" w14:textId="0D0BEA7B" w:rsidR="0072017E" w:rsidRPr="006118E5" w:rsidRDefault="0072017E" w:rsidP="00F770DB">
            <w:pPr>
              <w:spacing w:line="288" w:lineRule="auto"/>
              <w:jc w:val="center"/>
              <w:rPr>
                <w:rFonts w:ascii="Arial" w:hAnsi="Arial" w:cs="Arial"/>
                <w:sz w:val="24"/>
                <w:szCs w:val="24"/>
              </w:rPr>
            </w:pPr>
            <w:r w:rsidRPr="006118E5">
              <w:rPr>
                <w:rFonts w:ascii="Arial" w:hAnsi="Arial" w:cs="Arial"/>
                <w:sz w:val="24"/>
                <w:szCs w:val="24"/>
              </w:rPr>
              <w:t>Термины и определения</w:t>
            </w:r>
          </w:p>
        </w:tc>
        <w:tc>
          <w:tcPr>
            <w:tcW w:w="2843" w:type="dxa"/>
            <w:tcBorders>
              <w:top w:val="single" w:sz="4" w:space="0" w:color="auto"/>
              <w:left w:val="single" w:sz="4" w:space="0" w:color="auto"/>
              <w:bottom w:val="single" w:sz="4" w:space="0" w:color="auto"/>
              <w:right w:val="single" w:sz="4" w:space="0" w:color="auto"/>
            </w:tcBorders>
          </w:tcPr>
          <w:p w14:paraId="3A6F4FDD" w14:textId="77777777" w:rsidR="0072017E" w:rsidRPr="006118E5" w:rsidRDefault="0072017E" w:rsidP="00F770DB">
            <w:pPr>
              <w:spacing w:line="288" w:lineRule="auto"/>
              <w:jc w:val="both"/>
              <w:rPr>
                <w:rFonts w:ascii="Arial" w:hAnsi="Arial" w:cs="Arial"/>
                <w:sz w:val="24"/>
                <w:szCs w:val="24"/>
              </w:rPr>
            </w:pPr>
            <w:r w:rsidRPr="006118E5">
              <w:rPr>
                <w:rFonts w:ascii="Arial" w:hAnsi="Arial" w:cs="Arial"/>
                <w:sz w:val="24"/>
                <w:szCs w:val="24"/>
              </w:rPr>
              <w:t xml:space="preserve">АО «ОСК» </w:t>
            </w:r>
          </w:p>
          <w:p w14:paraId="5B57A068" w14:textId="77777777" w:rsidR="0072017E" w:rsidRPr="006118E5" w:rsidRDefault="0072017E" w:rsidP="00F770DB">
            <w:pPr>
              <w:spacing w:line="288" w:lineRule="auto"/>
              <w:jc w:val="both"/>
              <w:rPr>
                <w:rFonts w:ascii="Arial" w:hAnsi="Arial" w:cs="Arial"/>
                <w:sz w:val="24"/>
                <w:szCs w:val="24"/>
              </w:rPr>
            </w:pPr>
            <w:r w:rsidRPr="006118E5">
              <w:rPr>
                <w:rFonts w:ascii="Arial" w:hAnsi="Arial" w:cs="Arial"/>
                <w:sz w:val="24"/>
                <w:szCs w:val="24"/>
              </w:rPr>
              <w:t>(исх. № 31.03-8378 от 23.04.2026)</w:t>
            </w:r>
          </w:p>
        </w:tc>
        <w:tc>
          <w:tcPr>
            <w:tcW w:w="5154" w:type="dxa"/>
            <w:tcBorders>
              <w:top w:val="single" w:sz="4" w:space="0" w:color="auto"/>
              <w:left w:val="single" w:sz="4" w:space="0" w:color="auto"/>
              <w:bottom w:val="single" w:sz="4" w:space="0" w:color="auto"/>
              <w:right w:val="single" w:sz="4" w:space="0" w:color="auto"/>
            </w:tcBorders>
          </w:tcPr>
          <w:p w14:paraId="4BB1AECA" w14:textId="77777777" w:rsidR="0072017E" w:rsidRPr="006118E5" w:rsidRDefault="0072017E" w:rsidP="00F770DB">
            <w:pPr>
              <w:keepLines/>
              <w:spacing w:line="288" w:lineRule="auto"/>
              <w:ind w:firstLine="459"/>
              <w:jc w:val="both"/>
              <w:rPr>
                <w:rFonts w:ascii="Arial" w:hAnsi="Arial" w:cs="Arial"/>
                <w:sz w:val="24"/>
                <w:szCs w:val="24"/>
              </w:rPr>
            </w:pPr>
            <w:r w:rsidRPr="006118E5">
              <w:rPr>
                <w:rFonts w:ascii="Arial" w:hAnsi="Arial" w:cs="Arial"/>
                <w:sz w:val="24"/>
                <w:szCs w:val="24"/>
              </w:rPr>
              <w:t>Предлагаем дополнить раздел терминами «заказчик» и «представительство заказчика».</w:t>
            </w:r>
          </w:p>
          <w:p w14:paraId="7A8B62A1" w14:textId="77777777" w:rsidR="0072017E" w:rsidRPr="006118E5" w:rsidRDefault="0072017E" w:rsidP="00F770DB">
            <w:pPr>
              <w:keepLines/>
              <w:spacing w:line="288" w:lineRule="auto"/>
              <w:ind w:firstLine="459"/>
              <w:jc w:val="both"/>
              <w:rPr>
                <w:rFonts w:ascii="Arial" w:hAnsi="Arial" w:cs="Arial"/>
                <w:sz w:val="24"/>
                <w:szCs w:val="24"/>
              </w:rPr>
            </w:pPr>
            <w:r w:rsidRPr="006118E5">
              <w:rPr>
                <w:rFonts w:ascii="Arial" w:hAnsi="Arial" w:cs="Arial"/>
                <w:sz w:val="24"/>
                <w:szCs w:val="24"/>
              </w:rPr>
              <w:t>Обоснование предлагаемой редакции:</w:t>
            </w:r>
          </w:p>
          <w:p w14:paraId="5053C63B" w14:textId="77777777" w:rsidR="0072017E" w:rsidRPr="006118E5" w:rsidRDefault="0072017E" w:rsidP="00F770DB">
            <w:pPr>
              <w:keepLines/>
              <w:spacing w:line="288" w:lineRule="auto"/>
              <w:ind w:firstLine="459"/>
              <w:jc w:val="both"/>
              <w:rPr>
                <w:rFonts w:ascii="Arial" w:hAnsi="Arial" w:cs="Arial"/>
                <w:sz w:val="24"/>
                <w:szCs w:val="24"/>
                <w:u w:val="single"/>
              </w:rPr>
            </w:pPr>
            <w:r w:rsidRPr="006118E5">
              <w:rPr>
                <w:rFonts w:ascii="Arial" w:hAnsi="Arial" w:cs="Arial"/>
                <w:sz w:val="24"/>
                <w:szCs w:val="24"/>
              </w:rPr>
              <w:t>В текущей редакции проекта стандарта непонятно, кто является заказчиком – предприятие, в лице которого утверждено ТЗ (ТТЗ) или выдавшее контракт?</w:t>
            </w:r>
          </w:p>
        </w:tc>
        <w:tc>
          <w:tcPr>
            <w:tcW w:w="4426" w:type="dxa"/>
          </w:tcPr>
          <w:p w14:paraId="38E89622" w14:textId="77777777" w:rsidR="0072017E" w:rsidRPr="006118E5" w:rsidRDefault="0072017E" w:rsidP="00F770DB">
            <w:pPr>
              <w:spacing w:line="288" w:lineRule="auto"/>
              <w:jc w:val="center"/>
              <w:rPr>
                <w:rFonts w:ascii="Arial" w:hAnsi="Arial" w:cs="Arial"/>
                <w:sz w:val="24"/>
                <w:szCs w:val="24"/>
              </w:rPr>
            </w:pPr>
            <w:r w:rsidRPr="006118E5">
              <w:rPr>
                <w:rFonts w:ascii="Arial" w:hAnsi="Arial" w:cs="Arial"/>
                <w:sz w:val="24"/>
                <w:szCs w:val="24"/>
              </w:rPr>
              <w:t>Отклонено.</w:t>
            </w:r>
          </w:p>
          <w:p w14:paraId="4DD461E1"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Предложение не содержит определений для предлагаемых к включению терминов.</w:t>
            </w:r>
          </w:p>
          <w:p w14:paraId="67BBD22C"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 xml:space="preserve">Единой формулировки на все случаи жизни кто является заказчиком дать невозможно. В упрощенном случае, это тот, кто платит деньги. Он же выдает ТЗ. При этом для такого </w:t>
            </w:r>
            <w:proofErr w:type="spellStart"/>
            <w:r w:rsidRPr="006118E5">
              <w:rPr>
                <w:rFonts w:ascii="Arial" w:hAnsi="Arial" w:cs="Arial"/>
                <w:sz w:val="24"/>
                <w:szCs w:val="24"/>
              </w:rPr>
              <w:t>госзаказчика</w:t>
            </w:r>
            <w:proofErr w:type="spellEnd"/>
            <w:r w:rsidRPr="006118E5">
              <w:rPr>
                <w:rFonts w:ascii="Arial" w:hAnsi="Arial" w:cs="Arial"/>
                <w:sz w:val="24"/>
                <w:szCs w:val="24"/>
              </w:rPr>
              <w:t xml:space="preserve"> как Минобороны под заказчиком понимают юрлицо, представляющее интересы данного </w:t>
            </w:r>
            <w:proofErr w:type="spellStart"/>
            <w:r w:rsidRPr="006118E5">
              <w:rPr>
                <w:rFonts w:ascii="Arial" w:hAnsi="Arial" w:cs="Arial"/>
                <w:sz w:val="24"/>
                <w:szCs w:val="24"/>
              </w:rPr>
              <w:t>госзаказчика</w:t>
            </w:r>
            <w:proofErr w:type="spellEnd"/>
            <w:r w:rsidRPr="006118E5">
              <w:rPr>
                <w:rFonts w:ascii="Arial" w:hAnsi="Arial" w:cs="Arial"/>
                <w:sz w:val="24"/>
                <w:szCs w:val="24"/>
              </w:rPr>
              <w:t xml:space="preserve"> при заключении госконтракта.</w:t>
            </w:r>
            <w:r w:rsidRPr="006118E5">
              <w:t xml:space="preserve"> </w:t>
            </w:r>
            <w:r w:rsidRPr="006118E5">
              <w:rPr>
                <w:rFonts w:ascii="Arial" w:hAnsi="Arial" w:cs="Arial"/>
                <w:sz w:val="24"/>
                <w:szCs w:val="24"/>
              </w:rPr>
              <w:t>С точки зрения Гражданского кодекса РФ заказчиком может выступать любая организация, заключившая договор (контракт) с другой организацией.</w:t>
            </w:r>
          </w:p>
          <w:p w14:paraId="2B7ACF3B"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lastRenderedPageBreak/>
              <w:t>Также в пункте 1 статьи 55 Гражданского кодекса РФ установлено понятие «представительство» – это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 Кроме того, в ГОСТ Р 2.001–2023 приведено уточнение, что если КД разрабатывается в интересах Минобороны России, то функции представительства заказчика выполняют военные представительства, закрепленные за организациями</w:t>
            </w:r>
          </w:p>
        </w:tc>
      </w:tr>
      <w:tr w:rsidR="0072017E" w:rsidRPr="006118E5" w14:paraId="4471AA55" w14:textId="77777777" w:rsidTr="00EA7F5E">
        <w:tc>
          <w:tcPr>
            <w:tcW w:w="562" w:type="dxa"/>
            <w:tcBorders>
              <w:top w:val="single" w:sz="4" w:space="0" w:color="auto"/>
              <w:left w:val="single" w:sz="4" w:space="0" w:color="auto"/>
              <w:bottom w:val="single" w:sz="4" w:space="0" w:color="auto"/>
              <w:right w:val="single" w:sz="4" w:space="0" w:color="auto"/>
            </w:tcBorders>
          </w:tcPr>
          <w:p w14:paraId="11E988A7"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Borders>
              <w:top w:val="single" w:sz="4" w:space="0" w:color="auto"/>
              <w:left w:val="single" w:sz="4" w:space="0" w:color="auto"/>
              <w:bottom w:val="single" w:sz="4" w:space="0" w:color="auto"/>
              <w:right w:val="single" w:sz="4" w:space="0" w:color="auto"/>
            </w:tcBorders>
          </w:tcPr>
          <w:p w14:paraId="6886EE39" w14:textId="36205855" w:rsidR="0072017E" w:rsidRPr="006118E5" w:rsidRDefault="0072017E" w:rsidP="00F770DB">
            <w:pPr>
              <w:spacing w:line="288" w:lineRule="auto"/>
              <w:jc w:val="center"/>
              <w:rPr>
                <w:rFonts w:ascii="Arial" w:hAnsi="Arial" w:cs="Arial"/>
                <w:sz w:val="24"/>
                <w:szCs w:val="24"/>
              </w:rPr>
            </w:pPr>
            <w:r w:rsidRPr="006118E5">
              <w:rPr>
                <w:rFonts w:ascii="Arial" w:hAnsi="Arial" w:cs="Arial"/>
                <w:sz w:val="24"/>
                <w:szCs w:val="24"/>
              </w:rPr>
              <w:t>Термины и определения</w:t>
            </w:r>
          </w:p>
        </w:tc>
        <w:tc>
          <w:tcPr>
            <w:tcW w:w="2843" w:type="dxa"/>
          </w:tcPr>
          <w:p w14:paraId="1B6DE33E" w14:textId="77777777" w:rsidR="0072017E" w:rsidRPr="006118E5" w:rsidRDefault="0072017E" w:rsidP="00F770DB">
            <w:pPr>
              <w:spacing w:line="288" w:lineRule="auto"/>
              <w:jc w:val="both"/>
              <w:rPr>
                <w:rFonts w:ascii="Arial" w:hAnsi="Arial" w:cs="Arial"/>
                <w:sz w:val="24"/>
                <w:szCs w:val="24"/>
              </w:rPr>
            </w:pPr>
            <w:r w:rsidRPr="006118E5">
              <w:rPr>
                <w:rFonts w:ascii="Arial" w:hAnsi="Arial" w:cs="Arial"/>
                <w:sz w:val="24"/>
                <w:szCs w:val="24"/>
              </w:rPr>
              <w:t xml:space="preserve">АО «ОПК» </w:t>
            </w:r>
          </w:p>
          <w:p w14:paraId="61B36F87" w14:textId="77777777" w:rsidR="0072017E" w:rsidRPr="006118E5" w:rsidRDefault="0072017E" w:rsidP="00F770DB">
            <w:pPr>
              <w:spacing w:line="288" w:lineRule="auto"/>
              <w:jc w:val="both"/>
              <w:rPr>
                <w:rFonts w:ascii="Arial" w:hAnsi="Arial" w:cs="Arial"/>
                <w:sz w:val="24"/>
                <w:szCs w:val="24"/>
              </w:rPr>
            </w:pPr>
            <w:r w:rsidRPr="006118E5">
              <w:rPr>
                <w:rFonts w:ascii="Arial" w:hAnsi="Arial" w:cs="Arial"/>
                <w:sz w:val="24"/>
                <w:szCs w:val="24"/>
              </w:rPr>
              <w:t>(исх. № 3250 от 13.04.2026)</w:t>
            </w:r>
          </w:p>
        </w:tc>
        <w:tc>
          <w:tcPr>
            <w:tcW w:w="5154" w:type="dxa"/>
            <w:tcBorders>
              <w:top w:val="single" w:sz="4" w:space="0" w:color="auto"/>
              <w:left w:val="single" w:sz="4" w:space="0" w:color="auto"/>
              <w:bottom w:val="single" w:sz="4" w:space="0" w:color="auto"/>
              <w:right w:val="single" w:sz="4" w:space="0" w:color="auto"/>
            </w:tcBorders>
          </w:tcPr>
          <w:p w14:paraId="3BCA7C1D" w14:textId="77777777" w:rsidR="0072017E" w:rsidRPr="006118E5" w:rsidRDefault="0072017E" w:rsidP="00F770DB">
            <w:pPr>
              <w:keepLines/>
              <w:spacing w:line="288" w:lineRule="auto"/>
              <w:ind w:firstLine="459"/>
              <w:jc w:val="both"/>
              <w:rPr>
                <w:rFonts w:ascii="Arial" w:hAnsi="Arial" w:cs="Arial"/>
                <w:sz w:val="24"/>
                <w:szCs w:val="24"/>
              </w:rPr>
            </w:pPr>
            <w:r w:rsidRPr="006118E5">
              <w:rPr>
                <w:rFonts w:ascii="Arial" w:hAnsi="Arial" w:cs="Arial"/>
                <w:sz w:val="24"/>
                <w:szCs w:val="24"/>
              </w:rPr>
              <w:t>Предлагаемая редакция:</w:t>
            </w:r>
          </w:p>
          <w:p w14:paraId="620837DB" w14:textId="77777777" w:rsidR="0072017E" w:rsidRPr="006118E5" w:rsidRDefault="0072017E" w:rsidP="00F770DB">
            <w:pPr>
              <w:keepLines/>
              <w:spacing w:line="288" w:lineRule="auto"/>
              <w:ind w:firstLine="459"/>
              <w:jc w:val="both"/>
              <w:rPr>
                <w:rFonts w:ascii="Arial" w:hAnsi="Arial" w:cs="Arial"/>
                <w:sz w:val="24"/>
                <w:szCs w:val="24"/>
              </w:rPr>
            </w:pPr>
            <w:r w:rsidRPr="006118E5">
              <w:rPr>
                <w:rFonts w:ascii="Arial" w:hAnsi="Arial" w:cs="Arial"/>
                <w:sz w:val="24"/>
                <w:szCs w:val="24"/>
              </w:rPr>
              <w:t>2 Нормативные ссылки</w:t>
            </w:r>
          </w:p>
          <w:p w14:paraId="7053A5CC" w14:textId="77777777" w:rsidR="0072017E" w:rsidRPr="006118E5" w:rsidRDefault="0072017E" w:rsidP="00F770DB">
            <w:pPr>
              <w:keepLines/>
              <w:spacing w:line="288" w:lineRule="auto"/>
              <w:ind w:firstLine="459"/>
              <w:jc w:val="both"/>
              <w:rPr>
                <w:rFonts w:ascii="Arial" w:hAnsi="Arial" w:cs="Arial"/>
                <w:sz w:val="24"/>
                <w:szCs w:val="24"/>
              </w:rPr>
            </w:pPr>
            <w:r w:rsidRPr="006118E5">
              <w:rPr>
                <w:rFonts w:ascii="Arial" w:hAnsi="Arial" w:cs="Arial"/>
                <w:sz w:val="24"/>
                <w:szCs w:val="24"/>
              </w:rPr>
              <w:t>В настоящем стандарте использованы нормативные ссылки на следующие документы:</w:t>
            </w:r>
          </w:p>
          <w:p w14:paraId="540C69C3" w14:textId="77777777" w:rsidR="0072017E" w:rsidRPr="006118E5" w:rsidRDefault="0072017E" w:rsidP="00F770DB">
            <w:pPr>
              <w:keepLines/>
              <w:spacing w:line="288" w:lineRule="auto"/>
              <w:ind w:firstLine="459"/>
              <w:jc w:val="both"/>
              <w:rPr>
                <w:rFonts w:ascii="Arial" w:hAnsi="Arial" w:cs="Arial"/>
                <w:sz w:val="24"/>
                <w:szCs w:val="24"/>
              </w:rPr>
            </w:pPr>
            <w:r w:rsidRPr="006118E5">
              <w:rPr>
                <w:rFonts w:ascii="Arial" w:hAnsi="Arial" w:cs="Arial"/>
                <w:sz w:val="24"/>
                <w:szCs w:val="24"/>
              </w:rPr>
              <w:t>…</w:t>
            </w:r>
          </w:p>
          <w:p w14:paraId="7B4231FB" w14:textId="77777777" w:rsidR="0072017E" w:rsidRPr="006118E5" w:rsidRDefault="0072017E" w:rsidP="00F770DB">
            <w:pPr>
              <w:keepLines/>
              <w:spacing w:line="288" w:lineRule="auto"/>
              <w:ind w:firstLine="459"/>
              <w:jc w:val="both"/>
              <w:rPr>
                <w:rFonts w:ascii="Arial" w:hAnsi="Arial" w:cs="Arial"/>
                <w:sz w:val="24"/>
                <w:szCs w:val="24"/>
              </w:rPr>
            </w:pPr>
            <w:r w:rsidRPr="006118E5">
              <w:rPr>
                <w:rFonts w:ascii="Arial" w:hAnsi="Arial" w:cs="Arial"/>
                <w:sz w:val="24"/>
                <w:szCs w:val="24"/>
              </w:rPr>
              <w:t>ГОСТ 15.016 Система разработки и постановки продукции на производство. Техническое задание. Требования к содержанию и оформлению</w:t>
            </w:r>
          </w:p>
          <w:p w14:paraId="358469B6" w14:textId="77777777" w:rsidR="0072017E" w:rsidRPr="006118E5" w:rsidRDefault="0072017E" w:rsidP="00F770DB">
            <w:pPr>
              <w:keepLines/>
              <w:spacing w:line="288" w:lineRule="auto"/>
              <w:ind w:firstLine="459"/>
              <w:jc w:val="both"/>
              <w:rPr>
                <w:rFonts w:ascii="Arial" w:hAnsi="Arial" w:cs="Arial"/>
                <w:sz w:val="24"/>
                <w:szCs w:val="24"/>
              </w:rPr>
            </w:pPr>
            <w:r w:rsidRPr="006118E5">
              <w:rPr>
                <w:rFonts w:ascii="Arial" w:hAnsi="Arial" w:cs="Arial"/>
                <w:sz w:val="24"/>
                <w:szCs w:val="24"/>
              </w:rPr>
              <w:lastRenderedPageBreak/>
              <w:t>…</w:t>
            </w:r>
          </w:p>
          <w:p w14:paraId="33D84AF4" w14:textId="77777777" w:rsidR="0072017E" w:rsidRPr="006118E5" w:rsidRDefault="0072017E" w:rsidP="00F770DB">
            <w:pPr>
              <w:keepLines/>
              <w:spacing w:line="288" w:lineRule="auto"/>
              <w:ind w:firstLine="459"/>
              <w:jc w:val="both"/>
              <w:rPr>
                <w:rFonts w:ascii="Arial" w:hAnsi="Arial" w:cs="Arial"/>
                <w:sz w:val="24"/>
                <w:szCs w:val="24"/>
              </w:rPr>
            </w:pPr>
            <w:r w:rsidRPr="006118E5">
              <w:rPr>
                <w:rFonts w:ascii="Arial" w:hAnsi="Arial" w:cs="Arial"/>
                <w:sz w:val="24"/>
                <w:szCs w:val="24"/>
              </w:rPr>
              <w:t>3 Термины и определения</w:t>
            </w:r>
          </w:p>
          <w:p w14:paraId="0BC03255" w14:textId="77777777" w:rsidR="0072017E" w:rsidRPr="006118E5" w:rsidRDefault="0072017E" w:rsidP="00F770DB">
            <w:pPr>
              <w:keepLines/>
              <w:spacing w:line="288" w:lineRule="auto"/>
              <w:ind w:firstLine="459"/>
              <w:jc w:val="both"/>
              <w:rPr>
                <w:rFonts w:ascii="Arial" w:hAnsi="Arial" w:cs="Arial"/>
                <w:sz w:val="24"/>
                <w:szCs w:val="24"/>
              </w:rPr>
            </w:pPr>
            <w:r w:rsidRPr="006118E5">
              <w:rPr>
                <w:rFonts w:ascii="Arial" w:hAnsi="Arial" w:cs="Arial"/>
                <w:sz w:val="24"/>
                <w:szCs w:val="24"/>
              </w:rPr>
              <w:t>В настоящем стандарте применены термины по ГОСТ Р 2.005, а также следующие термины и определения:</w:t>
            </w:r>
          </w:p>
          <w:p w14:paraId="6757A97D" w14:textId="77777777" w:rsidR="0072017E" w:rsidRPr="006118E5" w:rsidRDefault="0072017E" w:rsidP="00F770DB">
            <w:pPr>
              <w:keepLines/>
              <w:spacing w:line="288" w:lineRule="auto"/>
              <w:ind w:firstLine="459"/>
              <w:jc w:val="both"/>
              <w:rPr>
                <w:rFonts w:ascii="Arial" w:hAnsi="Arial" w:cs="Arial"/>
                <w:sz w:val="24"/>
                <w:szCs w:val="24"/>
              </w:rPr>
            </w:pPr>
            <w:r w:rsidRPr="006118E5">
              <w:rPr>
                <w:rFonts w:ascii="Arial" w:hAnsi="Arial" w:cs="Arial"/>
                <w:sz w:val="24"/>
                <w:szCs w:val="24"/>
              </w:rPr>
              <w:t>3.Х эскизный проект: Вид проектной конструкторской документации на изделие, содержащей принципиальные конструкторские решения, дающие общее представление о конструкции и принципе работы изделия, а также данные, определяющие его соответствие назначению. [ГОСТ 15.016-2016, статья 3.7]</w:t>
            </w:r>
          </w:p>
          <w:p w14:paraId="290E0C9C" w14:textId="77777777" w:rsidR="0072017E" w:rsidRPr="006118E5" w:rsidRDefault="0072017E" w:rsidP="00F770DB">
            <w:pPr>
              <w:keepLines/>
              <w:spacing w:line="288" w:lineRule="auto"/>
              <w:ind w:firstLine="459"/>
              <w:jc w:val="both"/>
              <w:rPr>
                <w:rFonts w:ascii="Arial" w:hAnsi="Arial" w:cs="Arial"/>
                <w:sz w:val="24"/>
                <w:szCs w:val="24"/>
              </w:rPr>
            </w:pPr>
            <w:r w:rsidRPr="006118E5">
              <w:rPr>
                <w:rFonts w:ascii="Arial" w:hAnsi="Arial" w:cs="Arial"/>
                <w:sz w:val="24"/>
                <w:szCs w:val="24"/>
              </w:rPr>
              <w:t>Обоснование предлагаемой редакции:</w:t>
            </w:r>
          </w:p>
          <w:p w14:paraId="1B067B3D" w14:textId="77777777" w:rsidR="0072017E" w:rsidRPr="006118E5" w:rsidRDefault="0072017E" w:rsidP="00F770DB">
            <w:pPr>
              <w:keepLines/>
              <w:spacing w:line="288" w:lineRule="auto"/>
              <w:ind w:firstLine="459"/>
              <w:jc w:val="both"/>
              <w:rPr>
                <w:rFonts w:ascii="Arial" w:hAnsi="Arial" w:cs="Arial"/>
                <w:sz w:val="24"/>
                <w:szCs w:val="24"/>
                <w:u w:val="single"/>
              </w:rPr>
            </w:pPr>
            <w:r w:rsidRPr="006118E5">
              <w:rPr>
                <w:rFonts w:ascii="Arial" w:hAnsi="Arial" w:cs="Arial"/>
                <w:sz w:val="24"/>
                <w:szCs w:val="24"/>
              </w:rPr>
              <w:t>В связи с частым употреблением сокращения «ЭП» в тексте проекта ГОСТ Р 2.119-202Х и отсутствием в ГОСТ Р 2.005-2023 термина «эскизный проект», необходимо ввести в раздел 3 ГОСТ Р 2.119-20ХХ термин «эскизный проект» с использованием ссылки на ГОСТ 15.016-2016, в котором содержится данный термин</w:t>
            </w:r>
          </w:p>
        </w:tc>
        <w:tc>
          <w:tcPr>
            <w:tcW w:w="4426" w:type="dxa"/>
          </w:tcPr>
          <w:p w14:paraId="62B2A056" w14:textId="77777777" w:rsidR="0072017E" w:rsidRPr="006118E5" w:rsidRDefault="0072017E" w:rsidP="00F770DB">
            <w:pPr>
              <w:spacing w:line="288" w:lineRule="auto"/>
              <w:jc w:val="center"/>
              <w:rPr>
                <w:rFonts w:ascii="Arial" w:hAnsi="Arial" w:cs="Arial"/>
                <w:sz w:val="24"/>
                <w:szCs w:val="24"/>
              </w:rPr>
            </w:pPr>
            <w:r w:rsidRPr="006118E5">
              <w:rPr>
                <w:rFonts w:ascii="Arial" w:hAnsi="Arial" w:cs="Arial"/>
                <w:sz w:val="24"/>
                <w:szCs w:val="24"/>
              </w:rPr>
              <w:lastRenderedPageBreak/>
              <w:t>Отклонено.</w:t>
            </w:r>
          </w:p>
          <w:p w14:paraId="79BDE086"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 xml:space="preserve">Согласно ГОСТ Р 1.5–2012 (пункт 3.7.1) элемент «Термины и определения» излагают и оформляют с соблюдением правил, установленных ГОСТ 1.5–2001 (подраздел 3.9). В пункте 3.9.10 ГОСТ 1.5–2001 указано, что в стандарте допускается повторять определение термина, установленное в другом </w:t>
            </w:r>
            <w:r w:rsidRPr="006118E5">
              <w:rPr>
                <w:rFonts w:ascii="Arial" w:hAnsi="Arial" w:cs="Arial"/>
                <w:sz w:val="24"/>
                <w:szCs w:val="24"/>
              </w:rPr>
              <w:lastRenderedPageBreak/>
              <w:t>стандарте, оформляя это с соблюдением требований, указанные в пункте 4.8.4 ГОСТ 1.5–2001. Согласно этому пункту, повторяемое положение другого стандарта заключают в рамки из тонких линий, приводя в ней в квадратных скобках ссылку на данный стандарт с указанием года его принятия. При этом там же указано: «Подобные ссылки не считаются нормативными. Информацию о таких стандартах в разделе «Нормативные ссылки» не приводят.». Таким образом, указывать ГОСТ 15.016–2016 в нормативных ссылках не следует.</w:t>
            </w:r>
          </w:p>
          <w:p w14:paraId="045B7A5B"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 xml:space="preserve">Приведение самого термина считаем также нецелесообразным. Во-первых, в пункте 5.1 проекта стандарта уже указано для чего нужен ЭП, причем даже немного подробнее. Во-вторых, будет нарушено требование по деривационной способности терминов, установленное Р 50.1.075–2011 (пункт 5.8), поскольку в проекте стандарта </w:t>
            </w:r>
            <w:r w:rsidRPr="006118E5">
              <w:rPr>
                <w:rFonts w:ascii="Arial" w:hAnsi="Arial" w:cs="Arial"/>
                <w:sz w:val="24"/>
                <w:szCs w:val="24"/>
              </w:rPr>
              <w:lastRenderedPageBreak/>
              <w:t>применяется также понятие «этап ЭП» и это явно не «этап вида проектной КД на изделие»</w:t>
            </w:r>
          </w:p>
        </w:tc>
      </w:tr>
      <w:tr w:rsidR="0072017E" w:rsidRPr="006118E5" w14:paraId="7F63CE2C" w14:textId="77777777" w:rsidTr="00EA7F5E">
        <w:tc>
          <w:tcPr>
            <w:tcW w:w="562" w:type="dxa"/>
          </w:tcPr>
          <w:p w14:paraId="0393F234"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57A05E56" w14:textId="472C24FE" w:rsidR="0072017E" w:rsidRPr="006118E5" w:rsidRDefault="0072017E" w:rsidP="00F770DB">
            <w:pPr>
              <w:spacing w:line="288" w:lineRule="auto"/>
              <w:jc w:val="center"/>
              <w:rPr>
                <w:rFonts w:ascii="Arial" w:hAnsi="Arial" w:cs="Arial"/>
                <w:sz w:val="24"/>
                <w:szCs w:val="24"/>
              </w:rPr>
            </w:pPr>
            <w:r w:rsidRPr="006118E5">
              <w:rPr>
                <w:rFonts w:ascii="Arial" w:hAnsi="Arial" w:cs="Arial"/>
                <w:sz w:val="24"/>
                <w:szCs w:val="24"/>
              </w:rPr>
              <w:t>Сокращения</w:t>
            </w:r>
          </w:p>
        </w:tc>
        <w:tc>
          <w:tcPr>
            <w:tcW w:w="2843" w:type="dxa"/>
          </w:tcPr>
          <w:p w14:paraId="3E4FF2D1" w14:textId="77777777" w:rsidR="0072017E" w:rsidRPr="006118E5" w:rsidRDefault="0072017E" w:rsidP="00F770DB">
            <w:pPr>
              <w:spacing w:line="288" w:lineRule="auto"/>
              <w:jc w:val="both"/>
              <w:rPr>
                <w:rFonts w:ascii="Arial" w:hAnsi="Arial" w:cs="Arial"/>
                <w:sz w:val="24"/>
                <w:szCs w:val="24"/>
              </w:rPr>
            </w:pPr>
            <w:r w:rsidRPr="006118E5">
              <w:rPr>
                <w:rFonts w:ascii="Arial" w:hAnsi="Arial" w:cs="Arial"/>
                <w:sz w:val="24"/>
                <w:szCs w:val="24"/>
              </w:rPr>
              <w:t>Союз «Объединение вагоностроителей»</w:t>
            </w:r>
          </w:p>
          <w:p w14:paraId="1C231325" w14:textId="77777777" w:rsidR="0072017E" w:rsidRPr="006118E5" w:rsidRDefault="0072017E" w:rsidP="00F770DB">
            <w:pPr>
              <w:spacing w:line="288" w:lineRule="auto"/>
              <w:jc w:val="both"/>
              <w:rPr>
                <w:rFonts w:ascii="Arial" w:hAnsi="Arial" w:cs="Arial"/>
                <w:sz w:val="24"/>
                <w:szCs w:val="24"/>
              </w:rPr>
            </w:pPr>
            <w:r w:rsidRPr="006118E5">
              <w:rPr>
                <w:rFonts w:ascii="Arial" w:hAnsi="Arial" w:cs="Arial"/>
                <w:sz w:val="24"/>
                <w:szCs w:val="24"/>
              </w:rPr>
              <w:t xml:space="preserve">(исх. № 157 от 27.04.2026) – отзыв ООО «УК РМ </w:t>
            </w:r>
            <w:proofErr w:type="spellStart"/>
            <w:r w:rsidRPr="006118E5">
              <w:rPr>
                <w:rFonts w:ascii="Arial" w:hAnsi="Arial" w:cs="Arial"/>
                <w:sz w:val="24"/>
                <w:szCs w:val="24"/>
              </w:rPr>
              <w:t>Рейл</w:t>
            </w:r>
            <w:proofErr w:type="spellEnd"/>
            <w:r w:rsidRPr="006118E5">
              <w:rPr>
                <w:rFonts w:ascii="Arial" w:hAnsi="Arial" w:cs="Arial"/>
                <w:sz w:val="24"/>
                <w:szCs w:val="24"/>
              </w:rPr>
              <w:t>» (АО «НВЦ «Вагоны»)</w:t>
            </w:r>
          </w:p>
        </w:tc>
        <w:tc>
          <w:tcPr>
            <w:tcW w:w="5154" w:type="dxa"/>
            <w:tcBorders>
              <w:top w:val="single" w:sz="4" w:space="0" w:color="auto"/>
              <w:left w:val="single" w:sz="4" w:space="0" w:color="auto"/>
            </w:tcBorders>
            <w:shd w:val="clear" w:color="auto" w:fill="auto"/>
          </w:tcPr>
          <w:p w14:paraId="08A23668"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Дополнить раздел:</w:t>
            </w:r>
          </w:p>
          <w:p w14:paraId="520DDD97"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«ПТ – техническое предложение».</w:t>
            </w:r>
          </w:p>
          <w:p w14:paraId="78FAD154"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Обоснование предлагаемой редакции:</w:t>
            </w:r>
          </w:p>
          <w:p w14:paraId="493D7DCC" w14:textId="77777777" w:rsidR="0072017E" w:rsidRPr="006118E5" w:rsidRDefault="0072017E" w:rsidP="00F770DB">
            <w:pPr>
              <w:spacing w:line="288" w:lineRule="auto"/>
              <w:ind w:firstLine="459"/>
              <w:jc w:val="both"/>
              <w:rPr>
                <w:rFonts w:ascii="Arial" w:hAnsi="Arial" w:cs="Arial"/>
                <w:sz w:val="24"/>
                <w:szCs w:val="24"/>
                <w:u w:val="single"/>
              </w:rPr>
            </w:pPr>
            <w:r w:rsidRPr="006118E5">
              <w:rPr>
                <w:rFonts w:ascii="Arial" w:hAnsi="Arial" w:cs="Arial"/>
                <w:sz w:val="24"/>
                <w:szCs w:val="24"/>
              </w:rPr>
              <w:t>Данное сокращение имеется в ГОСТ 15.902–2014 «СРПП. Железнодорожный подвижной состав. Порядок разработки и постановки на производство»</w:t>
            </w:r>
          </w:p>
        </w:tc>
        <w:tc>
          <w:tcPr>
            <w:tcW w:w="4426" w:type="dxa"/>
          </w:tcPr>
          <w:p w14:paraId="570FE5BB" w14:textId="77777777" w:rsidR="0072017E" w:rsidRPr="006118E5" w:rsidRDefault="0072017E" w:rsidP="00F770DB">
            <w:pPr>
              <w:spacing w:line="288" w:lineRule="auto"/>
              <w:jc w:val="center"/>
              <w:rPr>
                <w:rFonts w:ascii="Arial" w:hAnsi="Arial" w:cs="Arial"/>
                <w:sz w:val="24"/>
                <w:szCs w:val="24"/>
              </w:rPr>
            </w:pPr>
            <w:r w:rsidRPr="006118E5">
              <w:rPr>
                <w:rFonts w:ascii="Arial" w:hAnsi="Arial" w:cs="Arial"/>
                <w:sz w:val="24"/>
                <w:szCs w:val="24"/>
              </w:rPr>
              <w:t>Отклонено.</w:t>
            </w:r>
          </w:p>
          <w:p w14:paraId="17ED22FC"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В соответствии с требованиями ГОСТ 1.5–2001 (пункт 4.12.4) при разработке стандартов следует избегать излишних сокращений, которые могут затруднить пользование этими стандартами. Считаем, что применения не только одинаковых, но и даже похожих сокращений (применимых для понятий «техническое предложение» и «технический проект») следует в тексте настоящего стандарта избегать, чтобы исключить случайную путаницу</w:t>
            </w:r>
          </w:p>
        </w:tc>
      </w:tr>
      <w:tr w:rsidR="0072017E" w:rsidRPr="006118E5" w14:paraId="6F4D98D2" w14:textId="77777777" w:rsidTr="00EA7F5E">
        <w:tc>
          <w:tcPr>
            <w:tcW w:w="562" w:type="dxa"/>
          </w:tcPr>
          <w:p w14:paraId="1289B608"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32E969C4" w14:textId="5DBF64C5" w:rsidR="0072017E" w:rsidRPr="006118E5" w:rsidRDefault="0072017E" w:rsidP="00F770DB">
            <w:pPr>
              <w:spacing w:line="288" w:lineRule="auto"/>
              <w:jc w:val="center"/>
              <w:rPr>
                <w:rFonts w:ascii="Arial" w:hAnsi="Arial" w:cs="Arial"/>
                <w:sz w:val="24"/>
                <w:szCs w:val="24"/>
              </w:rPr>
            </w:pPr>
            <w:r w:rsidRPr="006118E5">
              <w:rPr>
                <w:rFonts w:ascii="Arial" w:hAnsi="Arial" w:cs="Arial"/>
                <w:sz w:val="24"/>
                <w:szCs w:val="24"/>
              </w:rPr>
              <w:t>Сокращения</w:t>
            </w:r>
          </w:p>
        </w:tc>
        <w:tc>
          <w:tcPr>
            <w:tcW w:w="2843" w:type="dxa"/>
          </w:tcPr>
          <w:p w14:paraId="3F8B60BD" w14:textId="77777777" w:rsidR="0072017E" w:rsidRPr="006118E5" w:rsidRDefault="0072017E" w:rsidP="00F770DB">
            <w:pPr>
              <w:spacing w:line="288" w:lineRule="auto"/>
              <w:jc w:val="both"/>
              <w:rPr>
                <w:rFonts w:ascii="Arial" w:hAnsi="Arial" w:cs="Arial"/>
                <w:sz w:val="24"/>
                <w:szCs w:val="24"/>
              </w:rPr>
            </w:pPr>
            <w:r w:rsidRPr="006118E5">
              <w:rPr>
                <w:rFonts w:ascii="Arial" w:hAnsi="Arial" w:cs="Arial"/>
                <w:sz w:val="24"/>
                <w:szCs w:val="24"/>
              </w:rPr>
              <w:t xml:space="preserve">АО «КБП» </w:t>
            </w:r>
          </w:p>
          <w:p w14:paraId="610B1903" w14:textId="77777777" w:rsidR="0072017E" w:rsidRPr="006118E5" w:rsidRDefault="0072017E" w:rsidP="00F770DB">
            <w:pPr>
              <w:spacing w:line="288" w:lineRule="auto"/>
              <w:jc w:val="both"/>
              <w:rPr>
                <w:rFonts w:ascii="Arial" w:hAnsi="Arial" w:cs="Arial"/>
                <w:sz w:val="24"/>
                <w:szCs w:val="24"/>
              </w:rPr>
            </w:pPr>
            <w:r w:rsidRPr="006118E5">
              <w:rPr>
                <w:rFonts w:ascii="Arial" w:hAnsi="Arial" w:cs="Arial"/>
                <w:sz w:val="24"/>
                <w:szCs w:val="24"/>
              </w:rPr>
              <w:t>(исх. № 35778/0014-26 от 29.04.2026)</w:t>
            </w:r>
          </w:p>
        </w:tc>
        <w:tc>
          <w:tcPr>
            <w:tcW w:w="5154" w:type="dxa"/>
            <w:tcBorders>
              <w:top w:val="single" w:sz="4" w:space="0" w:color="auto"/>
              <w:left w:val="single" w:sz="4" w:space="0" w:color="auto"/>
              <w:bottom w:val="single" w:sz="4" w:space="0" w:color="auto"/>
              <w:right w:val="single" w:sz="4" w:space="0" w:color="auto"/>
            </w:tcBorders>
          </w:tcPr>
          <w:p w14:paraId="01CB6694" w14:textId="77777777" w:rsidR="0072017E" w:rsidRPr="006118E5" w:rsidRDefault="0072017E" w:rsidP="00F770DB">
            <w:pPr>
              <w:spacing w:line="288" w:lineRule="auto"/>
              <w:ind w:firstLine="459"/>
              <w:jc w:val="both"/>
              <w:rPr>
                <w:rFonts w:ascii="Arial" w:hAnsi="Arial" w:cs="Arial"/>
                <w:sz w:val="24"/>
                <w:szCs w:val="24"/>
                <w:u w:val="single"/>
              </w:rPr>
            </w:pPr>
            <w:r w:rsidRPr="006118E5">
              <w:rPr>
                <w:rFonts w:ascii="Arial" w:hAnsi="Arial" w:cs="Arial"/>
                <w:sz w:val="24"/>
                <w:szCs w:val="24"/>
              </w:rPr>
              <w:t>Ввести «ТТЗ – тактико-техническое задание»</w:t>
            </w:r>
          </w:p>
        </w:tc>
        <w:tc>
          <w:tcPr>
            <w:tcW w:w="4426" w:type="dxa"/>
          </w:tcPr>
          <w:p w14:paraId="732AF11D" w14:textId="77777777" w:rsidR="0072017E" w:rsidRPr="006118E5" w:rsidRDefault="0072017E" w:rsidP="00F770DB">
            <w:pPr>
              <w:spacing w:line="288" w:lineRule="auto"/>
              <w:jc w:val="center"/>
              <w:rPr>
                <w:rFonts w:ascii="Arial" w:hAnsi="Arial" w:cs="Arial"/>
                <w:sz w:val="24"/>
                <w:szCs w:val="24"/>
              </w:rPr>
            </w:pPr>
            <w:r w:rsidRPr="006118E5">
              <w:rPr>
                <w:rFonts w:ascii="Arial" w:hAnsi="Arial" w:cs="Arial"/>
                <w:sz w:val="24"/>
                <w:szCs w:val="24"/>
              </w:rPr>
              <w:t>Отклонено.</w:t>
            </w:r>
          </w:p>
          <w:p w14:paraId="5170CBF7"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Сокращение ТТЗ в тексте проекта стандарта не применяется</w:t>
            </w:r>
          </w:p>
        </w:tc>
      </w:tr>
      <w:tr w:rsidR="0072017E" w:rsidRPr="006118E5" w14:paraId="44928A5A" w14:textId="77777777" w:rsidTr="00EA7F5E">
        <w:tc>
          <w:tcPr>
            <w:tcW w:w="562" w:type="dxa"/>
          </w:tcPr>
          <w:p w14:paraId="039EABB5"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0EECA52E" w14:textId="481909ED" w:rsidR="0072017E" w:rsidRPr="006118E5" w:rsidRDefault="0072017E" w:rsidP="00F770DB">
            <w:pPr>
              <w:spacing w:line="288" w:lineRule="auto"/>
              <w:jc w:val="center"/>
              <w:rPr>
                <w:rFonts w:ascii="Arial" w:hAnsi="Arial" w:cs="Arial"/>
                <w:sz w:val="24"/>
                <w:szCs w:val="24"/>
              </w:rPr>
            </w:pPr>
            <w:r w:rsidRPr="006118E5">
              <w:rPr>
                <w:rFonts w:ascii="Arial" w:hAnsi="Arial" w:cs="Arial"/>
                <w:sz w:val="24"/>
                <w:szCs w:val="24"/>
              </w:rPr>
              <w:t>Пункт 5.1</w:t>
            </w:r>
          </w:p>
        </w:tc>
        <w:tc>
          <w:tcPr>
            <w:tcW w:w="2843" w:type="dxa"/>
          </w:tcPr>
          <w:p w14:paraId="278996FA" w14:textId="77777777" w:rsidR="0072017E" w:rsidRPr="006118E5" w:rsidRDefault="0072017E" w:rsidP="00F770DB">
            <w:pPr>
              <w:spacing w:line="288" w:lineRule="auto"/>
              <w:jc w:val="both"/>
              <w:rPr>
                <w:rFonts w:ascii="Arial" w:hAnsi="Arial" w:cs="Arial"/>
                <w:sz w:val="24"/>
                <w:szCs w:val="24"/>
              </w:rPr>
            </w:pPr>
            <w:r w:rsidRPr="006118E5">
              <w:rPr>
                <w:rFonts w:ascii="Arial" w:hAnsi="Arial" w:cs="Arial"/>
                <w:sz w:val="24"/>
                <w:szCs w:val="24"/>
              </w:rPr>
              <w:t xml:space="preserve">АО «КБП» </w:t>
            </w:r>
          </w:p>
          <w:p w14:paraId="6471B050" w14:textId="77777777" w:rsidR="0072017E" w:rsidRPr="006118E5" w:rsidRDefault="0072017E" w:rsidP="00F770DB">
            <w:pPr>
              <w:spacing w:line="288" w:lineRule="auto"/>
              <w:jc w:val="both"/>
              <w:rPr>
                <w:rFonts w:ascii="Arial" w:hAnsi="Arial" w:cs="Arial"/>
                <w:sz w:val="24"/>
                <w:szCs w:val="24"/>
              </w:rPr>
            </w:pPr>
            <w:r w:rsidRPr="006118E5">
              <w:rPr>
                <w:rFonts w:ascii="Arial" w:hAnsi="Arial" w:cs="Arial"/>
                <w:sz w:val="24"/>
                <w:szCs w:val="24"/>
              </w:rPr>
              <w:t>(исх. № 35778/0014-26 от 29.04.2026)</w:t>
            </w:r>
          </w:p>
        </w:tc>
        <w:tc>
          <w:tcPr>
            <w:tcW w:w="5154" w:type="dxa"/>
            <w:tcBorders>
              <w:top w:val="single" w:sz="4" w:space="0" w:color="auto"/>
              <w:left w:val="single" w:sz="4" w:space="0" w:color="auto"/>
              <w:bottom w:val="single" w:sz="4" w:space="0" w:color="auto"/>
              <w:right w:val="single" w:sz="4" w:space="0" w:color="auto"/>
            </w:tcBorders>
          </w:tcPr>
          <w:p w14:paraId="7885CF71" w14:textId="77777777" w:rsidR="0072017E" w:rsidRPr="006118E5" w:rsidRDefault="0072017E" w:rsidP="00F770DB">
            <w:pPr>
              <w:pStyle w:val="ab"/>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Ввести «и его составных частей» и «ТТЗ»</w:t>
            </w:r>
          </w:p>
        </w:tc>
        <w:tc>
          <w:tcPr>
            <w:tcW w:w="4426" w:type="dxa"/>
          </w:tcPr>
          <w:p w14:paraId="40740ED9" w14:textId="77777777" w:rsidR="0072017E" w:rsidRPr="006118E5" w:rsidRDefault="0072017E" w:rsidP="00F770DB">
            <w:pPr>
              <w:spacing w:line="288" w:lineRule="auto"/>
              <w:jc w:val="center"/>
              <w:rPr>
                <w:rFonts w:ascii="Arial" w:hAnsi="Arial" w:cs="Arial"/>
                <w:sz w:val="24"/>
                <w:szCs w:val="24"/>
              </w:rPr>
            </w:pPr>
            <w:r w:rsidRPr="006118E5">
              <w:rPr>
                <w:rFonts w:ascii="Arial" w:hAnsi="Arial" w:cs="Arial"/>
                <w:sz w:val="24"/>
                <w:szCs w:val="24"/>
              </w:rPr>
              <w:t>Отклонено.</w:t>
            </w:r>
          </w:p>
          <w:p w14:paraId="3F6A6AC8"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 xml:space="preserve">Приводить в пункте 5.2 слова «варианты конструкции изделия и/или его СЧ» нецелесообразно, поскольку понятие «варианты </w:t>
            </w:r>
            <w:r w:rsidRPr="006118E5">
              <w:rPr>
                <w:rFonts w:ascii="Arial" w:hAnsi="Arial" w:cs="Arial"/>
                <w:sz w:val="24"/>
                <w:szCs w:val="24"/>
              </w:rPr>
              <w:lastRenderedPageBreak/>
              <w:t>конструкции изделия» уже включает в себя использование разных СЧ.</w:t>
            </w:r>
          </w:p>
          <w:p w14:paraId="708F4D39" w14:textId="77777777" w:rsidR="0072017E" w:rsidRPr="006118E5" w:rsidRDefault="0072017E" w:rsidP="003C425E">
            <w:pPr>
              <w:spacing w:line="288" w:lineRule="auto"/>
              <w:ind w:firstLine="459"/>
              <w:jc w:val="both"/>
              <w:rPr>
                <w:rFonts w:ascii="Arial" w:hAnsi="Arial" w:cs="Arial"/>
                <w:sz w:val="24"/>
                <w:szCs w:val="24"/>
              </w:rPr>
            </w:pPr>
            <w:r w:rsidRPr="006118E5">
              <w:rPr>
                <w:rFonts w:ascii="Arial" w:hAnsi="Arial" w:cs="Arial"/>
                <w:sz w:val="24"/>
                <w:szCs w:val="24"/>
              </w:rPr>
              <w:t>Приведение в пункте 5.1 (и далее в тексте проекта стандарта) записи «ТТЗ (ТЗ)» нецелесообразно, поскольку понятие ТТЗ применяют только в отношении образцов ВВТ, а для них порядок выполнения работ на этапе разработки ЭП установлен в ГОСТ РВ 15.203–2001 (подраздел 5.2) и является обязательным (и там как раз указано, что этап разработки ЭП выполняют в соответствии с требованиями ТТЗ (ТЗ)). В других случаях эта информация является избыточной</w:t>
            </w:r>
          </w:p>
        </w:tc>
      </w:tr>
      <w:tr w:rsidR="0072017E" w:rsidRPr="006118E5" w14:paraId="3EBB0A31" w14:textId="77777777" w:rsidTr="00EA7F5E">
        <w:tc>
          <w:tcPr>
            <w:tcW w:w="562" w:type="dxa"/>
          </w:tcPr>
          <w:p w14:paraId="72EC1084"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44D28845" w14:textId="792DF3BA" w:rsidR="0072017E" w:rsidRPr="006118E5" w:rsidRDefault="0072017E" w:rsidP="00F770DB">
            <w:pPr>
              <w:spacing w:line="288" w:lineRule="auto"/>
              <w:jc w:val="center"/>
              <w:rPr>
                <w:rFonts w:ascii="Arial" w:hAnsi="Arial" w:cs="Arial"/>
                <w:sz w:val="24"/>
                <w:szCs w:val="24"/>
              </w:rPr>
            </w:pPr>
            <w:r w:rsidRPr="006118E5">
              <w:rPr>
                <w:rFonts w:ascii="Arial" w:hAnsi="Arial" w:cs="Arial"/>
                <w:sz w:val="24"/>
                <w:szCs w:val="24"/>
              </w:rPr>
              <w:t>Пункт 5.1</w:t>
            </w:r>
          </w:p>
        </w:tc>
        <w:tc>
          <w:tcPr>
            <w:tcW w:w="2843" w:type="dxa"/>
          </w:tcPr>
          <w:p w14:paraId="5BC29648" w14:textId="77777777" w:rsidR="0072017E" w:rsidRPr="006118E5" w:rsidRDefault="0072017E" w:rsidP="00F770DB">
            <w:pPr>
              <w:spacing w:line="288" w:lineRule="auto"/>
              <w:jc w:val="both"/>
              <w:rPr>
                <w:rFonts w:ascii="Arial" w:hAnsi="Arial" w:cs="Arial"/>
                <w:sz w:val="24"/>
                <w:szCs w:val="24"/>
              </w:rPr>
            </w:pPr>
            <w:r w:rsidRPr="006118E5">
              <w:rPr>
                <w:rFonts w:ascii="Arial" w:hAnsi="Arial" w:cs="Arial"/>
                <w:sz w:val="24"/>
                <w:szCs w:val="24"/>
              </w:rPr>
              <w:t>Чурилов В.И.</w:t>
            </w:r>
          </w:p>
          <w:p w14:paraId="530C327B" w14:textId="77777777" w:rsidR="0072017E" w:rsidRPr="006118E5" w:rsidRDefault="0072017E" w:rsidP="00F770DB">
            <w:pPr>
              <w:spacing w:line="288" w:lineRule="auto"/>
              <w:jc w:val="both"/>
              <w:rPr>
                <w:rFonts w:ascii="Arial" w:hAnsi="Arial" w:cs="Arial"/>
                <w:sz w:val="24"/>
                <w:szCs w:val="24"/>
              </w:rPr>
            </w:pPr>
            <w:r w:rsidRPr="006118E5">
              <w:rPr>
                <w:rFonts w:ascii="Arial" w:hAnsi="Arial" w:cs="Arial"/>
                <w:sz w:val="24"/>
                <w:szCs w:val="24"/>
              </w:rPr>
              <w:t>(электронное письмо от 13.03.2026)</w:t>
            </w:r>
          </w:p>
        </w:tc>
        <w:tc>
          <w:tcPr>
            <w:tcW w:w="5154" w:type="dxa"/>
            <w:tcBorders>
              <w:top w:val="single" w:sz="4" w:space="0" w:color="auto"/>
              <w:left w:val="single" w:sz="4" w:space="0" w:color="auto"/>
              <w:bottom w:val="single" w:sz="4" w:space="0" w:color="auto"/>
              <w:right w:val="single" w:sz="4" w:space="0" w:color="auto"/>
            </w:tcBorders>
          </w:tcPr>
          <w:p w14:paraId="15F968DC" w14:textId="77777777" w:rsidR="0072017E" w:rsidRPr="006118E5" w:rsidRDefault="0072017E" w:rsidP="00F770DB">
            <w:pPr>
              <w:pStyle w:val="ab"/>
              <w:spacing w:line="288" w:lineRule="auto"/>
              <w:ind w:firstLine="459"/>
              <w:jc w:val="both"/>
              <w:rPr>
                <w:rFonts w:ascii="Arial" w:hAnsi="Arial" w:cs="Arial"/>
                <w:sz w:val="24"/>
                <w:szCs w:val="24"/>
              </w:rPr>
            </w:pPr>
            <w:r w:rsidRPr="006118E5">
              <w:rPr>
                <w:rFonts w:ascii="Arial" w:hAnsi="Arial" w:cs="Arial"/>
                <w:sz w:val="24"/>
                <w:szCs w:val="24"/>
                <w:lang w:eastAsia="ru-RU"/>
              </w:rPr>
              <w:t>Заменить «ГОСТ Р 2.103» на «ГОСТ 2.103»</w:t>
            </w:r>
          </w:p>
        </w:tc>
        <w:tc>
          <w:tcPr>
            <w:tcW w:w="4426" w:type="dxa"/>
          </w:tcPr>
          <w:p w14:paraId="1C388109" w14:textId="389DF589" w:rsidR="0072017E" w:rsidRPr="006118E5" w:rsidRDefault="0072017E" w:rsidP="00F770DB">
            <w:pPr>
              <w:spacing w:line="288" w:lineRule="auto"/>
              <w:jc w:val="center"/>
              <w:rPr>
                <w:rFonts w:ascii="Arial" w:hAnsi="Arial" w:cs="Arial"/>
                <w:sz w:val="24"/>
                <w:szCs w:val="24"/>
              </w:rPr>
            </w:pPr>
            <w:r w:rsidRPr="006118E5">
              <w:rPr>
                <w:rFonts w:ascii="Arial" w:hAnsi="Arial" w:cs="Arial"/>
                <w:sz w:val="24"/>
                <w:szCs w:val="24"/>
              </w:rPr>
              <w:t>Принято</w:t>
            </w:r>
            <w:r>
              <w:rPr>
                <w:rFonts w:ascii="Arial" w:hAnsi="Arial" w:cs="Arial"/>
                <w:sz w:val="24"/>
                <w:szCs w:val="24"/>
              </w:rPr>
              <w:t>.</w:t>
            </w:r>
          </w:p>
        </w:tc>
      </w:tr>
      <w:tr w:rsidR="0072017E" w:rsidRPr="006118E5" w14:paraId="11B56CBB" w14:textId="77777777" w:rsidTr="00EA7F5E">
        <w:tc>
          <w:tcPr>
            <w:tcW w:w="562" w:type="dxa"/>
          </w:tcPr>
          <w:p w14:paraId="45EE12A0"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2882BE10" w14:textId="65429229" w:rsidR="0072017E" w:rsidRPr="006118E5" w:rsidRDefault="0072017E" w:rsidP="00F770DB">
            <w:pPr>
              <w:spacing w:line="288" w:lineRule="auto"/>
              <w:jc w:val="center"/>
              <w:rPr>
                <w:rFonts w:ascii="Arial" w:hAnsi="Arial" w:cs="Arial"/>
                <w:sz w:val="24"/>
                <w:szCs w:val="24"/>
              </w:rPr>
            </w:pPr>
            <w:r w:rsidRPr="006118E5">
              <w:rPr>
                <w:rFonts w:ascii="Arial" w:hAnsi="Arial" w:cs="Arial"/>
                <w:sz w:val="24"/>
                <w:szCs w:val="24"/>
              </w:rPr>
              <w:t>Пункт 5.1</w:t>
            </w:r>
          </w:p>
        </w:tc>
        <w:tc>
          <w:tcPr>
            <w:tcW w:w="2843" w:type="dxa"/>
            <w:tcBorders>
              <w:top w:val="single" w:sz="4" w:space="0" w:color="auto"/>
              <w:left w:val="single" w:sz="4" w:space="0" w:color="auto"/>
              <w:bottom w:val="single" w:sz="4" w:space="0" w:color="auto"/>
              <w:right w:val="single" w:sz="4" w:space="0" w:color="auto"/>
            </w:tcBorders>
          </w:tcPr>
          <w:p w14:paraId="3AC2317F" w14:textId="77777777" w:rsidR="0072017E" w:rsidRPr="006118E5" w:rsidRDefault="0072017E" w:rsidP="00F770DB">
            <w:pPr>
              <w:spacing w:line="288" w:lineRule="auto"/>
              <w:jc w:val="both"/>
              <w:rPr>
                <w:rFonts w:ascii="Arial" w:hAnsi="Arial" w:cs="Arial"/>
                <w:sz w:val="24"/>
                <w:szCs w:val="24"/>
              </w:rPr>
            </w:pPr>
            <w:r w:rsidRPr="006118E5">
              <w:rPr>
                <w:rFonts w:ascii="Arial" w:hAnsi="Arial" w:cs="Arial"/>
                <w:sz w:val="24"/>
                <w:szCs w:val="24"/>
              </w:rPr>
              <w:t>АО «НПО «Высокоточные комплексы»</w:t>
            </w:r>
          </w:p>
          <w:p w14:paraId="46F1AC21" w14:textId="77777777" w:rsidR="0072017E" w:rsidRPr="006118E5" w:rsidRDefault="0072017E" w:rsidP="00F770DB">
            <w:pPr>
              <w:spacing w:line="288" w:lineRule="auto"/>
              <w:jc w:val="both"/>
              <w:rPr>
                <w:rFonts w:ascii="Arial" w:hAnsi="Arial" w:cs="Arial"/>
                <w:sz w:val="24"/>
                <w:szCs w:val="24"/>
              </w:rPr>
            </w:pPr>
            <w:r w:rsidRPr="006118E5">
              <w:rPr>
                <w:rFonts w:ascii="Arial" w:hAnsi="Arial" w:cs="Arial"/>
                <w:sz w:val="24"/>
                <w:szCs w:val="24"/>
              </w:rPr>
              <w:t>(исх. № 4589/21 от 24.04.2026)</w:t>
            </w:r>
          </w:p>
        </w:tc>
        <w:tc>
          <w:tcPr>
            <w:tcW w:w="5154" w:type="dxa"/>
            <w:tcBorders>
              <w:top w:val="single" w:sz="4" w:space="0" w:color="auto"/>
              <w:left w:val="single" w:sz="4" w:space="0" w:color="auto"/>
              <w:bottom w:val="single" w:sz="4" w:space="0" w:color="auto"/>
              <w:right w:val="single" w:sz="4" w:space="0" w:color="auto"/>
            </w:tcBorders>
          </w:tcPr>
          <w:p w14:paraId="40654368"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Имеется ссылка на ГОСТ Р 2.103.</w:t>
            </w:r>
          </w:p>
          <w:p w14:paraId="07D7C952"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Должна быть ссылка на ГОСТ 2.103.</w:t>
            </w:r>
          </w:p>
          <w:p w14:paraId="7C530EC6"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Обоснование предлагаемой редакции:</w:t>
            </w:r>
          </w:p>
          <w:p w14:paraId="196AC6C8"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Привести в соответствие с разделом 2 данного документа</w:t>
            </w:r>
          </w:p>
        </w:tc>
        <w:tc>
          <w:tcPr>
            <w:tcW w:w="4426" w:type="dxa"/>
          </w:tcPr>
          <w:p w14:paraId="30589C15" w14:textId="77777777" w:rsidR="0072017E" w:rsidRPr="006118E5" w:rsidRDefault="0072017E" w:rsidP="00F770DB">
            <w:pPr>
              <w:spacing w:line="288" w:lineRule="auto"/>
              <w:jc w:val="center"/>
              <w:rPr>
                <w:rFonts w:ascii="Arial" w:hAnsi="Arial" w:cs="Arial"/>
                <w:sz w:val="24"/>
                <w:szCs w:val="24"/>
              </w:rPr>
            </w:pPr>
            <w:r w:rsidRPr="006118E5">
              <w:rPr>
                <w:rFonts w:ascii="Arial" w:hAnsi="Arial" w:cs="Arial"/>
                <w:sz w:val="24"/>
                <w:szCs w:val="24"/>
              </w:rPr>
              <w:t>Принято.</w:t>
            </w:r>
          </w:p>
          <w:p w14:paraId="526898A9"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Исправления внесены</w:t>
            </w:r>
          </w:p>
        </w:tc>
      </w:tr>
      <w:tr w:rsidR="0072017E" w:rsidRPr="006118E5" w14:paraId="1FAB1F93" w14:textId="77777777" w:rsidTr="00EA7F5E">
        <w:tc>
          <w:tcPr>
            <w:tcW w:w="562" w:type="dxa"/>
          </w:tcPr>
          <w:p w14:paraId="06BECE0E" w14:textId="77777777" w:rsidR="0072017E" w:rsidRPr="006118E5" w:rsidRDefault="0072017E" w:rsidP="0072017E">
            <w:pPr>
              <w:pStyle w:val="af3"/>
              <w:numPr>
                <w:ilvl w:val="0"/>
                <w:numId w:val="18"/>
              </w:numPr>
              <w:spacing w:line="288" w:lineRule="auto"/>
              <w:ind w:left="0" w:firstLine="0"/>
              <w:jc w:val="center"/>
              <w:rPr>
                <w:rFonts w:ascii="Arial" w:hAnsi="Arial" w:cs="Arial"/>
                <w:sz w:val="24"/>
                <w:szCs w:val="24"/>
              </w:rPr>
            </w:pPr>
          </w:p>
        </w:tc>
        <w:tc>
          <w:tcPr>
            <w:tcW w:w="2367" w:type="dxa"/>
          </w:tcPr>
          <w:p w14:paraId="7818F388" w14:textId="594D54E5" w:rsidR="0072017E" w:rsidRPr="006118E5" w:rsidRDefault="0072017E" w:rsidP="00F770DB">
            <w:pPr>
              <w:spacing w:line="288" w:lineRule="auto"/>
              <w:jc w:val="center"/>
              <w:rPr>
                <w:rFonts w:ascii="Arial" w:hAnsi="Arial" w:cs="Arial"/>
                <w:sz w:val="24"/>
                <w:szCs w:val="24"/>
              </w:rPr>
            </w:pPr>
            <w:r w:rsidRPr="006118E5">
              <w:rPr>
                <w:rFonts w:ascii="Arial" w:hAnsi="Arial" w:cs="Arial"/>
                <w:sz w:val="24"/>
                <w:szCs w:val="24"/>
              </w:rPr>
              <w:t>Пункт 5.1</w:t>
            </w:r>
          </w:p>
        </w:tc>
        <w:tc>
          <w:tcPr>
            <w:tcW w:w="2843" w:type="dxa"/>
            <w:tcBorders>
              <w:top w:val="single" w:sz="4" w:space="0" w:color="auto"/>
              <w:left w:val="single" w:sz="4" w:space="0" w:color="auto"/>
              <w:bottom w:val="single" w:sz="4" w:space="0" w:color="auto"/>
              <w:right w:val="single" w:sz="4" w:space="0" w:color="auto"/>
            </w:tcBorders>
          </w:tcPr>
          <w:p w14:paraId="7043B20C" w14:textId="77777777" w:rsidR="0072017E" w:rsidRPr="006118E5" w:rsidRDefault="0072017E" w:rsidP="00F770DB">
            <w:pPr>
              <w:spacing w:line="288" w:lineRule="auto"/>
              <w:jc w:val="both"/>
              <w:rPr>
                <w:rFonts w:ascii="Arial" w:hAnsi="Arial" w:cs="Arial"/>
                <w:sz w:val="24"/>
                <w:szCs w:val="24"/>
              </w:rPr>
            </w:pPr>
            <w:r w:rsidRPr="006118E5">
              <w:rPr>
                <w:rFonts w:ascii="Arial" w:hAnsi="Arial" w:cs="Arial"/>
                <w:sz w:val="24"/>
                <w:szCs w:val="24"/>
              </w:rPr>
              <w:t>АО «ЦКБ МТ «Рубин»</w:t>
            </w:r>
          </w:p>
          <w:p w14:paraId="70126A1F" w14:textId="77777777" w:rsidR="0072017E" w:rsidRPr="006118E5" w:rsidRDefault="0072017E" w:rsidP="00F770DB">
            <w:pPr>
              <w:spacing w:line="288" w:lineRule="auto"/>
              <w:jc w:val="both"/>
              <w:rPr>
                <w:rFonts w:ascii="Arial" w:hAnsi="Arial" w:cs="Arial"/>
                <w:sz w:val="24"/>
                <w:szCs w:val="24"/>
              </w:rPr>
            </w:pPr>
            <w:r w:rsidRPr="006118E5">
              <w:rPr>
                <w:rFonts w:ascii="Arial" w:hAnsi="Arial" w:cs="Arial"/>
                <w:sz w:val="24"/>
                <w:szCs w:val="24"/>
              </w:rPr>
              <w:t>(исх. № ОСПИ/ССН-190-26 от 31.03.2026)</w:t>
            </w:r>
          </w:p>
        </w:tc>
        <w:tc>
          <w:tcPr>
            <w:tcW w:w="5154" w:type="dxa"/>
            <w:tcBorders>
              <w:top w:val="single" w:sz="4" w:space="0" w:color="auto"/>
              <w:left w:val="single" w:sz="4" w:space="0" w:color="auto"/>
              <w:bottom w:val="single" w:sz="4" w:space="0" w:color="auto"/>
              <w:right w:val="single" w:sz="4" w:space="0" w:color="auto"/>
            </w:tcBorders>
          </w:tcPr>
          <w:p w14:paraId="0D7E1988" w14:textId="77777777" w:rsidR="0072017E" w:rsidRPr="006118E5" w:rsidRDefault="0072017E" w:rsidP="00F770DB">
            <w:pPr>
              <w:pStyle w:val="ab"/>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Заменить «ГОСТ Р 2.103» на «ГОСТ 2.103».</w:t>
            </w:r>
          </w:p>
          <w:p w14:paraId="39A62A08"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Предлагаемая редакция:</w:t>
            </w:r>
          </w:p>
          <w:p w14:paraId="36A75484"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lastRenderedPageBreak/>
              <w:t>«Разработку ЭП выполняют в соответствии с ГОСТ 2.103 ...»</w:t>
            </w:r>
          </w:p>
          <w:p w14:paraId="4C621D1A"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Обоснование предлагаемой редакции:</w:t>
            </w:r>
          </w:p>
          <w:p w14:paraId="6B033D6B"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Исправление опечатки</w:t>
            </w:r>
          </w:p>
        </w:tc>
        <w:tc>
          <w:tcPr>
            <w:tcW w:w="4426" w:type="dxa"/>
          </w:tcPr>
          <w:p w14:paraId="76581CF1" w14:textId="77777777" w:rsidR="0072017E" w:rsidRPr="006118E5" w:rsidRDefault="0072017E" w:rsidP="00F770DB">
            <w:pPr>
              <w:spacing w:line="288" w:lineRule="auto"/>
              <w:jc w:val="center"/>
              <w:rPr>
                <w:rFonts w:ascii="Arial" w:hAnsi="Arial" w:cs="Arial"/>
                <w:sz w:val="24"/>
                <w:szCs w:val="24"/>
              </w:rPr>
            </w:pPr>
            <w:r w:rsidRPr="006118E5">
              <w:rPr>
                <w:rFonts w:ascii="Arial" w:hAnsi="Arial" w:cs="Arial"/>
                <w:sz w:val="24"/>
                <w:szCs w:val="24"/>
              </w:rPr>
              <w:lastRenderedPageBreak/>
              <w:t>Принято.</w:t>
            </w:r>
          </w:p>
          <w:p w14:paraId="2D5B391F"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Опечатка исправлена</w:t>
            </w:r>
          </w:p>
        </w:tc>
      </w:tr>
      <w:tr w:rsidR="0072017E" w:rsidRPr="006118E5" w14:paraId="0E524430" w14:textId="77777777" w:rsidTr="00EA7F5E">
        <w:tc>
          <w:tcPr>
            <w:tcW w:w="562" w:type="dxa"/>
          </w:tcPr>
          <w:p w14:paraId="7D9C20E3"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02E6FE8E" w14:textId="60F3A209" w:rsidR="0072017E" w:rsidRPr="006118E5" w:rsidRDefault="0072017E" w:rsidP="00F770DB">
            <w:pPr>
              <w:spacing w:line="288" w:lineRule="auto"/>
              <w:jc w:val="center"/>
              <w:rPr>
                <w:rFonts w:ascii="Arial" w:hAnsi="Arial" w:cs="Arial"/>
                <w:sz w:val="24"/>
                <w:szCs w:val="24"/>
              </w:rPr>
            </w:pPr>
            <w:r w:rsidRPr="006118E5">
              <w:rPr>
                <w:rFonts w:ascii="Arial" w:hAnsi="Arial" w:cs="Arial"/>
                <w:sz w:val="24"/>
                <w:szCs w:val="24"/>
              </w:rPr>
              <w:t>Пункт 5.1</w:t>
            </w:r>
          </w:p>
        </w:tc>
        <w:tc>
          <w:tcPr>
            <w:tcW w:w="2843" w:type="dxa"/>
          </w:tcPr>
          <w:p w14:paraId="72C0513E" w14:textId="77777777" w:rsidR="0072017E" w:rsidRPr="006118E5" w:rsidRDefault="0072017E" w:rsidP="00F770DB">
            <w:pPr>
              <w:spacing w:line="288" w:lineRule="auto"/>
              <w:jc w:val="both"/>
              <w:rPr>
                <w:rFonts w:ascii="Arial" w:hAnsi="Arial" w:cs="Arial"/>
                <w:sz w:val="24"/>
                <w:szCs w:val="24"/>
              </w:rPr>
            </w:pPr>
            <w:r w:rsidRPr="006118E5">
              <w:rPr>
                <w:rFonts w:ascii="Arial" w:hAnsi="Arial" w:cs="Arial"/>
                <w:sz w:val="24"/>
                <w:szCs w:val="24"/>
              </w:rPr>
              <w:t xml:space="preserve">ПАО «ОДК-УМПО» </w:t>
            </w:r>
          </w:p>
          <w:p w14:paraId="56F9B88D" w14:textId="77777777" w:rsidR="0072017E" w:rsidRPr="006118E5" w:rsidRDefault="0072017E" w:rsidP="00F770DB">
            <w:pPr>
              <w:spacing w:line="288" w:lineRule="auto"/>
              <w:jc w:val="both"/>
              <w:rPr>
                <w:rFonts w:ascii="Arial" w:hAnsi="Arial" w:cs="Arial"/>
                <w:sz w:val="24"/>
                <w:szCs w:val="24"/>
              </w:rPr>
            </w:pPr>
            <w:r w:rsidRPr="006118E5">
              <w:rPr>
                <w:rFonts w:ascii="Arial" w:hAnsi="Arial" w:cs="Arial"/>
                <w:sz w:val="24"/>
                <w:szCs w:val="24"/>
              </w:rPr>
              <w:t>(исх. № 18-08-53/26 от 22.04.2026)</w:t>
            </w:r>
          </w:p>
        </w:tc>
        <w:tc>
          <w:tcPr>
            <w:tcW w:w="5154" w:type="dxa"/>
            <w:tcBorders>
              <w:top w:val="single" w:sz="4" w:space="0" w:color="auto"/>
              <w:left w:val="single" w:sz="4" w:space="0" w:color="auto"/>
              <w:bottom w:val="single" w:sz="4" w:space="0" w:color="auto"/>
              <w:right w:val="single" w:sz="4" w:space="0" w:color="auto"/>
            </w:tcBorders>
          </w:tcPr>
          <w:p w14:paraId="4529E1E6" w14:textId="77777777" w:rsidR="0072017E" w:rsidRPr="006118E5" w:rsidRDefault="0072017E" w:rsidP="00F770DB">
            <w:pPr>
              <w:pStyle w:val="ab"/>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В тексте пункта указана ссылка на ГОСТ Р 2.103, в нормативных ссылках ГОСТ 2.103. Привести в соответствие нормативные ссылки и ссылку в тексте пункта</w:t>
            </w:r>
          </w:p>
          <w:p w14:paraId="72CC04E0" w14:textId="77777777" w:rsidR="0072017E" w:rsidRPr="006118E5" w:rsidRDefault="0072017E" w:rsidP="00F770DB">
            <w:pPr>
              <w:pStyle w:val="ab"/>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Обоснование предлагаемой редакции:</w:t>
            </w:r>
          </w:p>
          <w:p w14:paraId="17E3FACA" w14:textId="77777777" w:rsidR="0072017E" w:rsidRPr="006118E5" w:rsidRDefault="0072017E" w:rsidP="00F770DB">
            <w:pPr>
              <w:pStyle w:val="ab"/>
              <w:spacing w:line="288" w:lineRule="auto"/>
              <w:ind w:firstLine="459"/>
              <w:jc w:val="both"/>
              <w:rPr>
                <w:rFonts w:ascii="Arial" w:hAnsi="Arial" w:cs="Arial"/>
                <w:sz w:val="24"/>
                <w:szCs w:val="24"/>
                <w:u w:val="single"/>
              </w:rPr>
            </w:pPr>
            <w:r w:rsidRPr="006118E5">
              <w:rPr>
                <w:rFonts w:ascii="Arial" w:hAnsi="Arial" w:cs="Arial"/>
                <w:sz w:val="24"/>
                <w:szCs w:val="24"/>
                <w:lang w:eastAsia="ru-RU"/>
              </w:rPr>
              <w:t>Устранение опечатки</w:t>
            </w:r>
          </w:p>
        </w:tc>
        <w:tc>
          <w:tcPr>
            <w:tcW w:w="4426" w:type="dxa"/>
          </w:tcPr>
          <w:p w14:paraId="2018E323" w14:textId="77777777" w:rsidR="0072017E" w:rsidRPr="006118E5" w:rsidRDefault="0072017E" w:rsidP="00F770DB">
            <w:pPr>
              <w:spacing w:line="288" w:lineRule="auto"/>
              <w:jc w:val="center"/>
              <w:rPr>
                <w:rFonts w:ascii="Arial" w:hAnsi="Arial" w:cs="Arial"/>
                <w:sz w:val="24"/>
                <w:szCs w:val="24"/>
              </w:rPr>
            </w:pPr>
            <w:r w:rsidRPr="006118E5">
              <w:rPr>
                <w:rFonts w:ascii="Arial" w:hAnsi="Arial" w:cs="Arial"/>
                <w:sz w:val="24"/>
                <w:szCs w:val="24"/>
              </w:rPr>
              <w:t>Принято.</w:t>
            </w:r>
          </w:p>
          <w:p w14:paraId="75CE81B0"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Опечатка устранена</w:t>
            </w:r>
          </w:p>
        </w:tc>
      </w:tr>
      <w:tr w:rsidR="00EA7F5E" w:rsidRPr="006118E5" w14:paraId="6C120D4A" w14:textId="77777777" w:rsidTr="00EA7F5E">
        <w:tc>
          <w:tcPr>
            <w:tcW w:w="562" w:type="dxa"/>
            <w:vMerge w:val="restart"/>
          </w:tcPr>
          <w:p w14:paraId="3789B725" w14:textId="77777777" w:rsidR="00EA7F5E" w:rsidRPr="006118E5" w:rsidRDefault="00EA7F5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050E93AC" w14:textId="69A69AB3" w:rsidR="00EA7F5E" w:rsidRPr="006118E5" w:rsidRDefault="00EA7F5E" w:rsidP="00F770DB">
            <w:pPr>
              <w:spacing w:line="288" w:lineRule="auto"/>
              <w:jc w:val="center"/>
              <w:rPr>
                <w:rFonts w:ascii="Arial" w:hAnsi="Arial" w:cs="Arial"/>
                <w:sz w:val="24"/>
                <w:szCs w:val="24"/>
              </w:rPr>
            </w:pPr>
            <w:r w:rsidRPr="006118E5">
              <w:rPr>
                <w:rFonts w:ascii="Arial" w:hAnsi="Arial" w:cs="Arial"/>
                <w:sz w:val="24"/>
                <w:szCs w:val="24"/>
              </w:rPr>
              <w:t>Пункт 5.1</w:t>
            </w:r>
          </w:p>
        </w:tc>
        <w:tc>
          <w:tcPr>
            <w:tcW w:w="2843" w:type="dxa"/>
            <w:tcBorders>
              <w:top w:val="single" w:sz="4" w:space="0" w:color="auto"/>
              <w:left w:val="single" w:sz="4" w:space="0" w:color="auto"/>
              <w:bottom w:val="single" w:sz="4" w:space="0" w:color="auto"/>
              <w:right w:val="single" w:sz="4" w:space="0" w:color="auto"/>
            </w:tcBorders>
          </w:tcPr>
          <w:p w14:paraId="1B43E3BC" w14:textId="77777777" w:rsidR="00EA7F5E" w:rsidRPr="006118E5" w:rsidRDefault="00EA7F5E" w:rsidP="00F770DB">
            <w:pPr>
              <w:spacing w:line="288" w:lineRule="auto"/>
              <w:jc w:val="both"/>
              <w:rPr>
                <w:rFonts w:ascii="Arial" w:hAnsi="Arial" w:cs="Arial"/>
                <w:sz w:val="24"/>
                <w:szCs w:val="24"/>
              </w:rPr>
            </w:pPr>
            <w:r w:rsidRPr="006118E5">
              <w:rPr>
                <w:rFonts w:ascii="Arial" w:hAnsi="Arial" w:cs="Arial"/>
                <w:sz w:val="24"/>
                <w:szCs w:val="24"/>
              </w:rPr>
              <w:t xml:space="preserve">АО «Концерн ВКО «Алмаз-Антей» </w:t>
            </w:r>
          </w:p>
          <w:p w14:paraId="16846A42" w14:textId="77777777" w:rsidR="00EA7F5E" w:rsidRPr="006118E5" w:rsidRDefault="00EA7F5E" w:rsidP="00F770DB">
            <w:pPr>
              <w:spacing w:line="288" w:lineRule="auto"/>
              <w:jc w:val="both"/>
              <w:rPr>
                <w:rFonts w:ascii="Arial" w:hAnsi="Arial" w:cs="Arial"/>
                <w:sz w:val="24"/>
                <w:szCs w:val="24"/>
              </w:rPr>
            </w:pPr>
            <w:r w:rsidRPr="006118E5">
              <w:rPr>
                <w:rFonts w:ascii="Arial" w:hAnsi="Arial" w:cs="Arial"/>
                <w:sz w:val="24"/>
                <w:szCs w:val="24"/>
              </w:rPr>
              <w:t>(исх. № 31-21/10969 от 06.05.2026)</w:t>
            </w:r>
          </w:p>
        </w:tc>
        <w:tc>
          <w:tcPr>
            <w:tcW w:w="5154" w:type="dxa"/>
            <w:shd w:val="clear" w:color="auto" w:fill="auto"/>
          </w:tcPr>
          <w:p w14:paraId="70ED19F9" w14:textId="77777777" w:rsidR="00EA7F5E" w:rsidRPr="006118E5" w:rsidRDefault="00EA7F5E" w:rsidP="00F770DB">
            <w:pPr>
              <w:spacing w:line="288" w:lineRule="auto"/>
              <w:ind w:firstLine="459"/>
              <w:jc w:val="both"/>
              <w:rPr>
                <w:rFonts w:ascii="Arial" w:hAnsi="Arial" w:cs="Arial"/>
                <w:sz w:val="24"/>
                <w:szCs w:val="24"/>
              </w:rPr>
            </w:pPr>
            <w:r w:rsidRPr="006118E5">
              <w:rPr>
                <w:rFonts w:ascii="Arial" w:hAnsi="Arial" w:cs="Arial"/>
                <w:sz w:val="24"/>
                <w:szCs w:val="24"/>
              </w:rPr>
              <w:t>Ссылку ГОСТ Р 2.103 заменить на ГОСТ 2.103.</w:t>
            </w:r>
          </w:p>
          <w:p w14:paraId="530A67E8" w14:textId="77777777" w:rsidR="00EA7F5E" w:rsidRPr="006118E5" w:rsidRDefault="00EA7F5E" w:rsidP="00F770DB">
            <w:pPr>
              <w:spacing w:line="288" w:lineRule="auto"/>
              <w:ind w:firstLine="459"/>
              <w:jc w:val="both"/>
              <w:rPr>
                <w:rFonts w:ascii="Arial" w:hAnsi="Arial" w:cs="Arial"/>
                <w:sz w:val="24"/>
                <w:szCs w:val="24"/>
              </w:rPr>
            </w:pPr>
            <w:r w:rsidRPr="006118E5">
              <w:rPr>
                <w:rFonts w:ascii="Arial" w:hAnsi="Arial" w:cs="Arial"/>
                <w:sz w:val="24"/>
                <w:szCs w:val="24"/>
              </w:rPr>
              <w:t xml:space="preserve">Акцентирование внимания </w:t>
            </w:r>
            <w:proofErr w:type="gramStart"/>
            <w:r w:rsidRPr="006118E5">
              <w:rPr>
                <w:rFonts w:ascii="Arial" w:hAnsi="Arial" w:cs="Arial"/>
                <w:sz w:val="24"/>
                <w:szCs w:val="24"/>
              </w:rPr>
              <w:t>на массогабаритных характеристик</w:t>
            </w:r>
            <w:proofErr w:type="gramEnd"/>
            <w:r w:rsidRPr="006118E5">
              <w:rPr>
                <w:rFonts w:ascii="Arial" w:hAnsi="Arial" w:cs="Arial"/>
                <w:sz w:val="24"/>
                <w:szCs w:val="24"/>
              </w:rPr>
              <w:t xml:space="preserve"> считаем избыточным, предлагаем исключить слова «(включая массогабаритные)».</w:t>
            </w:r>
          </w:p>
          <w:p w14:paraId="51411243" w14:textId="77777777" w:rsidR="00EA7F5E" w:rsidRPr="006118E5" w:rsidRDefault="00EA7F5E" w:rsidP="00F770DB">
            <w:pPr>
              <w:spacing w:line="288" w:lineRule="auto"/>
              <w:ind w:firstLine="459"/>
              <w:jc w:val="both"/>
              <w:rPr>
                <w:rFonts w:ascii="Arial" w:hAnsi="Arial" w:cs="Arial"/>
                <w:sz w:val="24"/>
                <w:szCs w:val="24"/>
              </w:rPr>
            </w:pPr>
            <w:r w:rsidRPr="006118E5">
              <w:rPr>
                <w:rFonts w:ascii="Arial" w:hAnsi="Arial" w:cs="Arial"/>
                <w:sz w:val="24"/>
                <w:szCs w:val="24"/>
              </w:rPr>
              <w:t>Обоснование предлагаемой редакции:</w:t>
            </w:r>
          </w:p>
          <w:p w14:paraId="48666C28" w14:textId="77777777" w:rsidR="00EA7F5E" w:rsidRPr="006118E5" w:rsidRDefault="00EA7F5E" w:rsidP="00F770DB">
            <w:pPr>
              <w:spacing w:line="288" w:lineRule="auto"/>
              <w:ind w:firstLine="459"/>
              <w:jc w:val="both"/>
              <w:rPr>
                <w:rFonts w:ascii="Arial" w:hAnsi="Arial" w:cs="Arial"/>
                <w:sz w:val="24"/>
                <w:szCs w:val="24"/>
              </w:rPr>
            </w:pPr>
            <w:r w:rsidRPr="006118E5">
              <w:rPr>
                <w:rFonts w:ascii="Arial" w:hAnsi="Arial" w:cs="Arial"/>
                <w:sz w:val="24"/>
                <w:szCs w:val="24"/>
              </w:rPr>
              <w:t>Проект ГОСТ Р 2.103 в составе комплекта документов не представлен</w:t>
            </w:r>
          </w:p>
        </w:tc>
        <w:tc>
          <w:tcPr>
            <w:tcW w:w="4426" w:type="dxa"/>
            <w:vMerge w:val="restart"/>
            <w:shd w:val="clear" w:color="auto" w:fill="auto"/>
          </w:tcPr>
          <w:p w14:paraId="1C500FE1" w14:textId="77777777" w:rsidR="00EA7F5E" w:rsidRPr="006118E5" w:rsidRDefault="00EA7F5E" w:rsidP="00F770DB">
            <w:pPr>
              <w:spacing w:line="288" w:lineRule="auto"/>
              <w:jc w:val="center"/>
              <w:rPr>
                <w:rFonts w:ascii="Arial" w:hAnsi="Arial" w:cs="Arial"/>
                <w:sz w:val="24"/>
                <w:szCs w:val="24"/>
              </w:rPr>
            </w:pPr>
            <w:r w:rsidRPr="006118E5">
              <w:rPr>
                <w:rFonts w:ascii="Arial" w:hAnsi="Arial" w:cs="Arial"/>
                <w:sz w:val="24"/>
                <w:szCs w:val="24"/>
              </w:rPr>
              <w:t>Принято частично.</w:t>
            </w:r>
          </w:p>
          <w:p w14:paraId="467DD9F1" w14:textId="77777777" w:rsidR="00EA7F5E" w:rsidRPr="006118E5" w:rsidRDefault="00EA7F5E" w:rsidP="00F770DB">
            <w:pPr>
              <w:spacing w:line="288" w:lineRule="auto"/>
              <w:ind w:firstLine="459"/>
              <w:jc w:val="both"/>
              <w:rPr>
                <w:rFonts w:ascii="Arial" w:hAnsi="Arial" w:cs="Arial"/>
                <w:sz w:val="24"/>
                <w:szCs w:val="24"/>
              </w:rPr>
            </w:pPr>
            <w:r w:rsidRPr="006118E5">
              <w:rPr>
                <w:rFonts w:ascii="Arial" w:hAnsi="Arial" w:cs="Arial"/>
                <w:sz w:val="24"/>
                <w:szCs w:val="24"/>
              </w:rPr>
              <w:t>Ссылка на «ГОСТ Р 2.103» заменена на «ГОСТ 2.103».</w:t>
            </w:r>
          </w:p>
          <w:p w14:paraId="651EDD06" w14:textId="77777777" w:rsidR="00EA7F5E" w:rsidRPr="006118E5" w:rsidRDefault="00EA7F5E" w:rsidP="00F770DB">
            <w:pPr>
              <w:spacing w:line="288" w:lineRule="auto"/>
              <w:ind w:firstLine="459"/>
              <w:jc w:val="both"/>
              <w:rPr>
                <w:rFonts w:ascii="Arial" w:hAnsi="Arial" w:cs="Arial"/>
                <w:sz w:val="24"/>
                <w:szCs w:val="24"/>
              </w:rPr>
            </w:pPr>
            <w:r w:rsidRPr="006118E5">
              <w:rPr>
                <w:rFonts w:ascii="Arial" w:hAnsi="Arial" w:cs="Arial"/>
                <w:sz w:val="24"/>
                <w:szCs w:val="24"/>
              </w:rPr>
              <w:t>Слова «(включая массогабаритные)» сохранены в окончательной редакции проекта стандарта. Обращаем внимание, что в действующем ГОСТ 2.119–2013 (пункт 4.1) упомянуты (т. е. дан акцент как раз на) слова «габаритные размеры»</w:t>
            </w:r>
          </w:p>
        </w:tc>
      </w:tr>
      <w:tr w:rsidR="00EA7F5E" w:rsidRPr="006118E5" w14:paraId="39E29F61" w14:textId="77777777" w:rsidTr="00EA7F5E">
        <w:tc>
          <w:tcPr>
            <w:tcW w:w="562" w:type="dxa"/>
            <w:vMerge/>
          </w:tcPr>
          <w:p w14:paraId="79EC33C0" w14:textId="77777777" w:rsidR="00EA7F5E" w:rsidRPr="006118E5" w:rsidRDefault="00EA7F5E" w:rsidP="00F770DB">
            <w:pPr>
              <w:spacing w:line="288" w:lineRule="auto"/>
              <w:jc w:val="center"/>
              <w:rPr>
                <w:rFonts w:ascii="Arial" w:hAnsi="Arial" w:cs="Arial"/>
                <w:sz w:val="24"/>
                <w:szCs w:val="24"/>
              </w:rPr>
            </w:pPr>
          </w:p>
        </w:tc>
        <w:tc>
          <w:tcPr>
            <w:tcW w:w="2367" w:type="dxa"/>
          </w:tcPr>
          <w:p w14:paraId="0B94AF1F" w14:textId="3943D26B" w:rsidR="00EA7F5E" w:rsidRPr="006118E5" w:rsidRDefault="00EA7F5E" w:rsidP="00F770DB">
            <w:pPr>
              <w:spacing w:line="288" w:lineRule="auto"/>
              <w:jc w:val="center"/>
              <w:rPr>
                <w:rFonts w:ascii="Arial" w:hAnsi="Arial" w:cs="Arial"/>
                <w:sz w:val="24"/>
                <w:szCs w:val="24"/>
              </w:rPr>
            </w:pPr>
            <w:r w:rsidRPr="006118E5">
              <w:rPr>
                <w:rFonts w:ascii="Arial" w:hAnsi="Arial" w:cs="Arial"/>
                <w:sz w:val="24"/>
                <w:szCs w:val="24"/>
              </w:rPr>
              <w:t>Пункт 5.1</w:t>
            </w:r>
          </w:p>
        </w:tc>
        <w:tc>
          <w:tcPr>
            <w:tcW w:w="2843" w:type="dxa"/>
            <w:tcBorders>
              <w:top w:val="single" w:sz="4" w:space="0" w:color="auto"/>
              <w:left w:val="single" w:sz="4" w:space="0" w:color="auto"/>
              <w:bottom w:val="single" w:sz="4" w:space="0" w:color="auto"/>
              <w:right w:val="single" w:sz="4" w:space="0" w:color="auto"/>
            </w:tcBorders>
          </w:tcPr>
          <w:p w14:paraId="620EE6A4" w14:textId="77777777" w:rsidR="00EA7F5E" w:rsidRPr="006118E5" w:rsidRDefault="00EA7F5E" w:rsidP="00F770DB">
            <w:pPr>
              <w:spacing w:line="288" w:lineRule="auto"/>
              <w:jc w:val="both"/>
              <w:rPr>
                <w:rFonts w:ascii="Arial" w:hAnsi="Arial" w:cs="Arial"/>
                <w:sz w:val="24"/>
                <w:szCs w:val="24"/>
              </w:rPr>
            </w:pPr>
            <w:r w:rsidRPr="006118E5">
              <w:rPr>
                <w:rFonts w:ascii="Arial" w:hAnsi="Arial" w:cs="Arial"/>
                <w:sz w:val="24"/>
                <w:szCs w:val="24"/>
              </w:rPr>
              <w:t>АО «</w:t>
            </w:r>
            <w:proofErr w:type="spellStart"/>
            <w:r w:rsidRPr="006118E5">
              <w:rPr>
                <w:rFonts w:ascii="Arial" w:hAnsi="Arial" w:cs="Arial"/>
                <w:sz w:val="24"/>
                <w:szCs w:val="24"/>
              </w:rPr>
              <w:t>ЦНИИмаш</w:t>
            </w:r>
            <w:proofErr w:type="spellEnd"/>
            <w:r w:rsidRPr="006118E5">
              <w:rPr>
                <w:rFonts w:ascii="Arial" w:hAnsi="Arial" w:cs="Arial"/>
                <w:sz w:val="24"/>
                <w:szCs w:val="24"/>
              </w:rPr>
              <w:t xml:space="preserve">» </w:t>
            </w:r>
          </w:p>
          <w:p w14:paraId="70B30C20" w14:textId="77777777" w:rsidR="00EA7F5E" w:rsidRPr="006118E5" w:rsidRDefault="00EA7F5E" w:rsidP="00F770DB">
            <w:pPr>
              <w:spacing w:line="288" w:lineRule="auto"/>
              <w:jc w:val="both"/>
              <w:rPr>
                <w:rFonts w:ascii="Arial" w:hAnsi="Arial" w:cs="Arial"/>
                <w:sz w:val="24"/>
                <w:szCs w:val="24"/>
              </w:rPr>
            </w:pPr>
            <w:r w:rsidRPr="006118E5">
              <w:rPr>
                <w:rFonts w:ascii="Arial" w:hAnsi="Arial" w:cs="Arial"/>
                <w:sz w:val="24"/>
                <w:szCs w:val="24"/>
              </w:rPr>
              <w:t>(исх. № ОС-9646 от 07.05.2026)</w:t>
            </w:r>
          </w:p>
        </w:tc>
        <w:tc>
          <w:tcPr>
            <w:tcW w:w="5154" w:type="dxa"/>
          </w:tcPr>
          <w:p w14:paraId="1FE50CB5" w14:textId="77777777" w:rsidR="00EA7F5E" w:rsidRPr="006118E5" w:rsidRDefault="00EA7F5E" w:rsidP="00F770DB">
            <w:pPr>
              <w:spacing w:line="288" w:lineRule="auto"/>
              <w:ind w:firstLine="459"/>
              <w:jc w:val="both"/>
              <w:rPr>
                <w:rFonts w:ascii="Arial" w:hAnsi="Arial" w:cs="Arial"/>
                <w:sz w:val="24"/>
                <w:szCs w:val="24"/>
              </w:rPr>
            </w:pPr>
            <w:r w:rsidRPr="006118E5">
              <w:rPr>
                <w:rFonts w:ascii="Arial" w:hAnsi="Arial" w:cs="Arial"/>
                <w:sz w:val="24"/>
                <w:szCs w:val="24"/>
              </w:rPr>
              <w:t>Ссылку ГОСТ Р 2.103 заменить на ГОСТ 2.103.</w:t>
            </w:r>
          </w:p>
          <w:p w14:paraId="31253094" w14:textId="77777777" w:rsidR="00EA7F5E" w:rsidRPr="006118E5" w:rsidRDefault="00EA7F5E" w:rsidP="00F770DB">
            <w:pPr>
              <w:spacing w:line="288" w:lineRule="auto"/>
              <w:ind w:firstLine="459"/>
              <w:jc w:val="both"/>
              <w:rPr>
                <w:rFonts w:ascii="Arial" w:hAnsi="Arial" w:cs="Arial"/>
                <w:sz w:val="24"/>
                <w:szCs w:val="24"/>
              </w:rPr>
            </w:pPr>
            <w:r w:rsidRPr="006118E5">
              <w:rPr>
                <w:rFonts w:ascii="Arial" w:hAnsi="Arial" w:cs="Arial"/>
                <w:sz w:val="24"/>
                <w:szCs w:val="24"/>
              </w:rPr>
              <w:t xml:space="preserve">Акцентирование внимания </w:t>
            </w:r>
            <w:proofErr w:type="gramStart"/>
            <w:r w:rsidRPr="006118E5">
              <w:rPr>
                <w:rFonts w:ascii="Arial" w:hAnsi="Arial" w:cs="Arial"/>
                <w:sz w:val="24"/>
                <w:szCs w:val="24"/>
              </w:rPr>
              <w:t>на массогабаритных характеристик</w:t>
            </w:r>
            <w:proofErr w:type="gramEnd"/>
            <w:r w:rsidRPr="006118E5">
              <w:rPr>
                <w:rFonts w:ascii="Arial" w:hAnsi="Arial" w:cs="Arial"/>
                <w:sz w:val="24"/>
                <w:szCs w:val="24"/>
              </w:rPr>
              <w:t xml:space="preserve"> считаем избыточным, предлагаем исключить слова «(включая массогабаритные)».</w:t>
            </w:r>
          </w:p>
          <w:p w14:paraId="7AC579C6" w14:textId="77777777" w:rsidR="00EA7F5E" w:rsidRPr="006118E5" w:rsidRDefault="00EA7F5E" w:rsidP="00F770DB">
            <w:pPr>
              <w:spacing w:line="288" w:lineRule="auto"/>
              <w:ind w:firstLine="459"/>
              <w:jc w:val="both"/>
              <w:rPr>
                <w:rFonts w:ascii="Arial" w:hAnsi="Arial" w:cs="Arial"/>
                <w:sz w:val="24"/>
                <w:szCs w:val="24"/>
              </w:rPr>
            </w:pPr>
            <w:r w:rsidRPr="006118E5">
              <w:rPr>
                <w:rFonts w:ascii="Arial" w:hAnsi="Arial" w:cs="Arial"/>
                <w:sz w:val="24"/>
                <w:szCs w:val="24"/>
              </w:rPr>
              <w:t>Обоснование предлагаемой редакции:</w:t>
            </w:r>
          </w:p>
          <w:p w14:paraId="04DDA33C" w14:textId="77777777" w:rsidR="00EA7F5E" w:rsidRPr="006118E5" w:rsidRDefault="00EA7F5E" w:rsidP="00F770DB">
            <w:pPr>
              <w:spacing w:line="288" w:lineRule="auto"/>
              <w:ind w:firstLine="459"/>
              <w:jc w:val="both"/>
              <w:rPr>
                <w:rFonts w:ascii="Arial" w:hAnsi="Arial" w:cs="Arial"/>
                <w:sz w:val="24"/>
                <w:szCs w:val="24"/>
              </w:rPr>
            </w:pPr>
            <w:r w:rsidRPr="006118E5">
              <w:rPr>
                <w:rFonts w:ascii="Arial" w:hAnsi="Arial" w:cs="Arial"/>
                <w:sz w:val="24"/>
                <w:szCs w:val="24"/>
              </w:rPr>
              <w:lastRenderedPageBreak/>
              <w:t>Проект ГОСТ Р 2.103 в составе комплекта документов не представлен</w:t>
            </w:r>
          </w:p>
        </w:tc>
        <w:tc>
          <w:tcPr>
            <w:tcW w:w="4426" w:type="dxa"/>
            <w:vMerge/>
          </w:tcPr>
          <w:p w14:paraId="45CBE37A" w14:textId="77777777" w:rsidR="00EA7F5E" w:rsidRPr="006118E5" w:rsidRDefault="00EA7F5E" w:rsidP="00F770DB">
            <w:pPr>
              <w:spacing w:line="288" w:lineRule="auto"/>
              <w:ind w:firstLine="459"/>
              <w:jc w:val="both"/>
              <w:rPr>
                <w:rFonts w:ascii="Arial" w:hAnsi="Arial" w:cs="Arial"/>
                <w:sz w:val="24"/>
                <w:szCs w:val="24"/>
              </w:rPr>
            </w:pPr>
          </w:p>
        </w:tc>
      </w:tr>
      <w:tr w:rsidR="0072017E" w:rsidRPr="006118E5" w14:paraId="2327306E" w14:textId="77777777" w:rsidTr="00EA7F5E">
        <w:tc>
          <w:tcPr>
            <w:tcW w:w="562" w:type="dxa"/>
          </w:tcPr>
          <w:p w14:paraId="54EAE77E"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460920D5" w14:textId="758A47A1" w:rsidR="0072017E" w:rsidRPr="006118E5" w:rsidRDefault="0072017E" w:rsidP="00F770DB">
            <w:pPr>
              <w:spacing w:line="288" w:lineRule="auto"/>
              <w:jc w:val="center"/>
              <w:rPr>
                <w:rFonts w:ascii="Arial" w:hAnsi="Arial" w:cs="Arial"/>
                <w:sz w:val="24"/>
                <w:szCs w:val="24"/>
              </w:rPr>
            </w:pPr>
            <w:r w:rsidRPr="006118E5">
              <w:rPr>
                <w:rFonts w:ascii="Arial" w:hAnsi="Arial" w:cs="Arial"/>
                <w:sz w:val="24"/>
                <w:szCs w:val="24"/>
              </w:rPr>
              <w:t>Пункт 5.1</w:t>
            </w:r>
          </w:p>
        </w:tc>
        <w:tc>
          <w:tcPr>
            <w:tcW w:w="2843" w:type="dxa"/>
          </w:tcPr>
          <w:p w14:paraId="673D67FD" w14:textId="77777777" w:rsidR="0072017E" w:rsidRPr="006118E5" w:rsidRDefault="0072017E" w:rsidP="00F770DB">
            <w:pPr>
              <w:spacing w:line="288" w:lineRule="auto"/>
              <w:jc w:val="both"/>
              <w:rPr>
                <w:rFonts w:ascii="Arial" w:hAnsi="Arial" w:cs="Arial"/>
                <w:sz w:val="24"/>
                <w:szCs w:val="24"/>
              </w:rPr>
            </w:pPr>
            <w:r w:rsidRPr="006118E5">
              <w:rPr>
                <w:rFonts w:ascii="Arial" w:hAnsi="Arial" w:cs="Arial"/>
                <w:sz w:val="24"/>
                <w:szCs w:val="24"/>
              </w:rPr>
              <w:t>Чурилов В.И.</w:t>
            </w:r>
          </w:p>
          <w:p w14:paraId="39CB423B" w14:textId="77777777" w:rsidR="0072017E" w:rsidRPr="006118E5" w:rsidRDefault="0072017E" w:rsidP="00F770DB">
            <w:pPr>
              <w:spacing w:line="288" w:lineRule="auto"/>
              <w:jc w:val="both"/>
              <w:rPr>
                <w:rFonts w:ascii="Arial" w:hAnsi="Arial" w:cs="Arial"/>
                <w:sz w:val="24"/>
                <w:szCs w:val="24"/>
              </w:rPr>
            </w:pPr>
            <w:r w:rsidRPr="006118E5">
              <w:rPr>
                <w:rFonts w:ascii="Arial" w:hAnsi="Arial" w:cs="Arial"/>
                <w:sz w:val="24"/>
                <w:szCs w:val="24"/>
              </w:rPr>
              <w:t>(электронное письмо от 13.03.2026)</w:t>
            </w:r>
          </w:p>
        </w:tc>
        <w:tc>
          <w:tcPr>
            <w:tcW w:w="5154" w:type="dxa"/>
          </w:tcPr>
          <w:p w14:paraId="45B8ABCC"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Заменить слова: «заданных в ТЗ» на «заданных в ТЗ на разработку изделия (далее – ТЗ)»</w:t>
            </w:r>
          </w:p>
        </w:tc>
        <w:tc>
          <w:tcPr>
            <w:tcW w:w="4426" w:type="dxa"/>
          </w:tcPr>
          <w:p w14:paraId="58A38D32" w14:textId="77777777" w:rsidR="0072017E" w:rsidRPr="006118E5" w:rsidRDefault="0072017E" w:rsidP="00F770DB">
            <w:pPr>
              <w:spacing w:line="288" w:lineRule="auto"/>
              <w:jc w:val="center"/>
              <w:rPr>
                <w:rFonts w:ascii="Arial" w:hAnsi="Arial" w:cs="Arial"/>
                <w:sz w:val="24"/>
                <w:szCs w:val="24"/>
              </w:rPr>
            </w:pPr>
            <w:r w:rsidRPr="006118E5">
              <w:rPr>
                <w:rFonts w:ascii="Arial" w:hAnsi="Arial" w:cs="Arial"/>
                <w:sz w:val="24"/>
                <w:szCs w:val="24"/>
              </w:rPr>
              <w:t>Принято частично.</w:t>
            </w:r>
          </w:p>
          <w:p w14:paraId="156C9A13"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 xml:space="preserve">В разделе «Сокращения» уточнена расшифровка сокращения ТЗ – техническое задание на разработку изделия. </w:t>
            </w:r>
          </w:p>
          <w:p w14:paraId="025F7564"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Также в приложении А в первом перечислении после аббревиатуры «ТЗ» исключены слова «на разработку»</w:t>
            </w:r>
          </w:p>
        </w:tc>
      </w:tr>
      <w:tr w:rsidR="0072017E" w:rsidRPr="006118E5" w14:paraId="0A027430" w14:textId="77777777" w:rsidTr="00EA7F5E">
        <w:tc>
          <w:tcPr>
            <w:tcW w:w="562" w:type="dxa"/>
          </w:tcPr>
          <w:p w14:paraId="20F3FDD8"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3179C128" w14:textId="52BFBE4A" w:rsidR="0072017E" w:rsidRPr="006118E5" w:rsidRDefault="0072017E" w:rsidP="00F770DB">
            <w:pPr>
              <w:spacing w:line="288" w:lineRule="auto"/>
              <w:jc w:val="center"/>
              <w:rPr>
                <w:rFonts w:ascii="Arial" w:hAnsi="Arial" w:cs="Arial"/>
                <w:sz w:val="24"/>
                <w:szCs w:val="24"/>
              </w:rPr>
            </w:pPr>
            <w:r w:rsidRPr="006118E5">
              <w:rPr>
                <w:rFonts w:ascii="Arial" w:hAnsi="Arial" w:cs="Arial"/>
                <w:sz w:val="24"/>
                <w:szCs w:val="24"/>
              </w:rPr>
              <w:t>Пункт 5.1</w:t>
            </w:r>
          </w:p>
        </w:tc>
        <w:tc>
          <w:tcPr>
            <w:tcW w:w="2843" w:type="dxa"/>
          </w:tcPr>
          <w:p w14:paraId="26F3FA2B" w14:textId="77777777" w:rsidR="0072017E" w:rsidRPr="006118E5" w:rsidRDefault="0072017E" w:rsidP="00F770DB">
            <w:pPr>
              <w:spacing w:line="288" w:lineRule="auto"/>
              <w:jc w:val="both"/>
              <w:rPr>
                <w:rFonts w:ascii="Arial" w:hAnsi="Arial" w:cs="Arial"/>
                <w:sz w:val="24"/>
                <w:szCs w:val="24"/>
              </w:rPr>
            </w:pPr>
            <w:r w:rsidRPr="006118E5">
              <w:rPr>
                <w:rFonts w:ascii="Arial" w:hAnsi="Arial" w:cs="Arial"/>
                <w:sz w:val="24"/>
                <w:szCs w:val="24"/>
              </w:rPr>
              <w:t xml:space="preserve">АО «ОПК» </w:t>
            </w:r>
          </w:p>
          <w:p w14:paraId="78D106E7" w14:textId="77777777" w:rsidR="0072017E" w:rsidRPr="006118E5" w:rsidRDefault="0072017E" w:rsidP="00F770DB">
            <w:pPr>
              <w:spacing w:line="288" w:lineRule="auto"/>
              <w:jc w:val="both"/>
              <w:rPr>
                <w:rFonts w:ascii="Arial" w:hAnsi="Arial" w:cs="Arial"/>
                <w:sz w:val="24"/>
                <w:szCs w:val="24"/>
              </w:rPr>
            </w:pPr>
            <w:r w:rsidRPr="006118E5">
              <w:rPr>
                <w:rFonts w:ascii="Arial" w:hAnsi="Arial" w:cs="Arial"/>
                <w:sz w:val="24"/>
                <w:szCs w:val="24"/>
              </w:rPr>
              <w:t>(исх. № 3250 от 13.04.2026)</w:t>
            </w:r>
          </w:p>
        </w:tc>
        <w:tc>
          <w:tcPr>
            <w:tcW w:w="5154" w:type="dxa"/>
          </w:tcPr>
          <w:p w14:paraId="0602D078"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В тексте данного пункта указывается, что «разработку ЭП выполняют в соответствии с ГОСТ 2.103 с целью…».</w:t>
            </w:r>
          </w:p>
          <w:p w14:paraId="35044B82"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Однако ГОСТ 2.103 рассматривает только общие вопросы разбиения единого процесса производства изделия на стадии, конкретные вопросы проектирования изделия указываются в техническом задании (далее – ТЗ), что очень важно!!! Иными словами, трактовка весьма неудачная и не отражает сущности и содержания ЭП в соответствии с ГОСТ 2.103.</w:t>
            </w:r>
          </w:p>
          <w:p w14:paraId="00D191BF"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Предложение: изложить п. 5.1 в соответствии с п. 4.1 действующей редакции ГОСТ 2.119–2013.</w:t>
            </w:r>
          </w:p>
          <w:p w14:paraId="02D105DC"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lastRenderedPageBreak/>
              <w:t>Предлагаемая редакция:</w:t>
            </w:r>
          </w:p>
          <w:p w14:paraId="27DA889D"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5.1 ЭП является проектной стадией разработки КД (по ГОСТ 2.103), и его следует разрабатывать в соответствии с ТЗ с целью установления принципиальных конструктивных решений, дающих общее представление об устройстве, принципах работы и габаритных размерах разрабатываемого изделия, а также данных, определяющих его основные параметры, когда это целесообразно сделать до разработки ТП или рабочей КД.</w:t>
            </w:r>
          </w:p>
          <w:p w14:paraId="05B7BD26"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Обоснование предлагаемой редакции:</w:t>
            </w:r>
          </w:p>
          <w:p w14:paraId="74E01848" w14:textId="77777777" w:rsidR="0072017E" w:rsidRPr="006118E5" w:rsidRDefault="0072017E" w:rsidP="00F770DB">
            <w:pPr>
              <w:spacing w:line="288" w:lineRule="auto"/>
              <w:ind w:firstLine="459"/>
              <w:jc w:val="both"/>
              <w:rPr>
                <w:rFonts w:ascii="Arial" w:hAnsi="Arial" w:cs="Arial"/>
                <w:sz w:val="24"/>
                <w:szCs w:val="24"/>
                <w:u w:val="single"/>
              </w:rPr>
            </w:pPr>
            <w:r w:rsidRPr="006118E5">
              <w:rPr>
                <w:rFonts w:ascii="Arial" w:hAnsi="Arial" w:cs="Arial"/>
                <w:sz w:val="24"/>
                <w:szCs w:val="24"/>
              </w:rPr>
              <w:t>Изложение текста, более адекватное сущности и содержанию ЭП</w:t>
            </w:r>
          </w:p>
        </w:tc>
        <w:tc>
          <w:tcPr>
            <w:tcW w:w="4426" w:type="dxa"/>
          </w:tcPr>
          <w:p w14:paraId="54107090" w14:textId="77777777" w:rsidR="0072017E" w:rsidRPr="006118E5" w:rsidRDefault="0072017E" w:rsidP="00F770DB">
            <w:pPr>
              <w:spacing w:line="288" w:lineRule="auto"/>
              <w:jc w:val="center"/>
              <w:rPr>
                <w:rFonts w:ascii="Arial" w:hAnsi="Arial" w:cs="Arial"/>
                <w:sz w:val="24"/>
                <w:szCs w:val="24"/>
              </w:rPr>
            </w:pPr>
            <w:r w:rsidRPr="006118E5">
              <w:rPr>
                <w:rFonts w:ascii="Arial" w:hAnsi="Arial" w:cs="Arial"/>
                <w:sz w:val="24"/>
                <w:szCs w:val="24"/>
              </w:rPr>
              <w:lastRenderedPageBreak/>
              <w:t>Принято частично.</w:t>
            </w:r>
          </w:p>
          <w:p w14:paraId="15BB23D9"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 xml:space="preserve">Пункт изложен в новой редакции: </w:t>
            </w:r>
          </w:p>
          <w:p w14:paraId="475B0603"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«ЭП согласно ГОСТ 2.103 является стадией разработки проектной КД. Разработку ЭП выполняют с целью … (далее – по тексту)»</w:t>
            </w:r>
          </w:p>
        </w:tc>
      </w:tr>
      <w:tr w:rsidR="0072017E" w:rsidRPr="006118E5" w14:paraId="535DD676" w14:textId="77777777" w:rsidTr="00EA7F5E">
        <w:tc>
          <w:tcPr>
            <w:tcW w:w="562" w:type="dxa"/>
          </w:tcPr>
          <w:p w14:paraId="6FB024BD"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1B3019C6" w14:textId="4B5DFC98" w:rsidR="0072017E" w:rsidRPr="006118E5" w:rsidRDefault="0072017E" w:rsidP="00F770DB">
            <w:pPr>
              <w:spacing w:line="288" w:lineRule="auto"/>
              <w:jc w:val="center"/>
              <w:rPr>
                <w:rFonts w:ascii="Arial" w:hAnsi="Arial" w:cs="Arial"/>
                <w:sz w:val="24"/>
                <w:szCs w:val="24"/>
              </w:rPr>
            </w:pPr>
            <w:r w:rsidRPr="006118E5">
              <w:rPr>
                <w:rFonts w:ascii="Arial" w:hAnsi="Arial" w:cs="Arial"/>
                <w:sz w:val="24"/>
                <w:szCs w:val="24"/>
              </w:rPr>
              <w:t>Пункты 5.1 и 5.2</w:t>
            </w:r>
          </w:p>
        </w:tc>
        <w:tc>
          <w:tcPr>
            <w:tcW w:w="2843" w:type="dxa"/>
            <w:tcBorders>
              <w:top w:val="single" w:sz="4" w:space="0" w:color="auto"/>
              <w:left w:val="single" w:sz="4" w:space="0" w:color="auto"/>
              <w:bottom w:val="single" w:sz="4" w:space="0" w:color="auto"/>
              <w:right w:val="single" w:sz="4" w:space="0" w:color="auto"/>
            </w:tcBorders>
          </w:tcPr>
          <w:p w14:paraId="1F598D95" w14:textId="77777777" w:rsidR="0072017E" w:rsidRPr="006118E5" w:rsidRDefault="0072017E" w:rsidP="00F770DB">
            <w:pPr>
              <w:spacing w:line="288" w:lineRule="auto"/>
              <w:jc w:val="both"/>
              <w:rPr>
                <w:rFonts w:ascii="Arial" w:hAnsi="Arial" w:cs="Arial"/>
                <w:sz w:val="24"/>
                <w:szCs w:val="24"/>
              </w:rPr>
            </w:pPr>
            <w:r w:rsidRPr="006118E5">
              <w:rPr>
                <w:rFonts w:ascii="Arial" w:hAnsi="Arial" w:cs="Arial"/>
                <w:sz w:val="24"/>
                <w:szCs w:val="24"/>
              </w:rPr>
              <w:t xml:space="preserve">АО «ОСК» </w:t>
            </w:r>
          </w:p>
          <w:p w14:paraId="49996000" w14:textId="77777777" w:rsidR="0072017E" w:rsidRPr="006118E5" w:rsidRDefault="0072017E" w:rsidP="00F770DB">
            <w:pPr>
              <w:spacing w:line="288" w:lineRule="auto"/>
              <w:jc w:val="both"/>
              <w:rPr>
                <w:rFonts w:ascii="Arial" w:hAnsi="Arial" w:cs="Arial"/>
                <w:sz w:val="24"/>
                <w:szCs w:val="24"/>
              </w:rPr>
            </w:pPr>
            <w:r w:rsidRPr="006118E5">
              <w:rPr>
                <w:rFonts w:ascii="Arial" w:hAnsi="Arial" w:cs="Arial"/>
                <w:sz w:val="24"/>
                <w:szCs w:val="24"/>
              </w:rPr>
              <w:t>(исх. № 31.03-8378 от 23.04.2026)</w:t>
            </w:r>
          </w:p>
        </w:tc>
        <w:tc>
          <w:tcPr>
            <w:tcW w:w="5154" w:type="dxa"/>
            <w:tcBorders>
              <w:top w:val="single" w:sz="4" w:space="0" w:color="auto"/>
              <w:left w:val="single" w:sz="4" w:space="0" w:color="auto"/>
              <w:bottom w:val="single" w:sz="4" w:space="0" w:color="auto"/>
              <w:right w:val="single" w:sz="4" w:space="0" w:color="auto"/>
            </w:tcBorders>
          </w:tcPr>
          <w:p w14:paraId="1C04B5CC"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Изложить в новой редакции:</w:t>
            </w:r>
          </w:p>
          <w:p w14:paraId="7BBF05C2"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 xml:space="preserve">ЭП является проектной стадией разработки КД (по </w:t>
            </w:r>
            <w:hyperlink r:id="rId9" w:history="1">
              <w:r w:rsidRPr="006118E5">
                <w:rPr>
                  <w:rFonts w:ascii="Arial" w:hAnsi="Arial" w:cs="Arial"/>
                  <w:sz w:val="24"/>
                  <w:szCs w:val="24"/>
                </w:rPr>
                <w:t>ГОСТ 2.103</w:t>
              </w:r>
            </w:hyperlink>
            <w:r w:rsidRPr="006118E5">
              <w:rPr>
                <w:rFonts w:ascii="Arial" w:hAnsi="Arial" w:cs="Arial"/>
                <w:sz w:val="24"/>
                <w:szCs w:val="24"/>
              </w:rPr>
              <w:t xml:space="preserve">) и его следует разрабатывать в соответствии с ТЗ с целью установления принципиальных конструктивных решений, дающих общее представление об устройстве, принципах работы и габаритных размерах разрабатываемого изделия, а также данных, определяющих его основные параметры, когда это целесообразно сделать до разработки ТП или рабочей КД. </w:t>
            </w:r>
            <w:r w:rsidRPr="006118E5">
              <w:rPr>
                <w:rFonts w:ascii="Arial" w:hAnsi="Arial" w:cs="Arial"/>
                <w:sz w:val="24"/>
                <w:szCs w:val="24"/>
              </w:rPr>
              <w:lastRenderedPageBreak/>
              <w:t>На стадии разработки ЭП следует рассматривать варианты изделия и (или) его СЧ. ЭП может разрабатываться без рассмотрения на этой стадии различных вариантов.</w:t>
            </w:r>
          </w:p>
          <w:p w14:paraId="6A4CDB96"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Обоснование предлагаемой редакции:</w:t>
            </w:r>
          </w:p>
          <w:p w14:paraId="2190E9ED" w14:textId="77777777" w:rsidR="0072017E" w:rsidRPr="006118E5" w:rsidRDefault="0072017E" w:rsidP="00F770DB">
            <w:pPr>
              <w:spacing w:line="288" w:lineRule="auto"/>
              <w:ind w:firstLine="459"/>
              <w:jc w:val="both"/>
              <w:rPr>
                <w:rFonts w:ascii="Arial" w:hAnsi="Arial" w:cs="Arial"/>
                <w:sz w:val="24"/>
                <w:szCs w:val="24"/>
                <w:u w:val="single"/>
              </w:rPr>
            </w:pPr>
            <w:r w:rsidRPr="006118E5">
              <w:rPr>
                <w:rFonts w:ascii="Arial" w:hAnsi="Arial" w:cs="Arial"/>
                <w:sz w:val="24"/>
                <w:szCs w:val="24"/>
              </w:rPr>
              <w:t>ЭП это варианты изделий. Проработка изготовления и эксплуатации на данной стадии повышает её стоимость и нецелесообразна на стадии определения основных параметров изделия и его вариантов компоновки</w:t>
            </w:r>
          </w:p>
        </w:tc>
        <w:tc>
          <w:tcPr>
            <w:tcW w:w="4426" w:type="dxa"/>
          </w:tcPr>
          <w:p w14:paraId="4F6AFA2B" w14:textId="77777777" w:rsidR="0072017E" w:rsidRPr="006118E5" w:rsidRDefault="0072017E" w:rsidP="00F770DB">
            <w:pPr>
              <w:spacing w:line="288" w:lineRule="auto"/>
              <w:jc w:val="center"/>
              <w:rPr>
                <w:rFonts w:ascii="Arial" w:hAnsi="Arial" w:cs="Arial"/>
                <w:sz w:val="24"/>
                <w:szCs w:val="24"/>
              </w:rPr>
            </w:pPr>
            <w:r w:rsidRPr="006118E5">
              <w:rPr>
                <w:rFonts w:ascii="Arial" w:hAnsi="Arial" w:cs="Arial"/>
                <w:sz w:val="24"/>
                <w:szCs w:val="24"/>
              </w:rPr>
              <w:lastRenderedPageBreak/>
              <w:t>Принято частично.</w:t>
            </w:r>
          </w:p>
          <w:p w14:paraId="560C31FD"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 xml:space="preserve">Пункт изложен в новой редакции: </w:t>
            </w:r>
          </w:p>
          <w:p w14:paraId="2CE6A61B"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«ЭП согласно ГОСТ 2.103 является стадией разработки проектной КД. Разработку ЭП выполняют с целью … (далее – по тексту)».</w:t>
            </w:r>
          </w:p>
          <w:p w14:paraId="277F2291"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Обращаем внимание, что на этапе разработки ЭП</w:t>
            </w:r>
            <w:r w:rsidRPr="006118E5">
              <w:t xml:space="preserve"> </w:t>
            </w:r>
            <w:r w:rsidRPr="006118E5">
              <w:rPr>
                <w:rFonts w:ascii="Arial" w:hAnsi="Arial" w:cs="Arial"/>
                <w:sz w:val="24"/>
                <w:szCs w:val="24"/>
              </w:rPr>
              <w:t xml:space="preserve">проработка изготовления и эксплуатации изделий не проводится. На данном этапе выбирают и обосновывают </w:t>
            </w:r>
            <w:r w:rsidRPr="006118E5">
              <w:rPr>
                <w:rFonts w:ascii="Arial" w:hAnsi="Arial" w:cs="Arial"/>
                <w:sz w:val="24"/>
                <w:szCs w:val="24"/>
              </w:rPr>
              <w:lastRenderedPageBreak/>
              <w:t>лишь общие «принципы изготовления и обеспечения эксплуатации»</w:t>
            </w:r>
          </w:p>
        </w:tc>
      </w:tr>
      <w:tr w:rsidR="0072017E" w:rsidRPr="006118E5" w14:paraId="4D7F924C" w14:textId="77777777" w:rsidTr="00EA7F5E">
        <w:tc>
          <w:tcPr>
            <w:tcW w:w="562" w:type="dxa"/>
          </w:tcPr>
          <w:p w14:paraId="311516DD"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51F95923" w14:textId="537E587A" w:rsidR="0072017E" w:rsidRPr="006118E5" w:rsidRDefault="0072017E" w:rsidP="00F770DB">
            <w:pPr>
              <w:spacing w:line="288" w:lineRule="auto"/>
              <w:jc w:val="center"/>
              <w:rPr>
                <w:rFonts w:ascii="Arial" w:hAnsi="Arial" w:cs="Arial"/>
                <w:sz w:val="24"/>
                <w:szCs w:val="24"/>
              </w:rPr>
            </w:pPr>
            <w:r w:rsidRPr="006118E5">
              <w:rPr>
                <w:rFonts w:ascii="Arial" w:hAnsi="Arial" w:cs="Arial"/>
                <w:sz w:val="24"/>
                <w:szCs w:val="24"/>
              </w:rPr>
              <w:t>Новый пункт 5.2</w:t>
            </w:r>
          </w:p>
        </w:tc>
        <w:tc>
          <w:tcPr>
            <w:tcW w:w="2843" w:type="dxa"/>
          </w:tcPr>
          <w:p w14:paraId="65DD7F9C" w14:textId="77777777" w:rsidR="0072017E" w:rsidRPr="006118E5" w:rsidRDefault="0072017E" w:rsidP="00F770DB">
            <w:pPr>
              <w:spacing w:line="288" w:lineRule="auto"/>
              <w:jc w:val="both"/>
              <w:rPr>
                <w:rFonts w:ascii="Arial" w:hAnsi="Arial" w:cs="Arial"/>
                <w:sz w:val="24"/>
                <w:szCs w:val="24"/>
              </w:rPr>
            </w:pPr>
            <w:r w:rsidRPr="006118E5">
              <w:rPr>
                <w:rFonts w:ascii="Arial" w:hAnsi="Arial" w:cs="Arial"/>
                <w:sz w:val="24"/>
                <w:szCs w:val="24"/>
              </w:rPr>
              <w:t xml:space="preserve">ФГУП «ВНИИА» </w:t>
            </w:r>
          </w:p>
          <w:p w14:paraId="7D757316" w14:textId="77777777" w:rsidR="0072017E" w:rsidRPr="006118E5" w:rsidRDefault="0072017E" w:rsidP="00F770DB">
            <w:pPr>
              <w:spacing w:line="288" w:lineRule="auto"/>
              <w:jc w:val="both"/>
              <w:rPr>
                <w:rFonts w:ascii="Arial" w:hAnsi="Arial" w:cs="Arial"/>
                <w:sz w:val="24"/>
                <w:szCs w:val="24"/>
              </w:rPr>
            </w:pPr>
            <w:r w:rsidRPr="006118E5">
              <w:rPr>
                <w:rFonts w:ascii="Arial" w:hAnsi="Arial" w:cs="Arial"/>
                <w:sz w:val="24"/>
                <w:szCs w:val="24"/>
              </w:rPr>
              <w:t>(исх. № 8-028-12/15600 от 08.05.2026)</w:t>
            </w:r>
          </w:p>
        </w:tc>
        <w:tc>
          <w:tcPr>
            <w:tcW w:w="5154" w:type="dxa"/>
            <w:tcBorders>
              <w:top w:val="single" w:sz="4" w:space="0" w:color="auto"/>
              <w:left w:val="single" w:sz="4" w:space="0" w:color="auto"/>
              <w:bottom w:val="nil"/>
              <w:right w:val="nil"/>
            </w:tcBorders>
          </w:tcPr>
          <w:p w14:paraId="1DCD1705"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По логике построения стандарта примечание из пункта 6.1 необходимо перенести в раздел «Основные положения»</w:t>
            </w:r>
          </w:p>
          <w:p w14:paraId="5FF8D063" w14:textId="77777777" w:rsidR="0072017E" w:rsidRPr="006118E5" w:rsidRDefault="0072017E" w:rsidP="00F770DB">
            <w:pPr>
              <w:keepLines/>
              <w:spacing w:line="288" w:lineRule="auto"/>
              <w:ind w:firstLine="459"/>
              <w:rPr>
                <w:rFonts w:ascii="Arial" w:hAnsi="Arial" w:cs="Arial"/>
                <w:sz w:val="24"/>
                <w:szCs w:val="24"/>
              </w:rPr>
            </w:pPr>
            <w:r w:rsidRPr="006118E5">
              <w:rPr>
                <w:rFonts w:ascii="Arial" w:hAnsi="Arial" w:cs="Arial"/>
                <w:sz w:val="24"/>
                <w:szCs w:val="24"/>
              </w:rPr>
              <w:t>Ввести:</w:t>
            </w:r>
          </w:p>
          <w:p w14:paraId="675F614B"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«5.2 В состав ЭП могут быть включены специализированные электронные модели, описывающие логику и принцип работы изделия, его конструкцию, взаимодействие его СЧ, определяющие геометрическую форму изделия, его габариты, установочные и присоединительные размеры, база данных нормативно-справочной информации по ГОСТ Р 2.820 и т. п.».</w:t>
            </w:r>
          </w:p>
          <w:p w14:paraId="512479B3"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Обоснование предлагаемой редакции:</w:t>
            </w:r>
          </w:p>
          <w:p w14:paraId="7F5DA0BD"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lastRenderedPageBreak/>
              <w:t>Уточнение</w:t>
            </w:r>
          </w:p>
        </w:tc>
        <w:tc>
          <w:tcPr>
            <w:tcW w:w="4426" w:type="dxa"/>
          </w:tcPr>
          <w:p w14:paraId="45EC7543" w14:textId="77777777" w:rsidR="0072017E" w:rsidRPr="006118E5" w:rsidRDefault="0072017E" w:rsidP="00F770DB">
            <w:pPr>
              <w:spacing w:line="288" w:lineRule="auto"/>
              <w:jc w:val="center"/>
              <w:rPr>
                <w:rFonts w:ascii="Arial" w:hAnsi="Arial" w:cs="Arial"/>
                <w:sz w:val="24"/>
                <w:szCs w:val="24"/>
              </w:rPr>
            </w:pPr>
            <w:r w:rsidRPr="006118E5">
              <w:rPr>
                <w:rFonts w:ascii="Arial" w:hAnsi="Arial" w:cs="Arial"/>
                <w:sz w:val="24"/>
                <w:szCs w:val="24"/>
              </w:rPr>
              <w:lastRenderedPageBreak/>
              <w:t>Отклонено.</w:t>
            </w:r>
          </w:p>
          <w:p w14:paraId="1B5B55E5"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Согласно логике построения проекта стандарта в разделе 5 указана информация для чего делают ЭП и что для этого используют, а в разделе 6 – что входит в состав КД ЭП. Исходя из этой логики примечание следует сохранить в пункте 6.1.</w:t>
            </w:r>
          </w:p>
          <w:p w14:paraId="19FB01C5" w14:textId="77777777" w:rsidR="0072017E" w:rsidRPr="006118E5" w:rsidRDefault="0072017E" w:rsidP="00F770DB">
            <w:pPr>
              <w:spacing w:line="288" w:lineRule="auto"/>
              <w:ind w:firstLine="459"/>
              <w:jc w:val="both"/>
              <w:rPr>
                <w:rFonts w:ascii="Arial" w:hAnsi="Arial" w:cs="Arial"/>
                <w:sz w:val="24"/>
                <w:szCs w:val="24"/>
              </w:rPr>
            </w:pPr>
            <w:r w:rsidRPr="006118E5">
              <w:rPr>
                <w:rFonts w:ascii="Arial" w:hAnsi="Arial" w:cs="Arial"/>
                <w:sz w:val="24"/>
                <w:szCs w:val="24"/>
              </w:rPr>
              <w:t>В окончательной редакции проекта стандарта в указанном примечании слова «В состав ЭП» заменены на «В состав КД ЭП», поскольку в пункте 6.1 речь идет о номенклатуре КД</w:t>
            </w:r>
          </w:p>
        </w:tc>
      </w:tr>
      <w:tr w:rsidR="0072017E" w:rsidRPr="006118E5" w14:paraId="61AA7C05" w14:textId="77777777" w:rsidTr="00EA7F5E">
        <w:tc>
          <w:tcPr>
            <w:tcW w:w="562" w:type="dxa"/>
          </w:tcPr>
          <w:p w14:paraId="513328E0"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321C3C23" w14:textId="111AEE43" w:rsidR="0072017E" w:rsidRPr="006118E5" w:rsidRDefault="0072017E" w:rsidP="00356781">
            <w:pPr>
              <w:spacing w:line="288" w:lineRule="auto"/>
              <w:jc w:val="center"/>
              <w:rPr>
                <w:rFonts w:ascii="Arial" w:hAnsi="Arial" w:cs="Arial"/>
                <w:sz w:val="24"/>
                <w:szCs w:val="24"/>
              </w:rPr>
            </w:pPr>
            <w:r w:rsidRPr="006118E5">
              <w:rPr>
                <w:rFonts w:ascii="Arial" w:hAnsi="Arial" w:cs="Arial"/>
                <w:sz w:val="24"/>
                <w:szCs w:val="24"/>
              </w:rPr>
              <w:t>Пункт 5.3</w:t>
            </w:r>
          </w:p>
        </w:tc>
        <w:tc>
          <w:tcPr>
            <w:tcW w:w="2843" w:type="dxa"/>
          </w:tcPr>
          <w:p w14:paraId="003BCBFB" w14:textId="77777777" w:rsidR="0072017E" w:rsidRPr="006118E5" w:rsidRDefault="0072017E" w:rsidP="00356781">
            <w:pPr>
              <w:spacing w:line="288" w:lineRule="auto"/>
              <w:jc w:val="both"/>
              <w:rPr>
                <w:rFonts w:ascii="Arial" w:hAnsi="Arial" w:cs="Arial"/>
                <w:sz w:val="24"/>
                <w:szCs w:val="24"/>
              </w:rPr>
            </w:pPr>
            <w:r w:rsidRPr="006118E5">
              <w:rPr>
                <w:rFonts w:ascii="Arial" w:hAnsi="Arial" w:cs="Arial"/>
                <w:sz w:val="24"/>
                <w:szCs w:val="24"/>
              </w:rPr>
              <w:t xml:space="preserve">АО «ОСК» </w:t>
            </w:r>
          </w:p>
          <w:p w14:paraId="110D17AE" w14:textId="77777777" w:rsidR="0072017E" w:rsidRPr="006118E5" w:rsidRDefault="0072017E" w:rsidP="00356781">
            <w:pPr>
              <w:spacing w:line="288" w:lineRule="auto"/>
              <w:jc w:val="both"/>
              <w:rPr>
                <w:rFonts w:ascii="Arial" w:hAnsi="Arial" w:cs="Arial"/>
                <w:sz w:val="24"/>
                <w:szCs w:val="24"/>
              </w:rPr>
            </w:pPr>
            <w:r w:rsidRPr="006118E5">
              <w:rPr>
                <w:rFonts w:ascii="Arial" w:hAnsi="Arial" w:cs="Arial"/>
                <w:sz w:val="24"/>
                <w:szCs w:val="24"/>
              </w:rPr>
              <w:t>(исх. № 31.03-8378 от 23.04.2026)</w:t>
            </w:r>
          </w:p>
        </w:tc>
        <w:tc>
          <w:tcPr>
            <w:tcW w:w="5154" w:type="dxa"/>
          </w:tcPr>
          <w:p w14:paraId="3E522A3B"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sz w:val="24"/>
                <w:szCs w:val="24"/>
              </w:rPr>
              <w:t>Откорректировать пункт.</w:t>
            </w:r>
          </w:p>
          <w:p w14:paraId="712AEE3B"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sz w:val="24"/>
                <w:szCs w:val="24"/>
              </w:rPr>
              <w:t>Предлагаемая редакция:</w:t>
            </w:r>
          </w:p>
          <w:p w14:paraId="170246D2"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sz w:val="24"/>
                <w:szCs w:val="24"/>
              </w:rPr>
              <w:t xml:space="preserve">При разработке ЭП допускается в качестве основного метода обоснования конструкторских решений применять компьютерное моделирование по ГОСТ Р 57412. </w:t>
            </w:r>
          </w:p>
          <w:p w14:paraId="4D63A3A8"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sz w:val="24"/>
                <w:szCs w:val="24"/>
              </w:rPr>
              <w:t>Необходимость разработки, изготовления и испытаний материальных макетов... (представительством заказчика или НИО заказчика).</w:t>
            </w:r>
          </w:p>
          <w:p w14:paraId="028A34CF"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sz w:val="24"/>
                <w:szCs w:val="24"/>
              </w:rPr>
              <w:t>Обоснование предлагаемой редакции:</w:t>
            </w:r>
          </w:p>
          <w:p w14:paraId="0B189556" w14:textId="77777777" w:rsidR="0072017E" w:rsidRPr="006118E5" w:rsidRDefault="0072017E" w:rsidP="00356781">
            <w:pPr>
              <w:spacing w:line="288" w:lineRule="auto"/>
              <w:ind w:firstLine="459"/>
              <w:jc w:val="both"/>
              <w:rPr>
                <w:rFonts w:ascii="Arial" w:hAnsi="Arial" w:cs="Arial"/>
                <w:sz w:val="24"/>
                <w:szCs w:val="24"/>
                <w:u w:val="single"/>
              </w:rPr>
            </w:pPr>
            <w:r w:rsidRPr="006118E5">
              <w:rPr>
                <w:rFonts w:ascii="Arial" w:hAnsi="Arial" w:cs="Arial"/>
                <w:sz w:val="24"/>
                <w:szCs w:val="24"/>
              </w:rPr>
              <w:t>Решение о выборе метода для обоснования конструкторских решений на стадии ЭП должно быть предметом ТЗ</w:t>
            </w:r>
          </w:p>
        </w:tc>
        <w:tc>
          <w:tcPr>
            <w:tcW w:w="4426" w:type="dxa"/>
          </w:tcPr>
          <w:p w14:paraId="4925B732" w14:textId="77777777" w:rsidR="0072017E" w:rsidRPr="006118E5" w:rsidRDefault="0072017E" w:rsidP="00356781">
            <w:pPr>
              <w:spacing w:line="288" w:lineRule="auto"/>
              <w:jc w:val="center"/>
              <w:rPr>
                <w:rFonts w:ascii="Arial" w:hAnsi="Arial" w:cs="Arial"/>
                <w:sz w:val="24"/>
                <w:szCs w:val="24"/>
              </w:rPr>
            </w:pPr>
            <w:r w:rsidRPr="006118E5">
              <w:rPr>
                <w:rFonts w:ascii="Arial" w:hAnsi="Arial" w:cs="Arial"/>
                <w:sz w:val="24"/>
                <w:szCs w:val="24"/>
              </w:rPr>
              <w:t>Принято частично.</w:t>
            </w:r>
          </w:p>
          <w:p w14:paraId="46F1D76A"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sz w:val="24"/>
                <w:szCs w:val="24"/>
              </w:rPr>
              <w:t>Замена слова «рекомендуется» на «допускается» не улучшает текст стандарта. В окончательной редакции проекта стандарта слова «рекомендуется в качестве основного метода обоснования» заменены на «рекомендуется для обоснования».</w:t>
            </w:r>
          </w:p>
          <w:p w14:paraId="46E1DB65"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sz w:val="24"/>
                <w:szCs w:val="24"/>
              </w:rPr>
              <w:t>Относительно включения «НИО заказчика» см. решение по пункту 5.5 проекта стандарта</w:t>
            </w:r>
          </w:p>
        </w:tc>
      </w:tr>
      <w:tr w:rsidR="0072017E" w:rsidRPr="006118E5" w14:paraId="658DB9B2" w14:textId="77777777" w:rsidTr="00EA7F5E">
        <w:tc>
          <w:tcPr>
            <w:tcW w:w="562" w:type="dxa"/>
          </w:tcPr>
          <w:p w14:paraId="3E1024EF"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6464ACD9" w14:textId="32B3FD7B" w:rsidR="0072017E" w:rsidRPr="006118E5" w:rsidRDefault="0072017E" w:rsidP="00356781">
            <w:pPr>
              <w:spacing w:line="288" w:lineRule="auto"/>
              <w:jc w:val="center"/>
              <w:rPr>
                <w:rFonts w:ascii="Arial" w:hAnsi="Arial" w:cs="Arial"/>
                <w:sz w:val="24"/>
                <w:szCs w:val="24"/>
              </w:rPr>
            </w:pPr>
            <w:r w:rsidRPr="006118E5">
              <w:rPr>
                <w:rFonts w:ascii="Arial" w:hAnsi="Arial" w:cs="Arial"/>
                <w:sz w:val="24"/>
                <w:szCs w:val="24"/>
              </w:rPr>
              <w:t>Пункт 5.3</w:t>
            </w:r>
          </w:p>
        </w:tc>
        <w:tc>
          <w:tcPr>
            <w:tcW w:w="2843" w:type="dxa"/>
            <w:tcBorders>
              <w:top w:val="single" w:sz="4" w:space="0" w:color="auto"/>
              <w:left w:val="single" w:sz="4" w:space="0" w:color="auto"/>
              <w:bottom w:val="single" w:sz="4" w:space="0" w:color="auto"/>
              <w:right w:val="single" w:sz="4" w:space="0" w:color="auto"/>
            </w:tcBorders>
          </w:tcPr>
          <w:p w14:paraId="0547E34B" w14:textId="77777777" w:rsidR="0072017E" w:rsidRPr="006118E5" w:rsidRDefault="0072017E" w:rsidP="00356781">
            <w:pPr>
              <w:spacing w:line="288" w:lineRule="auto"/>
              <w:jc w:val="both"/>
              <w:rPr>
                <w:rFonts w:ascii="Arial" w:hAnsi="Arial" w:cs="Arial"/>
                <w:sz w:val="24"/>
                <w:szCs w:val="24"/>
              </w:rPr>
            </w:pPr>
            <w:r w:rsidRPr="006118E5">
              <w:rPr>
                <w:rFonts w:ascii="Arial" w:hAnsi="Arial" w:cs="Arial"/>
                <w:sz w:val="24"/>
                <w:szCs w:val="24"/>
              </w:rPr>
              <w:t xml:space="preserve">АО «ТМХ» </w:t>
            </w:r>
          </w:p>
          <w:p w14:paraId="31E75B49" w14:textId="77777777" w:rsidR="0072017E" w:rsidRPr="006118E5" w:rsidRDefault="0072017E" w:rsidP="00356781">
            <w:pPr>
              <w:spacing w:line="288" w:lineRule="auto"/>
              <w:jc w:val="both"/>
              <w:rPr>
                <w:rFonts w:ascii="Arial" w:hAnsi="Arial" w:cs="Arial"/>
                <w:sz w:val="24"/>
                <w:szCs w:val="24"/>
              </w:rPr>
            </w:pPr>
            <w:r w:rsidRPr="006118E5">
              <w:rPr>
                <w:rFonts w:ascii="Arial" w:hAnsi="Arial" w:cs="Arial"/>
                <w:sz w:val="24"/>
                <w:szCs w:val="24"/>
              </w:rPr>
              <w:t>(исх. № 2379-ТМХ от 22.04.2026) – отзыв АО «Метровагонмаш»</w:t>
            </w:r>
          </w:p>
        </w:tc>
        <w:tc>
          <w:tcPr>
            <w:tcW w:w="5154" w:type="dxa"/>
            <w:tcBorders>
              <w:top w:val="single" w:sz="4" w:space="0" w:color="auto"/>
              <w:left w:val="single" w:sz="4" w:space="0" w:color="auto"/>
              <w:bottom w:val="nil"/>
              <w:right w:val="nil"/>
            </w:tcBorders>
          </w:tcPr>
          <w:p w14:paraId="13A5CB5A"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sz w:val="24"/>
                <w:szCs w:val="24"/>
              </w:rPr>
              <w:t>Существующая редакция:</w:t>
            </w:r>
          </w:p>
          <w:p w14:paraId="5A76E847" w14:textId="77777777" w:rsidR="0072017E" w:rsidRPr="006118E5" w:rsidRDefault="0072017E" w:rsidP="00356781">
            <w:pPr>
              <w:pStyle w:val="ac"/>
              <w:spacing w:line="288" w:lineRule="auto"/>
              <w:ind w:firstLine="459"/>
              <w:rPr>
                <w:rFonts w:ascii="Arial" w:eastAsia="Times New Roman" w:hAnsi="Arial" w:cs="Arial"/>
                <w:sz w:val="24"/>
                <w:szCs w:val="24"/>
                <w:lang w:eastAsia="ru-RU"/>
              </w:rPr>
            </w:pPr>
            <w:r w:rsidRPr="006118E5">
              <w:rPr>
                <w:rFonts w:ascii="Arial" w:eastAsia="Times New Roman" w:hAnsi="Arial" w:cs="Arial"/>
                <w:sz w:val="24"/>
                <w:szCs w:val="24"/>
                <w:lang w:eastAsia="ru-RU"/>
              </w:rPr>
              <w:t>5.3 При разработке ТП рекомендуется в качестве основного метода обоснования конструкторских решений применять компьютерное моделирование по ГОСТ Р 57412.</w:t>
            </w:r>
          </w:p>
          <w:p w14:paraId="1EB9C88E" w14:textId="77777777" w:rsidR="0072017E" w:rsidRPr="006118E5" w:rsidRDefault="0072017E" w:rsidP="00356781">
            <w:pPr>
              <w:tabs>
                <w:tab w:val="left" w:pos="4120"/>
              </w:tabs>
              <w:spacing w:line="288" w:lineRule="auto"/>
              <w:ind w:firstLine="459"/>
              <w:jc w:val="both"/>
              <w:rPr>
                <w:rFonts w:ascii="Arial" w:hAnsi="Arial" w:cs="Arial"/>
                <w:sz w:val="24"/>
                <w:szCs w:val="24"/>
              </w:rPr>
            </w:pPr>
            <w:r w:rsidRPr="006118E5">
              <w:rPr>
                <w:rFonts w:ascii="Arial" w:hAnsi="Arial" w:cs="Arial"/>
                <w:sz w:val="24"/>
                <w:szCs w:val="24"/>
              </w:rPr>
              <w:t>Предлагаемая редакция:</w:t>
            </w:r>
          </w:p>
          <w:p w14:paraId="584FC47B" w14:textId="77777777" w:rsidR="0072017E" w:rsidRPr="006118E5" w:rsidRDefault="0072017E" w:rsidP="00356781">
            <w:pPr>
              <w:pStyle w:val="ac"/>
              <w:spacing w:line="288" w:lineRule="auto"/>
              <w:ind w:firstLine="459"/>
              <w:rPr>
                <w:rFonts w:ascii="Arial" w:eastAsia="Times New Roman" w:hAnsi="Arial" w:cs="Arial"/>
                <w:sz w:val="24"/>
                <w:szCs w:val="24"/>
                <w:lang w:eastAsia="ru-RU"/>
              </w:rPr>
            </w:pPr>
            <w:r w:rsidRPr="006118E5">
              <w:rPr>
                <w:rFonts w:ascii="Arial" w:eastAsia="Times New Roman" w:hAnsi="Arial" w:cs="Arial"/>
                <w:sz w:val="24"/>
                <w:szCs w:val="24"/>
                <w:lang w:eastAsia="ru-RU"/>
              </w:rPr>
              <w:t xml:space="preserve">5.3 При разработке ТП рекомендуется в качестве основного метода обоснования конструкторских решений применять </w:t>
            </w:r>
            <w:r w:rsidRPr="006118E5">
              <w:rPr>
                <w:rFonts w:ascii="Arial" w:eastAsia="Times New Roman" w:hAnsi="Arial" w:cs="Arial"/>
                <w:sz w:val="24"/>
                <w:szCs w:val="24"/>
                <w:lang w:eastAsia="ru-RU"/>
              </w:rPr>
              <w:lastRenderedPageBreak/>
              <w:t>компьютерное моделирование по ГОСТ </w:t>
            </w:r>
            <w:proofErr w:type="gramStart"/>
            <w:r w:rsidRPr="006118E5">
              <w:rPr>
                <w:rFonts w:ascii="Arial" w:eastAsia="Times New Roman" w:hAnsi="Arial" w:cs="Arial"/>
                <w:sz w:val="24"/>
                <w:szCs w:val="24"/>
                <w:lang w:eastAsia="ru-RU"/>
              </w:rPr>
              <w:t>Р….</w:t>
            </w:r>
            <w:proofErr w:type="gramEnd"/>
            <w:r w:rsidRPr="006118E5">
              <w:rPr>
                <w:rFonts w:ascii="Arial" w:eastAsia="Times New Roman" w:hAnsi="Arial" w:cs="Arial"/>
                <w:sz w:val="24"/>
                <w:szCs w:val="24"/>
                <w:lang w:eastAsia="ru-RU"/>
              </w:rPr>
              <w:t>.</w:t>
            </w:r>
          </w:p>
          <w:p w14:paraId="073174CF"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sz w:val="24"/>
                <w:szCs w:val="24"/>
              </w:rPr>
              <w:t>Обоснование предлагаемой редакции:</w:t>
            </w:r>
          </w:p>
          <w:p w14:paraId="0F5ADFAD"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sz w:val="24"/>
                <w:szCs w:val="24"/>
              </w:rPr>
              <w:t>Уточнить ссылку на стандарт, т.к. актуальная редакция на термины и определения (возможно ГОСТ Р 57700.22-2025)</w:t>
            </w:r>
          </w:p>
        </w:tc>
        <w:tc>
          <w:tcPr>
            <w:tcW w:w="4426" w:type="dxa"/>
          </w:tcPr>
          <w:p w14:paraId="2C43A559" w14:textId="77777777" w:rsidR="0072017E" w:rsidRPr="006118E5" w:rsidRDefault="0072017E" w:rsidP="00356781">
            <w:pPr>
              <w:spacing w:line="288" w:lineRule="auto"/>
              <w:jc w:val="center"/>
              <w:rPr>
                <w:rFonts w:ascii="Arial" w:hAnsi="Arial" w:cs="Arial"/>
                <w:sz w:val="24"/>
                <w:szCs w:val="24"/>
              </w:rPr>
            </w:pPr>
            <w:r w:rsidRPr="006118E5">
              <w:rPr>
                <w:rFonts w:ascii="Arial" w:hAnsi="Arial" w:cs="Arial"/>
                <w:sz w:val="24"/>
                <w:szCs w:val="24"/>
              </w:rPr>
              <w:lastRenderedPageBreak/>
              <w:t>Принято частично.</w:t>
            </w:r>
          </w:p>
          <w:p w14:paraId="3A2B1555"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sz w:val="24"/>
                <w:szCs w:val="24"/>
              </w:rPr>
              <w:t xml:space="preserve">ГОСТ Р 57700.22–2025 устанавливает только классификацию компьютерных моделей физических процессов. В действовавшем ранее ГОСТ Р 57700.22–2020 описывалась возможность использования для инженерного анализа результатов предварительного компьютерного моделирования, выполняемого на </w:t>
            </w:r>
            <w:r w:rsidRPr="006118E5">
              <w:rPr>
                <w:rFonts w:ascii="Arial" w:hAnsi="Arial" w:cs="Arial"/>
                <w:sz w:val="24"/>
                <w:szCs w:val="24"/>
              </w:rPr>
              <w:lastRenderedPageBreak/>
              <w:t>этапе разработки эскизного и технического проекта с целью отработки отдельных элементов конструкции. Однако в версии 2025 года эти положения были исключены.</w:t>
            </w:r>
          </w:p>
          <w:p w14:paraId="21DE3B18"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sz w:val="24"/>
                <w:szCs w:val="24"/>
              </w:rPr>
              <w:t>В окончательной редакции проекта стандарта пункт изложен в редакции: «При разработке ЭП рекомендуется для обоснования конструкторских решений применять компьютерное моделирование.»</w:t>
            </w:r>
          </w:p>
        </w:tc>
      </w:tr>
      <w:tr w:rsidR="0072017E" w:rsidRPr="006118E5" w14:paraId="1B28E432" w14:textId="77777777" w:rsidTr="00EA7F5E">
        <w:tc>
          <w:tcPr>
            <w:tcW w:w="562" w:type="dxa"/>
          </w:tcPr>
          <w:p w14:paraId="37DFDF74"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0919C16D" w14:textId="0C65C915" w:rsidR="0072017E" w:rsidRPr="006118E5" w:rsidRDefault="0072017E" w:rsidP="00356781">
            <w:pPr>
              <w:spacing w:line="288" w:lineRule="auto"/>
              <w:jc w:val="center"/>
              <w:rPr>
                <w:rFonts w:ascii="Arial" w:hAnsi="Arial" w:cs="Arial"/>
                <w:sz w:val="24"/>
                <w:szCs w:val="24"/>
              </w:rPr>
            </w:pPr>
            <w:r w:rsidRPr="006118E5">
              <w:rPr>
                <w:rFonts w:ascii="Arial" w:hAnsi="Arial" w:cs="Arial"/>
                <w:sz w:val="24"/>
                <w:szCs w:val="24"/>
              </w:rPr>
              <w:t>Пункт 5.3</w:t>
            </w:r>
          </w:p>
        </w:tc>
        <w:tc>
          <w:tcPr>
            <w:tcW w:w="2843" w:type="dxa"/>
            <w:tcBorders>
              <w:top w:val="single" w:sz="4" w:space="0" w:color="auto"/>
              <w:left w:val="single" w:sz="4" w:space="0" w:color="auto"/>
              <w:bottom w:val="single" w:sz="4" w:space="0" w:color="auto"/>
              <w:right w:val="single" w:sz="4" w:space="0" w:color="auto"/>
            </w:tcBorders>
          </w:tcPr>
          <w:p w14:paraId="3C1E2B52" w14:textId="77777777" w:rsidR="0072017E" w:rsidRPr="006118E5" w:rsidRDefault="0072017E" w:rsidP="00356781">
            <w:pPr>
              <w:spacing w:line="288" w:lineRule="auto"/>
              <w:jc w:val="both"/>
              <w:rPr>
                <w:rFonts w:ascii="Arial" w:hAnsi="Arial" w:cs="Arial"/>
                <w:sz w:val="24"/>
                <w:szCs w:val="24"/>
              </w:rPr>
            </w:pPr>
            <w:r w:rsidRPr="006118E5">
              <w:rPr>
                <w:rFonts w:ascii="Arial" w:hAnsi="Arial" w:cs="Arial"/>
                <w:sz w:val="24"/>
                <w:szCs w:val="24"/>
              </w:rPr>
              <w:t xml:space="preserve">АО «Концерн ВКО «Алмаз-Антей» </w:t>
            </w:r>
          </w:p>
          <w:p w14:paraId="6C70AF85" w14:textId="77777777" w:rsidR="0072017E" w:rsidRPr="006118E5" w:rsidRDefault="0072017E" w:rsidP="00356781">
            <w:pPr>
              <w:spacing w:line="288" w:lineRule="auto"/>
              <w:jc w:val="both"/>
              <w:rPr>
                <w:rFonts w:ascii="Arial" w:hAnsi="Arial" w:cs="Arial"/>
                <w:sz w:val="24"/>
                <w:szCs w:val="24"/>
              </w:rPr>
            </w:pPr>
            <w:r w:rsidRPr="006118E5">
              <w:rPr>
                <w:rFonts w:ascii="Arial" w:hAnsi="Arial" w:cs="Arial"/>
                <w:sz w:val="24"/>
                <w:szCs w:val="24"/>
              </w:rPr>
              <w:t>(исх. № 31-21/10969 от 06.05.2026)</w:t>
            </w:r>
          </w:p>
        </w:tc>
        <w:tc>
          <w:tcPr>
            <w:tcW w:w="5154" w:type="dxa"/>
            <w:tcBorders>
              <w:top w:val="single" w:sz="4" w:space="0" w:color="auto"/>
              <w:left w:val="single" w:sz="4" w:space="0" w:color="auto"/>
              <w:bottom w:val="single" w:sz="4" w:space="0" w:color="auto"/>
              <w:right w:val="single" w:sz="4" w:space="0" w:color="auto"/>
            </w:tcBorders>
          </w:tcPr>
          <w:p w14:paraId="3A0A6D24"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sz w:val="24"/>
                <w:szCs w:val="24"/>
              </w:rPr>
              <w:t>Откорректировать:</w:t>
            </w:r>
          </w:p>
          <w:p w14:paraId="3D09C03E"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sz w:val="24"/>
                <w:szCs w:val="24"/>
              </w:rPr>
              <w:t>«При разработке ЭП рекомендуется в качестве основного метода обоснования конструкторских решений применять компьютерное моделирование по ГОСТ Р 57412.».</w:t>
            </w:r>
          </w:p>
          <w:p w14:paraId="3A20CCE9"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sz w:val="24"/>
                <w:szCs w:val="24"/>
              </w:rPr>
              <w:t>Предлагаемая редакция:</w:t>
            </w:r>
          </w:p>
          <w:p w14:paraId="1761DDF0"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sz w:val="24"/>
                <w:szCs w:val="24"/>
              </w:rPr>
              <w:t>«При разработке ЭП рекомендуется в качестве основного метода обоснования конструкторских решений применять промоделированные (расчетные) показатели одного или нескольких свойств, составляющих качество изделия, рассматриваемые к определенным условиям эксплуатации и потребления в соответствии с ГОСТ 15467-79».</w:t>
            </w:r>
          </w:p>
          <w:p w14:paraId="208C0B1E"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sz w:val="24"/>
                <w:szCs w:val="24"/>
              </w:rPr>
              <w:lastRenderedPageBreak/>
              <w:t>Обоснование предлагаемой редакции:</w:t>
            </w:r>
          </w:p>
          <w:p w14:paraId="379349F4"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sz w:val="24"/>
                <w:szCs w:val="24"/>
              </w:rPr>
              <w:t>ГОСТ Р 57412-2017 отменен с 01.02.2026.</w:t>
            </w:r>
          </w:p>
          <w:p w14:paraId="2888D721"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sz w:val="24"/>
                <w:szCs w:val="24"/>
              </w:rPr>
              <w:t>ГОСТ 15467-79 действует с 01.07.1979 Или подобрать другой стандарт, который содержит данные о методе моделирования и качестве изделия</w:t>
            </w:r>
          </w:p>
        </w:tc>
        <w:tc>
          <w:tcPr>
            <w:tcW w:w="4426" w:type="dxa"/>
          </w:tcPr>
          <w:p w14:paraId="24B1DD63" w14:textId="77777777" w:rsidR="0072017E" w:rsidRPr="006118E5" w:rsidRDefault="0072017E" w:rsidP="00356781">
            <w:pPr>
              <w:spacing w:line="288" w:lineRule="auto"/>
              <w:jc w:val="center"/>
              <w:rPr>
                <w:rFonts w:ascii="Arial" w:hAnsi="Arial" w:cs="Arial"/>
                <w:sz w:val="24"/>
                <w:szCs w:val="24"/>
              </w:rPr>
            </w:pPr>
            <w:r w:rsidRPr="006118E5">
              <w:rPr>
                <w:rFonts w:ascii="Arial" w:hAnsi="Arial" w:cs="Arial"/>
                <w:sz w:val="24"/>
                <w:szCs w:val="24"/>
              </w:rPr>
              <w:lastRenderedPageBreak/>
              <w:t>Принято частично.</w:t>
            </w:r>
          </w:p>
          <w:p w14:paraId="5686F4FB"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sz w:val="24"/>
                <w:szCs w:val="24"/>
              </w:rPr>
              <w:t>ГОСТ 15467–79 устанавливает терминологию в области управления качеством продукции и не содержит требований по моделированию.</w:t>
            </w:r>
          </w:p>
          <w:p w14:paraId="12712F1B"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sz w:val="24"/>
                <w:szCs w:val="24"/>
              </w:rPr>
              <w:t>В окончательной редакции проекта стандарта пункт изложен в редакции: «При разработке ЭП рекомендуется для обоснования конструкторских решений применять компьютерное моделирование.»</w:t>
            </w:r>
          </w:p>
        </w:tc>
      </w:tr>
      <w:tr w:rsidR="00EA7F5E" w:rsidRPr="006118E5" w14:paraId="2B8EA54A" w14:textId="77777777" w:rsidTr="00EA7F5E">
        <w:tc>
          <w:tcPr>
            <w:tcW w:w="562" w:type="dxa"/>
            <w:vMerge w:val="restart"/>
          </w:tcPr>
          <w:p w14:paraId="79AC511A" w14:textId="77777777" w:rsidR="00EA7F5E" w:rsidRPr="006118E5" w:rsidRDefault="00EA7F5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0AC70D49" w14:textId="228C4128" w:rsidR="00EA7F5E" w:rsidRPr="006118E5" w:rsidRDefault="00EA7F5E" w:rsidP="00356781">
            <w:pPr>
              <w:spacing w:line="288" w:lineRule="auto"/>
              <w:jc w:val="center"/>
              <w:rPr>
                <w:rFonts w:ascii="Arial" w:hAnsi="Arial" w:cs="Arial"/>
                <w:sz w:val="24"/>
                <w:szCs w:val="24"/>
              </w:rPr>
            </w:pPr>
            <w:r w:rsidRPr="006118E5">
              <w:rPr>
                <w:rFonts w:ascii="Arial" w:hAnsi="Arial" w:cs="Arial"/>
                <w:sz w:val="24"/>
                <w:szCs w:val="24"/>
              </w:rPr>
              <w:t>Пункт 5.3</w:t>
            </w:r>
          </w:p>
        </w:tc>
        <w:tc>
          <w:tcPr>
            <w:tcW w:w="2843" w:type="dxa"/>
            <w:tcBorders>
              <w:top w:val="single" w:sz="4" w:space="0" w:color="auto"/>
              <w:left w:val="single" w:sz="4" w:space="0" w:color="auto"/>
              <w:bottom w:val="single" w:sz="4" w:space="0" w:color="auto"/>
              <w:right w:val="single" w:sz="4" w:space="0" w:color="auto"/>
            </w:tcBorders>
          </w:tcPr>
          <w:p w14:paraId="11556910" w14:textId="77777777" w:rsidR="00EA7F5E" w:rsidRPr="006118E5" w:rsidRDefault="00EA7F5E" w:rsidP="00356781">
            <w:pPr>
              <w:spacing w:line="288" w:lineRule="auto"/>
              <w:jc w:val="both"/>
              <w:rPr>
                <w:rFonts w:ascii="Arial" w:hAnsi="Arial" w:cs="Arial"/>
                <w:sz w:val="24"/>
                <w:szCs w:val="24"/>
              </w:rPr>
            </w:pPr>
            <w:r w:rsidRPr="006118E5">
              <w:rPr>
                <w:rFonts w:ascii="Arial" w:hAnsi="Arial" w:cs="Arial"/>
                <w:sz w:val="24"/>
                <w:szCs w:val="24"/>
              </w:rPr>
              <w:t xml:space="preserve">АО «Концерн ВКО «Алмаз-Антей» </w:t>
            </w:r>
          </w:p>
          <w:p w14:paraId="14AC3F7D" w14:textId="77777777" w:rsidR="00EA7F5E" w:rsidRPr="006118E5" w:rsidRDefault="00EA7F5E" w:rsidP="00356781">
            <w:pPr>
              <w:spacing w:line="288" w:lineRule="auto"/>
              <w:jc w:val="both"/>
              <w:rPr>
                <w:rFonts w:ascii="Arial" w:hAnsi="Arial" w:cs="Arial"/>
                <w:sz w:val="24"/>
                <w:szCs w:val="24"/>
              </w:rPr>
            </w:pPr>
            <w:r w:rsidRPr="006118E5">
              <w:rPr>
                <w:rFonts w:ascii="Arial" w:hAnsi="Arial" w:cs="Arial"/>
                <w:sz w:val="24"/>
                <w:szCs w:val="24"/>
              </w:rPr>
              <w:t>(исх. № 31-21/10969 от 06.05.2026)</w:t>
            </w:r>
          </w:p>
        </w:tc>
        <w:tc>
          <w:tcPr>
            <w:tcW w:w="5154" w:type="dxa"/>
            <w:tcBorders>
              <w:top w:val="single" w:sz="4" w:space="0" w:color="auto"/>
              <w:left w:val="single" w:sz="4" w:space="0" w:color="auto"/>
              <w:bottom w:val="single" w:sz="4" w:space="0" w:color="auto"/>
              <w:right w:val="single" w:sz="4" w:space="0" w:color="auto"/>
            </w:tcBorders>
          </w:tcPr>
          <w:p w14:paraId="2F0C6C7D" w14:textId="77777777" w:rsidR="00EA7F5E" w:rsidRPr="006118E5" w:rsidRDefault="00EA7F5E" w:rsidP="00356781">
            <w:pPr>
              <w:spacing w:line="288" w:lineRule="auto"/>
              <w:ind w:firstLine="459"/>
              <w:jc w:val="both"/>
              <w:rPr>
                <w:rFonts w:ascii="Arial" w:hAnsi="Arial" w:cs="Arial"/>
                <w:sz w:val="24"/>
                <w:szCs w:val="24"/>
              </w:rPr>
            </w:pPr>
            <w:r w:rsidRPr="006118E5">
              <w:rPr>
                <w:rFonts w:ascii="Arial" w:hAnsi="Arial" w:cs="Arial"/>
                <w:sz w:val="24"/>
                <w:szCs w:val="24"/>
              </w:rPr>
              <w:t>Заменить ссылку ГОСТ Р 57412 на ГОСТ Р 57700.37.</w:t>
            </w:r>
          </w:p>
          <w:p w14:paraId="0AAAB53B" w14:textId="77777777" w:rsidR="00EA7F5E" w:rsidRPr="006118E5" w:rsidRDefault="00EA7F5E" w:rsidP="00356781">
            <w:pPr>
              <w:spacing w:line="288" w:lineRule="auto"/>
              <w:ind w:firstLine="459"/>
              <w:jc w:val="both"/>
              <w:rPr>
                <w:rFonts w:ascii="Arial" w:hAnsi="Arial" w:cs="Arial"/>
                <w:sz w:val="24"/>
                <w:szCs w:val="24"/>
              </w:rPr>
            </w:pPr>
            <w:r w:rsidRPr="006118E5">
              <w:rPr>
                <w:rFonts w:ascii="Arial" w:hAnsi="Arial" w:cs="Arial"/>
                <w:sz w:val="24"/>
                <w:szCs w:val="24"/>
              </w:rPr>
              <w:t>Изложить первый абзац в редакции:</w:t>
            </w:r>
          </w:p>
          <w:p w14:paraId="51F7464A" w14:textId="77777777" w:rsidR="00EA7F5E" w:rsidRPr="006118E5" w:rsidRDefault="00EA7F5E" w:rsidP="00356781">
            <w:pPr>
              <w:spacing w:line="288" w:lineRule="auto"/>
              <w:ind w:firstLine="459"/>
              <w:jc w:val="both"/>
              <w:rPr>
                <w:rFonts w:ascii="Arial" w:hAnsi="Arial" w:cs="Arial"/>
                <w:sz w:val="24"/>
                <w:szCs w:val="24"/>
              </w:rPr>
            </w:pPr>
            <w:r w:rsidRPr="006118E5">
              <w:rPr>
                <w:rFonts w:ascii="Arial" w:hAnsi="Arial" w:cs="Arial"/>
                <w:sz w:val="24"/>
                <w:szCs w:val="24"/>
              </w:rPr>
              <w:t>При разработке ЭП в качестве основного метода обоснования конструкторских решений рекомендуется применять компьютерное моделирование с учетом положений ГОСТ Р 57700.37.</w:t>
            </w:r>
          </w:p>
          <w:p w14:paraId="16506505" w14:textId="77777777" w:rsidR="00EA7F5E" w:rsidRPr="006118E5" w:rsidRDefault="00EA7F5E" w:rsidP="00356781">
            <w:pPr>
              <w:spacing w:line="288" w:lineRule="auto"/>
              <w:ind w:firstLine="459"/>
              <w:jc w:val="both"/>
              <w:rPr>
                <w:rFonts w:ascii="Arial" w:hAnsi="Arial" w:cs="Arial"/>
                <w:sz w:val="24"/>
                <w:szCs w:val="24"/>
              </w:rPr>
            </w:pPr>
            <w:r w:rsidRPr="006118E5">
              <w:rPr>
                <w:rFonts w:ascii="Arial" w:hAnsi="Arial" w:cs="Arial"/>
                <w:sz w:val="24"/>
                <w:szCs w:val="24"/>
              </w:rPr>
              <w:t>Обоснование предлагаемой редакции:</w:t>
            </w:r>
          </w:p>
          <w:p w14:paraId="25402604" w14:textId="77777777" w:rsidR="00EA7F5E" w:rsidRPr="006118E5" w:rsidRDefault="00EA7F5E" w:rsidP="00356781">
            <w:pPr>
              <w:tabs>
                <w:tab w:val="left" w:pos="284"/>
              </w:tabs>
              <w:spacing w:beforeLines="20" w:before="48" w:line="288" w:lineRule="auto"/>
              <w:ind w:firstLine="459"/>
              <w:jc w:val="both"/>
              <w:rPr>
                <w:rFonts w:ascii="Arial" w:hAnsi="Arial" w:cs="Arial"/>
                <w:sz w:val="24"/>
                <w:szCs w:val="24"/>
              </w:rPr>
            </w:pPr>
            <w:r w:rsidRPr="006118E5">
              <w:rPr>
                <w:rFonts w:ascii="Arial" w:hAnsi="Arial" w:cs="Arial"/>
                <w:sz w:val="24"/>
                <w:szCs w:val="24"/>
              </w:rPr>
              <w:t>В связи с тем, что ГОСТ Р 57412—2025 после пересмотра ГОСТ Р 57412—2017 поменял свой вид на терминологический, ссылка на него по тексту стандарта (кроме раздела 3) нецелесообразна.</w:t>
            </w:r>
          </w:p>
          <w:p w14:paraId="28FF3FF2" w14:textId="77777777" w:rsidR="00EA7F5E" w:rsidRPr="006118E5" w:rsidRDefault="00EA7F5E" w:rsidP="00356781">
            <w:pPr>
              <w:spacing w:line="288" w:lineRule="auto"/>
              <w:ind w:firstLine="459"/>
              <w:jc w:val="both"/>
              <w:rPr>
                <w:rFonts w:ascii="Arial" w:hAnsi="Arial" w:cs="Arial"/>
                <w:sz w:val="24"/>
                <w:szCs w:val="24"/>
              </w:rPr>
            </w:pPr>
            <w:r w:rsidRPr="006118E5">
              <w:rPr>
                <w:rFonts w:ascii="Arial" w:hAnsi="Arial" w:cs="Arial"/>
                <w:sz w:val="24"/>
                <w:szCs w:val="24"/>
              </w:rPr>
              <w:t>ГОСТ Р 57700.37—2021 содержательно и методически отвечает целям и задачам эскизного проектирования</w:t>
            </w:r>
          </w:p>
        </w:tc>
        <w:tc>
          <w:tcPr>
            <w:tcW w:w="4426" w:type="dxa"/>
            <w:vMerge w:val="restart"/>
          </w:tcPr>
          <w:p w14:paraId="6344EE3E" w14:textId="77777777" w:rsidR="00EA7F5E" w:rsidRPr="006118E5" w:rsidRDefault="00EA7F5E" w:rsidP="00356781">
            <w:pPr>
              <w:spacing w:line="288" w:lineRule="auto"/>
              <w:jc w:val="center"/>
              <w:rPr>
                <w:rFonts w:ascii="Arial" w:hAnsi="Arial" w:cs="Arial"/>
                <w:sz w:val="24"/>
                <w:szCs w:val="24"/>
              </w:rPr>
            </w:pPr>
            <w:r w:rsidRPr="006118E5">
              <w:rPr>
                <w:rFonts w:ascii="Arial" w:hAnsi="Arial" w:cs="Arial"/>
                <w:sz w:val="24"/>
                <w:szCs w:val="24"/>
              </w:rPr>
              <w:t>Принято частично.</w:t>
            </w:r>
          </w:p>
          <w:p w14:paraId="6674BDBA" w14:textId="77777777" w:rsidR="00EA7F5E" w:rsidRPr="006118E5" w:rsidRDefault="00EA7F5E" w:rsidP="00356781">
            <w:pPr>
              <w:spacing w:line="288" w:lineRule="auto"/>
              <w:ind w:firstLine="459"/>
              <w:jc w:val="both"/>
              <w:rPr>
                <w:rFonts w:ascii="Arial" w:hAnsi="Arial" w:cs="Arial"/>
                <w:sz w:val="24"/>
                <w:szCs w:val="24"/>
              </w:rPr>
            </w:pPr>
            <w:r w:rsidRPr="006118E5">
              <w:rPr>
                <w:rFonts w:ascii="Arial" w:hAnsi="Arial" w:cs="Arial"/>
                <w:sz w:val="24"/>
                <w:szCs w:val="24"/>
              </w:rPr>
              <w:t xml:space="preserve">ГОСТ Р 57700.37–2021 устанавливает требования по разработке и применению цифровых двойников изделий (включая цифровой двойник, наполнение и функциональность которого определяется в ходе реализации стадии разработки изделия). При этом пунктом 6.1 в нем указано, что разработка цифрового двойника на каждой стадии ЖЦ изделия осуществляется в соответствии со стандартами, разработанными в развитие данного стандарта. То есть по сути стандарта применимого именно для стадии разработки ЭП нет. Кроме того, указывать в разрабатываемом проекте стандарта требование по разработке </w:t>
            </w:r>
            <w:r w:rsidRPr="006118E5">
              <w:rPr>
                <w:rFonts w:ascii="Arial" w:hAnsi="Arial" w:cs="Arial"/>
                <w:sz w:val="24"/>
                <w:szCs w:val="24"/>
              </w:rPr>
              <w:lastRenderedPageBreak/>
              <w:t>программно-технологической платформы цифровых двойников для всех проектируемых изделий всех отраслей промышленности считаем на данном этапе развития техники и технологий нецелесообразным.</w:t>
            </w:r>
          </w:p>
          <w:p w14:paraId="279F766B" w14:textId="77777777" w:rsidR="00EA7F5E" w:rsidRPr="006118E5" w:rsidRDefault="00EA7F5E" w:rsidP="00356781">
            <w:pPr>
              <w:spacing w:line="288" w:lineRule="auto"/>
              <w:ind w:firstLine="459"/>
              <w:jc w:val="both"/>
              <w:rPr>
                <w:rFonts w:ascii="Arial" w:hAnsi="Arial" w:cs="Arial"/>
                <w:sz w:val="24"/>
                <w:szCs w:val="24"/>
              </w:rPr>
            </w:pPr>
            <w:r w:rsidRPr="006118E5">
              <w:rPr>
                <w:rFonts w:ascii="Arial" w:hAnsi="Arial" w:cs="Arial"/>
                <w:sz w:val="24"/>
                <w:szCs w:val="24"/>
              </w:rPr>
              <w:t>В окончательной редакции проекта стандарта пункт изложен в редакции: «При разработке ЭП рекомендуется для обоснования конструкторских решений применять компьютерное моделирование.»</w:t>
            </w:r>
          </w:p>
        </w:tc>
      </w:tr>
      <w:tr w:rsidR="00EA7F5E" w:rsidRPr="006118E5" w14:paraId="4752278B" w14:textId="77777777" w:rsidTr="00EA7F5E">
        <w:tc>
          <w:tcPr>
            <w:tcW w:w="562" w:type="dxa"/>
            <w:vMerge/>
          </w:tcPr>
          <w:p w14:paraId="20A4A489" w14:textId="77777777" w:rsidR="00EA7F5E" w:rsidRPr="006118E5" w:rsidRDefault="00EA7F5E" w:rsidP="00356781">
            <w:pPr>
              <w:spacing w:line="288" w:lineRule="auto"/>
              <w:jc w:val="center"/>
              <w:rPr>
                <w:rFonts w:ascii="Arial" w:hAnsi="Arial" w:cs="Arial"/>
                <w:sz w:val="24"/>
                <w:szCs w:val="24"/>
              </w:rPr>
            </w:pPr>
          </w:p>
        </w:tc>
        <w:tc>
          <w:tcPr>
            <w:tcW w:w="2367" w:type="dxa"/>
          </w:tcPr>
          <w:p w14:paraId="1A67C720" w14:textId="62B04DC7" w:rsidR="00EA7F5E" w:rsidRPr="006118E5" w:rsidRDefault="00EA7F5E" w:rsidP="00356781">
            <w:pPr>
              <w:spacing w:line="288" w:lineRule="auto"/>
              <w:jc w:val="center"/>
              <w:rPr>
                <w:rFonts w:ascii="Arial" w:hAnsi="Arial" w:cs="Arial"/>
                <w:sz w:val="24"/>
                <w:szCs w:val="24"/>
              </w:rPr>
            </w:pPr>
            <w:r w:rsidRPr="006118E5">
              <w:rPr>
                <w:rFonts w:ascii="Arial" w:hAnsi="Arial" w:cs="Arial"/>
                <w:sz w:val="24"/>
                <w:szCs w:val="24"/>
              </w:rPr>
              <w:t>Пункт 5.3</w:t>
            </w:r>
          </w:p>
        </w:tc>
        <w:tc>
          <w:tcPr>
            <w:tcW w:w="2843" w:type="dxa"/>
            <w:tcBorders>
              <w:top w:val="single" w:sz="4" w:space="0" w:color="auto"/>
              <w:left w:val="single" w:sz="4" w:space="0" w:color="auto"/>
              <w:bottom w:val="single" w:sz="4" w:space="0" w:color="auto"/>
              <w:right w:val="single" w:sz="4" w:space="0" w:color="auto"/>
            </w:tcBorders>
          </w:tcPr>
          <w:p w14:paraId="1A4ED5CB" w14:textId="77777777" w:rsidR="00EA7F5E" w:rsidRPr="006118E5" w:rsidRDefault="00EA7F5E" w:rsidP="00356781">
            <w:pPr>
              <w:spacing w:line="288" w:lineRule="auto"/>
              <w:jc w:val="both"/>
              <w:rPr>
                <w:rFonts w:ascii="Arial" w:hAnsi="Arial" w:cs="Arial"/>
                <w:sz w:val="24"/>
                <w:szCs w:val="24"/>
              </w:rPr>
            </w:pPr>
            <w:r w:rsidRPr="006118E5">
              <w:rPr>
                <w:rFonts w:ascii="Arial" w:hAnsi="Arial" w:cs="Arial"/>
                <w:sz w:val="24"/>
                <w:szCs w:val="24"/>
              </w:rPr>
              <w:t>АО «</w:t>
            </w:r>
            <w:proofErr w:type="spellStart"/>
            <w:r w:rsidRPr="006118E5">
              <w:rPr>
                <w:rFonts w:ascii="Arial" w:hAnsi="Arial" w:cs="Arial"/>
                <w:sz w:val="24"/>
                <w:szCs w:val="24"/>
              </w:rPr>
              <w:t>ЦНИИмаш</w:t>
            </w:r>
            <w:proofErr w:type="spellEnd"/>
            <w:r w:rsidRPr="006118E5">
              <w:rPr>
                <w:rFonts w:ascii="Arial" w:hAnsi="Arial" w:cs="Arial"/>
                <w:sz w:val="24"/>
                <w:szCs w:val="24"/>
              </w:rPr>
              <w:t xml:space="preserve">» </w:t>
            </w:r>
          </w:p>
          <w:p w14:paraId="5D6C84F1" w14:textId="77777777" w:rsidR="00EA7F5E" w:rsidRPr="006118E5" w:rsidRDefault="00EA7F5E" w:rsidP="00356781">
            <w:pPr>
              <w:spacing w:line="288" w:lineRule="auto"/>
              <w:jc w:val="both"/>
              <w:rPr>
                <w:rFonts w:ascii="Arial" w:hAnsi="Arial" w:cs="Arial"/>
                <w:sz w:val="24"/>
                <w:szCs w:val="24"/>
              </w:rPr>
            </w:pPr>
            <w:r w:rsidRPr="006118E5">
              <w:rPr>
                <w:rFonts w:ascii="Arial" w:hAnsi="Arial" w:cs="Arial"/>
                <w:sz w:val="24"/>
                <w:szCs w:val="24"/>
              </w:rPr>
              <w:t>(исх. № ОС-9646 от 07.05.2026)</w:t>
            </w:r>
          </w:p>
        </w:tc>
        <w:tc>
          <w:tcPr>
            <w:tcW w:w="5154" w:type="dxa"/>
            <w:tcBorders>
              <w:top w:val="single" w:sz="4" w:space="0" w:color="auto"/>
              <w:left w:val="single" w:sz="4" w:space="0" w:color="auto"/>
              <w:bottom w:val="single" w:sz="4" w:space="0" w:color="auto"/>
              <w:right w:val="single" w:sz="4" w:space="0" w:color="auto"/>
            </w:tcBorders>
          </w:tcPr>
          <w:p w14:paraId="2734F43C" w14:textId="77777777" w:rsidR="00EA7F5E" w:rsidRPr="006118E5" w:rsidRDefault="00EA7F5E" w:rsidP="00356781">
            <w:pPr>
              <w:spacing w:line="288" w:lineRule="auto"/>
              <w:ind w:firstLine="459"/>
              <w:jc w:val="both"/>
              <w:rPr>
                <w:rFonts w:ascii="Arial" w:hAnsi="Arial" w:cs="Arial"/>
                <w:sz w:val="24"/>
                <w:szCs w:val="24"/>
              </w:rPr>
            </w:pPr>
            <w:r w:rsidRPr="006118E5">
              <w:rPr>
                <w:rFonts w:ascii="Arial" w:hAnsi="Arial" w:cs="Arial"/>
                <w:sz w:val="24"/>
                <w:szCs w:val="24"/>
              </w:rPr>
              <w:t xml:space="preserve">Заменить ссылку ГОСТ Р 57412 на ГОСТ Р 57700.37. Изложить первый абзац в редакции: «При разработке ЭП в качестве </w:t>
            </w:r>
            <w:r w:rsidRPr="006118E5">
              <w:rPr>
                <w:rFonts w:ascii="Arial" w:hAnsi="Arial" w:cs="Arial"/>
                <w:sz w:val="24"/>
                <w:szCs w:val="24"/>
              </w:rPr>
              <w:lastRenderedPageBreak/>
              <w:t>основного метода обоснования конструкторских решений рекомендуется применять компьютерное моделирование с учетом положений ГОСТ Р 57700.37.».</w:t>
            </w:r>
          </w:p>
          <w:p w14:paraId="358A5DBE" w14:textId="77777777" w:rsidR="00EA7F5E" w:rsidRPr="006118E5" w:rsidRDefault="00EA7F5E" w:rsidP="00356781">
            <w:pPr>
              <w:spacing w:line="288" w:lineRule="auto"/>
              <w:ind w:firstLine="459"/>
              <w:jc w:val="both"/>
              <w:rPr>
                <w:rFonts w:ascii="Arial" w:hAnsi="Arial" w:cs="Arial"/>
                <w:sz w:val="24"/>
                <w:szCs w:val="24"/>
              </w:rPr>
            </w:pPr>
            <w:r w:rsidRPr="006118E5">
              <w:rPr>
                <w:rFonts w:ascii="Arial" w:hAnsi="Arial" w:cs="Arial"/>
                <w:sz w:val="24"/>
                <w:szCs w:val="24"/>
              </w:rPr>
              <w:t>Обоснование предлагаемой редакции:</w:t>
            </w:r>
          </w:p>
          <w:p w14:paraId="183B017E" w14:textId="77777777" w:rsidR="00EA7F5E" w:rsidRPr="006118E5" w:rsidRDefault="00EA7F5E" w:rsidP="00356781">
            <w:pPr>
              <w:tabs>
                <w:tab w:val="left" w:pos="284"/>
              </w:tabs>
              <w:spacing w:beforeLines="20" w:before="48" w:line="288" w:lineRule="auto"/>
              <w:ind w:firstLine="459"/>
              <w:jc w:val="both"/>
              <w:rPr>
                <w:rFonts w:ascii="Arial" w:hAnsi="Arial" w:cs="Arial"/>
                <w:sz w:val="24"/>
                <w:szCs w:val="24"/>
              </w:rPr>
            </w:pPr>
            <w:r w:rsidRPr="006118E5">
              <w:rPr>
                <w:rFonts w:ascii="Arial" w:hAnsi="Arial" w:cs="Arial"/>
                <w:sz w:val="24"/>
                <w:szCs w:val="24"/>
              </w:rPr>
              <w:t>В связи с тем, что ГОСТ Р 57412‒2025 после пересмотра ГОСТ Р 57412‒2017 поменял свой вид на терминологический, ссылка на него по тексту стандарта (кроме раздела 3) нецелесообразна.</w:t>
            </w:r>
          </w:p>
          <w:p w14:paraId="2AB4EC7B" w14:textId="77777777" w:rsidR="00EA7F5E" w:rsidRPr="006118E5" w:rsidRDefault="00EA7F5E" w:rsidP="00356781">
            <w:pPr>
              <w:spacing w:line="288" w:lineRule="auto"/>
              <w:ind w:firstLine="459"/>
              <w:jc w:val="both"/>
              <w:rPr>
                <w:rFonts w:ascii="Arial" w:hAnsi="Arial" w:cs="Arial"/>
                <w:sz w:val="24"/>
                <w:szCs w:val="24"/>
              </w:rPr>
            </w:pPr>
            <w:r w:rsidRPr="006118E5">
              <w:rPr>
                <w:rFonts w:ascii="Arial" w:hAnsi="Arial" w:cs="Arial"/>
                <w:sz w:val="24"/>
                <w:szCs w:val="24"/>
              </w:rPr>
              <w:t>ГОСТ Р 57700.37‒2021 содержательно и методически отвечает целям и задачам эскизного проектирования</w:t>
            </w:r>
          </w:p>
        </w:tc>
        <w:tc>
          <w:tcPr>
            <w:tcW w:w="4426" w:type="dxa"/>
            <w:vMerge/>
          </w:tcPr>
          <w:p w14:paraId="79E0FCE0" w14:textId="77777777" w:rsidR="00EA7F5E" w:rsidRPr="006118E5" w:rsidRDefault="00EA7F5E" w:rsidP="00356781">
            <w:pPr>
              <w:spacing w:line="288" w:lineRule="auto"/>
              <w:jc w:val="center"/>
              <w:rPr>
                <w:rFonts w:ascii="Arial" w:hAnsi="Arial" w:cs="Arial"/>
                <w:sz w:val="24"/>
                <w:szCs w:val="24"/>
              </w:rPr>
            </w:pPr>
          </w:p>
        </w:tc>
      </w:tr>
      <w:tr w:rsidR="0072017E" w:rsidRPr="006118E5" w14:paraId="782C6751" w14:textId="77777777" w:rsidTr="00EA7F5E">
        <w:tc>
          <w:tcPr>
            <w:tcW w:w="562" w:type="dxa"/>
          </w:tcPr>
          <w:p w14:paraId="712EFF71"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35C3D73D" w14:textId="6748DC0E" w:rsidR="0072017E" w:rsidRPr="006118E5" w:rsidRDefault="0072017E" w:rsidP="00356781">
            <w:pPr>
              <w:spacing w:line="288" w:lineRule="auto"/>
              <w:jc w:val="center"/>
              <w:rPr>
                <w:rFonts w:ascii="Arial" w:hAnsi="Arial" w:cs="Arial"/>
                <w:sz w:val="24"/>
                <w:szCs w:val="24"/>
              </w:rPr>
            </w:pPr>
            <w:r w:rsidRPr="006118E5">
              <w:rPr>
                <w:rFonts w:ascii="Arial" w:hAnsi="Arial" w:cs="Arial"/>
                <w:sz w:val="24"/>
                <w:szCs w:val="24"/>
              </w:rPr>
              <w:t>Пункт 5.3</w:t>
            </w:r>
          </w:p>
        </w:tc>
        <w:tc>
          <w:tcPr>
            <w:tcW w:w="2843" w:type="dxa"/>
            <w:tcBorders>
              <w:top w:val="single" w:sz="4" w:space="0" w:color="auto"/>
              <w:left w:val="single" w:sz="4" w:space="0" w:color="auto"/>
              <w:bottom w:val="single" w:sz="4" w:space="0" w:color="auto"/>
              <w:right w:val="single" w:sz="4" w:space="0" w:color="auto"/>
            </w:tcBorders>
          </w:tcPr>
          <w:p w14:paraId="35250D89" w14:textId="77777777" w:rsidR="0072017E" w:rsidRPr="006118E5" w:rsidRDefault="0072017E" w:rsidP="00356781">
            <w:pPr>
              <w:spacing w:line="288" w:lineRule="auto"/>
              <w:jc w:val="both"/>
              <w:rPr>
                <w:rFonts w:ascii="Arial" w:hAnsi="Arial" w:cs="Arial"/>
                <w:sz w:val="24"/>
                <w:szCs w:val="24"/>
              </w:rPr>
            </w:pPr>
            <w:r w:rsidRPr="006118E5">
              <w:rPr>
                <w:rFonts w:ascii="Arial" w:hAnsi="Arial" w:cs="Arial"/>
                <w:sz w:val="24"/>
                <w:szCs w:val="24"/>
              </w:rPr>
              <w:t>АО «Концерн «НПО «Аврора»</w:t>
            </w:r>
          </w:p>
          <w:p w14:paraId="69851A75" w14:textId="77777777" w:rsidR="0072017E" w:rsidRPr="006118E5" w:rsidRDefault="0072017E" w:rsidP="00356781">
            <w:pPr>
              <w:spacing w:line="288" w:lineRule="auto"/>
              <w:jc w:val="both"/>
              <w:rPr>
                <w:rFonts w:ascii="Arial" w:hAnsi="Arial" w:cs="Arial"/>
                <w:sz w:val="24"/>
                <w:szCs w:val="24"/>
              </w:rPr>
            </w:pPr>
            <w:r w:rsidRPr="006118E5">
              <w:rPr>
                <w:rFonts w:ascii="Arial" w:hAnsi="Arial" w:cs="Arial"/>
                <w:sz w:val="24"/>
                <w:szCs w:val="24"/>
              </w:rPr>
              <w:t>(исх. № 20210/12-7492 от 14.04.2026)</w:t>
            </w:r>
          </w:p>
        </w:tc>
        <w:tc>
          <w:tcPr>
            <w:tcW w:w="5154" w:type="dxa"/>
            <w:tcBorders>
              <w:top w:val="single" w:sz="4" w:space="0" w:color="auto"/>
              <w:left w:val="single" w:sz="4" w:space="0" w:color="auto"/>
              <w:bottom w:val="single" w:sz="4" w:space="0" w:color="auto"/>
              <w:right w:val="single" w:sz="4" w:space="0" w:color="auto"/>
            </w:tcBorders>
          </w:tcPr>
          <w:p w14:paraId="3254E49B"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sz w:val="24"/>
                <w:szCs w:val="24"/>
              </w:rPr>
              <w:t>В данном контексте ссылка на ГОСТ Р 57412 некорректна.</w:t>
            </w:r>
          </w:p>
          <w:p w14:paraId="7DD2C993"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sz w:val="24"/>
                <w:szCs w:val="24"/>
              </w:rPr>
              <w:t>Предлагаемая редакция:</w:t>
            </w:r>
          </w:p>
          <w:p w14:paraId="1A8C003E"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sz w:val="24"/>
                <w:szCs w:val="24"/>
              </w:rPr>
              <w:t>5.3 При разработке ЭП рекомендуется в качестве основного метода обоснования конструкторских решений применять компьютерное моделирование в соответствии с требованиями ГОСТ Р 57700.ХХ.</w:t>
            </w:r>
          </w:p>
          <w:p w14:paraId="07F21D79"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sz w:val="24"/>
                <w:szCs w:val="24"/>
              </w:rPr>
              <w:t>Обоснование предлагаемой редакции:</w:t>
            </w:r>
          </w:p>
          <w:p w14:paraId="6E61615A"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sz w:val="24"/>
                <w:szCs w:val="24"/>
              </w:rPr>
              <w:t xml:space="preserve">ГОСТ Р 57412 «Компьютерные модели и моделирование. Термины и определения» является терминологическим и никаких </w:t>
            </w:r>
            <w:r w:rsidRPr="006118E5">
              <w:rPr>
                <w:rFonts w:ascii="Arial" w:hAnsi="Arial" w:cs="Arial"/>
                <w:sz w:val="24"/>
                <w:szCs w:val="24"/>
              </w:rPr>
              <w:lastRenderedPageBreak/>
              <w:t>требований к компьютерному моделированию не содержит</w:t>
            </w:r>
          </w:p>
        </w:tc>
        <w:tc>
          <w:tcPr>
            <w:tcW w:w="4426" w:type="dxa"/>
          </w:tcPr>
          <w:p w14:paraId="28E0B4F4" w14:textId="77777777" w:rsidR="0072017E" w:rsidRPr="006118E5" w:rsidRDefault="0072017E" w:rsidP="00356781">
            <w:pPr>
              <w:spacing w:line="288" w:lineRule="auto"/>
              <w:jc w:val="center"/>
              <w:rPr>
                <w:rFonts w:ascii="Arial" w:hAnsi="Arial" w:cs="Arial"/>
                <w:sz w:val="24"/>
                <w:szCs w:val="24"/>
              </w:rPr>
            </w:pPr>
            <w:r w:rsidRPr="006118E5">
              <w:rPr>
                <w:rFonts w:ascii="Arial" w:hAnsi="Arial" w:cs="Arial"/>
                <w:sz w:val="24"/>
                <w:szCs w:val="24"/>
              </w:rPr>
              <w:lastRenderedPageBreak/>
              <w:t>Принято частично.</w:t>
            </w:r>
          </w:p>
          <w:p w14:paraId="4F8AC6D6"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sz w:val="24"/>
                <w:szCs w:val="24"/>
              </w:rPr>
              <w:t>Ссылка на ГОСТ 57412 исключена.</w:t>
            </w:r>
          </w:p>
          <w:p w14:paraId="19FAE38D"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sz w:val="24"/>
                <w:szCs w:val="24"/>
              </w:rPr>
              <w:t>Стандарта ГОСТ Р 57700.ХХ, устанавливающего требования к компьютерным моделям и применимого в целях разрабатываемого стандарта в настоящее время нет.</w:t>
            </w:r>
          </w:p>
          <w:p w14:paraId="48F8499A"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sz w:val="24"/>
                <w:szCs w:val="24"/>
              </w:rPr>
              <w:t xml:space="preserve">В окончательной редакции проекта стандарта пункт изложен в редакции: «При разработке ЭП рекомендуется для обоснования </w:t>
            </w:r>
            <w:r w:rsidRPr="006118E5">
              <w:rPr>
                <w:rFonts w:ascii="Arial" w:hAnsi="Arial" w:cs="Arial"/>
                <w:sz w:val="24"/>
                <w:szCs w:val="24"/>
              </w:rPr>
              <w:lastRenderedPageBreak/>
              <w:t>конструкторских решений применять компьютерное моделирование.»</w:t>
            </w:r>
          </w:p>
        </w:tc>
      </w:tr>
      <w:tr w:rsidR="0072017E" w:rsidRPr="006118E5" w14:paraId="56A98802" w14:textId="77777777" w:rsidTr="00EA7F5E">
        <w:tc>
          <w:tcPr>
            <w:tcW w:w="562" w:type="dxa"/>
          </w:tcPr>
          <w:p w14:paraId="35691281"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5A848E7A" w14:textId="330A83A5" w:rsidR="0072017E" w:rsidRPr="006118E5" w:rsidRDefault="0072017E" w:rsidP="00356781">
            <w:pPr>
              <w:spacing w:line="288" w:lineRule="auto"/>
              <w:jc w:val="center"/>
              <w:rPr>
                <w:rFonts w:ascii="Arial" w:hAnsi="Arial" w:cs="Arial"/>
                <w:sz w:val="24"/>
                <w:szCs w:val="24"/>
              </w:rPr>
            </w:pPr>
            <w:r w:rsidRPr="006118E5">
              <w:rPr>
                <w:rFonts w:ascii="Arial" w:hAnsi="Arial" w:cs="Arial"/>
                <w:sz w:val="24"/>
                <w:szCs w:val="24"/>
              </w:rPr>
              <w:t>Пункт 5.3</w:t>
            </w:r>
          </w:p>
        </w:tc>
        <w:tc>
          <w:tcPr>
            <w:tcW w:w="2843" w:type="dxa"/>
          </w:tcPr>
          <w:p w14:paraId="2A5AC87F" w14:textId="77777777" w:rsidR="0072017E" w:rsidRPr="006118E5" w:rsidRDefault="0072017E" w:rsidP="00356781">
            <w:pPr>
              <w:spacing w:line="288" w:lineRule="auto"/>
              <w:jc w:val="both"/>
              <w:rPr>
                <w:rFonts w:ascii="Arial" w:hAnsi="Arial" w:cs="Arial"/>
                <w:sz w:val="24"/>
                <w:szCs w:val="24"/>
              </w:rPr>
            </w:pPr>
            <w:r w:rsidRPr="006118E5">
              <w:rPr>
                <w:rFonts w:ascii="Arial" w:hAnsi="Arial" w:cs="Arial"/>
                <w:sz w:val="24"/>
                <w:szCs w:val="24"/>
              </w:rPr>
              <w:t xml:space="preserve">ФГУП «ВНИИА» </w:t>
            </w:r>
          </w:p>
          <w:p w14:paraId="77CA725F" w14:textId="77777777" w:rsidR="0072017E" w:rsidRPr="006118E5" w:rsidRDefault="0072017E" w:rsidP="00356781">
            <w:pPr>
              <w:spacing w:line="288" w:lineRule="auto"/>
              <w:jc w:val="both"/>
              <w:rPr>
                <w:rFonts w:ascii="Arial" w:hAnsi="Arial" w:cs="Arial"/>
                <w:sz w:val="24"/>
                <w:szCs w:val="24"/>
              </w:rPr>
            </w:pPr>
            <w:r w:rsidRPr="006118E5">
              <w:rPr>
                <w:rFonts w:ascii="Arial" w:hAnsi="Arial" w:cs="Arial"/>
                <w:sz w:val="24"/>
                <w:szCs w:val="24"/>
              </w:rPr>
              <w:t>(исх. № 8-028-12/15600 от 08.05.2026)</w:t>
            </w:r>
          </w:p>
        </w:tc>
        <w:tc>
          <w:tcPr>
            <w:tcW w:w="5154" w:type="dxa"/>
            <w:tcBorders>
              <w:top w:val="single" w:sz="4" w:space="0" w:color="000000"/>
              <w:left w:val="single" w:sz="4" w:space="0" w:color="000000"/>
              <w:bottom w:val="single" w:sz="4" w:space="0" w:color="000000"/>
              <w:right w:val="single" w:sz="4" w:space="0" w:color="000000"/>
            </w:tcBorders>
          </w:tcPr>
          <w:p w14:paraId="2C92963B"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sz w:val="24"/>
                <w:szCs w:val="24"/>
              </w:rPr>
              <w:t>Необходимо разделить требования, поскольку в пункте приведены требования к различным процессам.</w:t>
            </w:r>
          </w:p>
          <w:p w14:paraId="0E9A28AF" w14:textId="77777777" w:rsidR="0072017E" w:rsidRPr="006118E5" w:rsidRDefault="0072017E" w:rsidP="00356781">
            <w:pPr>
              <w:keepLines/>
              <w:spacing w:line="288" w:lineRule="auto"/>
              <w:ind w:firstLine="459"/>
              <w:rPr>
                <w:rFonts w:ascii="Arial" w:hAnsi="Arial" w:cs="Arial"/>
                <w:sz w:val="24"/>
                <w:szCs w:val="24"/>
              </w:rPr>
            </w:pPr>
            <w:r w:rsidRPr="006118E5">
              <w:rPr>
                <w:rFonts w:ascii="Arial" w:hAnsi="Arial" w:cs="Arial"/>
                <w:sz w:val="24"/>
                <w:szCs w:val="24"/>
              </w:rPr>
              <w:t>Изложить в редакции:</w:t>
            </w:r>
          </w:p>
          <w:p w14:paraId="4B176D7B" w14:textId="77777777" w:rsidR="0072017E" w:rsidRPr="006118E5" w:rsidRDefault="0072017E" w:rsidP="00356781">
            <w:pPr>
              <w:keepLines/>
              <w:spacing w:line="288" w:lineRule="auto"/>
              <w:ind w:firstLine="459"/>
              <w:rPr>
                <w:rFonts w:ascii="Arial" w:hAnsi="Arial" w:cs="Arial"/>
                <w:sz w:val="24"/>
                <w:szCs w:val="24"/>
              </w:rPr>
            </w:pPr>
            <w:r w:rsidRPr="006118E5">
              <w:rPr>
                <w:rFonts w:ascii="Arial" w:hAnsi="Arial" w:cs="Arial"/>
                <w:sz w:val="24"/>
                <w:szCs w:val="24"/>
              </w:rPr>
              <w:t>«5.3 При разработке ЭП рекомендуется в качестве основного метода обоснования конструкторских решений применять компьютерное моделирование по ГОСТ Р 57412.</w:t>
            </w:r>
          </w:p>
          <w:p w14:paraId="5CCFF274" w14:textId="77777777" w:rsidR="0072017E" w:rsidRPr="006118E5" w:rsidRDefault="0072017E" w:rsidP="00356781">
            <w:pPr>
              <w:keepLines/>
              <w:spacing w:line="288" w:lineRule="auto"/>
              <w:ind w:firstLine="459"/>
              <w:rPr>
                <w:rFonts w:ascii="Arial" w:hAnsi="Arial" w:cs="Arial"/>
                <w:sz w:val="24"/>
                <w:szCs w:val="24"/>
              </w:rPr>
            </w:pPr>
            <w:r w:rsidRPr="006118E5">
              <w:rPr>
                <w:rFonts w:ascii="Arial" w:hAnsi="Arial" w:cs="Arial"/>
                <w:sz w:val="24"/>
                <w:szCs w:val="24"/>
              </w:rPr>
              <w:t xml:space="preserve">5.4 Необходимость разработки и изготовления материальных макетов, при разработке изделия в интересах государственных заказчиков, должна быть согласована с заказчиком (представительством заказчика). </w:t>
            </w:r>
          </w:p>
          <w:p w14:paraId="30954620" w14:textId="77777777" w:rsidR="0072017E" w:rsidRPr="006118E5" w:rsidRDefault="0072017E" w:rsidP="00356781">
            <w:pPr>
              <w:pStyle w:val="ae"/>
              <w:spacing w:line="288" w:lineRule="auto"/>
              <w:ind w:firstLine="459"/>
              <w:rPr>
                <w:rFonts w:eastAsia="Times New Roman" w:cs="Arial"/>
                <w:color w:val="auto"/>
                <w:szCs w:val="24"/>
                <w:lang w:eastAsia="ru-RU"/>
              </w:rPr>
            </w:pPr>
            <w:r w:rsidRPr="006118E5">
              <w:rPr>
                <w:rFonts w:eastAsia="Times New Roman" w:cs="Arial"/>
                <w:color w:val="auto"/>
                <w:szCs w:val="24"/>
                <w:lang w:eastAsia="ru-RU"/>
              </w:rPr>
              <w:t>Примечание – Разрабатываемые на стадии разработки ЭП макеты, как правило, служат для проверки принципов работы изделия или его СЧ, проведения оценки соответствия разрабатываемого изделия требованиям ТЗ, уточнения компоновки СЧ изделия и условий размещения в отведенном пространстве, оценки его эргономических характеристик и решения других задач.</w:t>
            </w:r>
          </w:p>
          <w:p w14:paraId="69B0085F" w14:textId="77777777" w:rsidR="0072017E" w:rsidRPr="006118E5" w:rsidRDefault="0072017E" w:rsidP="00356781">
            <w:pPr>
              <w:pStyle w:val="ae"/>
              <w:spacing w:line="288" w:lineRule="auto"/>
              <w:ind w:firstLine="459"/>
              <w:rPr>
                <w:rFonts w:eastAsia="Times New Roman" w:cs="Arial"/>
                <w:color w:val="auto"/>
                <w:szCs w:val="24"/>
                <w:lang w:eastAsia="ru-RU"/>
              </w:rPr>
            </w:pPr>
            <w:r w:rsidRPr="006118E5">
              <w:rPr>
                <w:rFonts w:eastAsia="Times New Roman" w:cs="Arial"/>
                <w:color w:val="auto"/>
                <w:szCs w:val="24"/>
                <w:lang w:eastAsia="ru-RU"/>
              </w:rPr>
              <w:lastRenderedPageBreak/>
              <w:t>5.5 КД на материальные макеты в состав КД ЭП не включают.</w:t>
            </w:r>
          </w:p>
          <w:p w14:paraId="213E210B"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sz w:val="24"/>
                <w:szCs w:val="24"/>
              </w:rPr>
              <w:t xml:space="preserve">Примечание – При этом в пояснительной записке ЭП приводят описание макетов, а также </w:t>
            </w:r>
            <w:proofErr w:type="gramStart"/>
            <w:r w:rsidRPr="006118E5">
              <w:rPr>
                <w:rFonts w:ascii="Arial" w:hAnsi="Arial" w:cs="Arial"/>
                <w:sz w:val="24"/>
                <w:szCs w:val="24"/>
              </w:rPr>
              <w:t>обозначения основных КД</w:t>
            </w:r>
            <w:proofErr w:type="gramEnd"/>
            <w:r w:rsidRPr="006118E5">
              <w:rPr>
                <w:rFonts w:ascii="Arial" w:hAnsi="Arial" w:cs="Arial"/>
                <w:sz w:val="24"/>
                <w:szCs w:val="24"/>
              </w:rPr>
              <w:t xml:space="preserve"> по которым они изготавливались.».</w:t>
            </w:r>
          </w:p>
          <w:p w14:paraId="6786787D"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sz w:val="24"/>
                <w:szCs w:val="24"/>
              </w:rPr>
              <w:t>Обоснование предлагаемой редакции:</w:t>
            </w:r>
          </w:p>
          <w:p w14:paraId="2CC936EB"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sz w:val="24"/>
                <w:szCs w:val="24"/>
              </w:rPr>
              <w:t>Уточнение</w:t>
            </w:r>
          </w:p>
        </w:tc>
        <w:tc>
          <w:tcPr>
            <w:tcW w:w="4426" w:type="dxa"/>
          </w:tcPr>
          <w:p w14:paraId="3E4C913D" w14:textId="441A1B81" w:rsidR="0072017E" w:rsidRPr="006118E5" w:rsidRDefault="0072017E" w:rsidP="00356781">
            <w:pPr>
              <w:spacing w:line="288" w:lineRule="auto"/>
              <w:jc w:val="center"/>
              <w:rPr>
                <w:rFonts w:ascii="Arial" w:hAnsi="Arial" w:cs="Arial"/>
                <w:sz w:val="24"/>
                <w:szCs w:val="24"/>
              </w:rPr>
            </w:pPr>
            <w:r w:rsidRPr="006118E5">
              <w:rPr>
                <w:rFonts w:ascii="Arial" w:hAnsi="Arial" w:cs="Arial"/>
                <w:sz w:val="24"/>
                <w:szCs w:val="24"/>
              </w:rPr>
              <w:lastRenderedPageBreak/>
              <w:t>Принято</w:t>
            </w:r>
            <w:r>
              <w:rPr>
                <w:rFonts w:ascii="Arial" w:hAnsi="Arial" w:cs="Arial"/>
                <w:sz w:val="24"/>
                <w:szCs w:val="24"/>
              </w:rPr>
              <w:t>.</w:t>
            </w:r>
          </w:p>
          <w:p w14:paraId="1A6CB006"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i/>
                <w:sz w:val="24"/>
                <w:szCs w:val="24"/>
              </w:rPr>
              <w:t>(пункты 5.3, 5.4 и 5.5 в окончательной редакции проекта стандарта)</w:t>
            </w:r>
          </w:p>
        </w:tc>
      </w:tr>
      <w:tr w:rsidR="0072017E" w:rsidRPr="006118E5" w14:paraId="2E5E33A7" w14:textId="77777777" w:rsidTr="00EA7F5E">
        <w:tc>
          <w:tcPr>
            <w:tcW w:w="562" w:type="dxa"/>
          </w:tcPr>
          <w:p w14:paraId="2C16C755"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40D3868C" w14:textId="1AF7B63B" w:rsidR="0072017E" w:rsidRPr="006118E5" w:rsidRDefault="0072017E" w:rsidP="00356781">
            <w:pPr>
              <w:spacing w:line="288" w:lineRule="auto"/>
              <w:jc w:val="center"/>
              <w:rPr>
                <w:rFonts w:ascii="Arial" w:hAnsi="Arial" w:cs="Arial"/>
                <w:sz w:val="24"/>
                <w:szCs w:val="24"/>
              </w:rPr>
            </w:pPr>
            <w:r w:rsidRPr="006118E5">
              <w:rPr>
                <w:rFonts w:ascii="Arial" w:hAnsi="Arial" w:cs="Arial"/>
                <w:sz w:val="24"/>
                <w:szCs w:val="24"/>
              </w:rPr>
              <w:t>Пункт 5.3</w:t>
            </w:r>
          </w:p>
        </w:tc>
        <w:tc>
          <w:tcPr>
            <w:tcW w:w="2843" w:type="dxa"/>
            <w:tcBorders>
              <w:top w:val="single" w:sz="4" w:space="0" w:color="auto"/>
              <w:left w:val="single" w:sz="4" w:space="0" w:color="auto"/>
              <w:bottom w:val="single" w:sz="4" w:space="0" w:color="auto"/>
              <w:right w:val="single" w:sz="4" w:space="0" w:color="auto"/>
            </w:tcBorders>
          </w:tcPr>
          <w:p w14:paraId="0DDD9030" w14:textId="77777777" w:rsidR="0072017E" w:rsidRPr="006118E5" w:rsidRDefault="0072017E" w:rsidP="00356781">
            <w:pPr>
              <w:spacing w:line="288" w:lineRule="auto"/>
              <w:jc w:val="both"/>
              <w:rPr>
                <w:rFonts w:ascii="Arial" w:hAnsi="Arial" w:cs="Arial"/>
                <w:sz w:val="24"/>
                <w:szCs w:val="24"/>
              </w:rPr>
            </w:pPr>
            <w:r w:rsidRPr="006118E5">
              <w:rPr>
                <w:rFonts w:ascii="Arial" w:hAnsi="Arial" w:cs="Arial"/>
                <w:sz w:val="24"/>
                <w:szCs w:val="24"/>
              </w:rPr>
              <w:t>Союз «Объединение вагоностроителей»</w:t>
            </w:r>
          </w:p>
          <w:p w14:paraId="07F1476D" w14:textId="77777777" w:rsidR="0072017E" w:rsidRPr="006118E5" w:rsidRDefault="0072017E" w:rsidP="00356781">
            <w:pPr>
              <w:spacing w:line="288" w:lineRule="auto"/>
              <w:jc w:val="both"/>
              <w:rPr>
                <w:rFonts w:ascii="Arial" w:hAnsi="Arial" w:cs="Arial"/>
                <w:sz w:val="24"/>
                <w:szCs w:val="24"/>
              </w:rPr>
            </w:pPr>
            <w:r w:rsidRPr="006118E5">
              <w:rPr>
                <w:rFonts w:ascii="Arial" w:hAnsi="Arial" w:cs="Arial"/>
                <w:sz w:val="24"/>
                <w:szCs w:val="24"/>
              </w:rPr>
              <w:t xml:space="preserve">(исх. № 157 от 27.04.2026) – отзыв ООО «УК РМ </w:t>
            </w:r>
            <w:proofErr w:type="spellStart"/>
            <w:r w:rsidRPr="006118E5">
              <w:rPr>
                <w:rFonts w:ascii="Arial" w:hAnsi="Arial" w:cs="Arial"/>
                <w:sz w:val="24"/>
                <w:szCs w:val="24"/>
              </w:rPr>
              <w:t>Рейл</w:t>
            </w:r>
            <w:proofErr w:type="spellEnd"/>
            <w:r w:rsidRPr="006118E5">
              <w:rPr>
                <w:rFonts w:ascii="Arial" w:hAnsi="Arial" w:cs="Arial"/>
                <w:sz w:val="24"/>
                <w:szCs w:val="24"/>
              </w:rPr>
              <w:t>» (АО «НВЦ «Вагоны»)</w:t>
            </w:r>
          </w:p>
        </w:tc>
        <w:tc>
          <w:tcPr>
            <w:tcW w:w="5154" w:type="dxa"/>
            <w:tcBorders>
              <w:top w:val="single" w:sz="4" w:space="0" w:color="auto"/>
              <w:left w:val="single" w:sz="4" w:space="0" w:color="auto"/>
              <w:bottom w:val="single" w:sz="4" w:space="0" w:color="auto"/>
              <w:right w:val="single" w:sz="4" w:space="0" w:color="auto"/>
            </w:tcBorders>
            <w:vAlign w:val="bottom"/>
          </w:tcPr>
          <w:p w14:paraId="4E4DC6BC"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sz w:val="24"/>
                <w:szCs w:val="24"/>
              </w:rPr>
              <w:t>Внести уточнение в пункт и изложить в редакции:</w:t>
            </w:r>
          </w:p>
          <w:p w14:paraId="18CE0599"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sz w:val="24"/>
                <w:szCs w:val="24"/>
              </w:rPr>
              <w:t xml:space="preserve">«Необходимость разработки, изготовления </w:t>
            </w:r>
            <w:r w:rsidRPr="006118E5">
              <w:rPr>
                <w:rFonts w:ascii="Arial" w:hAnsi="Arial" w:cs="Arial"/>
                <w:sz w:val="24"/>
                <w:szCs w:val="24"/>
                <w:u w:val="single"/>
              </w:rPr>
              <w:t>и испытания</w:t>
            </w:r>
            <w:r w:rsidRPr="006118E5">
              <w:rPr>
                <w:rFonts w:ascii="Arial" w:hAnsi="Arial" w:cs="Arial"/>
                <w:sz w:val="24"/>
                <w:szCs w:val="24"/>
              </w:rPr>
              <w:t xml:space="preserve"> материальных макетов, при разработке изделия в интересах государственных заказчиков, должна быть согласована с заказчиком (представительством заказчика).»</w:t>
            </w:r>
          </w:p>
          <w:p w14:paraId="32B97641"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sz w:val="24"/>
                <w:szCs w:val="24"/>
              </w:rPr>
              <w:t>Обоснование предлагаемой редакции:</w:t>
            </w:r>
          </w:p>
          <w:p w14:paraId="0FFA73E2" w14:textId="77777777" w:rsidR="0072017E" w:rsidRPr="006118E5" w:rsidRDefault="0072017E" w:rsidP="00356781">
            <w:pPr>
              <w:spacing w:line="288" w:lineRule="auto"/>
              <w:ind w:firstLine="459"/>
              <w:jc w:val="both"/>
              <w:rPr>
                <w:rFonts w:ascii="Arial" w:hAnsi="Arial" w:cs="Arial"/>
                <w:sz w:val="24"/>
                <w:szCs w:val="24"/>
                <w:u w:val="single"/>
              </w:rPr>
            </w:pPr>
            <w:r w:rsidRPr="006118E5">
              <w:rPr>
                <w:rFonts w:ascii="Arial" w:hAnsi="Arial" w:cs="Arial"/>
                <w:sz w:val="24"/>
                <w:szCs w:val="24"/>
              </w:rPr>
              <w:t>Макеты изделия могут разрабатываться с целью их последующего испытания</w:t>
            </w:r>
          </w:p>
        </w:tc>
        <w:tc>
          <w:tcPr>
            <w:tcW w:w="4426" w:type="dxa"/>
          </w:tcPr>
          <w:p w14:paraId="163C5788" w14:textId="77777777" w:rsidR="0072017E" w:rsidRPr="006118E5" w:rsidRDefault="0072017E" w:rsidP="00356781">
            <w:pPr>
              <w:spacing w:line="288" w:lineRule="auto"/>
              <w:jc w:val="center"/>
              <w:rPr>
                <w:rFonts w:ascii="Arial" w:hAnsi="Arial" w:cs="Arial"/>
                <w:sz w:val="24"/>
                <w:szCs w:val="24"/>
              </w:rPr>
            </w:pPr>
            <w:r w:rsidRPr="006118E5">
              <w:rPr>
                <w:rFonts w:ascii="Arial" w:hAnsi="Arial" w:cs="Arial"/>
                <w:sz w:val="24"/>
                <w:szCs w:val="24"/>
              </w:rPr>
              <w:t>Принято.</w:t>
            </w:r>
          </w:p>
          <w:p w14:paraId="23F6B940"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sz w:val="24"/>
                <w:szCs w:val="24"/>
              </w:rPr>
              <w:t>Хотя про выполнение испытаний материальных объектов упоминалось ниже в этом же разделе, согласны с тем, что с заказчиком необходимо согласовывать не только их разработку, но и испытания</w:t>
            </w:r>
          </w:p>
          <w:p w14:paraId="4B2D929B"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i/>
                <w:sz w:val="24"/>
                <w:szCs w:val="24"/>
              </w:rPr>
              <w:t>(пункт 5.4 в окончательной редакции проекта стандарта)</w:t>
            </w:r>
          </w:p>
        </w:tc>
      </w:tr>
      <w:tr w:rsidR="0072017E" w:rsidRPr="006118E5" w14:paraId="1FEB7440" w14:textId="77777777" w:rsidTr="00EA7F5E">
        <w:tc>
          <w:tcPr>
            <w:tcW w:w="562" w:type="dxa"/>
          </w:tcPr>
          <w:p w14:paraId="24D6206D"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6EF0645C" w14:textId="00E9CFD0" w:rsidR="0072017E" w:rsidRPr="006118E5" w:rsidRDefault="0072017E" w:rsidP="00356781">
            <w:pPr>
              <w:spacing w:line="288" w:lineRule="auto"/>
              <w:jc w:val="center"/>
              <w:rPr>
                <w:rFonts w:ascii="Arial" w:hAnsi="Arial" w:cs="Arial"/>
                <w:sz w:val="24"/>
                <w:szCs w:val="24"/>
              </w:rPr>
            </w:pPr>
            <w:r w:rsidRPr="006118E5">
              <w:rPr>
                <w:rFonts w:ascii="Arial" w:hAnsi="Arial" w:cs="Arial"/>
                <w:sz w:val="24"/>
                <w:szCs w:val="24"/>
              </w:rPr>
              <w:t>Пункт 5.3</w:t>
            </w:r>
          </w:p>
        </w:tc>
        <w:tc>
          <w:tcPr>
            <w:tcW w:w="2843" w:type="dxa"/>
            <w:tcBorders>
              <w:top w:val="single" w:sz="4" w:space="0" w:color="auto"/>
              <w:left w:val="single" w:sz="4" w:space="0" w:color="auto"/>
              <w:bottom w:val="single" w:sz="4" w:space="0" w:color="auto"/>
              <w:right w:val="single" w:sz="4" w:space="0" w:color="auto"/>
            </w:tcBorders>
          </w:tcPr>
          <w:p w14:paraId="1746FD55" w14:textId="77777777" w:rsidR="0072017E" w:rsidRPr="006118E5" w:rsidRDefault="0072017E" w:rsidP="00356781">
            <w:pPr>
              <w:spacing w:line="288" w:lineRule="auto"/>
              <w:jc w:val="both"/>
              <w:rPr>
                <w:rFonts w:ascii="Arial" w:hAnsi="Arial" w:cs="Arial"/>
                <w:sz w:val="24"/>
                <w:szCs w:val="24"/>
              </w:rPr>
            </w:pPr>
            <w:r w:rsidRPr="006118E5">
              <w:rPr>
                <w:rFonts w:ascii="Arial" w:hAnsi="Arial" w:cs="Arial"/>
                <w:sz w:val="24"/>
                <w:szCs w:val="24"/>
              </w:rPr>
              <w:t>Чурилов В.И.</w:t>
            </w:r>
          </w:p>
          <w:p w14:paraId="19716C8A" w14:textId="77777777" w:rsidR="0072017E" w:rsidRPr="006118E5" w:rsidRDefault="0072017E" w:rsidP="00356781">
            <w:pPr>
              <w:spacing w:line="288" w:lineRule="auto"/>
              <w:jc w:val="both"/>
              <w:rPr>
                <w:rFonts w:ascii="Arial" w:hAnsi="Arial" w:cs="Arial"/>
                <w:sz w:val="24"/>
                <w:szCs w:val="24"/>
              </w:rPr>
            </w:pPr>
            <w:r w:rsidRPr="006118E5">
              <w:rPr>
                <w:rFonts w:ascii="Arial" w:hAnsi="Arial" w:cs="Arial"/>
                <w:sz w:val="24"/>
                <w:szCs w:val="24"/>
              </w:rPr>
              <w:t>(электронное письмо от 13.03.2026)</w:t>
            </w:r>
          </w:p>
        </w:tc>
        <w:tc>
          <w:tcPr>
            <w:tcW w:w="5154" w:type="dxa"/>
            <w:tcBorders>
              <w:top w:val="single" w:sz="4" w:space="0" w:color="auto"/>
              <w:left w:val="single" w:sz="4" w:space="0" w:color="auto"/>
              <w:bottom w:val="single" w:sz="4" w:space="0" w:color="auto"/>
              <w:right w:val="single" w:sz="4" w:space="0" w:color="auto"/>
            </w:tcBorders>
          </w:tcPr>
          <w:p w14:paraId="2F5DA8A0"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sz w:val="24"/>
                <w:szCs w:val="24"/>
              </w:rPr>
              <w:t xml:space="preserve">А почему здесь сказано только о государственных заказчиках? С точки зрения гражданского кодекса заказчиком может выступать любая организация, заключившая договор (контракт) с другой организацией. И любой заказчик имеет </w:t>
            </w:r>
            <w:r w:rsidRPr="006118E5">
              <w:rPr>
                <w:rFonts w:ascii="Arial" w:hAnsi="Arial" w:cs="Arial"/>
                <w:sz w:val="24"/>
                <w:szCs w:val="24"/>
              </w:rPr>
              <w:lastRenderedPageBreak/>
              <w:t xml:space="preserve">право знать и решать, как будут использоваться его финансы. </w:t>
            </w:r>
          </w:p>
          <w:p w14:paraId="371AC855"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sz w:val="24"/>
                <w:szCs w:val="24"/>
              </w:rPr>
              <w:t>В ГОСТ Р 2.005-2023 есть ст. 110, в которой указаны участники поставки КД. И там – «заказчик». Очевидно, что любой заказчик может выдать ТЗ на разработку изделия, а значит, и устанавливать такие вопросы, как разработка макетов, требования к составу проектной КД.</w:t>
            </w:r>
          </w:p>
          <w:p w14:paraId="1984464A"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sz w:val="24"/>
                <w:szCs w:val="24"/>
              </w:rPr>
              <w:t>Предлагаемая редакция:</w:t>
            </w:r>
          </w:p>
          <w:p w14:paraId="02893D75"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sz w:val="24"/>
                <w:szCs w:val="24"/>
              </w:rPr>
              <w:t>Предлагаю указать по всему тексту стандарта «заказчиков». Кроме того, не следует в скобках писать «(представительством заказчика)»</w:t>
            </w:r>
          </w:p>
        </w:tc>
        <w:tc>
          <w:tcPr>
            <w:tcW w:w="4426" w:type="dxa"/>
          </w:tcPr>
          <w:p w14:paraId="66076A4C" w14:textId="77777777" w:rsidR="0072017E" w:rsidRPr="006118E5" w:rsidRDefault="0072017E" w:rsidP="00356781">
            <w:pPr>
              <w:spacing w:line="288" w:lineRule="auto"/>
              <w:jc w:val="center"/>
              <w:rPr>
                <w:rFonts w:ascii="Arial" w:hAnsi="Arial" w:cs="Arial"/>
                <w:sz w:val="24"/>
                <w:szCs w:val="24"/>
              </w:rPr>
            </w:pPr>
            <w:r w:rsidRPr="006118E5">
              <w:rPr>
                <w:rFonts w:ascii="Arial" w:hAnsi="Arial" w:cs="Arial"/>
                <w:sz w:val="24"/>
                <w:szCs w:val="24"/>
              </w:rPr>
              <w:lastRenderedPageBreak/>
              <w:t>Принято частично.</w:t>
            </w:r>
          </w:p>
          <w:p w14:paraId="4585D9AD"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sz w:val="24"/>
                <w:szCs w:val="24"/>
              </w:rPr>
              <w:t>Упоминание «государственных заказчиков» из текста проекта стандарта исключено. Везде применен термин «заказчик».</w:t>
            </w:r>
          </w:p>
          <w:p w14:paraId="3AFC9A30" w14:textId="77777777" w:rsidR="0072017E" w:rsidRPr="006118E5" w:rsidRDefault="0072017E" w:rsidP="00356781">
            <w:pPr>
              <w:spacing w:line="288" w:lineRule="auto"/>
              <w:ind w:firstLine="459"/>
              <w:jc w:val="both"/>
              <w:rPr>
                <w:rFonts w:ascii="Arial" w:hAnsi="Arial" w:cs="Arial"/>
                <w:sz w:val="24"/>
                <w:szCs w:val="24"/>
              </w:rPr>
            </w:pPr>
            <w:proofErr w:type="gramStart"/>
            <w:r w:rsidRPr="006118E5">
              <w:rPr>
                <w:rFonts w:ascii="Arial" w:hAnsi="Arial" w:cs="Arial"/>
                <w:sz w:val="24"/>
                <w:szCs w:val="24"/>
              </w:rPr>
              <w:lastRenderedPageBreak/>
              <w:t>Согласно статьи</w:t>
            </w:r>
            <w:proofErr w:type="gramEnd"/>
            <w:r w:rsidRPr="006118E5">
              <w:rPr>
                <w:rFonts w:ascii="Arial" w:hAnsi="Arial" w:cs="Arial"/>
                <w:sz w:val="24"/>
                <w:szCs w:val="24"/>
              </w:rPr>
              <w:t xml:space="preserve"> 55 Гражданского кодекса РФ на предприятии у любого заказчика может быть представительство. Кроме того, в отдельных случаях действующими процедурами априори предусмотрено участие в работах именно представительств заказчика, например, если КД разрабатывается в интересах Минобороны России. В связи с этим указание «представительства заказчика» по тексту проекта стандарта сохранено</w:t>
            </w:r>
          </w:p>
          <w:p w14:paraId="07B40333"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i/>
                <w:sz w:val="24"/>
                <w:szCs w:val="24"/>
              </w:rPr>
              <w:t>(пункт 5.4 в окончательной редакции проекта стандарта)</w:t>
            </w:r>
          </w:p>
        </w:tc>
      </w:tr>
      <w:tr w:rsidR="0072017E" w:rsidRPr="006118E5" w14:paraId="34852DBC" w14:textId="77777777" w:rsidTr="00EA7F5E">
        <w:tc>
          <w:tcPr>
            <w:tcW w:w="562" w:type="dxa"/>
          </w:tcPr>
          <w:p w14:paraId="297F8F3C"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26D781FC" w14:textId="45A6C27A" w:rsidR="0072017E" w:rsidRPr="006118E5" w:rsidRDefault="0072017E" w:rsidP="00356781">
            <w:pPr>
              <w:spacing w:line="288" w:lineRule="auto"/>
              <w:jc w:val="center"/>
              <w:rPr>
                <w:rFonts w:ascii="Arial" w:hAnsi="Arial" w:cs="Arial"/>
                <w:sz w:val="24"/>
                <w:szCs w:val="24"/>
              </w:rPr>
            </w:pPr>
            <w:r w:rsidRPr="006118E5">
              <w:rPr>
                <w:rFonts w:ascii="Arial" w:hAnsi="Arial" w:cs="Arial"/>
                <w:sz w:val="24"/>
                <w:szCs w:val="24"/>
              </w:rPr>
              <w:t xml:space="preserve">Пункт 5.3, перечисление 2, </w:t>
            </w:r>
          </w:p>
          <w:p w14:paraId="34A26602" w14:textId="77777777" w:rsidR="0072017E" w:rsidRPr="006118E5" w:rsidRDefault="0072017E" w:rsidP="00356781">
            <w:pPr>
              <w:spacing w:line="288" w:lineRule="auto"/>
              <w:jc w:val="center"/>
              <w:rPr>
                <w:rFonts w:ascii="Arial" w:hAnsi="Arial" w:cs="Arial"/>
                <w:sz w:val="24"/>
                <w:szCs w:val="24"/>
              </w:rPr>
            </w:pPr>
            <w:r w:rsidRPr="006118E5">
              <w:rPr>
                <w:rFonts w:ascii="Arial" w:hAnsi="Arial" w:cs="Arial"/>
                <w:sz w:val="24"/>
                <w:szCs w:val="24"/>
              </w:rPr>
              <w:t>и далее по тексту проекта стандарта</w:t>
            </w:r>
          </w:p>
        </w:tc>
        <w:tc>
          <w:tcPr>
            <w:tcW w:w="2843" w:type="dxa"/>
          </w:tcPr>
          <w:p w14:paraId="55301CD0" w14:textId="77777777" w:rsidR="0072017E" w:rsidRPr="006118E5" w:rsidRDefault="0072017E" w:rsidP="00356781">
            <w:pPr>
              <w:spacing w:line="288" w:lineRule="auto"/>
              <w:jc w:val="both"/>
              <w:rPr>
                <w:rFonts w:ascii="Arial" w:hAnsi="Arial" w:cs="Arial"/>
                <w:sz w:val="24"/>
                <w:szCs w:val="24"/>
              </w:rPr>
            </w:pPr>
            <w:r w:rsidRPr="006118E5">
              <w:rPr>
                <w:rFonts w:ascii="Arial" w:hAnsi="Arial" w:cs="Arial"/>
                <w:sz w:val="24"/>
                <w:szCs w:val="24"/>
              </w:rPr>
              <w:t xml:space="preserve">ФГУП «ВНИИА» </w:t>
            </w:r>
          </w:p>
          <w:p w14:paraId="31CE3958" w14:textId="77777777" w:rsidR="0072017E" w:rsidRPr="006118E5" w:rsidRDefault="0072017E" w:rsidP="00356781">
            <w:pPr>
              <w:spacing w:line="288" w:lineRule="auto"/>
              <w:jc w:val="both"/>
              <w:rPr>
                <w:rFonts w:ascii="Arial" w:hAnsi="Arial" w:cs="Arial"/>
                <w:sz w:val="24"/>
                <w:szCs w:val="24"/>
              </w:rPr>
            </w:pPr>
            <w:r w:rsidRPr="006118E5">
              <w:rPr>
                <w:rFonts w:ascii="Arial" w:hAnsi="Arial" w:cs="Arial"/>
                <w:sz w:val="24"/>
                <w:szCs w:val="24"/>
              </w:rPr>
              <w:t>(исх. № 8-028-12/15600 от 08.05.2026)</w:t>
            </w:r>
          </w:p>
        </w:tc>
        <w:tc>
          <w:tcPr>
            <w:tcW w:w="5154" w:type="dxa"/>
            <w:tcBorders>
              <w:top w:val="single" w:sz="4" w:space="0" w:color="auto"/>
              <w:left w:val="single" w:sz="4" w:space="0" w:color="auto"/>
            </w:tcBorders>
            <w:shd w:val="clear" w:color="auto" w:fill="auto"/>
          </w:tcPr>
          <w:p w14:paraId="4F7AC061"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sz w:val="24"/>
                <w:szCs w:val="24"/>
              </w:rPr>
              <w:t>Исключить термин «представительство заказчика».</w:t>
            </w:r>
          </w:p>
          <w:p w14:paraId="33333A28" w14:textId="77777777" w:rsidR="0072017E" w:rsidRPr="006118E5" w:rsidRDefault="0072017E" w:rsidP="00356781">
            <w:pPr>
              <w:tabs>
                <w:tab w:val="left" w:pos="4120"/>
              </w:tabs>
              <w:spacing w:line="288" w:lineRule="auto"/>
              <w:ind w:firstLine="459"/>
              <w:jc w:val="both"/>
              <w:rPr>
                <w:rFonts w:ascii="Arial" w:hAnsi="Arial" w:cs="Arial"/>
                <w:sz w:val="24"/>
                <w:szCs w:val="24"/>
              </w:rPr>
            </w:pPr>
            <w:r w:rsidRPr="006118E5">
              <w:rPr>
                <w:rFonts w:ascii="Arial" w:hAnsi="Arial" w:cs="Arial"/>
                <w:sz w:val="24"/>
                <w:szCs w:val="24"/>
              </w:rPr>
              <w:t>Предлагаемая редакция:</w:t>
            </w:r>
          </w:p>
          <w:p w14:paraId="4F4AE01B"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sz w:val="24"/>
                <w:szCs w:val="24"/>
              </w:rPr>
              <w:t>«… Необходимость разработки и изготовления материальных макетов при разработке изделия в интересах государственных заказчиков, должна быть согласована с заказчиком.».</w:t>
            </w:r>
          </w:p>
          <w:p w14:paraId="068441E8"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sz w:val="24"/>
                <w:szCs w:val="24"/>
              </w:rPr>
              <w:t>Обоснование предлагаемой редакции:</w:t>
            </w:r>
          </w:p>
          <w:p w14:paraId="1AE10972"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sz w:val="24"/>
                <w:szCs w:val="24"/>
              </w:rPr>
              <w:t>Уточнение</w:t>
            </w:r>
          </w:p>
        </w:tc>
        <w:tc>
          <w:tcPr>
            <w:tcW w:w="4426" w:type="dxa"/>
          </w:tcPr>
          <w:p w14:paraId="46341BAD" w14:textId="77777777" w:rsidR="0072017E" w:rsidRPr="006118E5" w:rsidRDefault="0072017E" w:rsidP="00356781">
            <w:pPr>
              <w:spacing w:line="288" w:lineRule="auto"/>
              <w:jc w:val="center"/>
              <w:rPr>
                <w:rFonts w:ascii="Arial" w:hAnsi="Arial" w:cs="Arial"/>
                <w:sz w:val="24"/>
                <w:szCs w:val="24"/>
              </w:rPr>
            </w:pPr>
            <w:r w:rsidRPr="006118E5">
              <w:rPr>
                <w:rFonts w:ascii="Arial" w:hAnsi="Arial" w:cs="Arial"/>
                <w:sz w:val="24"/>
                <w:szCs w:val="24"/>
              </w:rPr>
              <w:t>Отклонено.</w:t>
            </w:r>
          </w:p>
          <w:p w14:paraId="58169DB4" w14:textId="77777777" w:rsidR="0072017E" w:rsidRPr="006118E5" w:rsidRDefault="0072017E" w:rsidP="00356781">
            <w:pPr>
              <w:spacing w:line="288" w:lineRule="auto"/>
              <w:ind w:firstLine="459"/>
              <w:jc w:val="both"/>
              <w:rPr>
                <w:rFonts w:ascii="Arial" w:hAnsi="Arial" w:cs="Arial"/>
                <w:sz w:val="24"/>
                <w:szCs w:val="24"/>
              </w:rPr>
            </w:pPr>
            <w:proofErr w:type="gramStart"/>
            <w:r w:rsidRPr="006118E5">
              <w:rPr>
                <w:rFonts w:ascii="Arial" w:hAnsi="Arial" w:cs="Arial"/>
                <w:sz w:val="24"/>
                <w:szCs w:val="24"/>
              </w:rPr>
              <w:t>Согласно статьи</w:t>
            </w:r>
            <w:proofErr w:type="gramEnd"/>
            <w:r w:rsidRPr="006118E5">
              <w:rPr>
                <w:rFonts w:ascii="Arial" w:hAnsi="Arial" w:cs="Arial"/>
                <w:sz w:val="24"/>
                <w:szCs w:val="24"/>
              </w:rPr>
              <w:t xml:space="preserve"> 55 Гражданского кодекса РФ на предприятии у любого заказчика может быть представительство. Кроме того, в отдельных случаях действующими процедурами априори предусмотрено участие в работах именно представительств заказчика, например, если КД разрабатывается в интересах Минобороны России.</w:t>
            </w:r>
          </w:p>
          <w:p w14:paraId="76ACE4C5"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sz w:val="24"/>
                <w:szCs w:val="24"/>
              </w:rPr>
              <w:lastRenderedPageBreak/>
              <w:t xml:space="preserve">Считаем целесообразным проводить согласование необходимости разработки и изготовления материальных макетов, что требует определенных затрат, с любыми заказчиками, а не только с </w:t>
            </w:r>
            <w:proofErr w:type="spellStart"/>
            <w:r w:rsidRPr="006118E5">
              <w:rPr>
                <w:rFonts w:ascii="Arial" w:hAnsi="Arial" w:cs="Arial"/>
                <w:sz w:val="24"/>
                <w:szCs w:val="24"/>
              </w:rPr>
              <w:t>госзаказчиком</w:t>
            </w:r>
            <w:proofErr w:type="spellEnd"/>
          </w:p>
          <w:p w14:paraId="61D1465C"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i/>
                <w:sz w:val="24"/>
                <w:szCs w:val="24"/>
              </w:rPr>
              <w:t>(пункт 5.4 в окончательной редакции проекта стандарта)</w:t>
            </w:r>
          </w:p>
        </w:tc>
      </w:tr>
      <w:tr w:rsidR="0072017E" w:rsidRPr="006118E5" w14:paraId="39D76EBA" w14:textId="77777777" w:rsidTr="00EA7F5E">
        <w:tc>
          <w:tcPr>
            <w:tcW w:w="562" w:type="dxa"/>
          </w:tcPr>
          <w:p w14:paraId="227683DD"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743857DD" w14:textId="1DA6C8EA" w:rsidR="0072017E" w:rsidRPr="006118E5" w:rsidRDefault="0072017E" w:rsidP="00356781">
            <w:pPr>
              <w:spacing w:line="288" w:lineRule="auto"/>
              <w:jc w:val="center"/>
              <w:rPr>
                <w:rFonts w:ascii="Arial" w:hAnsi="Arial" w:cs="Arial"/>
                <w:sz w:val="24"/>
                <w:szCs w:val="24"/>
              </w:rPr>
            </w:pPr>
            <w:r w:rsidRPr="006118E5">
              <w:rPr>
                <w:rFonts w:ascii="Arial" w:hAnsi="Arial" w:cs="Arial"/>
                <w:sz w:val="24"/>
                <w:szCs w:val="24"/>
              </w:rPr>
              <w:t>Пункт 5.3, первое примечание</w:t>
            </w:r>
          </w:p>
        </w:tc>
        <w:tc>
          <w:tcPr>
            <w:tcW w:w="2843" w:type="dxa"/>
          </w:tcPr>
          <w:p w14:paraId="308FBFEF" w14:textId="77777777" w:rsidR="0072017E" w:rsidRPr="006118E5" w:rsidRDefault="0072017E" w:rsidP="00356781">
            <w:pPr>
              <w:spacing w:line="288" w:lineRule="auto"/>
              <w:jc w:val="both"/>
              <w:rPr>
                <w:rFonts w:ascii="Arial" w:hAnsi="Arial" w:cs="Arial"/>
                <w:sz w:val="24"/>
                <w:szCs w:val="24"/>
              </w:rPr>
            </w:pPr>
            <w:r w:rsidRPr="006118E5">
              <w:rPr>
                <w:rFonts w:ascii="Arial" w:hAnsi="Arial" w:cs="Arial"/>
                <w:sz w:val="24"/>
                <w:szCs w:val="24"/>
              </w:rPr>
              <w:t>Чурилов В.И.</w:t>
            </w:r>
          </w:p>
          <w:p w14:paraId="15C2F70A" w14:textId="77777777" w:rsidR="0072017E" w:rsidRPr="006118E5" w:rsidRDefault="0072017E" w:rsidP="00356781">
            <w:pPr>
              <w:spacing w:line="288" w:lineRule="auto"/>
              <w:jc w:val="both"/>
              <w:rPr>
                <w:rFonts w:ascii="Arial" w:hAnsi="Arial" w:cs="Arial"/>
                <w:sz w:val="24"/>
                <w:szCs w:val="24"/>
              </w:rPr>
            </w:pPr>
            <w:r w:rsidRPr="006118E5">
              <w:rPr>
                <w:rFonts w:ascii="Arial" w:hAnsi="Arial" w:cs="Arial"/>
                <w:sz w:val="24"/>
                <w:szCs w:val="24"/>
              </w:rPr>
              <w:t>(электронное письмо от 13.03.2026)</w:t>
            </w:r>
          </w:p>
        </w:tc>
        <w:tc>
          <w:tcPr>
            <w:tcW w:w="5154" w:type="dxa"/>
            <w:tcBorders>
              <w:top w:val="single" w:sz="4" w:space="0" w:color="000000"/>
              <w:left w:val="single" w:sz="4" w:space="0" w:color="000000"/>
              <w:bottom w:val="single" w:sz="4" w:space="0" w:color="000000"/>
              <w:right w:val="single" w:sz="4" w:space="0" w:color="000000"/>
            </w:tcBorders>
          </w:tcPr>
          <w:p w14:paraId="738BEB7C" w14:textId="77777777" w:rsidR="0072017E" w:rsidRPr="006118E5" w:rsidRDefault="0072017E" w:rsidP="00356781">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Внести уточнение в примечание, указав перед словом «макеты» слово «материальные», а также исключить слова «оценки его эргономических характеристик».</w:t>
            </w:r>
          </w:p>
          <w:p w14:paraId="59D5DE5E"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sz w:val="24"/>
                <w:szCs w:val="24"/>
              </w:rPr>
              <w:t>Обоснование предлагаемой редакции:</w:t>
            </w:r>
          </w:p>
          <w:p w14:paraId="7CC0B2C2" w14:textId="77777777" w:rsidR="0072017E" w:rsidRPr="006118E5" w:rsidRDefault="0072017E" w:rsidP="00356781">
            <w:pPr>
              <w:pStyle w:val="ab"/>
              <w:tabs>
                <w:tab w:val="left" w:pos="1586"/>
                <w:tab w:val="left" w:pos="2306"/>
              </w:tabs>
              <w:spacing w:line="288" w:lineRule="auto"/>
              <w:ind w:firstLine="459"/>
              <w:jc w:val="both"/>
              <w:rPr>
                <w:rFonts w:ascii="Arial" w:hAnsi="Arial" w:cs="Arial"/>
                <w:sz w:val="24"/>
                <w:szCs w:val="24"/>
              </w:rPr>
            </w:pPr>
            <w:r w:rsidRPr="006118E5">
              <w:rPr>
                <w:rFonts w:ascii="Arial" w:hAnsi="Arial" w:cs="Arial"/>
                <w:sz w:val="24"/>
                <w:szCs w:val="24"/>
                <w:lang w:eastAsia="ru-RU"/>
              </w:rPr>
              <w:t>В пункте идет речь о материальных макетах. Упоминания эргономических характеристик отдельно нет необходимости, поскольку требования эргономики – это часть требований ТЗ</w:t>
            </w:r>
          </w:p>
        </w:tc>
        <w:tc>
          <w:tcPr>
            <w:tcW w:w="4426" w:type="dxa"/>
          </w:tcPr>
          <w:p w14:paraId="0796AAED" w14:textId="77777777" w:rsidR="0072017E" w:rsidRPr="006118E5" w:rsidRDefault="0072017E" w:rsidP="00356781">
            <w:pPr>
              <w:spacing w:line="288" w:lineRule="auto"/>
              <w:jc w:val="center"/>
              <w:rPr>
                <w:rFonts w:ascii="Arial" w:hAnsi="Arial" w:cs="Arial"/>
                <w:sz w:val="24"/>
                <w:szCs w:val="24"/>
              </w:rPr>
            </w:pPr>
            <w:r w:rsidRPr="006118E5">
              <w:rPr>
                <w:rFonts w:ascii="Arial" w:hAnsi="Arial" w:cs="Arial"/>
                <w:sz w:val="24"/>
                <w:szCs w:val="24"/>
              </w:rPr>
              <w:t>Принято частично.</w:t>
            </w:r>
          </w:p>
          <w:p w14:paraId="3A27EFAF"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sz w:val="24"/>
                <w:szCs w:val="24"/>
              </w:rPr>
              <w:t>Перед словом «макеты» указано слово «материальные». Исключение слов про оценку характеристик считаем нецелесообразным, поскольку речь идет не о проверке соответствия требованиям ТЗ по эргономике, а о проведении предварительной оценки и сравнении вариантов (которые возможно все соответствуют требованиям ТЗ)</w:t>
            </w:r>
          </w:p>
          <w:p w14:paraId="2922DF26"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i/>
                <w:sz w:val="24"/>
                <w:szCs w:val="24"/>
              </w:rPr>
              <w:t>(пункт 5.4 в окончательной редакции проекта стандарта)</w:t>
            </w:r>
          </w:p>
        </w:tc>
      </w:tr>
      <w:tr w:rsidR="0072017E" w:rsidRPr="006118E5" w14:paraId="36BD4C52" w14:textId="77777777" w:rsidTr="00EA7F5E">
        <w:tc>
          <w:tcPr>
            <w:tcW w:w="562" w:type="dxa"/>
          </w:tcPr>
          <w:p w14:paraId="153C541F"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18BF98B5" w14:textId="37AD7A5F" w:rsidR="0072017E" w:rsidRPr="006118E5" w:rsidRDefault="0072017E" w:rsidP="00356781">
            <w:pPr>
              <w:spacing w:line="288" w:lineRule="auto"/>
              <w:jc w:val="center"/>
              <w:rPr>
                <w:rFonts w:ascii="Arial" w:hAnsi="Arial" w:cs="Arial"/>
                <w:sz w:val="24"/>
                <w:szCs w:val="24"/>
              </w:rPr>
            </w:pPr>
            <w:r w:rsidRPr="006118E5">
              <w:rPr>
                <w:rFonts w:ascii="Arial" w:hAnsi="Arial" w:cs="Arial"/>
                <w:sz w:val="24"/>
                <w:szCs w:val="24"/>
              </w:rPr>
              <w:t>Пункт 5.3</w:t>
            </w:r>
          </w:p>
        </w:tc>
        <w:tc>
          <w:tcPr>
            <w:tcW w:w="2843" w:type="dxa"/>
          </w:tcPr>
          <w:p w14:paraId="09522801" w14:textId="77777777" w:rsidR="0072017E" w:rsidRPr="006118E5" w:rsidRDefault="0072017E" w:rsidP="00356781">
            <w:pPr>
              <w:spacing w:line="288" w:lineRule="auto"/>
              <w:jc w:val="both"/>
              <w:rPr>
                <w:rFonts w:ascii="Arial" w:hAnsi="Arial" w:cs="Arial"/>
                <w:sz w:val="24"/>
                <w:szCs w:val="24"/>
              </w:rPr>
            </w:pPr>
            <w:r w:rsidRPr="006118E5">
              <w:rPr>
                <w:rFonts w:ascii="Arial" w:hAnsi="Arial" w:cs="Arial"/>
                <w:sz w:val="24"/>
                <w:szCs w:val="24"/>
              </w:rPr>
              <w:t xml:space="preserve">ПАО «РКК «Энергия» </w:t>
            </w:r>
          </w:p>
          <w:p w14:paraId="2FD57672" w14:textId="77777777" w:rsidR="0072017E" w:rsidRPr="006118E5" w:rsidRDefault="0072017E" w:rsidP="00356781">
            <w:pPr>
              <w:spacing w:line="288" w:lineRule="auto"/>
              <w:jc w:val="both"/>
              <w:rPr>
                <w:rFonts w:ascii="Arial" w:hAnsi="Arial" w:cs="Arial"/>
                <w:sz w:val="24"/>
                <w:szCs w:val="24"/>
              </w:rPr>
            </w:pPr>
            <w:r w:rsidRPr="006118E5">
              <w:rPr>
                <w:rFonts w:ascii="Arial" w:hAnsi="Arial" w:cs="Arial"/>
                <w:sz w:val="24"/>
                <w:szCs w:val="24"/>
              </w:rPr>
              <w:t>(исх. № 251-7/212 от 29.04.2026)</w:t>
            </w:r>
          </w:p>
        </w:tc>
        <w:tc>
          <w:tcPr>
            <w:tcW w:w="5154" w:type="dxa"/>
            <w:tcBorders>
              <w:top w:val="single" w:sz="4" w:space="0" w:color="000000"/>
              <w:left w:val="single" w:sz="4" w:space="0" w:color="000000"/>
              <w:bottom w:val="single" w:sz="4" w:space="0" w:color="000000"/>
              <w:right w:val="single" w:sz="4" w:space="0" w:color="000000"/>
            </w:tcBorders>
          </w:tcPr>
          <w:p w14:paraId="2B2DC337"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sz w:val="24"/>
                <w:szCs w:val="24"/>
              </w:rPr>
              <w:t>Уточнить порядок включения КД на материальные макеты в состав комплекта КД на стадиях, следующих за стадиями разработки ЭП и ТП</w:t>
            </w:r>
          </w:p>
        </w:tc>
        <w:tc>
          <w:tcPr>
            <w:tcW w:w="4426" w:type="dxa"/>
          </w:tcPr>
          <w:p w14:paraId="15A6D99E" w14:textId="77777777" w:rsidR="0072017E" w:rsidRPr="006118E5" w:rsidRDefault="0072017E" w:rsidP="00356781">
            <w:pPr>
              <w:spacing w:line="288" w:lineRule="auto"/>
              <w:jc w:val="center"/>
              <w:rPr>
                <w:rFonts w:ascii="Arial" w:hAnsi="Arial" w:cs="Arial"/>
                <w:sz w:val="24"/>
                <w:szCs w:val="24"/>
              </w:rPr>
            </w:pPr>
            <w:r w:rsidRPr="006118E5">
              <w:rPr>
                <w:rFonts w:ascii="Arial" w:hAnsi="Arial" w:cs="Arial"/>
                <w:sz w:val="24"/>
                <w:szCs w:val="24"/>
              </w:rPr>
              <w:t>Отклонено.</w:t>
            </w:r>
          </w:p>
          <w:p w14:paraId="3CF74490"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sz w:val="24"/>
                <w:szCs w:val="24"/>
              </w:rPr>
              <w:t>Разрабатываемый проект стандарта не распространяется на стадию разработки РКД</w:t>
            </w:r>
          </w:p>
          <w:p w14:paraId="750E0AB2" w14:textId="77777777" w:rsidR="0072017E" w:rsidRPr="006118E5" w:rsidRDefault="0072017E" w:rsidP="00356781">
            <w:pPr>
              <w:spacing w:line="288" w:lineRule="auto"/>
              <w:ind w:firstLine="459"/>
              <w:jc w:val="both"/>
              <w:rPr>
                <w:rFonts w:ascii="Arial" w:hAnsi="Arial" w:cs="Arial"/>
                <w:sz w:val="24"/>
                <w:szCs w:val="24"/>
              </w:rPr>
            </w:pPr>
            <w:r w:rsidRPr="006118E5">
              <w:rPr>
                <w:rFonts w:ascii="Arial" w:hAnsi="Arial" w:cs="Arial"/>
                <w:i/>
                <w:sz w:val="24"/>
                <w:szCs w:val="24"/>
              </w:rPr>
              <w:lastRenderedPageBreak/>
              <w:t>(пункт 5.5 в окончательной редакции проекта стандарта)</w:t>
            </w:r>
          </w:p>
        </w:tc>
      </w:tr>
      <w:tr w:rsidR="0072017E" w:rsidRPr="006118E5" w14:paraId="76FF583B" w14:textId="77777777" w:rsidTr="00EA7F5E">
        <w:tc>
          <w:tcPr>
            <w:tcW w:w="562" w:type="dxa"/>
          </w:tcPr>
          <w:p w14:paraId="6A2F3F0E"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1725B0CC" w14:textId="4673F949" w:rsidR="0072017E" w:rsidRPr="006118E5" w:rsidRDefault="0072017E" w:rsidP="003F05B9">
            <w:pPr>
              <w:spacing w:line="288" w:lineRule="auto"/>
              <w:jc w:val="center"/>
              <w:rPr>
                <w:rFonts w:ascii="Arial" w:hAnsi="Arial" w:cs="Arial"/>
                <w:sz w:val="24"/>
                <w:szCs w:val="24"/>
              </w:rPr>
            </w:pPr>
            <w:r w:rsidRPr="006118E5">
              <w:rPr>
                <w:rFonts w:ascii="Arial" w:hAnsi="Arial" w:cs="Arial"/>
                <w:sz w:val="24"/>
                <w:szCs w:val="24"/>
              </w:rPr>
              <w:t>Пункт 5.3</w:t>
            </w:r>
          </w:p>
        </w:tc>
        <w:tc>
          <w:tcPr>
            <w:tcW w:w="2843" w:type="dxa"/>
          </w:tcPr>
          <w:p w14:paraId="1BFC2EC5" w14:textId="77777777" w:rsidR="0072017E" w:rsidRPr="006118E5" w:rsidRDefault="0072017E" w:rsidP="003F05B9">
            <w:pPr>
              <w:spacing w:line="288" w:lineRule="auto"/>
              <w:jc w:val="both"/>
              <w:rPr>
                <w:rFonts w:ascii="Arial" w:hAnsi="Arial" w:cs="Arial"/>
                <w:sz w:val="24"/>
                <w:szCs w:val="24"/>
              </w:rPr>
            </w:pPr>
            <w:r w:rsidRPr="006118E5">
              <w:rPr>
                <w:rFonts w:ascii="Arial" w:hAnsi="Arial" w:cs="Arial"/>
                <w:sz w:val="24"/>
                <w:szCs w:val="24"/>
              </w:rPr>
              <w:t>АО «Концерн «НПО «Аврора»</w:t>
            </w:r>
          </w:p>
          <w:p w14:paraId="349AF8EF" w14:textId="77777777" w:rsidR="0072017E" w:rsidRPr="006118E5" w:rsidRDefault="0072017E" w:rsidP="003F05B9">
            <w:pPr>
              <w:spacing w:line="288" w:lineRule="auto"/>
              <w:jc w:val="both"/>
              <w:rPr>
                <w:rFonts w:ascii="Arial" w:hAnsi="Arial" w:cs="Arial"/>
                <w:sz w:val="24"/>
                <w:szCs w:val="24"/>
              </w:rPr>
            </w:pPr>
            <w:r w:rsidRPr="006118E5">
              <w:rPr>
                <w:rFonts w:ascii="Arial" w:hAnsi="Arial" w:cs="Arial"/>
                <w:sz w:val="24"/>
                <w:szCs w:val="24"/>
              </w:rPr>
              <w:t>(исх. № 20210/12-7492 от 14.04.2026)</w:t>
            </w:r>
          </w:p>
        </w:tc>
        <w:tc>
          <w:tcPr>
            <w:tcW w:w="5154" w:type="dxa"/>
            <w:tcBorders>
              <w:top w:val="single" w:sz="4" w:space="0" w:color="auto"/>
              <w:left w:val="single" w:sz="4" w:space="0" w:color="auto"/>
            </w:tcBorders>
            <w:shd w:val="clear" w:color="auto" w:fill="auto"/>
          </w:tcPr>
          <w:p w14:paraId="384CB999" w14:textId="77777777" w:rsidR="0072017E" w:rsidRPr="006118E5" w:rsidRDefault="0072017E" w:rsidP="003F05B9">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Последнее предложение с примечанием к нему исключить.</w:t>
            </w:r>
          </w:p>
          <w:p w14:paraId="7278F513" w14:textId="77777777" w:rsidR="0072017E" w:rsidRPr="006118E5" w:rsidRDefault="0072017E" w:rsidP="003F05B9">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Обоснование предлагаемой редакции:</w:t>
            </w:r>
          </w:p>
          <w:p w14:paraId="255ED995" w14:textId="77777777" w:rsidR="0072017E" w:rsidRPr="006118E5" w:rsidRDefault="0072017E" w:rsidP="003F05B9">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Отсутствие КД в материалах ЭП приведет к потере данных по материальным макетам</w:t>
            </w:r>
          </w:p>
        </w:tc>
        <w:tc>
          <w:tcPr>
            <w:tcW w:w="4426" w:type="dxa"/>
          </w:tcPr>
          <w:p w14:paraId="42CDF063" w14:textId="77777777" w:rsidR="0072017E" w:rsidRPr="006118E5" w:rsidRDefault="0072017E" w:rsidP="003F05B9">
            <w:pPr>
              <w:spacing w:line="288" w:lineRule="auto"/>
              <w:jc w:val="center"/>
              <w:rPr>
                <w:rFonts w:ascii="Arial" w:hAnsi="Arial" w:cs="Arial"/>
                <w:sz w:val="24"/>
                <w:szCs w:val="24"/>
              </w:rPr>
            </w:pPr>
            <w:r w:rsidRPr="006118E5">
              <w:rPr>
                <w:rFonts w:ascii="Arial" w:hAnsi="Arial" w:cs="Arial"/>
                <w:sz w:val="24"/>
                <w:szCs w:val="24"/>
              </w:rPr>
              <w:t>Отклонено.</w:t>
            </w:r>
          </w:p>
          <w:p w14:paraId="718BD5D6" w14:textId="77777777" w:rsidR="0072017E" w:rsidRPr="006118E5" w:rsidRDefault="0072017E" w:rsidP="003F05B9">
            <w:pPr>
              <w:spacing w:line="288" w:lineRule="auto"/>
              <w:ind w:firstLine="459"/>
              <w:jc w:val="both"/>
              <w:rPr>
                <w:rFonts w:ascii="Arial" w:hAnsi="Arial" w:cs="Arial"/>
                <w:sz w:val="24"/>
                <w:szCs w:val="24"/>
              </w:rPr>
            </w:pPr>
            <w:r w:rsidRPr="006118E5">
              <w:rPr>
                <w:rFonts w:ascii="Arial" w:hAnsi="Arial" w:cs="Arial"/>
                <w:sz w:val="24"/>
                <w:szCs w:val="24"/>
              </w:rPr>
              <w:t>Считаем целесообразным сохранить в проекте стандарта требование, установленное в ГОСТ Р 2.119–2013 (пункт 4.5, второй абзац). Отсутствие самих КД в составе КД ЭП не означает их потерю, ведь в ПЗ будет приведено описание материальных макетов и обозначения КД, по которым они изготавливались</w:t>
            </w:r>
          </w:p>
          <w:p w14:paraId="1C9764B6" w14:textId="77777777" w:rsidR="0072017E" w:rsidRPr="006118E5" w:rsidRDefault="0072017E" w:rsidP="003F05B9">
            <w:pPr>
              <w:spacing w:line="288" w:lineRule="auto"/>
              <w:ind w:firstLine="459"/>
              <w:jc w:val="both"/>
              <w:rPr>
                <w:rFonts w:ascii="Arial" w:hAnsi="Arial" w:cs="Arial"/>
                <w:sz w:val="24"/>
                <w:szCs w:val="24"/>
              </w:rPr>
            </w:pPr>
            <w:r w:rsidRPr="006118E5">
              <w:rPr>
                <w:rFonts w:ascii="Arial" w:hAnsi="Arial" w:cs="Arial"/>
                <w:i/>
                <w:sz w:val="24"/>
                <w:szCs w:val="24"/>
              </w:rPr>
              <w:t>(пункт 5.5 в окончательной редакции проекта стандарта)</w:t>
            </w:r>
          </w:p>
        </w:tc>
      </w:tr>
      <w:tr w:rsidR="0072017E" w:rsidRPr="006118E5" w14:paraId="5C34D9C5" w14:textId="77777777" w:rsidTr="00EA7F5E">
        <w:tc>
          <w:tcPr>
            <w:tcW w:w="562" w:type="dxa"/>
          </w:tcPr>
          <w:p w14:paraId="6F3E908B"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3CE8BF87" w14:textId="3192FE9D" w:rsidR="0072017E" w:rsidRPr="006118E5" w:rsidRDefault="0072017E" w:rsidP="004026A9">
            <w:pPr>
              <w:spacing w:line="288" w:lineRule="auto"/>
              <w:jc w:val="center"/>
              <w:rPr>
                <w:rFonts w:ascii="Arial" w:hAnsi="Arial" w:cs="Arial"/>
                <w:sz w:val="24"/>
                <w:szCs w:val="24"/>
              </w:rPr>
            </w:pPr>
            <w:r w:rsidRPr="006118E5">
              <w:rPr>
                <w:rFonts w:ascii="Arial" w:hAnsi="Arial" w:cs="Arial"/>
                <w:sz w:val="24"/>
                <w:szCs w:val="24"/>
              </w:rPr>
              <w:t>Пункт 5.4</w:t>
            </w:r>
          </w:p>
        </w:tc>
        <w:tc>
          <w:tcPr>
            <w:tcW w:w="2843" w:type="dxa"/>
          </w:tcPr>
          <w:p w14:paraId="48086DB1" w14:textId="77777777" w:rsidR="0072017E" w:rsidRPr="006118E5" w:rsidRDefault="0072017E" w:rsidP="004026A9">
            <w:pPr>
              <w:spacing w:line="288" w:lineRule="auto"/>
              <w:jc w:val="both"/>
              <w:rPr>
                <w:rFonts w:ascii="Arial" w:hAnsi="Arial" w:cs="Arial"/>
                <w:sz w:val="24"/>
                <w:szCs w:val="24"/>
              </w:rPr>
            </w:pPr>
            <w:r w:rsidRPr="006118E5">
              <w:rPr>
                <w:rFonts w:ascii="Arial" w:hAnsi="Arial" w:cs="Arial"/>
                <w:sz w:val="24"/>
                <w:szCs w:val="24"/>
              </w:rPr>
              <w:t>Союз «Объединение вагоностроителей»</w:t>
            </w:r>
          </w:p>
          <w:p w14:paraId="0664FC5E" w14:textId="77777777" w:rsidR="0072017E" w:rsidRPr="006118E5" w:rsidRDefault="0072017E" w:rsidP="004026A9">
            <w:pPr>
              <w:spacing w:line="288" w:lineRule="auto"/>
              <w:jc w:val="both"/>
              <w:rPr>
                <w:rFonts w:ascii="Arial" w:hAnsi="Arial" w:cs="Arial"/>
                <w:sz w:val="24"/>
                <w:szCs w:val="24"/>
              </w:rPr>
            </w:pPr>
            <w:r w:rsidRPr="006118E5">
              <w:rPr>
                <w:rFonts w:ascii="Arial" w:hAnsi="Arial" w:cs="Arial"/>
                <w:sz w:val="24"/>
                <w:szCs w:val="24"/>
              </w:rPr>
              <w:t xml:space="preserve">(исх. № 157 от 27.04.2026) – отзыв ООО «УК РМ </w:t>
            </w:r>
            <w:proofErr w:type="spellStart"/>
            <w:r w:rsidRPr="006118E5">
              <w:rPr>
                <w:rFonts w:ascii="Arial" w:hAnsi="Arial" w:cs="Arial"/>
                <w:sz w:val="24"/>
                <w:szCs w:val="24"/>
              </w:rPr>
              <w:t>Рейл</w:t>
            </w:r>
            <w:proofErr w:type="spellEnd"/>
            <w:r w:rsidRPr="006118E5">
              <w:rPr>
                <w:rFonts w:ascii="Arial" w:hAnsi="Arial" w:cs="Arial"/>
                <w:sz w:val="24"/>
                <w:szCs w:val="24"/>
              </w:rPr>
              <w:t>» (АО «НВЦ «Вагоны»)</w:t>
            </w:r>
          </w:p>
        </w:tc>
        <w:tc>
          <w:tcPr>
            <w:tcW w:w="5154" w:type="dxa"/>
            <w:tcBorders>
              <w:top w:val="single" w:sz="4" w:space="0" w:color="auto"/>
              <w:left w:val="single" w:sz="4" w:space="0" w:color="auto"/>
            </w:tcBorders>
            <w:shd w:val="clear" w:color="auto" w:fill="auto"/>
            <w:vAlign w:val="bottom"/>
          </w:tcPr>
          <w:p w14:paraId="6B324630" w14:textId="77777777" w:rsidR="0072017E" w:rsidRPr="006118E5" w:rsidRDefault="0072017E" w:rsidP="004026A9">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Внести уточнение в пункт и изложить в редакции:</w:t>
            </w:r>
          </w:p>
          <w:p w14:paraId="02BB8771" w14:textId="77777777" w:rsidR="0072017E" w:rsidRPr="006118E5" w:rsidRDefault="0072017E" w:rsidP="004026A9">
            <w:pPr>
              <w:pStyle w:val="ab"/>
              <w:tabs>
                <w:tab w:val="left" w:pos="2693"/>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 xml:space="preserve">«Испытания материальных макетов выполняют по программе и методике испытаний, </w:t>
            </w:r>
            <w:r w:rsidRPr="006118E5">
              <w:rPr>
                <w:rFonts w:ascii="Arial" w:hAnsi="Arial" w:cs="Arial"/>
                <w:strike/>
                <w:sz w:val="24"/>
                <w:szCs w:val="24"/>
                <w:lang w:eastAsia="ru-RU"/>
              </w:rPr>
              <w:t>разработанной</w:t>
            </w:r>
            <w:r w:rsidRPr="006118E5">
              <w:rPr>
                <w:rFonts w:ascii="Arial" w:hAnsi="Arial" w:cs="Arial"/>
                <w:sz w:val="24"/>
                <w:szCs w:val="24"/>
                <w:lang w:eastAsia="ru-RU"/>
              </w:rPr>
              <w:t xml:space="preserve"> </w:t>
            </w:r>
            <w:r w:rsidRPr="006118E5">
              <w:rPr>
                <w:rFonts w:ascii="Arial" w:hAnsi="Arial" w:cs="Arial"/>
                <w:sz w:val="24"/>
                <w:szCs w:val="24"/>
                <w:u w:val="single"/>
                <w:lang w:eastAsia="ru-RU"/>
              </w:rPr>
              <w:t>оформленной</w:t>
            </w:r>
            <w:r w:rsidRPr="006118E5">
              <w:rPr>
                <w:rFonts w:ascii="Arial" w:hAnsi="Arial" w:cs="Arial"/>
                <w:sz w:val="24"/>
                <w:szCs w:val="24"/>
                <w:lang w:eastAsia="ru-RU"/>
              </w:rPr>
              <w:t xml:space="preserve"> в соответствии с ГОСТ Р 2.106-2019 (подраздел 4.11), а испытания компьютерных моделей - в соответствии со стандартами организации.</w:t>
            </w:r>
          </w:p>
          <w:p w14:paraId="6F47B205" w14:textId="77777777" w:rsidR="0072017E" w:rsidRPr="006118E5" w:rsidRDefault="0072017E" w:rsidP="004026A9">
            <w:pPr>
              <w:pStyle w:val="ab"/>
              <w:tabs>
                <w:tab w:val="left" w:pos="2784"/>
              </w:tabs>
              <w:spacing w:line="288" w:lineRule="auto"/>
              <w:ind w:firstLine="459"/>
              <w:rPr>
                <w:rFonts w:ascii="Arial" w:hAnsi="Arial" w:cs="Arial"/>
                <w:sz w:val="24"/>
                <w:szCs w:val="24"/>
              </w:rPr>
            </w:pPr>
            <w:r w:rsidRPr="006118E5">
              <w:rPr>
                <w:rFonts w:ascii="Arial" w:hAnsi="Arial" w:cs="Arial"/>
                <w:sz w:val="24"/>
                <w:szCs w:val="24"/>
                <w:lang w:eastAsia="ru-RU"/>
              </w:rPr>
              <w:t xml:space="preserve">Примечание – </w:t>
            </w:r>
            <w:r w:rsidRPr="006118E5">
              <w:rPr>
                <w:rFonts w:ascii="Arial" w:hAnsi="Arial" w:cs="Arial"/>
                <w:sz w:val="24"/>
                <w:szCs w:val="24"/>
                <w:u w:val="single"/>
                <w:lang w:eastAsia="ru-RU"/>
              </w:rPr>
              <w:t>Под</w:t>
            </w:r>
            <w:r w:rsidRPr="006118E5">
              <w:rPr>
                <w:rFonts w:ascii="Arial" w:hAnsi="Arial" w:cs="Arial"/>
                <w:sz w:val="24"/>
                <w:szCs w:val="24"/>
                <w:lang w:eastAsia="ru-RU"/>
              </w:rPr>
              <w:t xml:space="preserve"> </w:t>
            </w:r>
            <w:r w:rsidRPr="006118E5">
              <w:rPr>
                <w:rFonts w:ascii="Arial" w:hAnsi="Arial" w:cs="Arial"/>
                <w:strike/>
                <w:sz w:val="24"/>
                <w:szCs w:val="24"/>
                <w:lang w:eastAsia="ru-RU"/>
              </w:rPr>
              <w:t>Перед проведением</w:t>
            </w:r>
            <w:r w:rsidRPr="006118E5">
              <w:rPr>
                <w:rFonts w:ascii="Arial" w:hAnsi="Arial" w:cs="Arial"/>
                <w:sz w:val="24"/>
                <w:szCs w:val="24"/>
                <w:lang w:eastAsia="ru-RU"/>
              </w:rPr>
              <w:t xml:space="preserve"> испытания компьютерной модели изделия </w:t>
            </w:r>
            <w:r w:rsidRPr="006118E5">
              <w:rPr>
                <w:rFonts w:ascii="Arial" w:hAnsi="Arial" w:cs="Arial"/>
                <w:strike/>
                <w:sz w:val="24"/>
                <w:szCs w:val="24"/>
                <w:lang w:eastAsia="ru-RU"/>
              </w:rPr>
              <w:t xml:space="preserve">рекомендуется провести оценку ее </w:t>
            </w:r>
            <w:r w:rsidRPr="006118E5">
              <w:rPr>
                <w:rFonts w:ascii="Arial" w:hAnsi="Arial" w:cs="Arial"/>
                <w:strike/>
                <w:sz w:val="24"/>
                <w:szCs w:val="24"/>
                <w:lang w:eastAsia="ru-RU"/>
              </w:rPr>
              <w:lastRenderedPageBreak/>
              <w:t>адекватности</w:t>
            </w:r>
            <w:r w:rsidRPr="006118E5">
              <w:rPr>
                <w:rFonts w:ascii="Arial" w:hAnsi="Arial" w:cs="Arial"/>
                <w:sz w:val="24"/>
                <w:szCs w:val="24"/>
                <w:lang w:eastAsia="ru-RU"/>
              </w:rPr>
              <w:t xml:space="preserve"> </w:t>
            </w:r>
            <w:r w:rsidRPr="006118E5">
              <w:rPr>
                <w:rFonts w:ascii="Arial" w:hAnsi="Arial" w:cs="Arial"/>
                <w:sz w:val="24"/>
                <w:szCs w:val="24"/>
                <w:u w:val="single"/>
                <w:lang w:eastAsia="ru-RU"/>
              </w:rPr>
              <w:t>понимают процесс</w:t>
            </w:r>
            <w:r w:rsidRPr="006118E5">
              <w:rPr>
                <w:rFonts w:ascii="Arial" w:hAnsi="Arial" w:cs="Arial"/>
                <w:sz w:val="24"/>
                <w:szCs w:val="24"/>
                <w:lang w:eastAsia="ru-RU"/>
              </w:rPr>
              <w:t xml:space="preserve"> проверки адекватности, работоспособности модели и оценки её </w:t>
            </w:r>
            <w:r w:rsidRPr="006118E5">
              <w:rPr>
                <w:rFonts w:ascii="Arial" w:hAnsi="Arial" w:cs="Arial"/>
                <w:sz w:val="24"/>
                <w:szCs w:val="24"/>
                <w:u w:val="single"/>
              </w:rPr>
              <w:t>соответствия поставленным задачам.</w:t>
            </w:r>
            <w:r w:rsidRPr="006118E5">
              <w:rPr>
                <w:rFonts w:ascii="Arial" w:hAnsi="Arial" w:cs="Arial"/>
                <w:sz w:val="24"/>
                <w:szCs w:val="24"/>
              </w:rPr>
              <w:t>».</w:t>
            </w:r>
          </w:p>
          <w:p w14:paraId="2C855DF6" w14:textId="77777777" w:rsidR="0072017E" w:rsidRPr="006118E5" w:rsidRDefault="0072017E" w:rsidP="004026A9">
            <w:pPr>
              <w:spacing w:line="288" w:lineRule="auto"/>
              <w:ind w:firstLine="459"/>
              <w:jc w:val="both"/>
              <w:rPr>
                <w:rFonts w:ascii="Arial" w:hAnsi="Arial" w:cs="Arial"/>
                <w:sz w:val="24"/>
                <w:szCs w:val="24"/>
              </w:rPr>
            </w:pPr>
            <w:r w:rsidRPr="006118E5">
              <w:rPr>
                <w:rFonts w:ascii="Arial" w:hAnsi="Arial" w:cs="Arial"/>
                <w:sz w:val="24"/>
                <w:szCs w:val="24"/>
              </w:rPr>
              <w:t>Обоснование предлагаемой редакции:</w:t>
            </w:r>
          </w:p>
          <w:p w14:paraId="13725F64" w14:textId="77777777" w:rsidR="0072017E" w:rsidRPr="006118E5" w:rsidRDefault="0072017E" w:rsidP="004026A9">
            <w:pPr>
              <w:pStyle w:val="ab"/>
              <w:tabs>
                <w:tab w:val="left" w:pos="1586"/>
                <w:tab w:val="left" w:pos="2306"/>
              </w:tabs>
              <w:spacing w:line="288" w:lineRule="auto"/>
              <w:ind w:firstLine="459"/>
              <w:jc w:val="both"/>
              <w:rPr>
                <w:rFonts w:ascii="Arial" w:hAnsi="Arial" w:cs="Arial"/>
                <w:sz w:val="24"/>
                <w:szCs w:val="24"/>
              </w:rPr>
            </w:pPr>
            <w:r w:rsidRPr="006118E5">
              <w:rPr>
                <w:rFonts w:ascii="Arial" w:hAnsi="Arial" w:cs="Arial"/>
                <w:sz w:val="24"/>
                <w:szCs w:val="24"/>
                <w:lang w:eastAsia="ru-RU"/>
              </w:rPr>
              <w:t>Считаем, что разработка программы и методики (далее - ПМ) испытаний включает в себя объем необходимых проверок и испытаний для подтверждения правильности выбранных технических решений и осуществляется разработчиком и испытательным центром, а оформление ПМ осуществляется по 4.11 ГОСТ Р 2.106-2019 «ЕСКД. Текстовые документы». В соответствии с определением «оценка адекватности [валидация] компьютерной модели» в ГОСТ «Компьютерные модели и моделирование. Термины и определения» это процесс подтверждения соответствия компьютерной модели объекту моделирования по обоснованному перечню характеристик</w:t>
            </w:r>
          </w:p>
        </w:tc>
        <w:tc>
          <w:tcPr>
            <w:tcW w:w="4426" w:type="dxa"/>
          </w:tcPr>
          <w:p w14:paraId="25C23B93" w14:textId="77777777" w:rsidR="0072017E" w:rsidRPr="006118E5" w:rsidRDefault="0072017E" w:rsidP="004026A9">
            <w:pPr>
              <w:spacing w:line="288" w:lineRule="auto"/>
              <w:jc w:val="center"/>
              <w:rPr>
                <w:rFonts w:ascii="Arial" w:hAnsi="Arial" w:cs="Arial"/>
                <w:sz w:val="24"/>
                <w:szCs w:val="24"/>
              </w:rPr>
            </w:pPr>
            <w:r w:rsidRPr="006118E5">
              <w:rPr>
                <w:rFonts w:ascii="Arial" w:hAnsi="Arial" w:cs="Arial"/>
                <w:sz w:val="24"/>
                <w:szCs w:val="24"/>
              </w:rPr>
              <w:lastRenderedPageBreak/>
              <w:t>Принято частично.</w:t>
            </w:r>
          </w:p>
          <w:p w14:paraId="27742B61" w14:textId="77777777" w:rsidR="0072017E" w:rsidRPr="006118E5" w:rsidRDefault="0072017E" w:rsidP="004026A9">
            <w:pPr>
              <w:spacing w:line="288" w:lineRule="auto"/>
              <w:ind w:firstLine="459"/>
              <w:jc w:val="both"/>
              <w:rPr>
                <w:rFonts w:ascii="Arial" w:hAnsi="Arial" w:cs="Arial"/>
                <w:sz w:val="24"/>
                <w:szCs w:val="24"/>
              </w:rPr>
            </w:pPr>
            <w:r w:rsidRPr="006118E5">
              <w:rPr>
                <w:rFonts w:ascii="Arial" w:hAnsi="Arial" w:cs="Arial"/>
                <w:sz w:val="24"/>
                <w:szCs w:val="24"/>
              </w:rPr>
              <w:t>Согласно области применения ГОСТ Р 2.106–2019 устанавливает формы и правила выполнения конструкторских документов. В связи с этим, в окончательной редакции проекта стандарта слова «выполняют</w:t>
            </w:r>
            <w:r w:rsidRPr="006118E5">
              <w:t xml:space="preserve"> </w:t>
            </w:r>
            <w:r w:rsidRPr="006118E5">
              <w:rPr>
                <w:rFonts w:ascii="Arial" w:hAnsi="Arial" w:cs="Arial"/>
                <w:sz w:val="24"/>
                <w:szCs w:val="24"/>
              </w:rPr>
              <w:t>по программе и методике испытаний, разработанной» заменены на «проводят по программе и методике испытаний, выполненной».</w:t>
            </w:r>
          </w:p>
          <w:p w14:paraId="2EB0EBD3" w14:textId="77777777" w:rsidR="0072017E" w:rsidRPr="006118E5" w:rsidRDefault="0072017E" w:rsidP="004026A9">
            <w:pPr>
              <w:spacing w:line="288" w:lineRule="auto"/>
              <w:ind w:firstLine="459"/>
              <w:jc w:val="both"/>
              <w:rPr>
                <w:rFonts w:ascii="Arial" w:hAnsi="Arial" w:cs="Arial"/>
                <w:sz w:val="24"/>
                <w:szCs w:val="24"/>
              </w:rPr>
            </w:pPr>
            <w:r w:rsidRPr="006118E5">
              <w:rPr>
                <w:rFonts w:ascii="Arial" w:hAnsi="Arial" w:cs="Arial"/>
                <w:sz w:val="24"/>
                <w:szCs w:val="24"/>
              </w:rPr>
              <w:lastRenderedPageBreak/>
              <w:t>Предложенное обоснование для замены установленного в ГОСТ Р 57700.21–2024 (статья 11) термина «оценка адекватности компьютерной модели изделия» на комплекс слов «проверка</w:t>
            </w:r>
            <w:r w:rsidRPr="006118E5">
              <w:t xml:space="preserve"> </w:t>
            </w:r>
            <w:r w:rsidRPr="006118E5">
              <w:rPr>
                <w:rFonts w:ascii="Arial" w:hAnsi="Arial" w:cs="Arial"/>
                <w:sz w:val="24"/>
                <w:szCs w:val="24"/>
              </w:rPr>
              <w:t>адекватности, работоспособности модели и оценка её соответствия» содержит недостаточную аргументацию. Вместе с тем, считаем возможным изложить примечание в новой редакции:</w:t>
            </w:r>
          </w:p>
          <w:p w14:paraId="5453D159" w14:textId="77777777" w:rsidR="0072017E" w:rsidRPr="006118E5" w:rsidRDefault="0072017E" w:rsidP="008B159C">
            <w:pPr>
              <w:spacing w:line="288" w:lineRule="auto"/>
              <w:ind w:firstLine="459"/>
              <w:jc w:val="both"/>
              <w:rPr>
                <w:rFonts w:ascii="Arial" w:hAnsi="Arial" w:cs="Arial"/>
                <w:sz w:val="24"/>
                <w:szCs w:val="24"/>
              </w:rPr>
            </w:pPr>
            <w:r w:rsidRPr="006118E5">
              <w:rPr>
                <w:rFonts w:ascii="Arial" w:hAnsi="Arial" w:cs="Arial"/>
                <w:sz w:val="24"/>
                <w:szCs w:val="24"/>
              </w:rPr>
              <w:t>«При испытании компьютерной модели изделия, как правило, проводят оценку ее адекватности, а также соответствия компьютерной реализации математической (либо информационной) модели.», т. е. по сути в примечании будут описаны процессы валидации и верификации компьютерной модели</w:t>
            </w:r>
          </w:p>
          <w:p w14:paraId="2E93190D" w14:textId="77777777" w:rsidR="0072017E" w:rsidRPr="006118E5" w:rsidRDefault="0072017E" w:rsidP="008B159C">
            <w:pPr>
              <w:spacing w:line="288" w:lineRule="auto"/>
              <w:ind w:firstLine="459"/>
              <w:jc w:val="both"/>
              <w:rPr>
                <w:rFonts w:ascii="Arial" w:hAnsi="Arial" w:cs="Arial"/>
                <w:sz w:val="24"/>
                <w:szCs w:val="24"/>
              </w:rPr>
            </w:pPr>
            <w:r w:rsidRPr="006118E5">
              <w:rPr>
                <w:rFonts w:ascii="Arial" w:hAnsi="Arial" w:cs="Arial"/>
                <w:i/>
                <w:sz w:val="24"/>
                <w:szCs w:val="24"/>
              </w:rPr>
              <w:t>(пункт 5.6 в окончательной редакции проекта стандарта)</w:t>
            </w:r>
          </w:p>
        </w:tc>
      </w:tr>
      <w:tr w:rsidR="0072017E" w:rsidRPr="006118E5" w14:paraId="5545143D" w14:textId="77777777" w:rsidTr="00EA7F5E">
        <w:tc>
          <w:tcPr>
            <w:tcW w:w="562" w:type="dxa"/>
            <w:tcBorders>
              <w:top w:val="single" w:sz="4" w:space="0" w:color="auto"/>
              <w:left w:val="single" w:sz="4" w:space="0" w:color="auto"/>
              <w:bottom w:val="single" w:sz="4" w:space="0" w:color="auto"/>
              <w:right w:val="single" w:sz="4" w:space="0" w:color="auto"/>
            </w:tcBorders>
          </w:tcPr>
          <w:p w14:paraId="7261AF54"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Borders>
              <w:top w:val="single" w:sz="4" w:space="0" w:color="auto"/>
              <w:left w:val="single" w:sz="4" w:space="0" w:color="auto"/>
              <w:bottom w:val="single" w:sz="4" w:space="0" w:color="auto"/>
              <w:right w:val="single" w:sz="4" w:space="0" w:color="auto"/>
            </w:tcBorders>
          </w:tcPr>
          <w:p w14:paraId="7293306E" w14:textId="4E3C1796" w:rsidR="0072017E" w:rsidRPr="006118E5" w:rsidRDefault="0072017E" w:rsidP="00450CE7">
            <w:pPr>
              <w:jc w:val="center"/>
              <w:rPr>
                <w:rFonts w:ascii="Arial" w:hAnsi="Arial" w:cs="Arial"/>
                <w:sz w:val="24"/>
                <w:szCs w:val="24"/>
              </w:rPr>
            </w:pPr>
            <w:r w:rsidRPr="006118E5">
              <w:rPr>
                <w:rFonts w:ascii="Arial" w:hAnsi="Arial" w:cs="Arial"/>
                <w:sz w:val="24"/>
                <w:szCs w:val="24"/>
              </w:rPr>
              <w:t>Пункт 5.4</w:t>
            </w:r>
          </w:p>
        </w:tc>
        <w:tc>
          <w:tcPr>
            <w:tcW w:w="2843" w:type="dxa"/>
            <w:tcBorders>
              <w:top w:val="single" w:sz="4" w:space="0" w:color="auto"/>
              <w:left w:val="single" w:sz="4" w:space="0" w:color="auto"/>
              <w:bottom w:val="single" w:sz="4" w:space="0" w:color="auto"/>
              <w:right w:val="single" w:sz="4" w:space="0" w:color="auto"/>
            </w:tcBorders>
          </w:tcPr>
          <w:p w14:paraId="13B5F24F" w14:textId="77777777" w:rsidR="0072017E" w:rsidRPr="006118E5" w:rsidRDefault="0072017E" w:rsidP="00450CE7">
            <w:pPr>
              <w:spacing w:line="288" w:lineRule="auto"/>
              <w:jc w:val="both"/>
              <w:rPr>
                <w:rFonts w:ascii="Arial" w:hAnsi="Arial" w:cs="Arial"/>
                <w:sz w:val="24"/>
                <w:szCs w:val="24"/>
              </w:rPr>
            </w:pPr>
            <w:r w:rsidRPr="006118E5">
              <w:rPr>
                <w:rFonts w:ascii="Arial" w:hAnsi="Arial" w:cs="Arial"/>
                <w:sz w:val="24"/>
                <w:szCs w:val="24"/>
              </w:rPr>
              <w:t xml:space="preserve">АО «Концерн ВКО «Алмаз-Антей» </w:t>
            </w:r>
          </w:p>
          <w:p w14:paraId="461D8E66" w14:textId="77777777" w:rsidR="0072017E" w:rsidRPr="006118E5" w:rsidRDefault="0072017E" w:rsidP="00450CE7">
            <w:pPr>
              <w:spacing w:line="288" w:lineRule="auto"/>
              <w:jc w:val="both"/>
              <w:rPr>
                <w:rFonts w:ascii="Arial" w:hAnsi="Arial" w:cs="Arial"/>
                <w:sz w:val="24"/>
                <w:szCs w:val="24"/>
              </w:rPr>
            </w:pPr>
            <w:r w:rsidRPr="006118E5">
              <w:rPr>
                <w:rFonts w:ascii="Arial" w:hAnsi="Arial" w:cs="Arial"/>
                <w:sz w:val="24"/>
                <w:szCs w:val="24"/>
              </w:rPr>
              <w:t>(исх. № 31-21/10969 от 06.05.2026)</w:t>
            </w:r>
          </w:p>
        </w:tc>
        <w:tc>
          <w:tcPr>
            <w:tcW w:w="5154" w:type="dxa"/>
            <w:tcBorders>
              <w:top w:val="single" w:sz="4" w:space="0" w:color="auto"/>
              <w:left w:val="single" w:sz="4" w:space="0" w:color="auto"/>
              <w:bottom w:val="single" w:sz="4" w:space="0" w:color="auto"/>
              <w:right w:val="single" w:sz="4" w:space="0" w:color="auto"/>
            </w:tcBorders>
          </w:tcPr>
          <w:p w14:paraId="76ECC6C1" w14:textId="77777777" w:rsidR="0072017E" w:rsidRPr="006118E5" w:rsidRDefault="0072017E" w:rsidP="00450CE7">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 xml:space="preserve">Предлагается учесть, что на изделия военной техники программы и методики испытаний разрабатывают не по ГОСТ Р 2.106, а по документам по стандартизации </w:t>
            </w:r>
            <w:r w:rsidRPr="006118E5">
              <w:rPr>
                <w:rFonts w:ascii="Arial" w:hAnsi="Arial" w:cs="Arial"/>
                <w:sz w:val="24"/>
                <w:szCs w:val="24"/>
                <w:lang w:eastAsia="ru-RU"/>
              </w:rPr>
              <w:lastRenderedPageBreak/>
              <w:t>оборонной продукции.</w:t>
            </w:r>
          </w:p>
          <w:p w14:paraId="7491C2EF" w14:textId="77777777" w:rsidR="0072017E" w:rsidRPr="006118E5" w:rsidRDefault="0072017E" w:rsidP="00450CE7">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Обоснование предлагаемой редакции:</w:t>
            </w:r>
          </w:p>
          <w:p w14:paraId="16F04F86" w14:textId="77777777" w:rsidR="0072017E" w:rsidRPr="006118E5" w:rsidRDefault="0072017E" w:rsidP="00450CE7">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ПМ на опытные образцы ВТ — по ГОСТ РВ 15.211.</w:t>
            </w:r>
          </w:p>
          <w:p w14:paraId="1C279588" w14:textId="77777777" w:rsidR="0072017E" w:rsidRPr="006118E5" w:rsidRDefault="0072017E" w:rsidP="00450CE7">
            <w:pPr>
              <w:pStyle w:val="ab"/>
              <w:tabs>
                <w:tab w:val="left" w:pos="1476"/>
                <w:tab w:val="left" w:pos="2902"/>
                <w:tab w:val="left" w:pos="3329"/>
                <w:tab w:val="left" w:pos="4279"/>
              </w:tabs>
              <w:spacing w:line="288" w:lineRule="auto"/>
              <w:ind w:firstLine="459"/>
              <w:jc w:val="both"/>
              <w:rPr>
                <w:rFonts w:ascii="Arial" w:hAnsi="Arial" w:cs="Arial"/>
                <w:sz w:val="24"/>
                <w:szCs w:val="24"/>
              </w:rPr>
            </w:pPr>
            <w:r w:rsidRPr="006118E5">
              <w:rPr>
                <w:rFonts w:ascii="Arial" w:hAnsi="Arial" w:cs="Arial"/>
                <w:sz w:val="24"/>
                <w:szCs w:val="24"/>
                <w:lang w:eastAsia="ru-RU"/>
              </w:rPr>
              <w:t>ГОСТ Р 2.106 либо не используют, либо используют для оформления отдельных ПМ испытаний серийных изделий, если они не представлены в технических условиях</w:t>
            </w:r>
          </w:p>
        </w:tc>
        <w:tc>
          <w:tcPr>
            <w:tcW w:w="4426" w:type="dxa"/>
          </w:tcPr>
          <w:p w14:paraId="35A051AE" w14:textId="77777777" w:rsidR="0072017E" w:rsidRPr="006118E5" w:rsidRDefault="0072017E" w:rsidP="00450CE7">
            <w:pPr>
              <w:spacing w:line="288" w:lineRule="auto"/>
              <w:jc w:val="center"/>
              <w:rPr>
                <w:rFonts w:ascii="Arial" w:hAnsi="Arial" w:cs="Arial"/>
                <w:sz w:val="24"/>
                <w:szCs w:val="24"/>
              </w:rPr>
            </w:pPr>
            <w:r w:rsidRPr="006118E5">
              <w:rPr>
                <w:rFonts w:ascii="Arial" w:hAnsi="Arial" w:cs="Arial"/>
                <w:sz w:val="24"/>
                <w:szCs w:val="24"/>
              </w:rPr>
              <w:lastRenderedPageBreak/>
              <w:t>Принято.</w:t>
            </w:r>
          </w:p>
          <w:p w14:paraId="626A60CB" w14:textId="77777777" w:rsidR="0072017E" w:rsidRPr="006118E5" w:rsidRDefault="0072017E" w:rsidP="00450CE7">
            <w:pPr>
              <w:spacing w:line="288" w:lineRule="auto"/>
              <w:ind w:firstLine="459"/>
              <w:jc w:val="both"/>
              <w:rPr>
                <w:rFonts w:ascii="Arial" w:hAnsi="Arial" w:cs="Arial"/>
                <w:sz w:val="24"/>
                <w:szCs w:val="24"/>
              </w:rPr>
            </w:pPr>
            <w:r w:rsidRPr="006118E5">
              <w:rPr>
                <w:rFonts w:ascii="Arial" w:hAnsi="Arial" w:cs="Arial"/>
                <w:sz w:val="24"/>
                <w:szCs w:val="24"/>
              </w:rPr>
              <w:t xml:space="preserve">Текст пункта «Испытания материальных макетов проводят по программе и методике испытаний, </w:t>
            </w:r>
            <w:r w:rsidRPr="006118E5">
              <w:rPr>
                <w:rFonts w:ascii="Arial" w:hAnsi="Arial" w:cs="Arial"/>
                <w:sz w:val="24"/>
                <w:szCs w:val="24"/>
              </w:rPr>
              <w:lastRenderedPageBreak/>
              <w:t>выполненной в соответствии с ГОСТ Р 2.106–2019 (подраздел 4.11)» дополнен указанием «(если иное не установлено заказчиком)», что позволит для изделий ВТ применять ГОСТ РВ 15.211–2002</w:t>
            </w:r>
          </w:p>
          <w:p w14:paraId="26102AC2" w14:textId="77777777" w:rsidR="0072017E" w:rsidRPr="006118E5" w:rsidRDefault="0072017E" w:rsidP="00450CE7">
            <w:pPr>
              <w:spacing w:line="288" w:lineRule="auto"/>
              <w:ind w:firstLine="459"/>
              <w:jc w:val="both"/>
              <w:rPr>
                <w:rFonts w:ascii="Arial" w:hAnsi="Arial" w:cs="Arial"/>
                <w:sz w:val="24"/>
                <w:szCs w:val="24"/>
              </w:rPr>
            </w:pPr>
            <w:r w:rsidRPr="006118E5">
              <w:rPr>
                <w:rFonts w:ascii="Arial" w:hAnsi="Arial" w:cs="Arial"/>
                <w:i/>
                <w:sz w:val="24"/>
                <w:szCs w:val="24"/>
              </w:rPr>
              <w:t>(пункт 5.6 в окончательной редакции проекта стандарта)</w:t>
            </w:r>
          </w:p>
        </w:tc>
      </w:tr>
      <w:tr w:rsidR="0072017E" w:rsidRPr="006118E5" w14:paraId="473B36EB" w14:textId="77777777" w:rsidTr="00EA7F5E">
        <w:tc>
          <w:tcPr>
            <w:tcW w:w="562" w:type="dxa"/>
            <w:tcBorders>
              <w:top w:val="single" w:sz="4" w:space="0" w:color="auto"/>
              <w:left w:val="single" w:sz="4" w:space="0" w:color="auto"/>
              <w:bottom w:val="single" w:sz="4" w:space="0" w:color="auto"/>
              <w:right w:val="single" w:sz="4" w:space="0" w:color="auto"/>
            </w:tcBorders>
          </w:tcPr>
          <w:p w14:paraId="3C63F7C3"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Borders>
              <w:top w:val="single" w:sz="4" w:space="0" w:color="auto"/>
              <w:left w:val="single" w:sz="4" w:space="0" w:color="auto"/>
              <w:bottom w:val="single" w:sz="4" w:space="0" w:color="auto"/>
              <w:right w:val="single" w:sz="4" w:space="0" w:color="auto"/>
            </w:tcBorders>
          </w:tcPr>
          <w:p w14:paraId="5626581A" w14:textId="2890218D" w:rsidR="0072017E" w:rsidRPr="006118E5" w:rsidRDefault="0072017E" w:rsidP="009C6AC7">
            <w:pPr>
              <w:jc w:val="center"/>
              <w:rPr>
                <w:rFonts w:ascii="Arial" w:hAnsi="Arial" w:cs="Arial"/>
                <w:sz w:val="24"/>
                <w:szCs w:val="24"/>
              </w:rPr>
            </w:pPr>
            <w:r w:rsidRPr="006118E5">
              <w:rPr>
                <w:rFonts w:ascii="Arial" w:hAnsi="Arial" w:cs="Arial"/>
                <w:sz w:val="24"/>
                <w:szCs w:val="24"/>
              </w:rPr>
              <w:t>Пункт 5.4</w:t>
            </w:r>
          </w:p>
        </w:tc>
        <w:tc>
          <w:tcPr>
            <w:tcW w:w="2843" w:type="dxa"/>
            <w:tcBorders>
              <w:top w:val="single" w:sz="4" w:space="0" w:color="auto"/>
              <w:left w:val="single" w:sz="4" w:space="0" w:color="auto"/>
              <w:bottom w:val="single" w:sz="4" w:space="0" w:color="auto"/>
              <w:right w:val="single" w:sz="4" w:space="0" w:color="auto"/>
            </w:tcBorders>
          </w:tcPr>
          <w:p w14:paraId="180EC586" w14:textId="77777777" w:rsidR="0072017E" w:rsidRPr="006118E5" w:rsidRDefault="0072017E" w:rsidP="009C6AC7">
            <w:pPr>
              <w:spacing w:line="288" w:lineRule="auto"/>
              <w:jc w:val="both"/>
              <w:rPr>
                <w:rFonts w:ascii="Arial" w:hAnsi="Arial" w:cs="Arial"/>
                <w:sz w:val="24"/>
                <w:szCs w:val="24"/>
              </w:rPr>
            </w:pPr>
            <w:r w:rsidRPr="006118E5">
              <w:rPr>
                <w:rFonts w:ascii="Arial" w:hAnsi="Arial" w:cs="Arial"/>
                <w:sz w:val="24"/>
                <w:szCs w:val="24"/>
              </w:rPr>
              <w:t>АО «</w:t>
            </w:r>
            <w:proofErr w:type="spellStart"/>
            <w:r w:rsidRPr="006118E5">
              <w:rPr>
                <w:rFonts w:ascii="Arial" w:hAnsi="Arial" w:cs="Arial"/>
                <w:sz w:val="24"/>
                <w:szCs w:val="24"/>
              </w:rPr>
              <w:t>ЦНИИмаш</w:t>
            </w:r>
            <w:proofErr w:type="spellEnd"/>
            <w:r w:rsidRPr="006118E5">
              <w:rPr>
                <w:rFonts w:ascii="Arial" w:hAnsi="Arial" w:cs="Arial"/>
                <w:sz w:val="24"/>
                <w:szCs w:val="24"/>
              </w:rPr>
              <w:t xml:space="preserve">» </w:t>
            </w:r>
          </w:p>
          <w:p w14:paraId="09BC64A0" w14:textId="77777777" w:rsidR="0072017E" w:rsidRPr="006118E5" w:rsidRDefault="0072017E" w:rsidP="009C6AC7">
            <w:pPr>
              <w:spacing w:line="288" w:lineRule="auto"/>
              <w:jc w:val="both"/>
              <w:rPr>
                <w:rFonts w:ascii="Arial" w:hAnsi="Arial" w:cs="Arial"/>
                <w:sz w:val="24"/>
                <w:szCs w:val="24"/>
              </w:rPr>
            </w:pPr>
            <w:r w:rsidRPr="006118E5">
              <w:rPr>
                <w:rFonts w:ascii="Arial" w:hAnsi="Arial" w:cs="Arial"/>
                <w:sz w:val="24"/>
                <w:szCs w:val="24"/>
              </w:rPr>
              <w:t>(исх. № ОС-9646 от 07.05.2026)</w:t>
            </w:r>
          </w:p>
        </w:tc>
        <w:tc>
          <w:tcPr>
            <w:tcW w:w="5154" w:type="dxa"/>
            <w:tcBorders>
              <w:top w:val="single" w:sz="4" w:space="0" w:color="auto"/>
              <w:left w:val="single" w:sz="4" w:space="0" w:color="auto"/>
              <w:bottom w:val="single" w:sz="4" w:space="0" w:color="auto"/>
              <w:right w:val="single" w:sz="4" w:space="0" w:color="auto"/>
            </w:tcBorders>
          </w:tcPr>
          <w:p w14:paraId="1B6CF16B" w14:textId="77777777" w:rsidR="0072017E" w:rsidRPr="006118E5" w:rsidRDefault="0072017E" w:rsidP="009C6AC7">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Просим учесть, что на изделия военной техники программы и методики испытаний разрабатывают не по ГОСТ Р 2.106, а по документам по стандартизации оборонной продукции.</w:t>
            </w:r>
          </w:p>
          <w:p w14:paraId="3D765E8D" w14:textId="77777777" w:rsidR="0072017E" w:rsidRPr="006118E5" w:rsidRDefault="0072017E" w:rsidP="009C6AC7">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Обоснование предлагаемой редакции:</w:t>
            </w:r>
          </w:p>
          <w:p w14:paraId="01162869" w14:textId="77777777" w:rsidR="0072017E" w:rsidRPr="006118E5" w:rsidRDefault="0072017E" w:rsidP="009C6AC7">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ПМ на опытные образцы ВТ ‒ по ГОСТ РВ 15.211.</w:t>
            </w:r>
          </w:p>
          <w:p w14:paraId="4A18E7CF" w14:textId="77777777" w:rsidR="0072017E" w:rsidRPr="006118E5" w:rsidRDefault="0072017E" w:rsidP="009C6AC7">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ГОСТ Р 2.106 либо не используют, либо используют для оформления отдельных ПМ испытаний серийных изделий, если они не представлены в технических условиях</w:t>
            </w:r>
          </w:p>
        </w:tc>
        <w:tc>
          <w:tcPr>
            <w:tcW w:w="4426" w:type="dxa"/>
          </w:tcPr>
          <w:p w14:paraId="3881DBB9" w14:textId="77777777" w:rsidR="0072017E" w:rsidRPr="006118E5" w:rsidRDefault="0072017E" w:rsidP="009C6AC7">
            <w:pPr>
              <w:spacing w:line="288" w:lineRule="auto"/>
              <w:jc w:val="center"/>
              <w:rPr>
                <w:rFonts w:ascii="Arial" w:hAnsi="Arial" w:cs="Arial"/>
                <w:sz w:val="24"/>
                <w:szCs w:val="24"/>
              </w:rPr>
            </w:pPr>
            <w:r w:rsidRPr="006118E5">
              <w:rPr>
                <w:rFonts w:ascii="Arial" w:hAnsi="Arial" w:cs="Arial"/>
                <w:sz w:val="24"/>
                <w:szCs w:val="24"/>
              </w:rPr>
              <w:t>Принято.</w:t>
            </w:r>
          </w:p>
          <w:p w14:paraId="68D7203F" w14:textId="77777777" w:rsidR="0072017E" w:rsidRPr="006118E5" w:rsidRDefault="0072017E" w:rsidP="009C6AC7">
            <w:pPr>
              <w:spacing w:line="288" w:lineRule="auto"/>
              <w:ind w:firstLine="459"/>
              <w:jc w:val="both"/>
              <w:rPr>
                <w:rFonts w:ascii="Arial" w:hAnsi="Arial" w:cs="Arial"/>
                <w:sz w:val="24"/>
                <w:szCs w:val="24"/>
              </w:rPr>
            </w:pPr>
            <w:r w:rsidRPr="006118E5">
              <w:rPr>
                <w:rFonts w:ascii="Arial" w:hAnsi="Arial" w:cs="Arial"/>
                <w:sz w:val="24"/>
                <w:szCs w:val="24"/>
              </w:rPr>
              <w:t>Текст пункта «Испытания материальных макетов проводят по программе и методике испытаний, выполненной в соответствии с ГОСТ Р 2.106–2019 (подраздел 4.11)» дополнен указанием «(если иное не установлено заказчиком)», что позволит для изделий ВТ применять ГОСТ РВ 15.211–2002</w:t>
            </w:r>
          </w:p>
          <w:p w14:paraId="1FFCFB23" w14:textId="77777777" w:rsidR="0072017E" w:rsidRPr="006118E5" w:rsidRDefault="0072017E" w:rsidP="009C6AC7">
            <w:pPr>
              <w:spacing w:line="288" w:lineRule="auto"/>
              <w:ind w:firstLine="459"/>
              <w:jc w:val="both"/>
              <w:rPr>
                <w:rFonts w:ascii="Arial" w:hAnsi="Arial" w:cs="Arial"/>
                <w:sz w:val="24"/>
                <w:szCs w:val="24"/>
              </w:rPr>
            </w:pPr>
            <w:r w:rsidRPr="006118E5">
              <w:rPr>
                <w:rFonts w:ascii="Arial" w:hAnsi="Arial" w:cs="Arial"/>
                <w:i/>
                <w:sz w:val="24"/>
                <w:szCs w:val="24"/>
              </w:rPr>
              <w:t>(пункт 5.6 в окончательной редакции проекта стандарта)</w:t>
            </w:r>
          </w:p>
        </w:tc>
      </w:tr>
      <w:tr w:rsidR="0072017E" w:rsidRPr="006118E5" w14:paraId="497AD084" w14:textId="77777777" w:rsidTr="00EA7F5E">
        <w:tc>
          <w:tcPr>
            <w:tcW w:w="562" w:type="dxa"/>
            <w:tcBorders>
              <w:top w:val="single" w:sz="4" w:space="0" w:color="auto"/>
              <w:left w:val="single" w:sz="4" w:space="0" w:color="auto"/>
              <w:bottom w:val="single" w:sz="4" w:space="0" w:color="auto"/>
              <w:right w:val="single" w:sz="4" w:space="0" w:color="auto"/>
            </w:tcBorders>
          </w:tcPr>
          <w:p w14:paraId="394C79E0"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Borders>
              <w:top w:val="single" w:sz="4" w:space="0" w:color="auto"/>
              <w:left w:val="single" w:sz="4" w:space="0" w:color="auto"/>
              <w:bottom w:val="single" w:sz="4" w:space="0" w:color="auto"/>
              <w:right w:val="single" w:sz="4" w:space="0" w:color="auto"/>
            </w:tcBorders>
          </w:tcPr>
          <w:p w14:paraId="45B6C0F8" w14:textId="6224D000" w:rsidR="0072017E" w:rsidRPr="006118E5" w:rsidRDefault="0072017E" w:rsidP="009C6AC7">
            <w:pPr>
              <w:jc w:val="center"/>
              <w:rPr>
                <w:rFonts w:ascii="Arial" w:hAnsi="Arial" w:cs="Arial"/>
                <w:sz w:val="24"/>
                <w:szCs w:val="24"/>
              </w:rPr>
            </w:pPr>
            <w:r w:rsidRPr="006118E5">
              <w:rPr>
                <w:rFonts w:ascii="Arial" w:hAnsi="Arial" w:cs="Arial"/>
                <w:sz w:val="24"/>
                <w:szCs w:val="24"/>
              </w:rPr>
              <w:t>Пункт 5.4</w:t>
            </w:r>
          </w:p>
        </w:tc>
        <w:tc>
          <w:tcPr>
            <w:tcW w:w="2843" w:type="dxa"/>
            <w:tcBorders>
              <w:top w:val="single" w:sz="4" w:space="0" w:color="auto"/>
              <w:left w:val="single" w:sz="4" w:space="0" w:color="auto"/>
              <w:bottom w:val="single" w:sz="4" w:space="0" w:color="auto"/>
              <w:right w:val="single" w:sz="4" w:space="0" w:color="auto"/>
            </w:tcBorders>
          </w:tcPr>
          <w:p w14:paraId="0F15BDA4" w14:textId="77777777" w:rsidR="0072017E" w:rsidRPr="006118E5" w:rsidRDefault="0072017E" w:rsidP="009C6AC7">
            <w:pPr>
              <w:spacing w:line="288" w:lineRule="auto"/>
              <w:jc w:val="both"/>
              <w:rPr>
                <w:rFonts w:ascii="Arial" w:hAnsi="Arial" w:cs="Arial"/>
                <w:sz w:val="24"/>
                <w:szCs w:val="24"/>
              </w:rPr>
            </w:pPr>
            <w:r w:rsidRPr="006118E5">
              <w:rPr>
                <w:rFonts w:ascii="Arial" w:hAnsi="Arial" w:cs="Arial"/>
                <w:sz w:val="24"/>
                <w:szCs w:val="24"/>
              </w:rPr>
              <w:t xml:space="preserve">АО «Концерн ВКО «Алмаз-Антей» </w:t>
            </w:r>
          </w:p>
          <w:p w14:paraId="5019045C" w14:textId="77777777" w:rsidR="0072017E" w:rsidRPr="006118E5" w:rsidRDefault="0072017E" w:rsidP="009C6AC7">
            <w:pPr>
              <w:spacing w:line="288" w:lineRule="auto"/>
              <w:jc w:val="both"/>
              <w:rPr>
                <w:rFonts w:ascii="Arial" w:hAnsi="Arial" w:cs="Arial"/>
                <w:sz w:val="24"/>
                <w:szCs w:val="24"/>
              </w:rPr>
            </w:pPr>
            <w:r w:rsidRPr="006118E5">
              <w:rPr>
                <w:rFonts w:ascii="Arial" w:hAnsi="Arial" w:cs="Arial"/>
                <w:sz w:val="24"/>
                <w:szCs w:val="24"/>
              </w:rPr>
              <w:t>(исх. № 31-21/10969 от 06.05.2026)</w:t>
            </w:r>
          </w:p>
        </w:tc>
        <w:tc>
          <w:tcPr>
            <w:tcW w:w="5154" w:type="dxa"/>
            <w:tcBorders>
              <w:top w:val="single" w:sz="4" w:space="0" w:color="auto"/>
              <w:left w:val="single" w:sz="4" w:space="0" w:color="auto"/>
              <w:bottom w:val="single" w:sz="4" w:space="0" w:color="auto"/>
              <w:right w:val="single" w:sz="4" w:space="0" w:color="auto"/>
            </w:tcBorders>
          </w:tcPr>
          <w:p w14:paraId="6AC917B5" w14:textId="77777777" w:rsidR="0072017E" w:rsidRPr="006118E5" w:rsidRDefault="0072017E" w:rsidP="009C6AC7">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Замечание, предложение: «…по программе и методике испытаний, разработанной в соответствии с…».</w:t>
            </w:r>
          </w:p>
          <w:p w14:paraId="3F9F763C" w14:textId="77777777" w:rsidR="0072017E" w:rsidRPr="006118E5" w:rsidRDefault="0072017E" w:rsidP="009C6AC7">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 xml:space="preserve">Предлагаемая редакция: «… по программе и методике испытаний, </w:t>
            </w:r>
            <w:r w:rsidRPr="006118E5">
              <w:rPr>
                <w:rFonts w:ascii="Arial" w:hAnsi="Arial" w:cs="Arial"/>
                <w:sz w:val="24"/>
                <w:szCs w:val="24"/>
                <w:u w:val="single"/>
                <w:lang w:eastAsia="ru-RU"/>
              </w:rPr>
              <w:t>разработанных</w:t>
            </w:r>
            <w:r w:rsidRPr="006118E5">
              <w:rPr>
                <w:rFonts w:ascii="Arial" w:hAnsi="Arial" w:cs="Arial"/>
                <w:sz w:val="24"/>
                <w:szCs w:val="24"/>
                <w:lang w:eastAsia="ru-RU"/>
              </w:rPr>
              <w:t xml:space="preserve"> в соответствии с…».</w:t>
            </w:r>
          </w:p>
          <w:p w14:paraId="6387C2D2" w14:textId="77777777" w:rsidR="0072017E" w:rsidRPr="006118E5" w:rsidRDefault="0072017E" w:rsidP="009C6AC7">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Обоснование предлагаемой редакции:</w:t>
            </w:r>
          </w:p>
          <w:p w14:paraId="6A49E920" w14:textId="77777777" w:rsidR="0072017E" w:rsidRPr="006118E5" w:rsidRDefault="0072017E" w:rsidP="009C6AC7">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lastRenderedPageBreak/>
              <w:t>Требуется корректировка, если ссылка на ГОСТ Р 2.106–2019 (подраздел 4.11) относится и к программе, и к методике</w:t>
            </w:r>
          </w:p>
        </w:tc>
        <w:tc>
          <w:tcPr>
            <w:tcW w:w="4426" w:type="dxa"/>
          </w:tcPr>
          <w:p w14:paraId="30814D9D" w14:textId="77777777" w:rsidR="0072017E" w:rsidRPr="006118E5" w:rsidRDefault="0072017E" w:rsidP="009C6AC7">
            <w:pPr>
              <w:spacing w:line="288" w:lineRule="auto"/>
              <w:jc w:val="center"/>
              <w:rPr>
                <w:rFonts w:ascii="Arial" w:hAnsi="Arial" w:cs="Arial"/>
                <w:sz w:val="24"/>
                <w:szCs w:val="24"/>
              </w:rPr>
            </w:pPr>
            <w:r w:rsidRPr="006118E5">
              <w:rPr>
                <w:rFonts w:ascii="Arial" w:hAnsi="Arial" w:cs="Arial"/>
                <w:sz w:val="24"/>
                <w:szCs w:val="24"/>
              </w:rPr>
              <w:lastRenderedPageBreak/>
              <w:t>Отклонено.</w:t>
            </w:r>
          </w:p>
          <w:p w14:paraId="6B8B4378" w14:textId="77777777" w:rsidR="0072017E" w:rsidRPr="006118E5" w:rsidRDefault="0072017E" w:rsidP="009C6AC7">
            <w:pPr>
              <w:spacing w:line="288" w:lineRule="auto"/>
              <w:ind w:firstLine="459"/>
              <w:jc w:val="both"/>
              <w:rPr>
                <w:rFonts w:ascii="Arial" w:hAnsi="Arial" w:cs="Arial"/>
                <w:sz w:val="24"/>
                <w:szCs w:val="24"/>
              </w:rPr>
            </w:pPr>
            <w:r w:rsidRPr="006118E5">
              <w:rPr>
                <w:rFonts w:ascii="Arial" w:hAnsi="Arial" w:cs="Arial"/>
                <w:sz w:val="24"/>
                <w:szCs w:val="24"/>
              </w:rPr>
              <w:t xml:space="preserve">Согласно ГОСТ Р 2.106–2019 (подраздел 4.11), как и ранее согласно ГОСТ 2.106–96 (раздел 11), «программа и методика испытаний» это единый документ. Пунктом 4.11.12 ГОСТ Р 2.106–2019 </w:t>
            </w:r>
            <w:r w:rsidRPr="006118E5">
              <w:rPr>
                <w:rFonts w:ascii="Arial" w:hAnsi="Arial" w:cs="Arial"/>
                <w:sz w:val="24"/>
                <w:szCs w:val="24"/>
              </w:rPr>
              <w:lastRenderedPageBreak/>
              <w:t>установлена возможность выполнения этого документа в виде двух отдельных частей «программа испытаний» и «методика испытаний», но это все равно единый документ (в отличие от ГОСТ РВ 15.211–2002, где изначально установлена возможность разработки программы и методик испытаний в виде отдельных документов)</w:t>
            </w:r>
          </w:p>
          <w:p w14:paraId="58A83EB7" w14:textId="77777777" w:rsidR="0072017E" w:rsidRPr="006118E5" w:rsidRDefault="0072017E" w:rsidP="009C6AC7">
            <w:pPr>
              <w:spacing w:line="288" w:lineRule="auto"/>
              <w:ind w:firstLine="459"/>
              <w:jc w:val="both"/>
              <w:rPr>
                <w:rFonts w:ascii="Arial" w:hAnsi="Arial" w:cs="Arial"/>
                <w:sz w:val="24"/>
                <w:szCs w:val="24"/>
              </w:rPr>
            </w:pPr>
            <w:r w:rsidRPr="006118E5">
              <w:rPr>
                <w:rFonts w:ascii="Arial" w:hAnsi="Arial" w:cs="Arial"/>
                <w:i/>
                <w:sz w:val="24"/>
                <w:szCs w:val="24"/>
              </w:rPr>
              <w:t>(пункт 5.6 в окончательной редакции проекта стандарта)</w:t>
            </w:r>
          </w:p>
        </w:tc>
      </w:tr>
      <w:tr w:rsidR="0072017E" w:rsidRPr="006118E5" w14:paraId="0B7EB8AD" w14:textId="77777777" w:rsidTr="00EA7F5E">
        <w:tc>
          <w:tcPr>
            <w:tcW w:w="562" w:type="dxa"/>
          </w:tcPr>
          <w:p w14:paraId="163CE64A"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079E3039" w14:textId="45EC531A" w:rsidR="0072017E" w:rsidRPr="006118E5" w:rsidRDefault="0072017E" w:rsidP="009C6AC7">
            <w:pPr>
              <w:spacing w:line="288" w:lineRule="auto"/>
              <w:jc w:val="center"/>
              <w:rPr>
                <w:rFonts w:ascii="Arial" w:hAnsi="Arial" w:cs="Arial"/>
                <w:sz w:val="24"/>
                <w:szCs w:val="24"/>
              </w:rPr>
            </w:pPr>
            <w:r w:rsidRPr="006118E5">
              <w:rPr>
                <w:rFonts w:ascii="Arial" w:hAnsi="Arial" w:cs="Arial"/>
                <w:sz w:val="24"/>
                <w:szCs w:val="24"/>
              </w:rPr>
              <w:t>Пункт 5.5</w:t>
            </w:r>
          </w:p>
        </w:tc>
        <w:tc>
          <w:tcPr>
            <w:tcW w:w="2843" w:type="dxa"/>
          </w:tcPr>
          <w:p w14:paraId="5AACAD22" w14:textId="77777777" w:rsidR="0072017E" w:rsidRPr="006118E5" w:rsidRDefault="0072017E" w:rsidP="009C6AC7">
            <w:pPr>
              <w:spacing w:line="288" w:lineRule="auto"/>
              <w:jc w:val="both"/>
              <w:rPr>
                <w:rFonts w:ascii="Arial" w:hAnsi="Arial" w:cs="Arial"/>
                <w:sz w:val="24"/>
                <w:szCs w:val="24"/>
              </w:rPr>
            </w:pPr>
            <w:r w:rsidRPr="006118E5">
              <w:rPr>
                <w:rFonts w:ascii="Arial" w:hAnsi="Arial" w:cs="Arial"/>
                <w:sz w:val="24"/>
                <w:szCs w:val="24"/>
              </w:rPr>
              <w:t xml:space="preserve">АО «КБП» </w:t>
            </w:r>
          </w:p>
          <w:p w14:paraId="2D7AD48F" w14:textId="77777777" w:rsidR="0072017E" w:rsidRPr="006118E5" w:rsidRDefault="0072017E" w:rsidP="009C6AC7">
            <w:pPr>
              <w:spacing w:line="288" w:lineRule="auto"/>
              <w:jc w:val="both"/>
              <w:rPr>
                <w:rFonts w:ascii="Arial" w:hAnsi="Arial" w:cs="Arial"/>
                <w:sz w:val="24"/>
                <w:szCs w:val="24"/>
              </w:rPr>
            </w:pPr>
            <w:r w:rsidRPr="006118E5">
              <w:rPr>
                <w:rFonts w:ascii="Arial" w:hAnsi="Arial" w:cs="Arial"/>
                <w:sz w:val="24"/>
                <w:szCs w:val="24"/>
              </w:rPr>
              <w:t>(исх. № 35778/0014-26 от 29.04.2026)</w:t>
            </w:r>
          </w:p>
        </w:tc>
        <w:tc>
          <w:tcPr>
            <w:tcW w:w="5154" w:type="dxa"/>
            <w:tcBorders>
              <w:top w:val="single" w:sz="4" w:space="0" w:color="auto"/>
              <w:left w:val="single" w:sz="4" w:space="0" w:color="auto"/>
              <w:bottom w:val="single" w:sz="4" w:space="0" w:color="auto"/>
              <w:right w:val="single" w:sz="4" w:space="0" w:color="auto"/>
            </w:tcBorders>
          </w:tcPr>
          <w:p w14:paraId="5C39384E" w14:textId="77777777" w:rsidR="0072017E" w:rsidRPr="006118E5" w:rsidRDefault="0072017E" w:rsidP="009C6AC7">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Ввести «ТТЗ»</w:t>
            </w:r>
          </w:p>
        </w:tc>
        <w:tc>
          <w:tcPr>
            <w:tcW w:w="4426" w:type="dxa"/>
          </w:tcPr>
          <w:p w14:paraId="1A31F7AF" w14:textId="77777777" w:rsidR="0072017E" w:rsidRPr="006118E5" w:rsidRDefault="0072017E" w:rsidP="009C6AC7">
            <w:pPr>
              <w:spacing w:line="288" w:lineRule="auto"/>
              <w:jc w:val="center"/>
              <w:rPr>
                <w:rFonts w:ascii="Arial" w:hAnsi="Arial" w:cs="Arial"/>
                <w:sz w:val="24"/>
                <w:szCs w:val="24"/>
              </w:rPr>
            </w:pPr>
            <w:r w:rsidRPr="006118E5">
              <w:rPr>
                <w:rFonts w:ascii="Arial" w:hAnsi="Arial" w:cs="Arial"/>
                <w:sz w:val="24"/>
                <w:szCs w:val="24"/>
              </w:rPr>
              <w:t>Отклонено.</w:t>
            </w:r>
          </w:p>
          <w:p w14:paraId="09F7A4E8" w14:textId="77777777" w:rsidR="0072017E" w:rsidRPr="006118E5" w:rsidRDefault="0072017E" w:rsidP="009C6AC7">
            <w:pPr>
              <w:spacing w:line="288" w:lineRule="auto"/>
              <w:ind w:firstLine="459"/>
              <w:jc w:val="both"/>
              <w:rPr>
                <w:rFonts w:ascii="Arial" w:hAnsi="Arial" w:cs="Arial"/>
                <w:sz w:val="24"/>
                <w:szCs w:val="24"/>
              </w:rPr>
            </w:pPr>
            <w:r w:rsidRPr="006118E5">
              <w:rPr>
                <w:rFonts w:ascii="Arial" w:hAnsi="Arial" w:cs="Arial"/>
                <w:sz w:val="24"/>
                <w:szCs w:val="24"/>
              </w:rPr>
              <w:t>См. решение по пункту 5.1 проекта стандарта</w:t>
            </w:r>
          </w:p>
          <w:p w14:paraId="7C7E11D3" w14:textId="77777777" w:rsidR="0072017E" w:rsidRPr="006118E5" w:rsidRDefault="0072017E" w:rsidP="009C6AC7">
            <w:pPr>
              <w:spacing w:line="288" w:lineRule="auto"/>
              <w:ind w:firstLine="459"/>
              <w:jc w:val="both"/>
              <w:rPr>
                <w:rFonts w:ascii="Arial" w:hAnsi="Arial" w:cs="Arial"/>
                <w:sz w:val="24"/>
                <w:szCs w:val="24"/>
              </w:rPr>
            </w:pPr>
            <w:r w:rsidRPr="006118E5">
              <w:rPr>
                <w:rFonts w:ascii="Arial" w:hAnsi="Arial" w:cs="Arial"/>
                <w:i/>
                <w:sz w:val="24"/>
                <w:szCs w:val="24"/>
              </w:rPr>
              <w:t>(пункт 5.7 в окончательной редакции проекта стандарта)</w:t>
            </w:r>
          </w:p>
        </w:tc>
      </w:tr>
      <w:tr w:rsidR="0072017E" w:rsidRPr="006118E5" w14:paraId="3A4E3293" w14:textId="77777777" w:rsidTr="00EA7F5E">
        <w:tc>
          <w:tcPr>
            <w:tcW w:w="562" w:type="dxa"/>
          </w:tcPr>
          <w:p w14:paraId="7F204130"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177F836A" w14:textId="395B5031" w:rsidR="0072017E" w:rsidRPr="006118E5" w:rsidRDefault="0072017E" w:rsidP="009C6AC7">
            <w:pPr>
              <w:spacing w:line="288" w:lineRule="auto"/>
              <w:jc w:val="center"/>
              <w:rPr>
                <w:rFonts w:ascii="Arial" w:hAnsi="Arial" w:cs="Arial"/>
                <w:sz w:val="24"/>
                <w:szCs w:val="24"/>
              </w:rPr>
            </w:pPr>
            <w:r w:rsidRPr="006118E5">
              <w:rPr>
                <w:rFonts w:ascii="Arial" w:hAnsi="Arial" w:cs="Arial"/>
                <w:sz w:val="24"/>
                <w:szCs w:val="24"/>
              </w:rPr>
              <w:t>Пункт 5.5</w:t>
            </w:r>
          </w:p>
        </w:tc>
        <w:tc>
          <w:tcPr>
            <w:tcW w:w="2843" w:type="dxa"/>
          </w:tcPr>
          <w:p w14:paraId="11E146B0" w14:textId="77777777" w:rsidR="0072017E" w:rsidRPr="006118E5" w:rsidRDefault="0072017E" w:rsidP="009C6AC7">
            <w:pPr>
              <w:spacing w:line="288" w:lineRule="auto"/>
              <w:jc w:val="both"/>
              <w:rPr>
                <w:rFonts w:ascii="Arial" w:hAnsi="Arial" w:cs="Arial"/>
                <w:sz w:val="24"/>
                <w:szCs w:val="24"/>
              </w:rPr>
            </w:pPr>
            <w:r w:rsidRPr="006118E5">
              <w:rPr>
                <w:rFonts w:ascii="Arial" w:hAnsi="Arial" w:cs="Arial"/>
                <w:sz w:val="24"/>
                <w:szCs w:val="24"/>
              </w:rPr>
              <w:t>Чурилов В.И.</w:t>
            </w:r>
          </w:p>
          <w:p w14:paraId="0A6184DD" w14:textId="77777777" w:rsidR="0072017E" w:rsidRPr="006118E5" w:rsidRDefault="0072017E" w:rsidP="009C6AC7">
            <w:pPr>
              <w:spacing w:line="288" w:lineRule="auto"/>
              <w:jc w:val="both"/>
              <w:rPr>
                <w:rFonts w:ascii="Arial" w:hAnsi="Arial" w:cs="Arial"/>
                <w:sz w:val="24"/>
                <w:szCs w:val="24"/>
              </w:rPr>
            </w:pPr>
            <w:r w:rsidRPr="006118E5">
              <w:rPr>
                <w:rFonts w:ascii="Arial" w:hAnsi="Arial" w:cs="Arial"/>
                <w:sz w:val="24"/>
                <w:szCs w:val="24"/>
              </w:rPr>
              <w:t>(электронное письмо от 13.03.2026)</w:t>
            </w:r>
          </w:p>
        </w:tc>
        <w:tc>
          <w:tcPr>
            <w:tcW w:w="5154" w:type="dxa"/>
            <w:tcBorders>
              <w:top w:val="single" w:sz="4" w:space="0" w:color="auto"/>
              <w:left w:val="single" w:sz="4" w:space="0" w:color="auto"/>
              <w:bottom w:val="single" w:sz="4" w:space="0" w:color="auto"/>
              <w:right w:val="single" w:sz="4" w:space="0" w:color="auto"/>
            </w:tcBorders>
          </w:tcPr>
          <w:p w14:paraId="5A32CB3B" w14:textId="77777777" w:rsidR="0072017E" w:rsidRPr="006118E5" w:rsidRDefault="0072017E" w:rsidP="009C6AC7">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Исключить слова: «(представительством заказчика), если изделие разрабатывают по заказу государственного заказчика»</w:t>
            </w:r>
          </w:p>
        </w:tc>
        <w:tc>
          <w:tcPr>
            <w:tcW w:w="4426" w:type="dxa"/>
          </w:tcPr>
          <w:p w14:paraId="69AB7212" w14:textId="77777777" w:rsidR="0072017E" w:rsidRPr="006118E5" w:rsidRDefault="0072017E" w:rsidP="009C6AC7">
            <w:pPr>
              <w:spacing w:line="288" w:lineRule="auto"/>
              <w:jc w:val="center"/>
              <w:rPr>
                <w:rFonts w:ascii="Arial" w:hAnsi="Arial" w:cs="Arial"/>
                <w:sz w:val="24"/>
                <w:szCs w:val="24"/>
              </w:rPr>
            </w:pPr>
            <w:r w:rsidRPr="006118E5">
              <w:rPr>
                <w:rFonts w:ascii="Arial" w:hAnsi="Arial" w:cs="Arial"/>
                <w:sz w:val="24"/>
                <w:szCs w:val="24"/>
              </w:rPr>
              <w:t>Принято частично.</w:t>
            </w:r>
          </w:p>
          <w:p w14:paraId="7143FBFF" w14:textId="77777777" w:rsidR="0072017E" w:rsidRPr="006118E5" w:rsidRDefault="0072017E" w:rsidP="009C6AC7">
            <w:pPr>
              <w:spacing w:line="288" w:lineRule="auto"/>
              <w:ind w:firstLine="459"/>
              <w:jc w:val="both"/>
              <w:rPr>
                <w:rFonts w:ascii="Arial" w:hAnsi="Arial" w:cs="Arial"/>
                <w:sz w:val="24"/>
                <w:szCs w:val="24"/>
              </w:rPr>
            </w:pPr>
            <w:r w:rsidRPr="006118E5">
              <w:rPr>
                <w:rFonts w:ascii="Arial" w:hAnsi="Arial" w:cs="Arial"/>
                <w:sz w:val="24"/>
                <w:szCs w:val="24"/>
              </w:rPr>
              <w:t>На предприятии у любого заказчика может быть представительство. Это предусмотрено Гражданским кодексом РФ (см. статью 55).</w:t>
            </w:r>
          </w:p>
          <w:p w14:paraId="58274F36" w14:textId="77777777" w:rsidR="0072017E" w:rsidRPr="006118E5" w:rsidRDefault="0072017E" w:rsidP="009C6AC7">
            <w:pPr>
              <w:spacing w:line="288" w:lineRule="auto"/>
              <w:ind w:firstLine="459"/>
              <w:jc w:val="both"/>
              <w:rPr>
                <w:rFonts w:ascii="Arial" w:hAnsi="Arial" w:cs="Arial"/>
                <w:sz w:val="24"/>
                <w:szCs w:val="24"/>
              </w:rPr>
            </w:pPr>
            <w:r w:rsidRPr="006118E5">
              <w:rPr>
                <w:rFonts w:ascii="Arial" w:hAnsi="Arial" w:cs="Arial"/>
                <w:sz w:val="24"/>
                <w:szCs w:val="24"/>
              </w:rPr>
              <w:t xml:space="preserve">В окончательной редакции проекта стандарта слова «, если изделие разрабатывают по заказу </w:t>
            </w:r>
            <w:r w:rsidRPr="006118E5">
              <w:rPr>
                <w:rFonts w:ascii="Arial" w:hAnsi="Arial" w:cs="Arial"/>
                <w:sz w:val="24"/>
                <w:szCs w:val="24"/>
              </w:rPr>
              <w:lastRenderedPageBreak/>
              <w:t>государственного заказчика» исключены</w:t>
            </w:r>
          </w:p>
          <w:p w14:paraId="7716A1E8" w14:textId="77777777" w:rsidR="0072017E" w:rsidRPr="006118E5" w:rsidRDefault="0072017E" w:rsidP="009C6AC7">
            <w:pPr>
              <w:spacing w:line="288" w:lineRule="auto"/>
              <w:ind w:firstLine="459"/>
              <w:jc w:val="both"/>
              <w:rPr>
                <w:rFonts w:ascii="Arial" w:hAnsi="Arial" w:cs="Arial"/>
                <w:sz w:val="24"/>
                <w:szCs w:val="24"/>
              </w:rPr>
            </w:pPr>
            <w:r w:rsidRPr="006118E5">
              <w:rPr>
                <w:rFonts w:ascii="Arial" w:hAnsi="Arial" w:cs="Arial"/>
                <w:i/>
                <w:sz w:val="24"/>
                <w:szCs w:val="24"/>
              </w:rPr>
              <w:t>(пункт 5.7 в окончательной редакции проекта стандарта)</w:t>
            </w:r>
          </w:p>
        </w:tc>
      </w:tr>
      <w:tr w:rsidR="0072017E" w:rsidRPr="006118E5" w14:paraId="16AF6AA2" w14:textId="77777777" w:rsidTr="00EA7F5E">
        <w:tc>
          <w:tcPr>
            <w:tcW w:w="562" w:type="dxa"/>
          </w:tcPr>
          <w:p w14:paraId="0E53AF4D"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64F6FD74" w14:textId="1371C307" w:rsidR="0072017E" w:rsidRPr="006118E5" w:rsidRDefault="0072017E" w:rsidP="009C6AC7">
            <w:pPr>
              <w:spacing w:line="288" w:lineRule="auto"/>
              <w:jc w:val="center"/>
              <w:rPr>
                <w:rFonts w:ascii="Arial" w:hAnsi="Arial" w:cs="Arial"/>
                <w:sz w:val="24"/>
                <w:szCs w:val="24"/>
              </w:rPr>
            </w:pPr>
            <w:r w:rsidRPr="006118E5">
              <w:rPr>
                <w:rFonts w:ascii="Arial" w:hAnsi="Arial" w:cs="Arial"/>
                <w:sz w:val="24"/>
                <w:szCs w:val="24"/>
              </w:rPr>
              <w:t>Пункт 5.5</w:t>
            </w:r>
          </w:p>
        </w:tc>
        <w:tc>
          <w:tcPr>
            <w:tcW w:w="2843" w:type="dxa"/>
            <w:tcBorders>
              <w:top w:val="single" w:sz="4" w:space="0" w:color="auto"/>
              <w:left w:val="single" w:sz="4" w:space="0" w:color="auto"/>
              <w:bottom w:val="single" w:sz="4" w:space="0" w:color="auto"/>
              <w:right w:val="single" w:sz="4" w:space="0" w:color="auto"/>
            </w:tcBorders>
          </w:tcPr>
          <w:p w14:paraId="726632FD" w14:textId="77777777" w:rsidR="0072017E" w:rsidRPr="006118E5" w:rsidRDefault="0072017E" w:rsidP="009C6AC7">
            <w:pPr>
              <w:spacing w:line="288" w:lineRule="auto"/>
              <w:jc w:val="both"/>
              <w:rPr>
                <w:rFonts w:ascii="Arial" w:hAnsi="Arial" w:cs="Arial"/>
                <w:sz w:val="24"/>
                <w:szCs w:val="24"/>
              </w:rPr>
            </w:pPr>
            <w:r w:rsidRPr="006118E5">
              <w:rPr>
                <w:rFonts w:ascii="Arial" w:hAnsi="Arial" w:cs="Arial"/>
                <w:sz w:val="24"/>
                <w:szCs w:val="24"/>
              </w:rPr>
              <w:t xml:space="preserve">АО «ОСК» </w:t>
            </w:r>
          </w:p>
          <w:p w14:paraId="55BF0AAC" w14:textId="77777777" w:rsidR="0072017E" w:rsidRPr="006118E5" w:rsidRDefault="0072017E" w:rsidP="009C6AC7">
            <w:pPr>
              <w:spacing w:line="288" w:lineRule="auto"/>
              <w:jc w:val="both"/>
              <w:rPr>
                <w:rFonts w:ascii="Arial" w:hAnsi="Arial" w:cs="Arial"/>
                <w:sz w:val="24"/>
                <w:szCs w:val="24"/>
              </w:rPr>
            </w:pPr>
            <w:r w:rsidRPr="006118E5">
              <w:rPr>
                <w:rFonts w:ascii="Arial" w:hAnsi="Arial" w:cs="Arial"/>
                <w:sz w:val="24"/>
                <w:szCs w:val="24"/>
              </w:rPr>
              <w:t>(исх. № 31.03-8378 от 23.04.2026)</w:t>
            </w:r>
          </w:p>
        </w:tc>
        <w:tc>
          <w:tcPr>
            <w:tcW w:w="5154" w:type="dxa"/>
            <w:tcBorders>
              <w:top w:val="single" w:sz="4" w:space="0" w:color="auto"/>
              <w:left w:val="single" w:sz="4" w:space="0" w:color="auto"/>
              <w:bottom w:val="single" w:sz="4" w:space="0" w:color="auto"/>
              <w:right w:val="single" w:sz="4" w:space="0" w:color="auto"/>
            </w:tcBorders>
          </w:tcPr>
          <w:p w14:paraId="1D093E94" w14:textId="77777777" w:rsidR="0072017E" w:rsidRPr="006118E5" w:rsidRDefault="0072017E" w:rsidP="009C6AC7">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 xml:space="preserve">Откорректировать пункт. </w:t>
            </w:r>
          </w:p>
          <w:p w14:paraId="06B2824B" w14:textId="77777777" w:rsidR="0072017E" w:rsidRPr="006118E5" w:rsidRDefault="0072017E" w:rsidP="009C6AC7">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Предлагаемая редакция:</w:t>
            </w:r>
          </w:p>
          <w:p w14:paraId="093D3883" w14:textId="77777777" w:rsidR="0072017E" w:rsidRPr="006118E5" w:rsidRDefault="0072017E" w:rsidP="009C6AC7">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 (представительством заказчика или НИО заказчика)</w:t>
            </w:r>
          </w:p>
        </w:tc>
        <w:tc>
          <w:tcPr>
            <w:tcW w:w="4426" w:type="dxa"/>
          </w:tcPr>
          <w:p w14:paraId="0CADB516" w14:textId="77777777" w:rsidR="0072017E" w:rsidRPr="006118E5" w:rsidRDefault="0072017E" w:rsidP="009C6AC7">
            <w:pPr>
              <w:spacing w:line="288" w:lineRule="auto"/>
              <w:jc w:val="center"/>
              <w:rPr>
                <w:rFonts w:ascii="Arial" w:hAnsi="Arial" w:cs="Arial"/>
                <w:sz w:val="24"/>
                <w:szCs w:val="24"/>
              </w:rPr>
            </w:pPr>
            <w:r w:rsidRPr="006118E5">
              <w:rPr>
                <w:rFonts w:ascii="Arial" w:hAnsi="Arial" w:cs="Arial"/>
                <w:sz w:val="24"/>
                <w:szCs w:val="24"/>
              </w:rPr>
              <w:t>Отклонено.</w:t>
            </w:r>
          </w:p>
          <w:p w14:paraId="7F08C902" w14:textId="77777777" w:rsidR="0072017E" w:rsidRPr="006118E5" w:rsidRDefault="0072017E" w:rsidP="009C6AC7">
            <w:pPr>
              <w:spacing w:line="288" w:lineRule="auto"/>
              <w:ind w:firstLine="459"/>
              <w:jc w:val="both"/>
              <w:rPr>
                <w:rFonts w:ascii="Arial" w:hAnsi="Arial" w:cs="Arial"/>
                <w:sz w:val="24"/>
                <w:szCs w:val="24"/>
              </w:rPr>
            </w:pPr>
            <w:r w:rsidRPr="006118E5">
              <w:rPr>
                <w:rFonts w:ascii="Arial" w:hAnsi="Arial" w:cs="Arial"/>
                <w:sz w:val="24"/>
                <w:szCs w:val="24"/>
              </w:rPr>
              <w:t>Заказчик вправе делегировать полномочия по согласованию перечня выполняемых при разработке ЭП работ. Но это должно быть его решение. Специально конкретизировать что это возможно только с НИО заказчика, или с головным НИИ по виду техники (деятельности) нецелесообразно, поскольку заказчик вправе выбрать для этого любую организацию</w:t>
            </w:r>
          </w:p>
          <w:p w14:paraId="0F143E87" w14:textId="77777777" w:rsidR="0072017E" w:rsidRPr="006118E5" w:rsidRDefault="0072017E" w:rsidP="009C6AC7">
            <w:pPr>
              <w:spacing w:line="288" w:lineRule="auto"/>
              <w:ind w:firstLine="459"/>
              <w:jc w:val="both"/>
              <w:rPr>
                <w:rFonts w:ascii="Arial" w:hAnsi="Arial" w:cs="Arial"/>
                <w:sz w:val="24"/>
                <w:szCs w:val="24"/>
              </w:rPr>
            </w:pPr>
            <w:r w:rsidRPr="006118E5">
              <w:rPr>
                <w:rFonts w:ascii="Arial" w:hAnsi="Arial" w:cs="Arial"/>
                <w:i/>
                <w:sz w:val="24"/>
                <w:szCs w:val="24"/>
              </w:rPr>
              <w:t>(пункт 5.7 в окончательной редакции проекта стандарта)</w:t>
            </w:r>
          </w:p>
        </w:tc>
      </w:tr>
      <w:tr w:rsidR="0072017E" w:rsidRPr="006118E5" w14:paraId="6D08698A" w14:textId="77777777" w:rsidTr="00EA7F5E">
        <w:tc>
          <w:tcPr>
            <w:tcW w:w="562" w:type="dxa"/>
            <w:tcBorders>
              <w:top w:val="single" w:sz="4" w:space="0" w:color="auto"/>
              <w:left w:val="single" w:sz="4" w:space="0" w:color="auto"/>
              <w:bottom w:val="single" w:sz="4" w:space="0" w:color="auto"/>
              <w:right w:val="single" w:sz="4" w:space="0" w:color="auto"/>
            </w:tcBorders>
          </w:tcPr>
          <w:p w14:paraId="22CDD560"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Borders>
              <w:top w:val="single" w:sz="4" w:space="0" w:color="auto"/>
              <w:left w:val="single" w:sz="4" w:space="0" w:color="auto"/>
              <w:bottom w:val="single" w:sz="4" w:space="0" w:color="auto"/>
              <w:right w:val="single" w:sz="4" w:space="0" w:color="auto"/>
            </w:tcBorders>
          </w:tcPr>
          <w:p w14:paraId="629A750F" w14:textId="3B78C296" w:rsidR="0072017E" w:rsidRPr="006118E5" w:rsidRDefault="0072017E" w:rsidP="009C6AC7">
            <w:pPr>
              <w:jc w:val="center"/>
              <w:rPr>
                <w:rFonts w:ascii="Arial" w:hAnsi="Arial" w:cs="Arial"/>
                <w:sz w:val="24"/>
                <w:szCs w:val="24"/>
              </w:rPr>
            </w:pPr>
            <w:r w:rsidRPr="006118E5">
              <w:rPr>
                <w:rFonts w:ascii="Arial" w:hAnsi="Arial" w:cs="Arial"/>
                <w:sz w:val="24"/>
                <w:szCs w:val="24"/>
              </w:rPr>
              <w:t>Пункт 6.1</w:t>
            </w:r>
          </w:p>
        </w:tc>
        <w:tc>
          <w:tcPr>
            <w:tcW w:w="2843" w:type="dxa"/>
          </w:tcPr>
          <w:p w14:paraId="5A89A0BB" w14:textId="77777777" w:rsidR="0072017E" w:rsidRPr="006118E5" w:rsidRDefault="0072017E" w:rsidP="009C6AC7">
            <w:pPr>
              <w:spacing w:line="288" w:lineRule="auto"/>
              <w:jc w:val="both"/>
              <w:rPr>
                <w:rFonts w:ascii="Arial" w:hAnsi="Arial" w:cs="Arial"/>
                <w:sz w:val="24"/>
                <w:szCs w:val="24"/>
              </w:rPr>
            </w:pPr>
            <w:r w:rsidRPr="006118E5">
              <w:rPr>
                <w:rFonts w:ascii="Arial" w:hAnsi="Arial" w:cs="Arial"/>
                <w:sz w:val="24"/>
                <w:szCs w:val="24"/>
              </w:rPr>
              <w:t>Чурилов В.И.</w:t>
            </w:r>
          </w:p>
          <w:p w14:paraId="6CE80F6E" w14:textId="77777777" w:rsidR="0072017E" w:rsidRPr="006118E5" w:rsidRDefault="0072017E" w:rsidP="009C6AC7">
            <w:pPr>
              <w:spacing w:line="288" w:lineRule="auto"/>
              <w:jc w:val="both"/>
              <w:rPr>
                <w:rFonts w:ascii="Arial" w:hAnsi="Arial" w:cs="Arial"/>
                <w:sz w:val="24"/>
                <w:szCs w:val="24"/>
              </w:rPr>
            </w:pPr>
            <w:r w:rsidRPr="006118E5">
              <w:rPr>
                <w:rFonts w:ascii="Arial" w:hAnsi="Arial" w:cs="Arial"/>
                <w:sz w:val="24"/>
                <w:szCs w:val="24"/>
              </w:rPr>
              <w:t>(электронное письмо от 13.03.2026)</w:t>
            </w:r>
          </w:p>
        </w:tc>
        <w:tc>
          <w:tcPr>
            <w:tcW w:w="5154" w:type="dxa"/>
            <w:tcBorders>
              <w:top w:val="single" w:sz="4" w:space="0" w:color="auto"/>
              <w:left w:val="single" w:sz="4" w:space="0" w:color="auto"/>
              <w:bottom w:val="single" w:sz="4" w:space="0" w:color="auto"/>
              <w:right w:val="single" w:sz="4" w:space="0" w:color="auto"/>
            </w:tcBorders>
          </w:tcPr>
          <w:p w14:paraId="1DA4E593" w14:textId="77777777" w:rsidR="0072017E" w:rsidRPr="006118E5" w:rsidRDefault="0072017E" w:rsidP="009C6AC7">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Дополнить пункт:</w:t>
            </w:r>
          </w:p>
          <w:p w14:paraId="5A08008F" w14:textId="77777777" w:rsidR="0072017E" w:rsidRPr="006118E5" w:rsidRDefault="0072017E" w:rsidP="009C6AC7">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При разработке ЭП обязательными документами являются ведомость ЭП и пояснительная записка. Ведомость ЭП выполняют в соответствии с ГОСТ Р 2.106–2019 (подраздел 4.8), а пояснительную записку – ГОСТ Р 2.106–2019 (подраздел 4.10) с учетом требований к содержанию разделов, приведенных в разделе 8.</w:t>
            </w:r>
          </w:p>
          <w:p w14:paraId="000A44B8" w14:textId="77777777" w:rsidR="0072017E" w:rsidRPr="006118E5" w:rsidRDefault="0072017E" w:rsidP="009C6AC7">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lastRenderedPageBreak/>
              <w:t>Обоснование предлагаемой редакции:</w:t>
            </w:r>
          </w:p>
          <w:p w14:paraId="24FB075C" w14:textId="77777777" w:rsidR="0072017E" w:rsidRPr="006118E5" w:rsidRDefault="0072017E" w:rsidP="009C6AC7">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Ведомость ЭП является обязательным документом в составе КД ЭП. В старом стандарте есть подраздел 5.3. Учитывая, что все требования к ведомости ЭП приведены в ГОСТ Р 2.106-2019 (подраздел 4.8), повторять требования того стандарта не нужно. Но ссылку на ГОСТ Р 2.106–2019 (подраздел 4.8) ввести желательно</w:t>
            </w:r>
          </w:p>
        </w:tc>
        <w:tc>
          <w:tcPr>
            <w:tcW w:w="4426" w:type="dxa"/>
          </w:tcPr>
          <w:p w14:paraId="4D5616F6" w14:textId="77777777" w:rsidR="0072017E" w:rsidRPr="006118E5" w:rsidRDefault="0072017E" w:rsidP="009C6AC7">
            <w:pPr>
              <w:spacing w:line="288" w:lineRule="auto"/>
              <w:jc w:val="center"/>
              <w:rPr>
                <w:rFonts w:ascii="Arial" w:hAnsi="Arial" w:cs="Arial"/>
                <w:sz w:val="24"/>
                <w:szCs w:val="24"/>
              </w:rPr>
            </w:pPr>
            <w:r w:rsidRPr="006118E5">
              <w:rPr>
                <w:rFonts w:ascii="Arial" w:hAnsi="Arial" w:cs="Arial"/>
                <w:sz w:val="24"/>
                <w:szCs w:val="24"/>
              </w:rPr>
              <w:lastRenderedPageBreak/>
              <w:t>Принято частично.</w:t>
            </w:r>
          </w:p>
          <w:p w14:paraId="7ABBA7DE" w14:textId="77777777" w:rsidR="0072017E" w:rsidRPr="006118E5" w:rsidRDefault="0072017E" w:rsidP="009C6AC7">
            <w:pPr>
              <w:spacing w:line="288" w:lineRule="auto"/>
              <w:ind w:firstLine="459"/>
              <w:jc w:val="both"/>
              <w:rPr>
                <w:rFonts w:ascii="Arial" w:hAnsi="Arial" w:cs="Arial"/>
                <w:sz w:val="24"/>
                <w:szCs w:val="24"/>
              </w:rPr>
            </w:pPr>
            <w:r w:rsidRPr="006118E5">
              <w:rPr>
                <w:rFonts w:ascii="Arial" w:hAnsi="Arial" w:cs="Arial"/>
                <w:sz w:val="24"/>
                <w:szCs w:val="24"/>
              </w:rPr>
              <w:t>По предложению АО «ОСК» и АО «Концерн «НПО «Аврора» в окончательной редакции проекта стандарта приведен новый раздел 9 «Ведомость эскизного проекта».</w:t>
            </w:r>
          </w:p>
          <w:p w14:paraId="0C23DAF3" w14:textId="77777777" w:rsidR="0072017E" w:rsidRPr="006118E5" w:rsidRDefault="0072017E" w:rsidP="009C6AC7">
            <w:pPr>
              <w:spacing w:line="288" w:lineRule="auto"/>
              <w:ind w:firstLine="459"/>
              <w:jc w:val="both"/>
              <w:rPr>
                <w:rFonts w:ascii="Arial" w:hAnsi="Arial" w:cs="Arial"/>
                <w:sz w:val="24"/>
                <w:szCs w:val="24"/>
              </w:rPr>
            </w:pPr>
            <w:r w:rsidRPr="006118E5">
              <w:rPr>
                <w:rFonts w:ascii="Arial" w:hAnsi="Arial" w:cs="Arial"/>
                <w:sz w:val="24"/>
                <w:szCs w:val="24"/>
              </w:rPr>
              <w:t>Кроме того, пункт 6.1 дополнен новым примечанием в редакции:</w:t>
            </w:r>
          </w:p>
          <w:p w14:paraId="569353F3" w14:textId="77777777" w:rsidR="0072017E" w:rsidRPr="006118E5" w:rsidRDefault="0072017E" w:rsidP="009C6AC7">
            <w:pPr>
              <w:spacing w:line="288" w:lineRule="auto"/>
              <w:ind w:firstLine="459"/>
              <w:jc w:val="both"/>
              <w:rPr>
                <w:rFonts w:ascii="Arial" w:hAnsi="Arial" w:cs="Arial"/>
                <w:sz w:val="24"/>
                <w:szCs w:val="24"/>
              </w:rPr>
            </w:pPr>
            <w:r w:rsidRPr="006118E5">
              <w:rPr>
                <w:rFonts w:ascii="Arial" w:hAnsi="Arial" w:cs="Arial"/>
                <w:sz w:val="24"/>
                <w:szCs w:val="24"/>
              </w:rPr>
              <w:lastRenderedPageBreak/>
              <w:t>«1 В соответствии с ГОСТ Р 2.102–2023 (таблица 1) в составе ЭП обязательными для разработки документами являются ведомость ЭП и пояснительная записка ЭП.»</w:t>
            </w:r>
          </w:p>
        </w:tc>
      </w:tr>
      <w:tr w:rsidR="00EA7F5E" w:rsidRPr="006118E5" w14:paraId="4ACAF9BC" w14:textId="77777777" w:rsidTr="00EA7F5E">
        <w:tc>
          <w:tcPr>
            <w:tcW w:w="562" w:type="dxa"/>
            <w:vMerge w:val="restart"/>
            <w:tcBorders>
              <w:top w:val="single" w:sz="4" w:space="0" w:color="auto"/>
              <w:left w:val="single" w:sz="4" w:space="0" w:color="auto"/>
              <w:right w:val="single" w:sz="4" w:space="0" w:color="auto"/>
            </w:tcBorders>
          </w:tcPr>
          <w:p w14:paraId="33063056" w14:textId="77777777" w:rsidR="00EA7F5E" w:rsidRPr="006118E5" w:rsidRDefault="00EA7F5E" w:rsidP="00EA7F5E">
            <w:pPr>
              <w:pStyle w:val="af3"/>
              <w:numPr>
                <w:ilvl w:val="0"/>
                <w:numId w:val="18"/>
              </w:numPr>
              <w:spacing w:line="288" w:lineRule="auto"/>
              <w:ind w:left="0" w:firstLine="0"/>
              <w:jc w:val="center"/>
              <w:rPr>
                <w:rFonts w:ascii="Arial" w:hAnsi="Arial" w:cs="Arial"/>
                <w:sz w:val="24"/>
                <w:szCs w:val="24"/>
              </w:rPr>
            </w:pPr>
          </w:p>
        </w:tc>
        <w:tc>
          <w:tcPr>
            <w:tcW w:w="2367" w:type="dxa"/>
            <w:tcBorders>
              <w:top w:val="single" w:sz="4" w:space="0" w:color="auto"/>
              <w:left w:val="single" w:sz="4" w:space="0" w:color="auto"/>
              <w:bottom w:val="single" w:sz="4" w:space="0" w:color="auto"/>
              <w:right w:val="single" w:sz="4" w:space="0" w:color="auto"/>
            </w:tcBorders>
          </w:tcPr>
          <w:p w14:paraId="76C5D248" w14:textId="4D7F9865" w:rsidR="00EA7F5E" w:rsidRPr="006118E5" w:rsidRDefault="00EA7F5E" w:rsidP="009C6AC7">
            <w:pPr>
              <w:jc w:val="center"/>
              <w:rPr>
                <w:rFonts w:ascii="Arial" w:hAnsi="Arial" w:cs="Arial"/>
                <w:sz w:val="24"/>
                <w:szCs w:val="24"/>
              </w:rPr>
            </w:pPr>
            <w:r w:rsidRPr="006118E5">
              <w:rPr>
                <w:rFonts w:ascii="Arial" w:hAnsi="Arial" w:cs="Arial"/>
                <w:sz w:val="24"/>
                <w:szCs w:val="24"/>
              </w:rPr>
              <w:t>Пункт 6.1, примечание</w:t>
            </w:r>
          </w:p>
        </w:tc>
        <w:tc>
          <w:tcPr>
            <w:tcW w:w="2843" w:type="dxa"/>
            <w:tcBorders>
              <w:top w:val="single" w:sz="4" w:space="0" w:color="auto"/>
              <w:left w:val="single" w:sz="4" w:space="0" w:color="auto"/>
              <w:bottom w:val="single" w:sz="4" w:space="0" w:color="auto"/>
              <w:right w:val="single" w:sz="4" w:space="0" w:color="auto"/>
            </w:tcBorders>
          </w:tcPr>
          <w:p w14:paraId="1E211DCD" w14:textId="77777777" w:rsidR="00EA7F5E" w:rsidRPr="006118E5" w:rsidRDefault="00EA7F5E" w:rsidP="009C6AC7">
            <w:pPr>
              <w:spacing w:line="288" w:lineRule="auto"/>
              <w:jc w:val="both"/>
              <w:rPr>
                <w:rFonts w:ascii="Arial" w:hAnsi="Arial" w:cs="Arial"/>
                <w:sz w:val="24"/>
                <w:szCs w:val="24"/>
              </w:rPr>
            </w:pPr>
            <w:r w:rsidRPr="006118E5">
              <w:rPr>
                <w:rFonts w:ascii="Arial" w:hAnsi="Arial" w:cs="Arial"/>
                <w:sz w:val="24"/>
                <w:szCs w:val="24"/>
              </w:rPr>
              <w:t xml:space="preserve">АО «Концерн ВКО «Алмаз-Антей» </w:t>
            </w:r>
          </w:p>
          <w:p w14:paraId="77810EDF" w14:textId="77777777" w:rsidR="00EA7F5E" w:rsidRPr="006118E5" w:rsidRDefault="00EA7F5E" w:rsidP="009C6AC7">
            <w:pPr>
              <w:spacing w:line="288" w:lineRule="auto"/>
              <w:jc w:val="both"/>
              <w:rPr>
                <w:rFonts w:ascii="Arial" w:hAnsi="Arial" w:cs="Arial"/>
                <w:sz w:val="24"/>
                <w:szCs w:val="24"/>
              </w:rPr>
            </w:pPr>
            <w:r w:rsidRPr="006118E5">
              <w:rPr>
                <w:rFonts w:ascii="Arial" w:hAnsi="Arial" w:cs="Arial"/>
                <w:sz w:val="24"/>
                <w:szCs w:val="24"/>
              </w:rPr>
              <w:t>(исх. № 31-21/10969 от 06.05.2026)</w:t>
            </w:r>
          </w:p>
        </w:tc>
        <w:tc>
          <w:tcPr>
            <w:tcW w:w="5154" w:type="dxa"/>
            <w:tcBorders>
              <w:top w:val="single" w:sz="4" w:space="0" w:color="auto"/>
              <w:left w:val="single" w:sz="4" w:space="0" w:color="auto"/>
              <w:bottom w:val="single" w:sz="4" w:space="0" w:color="auto"/>
              <w:right w:val="single" w:sz="4" w:space="0" w:color="auto"/>
            </w:tcBorders>
          </w:tcPr>
          <w:p w14:paraId="2D247334" w14:textId="77777777" w:rsidR="00EA7F5E" w:rsidRPr="006118E5" w:rsidRDefault="00EA7F5E" w:rsidP="009C6AC7">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Привести применяемую терминологию в соответствие ГОСТ Р 57412.</w:t>
            </w:r>
          </w:p>
          <w:p w14:paraId="6A6464D5" w14:textId="77777777" w:rsidR="00EA7F5E" w:rsidRPr="006118E5" w:rsidRDefault="00EA7F5E" w:rsidP="009C6AC7">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Обоснование предлагаемой редакции:</w:t>
            </w:r>
          </w:p>
          <w:p w14:paraId="287D4281" w14:textId="77777777" w:rsidR="00EA7F5E" w:rsidRPr="006118E5" w:rsidRDefault="00EA7F5E" w:rsidP="009C6AC7">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Ранее в тексте стандарта использовались «компьютерные модели» по ГОСТ Р 57412, в настоящем примечании уже «электронные модели»</w:t>
            </w:r>
          </w:p>
        </w:tc>
        <w:tc>
          <w:tcPr>
            <w:tcW w:w="4426" w:type="dxa"/>
            <w:vMerge w:val="restart"/>
          </w:tcPr>
          <w:p w14:paraId="686D23C1" w14:textId="77777777" w:rsidR="00EA7F5E" w:rsidRPr="006118E5" w:rsidRDefault="00EA7F5E" w:rsidP="009C6AC7">
            <w:pPr>
              <w:spacing w:line="288" w:lineRule="auto"/>
              <w:jc w:val="center"/>
              <w:rPr>
                <w:rFonts w:ascii="Arial" w:hAnsi="Arial" w:cs="Arial"/>
                <w:sz w:val="24"/>
                <w:szCs w:val="24"/>
              </w:rPr>
            </w:pPr>
            <w:r w:rsidRPr="006118E5">
              <w:rPr>
                <w:rFonts w:ascii="Arial" w:hAnsi="Arial" w:cs="Arial"/>
                <w:sz w:val="24"/>
                <w:szCs w:val="24"/>
              </w:rPr>
              <w:t>Отклонено.</w:t>
            </w:r>
          </w:p>
          <w:p w14:paraId="3E019B99" w14:textId="77777777" w:rsidR="00EA7F5E" w:rsidRPr="006118E5" w:rsidRDefault="00EA7F5E" w:rsidP="009C6AC7">
            <w:pPr>
              <w:spacing w:line="288" w:lineRule="auto"/>
              <w:ind w:firstLine="459"/>
              <w:jc w:val="both"/>
              <w:rPr>
                <w:rFonts w:ascii="Arial" w:hAnsi="Arial" w:cs="Arial"/>
                <w:sz w:val="24"/>
                <w:szCs w:val="24"/>
              </w:rPr>
            </w:pPr>
            <w:r w:rsidRPr="006118E5">
              <w:rPr>
                <w:rFonts w:ascii="Arial" w:hAnsi="Arial" w:cs="Arial"/>
                <w:sz w:val="24"/>
                <w:szCs w:val="24"/>
              </w:rPr>
              <w:t>Считаем некорректным предложение использовать в тексте либо «компьютерные модели», либо «электронные модели». Это два разных понятия (хотя и там, и там есть слово «модель»). Аналогично ЭП и ТП это два разных понятия (хотя и там, и там есть слово «проект»).</w:t>
            </w:r>
          </w:p>
          <w:p w14:paraId="5EBB196B" w14:textId="77777777" w:rsidR="00EA7F5E" w:rsidRPr="006118E5" w:rsidRDefault="00EA7F5E" w:rsidP="000D6618">
            <w:pPr>
              <w:spacing w:line="288" w:lineRule="auto"/>
              <w:ind w:firstLine="459"/>
              <w:jc w:val="both"/>
              <w:rPr>
                <w:rFonts w:ascii="Arial" w:hAnsi="Arial" w:cs="Arial"/>
                <w:sz w:val="24"/>
                <w:szCs w:val="24"/>
              </w:rPr>
            </w:pPr>
            <w:r w:rsidRPr="006118E5">
              <w:rPr>
                <w:rFonts w:ascii="Arial" w:hAnsi="Arial" w:cs="Arial"/>
                <w:sz w:val="24"/>
                <w:szCs w:val="24"/>
              </w:rPr>
              <w:t xml:space="preserve">Соответственно и описываются они в разных стандартах. В ГОСТ Р 57412–2025 (статья 6) стандартизован термин «компьютерная модель» – модель, выполненная и применяемая в вычислительной среде и представляющая собой совокупность структурированных данных, </w:t>
            </w:r>
            <w:r w:rsidRPr="006118E5">
              <w:rPr>
                <w:rFonts w:ascii="Arial" w:hAnsi="Arial" w:cs="Arial"/>
                <w:sz w:val="24"/>
                <w:szCs w:val="24"/>
              </w:rPr>
              <w:lastRenderedPageBreak/>
              <w:t>программного и методического обе</w:t>
            </w:r>
            <w:r w:rsidRPr="006118E5">
              <w:rPr>
                <w:rFonts w:ascii="Arial" w:hAnsi="Arial" w:cs="Arial"/>
                <w:sz w:val="24"/>
                <w:szCs w:val="24"/>
              </w:rPr>
              <w:softHyphen/>
              <w:t>спечения, необходимых для работы с данными. А в ГОСТ Р 2.052–2021 (статья 3.1.11) установлен термин «электронная модель изделия» – отображение в компьютерной среде модели изделия, в котором содержатся сведения о свойствах, необходимых для изготовления, контроля приемки, сборки, эксплуатации, ремонта и утилизации изделия</w:t>
            </w:r>
          </w:p>
        </w:tc>
      </w:tr>
      <w:tr w:rsidR="00EA7F5E" w:rsidRPr="006118E5" w14:paraId="610AC451" w14:textId="77777777" w:rsidTr="00EA7F5E">
        <w:tc>
          <w:tcPr>
            <w:tcW w:w="562" w:type="dxa"/>
            <w:vMerge/>
            <w:tcBorders>
              <w:left w:val="single" w:sz="4" w:space="0" w:color="auto"/>
              <w:bottom w:val="single" w:sz="4" w:space="0" w:color="auto"/>
              <w:right w:val="single" w:sz="4" w:space="0" w:color="auto"/>
            </w:tcBorders>
          </w:tcPr>
          <w:p w14:paraId="348D09C7" w14:textId="77777777" w:rsidR="00EA7F5E" w:rsidRPr="006118E5" w:rsidRDefault="00EA7F5E" w:rsidP="00EA7F5E">
            <w:pPr>
              <w:pStyle w:val="af3"/>
              <w:numPr>
                <w:ilvl w:val="0"/>
                <w:numId w:val="18"/>
              </w:numPr>
              <w:spacing w:line="288" w:lineRule="auto"/>
              <w:ind w:left="0" w:firstLine="0"/>
              <w:jc w:val="center"/>
              <w:rPr>
                <w:rFonts w:ascii="Arial" w:hAnsi="Arial" w:cs="Arial"/>
                <w:sz w:val="24"/>
                <w:szCs w:val="24"/>
              </w:rPr>
            </w:pPr>
          </w:p>
        </w:tc>
        <w:tc>
          <w:tcPr>
            <w:tcW w:w="2367" w:type="dxa"/>
            <w:tcBorders>
              <w:top w:val="single" w:sz="4" w:space="0" w:color="auto"/>
              <w:left w:val="single" w:sz="4" w:space="0" w:color="auto"/>
              <w:bottom w:val="single" w:sz="4" w:space="0" w:color="auto"/>
              <w:right w:val="single" w:sz="4" w:space="0" w:color="auto"/>
            </w:tcBorders>
          </w:tcPr>
          <w:p w14:paraId="67DB6F4C" w14:textId="0F791E53" w:rsidR="00EA7F5E" w:rsidRPr="006118E5" w:rsidRDefault="00EA7F5E" w:rsidP="009C6AC7">
            <w:pPr>
              <w:jc w:val="center"/>
              <w:rPr>
                <w:rFonts w:ascii="Arial" w:hAnsi="Arial" w:cs="Arial"/>
                <w:sz w:val="24"/>
                <w:szCs w:val="24"/>
              </w:rPr>
            </w:pPr>
            <w:r w:rsidRPr="006118E5">
              <w:rPr>
                <w:rFonts w:ascii="Arial" w:hAnsi="Arial" w:cs="Arial"/>
                <w:sz w:val="24"/>
                <w:szCs w:val="24"/>
              </w:rPr>
              <w:t>Пункт 6.1, примечание</w:t>
            </w:r>
          </w:p>
        </w:tc>
        <w:tc>
          <w:tcPr>
            <w:tcW w:w="2843" w:type="dxa"/>
            <w:tcBorders>
              <w:top w:val="single" w:sz="4" w:space="0" w:color="auto"/>
              <w:left w:val="single" w:sz="4" w:space="0" w:color="auto"/>
              <w:bottom w:val="single" w:sz="4" w:space="0" w:color="auto"/>
              <w:right w:val="single" w:sz="4" w:space="0" w:color="auto"/>
            </w:tcBorders>
          </w:tcPr>
          <w:p w14:paraId="684993D1" w14:textId="77777777" w:rsidR="00EA7F5E" w:rsidRPr="006118E5" w:rsidRDefault="00EA7F5E" w:rsidP="009C6AC7">
            <w:pPr>
              <w:spacing w:line="288" w:lineRule="auto"/>
              <w:jc w:val="both"/>
              <w:rPr>
                <w:rFonts w:ascii="Arial" w:hAnsi="Arial" w:cs="Arial"/>
                <w:sz w:val="24"/>
                <w:szCs w:val="24"/>
              </w:rPr>
            </w:pPr>
            <w:r w:rsidRPr="006118E5">
              <w:rPr>
                <w:rFonts w:ascii="Arial" w:hAnsi="Arial" w:cs="Arial"/>
                <w:sz w:val="24"/>
                <w:szCs w:val="24"/>
              </w:rPr>
              <w:t>АО «</w:t>
            </w:r>
            <w:proofErr w:type="spellStart"/>
            <w:r w:rsidRPr="006118E5">
              <w:rPr>
                <w:rFonts w:ascii="Arial" w:hAnsi="Arial" w:cs="Arial"/>
                <w:sz w:val="24"/>
                <w:szCs w:val="24"/>
              </w:rPr>
              <w:t>ЦНИИмаш</w:t>
            </w:r>
            <w:proofErr w:type="spellEnd"/>
            <w:r w:rsidRPr="006118E5">
              <w:rPr>
                <w:rFonts w:ascii="Arial" w:hAnsi="Arial" w:cs="Arial"/>
                <w:sz w:val="24"/>
                <w:szCs w:val="24"/>
              </w:rPr>
              <w:t xml:space="preserve">» </w:t>
            </w:r>
          </w:p>
          <w:p w14:paraId="69B8B7A1" w14:textId="77777777" w:rsidR="00EA7F5E" w:rsidRPr="006118E5" w:rsidRDefault="00EA7F5E" w:rsidP="009C6AC7">
            <w:pPr>
              <w:spacing w:line="288" w:lineRule="auto"/>
              <w:jc w:val="both"/>
              <w:rPr>
                <w:rFonts w:ascii="Arial" w:hAnsi="Arial" w:cs="Arial"/>
                <w:sz w:val="24"/>
                <w:szCs w:val="24"/>
              </w:rPr>
            </w:pPr>
            <w:r w:rsidRPr="006118E5">
              <w:rPr>
                <w:rFonts w:ascii="Arial" w:hAnsi="Arial" w:cs="Arial"/>
                <w:sz w:val="24"/>
                <w:szCs w:val="24"/>
              </w:rPr>
              <w:t>(исх. № ОС-9646 от 07.05.2026)</w:t>
            </w:r>
          </w:p>
        </w:tc>
        <w:tc>
          <w:tcPr>
            <w:tcW w:w="5154" w:type="dxa"/>
            <w:tcBorders>
              <w:top w:val="single" w:sz="4" w:space="0" w:color="auto"/>
              <w:left w:val="single" w:sz="4" w:space="0" w:color="auto"/>
              <w:bottom w:val="single" w:sz="4" w:space="0" w:color="auto"/>
              <w:right w:val="single" w:sz="4" w:space="0" w:color="auto"/>
            </w:tcBorders>
          </w:tcPr>
          <w:p w14:paraId="6E697B3E" w14:textId="77777777" w:rsidR="00EA7F5E" w:rsidRPr="006118E5" w:rsidRDefault="00EA7F5E" w:rsidP="009C6AC7">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Привести применяемую терминологию в соответствие ГОСТ Р 57412.</w:t>
            </w:r>
          </w:p>
          <w:p w14:paraId="5FA9FEF8" w14:textId="77777777" w:rsidR="00EA7F5E" w:rsidRPr="006118E5" w:rsidRDefault="00EA7F5E" w:rsidP="009C6AC7">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Обоснование предлагаемой редакции:</w:t>
            </w:r>
          </w:p>
          <w:p w14:paraId="17A75D44" w14:textId="77777777" w:rsidR="00EA7F5E" w:rsidRPr="006118E5" w:rsidRDefault="00EA7F5E" w:rsidP="009C6AC7">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 xml:space="preserve">Ранее в тексте стандарта использовались "компьютерные модели" по </w:t>
            </w:r>
            <w:r w:rsidRPr="006118E5">
              <w:rPr>
                <w:rFonts w:ascii="Arial" w:hAnsi="Arial" w:cs="Arial"/>
                <w:sz w:val="24"/>
                <w:szCs w:val="24"/>
                <w:lang w:eastAsia="ru-RU"/>
              </w:rPr>
              <w:br/>
              <w:t>ГОСТ Р 57412, в настоящем примечании уже "электронные модели"</w:t>
            </w:r>
          </w:p>
        </w:tc>
        <w:tc>
          <w:tcPr>
            <w:tcW w:w="4426" w:type="dxa"/>
            <w:vMerge/>
          </w:tcPr>
          <w:p w14:paraId="0AB1C622" w14:textId="77777777" w:rsidR="00EA7F5E" w:rsidRPr="006118E5" w:rsidRDefault="00EA7F5E" w:rsidP="009C6AC7">
            <w:pPr>
              <w:spacing w:line="288" w:lineRule="auto"/>
              <w:jc w:val="center"/>
              <w:rPr>
                <w:rFonts w:ascii="Arial" w:hAnsi="Arial" w:cs="Arial"/>
                <w:sz w:val="24"/>
                <w:szCs w:val="24"/>
              </w:rPr>
            </w:pPr>
          </w:p>
        </w:tc>
      </w:tr>
      <w:tr w:rsidR="0072017E" w:rsidRPr="006118E5" w14:paraId="6540F002" w14:textId="77777777" w:rsidTr="00EA7F5E">
        <w:tc>
          <w:tcPr>
            <w:tcW w:w="562" w:type="dxa"/>
            <w:tcBorders>
              <w:top w:val="single" w:sz="4" w:space="0" w:color="000000"/>
              <w:left w:val="single" w:sz="4" w:space="0" w:color="000000"/>
              <w:bottom w:val="single" w:sz="4" w:space="0" w:color="000000"/>
              <w:right w:val="single" w:sz="4" w:space="0" w:color="000000"/>
            </w:tcBorders>
          </w:tcPr>
          <w:p w14:paraId="6958CD10"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Borders>
              <w:top w:val="single" w:sz="4" w:space="0" w:color="000000"/>
              <w:left w:val="single" w:sz="4" w:space="0" w:color="000000"/>
              <w:bottom w:val="single" w:sz="4" w:space="0" w:color="000000"/>
              <w:right w:val="single" w:sz="4" w:space="0" w:color="000000"/>
            </w:tcBorders>
          </w:tcPr>
          <w:p w14:paraId="751A3994" w14:textId="21BCF6E7" w:rsidR="0072017E" w:rsidRPr="006118E5" w:rsidRDefault="0072017E" w:rsidP="000D6618">
            <w:pPr>
              <w:jc w:val="center"/>
              <w:rPr>
                <w:rFonts w:ascii="Arial" w:hAnsi="Arial" w:cs="Arial"/>
                <w:sz w:val="24"/>
                <w:szCs w:val="24"/>
              </w:rPr>
            </w:pPr>
            <w:r w:rsidRPr="006118E5">
              <w:rPr>
                <w:rFonts w:ascii="Arial" w:hAnsi="Arial" w:cs="Arial"/>
                <w:sz w:val="24"/>
                <w:szCs w:val="24"/>
              </w:rPr>
              <w:t>Пункты 6.1, 8.2 и пункт 6.2, перечисление 2</w:t>
            </w:r>
          </w:p>
        </w:tc>
        <w:tc>
          <w:tcPr>
            <w:tcW w:w="2843" w:type="dxa"/>
          </w:tcPr>
          <w:p w14:paraId="0A1FE106" w14:textId="77777777" w:rsidR="0072017E" w:rsidRPr="006118E5" w:rsidRDefault="0072017E" w:rsidP="000D6618">
            <w:pPr>
              <w:spacing w:line="288" w:lineRule="auto"/>
              <w:jc w:val="both"/>
              <w:rPr>
                <w:rFonts w:ascii="Arial" w:hAnsi="Arial" w:cs="Arial"/>
                <w:sz w:val="24"/>
                <w:szCs w:val="24"/>
              </w:rPr>
            </w:pPr>
            <w:r w:rsidRPr="006118E5">
              <w:rPr>
                <w:rFonts w:ascii="Arial" w:hAnsi="Arial" w:cs="Arial"/>
                <w:sz w:val="24"/>
                <w:szCs w:val="24"/>
              </w:rPr>
              <w:t xml:space="preserve">ФГУП «ВНИИА» </w:t>
            </w:r>
          </w:p>
          <w:p w14:paraId="04085935" w14:textId="77777777" w:rsidR="0072017E" w:rsidRPr="006118E5" w:rsidRDefault="0072017E" w:rsidP="000D6618">
            <w:pPr>
              <w:spacing w:line="288" w:lineRule="auto"/>
              <w:jc w:val="both"/>
              <w:rPr>
                <w:rFonts w:ascii="Arial" w:hAnsi="Arial" w:cs="Arial"/>
                <w:sz w:val="24"/>
                <w:szCs w:val="24"/>
              </w:rPr>
            </w:pPr>
            <w:r w:rsidRPr="006118E5">
              <w:rPr>
                <w:rFonts w:ascii="Arial" w:hAnsi="Arial" w:cs="Arial"/>
                <w:sz w:val="24"/>
                <w:szCs w:val="24"/>
              </w:rPr>
              <w:t>(исх. № 8-028-12/15600 от 08.05.2026)</w:t>
            </w:r>
          </w:p>
        </w:tc>
        <w:tc>
          <w:tcPr>
            <w:tcW w:w="5154" w:type="dxa"/>
            <w:tcBorders>
              <w:top w:val="single" w:sz="4" w:space="0" w:color="000000"/>
              <w:left w:val="single" w:sz="4" w:space="0" w:color="000000"/>
              <w:bottom w:val="single" w:sz="4" w:space="0" w:color="000000"/>
              <w:right w:val="single" w:sz="4" w:space="0" w:color="000000"/>
            </w:tcBorders>
          </w:tcPr>
          <w:p w14:paraId="4F52F84E" w14:textId="77777777" w:rsidR="0072017E" w:rsidRPr="006118E5" w:rsidRDefault="0072017E" w:rsidP="000D6618">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Уточнить формулировку.</w:t>
            </w:r>
          </w:p>
          <w:p w14:paraId="3D0CAF10" w14:textId="77777777" w:rsidR="0072017E" w:rsidRPr="006118E5" w:rsidRDefault="0072017E" w:rsidP="000D6618">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Предлагаемая редакция:</w:t>
            </w:r>
          </w:p>
          <w:p w14:paraId="2AA4D3C7" w14:textId="77777777" w:rsidR="0072017E" w:rsidRPr="006118E5" w:rsidRDefault="0072017E" w:rsidP="000D6618">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 и/или на предыдущей стадии».</w:t>
            </w:r>
          </w:p>
          <w:p w14:paraId="105D4067" w14:textId="77777777" w:rsidR="0072017E" w:rsidRPr="006118E5" w:rsidRDefault="0072017E" w:rsidP="000D6618">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Обоснование предлагаемой редакции:</w:t>
            </w:r>
          </w:p>
          <w:p w14:paraId="647C715A" w14:textId="77777777" w:rsidR="0072017E" w:rsidRPr="006118E5" w:rsidRDefault="0072017E" w:rsidP="000D6618">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Уточнение требований.</w:t>
            </w:r>
          </w:p>
          <w:p w14:paraId="151583E8" w14:textId="77777777" w:rsidR="0072017E" w:rsidRPr="006118E5" w:rsidRDefault="0072017E" w:rsidP="000D6618">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Техническое предложение разрабатывают только при наличии отдельного требования в ТЗ.</w:t>
            </w:r>
          </w:p>
          <w:p w14:paraId="75721892" w14:textId="77777777" w:rsidR="0072017E" w:rsidRPr="006118E5" w:rsidRDefault="0072017E" w:rsidP="000D6618">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Выполнение аванпроекта не обязывает к разработке технического предложения</w:t>
            </w:r>
          </w:p>
        </w:tc>
        <w:tc>
          <w:tcPr>
            <w:tcW w:w="4426" w:type="dxa"/>
          </w:tcPr>
          <w:p w14:paraId="35258935" w14:textId="77777777" w:rsidR="0072017E" w:rsidRPr="006118E5" w:rsidRDefault="0072017E" w:rsidP="000D6618">
            <w:pPr>
              <w:spacing w:line="288" w:lineRule="auto"/>
              <w:jc w:val="center"/>
              <w:rPr>
                <w:rFonts w:ascii="Arial" w:hAnsi="Arial" w:cs="Arial"/>
                <w:sz w:val="24"/>
                <w:szCs w:val="24"/>
              </w:rPr>
            </w:pPr>
            <w:r w:rsidRPr="006118E5">
              <w:rPr>
                <w:rFonts w:ascii="Arial" w:hAnsi="Arial" w:cs="Arial"/>
                <w:sz w:val="24"/>
                <w:szCs w:val="24"/>
              </w:rPr>
              <w:t>Принято частично.</w:t>
            </w:r>
          </w:p>
          <w:p w14:paraId="7C0D8CF1" w14:textId="77777777" w:rsidR="0072017E" w:rsidRPr="006118E5" w:rsidRDefault="0072017E" w:rsidP="00AC083D">
            <w:pPr>
              <w:spacing w:line="288" w:lineRule="auto"/>
              <w:ind w:firstLine="459"/>
              <w:jc w:val="both"/>
              <w:rPr>
                <w:rFonts w:ascii="Arial" w:hAnsi="Arial" w:cs="Arial"/>
                <w:sz w:val="24"/>
                <w:szCs w:val="24"/>
              </w:rPr>
            </w:pPr>
            <w:r w:rsidRPr="006118E5">
              <w:rPr>
                <w:rFonts w:ascii="Arial" w:hAnsi="Arial" w:cs="Arial"/>
                <w:sz w:val="24"/>
                <w:szCs w:val="24"/>
              </w:rPr>
              <w:t>Следует указывать конкретный документ, в котором устанавливают номенклатуру и форму представления разрабатываемой КД. Также необходимо указывать, о стадии чего идет речь в тексте стандарта.</w:t>
            </w:r>
          </w:p>
          <w:p w14:paraId="2EE4FFD3" w14:textId="77777777" w:rsidR="0072017E" w:rsidRPr="006118E5" w:rsidRDefault="0072017E" w:rsidP="00AC083D">
            <w:pPr>
              <w:spacing w:line="288" w:lineRule="auto"/>
              <w:ind w:firstLine="459"/>
              <w:jc w:val="both"/>
              <w:rPr>
                <w:rFonts w:ascii="Arial" w:hAnsi="Arial" w:cs="Arial"/>
                <w:sz w:val="24"/>
                <w:szCs w:val="24"/>
              </w:rPr>
            </w:pPr>
            <w:r w:rsidRPr="006118E5">
              <w:rPr>
                <w:rFonts w:ascii="Arial" w:hAnsi="Arial" w:cs="Arial"/>
                <w:sz w:val="24"/>
                <w:szCs w:val="24"/>
              </w:rPr>
              <w:t>Примечание в пункте 5.7 проекта стандарта после слов «предыдущей стадии» дополнено словами: «разработки КД».</w:t>
            </w:r>
          </w:p>
          <w:p w14:paraId="22370850" w14:textId="77777777" w:rsidR="0072017E" w:rsidRPr="006118E5" w:rsidRDefault="0072017E" w:rsidP="005E674B">
            <w:pPr>
              <w:spacing w:line="288" w:lineRule="auto"/>
              <w:ind w:firstLine="459"/>
              <w:jc w:val="both"/>
              <w:rPr>
                <w:rFonts w:ascii="Arial" w:hAnsi="Arial" w:cs="Arial"/>
                <w:sz w:val="24"/>
                <w:szCs w:val="24"/>
              </w:rPr>
            </w:pPr>
            <w:r w:rsidRPr="006118E5">
              <w:rPr>
                <w:rFonts w:ascii="Arial" w:hAnsi="Arial" w:cs="Arial"/>
                <w:sz w:val="24"/>
                <w:szCs w:val="24"/>
              </w:rPr>
              <w:t xml:space="preserve">ГОСТ 2.118–2013 не устанавливает требования к содержанию протокола </w:t>
            </w:r>
            <w:r w:rsidRPr="006118E5">
              <w:rPr>
                <w:rFonts w:ascii="Arial" w:hAnsi="Arial" w:cs="Arial"/>
                <w:sz w:val="24"/>
                <w:szCs w:val="24"/>
              </w:rPr>
              <w:lastRenderedPageBreak/>
              <w:t>рассмотрения технического предложения. В ГОСТ РВ 15.103–2004 (приложение Б, форма 1) приведена форма протокола рассмотрения аванпроекта, в котором не предусмотрено указание номенклатуры и формы представления КД, разрабатываемой на стадии разработки ЭП. Вместе с тем, в ГОСТ РВ 15.103–2004 (приложение Б, форма 8) приведена форма акта приемки аванпроекта, в котором предусмотрен пункт с рекомендациями комиссии по реализации аванпроекта (в т. ч. путем разработки ЭП и ТП).</w:t>
            </w:r>
          </w:p>
          <w:p w14:paraId="3446A38E" w14:textId="77777777" w:rsidR="0072017E" w:rsidRPr="006118E5" w:rsidRDefault="0072017E" w:rsidP="005E674B">
            <w:pPr>
              <w:spacing w:line="288" w:lineRule="auto"/>
              <w:ind w:firstLine="459"/>
              <w:jc w:val="both"/>
              <w:rPr>
                <w:rFonts w:ascii="Arial" w:hAnsi="Arial" w:cs="Arial"/>
                <w:sz w:val="24"/>
                <w:szCs w:val="24"/>
              </w:rPr>
            </w:pPr>
            <w:r w:rsidRPr="006118E5">
              <w:rPr>
                <w:rFonts w:ascii="Arial" w:hAnsi="Arial" w:cs="Arial"/>
                <w:sz w:val="24"/>
                <w:szCs w:val="24"/>
              </w:rPr>
              <w:t>В окончательной редакции проекта стандарта в пунктах 6.1 и 6.2 слова «протоколе рассмотрения технического предложения» заменены на «в рекомендациях комиссии по приемке работ, выполненных на предыдущей стадии разработки КД.».</w:t>
            </w:r>
          </w:p>
          <w:p w14:paraId="14FD44CC" w14:textId="77777777" w:rsidR="0072017E" w:rsidRPr="006118E5" w:rsidRDefault="0072017E" w:rsidP="005E674B">
            <w:pPr>
              <w:spacing w:line="288" w:lineRule="auto"/>
              <w:ind w:firstLine="459"/>
              <w:jc w:val="both"/>
              <w:rPr>
                <w:rFonts w:ascii="Arial" w:hAnsi="Arial" w:cs="Arial"/>
                <w:sz w:val="24"/>
                <w:szCs w:val="24"/>
              </w:rPr>
            </w:pPr>
            <w:r w:rsidRPr="006118E5">
              <w:rPr>
                <w:rFonts w:ascii="Arial" w:hAnsi="Arial" w:cs="Arial"/>
                <w:sz w:val="24"/>
                <w:szCs w:val="24"/>
              </w:rPr>
              <w:t>Второй абзац пункта 8.2 изложен в новой редакции:</w:t>
            </w:r>
          </w:p>
          <w:p w14:paraId="53450127" w14:textId="77777777" w:rsidR="0072017E" w:rsidRPr="006118E5" w:rsidRDefault="0072017E" w:rsidP="000518BA">
            <w:pPr>
              <w:spacing w:line="288" w:lineRule="auto"/>
              <w:ind w:firstLine="459"/>
              <w:jc w:val="both"/>
              <w:rPr>
                <w:rFonts w:ascii="Arial" w:hAnsi="Arial" w:cs="Arial"/>
                <w:sz w:val="24"/>
                <w:szCs w:val="24"/>
              </w:rPr>
            </w:pPr>
            <w:r w:rsidRPr="006118E5">
              <w:rPr>
                <w:rFonts w:ascii="Arial" w:hAnsi="Arial" w:cs="Arial"/>
                <w:sz w:val="24"/>
                <w:szCs w:val="24"/>
              </w:rPr>
              <w:lastRenderedPageBreak/>
              <w:t>«Если разработка ЭП предусмотрена не ТЗ, а рекомендациями комиссии по приемке работ, выполненных на предыдущей стадии разработки КД, то в разделе «Введение» делают запись «Разработка эскизного проекта предусмотрена актом приемки технического предложения</w:t>
            </w:r>
            <w:r w:rsidRPr="006118E5">
              <w:rPr>
                <w:rFonts w:ascii="Arial" w:hAnsi="Arial" w:cs="Arial"/>
                <w:sz w:val="24"/>
                <w:szCs w:val="24"/>
                <w:vertAlign w:val="superscript"/>
              </w:rPr>
              <w:t>1)</w:t>
            </w:r>
            <w:r w:rsidRPr="006118E5">
              <w:rPr>
                <w:rFonts w:ascii="Arial" w:hAnsi="Arial" w:cs="Arial"/>
                <w:sz w:val="24"/>
                <w:szCs w:val="24"/>
              </w:rPr>
              <w:t xml:space="preserve"> ...» и указывают номер и дату акта приемки.</w:t>
            </w:r>
          </w:p>
          <w:p w14:paraId="194A141B" w14:textId="77777777" w:rsidR="0072017E" w:rsidRPr="006118E5" w:rsidRDefault="0072017E" w:rsidP="00E15694">
            <w:pPr>
              <w:overflowPunct/>
              <w:autoSpaceDE/>
              <w:autoSpaceDN/>
              <w:adjustRightInd/>
              <w:spacing w:line="360" w:lineRule="auto"/>
              <w:ind w:firstLine="709"/>
              <w:jc w:val="both"/>
              <w:textAlignment w:val="auto"/>
              <w:rPr>
                <w:rFonts w:ascii="Arial" w:eastAsia="Arial" w:hAnsi="Arial" w:cs="Arial"/>
                <w:color w:val="000000"/>
                <w:lang w:eastAsia="en-US"/>
              </w:rPr>
            </w:pPr>
            <w:r w:rsidRPr="006118E5">
              <w:rPr>
                <w:rFonts w:ascii="Arial" w:eastAsia="Arial" w:hAnsi="Arial" w:cs="Arial"/>
                <w:color w:val="000000"/>
                <w:vertAlign w:val="superscript"/>
                <w:lang w:eastAsia="en-US"/>
              </w:rPr>
              <w:t>1)</w:t>
            </w:r>
            <w:r w:rsidRPr="006118E5">
              <w:rPr>
                <w:rFonts w:ascii="Arial" w:eastAsia="Arial" w:hAnsi="Arial" w:cs="Arial"/>
                <w:color w:val="000000"/>
                <w:lang w:eastAsia="en-US"/>
              </w:rPr>
              <w:t xml:space="preserve"> Указывают наименование предыдущей стадии разработки КД.».</w:t>
            </w:r>
          </w:p>
          <w:p w14:paraId="49F2089B" w14:textId="77777777" w:rsidR="0072017E" w:rsidRPr="006118E5" w:rsidRDefault="0072017E" w:rsidP="00300311">
            <w:pPr>
              <w:spacing w:line="288" w:lineRule="auto"/>
              <w:ind w:firstLine="459"/>
              <w:jc w:val="both"/>
              <w:rPr>
                <w:rFonts w:ascii="Arial" w:hAnsi="Arial" w:cs="Arial"/>
                <w:sz w:val="24"/>
                <w:szCs w:val="24"/>
              </w:rPr>
            </w:pPr>
            <w:r w:rsidRPr="006118E5">
              <w:rPr>
                <w:rFonts w:ascii="Arial" w:hAnsi="Arial" w:cs="Arial"/>
                <w:sz w:val="24"/>
                <w:szCs w:val="24"/>
              </w:rPr>
              <w:t>Таким образом, наличие сноски позволяет напрямую не указывать понятие «аванпроект», которое не определено в общетехнических национальных стандартах систем ЕСКД и СРПП</w:t>
            </w:r>
          </w:p>
        </w:tc>
      </w:tr>
      <w:tr w:rsidR="0072017E" w:rsidRPr="006118E5" w14:paraId="4915FD13" w14:textId="77777777" w:rsidTr="00EA7F5E">
        <w:tc>
          <w:tcPr>
            <w:tcW w:w="562" w:type="dxa"/>
            <w:tcBorders>
              <w:top w:val="single" w:sz="4" w:space="0" w:color="auto"/>
              <w:left w:val="single" w:sz="4" w:space="0" w:color="auto"/>
              <w:bottom w:val="single" w:sz="4" w:space="0" w:color="auto"/>
              <w:right w:val="single" w:sz="4" w:space="0" w:color="auto"/>
            </w:tcBorders>
          </w:tcPr>
          <w:p w14:paraId="703AA0E0"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Borders>
              <w:top w:val="single" w:sz="4" w:space="0" w:color="auto"/>
              <w:left w:val="single" w:sz="4" w:space="0" w:color="auto"/>
              <w:bottom w:val="single" w:sz="4" w:space="0" w:color="auto"/>
              <w:right w:val="single" w:sz="4" w:space="0" w:color="auto"/>
            </w:tcBorders>
          </w:tcPr>
          <w:p w14:paraId="0744646E" w14:textId="0EBFD427" w:rsidR="0072017E" w:rsidRPr="006118E5" w:rsidRDefault="0072017E" w:rsidP="00EA6711">
            <w:pPr>
              <w:jc w:val="center"/>
              <w:rPr>
                <w:rFonts w:ascii="Arial" w:hAnsi="Arial" w:cs="Arial"/>
                <w:sz w:val="24"/>
                <w:szCs w:val="24"/>
              </w:rPr>
            </w:pPr>
            <w:r w:rsidRPr="006118E5">
              <w:rPr>
                <w:rFonts w:ascii="Arial" w:hAnsi="Arial" w:cs="Arial"/>
                <w:sz w:val="24"/>
                <w:szCs w:val="24"/>
              </w:rPr>
              <w:t>Пункт 6.2</w:t>
            </w:r>
          </w:p>
        </w:tc>
        <w:tc>
          <w:tcPr>
            <w:tcW w:w="2843" w:type="dxa"/>
          </w:tcPr>
          <w:p w14:paraId="65CD926C" w14:textId="77777777" w:rsidR="0072017E" w:rsidRPr="006118E5" w:rsidRDefault="0072017E" w:rsidP="00EA6711">
            <w:pPr>
              <w:spacing w:line="288" w:lineRule="auto"/>
              <w:jc w:val="both"/>
              <w:rPr>
                <w:rFonts w:ascii="Arial" w:hAnsi="Arial" w:cs="Arial"/>
                <w:sz w:val="24"/>
                <w:szCs w:val="24"/>
              </w:rPr>
            </w:pPr>
            <w:r w:rsidRPr="006118E5">
              <w:rPr>
                <w:rFonts w:ascii="Arial" w:hAnsi="Arial" w:cs="Arial"/>
                <w:sz w:val="24"/>
                <w:szCs w:val="24"/>
              </w:rPr>
              <w:t>Чурилов В.И.</w:t>
            </w:r>
          </w:p>
          <w:p w14:paraId="1A77177F" w14:textId="77777777" w:rsidR="0072017E" w:rsidRPr="006118E5" w:rsidRDefault="0072017E" w:rsidP="00EA6711">
            <w:pPr>
              <w:spacing w:line="288" w:lineRule="auto"/>
              <w:jc w:val="both"/>
              <w:rPr>
                <w:rFonts w:ascii="Arial" w:hAnsi="Arial" w:cs="Arial"/>
                <w:sz w:val="24"/>
                <w:szCs w:val="24"/>
              </w:rPr>
            </w:pPr>
            <w:r w:rsidRPr="006118E5">
              <w:rPr>
                <w:rFonts w:ascii="Arial" w:hAnsi="Arial" w:cs="Arial"/>
                <w:sz w:val="24"/>
                <w:szCs w:val="24"/>
              </w:rPr>
              <w:t>(электронное письмо от 13.03.2026)</w:t>
            </w:r>
          </w:p>
        </w:tc>
        <w:tc>
          <w:tcPr>
            <w:tcW w:w="5154" w:type="dxa"/>
            <w:tcBorders>
              <w:top w:val="single" w:sz="4" w:space="0" w:color="auto"/>
              <w:left w:val="single" w:sz="4" w:space="0" w:color="auto"/>
              <w:bottom w:val="single" w:sz="4" w:space="0" w:color="auto"/>
              <w:right w:val="single" w:sz="4" w:space="0" w:color="auto"/>
            </w:tcBorders>
          </w:tcPr>
          <w:p w14:paraId="65CD29F1" w14:textId="77777777" w:rsidR="0072017E" w:rsidRPr="006118E5" w:rsidRDefault="0072017E" w:rsidP="00EA6711">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Второй абзац изложить в редакции:</w:t>
            </w:r>
          </w:p>
          <w:p w14:paraId="0ACEF558" w14:textId="77777777" w:rsidR="0072017E" w:rsidRPr="006118E5" w:rsidRDefault="0072017E" w:rsidP="00EA6711">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«Форму представления КД ЭП, если она не указана в ТЗ и/или протоколе рассмотрения технического предложения, определяет организация-разработчик по согласованию с заказчиком.»</w:t>
            </w:r>
          </w:p>
        </w:tc>
        <w:tc>
          <w:tcPr>
            <w:tcW w:w="4426" w:type="dxa"/>
          </w:tcPr>
          <w:p w14:paraId="40A6EEEF" w14:textId="77777777" w:rsidR="0072017E" w:rsidRPr="006118E5" w:rsidRDefault="0072017E" w:rsidP="00EA6711">
            <w:pPr>
              <w:spacing w:line="288" w:lineRule="auto"/>
              <w:jc w:val="center"/>
              <w:rPr>
                <w:rFonts w:ascii="Arial" w:hAnsi="Arial" w:cs="Arial"/>
                <w:sz w:val="24"/>
                <w:szCs w:val="24"/>
              </w:rPr>
            </w:pPr>
            <w:r w:rsidRPr="006118E5">
              <w:rPr>
                <w:rFonts w:ascii="Arial" w:hAnsi="Arial" w:cs="Arial"/>
                <w:sz w:val="24"/>
                <w:szCs w:val="24"/>
              </w:rPr>
              <w:t>Принято.</w:t>
            </w:r>
          </w:p>
          <w:p w14:paraId="5F2928FB" w14:textId="77777777" w:rsidR="0072017E" w:rsidRPr="006118E5" w:rsidRDefault="0072017E" w:rsidP="00755779">
            <w:pPr>
              <w:spacing w:line="288" w:lineRule="auto"/>
              <w:ind w:firstLine="459"/>
              <w:jc w:val="both"/>
              <w:rPr>
                <w:rFonts w:ascii="Arial" w:hAnsi="Arial" w:cs="Arial"/>
                <w:sz w:val="24"/>
                <w:szCs w:val="24"/>
              </w:rPr>
            </w:pPr>
            <w:r w:rsidRPr="006118E5">
              <w:rPr>
                <w:rFonts w:ascii="Arial" w:hAnsi="Arial" w:cs="Arial"/>
                <w:sz w:val="24"/>
                <w:szCs w:val="24"/>
              </w:rPr>
              <w:t>Изложено в предложенной редакции с учетом замечания ФГУП «ВНИИА»</w:t>
            </w:r>
          </w:p>
        </w:tc>
      </w:tr>
      <w:tr w:rsidR="0072017E" w:rsidRPr="006118E5" w14:paraId="14608D41" w14:textId="77777777" w:rsidTr="00EA7F5E">
        <w:tc>
          <w:tcPr>
            <w:tcW w:w="562" w:type="dxa"/>
          </w:tcPr>
          <w:p w14:paraId="283A4947"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6B9A9E36" w14:textId="143AA0DF" w:rsidR="0072017E" w:rsidRPr="006118E5" w:rsidRDefault="0072017E" w:rsidP="009C6AC7">
            <w:pPr>
              <w:spacing w:line="288" w:lineRule="auto"/>
              <w:jc w:val="center"/>
              <w:rPr>
                <w:rFonts w:ascii="Arial" w:hAnsi="Arial" w:cs="Arial"/>
                <w:sz w:val="24"/>
                <w:szCs w:val="24"/>
              </w:rPr>
            </w:pPr>
            <w:r w:rsidRPr="006118E5">
              <w:rPr>
                <w:rFonts w:ascii="Arial" w:hAnsi="Arial" w:cs="Arial"/>
                <w:sz w:val="24"/>
                <w:szCs w:val="24"/>
              </w:rPr>
              <w:t>Пункт 6.2</w:t>
            </w:r>
          </w:p>
        </w:tc>
        <w:tc>
          <w:tcPr>
            <w:tcW w:w="2843" w:type="dxa"/>
          </w:tcPr>
          <w:p w14:paraId="25B4756E" w14:textId="77777777" w:rsidR="0072017E" w:rsidRPr="006118E5" w:rsidRDefault="0072017E" w:rsidP="009C6AC7">
            <w:pPr>
              <w:spacing w:line="288" w:lineRule="auto"/>
              <w:jc w:val="both"/>
              <w:rPr>
                <w:rFonts w:ascii="Arial" w:hAnsi="Arial" w:cs="Arial"/>
                <w:sz w:val="24"/>
                <w:szCs w:val="24"/>
              </w:rPr>
            </w:pPr>
            <w:r w:rsidRPr="006118E5">
              <w:rPr>
                <w:rFonts w:ascii="Arial" w:hAnsi="Arial" w:cs="Arial"/>
                <w:sz w:val="24"/>
                <w:szCs w:val="24"/>
              </w:rPr>
              <w:t xml:space="preserve">АО «КБП» </w:t>
            </w:r>
          </w:p>
          <w:p w14:paraId="1709C186" w14:textId="77777777" w:rsidR="0072017E" w:rsidRPr="006118E5" w:rsidRDefault="0072017E" w:rsidP="009C6AC7">
            <w:pPr>
              <w:spacing w:line="288" w:lineRule="auto"/>
              <w:jc w:val="both"/>
              <w:rPr>
                <w:rFonts w:ascii="Arial" w:hAnsi="Arial" w:cs="Arial"/>
                <w:sz w:val="24"/>
                <w:szCs w:val="24"/>
              </w:rPr>
            </w:pPr>
            <w:r w:rsidRPr="006118E5">
              <w:rPr>
                <w:rFonts w:ascii="Arial" w:hAnsi="Arial" w:cs="Arial"/>
                <w:sz w:val="24"/>
                <w:szCs w:val="24"/>
              </w:rPr>
              <w:lastRenderedPageBreak/>
              <w:t>(исх. № 35778/0014-26 от 29.04.2026)</w:t>
            </w:r>
          </w:p>
        </w:tc>
        <w:tc>
          <w:tcPr>
            <w:tcW w:w="5154" w:type="dxa"/>
            <w:tcBorders>
              <w:top w:val="single" w:sz="4" w:space="0" w:color="auto"/>
              <w:left w:val="single" w:sz="4" w:space="0" w:color="auto"/>
              <w:bottom w:val="single" w:sz="4" w:space="0" w:color="auto"/>
              <w:right w:val="single" w:sz="4" w:space="0" w:color="auto"/>
            </w:tcBorders>
          </w:tcPr>
          <w:p w14:paraId="6C51ECDF" w14:textId="77777777" w:rsidR="0072017E" w:rsidRPr="006118E5" w:rsidRDefault="0072017E" w:rsidP="009C6AC7">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lastRenderedPageBreak/>
              <w:t>Замечание, предложение:</w:t>
            </w:r>
          </w:p>
          <w:p w14:paraId="1DF913E3" w14:textId="77777777" w:rsidR="0072017E" w:rsidRPr="006118E5" w:rsidRDefault="0072017E" w:rsidP="009C6AC7">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Ввести (ТТЗ) и/или Контракте</w:t>
            </w:r>
          </w:p>
        </w:tc>
        <w:tc>
          <w:tcPr>
            <w:tcW w:w="4426" w:type="dxa"/>
          </w:tcPr>
          <w:p w14:paraId="777C9C17" w14:textId="77777777" w:rsidR="0072017E" w:rsidRPr="006118E5" w:rsidRDefault="0072017E" w:rsidP="009C6AC7">
            <w:pPr>
              <w:spacing w:line="288" w:lineRule="auto"/>
              <w:jc w:val="center"/>
              <w:rPr>
                <w:rFonts w:ascii="Arial" w:hAnsi="Arial" w:cs="Arial"/>
                <w:sz w:val="24"/>
                <w:szCs w:val="24"/>
              </w:rPr>
            </w:pPr>
            <w:r w:rsidRPr="006118E5">
              <w:rPr>
                <w:rFonts w:ascii="Arial" w:hAnsi="Arial" w:cs="Arial"/>
                <w:sz w:val="24"/>
                <w:szCs w:val="24"/>
              </w:rPr>
              <w:t>Отклонено.</w:t>
            </w:r>
          </w:p>
          <w:p w14:paraId="027D1A24" w14:textId="77777777" w:rsidR="0072017E" w:rsidRPr="006118E5" w:rsidRDefault="0072017E" w:rsidP="009C6AC7">
            <w:pPr>
              <w:spacing w:line="288" w:lineRule="auto"/>
              <w:ind w:firstLine="459"/>
              <w:jc w:val="both"/>
              <w:rPr>
                <w:rFonts w:ascii="Arial" w:hAnsi="Arial" w:cs="Arial"/>
                <w:sz w:val="24"/>
                <w:szCs w:val="24"/>
              </w:rPr>
            </w:pPr>
            <w:r w:rsidRPr="006118E5">
              <w:rPr>
                <w:rFonts w:ascii="Arial" w:hAnsi="Arial" w:cs="Arial"/>
                <w:sz w:val="24"/>
                <w:szCs w:val="24"/>
              </w:rPr>
              <w:lastRenderedPageBreak/>
              <w:t>См. решение по пункту 5.1 проекта стандарта</w:t>
            </w:r>
          </w:p>
        </w:tc>
      </w:tr>
      <w:tr w:rsidR="0072017E" w:rsidRPr="006118E5" w14:paraId="625C9157" w14:textId="77777777" w:rsidTr="00EA7F5E">
        <w:tc>
          <w:tcPr>
            <w:tcW w:w="562" w:type="dxa"/>
          </w:tcPr>
          <w:p w14:paraId="03907647"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5717B69A" w14:textId="5F1A0075" w:rsidR="0072017E" w:rsidRPr="006118E5" w:rsidRDefault="0072017E" w:rsidP="00B942D7">
            <w:pPr>
              <w:spacing w:line="288" w:lineRule="auto"/>
              <w:jc w:val="center"/>
              <w:rPr>
                <w:rFonts w:ascii="Arial" w:hAnsi="Arial" w:cs="Arial"/>
                <w:sz w:val="24"/>
                <w:szCs w:val="24"/>
              </w:rPr>
            </w:pPr>
            <w:r w:rsidRPr="006118E5">
              <w:rPr>
                <w:rFonts w:ascii="Arial" w:hAnsi="Arial" w:cs="Arial"/>
                <w:sz w:val="24"/>
                <w:szCs w:val="24"/>
              </w:rPr>
              <w:t>Пункт 6.2</w:t>
            </w:r>
          </w:p>
        </w:tc>
        <w:tc>
          <w:tcPr>
            <w:tcW w:w="2843" w:type="dxa"/>
          </w:tcPr>
          <w:p w14:paraId="43C5276F" w14:textId="77777777" w:rsidR="0072017E" w:rsidRPr="006118E5" w:rsidRDefault="0072017E" w:rsidP="00B942D7">
            <w:pPr>
              <w:spacing w:line="288" w:lineRule="auto"/>
              <w:jc w:val="both"/>
              <w:rPr>
                <w:rFonts w:ascii="Arial" w:hAnsi="Arial" w:cs="Arial"/>
                <w:sz w:val="24"/>
                <w:szCs w:val="24"/>
              </w:rPr>
            </w:pPr>
            <w:r w:rsidRPr="006118E5">
              <w:rPr>
                <w:rFonts w:ascii="Arial" w:hAnsi="Arial" w:cs="Arial"/>
                <w:sz w:val="24"/>
                <w:szCs w:val="24"/>
              </w:rPr>
              <w:t>Союз «Объединение вагоностроителей»</w:t>
            </w:r>
          </w:p>
          <w:p w14:paraId="7D869FF7" w14:textId="77777777" w:rsidR="0072017E" w:rsidRPr="006118E5" w:rsidRDefault="0072017E" w:rsidP="00B942D7">
            <w:pPr>
              <w:spacing w:line="288" w:lineRule="auto"/>
              <w:jc w:val="both"/>
              <w:rPr>
                <w:rFonts w:ascii="Arial" w:hAnsi="Arial" w:cs="Arial"/>
                <w:sz w:val="24"/>
                <w:szCs w:val="24"/>
              </w:rPr>
            </w:pPr>
            <w:r w:rsidRPr="006118E5">
              <w:rPr>
                <w:rFonts w:ascii="Arial" w:hAnsi="Arial" w:cs="Arial"/>
                <w:sz w:val="24"/>
                <w:szCs w:val="24"/>
              </w:rPr>
              <w:t xml:space="preserve">(исх. № 157 от 27.04.2026) – отзыв ООО «УК РМ </w:t>
            </w:r>
            <w:proofErr w:type="spellStart"/>
            <w:r w:rsidRPr="006118E5">
              <w:rPr>
                <w:rFonts w:ascii="Arial" w:hAnsi="Arial" w:cs="Arial"/>
                <w:sz w:val="24"/>
                <w:szCs w:val="24"/>
              </w:rPr>
              <w:t>Рейл</w:t>
            </w:r>
            <w:proofErr w:type="spellEnd"/>
            <w:r w:rsidRPr="006118E5">
              <w:rPr>
                <w:rFonts w:ascii="Arial" w:hAnsi="Arial" w:cs="Arial"/>
                <w:sz w:val="24"/>
                <w:szCs w:val="24"/>
              </w:rPr>
              <w:t>» (АО «НВЦ «Вагоны»)</w:t>
            </w:r>
          </w:p>
        </w:tc>
        <w:tc>
          <w:tcPr>
            <w:tcW w:w="5154" w:type="dxa"/>
            <w:tcBorders>
              <w:top w:val="single" w:sz="4" w:space="0" w:color="auto"/>
              <w:left w:val="single" w:sz="4" w:space="0" w:color="auto"/>
            </w:tcBorders>
            <w:shd w:val="clear" w:color="auto" w:fill="auto"/>
            <w:vAlign w:val="bottom"/>
          </w:tcPr>
          <w:p w14:paraId="30B3D459" w14:textId="77777777" w:rsidR="0072017E" w:rsidRPr="006118E5" w:rsidRDefault="0072017E" w:rsidP="00B942D7">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Внести изменения во второй абзац пункта и изложить в редакции:</w:t>
            </w:r>
          </w:p>
          <w:p w14:paraId="7DE6197E" w14:textId="77777777" w:rsidR="0072017E" w:rsidRPr="006118E5" w:rsidRDefault="0072017E" w:rsidP="00B942D7">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«Форму представления КД ЭП, если она не указана в ТЗ и/или протоколе рассмотрения технического предложения, определяет организация- разработчик. При разработке изделия по заказу государственного заказчика форма представления КД задается заказчиком в ТЗ.».</w:t>
            </w:r>
          </w:p>
          <w:p w14:paraId="7F6CFBB1" w14:textId="77777777" w:rsidR="0072017E" w:rsidRPr="006118E5" w:rsidRDefault="0072017E" w:rsidP="00B942D7">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Обоснование предлагаемой редакции:</w:t>
            </w:r>
          </w:p>
          <w:p w14:paraId="1300BE7F" w14:textId="77777777" w:rsidR="0072017E" w:rsidRPr="006118E5" w:rsidRDefault="0072017E" w:rsidP="00B942D7">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Порядок принятия решение по форме предоставления ЭП через протокол рассмотрения технического предложения не существует. Этот порядок может быть реализован через СТО предприятия</w:t>
            </w:r>
          </w:p>
        </w:tc>
        <w:tc>
          <w:tcPr>
            <w:tcW w:w="4426" w:type="dxa"/>
          </w:tcPr>
          <w:p w14:paraId="1E98D818" w14:textId="77777777" w:rsidR="0072017E" w:rsidRPr="006118E5" w:rsidRDefault="0072017E" w:rsidP="00B942D7">
            <w:pPr>
              <w:spacing w:line="288" w:lineRule="auto"/>
              <w:jc w:val="center"/>
              <w:rPr>
                <w:rFonts w:ascii="Arial" w:hAnsi="Arial" w:cs="Arial"/>
                <w:sz w:val="24"/>
                <w:szCs w:val="24"/>
              </w:rPr>
            </w:pPr>
            <w:r w:rsidRPr="006118E5">
              <w:rPr>
                <w:rFonts w:ascii="Arial" w:hAnsi="Arial" w:cs="Arial"/>
                <w:sz w:val="24"/>
                <w:szCs w:val="24"/>
              </w:rPr>
              <w:t>Принято частично.</w:t>
            </w:r>
          </w:p>
          <w:p w14:paraId="68A6CEE8" w14:textId="77777777" w:rsidR="0072017E" w:rsidRPr="006118E5" w:rsidRDefault="0072017E" w:rsidP="002222F2">
            <w:pPr>
              <w:spacing w:line="288" w:lineRule="auto"/>
              <w:ind w:firstLine="459"/>
              <w:jc w:val="both"/>
              <w:rPr>
                <w:rFonts w:ascii="Arial" w:hAnsi="Arial" w:cs="Arial"/>
                <w:sz w:val="24"/>
                <w:szCs w:val="24"/>
              </w:rPr>
            </w:pPr>
            <w:r w:rsidRPr="006118E5">
              <w:rPr>
                <w:rFonts w:ascii="Arial" w:hAnsi="Arial" w:cs="Arial"/>
                <w:sz w:val="24"/>
                <w:szCs w:val="24"/>
              </w:rPr>
              <w:t>Упоминание «протокола рассмотрения технического предложения» исключено. Изложено в редакции предложенной В.И. Чуриловым с учетом замечания ФГУП «ВНИИА»</w:t>
            </w:r>
          </w:p>
        </w:tc>
      </w:tr>
      <w:tr w:rsidR="0072017E" w:rsidRPr="006118E5" w14:paraId="08D9EF69" w14:textId="77777777" w:rsidTr="00EA7F5E">
        <w:tc>
          <w:tcPr>
            <w:tcW w:w="562" w:type="dxa"/>
          </w:tcPr>
          <w:p w14:paraId="679EC2E2"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1440A880" w14:textId="5816393D" w:rsidR="0072017E" w:rsidRPr="006118E5" w:rsidRDefault="0072017E" w:rsidP="001A42C6">
            <w:pPr>
              <w:spacing w:line="288" w:lineRule="auto"/>
              <w:jc w:val="center"/>
              <w:rPr>
                <w:rFonts w:ascii="Arial" w:hAnsi="Arial" w:cs="Arial"/>
                <w:sz w:val="24"/>
                <w:szCs w:val="24"/>
              </w:rPr>
            </w:pPr>
            <w:r w:rsidRPr="006118E5">
              <w:rPr>
                <w:rFonts w:ascii="Arial" w:hAnsi="Arial" w:cs="Arial"/>
                <w:sz w:val="24"/>
                <w:szCs w:val="24"/>
              </w:rPr>
              <w:t>Пункт 6.2</w:t>
            </w:r>
          </w:p>
        </w:tc>
        <w:tc>
          <w:tcPr>
            <w:tcW w:w="2843" w:type="dxa"/>
            <w:tcBorders>
              <w:top w:val="single" w:sz="4" w:space="0" w:color="auto"/>
              <w:left w:val="single" w:sz="4" w:space="0" w:color="auto"/>
              <w:bottom w:val="single" w:sz="4" w:space="0" w:color="auto"/>
              <w:right w:val="single" w:sz="4" w:space="0" w:color="auto"/>
            </w:tcBorders>
          </w:tcPr>
          <w:p w14:paraId="0F8CED93" w14:textId="77777777" w:rsidR="0072017E" w:rsidRPr="006118E5" w:rsidRDefault="0072017E" w:rsidP="001A42C6">
            <w:pPr>
              <w:spacing w:line="288" w:lineRule="auto"/>
              <w:jc w:val="both"/>
              <w:rPr>
                <w:rFonts w:ascii="Arial" w:hAnsi="Arial" w:cs="Arial"/>
                <w:sz w:val="24"/>
                <w:szCs w:val="24"/>
              </w:rPr>
            </w:pPr>
            <w:r w:rsidRPr="006118E5">
              <w:rPr>
                <w:rFonts w:ascii="Arial" w:hAnsi="Arial" w:cs="Arial"/>
                <w:sz w:val="24"/>
                <w:szCs w:val="24"/>
              </w:rPr>
              <w:t>АО «ЦКБ МТ «Рубин»</w:t>
            </w:r>
          </w:p>
          <w:p w14:paraId="2C82E749" w14:textId="77777777" w:rsidR="0072017E" w:rsidRPr="006118E5" w:rsidRDefault="0072017E" w:rsidP="001A42C6">
            <w:pPr>
              <w:spacing w:line="288" w:lineRule="auto"/>
              <w:jc w:val="both"/>
              <w:rPr>
                <w:rFonts w:ascii="Arial" w:hAnsi="Arial" w:cs="Arial"/>
                <w:sz w:val="24"/>
                <w:szCs w:val="24"/>
              </w:rPr>
            </w:pPr>
            <w:r w:rsidRPr="006118E5">
              <w:rPr>
                <w:rFonts w:ascii="Arial" w:hAnsi="Arial" w:cs="Arial"/>
                <w:sz w:val="24"/>
                <w:szCs w:val="24"/>
              </w:rPr>
              <w:t>(исх. № ОСПИ/ССН-190-26 от 31.03.2026)</w:t>
            </w:r>
          </w:p>
        </w:tc>
        <w:tc>
          <w:tcPr>
            <w:tcW w:w="5154" w:type="dxa"/>
            <w:tcBorders>
              <w:top w:val="single" w:sz="4" w:space="0" w:color="auto"/>
              <w:left w:val="single" w:sz="4" w:space="0" w:color="auto"/>
              <w:bottom w:val="single" w:sz="4" w:space="0" w:color="auto"/>
              <w:right w:val="single" w:sz="4" w:space="0" w:color="auto"/>
            </w:tcBorders>
          </w:tcPr>
          <w:p w14:paraId="34EFAEEA" w14:textId="77777777" w:rsidR="0072017E" w:rsidRPr="006118E5" w:rsidRDefault="0072017E" w:rsidP="001A42C6">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Во втором абзаце заменить «технического предложения» на «работ, выполненных на предыдущей стадии».</w:t>
            </w:r>
          </w:p>
          <w:p w14:paraId="6A162737" w14:textId="77777777" w:rsidR="0072017E" w:rsidRPr="006118E5" w:rsidRDefault="0072017E" w:rsidP="001A42C6">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Предлагаемая редакция:</w:t>
            </w:r>
          </w:p>
          <w:p w14:paraId="6EEB4B82" w14:textId="77777777" w:rsidR="0072017E" w:rsidRPr="006118E5" w:rsidRDefault="0072017E" w:rsidP="001A42C6">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Форму представления КД ЭП, если она не указана в ТЗ и/или протоколе рассмотрения работ, выполненных на предыдущей стадии, определяет организация- разработчик.</w:t>
            </w:r>
          </w:p>
          <w:p w14:paraId="53BCB4F5" w14:textId="77777777" w:rsidR="0072017E" w:rsidRPr="006118E5" w:rsidRDefault="0072017E" w:rsidP="001A42C6">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lastRenderedPageBreak/>
              <w:t>Обоснование предлагаемой редакции:</w:t>
            </w:r>
          </w:p>
          <w:p w14:paraId="0977093A" w14:textId="77777777" w:rsidR="0072017E" w:rsidRPr="006118E5" w:rsidRDefault="0072017E" w:rsidP="001A42C6">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Соблюдение единообразия по тексту стандарта. В п.5.5 (Примечание) и 8.4 (2-е перечисление) термин «техническое предложение» по сравнению с ГОСТ 2.119-2013 заменен на «предыдущая стадия»</w:t>
            </w:r>
          </w:p>
        </w:tc>
        <w:tc>
          <w:tcPr>
            <w:tcW w:w="4426" w:type="dxa"/>
          </w:tcPr>
          <w:p w14:paraId="36A9B0F7" w14:textId="77777777" w:rsidR="0072017E" w:rsidRPr="006118E5" w:rsidRDefault="0072017E" w:rsidP="001A42C6">
            <w:pPr>
              <w:spacing w:line="288" w:lineRule="auto"/>
              <w:jc w:val="center"/>
              <w:rPr>
                <w:rFonts w:ascii="Arial" w:hAnsi="Arial" w:cs="Arial"/>
                <w:sz w:val="24"/>
                <w:szCs w:val="24"/>
              </w:rPr>
            </w:pPr>
            <w:r w:rsidRPr="006118E5">
              <w:rPr>
                <w:rFonts w:ascii="Arial" w:hAnsi="Arial" w:cs="Arial"/>
                <w:sz w:val="24"/>
                <w:szCs w:val="24"/>
              </w:rPr>
              <w:lastRenderedPageBreak/>
              <w:t>Принято частично.</w:t>
            </w:r>
          </w:p>
          <w:p w14:paraId="26F6C4BB" w14:textId="77777777" w:rsidR="0072017E" w:rsidRPr="006118E5" w:rsidRDefault="0072017E" w:rsidP="001A42C6">
            <w:pPr>
              <w:spacing w:line="288" w:lineRule="auto"/>
              <w:ind w:firstLine="459"/>
              <w:jc w:val="both"/>
              <w:rPr>
                <w:rFonts w:ascii="Arial" w:hAnsi="Arial" w:cs="Arial"/>
                <w:sz w:val="24"/>
                <w:szCs w:val="24"/>
              </w:rPr>
            </w:pPr>
            <w:r w:rsidRPr="006118E5">
              <w:rPr>
                <w:rFonts w:ascii="Arial" w:hAnsi="Arial" w:cs="Arial"/>
                <w:sz w:val="24"/>
                <w:szCs w:val="24"/>
              </w:rPr>
              <w:t>Предлагаемый к включению в текст пункта «протокол рассмотрения</w:t>
            </w:r>
            <w:r w:rsidRPr="006118E5">
              <w:t xml:space="preserve"> </w:t>
            </w:r>
            <w:r w:rsidRPr="006118E5">
              <w:rPr>
                <w:rFonts w:ascii="Arial" w:hAnsi="Arial" w:cs="Arial"/>
                <w:sz w:val="24"/>
                <w:szCs w:val="24"/>
              </w:rPr>
              <w:t xml:space="preserve">работ, выполненных на предыдущей стадии» подразумевает проведение каких-то дополнительных действий по рассмотрению, не предусмотренных ни ГОСТ 2.118–2013, ни проектом ГОСТ Р 2.119. </w:t>
            </w:r>
          </w:p>
          <w:p w14:paraId="63E5FAF8" w14:textId="77777777" w:rsidR="0072017E" w:rsidRPr="006118E5" w:rsidRDefault="0072017E" w:rsidP="005E170F">
            <w:pPr>
              <w:spacing w:line="288" w:lineRule="auto"/>
              <w:ind w:firstLine="459"/>
              <w:jc w:val="both"/>
              <w:rPr>
                <w:rFonts w:ascii="Arial" w:hAnsi="Arial" w:cs="Arial"/>
                <w:sz w:val="24"/>
                <w:szCs w:val="24"/>
              </w:rPr>
            </w:pPr>
            <w:r w:rsidRPr="006118E5">
              <w:rPr>
                <w:rFonts w:ascii="Arial" w:hAnsi="Arial" w:cs="Arial"/>
                <w:sz w:val="24"/>
                <w:szCs w:val="24"/>
              </w:rPr>
              <w:lastRenderedPageBreak/>
              <w:t>Вместе с тем, считаем обоснованными предложения по установлению единообразия в тексте проекта стандарта. В связи с этим вместо «технического предложения» упомянута «предыдущая стадия разработки КД»</w:t>
            </w:r>
          </w:p>
        </w:tc>
      </w:tr>
      <w:tr w:rsidR="0072017E" w:rsidRPr="006118E5" w14:paraId="57EA84A1" w14:textId="77777777" w:rsidTr="00EA7F5E">
        <w:tc>
          <w:tcPr>
            <w:tcW w:w="562" w:type="dxa"/>
            <w:tcBorders>
              <w:top w:val="single" w:sz="4" w:space="0" w:color="auto"/>
              <w:left w:val="single" w:sz="4" w:space="0" w:color="auto"/>
              <w:bottom w:val="single" w:sz="4" w:space="0" w:color="auto"/>
              <w:right w:val="single" w:sz="4" w:space="0" w:color="auto"/>
            </w:tcBorders>
          </w:tcPr>
          <w:p w14:paraId="3AE5C8B2"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Borders>
              <w:top w:val="single" w:sz="4" w:space="0" w:color="auto"/>
              <w:left w:val="single" w:sz="4" w:space="0" w:color="auto"/>
              <w:bottom w:val="single" w:sz="4" w:space="0" w:color="auto"/>
              <w:right w:val="single" w:sz="4" w:space="0" w:color="auto"/>
            </w:tcBorders>
          </w:tcPr>
          <w:p w14:paraId="2BC25787" w14:textId="50A73D41" w:rsidR="0072017E" w:rsidRPr="006118E5" w:rsidRDefault="0072017E" w:rsidP="00691886">
            <w:pPr>
              <w:spacing w:line="288" w:lineRule="auto"/>
              <w:jc w:val="center"/>
              <w:rPr>
                <w:rFonts w:ascii="Arial" w:hAnsi="Arial" w:cs="Arial"/>
                <w:sz w:val="24"/>
                <w:szCs w:val="24"/>
              </w:rPr>
            </w:pPr>
            <w:r w:rsidRPr="006118E5">
              <w:rPr>
                <w:rFonts w:ascii="Arial" w:hAnsi="Arial" w:cs="Arial"/>
                <w:sz w:val="24"/>
                <w:szCs w:val="24"/>
              </w:rPr>
              <w:t>Пункт 6.3</w:t>
            </w:r>
          </w:p>
        </w:tc>
        <w:tc>
          <w:tcPr>
            <w:tcW w:w="2843" w:type="dxa"/>
          </w:tcPr>
          <w:p w14:paraId="59A49B5A" w14:textId="77777777" w:rsidR="0072017E" w:rsidRPr="006118E5" w:rsidRDefault="0072017E" w:rsidP="00691886">
            <w:pPr>
              <w:spacing w:line="288" w:lineRule="auto"/>
              <w:jc w:val="both"/>
              <w:rPr>
                <w:rFonts w:ascii="Arial" w:hAnsi="Arial" w:cs="Arial"/>
                <w:sz w:val="24"/>
                <w:szCs w:val="24"/>
              </w:rPr>
            </w:pPr>
            <w:r w:rsidRPr="006118E5">
              <w:rPr>
                <w:rFonts w:ascii="Arial" w:hAnsi="Arial" w:cs="Arial"/>
                <w:sz w:val="24"/>
                <w:szCs w:val="24"/>
              </w:rPr>
              <w:t>Курьянов А.Л.</w:t>
            </w:r>
          </w:p>
          <w:p w14:paraId="1AE8A636" w14:textId="77777777" w:rsidR="0072017E" w:rsidRPr="006118E5" w:rsidRDefault="0072017E" w:rsidP="00691886">
            <w:pPr>
              <w:spacing w:line="288" w:lineRule="auto"/>
              <w:jc w:val="both"/>
              <w:rPr>
                <w:rFonts w:ascii="Arial" w:hAnsi="Arial" w:cs="Arial"/>
                <w:sz w:val="24"/>
                <w:szCs w:val="24"/>
              </w:rPr>
            </w:pPr>
            <w:r w:rsidRPr="006118E5">
              <w:rPr>
                <w:rFonts w:ascii="Arial" w:hAnsi="Arial" w:cs="Arial"/>
                <w:sz w:val="24"/>
                <w:szCs w:val="24"/>
              </w:rPr>
              <w:t>(электронное письмо от 10.05.2026)</w:t>
            </w:r>
          </w:p>
        </w:tc>
        <w:tc>
          <w:tcPr>
            <w:tcW w:w="5154" w:type="dxa"/>
            <w:tcBorders>
              <w:top w:val="single" w:sz="4" w:space="0" w:color="auto"/>
              <w:left w:val="single" w:sz="4" w:space="0" w:color="auto"/>
              <w:bottom w:val="single" w:sz="4" w:space="0" w:color="auto"/>
              <w:right w:val="single" w:sz="4" w:space="0" w:color="auto"/>
            </w:tcBorders>
          </w:tcPr>
          <w:p w14:paraId="6A3D2946" w14:textId="77777777" w:rsidR="0072017E" w:rsidRPr="006118E5" w:rsidRDefault="0072017E" w:rsidP="00691886">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 xml:space="preserve">В п. 6.3 Проекта установлено: «КД ЭП может быть организована с </w:t>
            </w:r>
            <w:proofErr w:type="gramStart"/>
            <w:r w:rsidRPr="006118E5">
              <w:rPr>
                <w:rFonts w:ascii="Arial" w:hAnsi="Arial" w:cs="Arial"/>
                <w:sz w:val="24"/>
                <w:szCs w:val="24"/>
                <w:lang w:eastAsia="ru-RU"/>
              </w:rPr>
              <w:t>использованием:…</w:t>
            </w:r>
            <w:proofErr w:type="gramEnd"/>
            <w:r w:rsidRPr="006118E5">
              <w:rPr>
                <w:rFonts w:ascii="Arial" w:hAnsi="Arial" w:cs="Arial"/>
                <w:sz w:val="24"/>
                <w:szCs w:val="24"/>
                <w:lang w:eastAsia="ru-RU"/>
              </w:rPr>
              <w:t xml:space="preserve"> - ведомостей ЭП (и спецификаций, при наличии)». Однако спецификации – разрабатываются после окончания технического проекта (см. ГОСТ 2.103–2013), поэтому использование спецификации невозможно для «организации» «КД ЭП».</w:t>
            </w:r>
          </w:p>
          <w:p w14:paraId="47656375" w14:textId="77777777" w:rsidR="0072017E" w:rsidRPr="006118E5" w:rsidRDefault="0072017E" w:rsidP="00691886">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Предлагаемая редакция:</w:t>
            </w:r>
          </w:p>
          <w:p w14:paraId="17A5511B" w14:textId="77777777" w:rsidR="0072017E" w:rsidRPr="006118E5" w:rsidRDefault="0072017E" w:rsidP="00691886">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Исключить слова «(и спецификаций, при наличии)».</w:t>
            </w:r>
          </w:p>
          <w:p w14:paraId="3C2524DE" w14:textId="77777777" w:rsidR="0072017E" w:rsidRPr="006118E5" w:rsidRDefault="0072017E" w:rsidP="00691886">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Обоснование предлагаемой редакции:</w:t>
            </w:r>
          </w:p>
          <w:p w14:paraId="78042AFE" w14:textId="77777777" w:rsidR="0072017E" w:rsidRPr="006118E5" w:rsidRDefault="0072017E" w:rsidP="00691886">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Устранение противоречий со стандартами ЕСКД, в частности – с ГОСТ 2.103–2013</w:t>
            </w:r>
          </w:p>
        </w:tc>
        <w:tc>
          <w:tcPr>
            <w:tcW w:w="4426" w:type="dxa"/>
          </w:tcPr>
          <w:p w14:paraId="52F24404" w14:textId="77777777" w:rsidR="0072017E" w:rsidRPr="006118E5" w:rsidRDefault="0072017E" w:rsidP="00691886">
            <w:pPr>
              <w:spacing w:line="288" w:lineRule="auto"/>
              <w:jc w:val="center"/>
              <w:rPr>
                <w:rFonts w:ascii="Arial" w:hAnsi="Arial" w:cs="Arial"/>
                <w:sz w:val="24"/>
                <w:szCs w:val="24"/>
              </w:rPr>
            </w:pPr>
            <w:r w:rsidRPr="006118E5">
              <w:rPr>
                <w:rFonts w:ascii="Arial" w:hAnsi="Arial" w:cs="Arial"/>
                <w:sz w:val="24"/>
                <w:szCs w:val="24"/>
              </w:rPr>
              <w:t>Отклонено.</w:t>
            </w:r>
          </w:p>
          <w:p w14:paraId="33281D1A" w14:textId="77777777" w:rsidR="0072017E" w:rsidRPr="006118E5" w:rsidRDefault="0072017E" w:rsidP="00446E7E">
            <w:pPr>
              <w:spacing w:line="288" w:lineRule="auto"/>
              <w:ind w:firstLine="459"/>
              <w:jc w:val="both"/>
              <w:rPr>
                <w:rFonts w:ascii="Arial" w:hAnsi="Arial" w:cs="Arial"/>
                <w:sz w:val="24"/>
                <w:szCs w:val="24"/>
              </w:rPr>
            </w:pPr>
            <w:r w:rsidRPr="006118E5">
              <w:rPr>
                <w:rFonts w:ascii="Arial" w:hAnsi="Arial" w:cs="Arial"/>
                <w:sz w:val="24"/>
                <w:szCs w:val="24"/>
              </w:rPr>
              <w:t>Согласно ГОСТ Р 2.102–2023 (таблица 1) спецификации на стадиях технического предложения, ЭП и ТП являются необязательными документами, необходимость разработки которых устанавливают в ТЗ на разработку или определяет организация-разработчик исходя из особенностей изделия. Таким образом, в ГОСТ Р 2.102–2023 описаны варианты, когда может быть обеспечено наличие спецификаций.</w:t>
            </w:r>
          </w:p>
          <w:p w14:paraId="24F14B82" w14:textId="77777777" w:rsidR="0072017E" w:rsidRPr="006118E5" w:rsidRDefault="0072017E" w:rsidP="00446E7E">
            <w:pPr>
              <w:spacing w:line="288" w:lineRule="auto"/>
              <w:ind w:firstLine="459"/>
              <w:jc w:val="both"/>
              <w:rPr>
                <w:rFonts w:ascii="Arial" w:hAnsi="Arial" w:cs="Arial"/>
                <w:sz w:val="24"/>
                <w:szCs w:val="24"/>
              </w:rPr>
            </w:pPr>
            <w:r w:rsidRPr="006118E5">
              <w:rPr>
                <w:rFonts w:ascii="Arial" w:hAnsi="Arial" w:cs="Arial"/>
                <w:sz w:val="24"/>
                <w:szCs w:val="24"/>
              </w:rPr>
              <w:t>Отдельно отметим, что ГОСТ 2.103–2013 не содержит требований к спецификациям</w:t>
            </w:r>
          </w:p>
        </w:tc>
      </w:tr>
      <w:tr w:rsidR="0072017E" w:rsidRPr="006118E5" w14:paraId="735AC87D" w14:textId="77777777" w:rsidTr="00EA7F5E">
        <w:tc>
          <w:tcPr>
            <w:tcW w:w="562" w:type="dxa"/>
            <w:tcBorders>
              <w:top w:val="single" w:sz="4" w:space="0" w:color="auto"/>
              <w:left w:val="single" w:sz="4" w:space="0" w:color="auto"/>
              <w:bottom w:val="single" w:sz="4" w:space="0" w:color="auto"/>
              <w:right w:val="single" w:sz="4" w:space="0" w:color="auto"/>
            </w:tcBorders>
          </w:tcPr>
          <w:p w14:paraId="701BCBEC"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Borders>
              <w:top w:val="single" w:sz="4" w:space="0" w:color="auto"/>
              <w:left w:val="single" w:sz="4" w:space="0" w:color="auto"/>
              <w:bottom w:val="single" w:sz="4" w:space="0" w:color="auto"/>
              <w:right w:val="single" w:sz="4" w:space="0" w:color="auto"/>
            </w:tcBorders>
          </w:tcPr>
          <w:p w14:paraId="5AEEFC7D" w14:textId="1C512597" w:rsidR="0072017E" w:rsidRPr="006118E5" w:rsidRDefault="0072017E" w:rsidP="00691886">
            <w:pPr>
              <w:spacing w:line="288" w:lineRule="auto"/>
              <w:jc w:val="center"/>
              <w:rPr>
                <w:rFonts w:ascii="Arial" w:hAnsi="Arial" w:cs="Arial"/>
                <w:sz w:val="24"/>
                <w:szCs w:val="24"/>
              </w:rPr>
            </w:pPr>
            <w:r w:rsidRPr="006118E5">
              <w:rPr>
                <w:rFonts w:ascii="Arial" w:hAnsi="Arial" w:cs="Arial"/>
                <w:sz w:val="24"/>
                <w:szCs w:val="24"/>
              </w:rPr>
              <w:t>Пункт 6.3</w:t>
            </w:r>
          </w:p>
        </w:tc>
        <w:tc>
          <w:tcPr>
            <w:tcW w:w="2843" w:type="dxa"/>
          </w:tcPr>
          <w:p w14:paraId="1D5925BF" w14:textId="77777777" w:rsidR="0072017E" w:rsidRPr="006118E5" w:rsidRDefault="0072017E" w:rsidP="00691886">
            <w:pPr>
              <w:spacing w:line="288" w:lineRule="auto"/>
              <w:jc w:val="both"/>
              <w:rPr>
                <w:rFonts w:ascii="Arial" w:hAnsi="Arial" w:cs="Arial"/>
                <w:sz w:val="24"/>
                <w:szCs w:val="24"/>
              </w:rPr>
            </w:pPr>
            <w:r w:rsidRPr="006118E5">
              <w:rPr>
                <w:rFonts w:ascii="Arial" w:hAnsi="Arial" w:cs="Arial"/>
                <w:sz w:val="24"/>
                <w:szCs w:val="24"/>
              </w:rPr>
              <w:t xml:space="preserve">ФГУП «ВНИИА» </w:t>
            </w:r>
          </w:p>
          <w:p w14:paraId="0009DE2B" w14:textId="77777777" w:rsidR="0072017E" w:rsidRPr="006118E5" w:rsidRDefault="0072017E" w:rsidP="00691886">
            <w:pPr>
              <w:spacing w:line="288" w:lineRule="auto"/>
              <w:jc w:val="both"/>
              <w:rPr>
                <w:rFonts w:ascii="Arial" w:hAnsi="Arial" w:cs="Arial"/>
                <w:sz w:val="24"/>
                <w:szCs w:val="24"/>
              </w:rPr>
            </w:pPr>
            <w:r w:rsidRPr="006118E5">
              <w:rPr>
                <w:rFonts w:ascii="Arial" w:hAnsi="Arial" w:cs="Arial"/>
                <w:sz w:val="24"/>
                <w:szCs w:val="24"/>
              </w:rPr>
              <w:t>(исх. № 8-028-12/15600 от 08.05.2026)</w:t>
            </w:r>
          </w:p>
        </w:tc>
        <w:tc>
          <w:tcPr>
            <w:tcW w:w="5154" w:type="dxa"/>
            <w:tcBorders>
              <w:top w:val="single" w:sz="4" w:space="0" w:color="000000"/>
              <w:left w:val="single" w:sz="4" w:space="0" w:color="000000"/>
              <w:bottom w:val="single" w:sz="4" w:space="0" w:color="000000"/>
              <w:right w:val="single" w:sz="4" w:space="0" w:color="000000"/>
            </w:tcBorders>
          </w:tcPr>
          <w:p w14:paraId="159CB991" w14:textId="77777777" w:rsidR="0072017E" w:rsidRPr="006118E5" w:rsidRDefault="0072017E" w:rsidP="00691886">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Уточнить формулировку, исключив слова «или совокупности ДЭ»:</w:t>
            </w:r>
          </w:p>
          <w:p w14:paraId="3887AE05" w14:textId="77777777" w:rsidR="0072017E" w:rsidRPr="006118E5" w:rsidRDefault="0072017E" w:rsidP="00691886">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 xml:space="preserve">«… об изделии (в виде электронного макета изделия </w:t>
            </w:r>
            <w:r w:rsidRPr="006118E5">
              <w:rPr>
                <w:rFonts w:ascii="Arial" w:hAnsi="Arial" w:cs="Arial"/>
                <w:strike/>
                <w:sz w:val="24"/>
                <w:szCs w:val="24"/>
                <w:lang w:eastAsia="ru-RU"/>
              </w:rPr>
              <w:t>или совокупности ДЭ</w:t>
            </w:r>
            <w:r w:rsidRPr="006118E5">
              <w:rPr>
                <w:rFonts w:ascii="Arial" w:hAnsi="Arial" w:cs="Arial"/>
                <w:sz w:val="24"/>
                <w:szCs w:val="24"/>
                <w:lang w:eastAsia="ru-RU"/>
              </w:rPr>
              <w:t>);».</w:t>
            </w:r>
          </w:p>
          <w:p w14:paraId="482BBBBE" w14:textId="77777777" w:rsidR="0072017E" w:rsidRPr="006118E5" w:rsidRDefault="0072017E" w:rsidP="00691886">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lastRenderedPageBreak/>
              <w:t>Обоснование предлагаемой редакции:</w:t>
            </w:r>
          </w:p>
          <w:p w14:paraId="50CE4C0D" w14:textId="77777777" w:rsidR="0072017E" w:rsidRPr="006118E5" w:rsidRDefault="0072017E" w:rsidP="00691886">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Совокупность ДЭ входит в электронный макет (ГОСТ Р 2.005-2023)</w:t>
            </w:r>
          </w:p>
        </w:tc>
        <w:tc>
          <w:tcPr>
            <w:tcW w:w="4426" w:type="dxa"/>
          </w:tcPr>
          <w:p w14:paraId="15487B5F" w14:textId="77777777" w:rsidR="0072017E" w:rsidRPr="006118E5" w:rsidRDefault="0072017E" w:rsidP="00691886">
            <w:pPr>
              <w:spacing w:line="288" w:lineRule="auto"/>
              <w:jc w:val="center"/>
              <w:rPr>
                <w:rFonts w:ascii="Arial" w:hAnsi="Arial" w:cs="Arial"/>
                <w:sz w:val="24"/>
                <w:szCs w:val="24"/>
              </w:rPr>
            </w:pPr>
            <w:r w:rsidRPr="006118E5">
              <w:rPr>
                <w:rFonts w:ascii="Arial" w:hAnsi="Arial" w:cs="Arial"/>
                <w:sz w:val="24"/>
                <w:szCs w:val="24"/>
              </w:rPr>
              <w:lastRenderedPageBreak/>
              <w:t>Отклонено.</w:t>
            </w:r>
          </w:p>
          <w:p w14:paraId="18B1AD87" w14:textId="77777777" w:rsidR="0072017E" w:rsidRPr="006118E5" w:rsidRDefault="0072017E" w:rsidP="00691886">
            <w:pPr>
              <w:spacing w:line="288" w:lineRule="auto"/>
              <w:ind w:firstLine="459"/>
              <w:jc w:val="both"/>
              <w:rPr>
                <w:rFonts w:ascii="Arial" w:hAnsi="Arial" w:cs="Arial"/>
                <w:sz w:val="24"/>
                <w:szCs w:val="24"/>
              </w:rPr>
            </w:pPr>
            <w:r w:rsidRPr="006118E5">
              <w:rPr>
                <w:rFonts w:ascii="Arial" w:hAnsi="Arial" w:cs="Arial"/>
                <w:sz w:val="24"/>
                <w:szCs w:val="24"/>
              </w:rPr>
              <w:t xml:space="preserve">В данном случае речь идет о том, что ЭП в АС УДИ может быть представлен либо просто как </w:t>
            </w:r>
            <w:r w:rsidRPr="006118E5">
              <w:rPr>
                <w:rFonts w:ascii="Arial" w:hAnsi="Arial" w:cs="Arial"/>
                <w:sz w:val="24"/>
                <w:szCs w:val="24"/>
              </w:rPr>
              <w:lastRenderedPageBreak/>
              <w:t>совокупность ДЭ, либо в более сложной форме, когда в эту совокупность кроме ДЭ входят также компьютерные модели изделия</w:t>
            </w:r>
          </w:p>
        </w:tc>
      </w:tr>
      <w:tr w:rsidR="0072017E" w:rsidRPr="006118E5" w14:paraId="0593C8CC" w14:textId="77777777" w:rsidTr="00EA7F5E">
        <w:tc>
          <w:tcPr>
            <w:tcW w:w="562" w:type="dxa"/>
            <w:tcBorders>
              <w:top w:val="single" w:sz="4" w:space="0" w:color="auto"/>
              <w:left w:val="single" w:sz="4" w:space="0" w:color="auto"/>
              <w:bottom w:val="single" w:sz="4" w:space="0" w:color="auto"/>
              <w:right w:val="single" w:sz="4" w:space="0" w:color="auto"/>
            </w:tcBorders>
          </w:tcPr>
          <w:p w14:paraId="27F1A424"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Borders>
              <w:top w:val="single" w:sz="4" w:space="0" w:color="auto"/>
              <w:left w:val="single" w:sz="4" w:space="0" w:color="auto"/>
              <w:bottom w:val="single" w:sz="4" w:space="0" w:color="auto"/>
              <w:right w:val="single" w:sz="4" w:space="0" w:color="auto"/>
            </w:tcBorders>
          </w:tcPr>
          <w:p w14:paraId="7CCA694E" w14:textId="756B142B" w:rsidR="0072017E" w:rsidRPr="006118E5" w:rsidRDefault="0072017E" w:rsidP="00691886">
            <w:pPr>
              <w:spacing w:line="288" w:lineRule="auto"/>
              <w:jc w:val="center"/>
              <w:rPr>
                <w:rFonts w:ascii="Arial" w:hAnsi="Arial" w:cs="Arial"/>
                <w:sz w:val="24"/>
                <w:szCs w:val="24"/>
              </w:rPr>
            </w:pPr>
            <w:r w:rsidRPr="006118E5">
              <w:rPr>
                <w:rFonts w:ascii="Arial" w:hAnsi="Arial" w:cs="Arial"/>
                <w:sz w:val="24"/>
                <w:szCs w:val="24"/>
              </w:rPr>
              <w:t>Пункт 6.4</w:t>
            </w:r>
          </w:p>
        </w:tc>
        <w:tc>
          <w:tcPr>
            <w:tcW w:w="2843" w:type="dxa"/>
            <w:tcBorders>
              <w:top w:val="single" w:sz="4" w:space="0" w:color="auto"/>
              <w:left w:val="single" w:sz="4" w:space="0" w:color="auto"/>
              <w:bottom w:val="single" w:sz="4" w:space="0" w:color="auto"/>
              <w:right w:val="single" w:sz="4" w:space="0" w:color="auto"/>
            </w:tcBorders>
          </w:tcPr>
          <w:p w14:paraId="7C36C5F3" w14:textId="77777777" w:rsidR="0072017E" w:rsidRPr="006118E5" w:rsidRDefault="0072017E" w:rsidP="00691886">
            <w:pPr>
              <w:spacing w:line="288" w:lineRule="auto"/>
              <w:jc w:val="both"/>
              <w:rPr>
                <w:rFonts w:ascii="Arial" w:hAnsi="Arial" w:cs="Arial"/>
                <w:sz w:val="24"/>
                <w:szCs w:val="24"/>
              </w:rPr>
            </w:pPr>
            <w:r w:rsidRPr="006118E5">
              <w:rPr>
                <w:rFonts w:ascii="Arial" w:hAnsi="Arial" w:cs="Arial"/>
                <w:sz w:val="24"/>
                <w:szCs w:val="24"/>
              </w:rPr>
              <w:t>Госкорпорация «Росатом»</w:t>
            </w:r>
          </w:p>
          <w:p w14:paraId="5C54FBC7" w14:textId="77777777" w:rsidR="0072017E" w:rsidRPr="006118E5" w:rsidRDefault="0072017E" w:rsidP="00691886">
            <w:pPr>
              <w:spacing w:line="288" w:lineRule="auto"/>
              <w:jc w:val="both"/>
              <w:rPr>
                <w:rFonts w:ascii="Arial" w:hAnsi="Arial" w:cs="Arial"/>
                <w:sz w:val="24"/>
                <w:szCs w:val="24"/>
              </w:rPr>
            </w:pPr>
            <w:r w:rsidRPr="006118E5">
              <w:rPr>
                <w:rFonts w:ascii="Arial" w:hAnsi="Arial" w:cs="Arial"/>
                <w:sz w:val="24"/>
                <w:szCs w:val="24"/>
              </w:rPr>
              <w:t>(исх. № 1-8.15/19289 от 22.04.2026)</w:t>
            </w:r>
          </w:p>
        </w:tc>
        <w:tc>
          <w:tcPr>
            <w:tcW w:w="5154" w:type="dxa"/>
            <w:tcBorders>
              <w:top w:val="single" w:sz="4" w:space="0" w:color="auto"/>
              <w:left w:val="single" w:sz="4" w:space="0" w:color="auto"/>
              <w:bottom w:val="single" w:sz="4" w:space="0" w:color="auto"/>
              <w:right w:val="single" w:sz="4" w:space="0" w:color="auto"/>
            </w:tcBorders>
          </w:tcPr>
          <w:p w14:paraId="434BEEEA" w14:textId="77777777" w:rsidR="0072017E" w:rsidRPr="006118E5" w:rsidRDefault="0072017E" w:rsidP="00691886">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Уточнить что подразумевается под «утвержденными ранее проектными КД с литерой Э (и выше)». «Выше» – это документы более поздней стадии разработки (литера Т) или предшествующей (литера П)?</w:t>
            </w:r>
          </w:p>
        </w:tc>
        <w:tc>
          <w:tcPr>
            <w:tcW w:w="4426" w:type="dxa"/>
          </w:tcPr>
          <w:p w14:paraId="531956E1" w14:textId="77777777" w:rsidR="0072017E" w:rsidRPr="006118E5" w:rsidRDefault="0072017E" w:rsidP="00691886">
            <w:pPr>
              <w:spacing w:line="288" w:lineRule="auto"/>
              <w:jc w:val="center"/>
              <w:rPr>
                <w:rFonts w:ascii="Arial" w:hAnsi="Arial" w:cs="Arial"/>
                <w:sz w:val="24"/>
                <w:szCs w:val="24"/>
              </w:rPr>
            </w:pPr>
            <w:r w:rsidRPr="006118E5">
              <w:rPr>
                <w:rFonts w:ascii="Arial" w:hAnsi="Arial" w:cs="Arial"/>
                <w:sz w:val="24"/>
                <w:szCs w:val="24"/>
              </w:rPr>
              <w:t>Отклонено.</w:t>
            </w:r>
          </w:p>
          <w:p w14:paraId="0E26E7B5" w14:textId="77777777" w:rsidR="0072017E" w:rsidRPr="006118E5" w:rsidRDefault="0072017E" w:rsidP="00691886">
            <w:pPr>
              <w:spacing w:line="288" w:lineRule="auto"/>
              <w:ind w:firstLine="459"/>
              <w:jc w:val="both"/>
              <w:rPr>
                <w:rFonts w:ascii="Arial" w:hAnsi="Arial" w:cs="Arial"/>
                <w:sz w:val="24"/>
                <w:szCs w:val="24"/>
              </w:rPr>
            </w:pPr>
            <w:r w:rsidRPr="006118E5">
              <w:rPr>
                <w:rFonts w:ascii="Arial" w:hAnsi="Arial" w:cs="Arial"/>
                <w:sz w:val="24"/>
                <w:szCs w:val="24"/>
              </w:rPr>
              <w:t>Под более высокой литерой всегда понималась литера, проставленная на КД, разработанной на более поздней стадии разработки КД</w:t>
            </w:r>
          </w:p>
        </w:tc>
      </w:tr>
      <w:tr w:rsidR="0072017E" w:rsidRPr="006118E5" w14:paraId="6AE478C3" w14:textId="77777777" w:rsidTr="00EA7F5E">
        <w:tc>
          <w:tcPr>
            <w:tcW w:w="562" w:type="dxa"/>
          </w:tcPr>
          <w:p w14:paraId="445F5837"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118AFCE0" w14:textId="7C32CFEB" w:rsidR="0072017E" w:rsidRPr="006118E5" w:rsidRDefault="0072017E" w:rsidP="00691886">
            <w:pPr>
              <w:spacing w:line="288" w:lineRule="auto"/>
              <w:jc w:val="center"/>
              <w:rPr>
                <w:rFonts w:ascii="Arial" w:hAnsi="Arial" w:cs="Arial"/>
                <w:sz w:val="24"/>
                <w:szCs w:val="24"/>
              </w:rPr>
            </w:pPr>
            <w:r w:rsidRPr="006118E5">
              <w:rPr>
                <w:rFonts w:ascii="Arial" w:hAnsi="Arial" w:cs="Arial"/>
                <w:sz w:val="24"/>
                <w:szCs w:val="24"/>
              </w:rPr>
              <w:t>Пункт 6.4</w:t>
            </w:r>
          </w:p>
        </w:tc>
        <w:tc>
          <w:tcPr>
            <w:tcW w:w="2843" w:type="dxa"/>
          </w:tcPr>
          <w:p w14:paraId="1C13CAC9" w14:textId="77777777" w:rsidR="0072017E" w:rsidRPr="006118E5" w:rsidRDefault="0072017E" w:rsidP="00691886">
            <w:pPr>
              <w:spacing w:line="288" w:lineRule="auto"/>
              <w:jc w:val="both"/>
              <w:rPr>
                <w:rFonts w:ascii="Arial" w:hAnsi="Arial" w:cs="Arial"/>
                <w:sz w:val="24"/>
                <w:szCs w:val="24"/>
              </w:rPr>
            </w:pPr>
            <w:r w:rsidRPr="006118E5">
              <w:rPr>
                <w:rFonts w:ascii="Arial" w:hAnsi="Arial" w:cs="Arial"/>
                <w:sz w:val="24"/>
                <w:szCs w:val="24"/>
              </w:rPr>
              <w:t>Союз «Объединение вагоностроителей»</w:t>
            </w:r>
          </w:p>
          <w:p w14:paraId="3E573758" w14:textId="77777777" w:rsidR="0072017E" w:rsidRPr="006118E5" w:rsidRDefault="0072017E" w:rsidP="00691886">
            <w:pPr>
              <w:spacing w:line="288" w:lineRule="auto"/>
              <w:jc w:val="both"/>
              <w:rPr>
                <w:rFonts w:ascii="Arial" w:hAnsi="Arial" w:cs="Arial"/>
                <w:sz w:val="24"/>
                <w:szCs w:val="24"/>
              </w:rPr>
            </w:pPr>
            <w:r w:rsidRPr="006118E5">
              <w:rPr>
                <w:rFonts w:ascii="Arial" w:hAnsi="Arial" w:cs="Arial"/>
                <w:sz w:val="24"/>
                <w:szCs w:val="24"/>
              </w:rPr>
              <w:t xml:space="preserve">(исх. № 157 от 27.04.2026) – отзыв ООО «УК РМ </w:t>
            </w:r>
            <w:proofErr w:type="spellStart"/>
            <w:r w:rsidRPr="006118E5">
              <w:rPr>
                <w:rFonts w:ascii="Arial" w:hAnsi="Arial" w:cs="Arial"/>
                <w:sz w:val="24"/>
                <w:szCs w:val="24"/>
              </w:rPr>
              <w:t>Рейл</w:t>
            </w:r>
            <w:proofErr w:type="spellEnd"/>
            <w:r w:rsidRPr="006118E5">
              <w:rPr>
                <w:rFonts w:ascii="Arial" w:hAnsi="Arial" w:cs="Arial"/>
                <w:sz w:val="24"/>
                <w:szCs w:val="24"/>
              </w:rPr>
              <w:t>» (АО «НВЦ «Вагоны»)</w:t>
            </w:r>
          </w:p>
        </w:tc>
        <w:tc>
          <w:tcPr>
            <w:tcW w:w="5154" w:type="dxa"/>
            <w:tcBorders>
              <w:top w:val="single" w:sz="4" w:space="0" w:color="auto"/>
              <w:left w:val="single" w:sz="4" w:space="0" w:color="auto"/>
            </w:tcBorders>
            <w:shd w:val="clear" w:color="auto" w:fill="auto"/>
          </w:tcPr>
          <w:p w14:paraId="32F2F8E5" w14:textId="77777777" w:rsidR="0072017E" w:rsidRPr="006118E5" w:rsidRDefault="0072017E" w:rsidP="00691886">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Внести изменения во второй абзац пункта и изложить в редакции:</w:t>
            </w:r>
          </w:p>
          <w:p w14:paraId="2E433F6F" w14:textId="77777777" w:rsidR="0072017E" w:rsidRPr="006118E5" w:rsidRDefault="0072017E" w:rsidP="00691886">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«В состав КД ЭП помимо вновь разработанных проектных документов могут включаться:</w:t>
            </w:r>
          </w:p>
          <w:p w14:paraId="64E561C9" w14:textId="77777777" w:rsidR="0072017E" w:rsidRPr="006118E5" w:rsidRDefault="0072017E" w:rsidP="00691886">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 xml:space="preserve">- утвержденные ранее проектные КД </w:t>
            </w:r>
            <w:r w:rsidRPr="006118E5">
              <w:rPr>
                <w:rFonts w:ascii="Arial" w:hAnsi="Arial" w:cs="Arial"/>
                <w:strike/>
                <w:sz w:val="24"/>
                <w:szCs w:val="24"/>
                <w:lang w:eastAsia="ru-RU"/>
              </w:rPr>
              <w:t>с литерой «Э» (и выше)</w:t>
            </w:r>
            <w:r w:rsidRPr="006118E5">
              <w:rPr>
                <w:rFonts w:ascii="Arial" w:hAnsi="Arial" w:cs="Arial"/>
                <w:sz w:val="24"/>
                <w:szCs w:val="24"/>
                <w:lang w:eastAsia="ru-RU"/>
              </w:rPr>
              <w:t xml:space="preserve">; </w:t>
            </w:r>
          </w:p>
          <w:p w14:paraId="4EE53B67" w14:textId="77777777" w:rsidR="0072017E" w:rsidRPr="006118E5" w:rsidRDefault="0072017E" w:rsidP="00691886">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 утвержденные рабочие КД (</w:t>
            </w:r>
            <w:r w:rsidRPr="006118E5">
              <w:rPr>
                <w:rFonts w:ascii="Arial" w:hAnsi="Arial" w:cs="Arial"/>
                <w:strike/>
                <w:sz w:val="24"/>
                <w:szCs w:val="24"/>
                <w:lang w:eastAsia="ru-RU"/>
              </w:rPr>
              <w:t>на изделия собственной разработки и кооперированные</w:t>
            </w:r>
            <w:r w:rsidRPr="006118E5">
              <w:rPr>
                <w:rFonts w:ascii="Arial" w:hAnsi="Arial" w:cs="Arial"/>
                <w:sz w:val="24"/>
                <w:szCs w:val="24"/>
                <w:lang w:eastAsia="ru-RU"/>
              </w:rPr>
              <w:t>);</w:t>
            </w:r>
          </w:p>
          <w:p w14:paraId="4B24C106" w14:textId="77777777" w:rsidR="0072017E" w:rsidRPr="006118E5" w:rsidRDefault="0072017E" w:rsidP="00691886">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 документация на покупные изделия.»</w:t>
            </w:r>
          </w:p>
          <w:p w14:paraId="5C0DDE84" w14:textId="77777777" w:rsidR="0072017E" w:rsidRPr="006118E5" w:rsidRDefault="0072017E" w:rsidP="00691886">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Обоснование предлагаемой редакции:</w:t>
            </w:r>
          </w:p>
          <w:p w14:paraId="1B1E57E8" w14:textId="77777777" w:rsidR="0072017E" w:rsidRPr="006118E5" w:rsidRDefault="0072017E" w:rsidP="00691886">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Предлагаем не ограничивать разработчика на включение в состав ЭП ранее разработанных и утвержденных комплектов проектной и рабочей КД</w:t>
            </w:r>
          </w:p>
        </w:tc>
        <w:tc>
          <w:tcPr>
            <w:tcW w:w="4426" w:type="dxa"/>
          </w:tcPr>
          <w:p w14:paraId="761F0C9C" w14:textId="77777777" w:rsidR="0072017E" w:rsidRPr="006118E5" w:rsidRDefault="0072017E" w:rsidP="00691886">
            <w:pPr>
              <w:spacing w:line="288" w:lineRule="auto"/>
              <w:jc w:val="center"/>
              <w:rPr>
                <w:rFonts w:ascii="Arial" w:hAnsi="Arial" w:cs="Arial"/>
                <w:sz w:val="24"/>
                <w:szCs w:val="24"/>
              </w:rPr>
            </w:pPr>
            <w:r w:rsidRPr="006118E5">
              <w:rPr>
                <w:rFonts w:ascii="Arial" w:hAnsi="Arial" w:cs="Arial"/>
                <w:sz w:val="24"/>
                <w:szCs w:val="24"/>
              </w:rPr>
              <w:t>Отклонено.</w:t>
            </w:r>
          </w:p>
          <w:p w14:paraId="2033B8C1" w14:textId="77777777" w:rsidR="0072017E" w:rsidRPr="006118E5" w:rsidRDefault="0072017E" w:rsidP="00691886">
            <w:pPr>
              <w:spacing w:line="288" w:lineRule="auto"/>
              <w:ind w:firstLine="459"/>
              <w:jc w:val="both"/>
              <w:rPr>
                <w:rFonts w:ascii="Arial" w:hAnsi="Arial" w:cs="Arial"/>
                <w:sz w:val="24"/>
                <w:szCs w:val="24"/>
              </w:rPr>
            </w:pPr>
            <w:r w:rsidRPr="006118E5">
              <w:rPr>
                <w:rFonts w:ascii="Arial" w:hAnsi="Arial" w:cs="Arial"/>
                <w:sz w:val="24"/>
                <w:szCs w:val="24"/>
              </w:rPr>
              <w:t>Данный пункт регулирует возможность применения при разработке ЭП документов, которые ранее либо достигли, либо даже «перешагнули» эту стадию разработки КД. В отличие от них, для документов, разработанных на предыдущей стадии, действует принцип их использования как основы для разработки документов на стадии ЭП. При этом они обязательно должны пройти процедуру утверждения как документа КД ЭП для получения соответствующей литеры.</w:t>
            </w:r>
          </w:p>
          <w:p w14:paraId="7B439628" w14:textId="77777777" w:rsidR="0072017E" w:rsidRPr="006118E5" w:rsidRDefault="0072017E" w:rsidP="00691886">
            <w:pPr>
              <w:spacing w:line="288" w:lineRule="auto"/>
              <w:ind w:firstLine="459"/>
              <w:jc w:val="both"/>
              <w:rPr>
                <w:rFonts w:ascii="Arial" w:hAnsi="Arial" w:cs="Arial"/>
                <w:sz w:val="24"/>
                <w:szCs w:val="24"/>
              </w:rPr>
            </w:pPr>
            <w:r w:rsidRPr="006118E5">
              <w:rPr>
                <w:rFonts w:ascii="Arial" w:hAnsi="Arial" w:cs="Arial"/>
                <w:sz w:val="24"/>
                <w:szCs w:val="24"/>
              </w:rPr>
              <w:lastRenderedPageBreak/>
              <w:t>Для изделий собственной разработки и кооперированных на предприятии есть утвержденная РКД, в отличие от покупных изделий, для которых ее скорее всего нет. Вместе с тем, последнее перечисление учитывает и такую возможность</w:t>
            </w:r>
          </w:p>
        </w:tc>
      </w:tr>
      <w:tr w:rsidR="0072017E" w:rsidRPr="006118E5" w14:paraId="01AB179B" w14:textId="77777777" w:rsidTr="00EA7F5E">
        <w:tc>
          <w:tcPr>
            <w:tcW w:w="562" w:type="dxa"/>
          </w:tcPr>
          <w:p w14:paraId="4FBD29D2"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59F9B0F9" w14:textId="18C81AE9" w:rsidR="0072017E" w:rsidRPr="006118E5" w:rsidRDefault="0072017E" w:rsidP="00691886">
            <w:pPr>
              <w:spacing w:line="288" w:lineRule="auto"/>
              <w:jc w:val="center"/>
              <w:rPr>
                <w:rFonts w:ascii="Arial" w:hAnsi="Arial" w:cs="Arial"/>
                <w:sz w:val="24"/>
                <w:szCs w:val="24"/>
              </w:rPr>
            </w:pPr>
            <w:r w:rsidRPr="006118E5">
              <w:rPr>
                <w:rFonts w:ascii="Arial" w:hAnsi="Arial" w:cs="Arial"/>
                <w:sz w:val="24"/>
                <w:szCs w:val="24"/>
              </w:rPr>
              <w:t>Пункт 6.5</w:t>
            </w:r>
          </w:p>
        </w:tc>
        <w:tc>
          <w:tcPr>
            <w:tcW w:w="2843" w:type="dxa"/>
            <w:tcBorders>
              <w:top w:val="single" w:sz="4" w:space="0" w:color="auto"/>
              <w:left w:val="single" w:sz="4" w:space="0" w:color="auto"/>
              <w:bottom w:val="single" w:sz="4" w:space="0" w:color="auto"/>
              <w:right w:val="single" w:sz="4" w:space="0" w:color="auto"/>
            </w:tcBorders>
          </w:tcPr>
          <w:p w14:paraId="5B071C18" w14:textId="77777777" w:rsidR="0072017E" w:rsidRPr="006118E5" w:rsidRDefault="0072017E" w:rsidP="00691886">
            <w:pPr>
              <w:spacing w:line="288" w:lineRule="auto"/>
              <w:jc w:val="both"/>
              <w:rPr>
                <w:rFonts w:ascii="Arial" w:hAnsi="Arial" w:cs="Arial"/>
                <w:sz w:val="24"/>
                <w:szCs w:val="24"/>
              </w:rPr>
            </w:pPr>
            <w:r w:rsidRPr="006118E5">
              <w:rPr>
                <w:rFonts w:ascii="Arial" w:hAnsi="Arial" w:cs="Arial"/>
                <w:sz w:val="24"/>
                <w:szCs w:val="24"/>
              </w:rPr>
              <w:t>АО «НПО «Высокоточные комплексы»</w:t>
            </w:r>
          </w:p>
          <w:p w14:paraId="3ACDA42E" w14:textId="77777777" w:rsidR="0072017E" w:rsidRPr="006118E5" w:rsidRDefault="0072017E" w:rsidP="00691886">
            <w:pPr>
              <w:spacing w:line="288" w:lineRule="auto"/>
              <w:jc w:val="both"/>
              <w:rPr>
                <w:rFonts w:ascii="Arial" w:hAnsi="Arial" w:cs="Arial"/>
                <w:sz w:val="24"/>
                <w:szCs w:val="24"/>
              </w:rPr>
            </w:pPr>
            <w:r w:rsidRPr="006118E5">
              <w:rPr>
                <w:rFonts w:ascii="Arial" w:hAnsi="Arial" w:cs="Arial"/>
                <w:sz w:val="24"/>
                <w:szCs w:val="24"/>
              </w:rPr>
              <w:t>(исх. № 4589/21 от 24.04.2026)</w:t>
            </w:r>
          </w:p>
        </w:tc>
        <w:tc>
          <w:tcPr>
            <w:tcW w:w="5154" w:type="dxa"/>
            <w:tcBorders>
              <w:top w:val="single" w:sz="4" w:space="0" w:color="auto"/>
              <w:left w:val="single" w:sz="4" w:space="0" w:color="auto"/>
              <w:bottom w:val="single" w:sz="4" w:space="0" w:color="auto"/>
              <w:right w:val="single" w:sz="4" w:space="0" w:color="auto"/>
            </w:tcBorders>
          </w:tcPr>
          <w:p w14:paraId="7E203BEB" w14:textId="77777777" w:rsidR="0072017E" w:rsidRPr="006118E5" w:rsidRDefault="0072017E" w:rsidP="00691886">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ГОСТ отделен от обозначения Р 2.056.</w:t>
            </w:r>
          </w:p>
          <w:p w14:paraId="35A7A3F4" w14:textId="77777777" w:rsidR="0072017E" w:rsidRPr="006118E5" w:rsidRDefault="0072017E" w:rsidP="00691886">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Надо писать обозначение ГОСТ Р 2.056 на одной строке.</w:t>
            </w:r>
          </w:p>
          <w:p w14:paraId="7B498B99" w14:textId="77777777" w:rsidR="0072017E" w:rsidRPr="006118E5" w:rsidRDefault="0072017E" w:rsidP="00691886">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Обоснование предлагаемой редакции:</w:t>
            </w:r>
          </w:p>
          <w:p w14:paraId="4F7D631E" w14:textId="77777777" w:rsidR="0072017E" w:rsidRPr="006118E5" w:rsidRDefault="0072017E" w:rsidP="00691886">
            <w:pPr>
              <w:pStyle w:val="ab"/>
              <w:tabs>
                <w:tab w:val="left" w:pos="1476"/>
                <w:tab w:val="left" w:pos="2902"/>
                <w:tab w:val="left" w:pos="3329"/>
                <w:tab w:val="left" w:pos="4279"/>
              </w:tabs>
              <w:spacing w:line="288" w:lineRule="auto"/>
              <w:ind w:firstLine="459"/>
              <w:jc w:val="both"/>
              <w:rPr>
                <w:rFonts w:ascii="Arial" w:hAnsi="Arial" w:cs="Arial"/>
                <w:sz w:val="24"/>
                <w:szCs w:val="24"/>
                <w:u w:val="single"/>
              </w:rPr>
            </w:pPr>
            <w:r w:rsidRPr="006118E5">
              <w:rPr>
                <w:rFonts w:ascii="Arial" w:hAnsi="Arial" w:cs="Arial"/>
                <w:sz w:val="24"/>
                <w:szCs w:val="24"/>
                <w:lang w:eastAsia="ru-RU"/>
              </w:rPr>
              <w:t>Не отделять обозначение документа</w:t>
            </w:r>
          </w:p>
        </w:tc>
        <w:tc>
          <w:tcPr>
            <w:tcW w:w="4426" w:type="dxa"/>
          </w:tcPr>
          <w:p w14:paraId="18505D87" w14:textId="77777777" w:rsidR="0072017E" w:rsidRPr="006118E5" w:rsidRDefault="0072017E" w:rsidP="00691886">
            <w:pPr>
              <w:spacing w:line="288" w:lineRule="auto"/>
              <w:jc w:val="center"/>
              <w:rPr>
                <w:rFonts w:ascii="Arial" w:hAnsi="Arial" w:cs="Arial"/>
                <w:sz w:val="24"/>
                <w:szCs w:val="24"/>
              </w:rPr>
            </w:pPr>
            <w:r w:rsidRPr="006118E5">
              <w:rPr>
                <w:rFonts w:ascii="Arial" w:hAnsi="Arial" w:cs="Arial"/>
                <w:sz w:val="24"/>
                <w:szCs w:val="24"/>
              </w:rPr>
              <w:t>Принято к сведению.</w:t>
            </w:r>
          </w:p>
          <w:p w14:paraId="5E20BF89" w14:textId="77777777" w:rsidR="0072017E" w:rsidRPr="006118E5" w:rsidRDefault="0072017E" w:rsidP="00691886">
            <w:pPr>
              <w:spacing w:line="288" w:lineRule="auto"/>
              <w:ind w:firstLine="459"/>
              <w:jc w:val="both"/>
              <w:rPr>
                <w:rFonts w:ascii="Arial" w:hAnsi="Arial" w:cs="Arial"/>
                <w:sz w:val="24"/>
                <w:szCs w:val="24"/>
              </w:rPr>
            </w:pPr>
            <w:r w:rsidRPr="006118E5">
              <w:rPr>
                <w:rFonts w:ascii="Arial" w:hAnsi="Arial" w:cs="Arial"/>
                <w:sz w:val="24"/>
                <w:szCs w:val="24"/>
              </w:rPr>
              <w:t>В варианте автора и в варианте, размещенном в ФГИС «Береста», индекс, номер и год принятия данного стандарта приведены на одной строке.</w:t>
            </w:r>
          </w:p>
          <w:p w14:paraId="2960CD27" w14:textId="77777777" w:rsidR="0072017E" w:rsidRPr="0072017E" w:rsidRDefault="0072017E" w:rsidP="003C509B">
            <w:pPr>
              <w:spacing w:line="288" w:lineRule="auto"/>
              <w:ind w:firstLine="459"/>
              <w:jc w:val="both"/>
              <w:rPr>
                <w:rFonts w:ascii="Arial" w:hAnsi="Arial" w:cs="Arial"/>
                <w:sz w:val="24"/>
                <w:szCs w:val="24"/>
              </w:rPr>
            </w:pPr>
            <w:r w:rsidRPr="006118E5">
              <w:rPr>
                <w:rFonts w:ascii="Arial" w:hAnsi="Arial" w:cs="Arial"/>
                <w:sz w:val="24"/>
                <w:szCs w:val="24"/>
              </w:rPr>
              <w:t>Дополнительно, по результатам проработки данного перечисления, в окончательной редакции проекта стандарта исключено слово «геометрическая», поскольку указанные в нем ссылочные ГОСТ Р 2.056 и ГОСТ Р 2.057 устанавливают требования к «электронным моделям» ДСЕ</w:t>
            </w:r>
          </w:p>
        </w:tc>
      </w:tr>
      <w:tr w:rsidR="0072017E" w:rsidRPr="006118E5" w14:paraId="2446A5C5" w14:textId="77777777" w:rsidTr="00EA7F5E">
        <w:tc>
          <w:tcPr>
            <w:tcW w:w="562" w:type="dxa"/>
          </w:tcPr>
          <w:p w14:paraId="68A5F8B5"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1BB53EE5" w14:textId="26FA3A94" w:rsidR="0072017E" w:rsidRPr="006118E5" w:rsidRDefault="0072017E" w:rsidP="00691886">
            <w:pPr>
              <w:spacing w:line="288" w:lineRule="auto"/>
              <w:jc w:val="center"/>
              <w:rPr>
                <w:rFonts w:ascii="Arial" w:hAnsi="Arial" w:cs="Arial"/>
                <w:sz w:val="24"/>
                <w:szCs w:val="24"/>
              </w:rPr>
            </w:pPr>
            <w:r w:rsidRPr="006118E5">
              <w:rPr>
                <w:rFonts w:ascii="Arial" w:hAnsi="Arial" w:cs="Arial"/>
                <w:sz w:val="24"/>
                <w:szCs w:val="24"/>
              </w:rPr>
              <w:t>Пункт 6.5, примечание</w:t>
            </w:r>
          </w:p>
        </w:tc>
        <w:tc>
          <w:tcPr>
            <w:tcW w:w="2843" w:type="dxa"/>
          </w:tcPr>
          <w:p w14:paraId="133AA9C5" w14:textId="77777777" w:rsidR="0072017E" w:rsidRPr="006118E5" w:rsidRDefault="0072017E" w:rsidP="00691886">
            <w:pPr>
              <w:spacing w:line="288" w:lineRule="auto"/>
              <w:jc w:val="both"/>
              <w:rPr>
                <w:rFonts w:ascii="Arial" w:hAnsi="Arial" w:cs="Arial"/>
                <w:sz w:val="24"/>
                <w:szCs w:val="24"/>
              </w:rPr>
            </w:pPr>
            <w:r w:rsidRPr="006118E5">
              <w:rPr>
                <w:rFonts w:ascii="Arial" w:hAnsi="Arial" w:cs="Arial"/>
                <w:sz w:val="24"/>
                <w:szCs w:val="24"/>
              </w:rPr>
              <w:t>Чурилов В.И.</w:t>
            </w:r>
          </w:p>
          <w:p w14:paraId="4C8F9520" w14:textId="77777777" w:rsidR="0072017E" w:rsidRPr="006118E5" w:rsidRDefault="0072017E" w:rsidP="00691886">
            <w:pPr>
              <w:spacing w:line="288" w:lineRule="auto"/>
              <w:jc w:val="both"/>
              <w:rPr>
                <w:rFonts w:ascii="Arial" w:hAnsi="Arial" w:cs="Arial"/>
                <w:sz w:val="24"/>
                <w:szCs w:val="24"/>
              </w:rPr>
            </w:pPr>
            <w:r w:rsidRPr="006118E5">
              <w:rPr>
                <w:rFonts w:ascii="Arial" w:hAnsi="Arial" w:cs="Arial"/>
                <w:sz w:val="24"/>
                <w:szCs w:val="24"/>
              </w:rPr>
              <w:t>(электронное письмо от 13.03.2026)</w:t>
            </w:r>
          </w:p>
        </w:tc>
        <w:tc>
          <w:tcPr>
            <w:tcW w:w="5154" w:type="dxa"/>
            <w:tcBorders>
              <w:top w:val="single" w:sz="4" w:space="0" w:color="auto"/>
              <w:left w:val="single" w:sz="4" w:space="0" w:color="auto"/>
              <w:bottom w:val="single" w:sz="4" w:space="0" w:color="auto"/>
              <w:right w:val="single" w:sz="4" w:space="0" w:color="auto"/>
            </w:tcBorders>
          </w:tcPr>
          <w:p w14:paraId="3B58CD0F" w14:textId="77777777" w:rsidR="0072017E" w:rsidRPr="006118E5" w:rsidRDefault="0072017E" w:rsidP="00691886">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 xml:space="preserve">Текст примечания не согласуется с наименованием раздела 7. Там указаны не «чертежи общего вида», а «отображение общего вида изделия». Слово «дополнительные» тоже не совсем </w:t>
            </w:r>
            <w:r w:rsidRPr="006118E5">
              <w:rPr>
                <w:rFonts w:ascii="Arial" w:hAnsi="Arial" w:cs="Arial"/>
                <w:sz w:val="24"/>
                <w:szCs w:val="24"/>
                <w:lang w:eastAsia="ru-RU"/>
              </w:rPr>
              <w:lastRenderedPageBreak/>
              <w:t>применимо. В ГОСТ Р 2.109 нет требований к чертежам общего вида (см. примечание к п. 4.1 ГОСТ Р 2.109–2023). Соответственно здесь скорее следует указать: «Требования к отображению общего вида изделия на чертежах приведены в разделе 7»</w:t>
            </w:r>
          </w:p>
        </w:tc>
        <w:tc>
          <w:tcPr>
            <w:tcW w:w="4426" w:type="dxa"/>
          </w:tcPr>
          <w:p w14:paraId="58BF8985" w14:textId="77777777" w:rsidR="0072017E" w:rsidRPr="006118E5" w:rsidRDefault="0072017E" w:rsidP="00691886">
            <w:pPr>
              <w:spacing w:line="288" w:lineRule="auto"/>
              <w:jc w:val="center"/>
              <w:rPr>
                <w:rFonts w:ascii="Arial" w:hAnsi="Arial" w:cs="Arial"/>
                <w:sz w:val="24"/>
                <w:szCs w:val="24"/>
              </w:rPr>
            </w:pPr>
            <w:r w:rsidRPr="006118E5">
              <w:rPr>
                <w:rFonts w:ascii="Arial" w:hAnsi="Arial" w:cs="Arial"/>
                <w:sz w:val="24"/>
                <w:szCs w:val="24"/>
              </w:rPr>
              <w:lastRenderedPageBreak/>
              <w:t>Принято частично.</w:t>
            </w:r>
          </w:p>
          <w:p w14:paraId="470BA1B0" w14:textId="77777777" w:rsidR="0072017E" w:rsidRPr="006118E5" w:rsidRDefault="0072017E" w:rsidP="00691886">
            <w:pPr>
              <w:spacing w:line="288" w:lineRule="auto"/>
              <w:ind w:firstLine="459"/>
              <w:jc w:val="both"/>
              <w:rPr>
                <w:rFonts w:ascii="Arial" w:hAnsi="Arial" w:cs="Arial"/>
                <w:sz w:val="24"/>
                <w:szCs w:val="24"/>
              </w:rPr>
            </w:pPr>
            <w:r w:rsidRPr="006118E5">
              <w:rPr>
                <w:rFonts w:ascii="Arial" w:hAnsi="Arial" w:cs="Arial"/>
                <w:sz w:val="24"/>
                <w:szCs w:val="24"/>
              </w:rPr>
              <w:t xml:space="preserve">В окончательной редакции проекта стандарта примечание в пункте 6.5 исключено. Вместо него пункт 6.5 в конце дополнен новым </w:t>
            </w:r>
            <w:r w:rsidRPr="006118E5">
              <w:rPr>
                <w:rFonts w:ascii="Arial" w:hAnsi="Arial" w:cs="Arial"/>
                <w:sz w:val="24"/>
                <w:szCs w:val="24"/>
              </w:rPr>
              <w:lastRenderedPageBreak/>
              <w:t>абзацем в редакции: «Особенности выполнения отдельных видов конструкторских документов, выполняемых на стадии разработки ЭП, приведены в разделах 7, 8 и 9.»</w:t>
            </w:r>
          </w:p>
        </w:tc>
      </w:tr>
      <w:tr w:rsidR="0072017E" w:rsidRPr="006118E5" w14:paraId="0AC1F899" w14:textId="77777777" w:rsidTr="00EA7F5E">
        <w:tc>
          <w:tcPr>
            <w:tcW w:w="562" w:type="dxa"/>
          </w:tcPr>
          <w:p w14:paraId="280B8093"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45523F52" w14:textId="424339C1" w:rsidR="0072017E" w:rsidRPr="006118E5" w:rsidRDefault="0072017E" w:rsidP="00691886">
            <w:pPr>
              <w:spacing w:line="288" w:lineRule="auto"/>
              <w:jc w:val="center"/>
              <w:rPr>
                <w:rFonts w:ascii="Arial" w:hAnsi="Arial" w:cs="Arial"/>
                <w:sz w:val="24"/>
                <w:szCs w:val="24"/>
              </w:rPr>
            </w:pPr>
            <w:r w:rsidRPr="006118E5">
              <w:rPr>
                <w:rFonts w:ascii="Arial" w:hAnsi="Arial" w:cs="Arial"/>
                <w:sz w:val="24"/>
                <w:szCs w:val="24"/>
              </w:rPr>
              <w:t>Пункт 6.6</w:t>
            </w:r>
          </w:p>
        </w:tc>
        <w:tc>
          <w:tcPr>
            <w:tcW w:w="2843" w:type="dxa"/>
          </w:tcPr>
          <w:p w14:paraId="7F5414F0" w14:textId="77777777" w:rsidR="0072017E" w:rsidRPr="006118E5" w:rsidRDefault="0072017E" w:rsidP="00691886">
            <w:pPr>
              <w:spacing w:line="288" w:lineRule="auto"/>
              <w:jc w:val="both"/>
              <w:rPr>
                <w:rFonts w:ascii="Arial" w:hAnsi="Arial" w:cs="Arial"/>
                <w:sz w:val="24"/>
                <w:szCs w:val="24"/>
              </w:rPr>
            </w:pPr>
            <w:r w:rsidRPr="006118E5">
              <w:rPr>
                <w:rFonts w:ascii="Arial" w:hAnsi="Arial" w:cs="Arial"/>
                <w:sz w:val="24"/>
                <w:szCs w:val="24"/>
              </w:rPr>
              <w:t>Чурилов В.И.</w:t>
            </w:r>
          </w:p>
          <w:p w14:paraId="57B42775" w14:textId="77777777" w:rsidR="0072017E" w:rsidRPr="006118E5" w:rsidRDefault="0072017E" w:rsidP="00691886">
            <w:pPr>
              <w:spacing w:line="288" w:lineRule="auto"/>
              <w:jc w:val="both"/>
              <w:rPr>
                <w:rFonts w:ascii="Arial" w:hAnsi="Arial" w:cs="Arial"/>
                <w:sz w:val="24"/>
                <w:szCs w:val="24"/>
              </w:rPr>
            </w:pPr>
            <w:r w:rsidRPr="006118E5">
              <w:rPr>
                <w:rFonts w:ascii="Arial" w:hAnsi="Arial" w:cs="Arial"/>
                <w:sz w:val="24"/>
                <w:szCs w:val="24"/>
              </w:rPr>
              <w:t>(электронное письмо от 13.03.2026)</w:t>
            </w:r>
          </w:p>
        </w:tc>
        <w:tc>
          <w:tcPr>
            <w:tcW w:w="5154" w:type="dxa"/>
            <w:tcBorders>
              <w:top w:val="single" w:sz="4" w:space="0" w:color="auto"/>
              <w:left w:val="single" w:sz="4" w:space="0" w:color="auto"/>
              <w:bottom w:val="single" w:sz="4" w:space="0" w:color="auto"/>
              <w:right w:val="single" w:sz="4" w:space="0" w:color="auto"/>
            </w:tcBorders>
          </w:tcPr>
          <w:p w14:paraId="355A9F7A" w14:textId="77777777" w:rsidR="0072017E" w:rsidRPr="006118E5" w:rsidRDefault="0072017E" w:rsidP="00691886">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В проекте стандарте нет положений по вопросу о том, кто и как утверждает КД ЭП. Поскольку неясно, что тогда считать «утвержденной» КД, то следует уточнить текст пункта</w:t>
            </w:r>
          </w:p>
        </w:tc>
        <w:tc>
          <w:tcPr>
            <w:tcW w:w="4426" w:type="dxa"/>
          </w:tcPr>
          <w:p w14:paraId="70A4DB57" w14:textId="77777777" w:rsidR="0072017E" w:rsidRPr="006118E5" w:rsidRDefault="0072017E" w:rsidP="00691886">
            <w:pPr>
              <w:spacing w:line="288" w:lineRule="auto"/>
              <w:jc w:val="center"/>
              <w:rPr>
                <w:rFonts w:ascii="Arial" w:hAnsi="Arial" w:cs="Arial"/>
                <w:sz w:val="24"/>
                <w:szCs w:val="24"/>
              </w:rPr>
            </w:pPr>
            <w:r w:rsidRPr="006118E5">
              <w:rPr>
                <w:rFonts w:ascii="Arial" w:hAnsi="Arial" w:cs="Arial"/>
                <w:sz w:val="24"/>
                <w:szCs w:val="24"/>
              </w:rPr>
              <w:t>Отклонено.</w:t>
            </w:r>
          </w:p>
          <w:p w14:paraId="7F7F9881" w14:textId="77777777" w:rsidR="0072017E" w:rsidRPr="006118E5" w:rsidRDefault="0072017E" w:rsidP="00691886">
            <w:pPr>
              <w:spacing w:line="288" w:lineRule="auto"/>
              <w:ind w:firstLine="459"/>
              <w:jc w:val="both"/>
              <w:rPr>
                <w:rFonts w:ascii="Arial" w:hAnsi="Arial" w:cs="Arial"/>
                <w:sz w:val="24"/>
                <w:szCs w:val="24"/>
              </w:rPr>
            </w:pPr>
            <w:r w:rsidRPr="006118E5">
              <w:rPr>
                <w:rFonts w:ascii="Arial" w:hAnsi="Arial" w:cs="Arial"/>
                <w:sz w:val="24"/>
                <w:szCs w:val="24"/>
              </w:rPr>
              <w:t>В пункте 5.1 проекта стандарта указано, что разработку ЭП выполняют в соответствии с ГОСТ 2.103. В этом стандарте в таблице 1 для стадии разработки ЭП предусмотрено три этапа выполнения работ, последний из которых – «Рассмотрение и утверждение КД ЭП с присвоением документам литеры «Э»».</w:t>
            </w:r>
          </w:p>
          <w:p w14:paraId="5D0A8F76" w14:textId="77777777" w:rsidR="0072017E" w:rsidRPr="006118E5" w:rsidRDefault="0072017E" w:rsidP="00691886">
            <w:pPr>
              <w:spacing w:line="288" w:lineRule="auto"/>
              <w:ind w:firstLine="459"/>
              <w:jc w:val="both"/>
              <w:rPr>
                <w:rFonts w:ascii="Arial" w:hAnsi="Arial" w:cs="Arial"/>
                <w:sz w:val="24"/>
                <w:szCs w:val="24"/>
              </w:rPr>
            </w:pPr>
            <w:r w:rsidRPr="006118E5">
              <w:rPr>
                <w:rFonts w:ascii="Arial" w:hAnsi="Arial" w:cs="Arial"/>
                <w:sz w:val="24"/>
                <w:szCs w:val="24"/>
              </w:rPr>
              <w:t>Исходя из изложенного, внесения изменений не требуется.</w:t>
            </w:r>
          </w:p>
          <w:p w14:paraId="792E92C8" w14:textId="77777777" w:rsidR="0072017E" w:rsidRPr="006118E5" w:rsidRDefault="0072017E" w:rsidP="00691886">
            <w:pPr>
              <w:spacing w:line="288" w:lineRule="auto"/>
              <w:ind w:firstLine="459"/>
              <w:jc w:val="both"/>
              <w:rPr>
                <w:rFonts w:ascii="Arial" w:hAnsi="Arial" w:cs="Arial"/>
                <w:sz w:val="24"/>
                <w:szCs w:val="24"/>
              </w:rPr>
            </w:pPr>
            <w:r w:rsidRPr="006118E5">
              <w:rPr>
                <w:rFonts w:ascii="Arial" w:hAnsi="Arial" w:cs="Arial"/>
                <w:sz w:val="24"/>
                <w:szCs w:val="24"/>
              </w:rPr>
              <w:t xml:space="preserve">В действующем ГОСТ 2.119–2013 (пункт 4.2) указано: «Основные требования по разработке КД ЭП по ГОСТ 2.103, …; внесение изменений – по ГОСТ 2.503», т. е. утвержденная КД не упомянута, но это также не является достаточным основанием для уточнения текста проекта </w:t>
            </w:r>
            <w:r w:rsidRPr="006118E5">
              <w:rPr>
                <w:rFonts w:ascii="Arial" w:hAnsi="Arial" w:cs="Arial"/>
                <w:sz w:val="24"/>
                <w:szCs w:val="24"/>
              </w:rPr>
              <w:lastRenderedPageBreak/>
              <w:t>стандарта, поскольку изменения априори вносятся в утвержденные документы, ведь до момента утверждения – это не документы, а лишь проекты документов</w:t>
            </w:r>
          </w:p>
        </w:tc>
      </w:tr>
      <w:tr w:rsidR="0072017E" w:rsidRPr="006118E5" w14:paraId="76234416" w14:textId="77777777" w:rsidTr="00EA7F5E">
        <w:tc>
          <w:tcPr>
            <w:tcW w:w="562" w:type="dxa"/>
          </w:tcPr>
          <w:p w14:paraId="0F4B4041"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4E6AB576" w14:textId="5C504A9D" w:rsidR="0072017E" w:rsidRPr="006118E5" w:rsidRDefault="0072017E" w:rsidP="00691886">
            <w:pPr>
              <w:spacing w:line="288" w:lineRule="auto"/>
              <w:jc w:val="center"/>
              <w:rPr>
                <w:rFonts w:ascii="Arial" w:hAnsi="Arial" w:cs="Arial"/>
                <w:sz w:val="24"/>
                <w:szCs w:val="24"/>
              </w:rPr>
            </w:pPr>
            <w:r w:rsidRPr="006118E5">
              <w:rPr>
                <w:rFonts w:ascii="Arial" w:hAnsi="Arial" w:cs="Arial"/>
                <w:sz w:val="24"/>
                <w:szCs w:val="24"/>
              </w:rPr>
              <w:t>Пункт 6.6</w:t>
            </w:r>
          </w:p>
        </w:tc>
        <w:tc>
          <w:tcPr>
            <w:tcW w:w="2843" w:type="dxa"/>
            <w:tcBorders>
              <w:top w:val="single" w:sz="4" w:space="0" w:color="auto"/>
              <w:left w:val="single" w:sz="4" w:space="0" w:color="auto"/>
              <w:bottom w:val="single" w:sz="4" w:space="0" w:color="auto"/>
              <w:right w:val="single" w:sz="4" w:space="0" w:color="auto"/>
            </w:tcBorders>
          </w:tcPr>
          <w:p w14:paraId="6EC04C53" w14:textId="77777777" w:rsidR="0072017E" w:rsidRPr="006118E5" w:rsidRDefault="0072017E" w:rsidP="00691886">
            <w:pPr>
              <w:spacing w:line="288" w:lineRule="auto"/>
              <w:jc w:val="both"/>
              <w:rPr>
                <w:rFonts w:ascii="Arial" w:hAnsi="Arial" w:cs="Arial"/>
                <w:sz w:val="24"/>
                <w:szCs w:val="24"/>
              </w:rPr>
            </w:pPr>
            <w:r w:rsidRPr="006118E5">
              <w:rPr>
                <w:rFonts w:ascii="Arial" w:hAnsi="Arial" w:cs="Arial"/>
                <w:sz w:val="24"/>
                <w:szCs w:val="24"/>
              </w:rPr>
              <w:t>АО «Концерн «НПО «Аврора»</w:t>
            </w:r>
          </w:p>
          <w:p w14:paraId="623D11E6" w14:textId="77777777" w:rsidR="0072017E" w:rsidRPr="006118E5" w:rsidRDefault="0072017E" w:rsidP="00691886">
            <w:pPr>
              <w:spacing w:line="288" w:lineRule="auto"/>
              <w:jc w:val="both"/>
              <w:rPr>
                <w:rFonts w:ascii="Arial" w:hAnsi="Arial" w:cs="Arial"/>
                <w:sz w:val="24"/>
                <w:szCs w:val="24"/>
              </w:rPr>
            </w:pPr>
            <w:r w:rsidRPr="006118E5">
              <w:rPr>
                <w:rFonts w:ascii="Arial" w:hAnsi="Arial" w:cs="Arial"/>
                <w:sz w:val="24"/>
                <w:szCs w:val="24"/>
              </w:rPr>
              <w:t>(исх. № 20210/12-7492 от 14.04.2026)</w:t>
            </w:r>
          </w:p>
        </w:tc>
        <w:tc>
          <w:tcPr>
            <w:tcW w:w="5154" w:type="dxa"/>
            <w:tcBorders>
              <w:top w:val="single" w:sz="4" w:space="0" w:color="auto"/>
              <w:left w:val="single" w:sz="4" w:space="0" w:color="auto"/>
              <w:bottom w:val="single" w:sz="4" w:space="0" w:color="auto"/>
              <w:right w:val="single" w:sz="4" w:space="0" w:color="auto"/>
            </w:tcBorders>
          </w:tcPr>
          <w:p w14:paraId="5BE4873C" w14:textId="77777777" w:rsidR="0072017E" w:rsidRPr="006118E5" w:rsidRDefault="0072017E" w:rsidP="00691886">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Изменить редакцию:</w:t>
            </w:r>
          </w:p>
          <w:p w14:paraId="6924EB1A" w14:textId="77777777" w:rsidR="0072017E" w:rsidRPr="006118E5" w:rsidRDefault="0072017E" w:rsidP="00691886">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6.6 Внесение изменений в КД ЭП</w:t>
            </w:r>
            <w:proofErr w:type="gramStart"/>
            <w:r w:rsidRPr="006118E5">
              <w:rPr>
                <w:rFonts w:ascii="Arial" w:hAnsi="Arial" w:cs="Arial"/>
                <w:sz w:val="24"/>
                <w:szCs w:val="24"/>
                <w:lang w:eastAsia="ru-RU"/>
              </w:rPr>
              <w:t xml:space="preserve"> :..</w:t>
            </w:r>
            <w:proofErr w:type="gramEnd"/>
          </w:p>
          <w:p w14:paraId="485C2A46" w14:textId="77777777" w:rsidR="0072017E" w:rsidRPr="006118E5" w:rsidRDefault="0072017E" w:rsidP="00691886">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Обоснование предлагаемой редакции:</w:t>
            </w:r>
          </w:p>
          <w:p w14:paraId="12CE9381" w14:textId="77777777" w:rsidR="0072017E" w:rsidRPr="006118E5" w:rsidRDefault="0072017E" w:rsidP="00691886">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Не указан порядок внесения изменений в сданную в архив КД, но еще не утвержденную, указан порядок внесения изменений только в утвержденную КД</w:t>
            </w:r>
          </w:p>
        </w:tc>
        <w:tc>
          <w:tcPr>
            <w:tcW w:w="4426" w:type="dxa"/>
          </w:tcPr>
          <w:p w14:paraId="19FD67B3" w14:textId="77777777" w:rsidR="0072017E" w:rsidRPr="006118E5" w:rsidRDefault="0072017E" w:rsidP="00691886">
            <w:pPr>
              <w:spacing w:line="288" w:lineRule="auto"/>
              <w:jc w:val="center"/>
              <w:rPr>
                <w:rFonts w:ascii="Arial" w:hAnsi="Arial" w:cs="Arial"/>
                <w:sz w:val="24"/>
                <w:szCs w:val="24"/>
              </w:rPr>
            </w:pPr>
            <w:r w:rsidRPr="006118E5">
              <w:rPr>
                <w:rFonts w:ascii="Arial" w:hAnsi="Arial" w:cs="Arial"/>
                <w:sz w:val="24"/>
                <w:szCs w:val="24"/>
              </w:rPr>
              <w:t>Принято к сведению.</w:t>
            </w:r>
          </w:p>
          <w:p w14:paraId="297FFB78" w14:textId="77777777" w:rsidR="0072017E" w:rsidRPr="006118E5" w:rsidRDefault="0072017E" w:rsidP="00691886">
            <w:pPr>
              <w:spacing w:line="288" w:lineRule="auto"/>
              <w:ind w:firstLine="459"/>
              <w:jc w:val="both"/>
              <w:rPr>
                <w:rFonts w:ascii="Arial" w:hAnsi="Arial" w:cs="Arial"/>
                <w:sz w:val="24"/>
                <w:szCs w:val="24"/>
              </w:rPr>
            </w:pPr>
            <w:r w:rsidRPr="006118E5">
              <w:rPr>
                <w:rFonts w:ascii="Arial" w:hAnsi="Arial" w:cs="Arial"/>
                <w:sz w:val="24"/>
                <w:szCs w:val="24"/>
              </w:rPr>
              <w:t>До момента утверждения всё что разработано считается проектом КД. Соответственно внесение изменений в них – это лишь разработка очередного проекта.</w:t>
            </w:r>
          </w:p>
          <w:p w14:paraId="2DDF0256" w14:textId="77777777" w:rsidR="0072017E" w:rsidRPr="006118E5" w:rsidRDefault="0072017E" w:rsidP="00691886">
            <w:pPr>
              <w:spacing w:line="288" w:lineRule="auto"/>
              <w:ind w:firstLine="459"/>
              <w:jc w:val="both"/>
              <w:rPr>
                <w:rFonts w:ascii="Arial" w:hAnsi="Arial" w:cs="Arial"/>
                <w:sz w:val="24"/>
                <w:szCs w:val="24"/>
              </w:rPr>
            </w:pPr>
            <w:r w:rsidRPr="006118E5">
              <w:rPr>
                <w:rFonts w:ascii="Arial" w:hAnsi="Arial" w:cs="Arial"/>
                <w:sz w:val="24"/>
                <w:szCs w:val="24"/>
              </w:rPr>
              <w:t>В то же время утвержденная КД, прошла определенную процедуру и просто так ее изменить нельзя. Для этого также необходимо соблюсти процедуры, установленные стандартами.</w:t>
            </w:r>
          </w:p>
          <w:p w14:paraId="5F696B9E" w14:textId="77777777" w:rsidR="0072017E" w:rsidRPr="006118E5" w:rsidRDefault="0072017E" w:rsidP="00691886">
            <w:pPr>
              <w:spacing w:line="288" w:lineRule="auto"/>
              <w:ind w:firstLine="459"/>
              <w:jc w:val="both"/>
              <w:rPr>
                <w:rFonts w:ascii="Arial" w:hAnsi="Arial" w:cs="Arial"/>
                <w:sz w:val="24"/>
                <w:szCs w:val="24"/>
              </w:rPr>
            </w:pPr>
            <w:r w:rsidRPr="006118E5">
              <w:rPr>
                <w:rFonts w:ascii="Arial" w:hAnsi="Arial" w:cs="Arial"/>
                <w:sz w:val="24"/>
                <w:szCs w:val="24"/>
              </w:rPr>
              <w:t>Для лучшего понимания логики изложения пункт 6.6 перенесен и указан после пунктов 6.7 и 6.8</w:t>
            </w:r>
          </w:p>
          <w:p w14:paraId="6A526616" w14:textId="77777777" w:rsidR="0072017E" w:rsidRPr="006118E5" w:rsidRDefault="0072017E" w:rsidP="00691886">
            <w:pPr>
              <w:spacing w:line="288" w:lineRule="auto"/>
              <w:ind w:firstLine="459"/>
              <w:jc w:val="both"/>
              <w:rPr>
                <w:rFonts w:ascii="Arial" w:hAnsi="Arial" w:cs="Arial"/>
                <w:i/>
                <w:sz w:val="24"/>
                <w:szCs w:val="24"/>
              </w:rPr>
            </w:pPr>
            <w:r w:rsidRPr="006118E5">
              <w:rPr>
                <w:rFonts w:ascii="Arial" w:hAnsi="Arial" w:cs="Arial"/>
                <w:i/>
                <w:sz w:val="24"/>
                <w:szCs w:val="24"/>
              </w:rPr>
              <w:t>(пункт 6.8 в окончательной редакции проекта стандарта)</w:t>
            </w:r>
          </w:p>
        </w:tc>
      </w:tr>
      <w:tr w:rsidR="0072017E" w:rsidRPr="006118E5" w14:paraId="5FCA9FAA" w14:textId="77777777" w:rsidTr="00EA7F5E">
        <w:tc>
          <w:tcPr>
            <w:tcW w:w="562" w:type="dxa"/>
          </w:tcPr>
          <w:p w14:paraId="19CAF494"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41F807FD" w14:textId="54ECC193" w:rsidR="0072017E" w:rsidRPr="006118E5" w:rsidRDefault="0072017E" w:rsidP="0079787D">
            <w:pPr>
              <w:spacing w:line="288" w:lineRule="auto"/>
              <w:jc w:val="center"/>
              <w:rPr>
                <w:rFonts w:ascii="Arial" w:hAnsi="Arial" w:cs="Arial"/>
                <w:sz w:val="24"/>
                <w:szCs w:val="24"/>
              </w:rPr>
            </w:pPr>
            <w:r w:rsidRPr="006118E5">
              <w:rPr>
                <w:rFonts w:ascii="Arial" w:hAnsi="Arial" w:cs="Arial"/>
                <w:sz w:val="24"/>
                <w:szCs w:val="24"/>
              </w:rPr>
              <w:t>Пункт 6.7</w:t>
            </w:r>
          </w:p>
        </w:tc>
        <w:tc>
          <w:tcPr>
            <w:tcW w:w="2843" w:type="dxa"/>
          </w:tcPr>
          <w:p w14:paraId="63574276" w14:textId="77777777" w:rsidR="0072017E" w:rsidRPr="006118E5" w:rsidRDefault="0072017E" w:rsidP="0079787D">
            <w:pPr>
              <w:spacing w:line="288" w:lineRule="auto"/>
              <w:jc w:val="both"/>
              <w:rPr>
                <w:rFonts w:ascii="Arial" w:hAnsi="Arial" w:cs="Arial"/>
                <w:sz w:val="24"/>
                <w:szCs w:val="24"/>
              </w:rPr>
            </w:pPr>
            <w:r w:rsidRPr="006118E5">
              <w:rPr>
                <w:rFonts w:ascii="Arial" w:hAnsi="Arial" w:cs="Arial"/>
                <w:sz w:val="24"/>
                <w:szCs w:val="24"/>
              </w:rPr>
              <w:t xml:space="preserve">АО «КБП» </w:t>
            </w:r>
          </w:p>
          <w:p w14:paraId="259D82A2" w14:textId="77777777" w:rsidR="0072017E" w:rsidRPr="006118E5" w:rsidRDefault="0072017E" w:rsidP="0079787D">
            <w:pPr>
              <w:spacing w:line="288" w:lineRule="auto"/>
              <w:jc w:val="both"/>
              <w:rPr>
                <w:rFonts w:ascii="Arial" w:hAnsi="Arial" w:cs="Arial"/>
                <w:sz w:val="24"/>
                <w:szCs w:val="24"/>
              </w:rPr>
            </w:pPr>
            <w:r w:rsidRPr="006118E5">
              <w:rPr>
                <w:rFonts w:ascii="Arial" w:hAnsi="Arial" w:cs="Arial"/>
                <w:sz w:val="24"/>
                <w:szCs w:val="24"/>
              </w:rPr>
              <w:t>(исх. № 35778/0014-26 от 29.04.2026)</w:t>
            </w:r>
          </w:p>
        </w:tc>
        <w:tc>
          <w:tcPr>
            <w:tcW w:w="5154" w:type="dxa"/>
            <w:tcBorders>
              <w:top w:val="single" w:sz="4" w:space="0" w:color="auto"/>
              <w:left w:val="single" w:sz="4" w:space="0" w:color="auto"/>
              <w:bottom w:val="single" w:sz="4" w:space="0" w:color="auto"/>
              <w:right w:val="single" w:sz="4" w:space="0" w:color="auto"/>
            </w:tcBorders>
          </w:tcPr>
          <w:p w14:paraId="26A94B8F" w14:textId="77777777" w:rsidR="0072017E" w:rsidRPr="006118E5" w:rsidRDefault="0072017E" w:rsidP="0079787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Наличие перед обозначением КД префикса противоречит требованиям ГОСТ Р 2.201</w:t>
            </w:r>
          </w:p>
        </w:tc>
        <w:tc>
          <w:tcPr>
            <w:tcW w:w="4426" w:type="dxa"/>
          </w:tcPr>
          <w:p w14:paraId="47C46419" w14:textId="77777777" w:rsidR="0072017E" w:rsidRPr="006118E5" w:rsidRDefault="0072017E" w:rsidP="0079787D">
            <w:pPr>
              <w:spacing w:line="288" w:lineRule="auto"/>
              <w:jc w:val="center"/>
              <w:rPr>
                <w:rFonts w:ascii="Arial" w:hAnsi="Arial" w:cs="Arial"/>
                <w:sz w:val="24"/>
                <w:szCs w:val="24"/>
              </w:rPr>
            </w:pPr>
            <w:r w:rsidRPr="006118E5">
              <w:rPr>
                <w:rFonts w:ascii="Arial" w:hAnsi="Arial" w:cs="Arial"/>
                <w:sz w:val="24"/>
                <w:szCs w:val="24"/>
              </w:rPr>
              <w:t>Принято.</w:t>
            </w:r>
          </w:p>
          <w:p w14:paraId="5440E0EE" w14:textId="77777777" w:rsidR="0072017E" w:rsidRPr="006118E5" w:rsidRDefault="0072017E" w:rsidP="0079787D">
            <w:pPr>
              <w:spacing w:line="288" w:lineRule="auto"/>
              <w:ind w:firstLine="459"/>
              <w:jc w:val="both"/>
              <w:rPr>
                <w:rFonts w:ascii="Arial" w:hAnsi="Arial" w:cs="Arial"/>
                <w:sz w:val="24"/>
                <w:szCs w:val="24"/>
              </w:rPr>
            </w:pPr>
            <w:r w:rsidRPr="006118E5">
              <w:rPr>
                <w:rFonts w:ascii="Arial" w:hAnsi="Arial" w:cs="Arial"/>
                <w:sz w:val="24"/>
                <w:szCs w:val="24"/>
              </w:rPr>
              <w:t>В окончательной редакции проекта стандарта пример обозначения КД ЭП (с использованием префикса) исключен</w:t>
            </w:r>
          </w:p>
          <w:p w14:paraId="58020019" w14:textId="77777777" w:rsidR="0072017E" w:rsidRPr="006118E5" w:rsidRDefault="0072017E" w:rsidP="0079787D">
            <w:pPr>
              <w:spacing w:line="288" w:lineRule="auto"/>
              <w:ind w:firstLine="459"/>
              <w:jc w:val="both"/>
              <w:rPr>
                <w:rFonts w:ascii="Arial" w:hAnsi="Arial" w:cs="Arial"/>
                <w:i/>
                <w:sz w:val="24"/>
                <w:szCs w:val="24"/>
              </w:rPr>
            </w:pPr>
            <w:r w:rsidRPr="006118E5">
              <w:rPr>
                <w:rFonts w:ascii="Arial" w:hAnsi="Arial" w:cs="Arial"/>
                <w:i/>
                <w:sz w:val="24"/>
                <w:szCs w:val="24"/>
              </w:rPr>
              <w:lastRenderedPageBreak/>
              <w:t>(пункт 6.6 в окончательной редакции проекта стандарта)</w:t>
            </w:r>
          </w:p>
        </w:tc>
      </w:tr>
      <w:tr w:rsidR="0072017E" w:rsidRPr="006118E5" w14:paraId="46A4B133" w14:textId="77777777" w:rsidTr="00EA7F5E">
        <w:tc>
          <w:tcPr>
            <w:tcW w:w="562" w:type="dxa"/>
          </w:tcPr>
          <w:p w14:paraId="48B095A8"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7B5C1BC3" w14:textId="1A1592E2" w:rsidR="0072017E" w:rsidRPr="006118E5" w:rsidRDefault="0072017E" w:rsidP="004F6D81">
            <w:pPr>
              <w:spacing w:line="288" w:lineRule="auto"/>
              <w:jc w:val="center"/>
              <w:rPr>
                <w:rFonts w:ascii="Arial" w:hAnsi="Arial" w:cs="Arial"/>
                <w:sz w:val="24"/>
                <w:szCs w:val="24"/>
              </w:rPr>
            </w:pPr>
            <w:r w:rsidRPr="006118E5">
              <w:rPr>
                <w:rFonts w:ascii="Arial" w:hAnsi="Arial" w:cs="Arial"/>
                <w:sz w:val="24"/>
                <w:szCs w:val="24"/>
              </w:rPr>
              <w:t>Пункт 6.7</w:t>
            </w:r>
          </w:p>
        </w:tc>
        <w:tc>
          <w:tcPr>
            <w:tcW w:w="2843" w:type="dxa"/>
            <w:tcBorders>
              <w:top w:val="single" w:sz="4" w:space="0" w:color="auto"/>
              <w:left w:val="single" w:sz="4" w:space="0" w:color="auto"/>
              <w:bottom w:val="single" w:sz="4" w:space="0" w:color="auto"/>
              <w:right w:val="single" w:sz="4" w:space="0" w:color="auto"/>
            </w:tcBorders>
          </w:tcPr>
          <w:p w14:paraId="17A21455" w14:textId="77777777" w:rsidR="0072017E" w:rsidRPr="006118E5" w:rsidRDefault="0072017E" w:rsidP="004F6D81">
            <w:pPr>
              <w:spacing w:line="288" w:lineRule="auto"/>
              <w:jc w:val="both"/>
              <w:rPr>
                <w:rFonts w:ascii="Arial" w:hAnsi="Arial" w:cs="Arial"/>
                <w:sz w:val="24"/>
                <w:szCs w:val="24"/>
              </w:rPr>
            </w:pPr>
            <w:r w:rsidRPr="006118E5">
              <w:rPr>
                <w:rFonts w:ascii="Arial" w:hAnsi="Arial" w:cs="Arial"/>
                <w:sz w:val="24"/>
                <w:szCs w:val="24"/>
              </w:rPr>
              <w:t xml:space="preserve">АО «ОСК» </w:t>
            </w:r>
          </w:p>
          <w:p w14:paraId="3FF2CA89" w14:textId="77777777" w:rsidR="0072017E" w:rsidRPr="006118E5" w:rsidRDefault="0072017E" w:rsidP="004F6D81">
            <w:pPr>
              <w:spacing w:line="288" w:lineRule="auto"/>
              <w:jc w:val="both"/>
              <w:rPr>
                <w:rFonts w:ascii="Arial" w:hAnsi="Arial" w:cs="Arial"/>
                <w:sz w:val="24"/>
                <w:szCs w:val="24"/>
              </w:rPr>
            </w:pPr>
            <w:r w:rsidRPr="006118E5">
              <w:rPr>
                <w:rFonts w:ascii="Arial" w:hAnsi="Arial" w:cs="Arial"/>
                <w:sz w:val="24"/>
                <w:szCs w:val="24"/>
              </w:rPr>
              <w:t>(исх. № 31.03-8378 от 23.04.2026)</w:t>
            </w:r>
          </w:p>
        </w:tc>
        <w:tc>
          <w:tcPr>
            <w:tcW w:w="5154" w:type="dxa"/>
            <w:tcBorders>
              <w:top w:val="single" w:sz="4" w:space="0" w:color="auto"/>
              <w:left w:val="single" w:sz="4" w:space="0" w:color="auto"/>
              <w:bottom w:val="single" w:sz="4" w:space="0" w:color="auto"/>
              <w:right w:val="single" w:sz="4" w:space="0" w:color="auto"/>
            </w:tcBorders>
          </w:tcPr>
          <w:p w14:paraId="6050B273" w14:textId="77777777" w:rsidR="0072017E" w:rsidRPr="006118E5" w:rsidRDefault="0072017E" w:rsidP="004F6D81">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Откорректировать фразу</w:t>
            </w:r>
          </w:p>
          <w:p w14:paraId="12DAC6F6" w14:textId="77777777" w:rsidR="0072017E" w:rsidRPr="006118E5" w:rsidRDefault="0072017E" w:rsidP="004F6D81">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Предлагаемая редакция:</w:t>
            </w:r>
          </w:p>
          <w:p w14:paraId="6E0F9565" w14:textId="77777777" w:rsidR="0072017E" w:rsidRPr="006118E5" w:rsidRDefault="0072017E" w:rsidP="004F6D81">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Обозначение КД ЭП выполнять по ГОСТ Р 2.201…</w:t>
            </w:r>
          </w:p>
          <w:p w14:paraId="66E32F36" w14:textId="77777777" w:rsidR="0072017E" w:rsidRPr="006118E5" w:rsidRDefault="0072017E" w:rsidP="004F6D81">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Обоснование предлагаемой редакции:</w:t>
            </w:r>
          </w:p>
          <w:p w14:paraId="34971DA2" w14:textId="77777777" w:rsidR="0072017E" w:rsidRPr="006118E5" w:rsidRDefault="0072017E" w:rsidP="004F6D81">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Выбор обозначения не должен быть рекомендательным. При необходимости расширений видов обозначений, допускается выпускать внутренний стандарт организации</w:t>
            </w:r>
          </w:p>
        </w:tc>
        <w:tc>
          <w:tcPr>
            <w:tcW w:w="4426" w:type="dxa"/>
          </w:tcPr>
          <w:p w14:paraId="2458A2B9" w14:textId="77777777" w:rsidR="0072017E" w:rsidRPr="006118E5" w:rsidRDefault="0072017E" w:rsidP="004F6D81">
            <w:pPr>
              <w:spacing w:line="288" w:lineRule="auto"/>
              <w:jc w:val="center"/>
              <w:rPr>
                <w:rFonts w:ascii="Arial" w:hAnsi="Arial" w:cs="Arial"/>
                <w:sz w:val="24"/>
                <w:szCs w:val="24"/>
              </w:rPr>
            </w:pPr>
            <w:r w:rsidRPr="006118E5">
              <w:rPr>
                <w:rFonts w:ascii="Arial" w:hAnsi="Arial" w:cs="Arial"/>
                <w:sz w:val="24"/>
                <w:szCs w:val="24"/>
              </w:rPr>
              <w:t>Принято.</w:t>
            </w:r>
          </w:p>
          <w:p w14:paraId="776768FF" w14:textId="77777777" w:rsidR="0072017E" w:rsidRPr="006118E5" w:rsidRDefault="0072017E" w:rsidP="004F6D81">
            <w:pPr>
              <w:spacing w:line="288" w:lineRule="auto"/>
              <w:ind w:firstLine="459"/>
              <w:jc w:val="both"/>
              <w:rPr>
                <w:rFonts w:ascii="Arial" w:hAnsi="Arial" w:cs="Arial"/>
                <w:sz w:val="24"/>
                <w:szCs w:val="24"/>
              </w:rPr>
            </w:pPr>
            <w:r w:rsidRPr="006118E5">
              <w:rPr>
                <w:rFonts w:ascii="Arial" w:hAnsi="Arial" w:cs="Arial"/>
                <w:sz w:val="24"/>
                <w:szCs w:val="24"/>
              </w:rPr>
              <w:t>Пункт изложен в новой редакции: «Обозначение КД ЭП выполняют по ГОСТ Р 2.201.»</w:t>
            </w:r>
          </w:p>
          <w:p w14:paraId="5533FE04" w14:textId="77777777" w:rsidR="0072017E" w:rsidRPr="006118E5" w:rsidRDefault="0072017E" w:rsidP="004F6D81">
            <w:pPr>
              <w:spacing w:line="288" w:lineRule="auto"/>
              <w:ind w:firstLine="459"/>
              <w:jc w:val="both"/>
              <w:rPr>
                <w:rFonts w:ascii="Arial" w:hAnsi="Arial" w:cs="Arial"/>
                <w:i/>
                <w:sz w:val="24"/>
                <w:szCs w:val="24"/>
              </w:rPr>
            </w:pPr>
            <w:r w:rsidRPr="006118E5">
              <w:rPr>
                <w:rFonts w:ascii="Arial" w:hAnsi="Arial" w:cs="Arial"/>
                <w:i/>
                <w:sz w:val="24"/>
                <w:szCs w:val="24"/>
              </w:rPr>
              <w:t>(пункт 6.6 в окончательной редакции проекта стандарта)</w:t>
            </w:r>
          </w:p>
        </w:tc>
      </w:tr>
      <w:tr w:rsidR="0072017E" w:rsidRPr="006118E5" w14:paraId="613D0632" w14:textId="77777777" w:rsidTr="00EA7F5E">
        <w:tc>
          <w:tcPr>
            <w:tcW w:w="562" w:type="dxa"/>
          </w:tcPr>
          <w:p w14:paraId="3B0C4AB7"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372ED1E3" w14:textId="396A38A8" w:rsidR="0072017E" w:rsidRPr="006118E5" w:rsidRDefault="0072017E" w:rsidP="004F6D81">
            <w:pPr>
              <w:spacing w:line="288" w:lineRule="auto"/>
              <w:jc w:val="center"/>
              <w:rPr>
                <w:rFonts w:ascii="Arial" w:hAnsi="Arial" w:cs="Arial"/>
                <w:sz w:val="24"/>
                <w:szCs w:val="24"/>
              </w:rPr>
            </w:pPr>
            <w:r w:rsidRPr="006118E5">
              <w:rPr>
                <w:rFonts w:ascii="Arial" w:hAnsi="Arial" w:cs="Arial"/>
                <w:sz w:val="24"/>
                <w:szCs w:val="24"/>
              </w:rPr>
              <w:t>Пункт 6.7</w:t>
            </w:r>
          </w:p>
        </w:tc>
        <w:tc>
          <w:tcPr>
            <w:tcW w:w="2843" w:type="dxa"/>
            <w:tcBorders>
              <w:top w:val="single" w:sz="4" w:space="0" w:color="auto"/>
              <w:left w:val="single" w:sz="4" w:space="0" w:color="auto"/>
              <w:bottom w:val="single" w:sz="4" w:space="0" w:color="auto"/>
              <w:right w:val="single" w:sz="4" w:space="0" w:color="auto"/>
            </w:tcBorders>
          </w:tcPr>
          <w:p w14:paraId="1A36BB92" w14:textId="77777777" w:rsidR="0072017E" w:rsidRPr="006118E5" w:rsidRDefault="0072017E" w:rsidP="004F6D81">
            <w:pPr>
              <w:spacing w:line="288" w:lineRule="auto"/>
              <w:jc w:val="both"/>
              <w:rPr>
                <w:rFonts w:ascii="Arial" w:hAnsi="Arial" w:cs="Arial"/>
                <w:sz w:val="24"/>
                <w:szCs w:val="24"/>
              </w:rPr>
            </w:pPr>
            <w:r w:rsidRPr="006118E5">
              <w:rPr>
                <w:rFonts w:ascii="Arial" w:hAnsi="Arial" w:cs="Arial"/>
                <w:sz w:val="24"/>
                <w:szCs w:val="24"/>
              </w:rPr>
              <w:t xml:space="preserve">АО «ОСК» </w:t>
            </w:r>
          </w:p>
          <w:p w14:paraId="40C69C2B" w14:textId="77777777" w:rsidR="0072017E" w:rsidRPr="006118E5" w:rsidRDefault="0072017E" w:rsidP="004F6D81">
            <w:pPr>
              <w:spacing w:line="288" w:lineRule="auto"/>
              <w:jc w:val="both"/>
              <w:rPr>
                <w:rFonts w:ascii="Arial" w:hAnsi="Arial" w:cs="Arial"/>
                <w:sz w:val="24"/>
                <w:szCs w:val="24"/>
              </w:rPr>
            </w:pPr>
            <w:r w:rsidRPr="006118E5">
              <w:rPr>
                <w:rFonts w:ascii="Arial" w:hAnsi="Arial" w:cs="Arial"/>
                <w:sz w:val="24"/>
                <w:szCs w:val="24"/>
              </w:rPr>
              <w:t>(исх. № 31.03-8378 от 23.04.2026)</w:t>
            </w:r>
          </w:p>
        </w:tc>
        <w:tc>
          <w:tcPr>
            <w:tcW w:w="5154" w:type="dxa"/>
            <w:tcBorders>
              <w:top w:val="single" w:sz="4" w:space="0" w:color="auto"/>
              <w:left w:val="single" w:sz="4" w:space="0" w:color="auto"/>
              <w:bottom w:val="single" w:sz="4" w:space="0" w:color="auto"/>
              <w:right w:val="single" w:sz="4" w:space="0" w:color="auto"/>
            </w:tcBorders>
          </w:tcPr>
          <w:p w14:paraId="1E61E614" w14:textId="77777777" w:rsidR="0072017E" w:rsidRPr="006118E5" w:rsidRDefault="0072017E" w:rsidP="004F6D81">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Указать документ, на основании которого присваивается префикс «</w:t>
            </w:r>
            <w:proofErr w:type="spellStart"/>
            <w:r w:rsidRPr="006118E5">
              <w:rPr>
                <w:rFonts w:ascii="Arial" w:hAnsi="Arial" w:cs="Arial"/>
                <w:sz w:val="24"/>
                <w:szCs w:val="24"/>
                <w:lang w:eastAsia="ru-RU"/>
              </w:rPr>
              <w:t>эп</w:t>
            </w:r>
            <w:proofErr w:type="spellEnd"/>
            <w:r w:rsidRPr="006118E5">
              <w:rPr>
                <w:rFonts w:ascii="Arial" w:hAnsi="Arial" w:cs="Arial"/>
                <w:sz w:val="24"/>
                <w:szCs w:val="24"/>
                <w:lang w:eastAsia="ru-RU"/>
              </w:rPr>
              <w:t>» («</w:t>
            </w:r>
            <w:proofErr w:type="spellStart"/>
            <w:r w:rsidRPr="006118E5">
              <w:rPr>
                <w:rFonts w:ascii="Arial" w:hAnsi="Arial" w:cs="Arial"/>
                <w:sz w:val="24"/>
                <w:szCs w:val="24"/>
                <w:lang w:eastAsia="ru-RU"/>
              </w:rPr>
              <w:t>рр</w:t>
            </w:r>
            <w:proofErr w:type="spellEnd"/>
            <w:r w:rsidRPr="006118E5">
              <w:rPr>
                <w:rFonts w:ascii="Arial" w:hAnsi="Arial" w:cs="Arial"/>
                <w:sz w:val="24"/>
                <w:szCs w:val="24"/>
                <w:lang w:eastAsia="ru-RU"/>
              </w:rPr>
              <w:t>») перед обозначением КД.</w:t>
            </w:r>
          </w:p>
          <w:p w14:paraId="2CC4598B" w14:textId="77777777" w:rsidR="0072017E" w:rsidRPr="006118E5" w:rsidRDefault="0072017E" w:rsidP="004F6D81">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Устранить ошибку в примере обозначения</w:t>
            </w:r>
          </w:p>
          <w:p w14:paraId="03ABFFE4" w14:textId="77777777" w:rsidR="0072017E" w:rsidRPr="006118E5" w:rsidRDefault="0072017E" w:rsidP="004F6D81">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proofErr w:type="spellStart"/>
            <w:r w:rsidRPr="006118E5">
              <w:rPr>
                <w:rFonts w:ascii="Arial" w:hAnsi="Arial" w:cs="Arial"/>
                <w:sz w:val="24"/>
                <w:szCs w:val="24"/>
                <w:lang w:eastAsia="ru-RU"/>
              </w:rPr>
              <w:t>эп</w:t>
            </w:r>
            <w:proofErr w:type="spellEnd"/>
            <w:r w:rsidRPr="006118E5">
              <w:rPr>
                <w:rFonts w:ascii="Arial" w:hAnsi="Arial" w:cs="Arial"/>
                <w:sz w:val="24"/>
                <w:szCs w:val="24"/>
                <w:lang w:eastAsia="ru-RU"/>
              </w:rPr>
              <w:t>. АБВГ.123456.001СБ</w:t>
            </w:r>
          </w:p>
          <w:p w14:paraId="788491DC" w14:textId="77777777" w:rsidR="0072017E" w:rsidRPr="006118E5" w:rsidRDefault="0072017E" w:rsidP="004F6D81">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СБ заменить на ВО</w:t>
            </w:r>
          </w:p>
          <w:p w14:paraId="10DCA26E" w14:textId="77777777" w:rsidR="0072017E" w:rsidRPr="006118E5" w:rsidRDefault="0072017E" w:rsidP="004F6D81">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Обоснование предлагаемой редакции:</w:t>
            </w:r>
          </w:p>
          <w:p w14:paraId="7B501306" w14:textId="77777777" w:rsidR="0072017E" w:rsidRPr="006118E5" w:rsidRDefault="0072017E" w:rsidP="004F6D81">
            <w:pPr>
              <w:pStyle w:val="ab"/>
              <w:tabs>
                <w:tab w:val="left" w:pos="1476"/>
                <w:tab w:val="left" w:pos="2902"/>
                <w:tab w:val="left" w:pos="3329"/>
                <w:tab w:val="left" w:pos="4279"/>
              </w:tabs>
              <w:spacing w:line="288" w:lineRule="auto"/>
              <w:ind w:firstLine="459"/>
              <w:jc w:val="both"/>
              <w:rPr>
                <w:rFonts w:ascii="Arial" w:hAnsi="Arial" w:cs="Arial"/>
                <w:sz w:val="24"/>
                <w:szCs w:val="24"/>
                <w:u w:val="single"/>
              </w:rPr>
            </w:pPr>
            <w:r w:rsidRPr="006118E5">
              <w:rPr>
                <w:rFonts w:ascii="Arial" w:hAnsi="Arial" w:cs="Arial"/>
                <w:sz w:val="24"/>
                <w:szCs w:val="24"/>
                <w:lang w:eastAsia="ru-RU"/>
              </w:rPr>
              <w:t>СБ не является документом ЭП</w:t>
            </w:r>
          </w:p>
        </w:tc>
        <w:tc>
          <w:tcPr>
            <w:tcW w:w="4426" w:type="dxa"/>
          </w:tcPr>
          <w:p w14:paraId="49F6CECE" w14:textId="77777777" w:rsidR="0072017E" w:rsidRPr="006118E5" w:rsidRDefault="0072017E" w:rsidP="004F6D81">
            <w:pPr>
              <w:spacing w:line="288" w:lineRule="auto"/>
              <w:jc w:val="center"/>
              <w:rPr>
                <w:rFonts w:ascii="Arial" w:hAnsi="Arial" w:cs="Arial"/>
                <w:sz w:val="24"/>
                <w:szCs w:val="24"/>
              </w:rPr>
            </w:pPr>
            <w:r w:rsidRPr="006118E5">
              <w:rPr>
                <w:rFonts w:ascii="Arial" w:hAnsi="Arial" w:cs="Arial"/>
                <w:sz w:val="24"/>
                <w:szCs w:val="24"/>
              </w:rPr>
              <w:t>Принято к сведению.</w:t>
            </w:r>
          </w:p>
          <w:p w14:paraId="1C6897F8" w14:textId="77777777" w:rsidR="0072017E" w:rsidRPr="006118E5" w:rsidRDefault="0072017E" w:rsidP="004F6D81">
            <w:pPr>
              <w:spacing w:line="288" w:lineRule="auto"/>
              <w:ind w:firstLine="459"/>
              <w:jc w:val="both"/>
              <w:rPr>
                <w:rFonts w:ascii="Arial" w:hAnsi="Arial" w:cs="Arial"/>
                <w:sz w:val="24"/>
                <w:szCs w:val="24"/>
              </w:rPr>
            </w:pPr>
            <w:r w:rsidRPr="006118E5">
              <w:rPr>
                <w:rFonts w:ascii="Arial" w:hAnsi="Arial" w:cs="Arial"/>
                <w:sz w:val="24"/>
                <w:szCs w:val="24"/>
              </w:rPr>
              <w:t xml:space="preserve">Согласны с предложенной заменой (СБ на ВО). Префикс не нужен, поскольку для идентификации стадии разработки КД достаточно наличия литеры «Э». </w:t>
            </w:r>
          </w:p>
          <w:p w14:paraId="739AC47B" w14:textId="77777777" w:rsidR="0072017E" w:rsidRPr="006118E5" w:rsidRDefault="0072017E" w:rsidP="004F6D81">
            <w:pPr>
              <w:spacing w:line="288" w:lineRule="auto"/>
              <w:ind w:firstLine="459"/>
              <w:jc w:val="both"/>
              <w:rPr>
                <w:rFonts w:ascii="Arial" w:hAnsi="Arial" w:cs="Arial"/>
                <w:sz w:val="24"/>
                <w:szCs w:val="24"/>
              </w:rPr>
            </w:pPr>
            <w:r w:rsidRPr="006118E5">
              <w:rPr>
                <w:rFonts w:ascii="Arial" w:hAnsi="Arial" w:cs="Arial"/>
                <w:sz w:val="24"/>
                <w:szCs w:val="24"/>
              </w:rPr>
              <w:t>В окончательной редакции проекта стандарта пример обозначения КД ЭП исключен</w:t>
            </w:r>
          </w:p>
          <w:p w14:paraId="13709627" w14:textId="77777777" w:rsidR="0072017E" w:rsidRPr="006118E5" w:rsidRDefault="0072017E" w:rsidP="004F6D81">
            <w:pPr>
              <w:spacing w:line="288" w:lineRule="auto"/>
              <w:ind w:firstLine="459"/>
              <w:jc w:val="both"/>
              <w:rPr>
                <w:rFonts w:ascii="Arial" w:hAnsi="Arial" w:cs="Arial"/>
                <w:i/>
                <w:sz w:val="24"/>
                <w:szCs w:val="24"/>
              </w:rPr>
            </w:pPr>
            <w:r w:rsidRPr="006118E5">
              <w:rPr>
                <w:rFonts w:ascii="Arial" w:hAnsi="Arial" w:cs="Arial"/>
                <w:i/>
                <w:sz w:val="24"/>
                <w:szCs w:val="24"/>
              </w:rPr>
              <w:t>(пункт 6.6 в окончательной редакции проекта стандарта)</w:t>
            </w:r>
          </w:p>
        </w:tc>
      </w:tr>
      <w:tr w:rsidR="0072017E" w:rsidRPr="006118E5" w14:paraId="111401D6" w14:textId="77777777" w:rsidTr="00EA7F5E">
        <w:tc>
          <w:tcPr>
            <w:tcW w:w="562" w:type="dxa"/>
          </w:tcPr>
          <w:p w14:paraId="17F96861"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7D23968F" w14:textId="619B2578" w:rsidR="0072017E" w:rsidRPr="006118E5" w:rsidRDefault="0072017E" w:rsidP="004F6D81">
            <w:pPr>
              <w:spacing w:line="288" w:lineRule="auto"/>
              <w:jc w:val="center"/>
              <w:rPr>
                <w:rFonts w:ascii="Arial" w:hAnsi="Arial" w:cs="Arial"/>
                <w:sz w:val="24"/>
                <w:szCs w:val="24"/>
              </w:rPr>
            </w:pPr>
            <w:r w:rsidRPr="006118E5">
              <w:rPr>
                <w:rFonts w:ascii="Arial" w:hAnsi="Arial" w:cs="Arial"/>
                <w:sz w:val="24"/>
                <w:szCs w:val="24"/>
              </w:rPr>
              <w:t>Пункт 6.7</w:t>
            </w:r>
          </w:p>
        </w:tc>
        <w:tc>
          <w:tcPr>
            <w:tcW w:w="2843" w:type="dxa"/>
            <w:tcBorders>
              <w:top w:val="single" w:sz="4" w:space="0" w:color="auto"/>
              <w:left w:val="single" w:sz="4" w:space="0" w:color="auto"/>
              <w:bottom w:val="single" w:sz="4" w:space="0" w:color="auto"/>
              <w:right w:val="single" w:sz="4" w:space="0" w:color="auto"/>
            </w:tcBorders>
          </w:tcPr>
          <w:p w14:paraId="5953E974" w14:textId="77777777" w:rsidR="0072017E" w:rsidRPr="006118E5" w:rsidRDefault="0072017E" w:rsidP="004F6D81">
            <w:pPr>
              <w:spacing w:line="288" w:lineRule="auto"/>
              <w:jc w:val="both"/>
              <w:rPr>
                <w:rFonts w:ascii="Arial" w:hAnsi="Arial" w:cs="Arial"/>
                <w:sz w:val="24"/>
                <w:szCs w:val="24"/>
              </w:rPr>
            </w:pPr>
            <w:r w:rsidRPr="006118E5">
              <w:rPr>
                <w:rFonts w:ascii="Arial" w:hAnsi="Arial" w:cs="Arial"/>
                <w:sz w:val="24"/>
                <w:szCs w:val="24"/>
              </w:rPr>
              <w:t xml:space="preserve">ПАО «РКК «Энергия» </w:t>
            </w:r>
          </w:p>
          <w:p w14:paraId="032FEA93" w14:textId="77777777" w:rsidR="0072017E" w:rsidRPr="006118E5" w:rsidRDefault="0072017E" w:rsidP="004F6D81">
            <w:pPr>
              <w:spacing w:line="288" w:lineRule="auto"/>
              <w:jc w:val="both"/>
              <w:rPr>
                <w:rFonts w:ascii="Arial" w:hAnsi="Arial" w:cs="Arial"/>
                <w:sz w:val="24"/>
                <w:szCs w:val="24"/>
              </w:rPr>
            </w:pPr>
            <w:r w:rsidRPr="006118E5">
              <w:rPr>
                <w:rFonts w:ascii="Arial" w:hAnsi="Arial" w:cs="Arial"/>
                <w:sz w:val="24"/>
                <w:szCs w:val="24"/>
              </w:rPr>
              <w:t>(исх. № 251-7/212 от 29.04.2026)</w:t>
            </w:r>
          </w:p>
        </w:tc>
        <w:tc>
          <w:tcPr>
            <w:tcW w:w="5154" w:type="dxa"/>
            <w:tcBorders>
              <w:top w:val="single" w:sz="4" w:space="0" w:color="auto"/>
              <w:left w:val="single" w:sz="4" w:space="0" w:color="auto"/>
              <w:bottom w:val="single" w:sz="4" w:space="0" w:color="auto"/>
              <w:right w:val="single" w:sz="4" w:space="0" w:color="auto"/>
            </w:tcBorders>
          </w:tcPr>
          <w:p w14:paraId="6046BE4D" w14:textId="77777777" w:rsidR="0072017E" w:rsidRPr="006118E5" w:rsidRDefault="0072017E" w:rsidP="004F6D81">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Откорректировать пример. В соответствие ГОСТ Р 2.102–2023 (таблица) выпуск СБ на этапе ЭП не предусмотрен</w:t>
            </w:r>
          </w:p>
        </w:tc>
        <w:tc>
          <w:tcPr>
            <w:tcW w:w="4426" w:type="dxa"/>
          </w:tcPr>
          <w:p w14:paraId="14FF72F5" w14:textId="77777777" w:rsidR="0072017E" w:rsidRPr="006118E5" w:rsidRDefault="0072017E" w:rsidP="004F6D81">
            <w:pPr>
              <w:spacing w:line="288" w:lineRule="auto"/>
              <w:jc w:val="center"/>
              <w:rPr>
                <w:rFonts w:ascii="Arial" w:hAnsi="Arial" w:cs="Arial"/>
                <w:sz w:val="24"/>
                <w:szCs w:val="24"/>
              </w:rPr>
            </w:pPr>
            <w:r w:rsidRPr="006118E5">
              <w:rPr>
                <w:rFonts w:ascii="Arial" w:hAnsi="Arial" w:cs="Arial"/>
                <w:sz w:val="24"/>
                <w:szCs w:val="24"/>
              </w:rPr>
              <w:t>Принято к сведению.</w:t>
            </w:r>
          </w:p>
          <w:p w14:paraId="26E9E976" w14:textId="77777777" w:rsidR="0072017E" w:rsidRPr="006118E5" w:rsidRDefault="0072017E" w:rsidP="004F6D81">
            <w:pPr>
              <w:spacing w:line="288" w:lineRule="auto"/>
              <w:ind w:firstLine="459"/>
              <w:jc w:val="both"/>
              <w:rPr>
                <w:rFonts w:ascii="Arial" w:hAnsi="Arial" w:cs="Arial"/>
                <w:sz w:val="24"/>
                <w:szCs w:val="24"/>
              </w:rPr>
            </w:pPr>
            <w:r w:rsidRPr="006118E5">
              <w:rPr>
                <w:rFonts w:ascii="Arial" w:hAnsi="Arial" w:cs="Arial"/>
                <w:sz w:val="24"/>
                <w:szCs w:val="24"/>
              </w:rPr>
              <w:t xml:space="preserve">Согласны с предложением АО «ОСК» по замене кода вида КД с «СБ» на «ВО». В окончательной </w:t>
            </w:r>
            <w:r w:rsidRPr="006118E5">
              <w:rPr>
                <w:rFonts w:ascii="Arial" w:hAnsi="Arial" w:cs="Arial"/>
                <w:sz w:val="24"/>
                <w:szCs w:val="24"/>
              </w:rPr>
              <w:lastRenderedPageBreak/>
              <w:t>редакции проекта стандарта пример обозначения КД ЭП исключен</w:t>
            </w:r>
          </w:p>
          <w:p w14:paraId="76AE2024" w14:textId="77777777" w:rsidR="0072017E" w:rsidRPr="006118E5" w:rsidRDefault="0072017E" w:rsidP="004F6D81">
            <w:pPr>
              <w:spacing w:line="288" w:lineRule="auto"/>
              <w:ind w:firstLine="459"/>
              <w:jc w:val="both"/>
              <w:rPr>
                <w:rFonts w:ascii="Arial" w:hAnsi="Arial" w:cs="Arial"/>
                <w:i/>
                <w:sz w:val="24"/>
                <w:szCs w:val="24"/>
              </w:rPr>
            </w:pPr>
            <w:r w:rsidRPr="006118E5">
              <w:rPr>
                <w:rFonts w:ascii="Arial" w:hAnsi="Arial" w:cs="Arial"/>
                <w:i/>
                <w:sz w:val="24"/>
                <w:szCs w:val="24"/>
              </w:rPr>
              <w:t>(пункт 6.6 в окончательной редакции проекта стандарта)</w:t>
            </w:r>
          </w:p>
        </w:tc>
      </w:tr>
      <w:tr w:rsidR="0072017E" w:rsidRPr="006118E5" w14:paraId="6599C93B" w14:textId="77777777" w:rsidTr="00EA7F5E">
        <w:tc>
          <w:tcPr>
            <w:tcW w:w="562" w:type="dxa"/>
          </w:tcPr>
          <w:p w14:paraId="0BF72D80"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479732DA" w14:textId="56260769" w:rsidR="0072017E" w:rsidRPr="006118E5" w:rsidRDefault="0072017E" w:rsidP="006F4C86">
            <w:pPr>
              <w:spacing w:line="288" w:lineRule="auto"/>
              <w:jc w:val="center"/>
              <w:rPr>
                <w:rFonts w:ascii="Arial" w:hAnsi="Arial" w:cs="Arial"/>
                <w:sz w:val="24"/>
                <w:szCs w:val="24"/>
              </w:rPr>
            </w:pPr>
            <w:r w:rsidRPr="006118E5">
              <w:rPr>
                <w:rFonts w:ascii="Arial" w:hAnsi="Arial" w:cs="Arial"/>
                <w:sz w:val="24"/>
                <w:szCs w:val="24"/>
              </w:rPr>
              <w:t>Пункт 6.7</w:t>
            </w:r>
          </w:p>
        </w:tc>
        <w:tc>
          <w:tcPr>
            <w:tcW w:w="2843" w:type="dxa"/>
            <w:tcBorders>
              <w:top w:val="single" w:sz="4" w:space="0" w:color="auto"/>
              <w:left w:val="single" w:sz="4" w:space="0" w:color="auto"/>
              <w:bottom w:val="single" w:sz="4" w:space="0" w:color="auto"/>
              <w:right w:val="single" w:sz="4" w:space="0" w:color="auto"/>
            </w:tcBorders>
          </w:tcPr>
          <w:p w14:paraId="0E86B34F" w14:textId="77777777" w:rsidR="0072017E" w:rsidRPr="006118E5" w:rsidRDefault="0072017E" w:rsidP="006F4C86">
            <w:pPr>
              <w:spacing w:line="288" w:lineRule="auto"/>
              <w:jc w:val="both"/>
              <w:rPr>
                <w:rFonts w:ascii="Arial" w:hAnsi="Arial" w:cs="Arial"/>
                <w:sz w:val="24"/>
                <w:szCs w:val="24"/>
              </w:rPr>
            </w:pPr>
            <w:r w:rsidRPr="006118E5">
              <w:rPr>
                <w:rFonts w:ascii="Arial" w:hAnsi="Arial" w:cs="Arial"/>
                <w:sz w:val="24"/>
                <w:szCs w:val="24"/>
              </w:rPr>
              <w:t>АО «</w:t>
            </w:r>
            <w:proofErr w:type="spellStart"/>
            <w:r w:rsidRPr="006118E5">
              <w:rPr>
                <w:rFonts w:ascii="Arial" w:hAnsi="Arial" w:cs="Arial"/>
                <w:sz w:val="24"/>
                <w:szCs w:val="24"/>
              </w:rPr>
              <w:t>ЦНИИмаш</w:t>
            </w:r>
            <w:proofErr w:type="spellEnd"/>
            <w:r w:rsidRPr="006118E5">
              <w:rPr>
                <w:rFonts w:ascii="Arial" w:hAnsi="Arial" w:cs="Arial"/>
                <w:sz w:val="24"/>
                <w:szCs w:val="24"/>
              </w:rPr>
              <w:t xml:space="preserve">» </w:t>
            </w:r>
          </w:p>
          <w:p w14:paraId="60999691" w14:textId="77777777" w:rsidR="0072017E" w:rsidRPr="006118E5" w:rsidRDefault="0072017E" w:rsidP="006F4C86">
            <w:pPr>
              <w:spacing w:line="288" w:lineRule="auto"/>
              <w:jc w:val="both"/>
              <w:rPr>
                <w:rFonts w:ascii="Arial" w:hAnsi="Arial" w:cs="Arial"/>
                <w:sz w:val="24"/>
                <w:szCs w:val="24"/>
              </w:rPr>
            </w:pPr>
            <w:r w:rsidRPr="006118E5">
              <w:rPr>
                <w:rFonts w:ascii="Arial" w:hAnsi="Arial" w:cs="Arial"/>
                <w:sz w:val="24"/>
                <w:szCs w:val="24"/>
              </w:rPr>
              <w:t>(исх. № ОС-9646 от 07.05.2026)</w:t>
            </w:r>
          </w:p>
        </w:tc>
        <w:tc>
          <w:tcPr>
            <w:tcW w:w="5154" w:type="dxa"/>
            <w:tcBorders>
              <w:top w:val="single" w:sz="4" w:space="0" w:color="auto"/>
              <w:left w:val="single" w:sz="4" w:space="0" w:color="auto"/>
              <w:bottom w:val="single" w:sz="4" w:space="0" w:color="auto"/>
              <w:right w:val="single" w:sz="4" w:space="0" w:color="auto"/>
            </w:tcBorders>
          </w:tcPr>
          <w:p w14:paraId="7F3233B4" w14:textId="77777777" w:rsidR="0072017E" w:rsidRPr="006118E5" w:rsidRDefault="0072017E" w:rsidP="006F4C86">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Замечание, предложение:</w:t>
            </w:r>
          </w:p>
          <w:p w14:paraId="43F68A55" w14:textId="77777777" w:rsidR="0072017E" w:rsidRPr="006118E5" w:rsidRDefault="0072017E" w:rsidP="006F4C86">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В примере обозначения конструкторского документа использован префикс "</w:t>
            </w:r>
            <w:proofErr w:type="spellStart"/>
            <w:r w:rsidRPr="006118E5">
              <w:rPr>
                <w:rFonts w:ascii="Arial" w:hAnsi="Arial" w:cs="Arial"/>
                <w:sz w:val="24"/>
                <w:szCs w:val="24"/>
                <w:lang w:eastAsia="ru-RU"/>
              </w:rPr>
              <w:t>рр</w:t>
            </w:r>
            <w:proofErr w:type="spellEnd"/>
            <w:r w:rsidRPr="006118E5">
              <w:rPr>
                <w:rFonts w:ascii="Arial" w:hAnsi="Arial" w:cs="Arial"/>
                <w:sz w:val="24"/>
                <w:szCs w:val="24"/>
                <w:lang w:eastAsia="ru-RU"/>
              </w:rPr>
              <w:t>" (строчные латинские буквы). ГОСТ Р 2.201–2023 "Единая система конструкторской документации. Обозначение изделий и конструкторских документов" (п.4.6) допускает прописные буквы латинского алфавита, но не строчные. Кроме того, в приложении Б к ГОСТ Р 2.201–2023 приведены примеры с кириллическими префиксами. Изложить пример в редакции или исключить.</w:t>
            </w:r>
          </w:p>
          <w:p w14:paraId="6425C827" w14:textId="77777777" w:rsidR="0072017E" w:rsidRPr="006118E5" w:rsidRDefault="0072017E" w:rsidP="006F4C86">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Предлагаемая редакция:</w:t>
            </w:r>
          </w:p>
          <w:p w14:paraId="187C61E1" w14:textId="77777777" w:rsidR="0072017E" w:rsidRPr="006118E5" w:rsidRDefault="0072017E" w:rsidP="006F4C86">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"ЭП. 1101.029000.0000.ЭМ01" (кириллица прописными) или "РР.1101.029000.0000.ЭМ01" (латиница прописными).</w:t>
            </w:r>
          </w:p>
          <w:p w14:paraId="76C3A2D1" w14:textId="77777777" w:rsidR="0072017E" w:rsidRPr="006118E5" w:rsidRDefault="0072017E" w:rsidP="006F4C86">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Обоснование предлагаемой редакции:</w:t>
            </w:r>
          </w:p>
          <w:p w14:paraId="4A4A20F7" w14:textId="77777777" w:rsidR="0072017E" w:rsidRPr="006118E5" w:rsidRDefault="0072017E" w:rsidP="006F4C86">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ГОСТ Р 2.201-2023 (п.4.6) в качестве идентифицирующих знаков допускаются прописные буквы латинского или русского алфавита.</w:t>
            </w:r>
          </w:p>
          <w:p w14:paraId="18DF7315" w14:textId="77777777" w:rsidR="0072017E" w:rsidRPr="006118E5" w:rsidRDefault="0072017E" w:rsidP="006F4C86">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lastRenderedPageBreak/>
              <w:t>Правила обозначения изделий и конструкторских документов, кроме эксплуатационных и ремонтных, должен устанавливать ГОСТ Р 2.201. Вдобавок обозначение документов эскизного проекта на латинском алфавите "</w:t>
            </w:r>
            <w:proofErr w:type="spellStart"/>
            <w:r w:rsidRPr="006118E5">
              <w:rPr>
                <w:rFonts w:ascii="Arial" w:hAnsi="Arial" w:cs="Arial"/>
                <w:sz w:val="24"/>
                <w:szCs w:val="24"/>
                <w:lang w:eastAsia="ru-RU"/>
              </w:rPr>
              <w:t>pp</w:t>
            </w:r>
            <w:proofErr w:type="spellEnd"/>
            <w:r w:rsidRPr="006118E5">
              <w:rPr>
                <w:rFonts w:ascii="Arial" w:hAnsi="Arial" w:cs="Arial"/>
                <w:sz w:val="24"/>
                <w:szCs w:val="24"/>
                <w:lang w:eastAsia="ru-RU"/>
              </w:rPr>
              <w:t>" в качестве аналога "</w:t>
            </w:r>
            <w:proofErr w:type="spellStart"/>
            <w:r w:rsidRPr="006118E5">
              <w:rPr>
                <w:rFonts w:ascii="Arial" w:hAnsi="Arial" w:cs="Arial"/>
                <w:sz w:val="24"/>
                <w:szCs w:val="24"/>
                <w:lang w:eastAsia="ru-RU"/>
              </w:rPr>
              <w:t>эп</w:t>
            </w:r>
            <w:proofErr w:type="spellEnd"/>
            <w:r w:rsidRPr="006118E5">
              <w:rPr>
                <w:rFonts w:ascii="Arial" w:hAnsi="Arial" w:cs="Arial"/>
                <w:sz w:val="24"/>
                <w:szCs w:val="24"/>
                <w:lang w:eastAsia="ru-RU"/>
              </w:rPr>
              <w:t>" нуждается в четком и ясном обосновании</w:t>
            </w:r>
          </w:p>
        </w:tc>
        <w:tc>
          <w:tcPr>
            <w:tcW w:w="4426" w:type="dxa"/>
          </w:tcPr>
          <w:p w14:paraId="4F4EADD1" w14:textId="77777777" w:rsidR="0072017E" w:rsidRPr="006118E5" w:rsidRDefault="0072017E" w:rsidP="006F4C86">
            <w:pPr>
              <w:spacing w:line="288" w:lineRule="auto"/>
              <w:jc w:val="center"/>
              <w:rPr>
                <w:rFonts w:ascii="Arial" w:hAnsi="Arial" w:cs="Arial"/>
                <w:sz w:val="24"/>
                <w:szCs w:val="24"/>
              </w:rPr>
            </w:pPr>
            <w:r w:rsidRPr="006118E5">
              <w:rPr>
                <w:rFonts w:ascii="Arial" w:hAnsi="Arial" w:cs="Arial"/>
                <w:sz w:val="24"/>
                <w:szCs w:val="24"/>
              </w:rPr>
              <w:lastRenderedPageBreak/>
              <w:t>Принято.</w:t>
            </w:r>
          </w:p>
          <w:p w14:paraId="186F05D1" w14:textId="77777777" w:rsidR="0072017E" w:rsidRPr="006118E5" w:rsidRDefault="0072017E" w:rsidP="006F4C86">
            <w:pPr>
              <w:spacing w:line="288" w:lineRule="auto"/>
              <w:ind w:firstLine="459"/>
              <w:jc w:val="both"/>
              <w:rPr>
                <w:rFonts w:ascii="Arial" w:hAnsi="Arial" w:cs="Arial"/>
                <w:sz w:val="24"/>
                <w:szCs w:val="24"/>
              </w:rPr>
            </w:pPr>
            <w:r w:rsidRPr="006118E5">
              <w:rPr>
                <w:rFonts w:ascii="Arial" w:hAnsi="Arial" w:cs="Arial"/>
                <w:sz w:val="24"/>
                <w:szCs w:val="24"/>
              </w:rPr>
              <w:t>В окончательной редакции проекта стандарта пример обозначения КД ЭП исключен</w:t>
            </w:r>
          </w:p>
          <w:p w14:paraId="763EE310" w14:textId="77777777" w:rsidR="0072017E" w:rsidRPr="006118E5" w:rsidRDefault="0072017E" w:rsidP="006F4C86">
            <w:pPr>
              <w:spacing w:line="288" w:lineRule="auto"/>
              <w:ind w:firstLine="459"/>
              <w:jc w:val="both"/>
              <w:rPr>
                <w:rFonts w:ascii="Arial" w:hAnsi="Arial" w:cs="Arial"/>
                <w:i/>
                <w:sz w:val="24"/>
                <w:szCs w:val="24"/>
              </w:rPr>
            </w:pPr>
            <w:r w:rsidRPr="006118E5">
              <w:rPr>
                <w:rFonts w:ascii="Arial" w:hAnsi="Arial" w:cs="Arial"/>
                <w:i/>
                <w:sz w:val="24"/>
                <w:szCs w:val="24"/>
              </w:rPr>
              <w:t>(пункт 6.6 в окончательной редакции проекта стандарта)</w:t>
            </w:r>
          </w:p>
        </w:tc>
      </w:tr>
      <w:tr w:rsidR="00EA7F5E" w:rsidRPr="006118E5" w14:paraId="435DEA97" w14:textId="77777777" w:rsidTr="00EA7F5E">
        <w:tc>
          <w:tcPr>
            <w:tcW w:w="562" w:type="dxa"/>
            <w:vMerge w:val="restart"/>
          </w:tcPr>
          <w:p w14:paraId="262A927A" w14:textId="77777777" w:rsidR="00EA7F5E" w:rsidRPr="006118E5" w:rsidRDefault="00EA7F5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57C9D657" w14:textId="24993FA0" w:rsidR="00EA7F5E" w:rsidRPr="006118E5" w:rsidRDefault="00EA7F5E" w:rsidP="00FE404D">
            <w:pPr>
              <w:spacing w:line="288" w:lineRule="auto"/>
              <w:jc w:val="center"/>
              <w:rPr>
                <w:rFonts w:ascii="Arial" w:hAnsi="Arial" w:cs="Arial"/>
                <w:sz w:val="24"/>
                <w:szCs w:val="24"/>
              </w:rPr>
            </w:pPr>
            <w:r w:rsidRPr="006118E5">
              <w:rPr>
                <w:rFonts w:ascii="Arial" w:hAnsi="Arial" w:cs="Arial"/>
                <w:sz w:val="24"/>
                <w:szCs w:val="24"/>
              </w:rPr>
              <w:t>Пункт 6.7</w:t>
            </w:r>
          </w:p>
        </w:tc>
        <w:tc>
          <w:tcPr>
            <w:tcW w:w="2843" w:type="dxa"/>
            <w:tcBorders>
              <w:top w:val="single" w:sz="4" w:space="0" w:color="auto"/>
              <w:left w:val="single" w:sz="4" w:space="0" w:color="auto"/>
              <w:bottom w:val="single" w:sz="4" w:space="0" w:color="auto"/>
              <w:right w:val="single" w:sz="4" w:space="0" w:color="auto"/>
            </w:tcBorders>
          </w:tcPr>
          <w:p w14:paraId="7530B5BF" w14:textId="77777777" w:rsidR="00EA7F5E" w:rsidRPr="006118E5" w:rsidRDefault="00EA7F5E" w:rsidP="00FE404D">
            <w:pPr>
              <w:spacing w:line="288" w:lineRule="auto"/>
              <w:jc w:val="both"/>
              <w:rPr>
                <w:rFonts w:ascii="Arial" w:hAnsi="Arial" w:cs="Arial"/>
                <w:sz w:val="24"/>
                <w:szCs w:val="24"/>
              </w:rPr>
            </w:pPr>
            <w:r w:rsidRPr="006118E5">
              <w:rPr>
                <w:rFonts w:ascii="Arial" w:hAnsi="Arial" w:cs="Arial"/>
                <w:sz w:val="24"/>
                <w:szCs w:val="24"/>
              </w:rPr>
              <w:t>АО «</w:t>
            </w:r>
            <w:proofErr w:type="spellStart"/>
            <w:r w:rsidRPr="006118E5">
              <w:rPr>
                <w:rFonts w:ascii="Arial" w:hAnsi="Arial" w:cs="Arial"/>
                <w:sz w:val="24"/>
                <w:szCs w:val="24"/>
              </w:rPr>
              <w:t>ЦНИИмаш</w:t>
            </w:r>
            <w:proofErr w:type="spellEnd"/>
            <w:r w:rsidRPr="006118E5">
              <w:rPr>
                <w:rFonts w:ascii="Arial" w:hAnsi="Arial" w:cs="Arial"/>
                <w:sz w:val="24"/>
                <w:szCs w:val="24"/>
              </w:rPr>
              <w:t xml:space="preserve">» </w:t>
            </w:r>
          </w:p>
          <w:p w14:paraId="68B96109" w14:textId="77777777" w:rsidR="00EA7F5E" w:rsidRPr="006118E5" w:rsidRDefault="00EA7F5E" w:rsidP="00FE404D">
            <w:pPr>
              <w:spacing w:line="288" w:lineRule="auto"/>
              <w:jc w:val="both"/>
              <w:rPr>
                <w:rFonts w:ascii="Arial" w:hAnsi="Arial" w:cs="Arial"/>
                <w:sz w:val="24"/>
                <w:szCs w:val="24"/>
              </w:rPr>
            </w:pPr>
            <w:r w:rsidRPr="006118E5">
              <w:rPr>
                <w:rFonts w:ascii="Arial" w:hAnsi="Arial" w:cs="Arial"/>
                <w:sz w:val="24"/>
                <w:szCs w:val="24"/>
              </w:rPr>
              <w:t>(исх. № ОС-9646 от 07.05.2026)</w:t>
            </w:r>
          </w:p>
        </w:tc>
        <w:tc>
          <w:tcPr>
            <w:tcW w:w="5154" w:type="dxa"/>
            <w:tcBorders>
              <w:top w:val="single" w:sz="4" w:space="0" w:color="auto"/>
              <w:left w:val="single" w:sz="4" w:space="0" w:color="auto"/>
              <w:bottom w:val="single" w:sz="4" w:space="0" w:color="auto"/>
              <w:right w:val="single" w:sz="4" w:space="0" w:color="auto"/>
            </w:tcBorders>
          </w:tcPr>
          <w:p w14:paraId="2ACC91D4" w14:textId="77777777" w:rsidR="00EA7F5E" w:rsidRPr="006118E5" w:rsidRDefault="00EA7F5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Замечание, предложение:</w:t>
            </w:r>
          </w:p>
          <w:p w14:paraId="050339A7" w14:textId="77777777" w:rsidR="00EA7F5E" w:rsidRPr="006118E5" w:rsidRDefault="00EA7F5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1) Просим также уточнить (чтобы развести способы обозначения КД) порядок обозначения эскизных КД на макеты.</w:t>
            </w:r>
          </w:p>
          <w:p w14:paraId="67C761A8" w14:textId="77777777" w:rsidR="00EA7F5E" w:rsidRPr="006118E5" w:rsidRDefault="00EA7F5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2) Предлагаем привести пример обозначения КД, в котором представлен второй вариант конструкции, или дать общие рекомендации как следует обозначать такие КД (как отдельное изделие со своим обозначением, или как исполнение, или как префикс "эп1", "эп2", ...).</w:t>
            </w:r>
          </w:p>
          <w:p w14:paraId="66FA4764" w14:textId="77777777" w:rsidR="00EA7F5E" w:rsidRPr="006118E5" w:rsidRDefault="00EA7F5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Ввести абзац следующего содержания</w:t>
            </w:r>
          </w:p>
          <w:p w14:paraId="2A91AD9B" w14:textId="77777777" w:rsidR="00EA7F5E" w:rsidRPr="006118E5" w:rsidRDefault="00EA7F5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Предлагаемая редакция:</w:t>
            </w:r>
          </w:p>
          <w:p w14:paraId="31BDEAD3" w14:textId="77777777" w:rsidR="00EA7F5E" w:rsidRPr="006118E5" w:rsidRDefault="00EA7F5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 xml:space="preserve">Для обозначения эскизных КД, выпущенных по ГОСТ 2.125 для изготовления макетов, рекомендуется применять префикс "Э", отделяя его точкой от обозначения КД. Подробные правила </w:t>
            </w:r>
            <w:r w:rsidRPr="006118E5">
              <w:rPr>
                <w:rFonts w:ascii="Arial" w:hAnsi="Arial" w:cs="Arial"/>
                <w:sz w:val="24"/>
                <w:szCs w:val="24"/>
                <w:lang w:eastAsia="ru-RU"/>
              </w:rPr>
              <w:lastRenderedPageBreak/>
              <w:t>обозначения эскизных КД следует устанавливать в стандартах организации.</w:t>
            </w:r>
          </w:p>
          <w:p w14:paraId="5DE6807C" w14:textId="77777777" w:rsidR="00EA7F5E" w:rsidRPr="006118E5" w:rsidRDefault="00EA7F5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Примечание ‒ Эскизные КД на макеты не включают в ЭП и не литеруют. На последующих стадиях на основе эскизных КД могут быть выпущены проектные и рабочие КД.</w:t>
            </w:r>
          </w:p>
          <w:p w14:paraId="6EDBFB19" w14:textId="77777777" w:rsidR="00EA7F5E" w:rsidRPr="006118E5" w:rsidRDefault="00EA7F5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Обоснование предлагаемой редакции:</w:t>
            </w:r>
          </w:p>
          <w:p w14:paraId="083CD70F" w14:textId="77777777" w:rsidR="00EA7F5E" w:rsidRPr="006118E5" w:rsidRDefault="00EA7F5E" w:rsidP="00FE404D">
            <w:pPr>
              <w:pStyle w:val="ab"/>
              <w:tabs>
                <w:tab w:val="left" w:pos="1476"/>
                <w:tab w:val="left" w:pos="2902"/>
                <w:tab w:val="left" w:pos="3329"/>
                <w:tab w:val="left" w:pos="4279"/>
              </w:tabs>
              <w:spacing w:line="288" w:lineRule="auto"/>
              <w:ind w:firstLine="459"/>
              <w:jc w:val="both"/>
              <w:rPr>
                <w:rFonts w:ascii="Arial" w:hAnsi="Arial" w:cs="Arial"/>
                <w:sz w:val="24"/>
                <w:szCs w:val="24"/>
                <w:u w:val="single"/>
              </w:rPr>
            </w:pPr>
            <w:r w:rsidRPr="006118E5">
              <w:rPr>
                <w:rFonts w:ascii="Arial" w:hAnsi="Arial" w:cs="Arial"/>
                <w:sz w:val="24"/>
                <w:szCs w:val="24"/>
                <w:lang w:eastAsia="ru-RU"/>
              </w:rPr>
              <w:t>ГОСТ Р 2.201-2023</w:t>
            </w:r>
          </w:p>
        </w:tc>
        <w:tc>
          <w:tcPr>
            <w:tcW w:w="4426" w:type="dxa"/>
            <w:vMerge w:val="restart"/>
          </w:tcPr>
          <w:p w14:paraId="2113205C" w14:textId="77777777" w:rsidR="00EA7F5E" w:rsidRPr="006118E5" w:rsidRDefault="00EA7F5E" w:rsidP="00FE404D">
            <w:pPr>
              <w:spacing w:line="288" w:lineRule="auto"/>
              <w:jc w:val="center"/>
              <w:rPr>
                <w:rFonts w:ascii="Arial" w:hAnsi="Arial" w:cs="Arial"/>
                <w:sz w:val="24"/>
                <w:szCs w:val="24"/>
              </w:rPr>
            </w:pPr>
            <w:r w:rsidRPr="006118E5">
              <w:rPr>
                <w:rFonts w:ascii="Arial" w:hAnsi="Arial" w:cs="Arial"/>
                <w:sz w:val="24"/>
                <w:szCs w:val="24"/>
              </w:rPr>
              <w:lastRenderedPageBreak/>
              <w:t>Принято к сведению.</w:t>
            </w:r>
          </w:p>
          <w:p w14:paraId="75CD2EF4" w14:textId="77777777" w:rsidR="00EA7F5E" w:rsidRPr="006118E5" w:rsidRDefault="00EA7F5E" w:rsidP="00FE404D">
            <w:pPr>
              <w:spacing w:line="288" w:lineRule="auto"/>
              <w:ind w:firstLine="459"/>
              <w:jc w:val="both"/>
              <w:rPr>
                <w:rFonts w:ascii="Arial" w:hAnsi="Arial" w:cs="Arial"/>
                <w:sz w:val="24"/>
                <w:szCs w:val="24"/>
              </w:rPr>
            </w:pPr>
            <w:r w:rsidRPr="006118E5">
              <w:rPr>
                <w:rFonts w:ascii="Arial" w:eastAsia="Arial" w:hAnsi="Arial" w:cs="Arial"/>
                <w:color w:val="000000"/>
                <w:sz w:val="24"/>
                <w:szCs w:val="26"/>
                <w:lang w:eastAsia="en-US"/>
              </w:rPr>
              <w:t xml:space="preserve">В пункте 5.3 первой редакции проекта стандарта уже было указано, что </w:t>
            </w:r>
            <w:r w:rsidRPr="006118E5">
              <w:rPr>
                <w:rFonts w:ascii="Arial" w:hAnsi="Arial" w:cs="Arial"/>
                <w:sz w:val="24"/>
                <w:szCs w:val="24"/>
              </w:rPr>
              <w:t>КД на материальные макеты в состав КД ЭП не включают. Дублировать данную информацию нецелесообразно. Соответственно этим документам литеру «Э» при утверждении не присваивают.</w:t>
            </w:r>
          </w:p>
          <w:p w14:paraId="5B8F360F" w14:textId="77777777" w:rsidR="00EA7F5E" w:rsidRPr="006118E5" w:rsidRDefault="00EA7F5E" w:rsidP="00FE404D">
            <w:pPr>
              <w:spacing w:line="288" w:lineRule="auto"/>
              <w:ind w:firstLine="459"/>
              <w:jc w:val="both"/>
              <w:rPr>
                <w:rFonts w:ascii="Arial" w:hAnsi="Arial" w:cs="Arial"/>
                <w:i/>
                <w:sz w:val="24"/>
                <w:szCs w:val="24"/>
              </w:rPr>
            </w:pPr>
            <w:r w:rsidRPr="006118E5">
              <w:rPr>
                <w:rFonts w:ascii="Arial" w:hAnsi="Arial" w:cs="Arial"/>
                <w:i/>
                <w:sz w:val="24"/>
                <w:szCs w:val="24"/>
              </w:rPr>
              <w:t>(пункты 5.5 и 6.7 в окончательной редакции проекта стандарта)</w:t>
            </w:r>
          </w:p>
          <w:p w14:paraId="2019BB30" w14:textId="77777777" w:rsidR="00EA7F5E" w:rsidRPr="006118E5" w:rsidRDefault="00EA7F5E" w:rsidP="00D33F6F">
            <w:pPr>
              <w:spacing w:line="288" w:lineRule="auto"/>
              <w:ind w:firstLine="459"/>
              <w:jc w:val="both"/>
              <w:rPr>
                <w:rFonts w:ascii="Arial" w:hAnsi="Arial" w:cs="Arial"/>
                <w:sz w:val="24"/>
                <w:szCs w:val="24"/>
              </w:rPr>
            </w:pPr>
            <w:r w:rsidRPr="006118E5">
              <w:rPr>
                <w:rFonts w:ascii="Arial" w:hAnsi="Arial" w:cs="Arial"/>
                <w:sz w:val="24"/>
                <w:szCs w:val="24"/>
              </w:rPr>
              <w:t>В окончательной редакции проекта стандарта пример обозначения КД ЭП (с использованием префиксов) исключен по предложению АО «</w:t>
            </w:r>
            <w:proofErr w:type="spellStart"/>
            <w:r w:rsidRPr="006118E5">
              <w:rPr>
                <w:rFonts w:ascii="Arial" w:hAnsi="Arial" w:cs="Arial"/>
                <w:sz w:val="24"/>
                <w:szCs w:val="24"/>
              </w:rPr>
              <w:t>ЦНИИмаш</w:t>
            </w:r>
            <w:proofErr w:type="spellEnd"/>
            <w:r w:rsidRPr="006118E5">
              <w:rPr>
                <w:rFonts w:ascii="Arial" w:hAnsi="Arial" w:cs="Arial"/>
                <w:sz w:val="24"/>
                <w:szCs w:val="24"/>
              </w:rPr>
              <w:t>» и других организаций</w:t>
            </w:r>
          </w:p>
          <w:p w14:paraId="162EDCD5" w14:textId="77777777" w:rsidR="00EA7F5E" w:rsidRPr="006118E5" w:rsidRDefault="00EA7F5E" w:rsidP="00D33F6F">
            <w:pPr>
              <w:spacing w:line="288" w:lineRule="auto"/>
              <w:ind w:firstLine="459"/>
              <w:jc w:val="both"/>
              <w:rPr>
                <w:rFonts w:ascii="Arial" w:hAnsi="Arial" w:cs="Arial"/>
                <w:i/>
                <w:sz w:val="24"/>
                <w:szCs w:val="24"/>
              </w:rPr>
            </w:pPr>
            <w:r w:rsidRPr="006118E5">
              <w:rPr>
                <w:rFonts w:ascii="Arial" w:hAnsi="Arial" w:cs="Arial"/>
                <w:i/>
                <w:sz w:val="24"/>
                <w:szCs w:val="24"/>
              </w:rPr>
              <w:lastRenderedPageBreak/>
              <w:t>(пункт 6.6 в окончательной редакции проекта стандарта)</w:t>
            </w:r>
          </w:p>
          <w:p w14:paraId="1EDA9A4B" w14:textId="77777777" w:rsidR="00EA7F5E" w:rsidRPr="006118E5" w:rsidRDefault="00EA7F5E" w:rsidP="00AD15B2">
            <w:pPr>
              <w:spacing w:line="288" w:lineRule="auto"/>
              <w:ind w:firstLine="459"/>
              <w:jc w:val="both"/>
              <w:rPr>
                <w:rFonts w:ascii="Arial" w:hAnsi="Arial" w:cs="Arial"/>
                <w:i/>
                <w:sz w:val="24"/>
                <w:szCs w:val="24"/>
              </w:rPr>
            </w:pPr>
            <w:r w:rsidRPr="006118E5">
              <w:rPr>
                <w:rFonts w:ascii="Arial" w:hAnsi="Arial" w:cs="Arial"/>
                <w:sz w:val="24"/>
                <w:szCs w:val="24"/>
              </w:rPr>
              <w:t>Свои предложения по обозначению КД, в котором представлен второй вариант конструкции (как отдельное изделие со своим обозначением, или как исполнение, или как префикс «эп1», «эп2», ...), предлагаю направить в адрес технического комитета по стандартизации «Поддержка жизненного цикла продукции» (ТК 482) для учета при очередной актуализации положений ГОСТ Р 2.201</w:t>
            </w:r>
          </w:p>
        </w:tc>
      </w:tr>
      <w:tr w:rsidR="00EA7F5E" w:rsidRPr="006118E5" w14:paraId="4A302373" w14:textId="77777777" w:rsidTr="00EA7F5E">
        <w:tc>
          <w:tcPr>
            <w:tcW w:w="562" w:type="dxa"/>
            <w:vMerge/>
          </w:tcPr>
          <w:p w14:paraId="63C81F0D" w14:textId="77777777" w:rsidR="00EA7F5E" w:rsidRPr="006118E5" w:rsidRDefault="00EA7F5E" w:rsidP="00FE404D">
            <w:pPr>
              <w:spacing w:line="288" w:lineRule="auto"/>
              <w:jc w:val="center"/>
              <w:rPr>
                <w:rFonts w:ascii="Arial" w:hAnsi="Arial" w:cs="Arial"/>
                <w:sz w:val="24"/>
                <w:szCs w:val="24"/>
              </w:rPr>
            </w:pPr>
          </w:p>
        </w:tc>
        <w:tc>
          <w:tcPr>
            <w:tcW w:w="2367" w:type="dxa"/>
          </w:tcPr>
          <w:p w14:paraId="04FD774E" w14:textId="4A421262" w:rsidR="00EA7F5E" w:rsidRPr="006118E5" w:rsidRDefault="00EA7F5E" w:rsidP="00FE404D">
            <w:pPr>
              <w:spacing w:line="288" w:lineRule="auto"/>
              <w:jc w:val="center"/>
              <w:rPr>
                <w:rFonts w:ascii="Arial" w:hAnsi="Arial" w:cs="Arial"/>
                <w:sz w:val="24"/>
                <w:szCs w:val="24"/>
              </w:rPr>
            </w:pPr>
            <w:r w:rsidRPr="006118E5">
              <w:rPr>
                <w:rFonts w:ascii="Arial" w:hAnsi="Arial" w:cs="Arial"/>
                <w:sz w:val="24"/>
                <w:szCs w:val="24"/>
              </w:rPr>
              <w:t>Пункт 6.7</w:t>
            </w:r>
          </w:p>
        </w:tc>
        <w:tc>
          <w:tcPr>
            <w:tcW w:w="2843" w:type="dxa"/>
            <w:tcBorders>
              <w:top w:val="single" w:sz="4" w:space="0" w:color="auto"/>
              <w:left w:val="single" w:sz="4" w:space="0" w:color="auto"/>
              <w:bottom w:val="single" w:sz="4" w:space="0" w:color="auto"/>
              <w:right w:val="single" w:sz="4" w:space="0" w:color="auto"/>
            </w:tcBorders>
          </w:tcPr>
          <w:p w14:paraId="0AD693A7" w14:textId="77777777" w:rsidR="00EA7F5E" w:rsidRPr="006118E5" w:rsidRDefault="00EA7F5E" w:rsidP="00FE404D">
            <w:pPr>
              <w:spacing w:line="288" w:lineRule="auto"/>
              <w:jc w:val="both"/>
              <w:rPr>
                <w:rFonts w:ascii="Arial" w:hAnsi="Arial" w:cs="Arial"/>
                <w:sz w:val="24"/>
                <w:szCs w:val="24"/>
              </w:rPr>
            </w:pPr>
            <w:r w:rsidRPr="006118E5">
              <w:rPr>
                <w:rFonts w:ascii="Arial" w:hAnsi="Arial" w:cs="Arial"/>
                <w:sz w:val="24"/>
                <w:szCs w:val="24"/>
              </w:rPr>
              <w:t xml:space="preserve">АО «Концерн ВКО «Алмаз-Антей» </w:t>
            </w:r>
          </w:p>
          <w:p w14:paraId="64EB1681" w14:textId="77777777" w:rsidR="00EA7F5E" w:rsidRPr="006118E5" w:rsidRDefault="00EA7F5E" w:rsidP="00FE404D">
            <w:pPr>
              <w:spacing w:line="288" w:lineRule="auto"/>
              <w:jc w:val="both"/>
              <w:rPr>
                <w:rFonts w:ascii="Arial" w:hAnsi="Arial" w:cs="Arial"/>
                <w:sz w:val="24"/>
                <w:szCs w:val="24"/>
              </w:rPr>
            </w:pPr>
            <w:r w:rsidRPr="006118E5">
              <w:rPr>
                <w:rFonts w:ascii="Arial" w:hAnsi="Arial" w:cs="Arial"/>
                <w:sz w:val="24"/>
                <w:szCs w:val="24"/>
              </w:rPr>
              <w:t>(исх. № 31-21/10969 от 06.05.2026)</w:t>
            </w:r>
          </w:p>
        </w:tc>
        <w:tc>
          <w:tcPr>
            <w:tcW w:w="5154" w:type="dxa"/>
            <w:tcBorders>
              <w:top w:val="single" w:sz="4" w:space="0" w:color="auto"/>
              <w:left w:val="single" w:sz="4" w:space="0" w:color="auto"/>
              <w:bottom w:val="single" w:sz="4" w:space="0" w:color="auto"/>
              <w:right w:val="single" w:sz="4" w:space="0" w:color="auto"/>
            </w:tcBorders>
          </w:tcPr>
          <w:p w14:paraId="29CB2C7B" w14:textId="77777777" w:rsidR="00EA7F5E" w:rsidRPr="006118E5" w:rsidRDefault="00EA7F5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1) Просим также уточнить (чтобы развести способы обозначения КД) порядок обозначения эскизных КД на макеты.</w:t>
            </w:r>
          </w:p>
          <w:p w14:paraId="72762773" w14:textId="77777777" w:rsidR="00EA7F5E" w:rsidRPr="006118E5" w:rsidRDefault="00EA7F5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2) Предлагаем привести пример обозначения КД, в котором представлен второй вариант конструкции, или дать общие рекомендации как следует обозначать такие КД (как отдельное изделие со своим обозначением, или как исполнение, или как префикс «эп1», «эп2», ...).</w:t>
            </w:r>
          </w:p>
          <w:p w14:paraId="39D44C88" w14:textId="77777777" w:rsidR="00EA7F5E" w:rsidRPr="006118E5" w:rsidRDefault="00EA7F5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Предлагаемая редакция:</w:t>
            </w:r>
          </w:p>
          <w:p w14:paraId="2088CAA9" w14:textId="77777777" w:rsidR="00EA7F5E" w:rsidRPr="006118E5" w:rsidRDefault="00EA7F5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Ввести абзац следующего содержания:</w:t>
            </w:r>
          </w:p>
          <w:p w14:paraId="3AD37349" w14:textId="77777777" w:rsidR="00EA7F5E" w:rsidRPr="006118E5" w:rsidRDefault="00EA7F5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 xml:space="preserve">Для обозначения эскизных КД, выпущенных по ГОСТ 2.125 для изготовления макетов, рекомендуется применять префикс «Э», отделяя его точкой от обозначения КД. Подробные правила </w:t>
            </w:r>
            <w:r w:rsidRPr="006118E5">
              <w:rPr>
                <w:rFonts w:ascii="Arial" w:hAnsi="Arial" w:cs="Arial"/>
                <w:sz w:val="24"/>
                <w:szCs w:val="24"/>
                <w:lang w:eastAsia="ru-RU"/>
              </w:rPr>
              <w:lastRenderedPageBreak/>
              <w:t>обозначения эскизных КД следует устанавливать в стандартах организации.</w:t>
            </w:r>
          </w:p>
          <w:p w14:paraId="5CFA92B5" w14:textId="77777777" w:rsidR="00EA7F5E" w:rsidRPr="006118E5" w:rsidRDefault="00EA7F5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Примечание — Эскизные КД на макеты не включают в ЭП и не литеруют. На последующих стадиях на основе эскизных КД могут быть выпущены проектные и рабочие КД.</w:t>
            </w:r>
          </w:p>
          <w:p w14:paraId="13DB05C5" w14:textId="77777777" w:rsidR="00EA7F5E" w:rsidRPr="006118E5" w:rsidRDefault="00EA7F5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Обоснование предлагаемой редакции:</w:t>
            </w:r>
          </w:p>
          <w:p w14:paraId="54790C24" w14:textId="77777777" w:rsidR="00EA7F5E" w:rsidRPr="006118E5" w:rsidRDefault="00EA7F5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ГОСТ Р 2.201-2023</w:t>
            </w:r>
          </w:p>
        </w:tc>
        <w:tc>
          <w:tcPr>
            <w:tcW w:w="4426" w:type="dxa"/>
            <w:vMerge/>
          </w:tcPr>
          <w:p w14:paraId="42D3960C" w14:textId="77777777" w:rsidR="00EA7F5E" w:rsidRPr="006118E5" w:rsidRDefault="00EA7F5E" w:rsidP="00FE404D">
            <w:pPr>
              <w:spacing w:line="288" w:lineRule="auto"/>
              <w:jc w:val="center"/>
              <w:rPr>
                <w:rFonts w:ascii="Arial" w:hAnsi="Arial" w:cs="Arial"/>
                <w:sz w:val="24"/>
                <w:szCs w:val="24"/>
              </w:rPr>
            </w:pPr>
          </w:p>
        </w:tc>
      </w:tr>
      <w:tr w:rsidR="0072017E" w:rsidRPr="006118E5" w14:paraId="2C9A2432" w14:textId="77777777" w:rsidTr="00EA7F5E">
        <w:tc>
          <w:tcPr>
            <w:tcW w:w="562" w:type="dxa"/>
          </w:tcPr>
          <w:p w14:paraId="5F375AA6"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33CCCB7E" w14:textId="0F5C33AE"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Пункт 6.8</w:t>
            </w:r>
          </w:p>
        </w:tc>
        <w:tc>
          <w:tcPr>
            <w:tcW w:w="2843" w:type="dxa"/>
            <w:tcBorders>
              <w:top w:val="single" w:sz="4" w:space="0" w:color="auto"/>
              <w:left w:val="single" w:sz="4" w:space="0" w:color="auto"/>
              <w:bottom w:val="single" w:sz="4" w:space="0" w:color="auto"/>
              <w:right w:val="single" w:sz="4" w:space="0" w:color="auto"/>
            </w:tcBorders>
          </w:tcPr>
          <w:p w14:paraId="52A77D02"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 xml:space="preserve">АО «ОСК» </w:t>
            </w:r>
          </w:p>
          <w:p w14:paraId="7E73A691"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(исх. № 31.03-8378 от 23.04.2026)</w:t>
            </w:r>
          </w:p>
        </w:tc>
        <w:tc>
          <w:tcPr>
            <w:tcW w:w="5154" w:type="dxa"/>
            <w:tcBorders>
              <w:top w:val="single" w:sz="4" w:space="0" w:color="auto"/>
              <w:left w:val="single" w:sz="4" w:space="0" w:color="auto"/>
              <w:bottom w:val="single" w:sz="4" w:space="0" w:color="auto"/>
              <w:right w:val="single" w:sz="4" w:space="0" w:color="auto"/>
            </w:tcBorders>
          </w:tcPr>
          <w:p w14:paraId="35C9F7A5"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Изложить в новой редакции:</w:t>
            </w:r>
          </w:p>
          <w:p w14:paraId="202E4F3B"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«При разработке новых КД, включенных в ведомость ЭП, проставляют литеру «Э».»</w:t>
            </w:r>
          </w:p>
        </w:tc>
        <w:tc>
          <w:tcPr>
            <w:tcW w:w="4426" w:type="dxa"/>
          </w:tcPr>
          <w:p w14:paraId="2BA25F8E" w14:textId="77777777"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Отклонено.</w:t>
            </w:r>
          </w:p>
          <w:p w14:paraId="0F388B41"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Согласно ГОСТ 2.103–2013 (таблица 1) одним из этапов работ, выполняемых на стадии разработки ЭП, является «рассмотрение и утверждение КД ЭП с присвоением документам литеры «Э»». Из этого следует, что присвоение литеры происходит не при разработке КД, а при ее утверждении</w:t>
            </w:r>
          </w:p>
          <w:p w14:paraId="0742E6BA" w14:textId="77777777" w:rsidR="0072017E" w:rsidRPr="006118E5" w:rsidRDefault="0072017E" w:rsidP="00FE404D">
            <w:pPr>
              <w:spacing w:line="288" w:lineRule="auto"/>
              <w:ind w:firstLine="459"/>
              <w:jc w:val="both"/>
              <w:rPr>
                <w:rFonts w:ascii="Arial" w:hAnsi="Arial" w:cs="Arial"/>
                <w:i/>
                <w:sz w:val="24"/>
                <w:szCs w:val="24"/>
              </w:rPr>
            </w:pPr>
            <w:r w:rsidRPr="006118E5">
              <w:rPr>
                <w:rFonts w:ascii="Arial" w:hAnsi="Arial" w:cs="Arial"/>
                <w:i/>
                <w:sz w:val="24"/>
                <w:szCs w:val="24"/>
              </w:rPr>
              <w:t>(пункт 6.7 в окончательной редакции проекта стандарта)</w:t>
            </w:r>
          </w:p>
        </w:tc>
      </w:tr>
      <w:tr w:rsidR="0072017E" w:rsidRPr="006118E5" w14:paraId="45804B13" w14:textId="77777777" w:rsidTr="00EA7F5E">
        <w:tc>
          <w:tcPr>
            <w:tcW w:w="562" w:type="dxa"/>
          </w:tcPr>
          <w:p w14:paraId="58810B25"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306B559A" w14:textId="699D743C"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Пункт 6.8</w:t>
            </w:r>
          </w:p>
        </w:tc>
        <w:tc>
          <w:tcPr>
            <w:tcW w:w="2843" w:type="dxa"/>
            <w:tcBorders>
              <w:top w:val="single" w:sz="4" w:space="0" w:color="auto"/>
              <w:left w:val="single" w:sz="4" w:space="0" w:color="auto"/>
              <w:bottom w:val="single" w:sz="4" w:space="0" w:color="auto"/>
              <w:right w:val="single" w:sz="4" w:space="0" w:color="auto"/>
            </w:tcBorders>
          </w:tcPr>
          <w:p w14:paraId="20BFBAB5"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Госкорпорация «Росатом»</w:t>
            </w:r>
          </w:p>
          <w:p w14:paraId="766A6959"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(исх. № 1-8.15/19289 от 22.04.2026)</w:t>
            </w:r>
          </w:p>
        </w:tc>
        <w:tc>
          <w:tcPr>
            <w:tcW w:w="5154" w:type="dxa"/>
            <w:tcBorders>
              <w:top w:val="single" w:sz="4" w:space="0" w:color="auto"/>
              <w:left w:val="single" w:sz="4" w:space="0" w:color="auto"/>
              <w:bottom w:val="single" w:sz="4" w:space="0" w:color="auto"/>
              <w:right w:val="single" w:sz="4" w:space="0" w:color="auto"/>
            </w:tcBorders>
          </w:tcPr>
          <w:p w14:paraId="6B5872FD"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 xml:space="preserve">Присвоение литеры «Э» всем КД, включенным в ведомость ЭП, по завершении стадии разработки ЭП потребует отдельной подготовки извещения(й) об изменении на все эти КД, что крайне затруднительно и затратно, а </w:t>
            </w:r>
            <w:r w:rsidRPr="006118E5">
              <w:rPr>
                <w:rFonts w:ascii="Arial" w:hAnsi="Arial" w:cs="Arial"/>
                <w:sz w:val="24"/>
                <w:szCs w:val="24"/>
                <w:lang w:eastAsia="ru-RU"/>
              </w:rPr>
              <w:lastRenderedPageBreak/>
              <w:t>главное бессмысленно</w:t>
            </w:r>
          </w:p>
        </w:tc>
        <w:tc>
          <w:tcPr>
            <w:tcW w:w="4426" w:type="dxa"/>
          </w:tcPr>
          <w:p w14:paraId="3B405743" w14:textId="77777777"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lastRenderedPageBreak/>
              <w:t>Принято.</w:t>
            </w:r>
          </w:p>
          <w:p w14:paraId="2E6068DA"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 xml:space="preserve">ГОСТ 2.103–2013 (таблица 1) предусматривает одним из этапов работ, выполняемых на стадии разработки ЭП, «рассмотрение и </w:t>
            </w:r>
            <w:r w:rsidRPr="006118E5">
              <w:rPr>
                <w:rFonts w:ascii="Arial" w:hAnsi="Arial" w:cs="Arial"/>
                <w:sz w:val="24"/>
                <w:szCs w:val="24"/>
              </w:rPr>
              <w:lastRenderedPageBreak/>
              <w:t>утверждение КД ЭП с присвоением документам литеры «Э»».</w:t>
            </w:r>
          </w:p>
          <w:p w14:paraId="43A33FEC"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Исходя из этого, пункт 6.8 (без учета примечания) изложен в редакции: «Всем проектным конструкторским документам, разработанным на стадии разработки ЭП, при утверждении присваивают литеру «Э».». Таким образом, литера проставляется при утверждении и выпуск извещения об изменении не требуется</w:t>
            </w:r>
          </w:p>
          <w:p w14:paraId="68D81A92" w14:textId="77777777" w:rsidR="0072017E" w:rsidRPr="006118E5" w:rsidRDefault="0072017E" w:rsidP="00FE404D">
            <w:pPr>
              <w:spacing w:line="288" w:lineRule="auto"/>
              <w:ind w:firstLine="459"/>
              <w:jc w:val="both"/>
              <w:rPr>
                <w:rFonts w:ascii="Arial" w:hAnsi="Arial" w:cs="Arial"/>
                <w:i/>
                <w:sz w:val="24"/>
                <w:szCs w:val="24"/>
              </w:rPr>
            </w:pPr>
            <w:r w:rsidRPr="006118E5">
              <w:rPr>
                <w:rFonts w:ascii="Arial" w:hAnsi="Arial" w:cs="Arial"/>
                <w:i/>
                <w:sz w:val="24"/>
                <w:szCs w:val="24"/>
              </w:rPr>
              <w:t>(пункт 6.7 в окончательной редакции проекта стандарта)</w:t>
            </w:r>
          </w:p>
        </w:tc>
      </w:tr>
      <w:tr w:rsidR="0072017E" w:rsidRPr="006118E5" w14:paraId="7F7439E9" w14:textId="77777777" w:rsidTr="00EA7F5E">
        <w:tc>
          <w:tcPr>
            <w:tcW w:w="562" w:type="dxa"/>
          </w:tcPr>
          <w:p w14:paraId="256E1639"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65CCF14A" w14:textId="6995731D"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Пункт 6.8</w:t>
            </w:r>
          </w:p>
        </w:tc>
        <w:tc>
          <w:tcPr>
            <w:tcW w:w="2843" w:type="dxa"/>
          </w:tcPr>
          <w:p w14:paraId="0251987A"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Чурилов В.И.</w:t>
            </w:r>
          </w:p>
          <w:p w14:paraId="0F5325B6"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(электронное письмо от 13.03.2026)</w:t>
            </w:r>
          </w:p>
        </w:tc>
        <w:tc>
          <w:tcPr>
            <w:tcW w:w="5154" w:type="dxa"/>
            <w:tcBorders>
              <w:top w:val="single" w:sz="4" w:space="0" w:color="auto"/>
              <w:left w:val="single" w:sz="4" w:space="0" w:color="auto"/>
              <w:bottom w:val="single" w:sz="4" w:space="0" w:color="auto"/>
              <w:right w:val="single" w:sz="4" w:space="0" w:color="auto"/>
            </w:tcBorders>
          </w:tcPr>
          <w:p w14:paraId="03DA831A"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Следует указать, кто принимает решение о присвоении литеры «Э»</w:t>
            </w:r>
          </w:p>
        </w:tc>
        <w:tc>
          <w:tcPr>
            <w:tcW w:w="4426" w:type="dxa"/>
          </w:tcPr>
          <w:p w14:paraId="70E4279A" w14:textId="77777777"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Принято частично.</w:t>
            </w:r>
          </w:p>
          <w:p w14:paraId="7BD030C2"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Порядок выполнения работ на стадии ЭП должен устанавливаться стандартом СРПП.</w:t>
            </w:r>
          </w:p>
          <w:p w14:paraId="7CEB7F61"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Вместе с тем, ГОСТ 2.103–2013 (таблица 1) предусматривает одним из этапов работ, выполняемых на стадии разработки ЭП, «рассмотрение и утверждение КД ЭП с присвоением документам литеры «Э»».</w:t>
            </w:r>
          </w:p>
          <w:p w14:paraId="7182A4A5"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 xml:space="preserve">Исходя из этого, пункт 6.8 (без учета примечания) изложен в </w:t>
            </w:r>
            <w:r w:rsidRPr="006118E5">
              <w:rPr>
                <w:rFonts w:ascii="Arial" w:hAnsi="Arial" w:cs="Arial"/>
                <w:sz w:val="24"/>
                <w:szCs w:val="24"/>
              </w:rPr>
              <w:lastRenderedPageBreak/>
              <w:t>редакции: «Всем проектным конструкторским документам, разработанным на стадии разработки ЭП, при утверждении присваивают литеру «Э».»</w:t>
            </w:r>
          </w:p>
          <w:p w14:paraId="3BF34A3F" w14:textId="77777777" w:rsidR="0072017E" w:rsidRPr="006118E5" w:rsidRDefault="0072017E" w:rsidP="00FE404D">
            <w:pPr>
              <w:spacing w:line="288" w:lineRule="auto"/>
              <w:ind w:firstLine="459"/>
              <w:jc w:val="both"/>
              <w:rPr>
                <w:rFonts w:ascii="Arial" w:hAnsi="Arial" w:cs="Arial"/>
                <w:i/>
                <w:sz w:val="24"/>
                <w:szCs w:val="24"/>
              </w:rPr>
            </w:pPr>
            <w:r w:rsidRPr="006118E5">
              <w:rPr>
                <w:rFonts w:ascii="Arial" w:hAnsi="Arial" w:cs="Arial"/>
                <w:i/>
                <w:sz w:val="24"/>
                <w:szCs w:val="24"/>
              </w:rPr>
              <w:t>(пункт 6.7 в окончательной редакции проекта стандарта)</w:t>
            </w:r>
          </w:p>
        </w:tc>
      </w:tr>
      <w:tr w:rsidR="0072017E" w:rsidRPr="006118E5" w14:paraId="1FF4ACFE" w14:textId="77777777" w:rsidTr="00EA7F5E">
        <w:tc>
          <w:tcPr>
            <w:tcW w:w="562" w:type="dxa"/>
          </w:tcPr>
          <w:p w14:paraId="30CE7928"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28DE967C" w14:textId="0B5757C3"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Пункт 6.8</w:t>
            </w:r>
          </w:p>
        </w:tc>
        <w:tc>
          <w:tcPr>
            <w:tcW w:w="2843" w:type="dxa"/>
            <w:tcBorders>
              <w:top w:val="single" w:sz="4" w:space="0" w:color="auto"/>
              <w:left w:val="single" w:sz="4" w:space="0" w:color="auto"/>
              <w:bottom w:val="single" w:sz="4" w:space="0" w:color="auto"/>
              <w:right w:val="single" w:sz="4" w:space="0" w:color="auto"/>
            </w:tcBorders>
          </w:tcPr>
          <w:p w14:paraId="7E3FC9D1"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АО «Концерн «НПО «Аврора»</w:t>
            </w:r>
          </w:p>
          <w:p w14:paraId="702E4EA9"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(исх. № 20210/12-7492 от 14.04.2026)</w:t>
            </w:r>
          </w:p>
        </w:tc>
        <w:tc>
          <w:tcPr>
            <w:tcW w:w="5154" w:type="dxa"/>
            <w:tcBorders>
              <w:top w:val="single" w:sz="4" w:space="0" w:color="auto"/>
              <w:left w:val="single" w:sz="4" w:space="0" w:color="auto"/>
              <w:bottom w:val="single" w:sz="4" w:space="0" w:color="auto"/>
              <w:right w:val="single" w:sz="4" w:space="0" w:color="auto"/>
            </w:tcBorders>
          </w:tcPr>
          <w:p w14:paraId="3B8C8D6D"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Изменить редакцию:</w:t>
            </w:r>
          </w:p>
          <w:p w14:paraId="1A1A54F5"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6.8 КД на стадии ЭП разрабатывают с литерой «Э».</w:t>
            </w:r>
          </w:p>
          <w:p w14:paraId="7F3A03FB"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Обоснование предлагаемой редакции:</w:t>
            </w:r>
          </w:p>
          <w:p w14:paraId="6FB7B13D"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Если оставить в существующей редакции, то необходимо ГОСТ Р дополнить разделом «Утверждение КД эскизного проекта» с описанием порядка присвоения литеры «Э»</w:t>
            </w:r>
          </w:p>
        </w:tc>
        <w:tc>
          <w:tcPr>
            <w:tcW w:w="4426" w:type="dxa"/>
          </w:tcPr>
          <w:p w14:paraId="75175124" w14:textId="77777777"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Отклонено.</w:t>
            </w:r>
          </w:p>
          <w:p w14:paraId="1A90C625"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Тот факт, что документ разрабатывается на стадии не синонимично тому, что у него есть литера. Литеру «Э» присваивают только утвержденным документам ЭП</w:t>
            </w:r>
          </w:p>
          <w:p w14:paraId="3F0E3ADB"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i/>
                <w:sz w:val="24"/>
                <w:szCs w:val="24"/>
              </w:rPr>
              <w:t>(пункт 6.7 в окончательной редакции проекта стандарта)</w:t>
            </w:r>
          </w:p>
        </w:tc>
      </w:tr>
      <w:tr w:rsidR="00EA7F5E" w:rsidRPr="006118E5" w14:paraId="27D95785" w14:textId="77777777" w:rsidTr="00EA7F5E">
        <w:tc>
          <w:tcPr>
            <w:tcW w:w="562" w:type="dxa"/>
            <w:vMerge w:val="restart"/>
          </w:tcPr>
          <w:p w14:paraId="42566B23" w14:textId="77777777" w:rsidR="00EA7F5E" w:rsidRPr="006118E5" w:rsidRDefault="00EA7F5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089D400D" w14:textId="7C0AB889" w:rsidR="00EA7F5E" w:rsidRPr="006118E5" w:rsidRDefault="00EA7F5E" w:rsidP="00FE404D">
            <w:pPr>
              <w:spacing w:line="288" w:lineRule="auto"/>
              <w:jc w:val="center"/>
              <w:rPr>
                <w:rFonts w:ascii="Arial" w:hAnsi="Arial" w:cs="Arial"/>
                <w:sz w:val="24"/>
                <w:szCs w:val="24"/>
              </w:rPr>
            </w:pPr>
            <w:r w:rsidRPr="006118E5">
              <w:rPr>
                <w:rFonts w:ascii="Arial" w:hAnsi="Arial" w:cs="Arial"/>
                <w:sz w:val="24"/>
                <w:szCs w:val="24"/>
              </w:rPr>
              <w:t>Пункт 6.8, примечание</w:t>
            </w:r>
          </w:p>
        </w:tc>
        <w:tc>
          <w:tcPr>
            <w:tcW w:w="2843" w:type="dxa"/>
            <w:tcBorders>
              <w:top w:val="single" w:sz="4" w:space="0" w:color="auto"/>
              <w:left w:val="single" w:sz="4" w:space="0" w:color="auto"/>
              <w:bottom w:val="single" w:sz="4" w:space="0" w:color="auto"/>
              <w:right w:val="single" w:sz="4" w:space="0" w:color="auto"/>
            </w:tcBorders>
          </w:tcPr>
          <w:p w14:paraId="13AEF9E8" w14:textId="77777777" w:rsidR="00EA7F5E" w:rsidRPr="006118E5" w:rsidRDefault="00EA7F5E" w:rsidP="00FE404D">
            <w:pPr>
              <w:spacing w:line="288" w:lineRule="auto"/>
              <w:jc w:val="both"/>
              <w:rPr>
                <w:rFonts w:ascii="Arial" w:hAnsi="Arial" w:cs="Arial"/>
                <w:sz w:val="24"/>
                <w:szCs w:val="24"/>
              </w:rPr>
            </w:pPr>
            <w:r w:rsidRPr="006118E5">
              <w:rPr>
                <w:rFonts w:ascii="Arial" w:hAnsi="Arial" w:cs="Arial"/>
                <w:sz w:val="24"/>
                <w:szCs w:val="24"/>
              </w:rPr>
              <w:t xml:space="preserve">АО «Концерн ВКО «Алмаз-Антей» </w:t>
            </w:r>
          </w:p>
          <w:p w14:paraId="3AB60230" w14:textId="77777777" w:rsidR="00EA7F5E" w:rsidRPr="006118E5" w:rsidRDefault="00EA7F5E" w:rsidP="00FE404D">
            <w:pPr>
              <w:spacing w:line="288" w:lineRule="auto"/>
              <w:jc w:val="both"/>
              <w:rPr>
                <w:rFonts w:ascii="Arial" w:hAnsi="Arial" w:cs="Arial"/>
                <w:sz w:val="24"/>
                <w:szCs w:val="24"/>
              </w:rPr>
            </w:pPr>
            <w:r w:rsidRPr="006118E5">
              <w:rPr>
                <w:rFonts w:ascii="Arial" w:hAnsi="Arial" w:cs="Arial"/>
                <w:sz w:val="24"/>
                <w:szCs w:val="24"/>
              </w:rPr>
              <w:t>(исх. № 31-21/10969 от 06.05.2026)</w:t>
            </w:r>
          </w:p>
        </w:tc>
        <w:tc>
          <w:tcPr>
            <w:tcW w:w="5154" w:type="dxa"/>
            <w:tcBorders>
              <w:top w:val="single" w:sz="4" w:space="0" w:color="auto"/>
              <w:left w:val="single" w:sz="4" w:space="0" w:color="auto"/>
              <w:bottom w:val="single" w:sz="4" w:space="0" w:color="auto"/>
              <w:right w:val="single" w:sz="4" w:space="0" w:color="auto"/>
            </w:tcBorders>
          </w:tcPr>
          <w:p w14:paraId="737EBB29" w14:textId="77777777" w:rsidR="00EA7F5E" w:rsidRPr="006118E5" w:rsidRDefault="00EA7F5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Следует учесть бумажные КД, выполненные без основной надписи.</w:t>
            </w:r>
          </w:p>
          <w:p w14:paraId="5FDEF7EC" w14:textId="77777777" w:rsidR="00EA7F5E" w:rsidRPr="006118E5" w:rsidRDefault="00EA7F5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Изложить в редакции:</w:t>
            </w:r>
          </w:p>
          <w:p w14:paraId="07DA0576" w14:textId="77777777" w:rsidR="00EA7F5E" w:rsidRPr="006118E5" w:rsidRDefault="00EA7F5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 xml:space="preserve">- для бумажных КД – в реквизиты разработанных документов по ГОСТ Р 2.104, а </w:t>
            </w:r>
            <w:proofErr w:type="gramStart"/>
            <w:r w:rsidRPr="006118E5">
              <w:rPr>
                <w:rFonts w:ascii="Arial" w:hAnsi="Arial" w:cs="Arial"/>
                <w:sz w:val="24"/>
                <w:szCs w:val="24"/>
                <w:lang w:eastAsia="ru-RU"/>
              </w:rPr>
              <w:t>для КД</w:t>
            </w:r>
            <w:proofErr w:type="gramEnd"/>
            <w:r w:rsidRPr="006118E5">
              <w:rPr>
                <w:rFonts w:ascii="Arial" w:hAnsi="Arial" w:cs="Arial"/>
                <w:sz w:val="24"/>
                <w:szCs w:val="24"/>
                <w:lang w:eastAsia="ru-RU"/>
              </w:rPr>
              <w:t xml:space="preserve"> не имеющих основной надписи — на титульном листе по ГОСТ Р 2.105</w:t>
            </w:r>
          </w:p>
        </w:tc>
        <w:tc>
          <w:tcPr>
            <w:tcW w:w="4426" w:type="dxa"/>
            <w:vMerge w:val="restart"/>
          </w:tcPr>
          <w:p w14:paraId="5210227C" w14:textId="77777777" w:rsidR="00EA7F5E" w:rsidRPr="006118E5" w:rsidRDefault="00EA7F5E" w:rsidP="00FE404D">
            <w:pPr>
              <w:spacing w:line="288" w:lineRule="auto"/>
              <w:jc w:val="center"/>
              <w:rPr>
                <w:rFonts w:ascii="Arial" w:hAnsi="Arial" w:cs="Arial"/>
                <w:sz w:val="24"/>
                <w:szCs w:val="24"/>
              </w:rPr>
            </w:pPr>
            <w:r w:rsidRPr="006118E5">
              <w:rPr>
                <w:rFonts w:ascii="Arial" w:hAnsi="Arial" w:cs="Arial"/>
                <w:sz w:val="24"/>
                <w:szCs w:val="24"/>
              </w:rPr>
              <w:t>Принято частично.</w:t>
            </w:r>
          </w:p>
          <w:p w14:paraId="5007C5BD" w14:textId="77777777" w:rsidR="00EA7F5E" w:rsidRPr="006118E5" w:rsidRDefault="00EA7F5E" w:rsidP="00FE404D">
            <w:pPr>
              <w:spacing w:line="288" w:lineRule="auto"/>
              <w:ind w:firstLine="459"/>
              <w:jc w:val="both"/>
              <w:rPr>
                <w:rFonts w:ascii="Arial" w:hAnsi="Arial" w:cs="Arial"/>
                <w:sz w:val="24"/>
                <w:szCs w:val="24"/>
              </w:rPr>
            </w:pPr>
            <w:r w:rsidRPr="006118E5">
              <w:rPr>
                <w:rFonts w:ascii="Arial" w:hAnsi="Arial" w:cs="Arial"/>
                <w:sz w:val="24"/>
                <w:szCs w:val="24"/>
              </w:rPr>
              <w:t>Примечание дополнено еще одним абзацем:</w:t>
            </w:r>
          </w:p>
          <w:p w14:paraId="5539C391" w14:textId="77777777" w:rsidR="00EA7F5E" w:rsidRPr="006118E5" w:rsidRDefault="00EA7F5E" w:rsidP="00FE404D">
            <w:pPr>
              <w:spacing w:line="288" w:lineRule="auto"/>
              <w:ind w:firstLine="459"/>
              <w:jc w:val="both"/>
              <w:rPr>
                <w:rFonts w:ascii="Arial" w:hAnsi="Arial" w:cs="Arial"/>
                <w:sz w:val="24"/>
                <w:szCs w:val="24"/>
              </w:rPr>
            </w:pPr>
            <w:r w:rsidRPr="006118E5">
              <w:rPr>
                <w:rFonts w:ascii="Arial" w:hAnsi="Arial" w:cs="Arial"/>
                <w:sz w:val="24"/>
                <w:szCs w:val="24"/>
              </w:rPr>
              <w:t>«Если по решению заказчика (по согласованию с заказчиком) бумажный конструкторский документ разрабатывают без основной надписи, то данные о присвоении литеры «Э» приводят на титульном листе данного документа.»</w:t>
            </w:r>
          </w:p>
          <w:p w14:paraId="24107EB3" w14:textId="77777777" w:rsidR="00EA7F5E" w:rsidRPr="006118E5" w:rsidRDefault="00EA7F5E" w:rsidP="00FE404D">
            <w:pPr>
              <w:spacing w:line="288" w:lineRule="auto"/>
              <w:ind w:firstLine="459"/>
              <w:jc w:val="both"/>
              <w:rPr>
                <w:rFonts w:ascii="Arial" w:hAnsi="Arial" w:cs="Arial"/>
                <w:sz w:val="24"/>
                <w:szCs w:val="24"/>
              </w:rPr>
            </w:pPr>
            <w:r w:rsidRPr="006118E5">
              <w:rPr>
                <w:rFonts w:ascii="Arial" w:hAnsi="Arial" w:cs="Arial"/>
                <w:i/>
                <w:sz w:val="24"/>
                <w:szCs w:val="24"/>
              </w:rPr>
              <w:lastRenderedPageBreak/>
              <w:t>(пункт 6.7 в окончательной редакции проекта стандарта)</w:t>
            </w:r>
          </w:p>
        </w:tc>
      </w:tr>
      <w:tr w:rsidR="00EA7F5E" w:rsidRPr="006118E5" w14:paraId="342BDEE3" w14:textId="77777777" w:rsidTr="00EA7F5E">
        <w:tc>
          <w:tcPr>
            <w:tcW w:w="562" w:type="dxa"/>
            <w:vMerge/>
          </w:tcPr>
          <w:p w14:paraId="57435E16" w14:textId="77777777" w:rsidR="00EA7F5E" w:rsidRPr="006118E5" w:rsidRDefault="00EA7F5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57FF4F86" w14:textId="0858F1DD" w:rsidR="00EA7F5E" w:rsidRPr="006118E5" w:rsidRDefault="00EA7F5E" w:rsidP="00FE404D">
            <w:pPr>
              <w:spacing w:line="288" w:lineRule="auto"/>
              <w:jc w:val="center"/>
              <w:rPr>
                <w:rFonts w:ascii="Arial" w:hAnsi="Arial" w:cs="Arial"/>
                <w:sz w:val="24"/>
                <w:szCs w:val="24"/>
              </w:rPr>
            </w:pPr>
            <w:r w:rsidRPr="006118E5">
              <w:rPr>
                <w:rFonts w:ascii="Arial" w:hAnsi="Arial" w:cs="Arial"/>
                <w:sz w:val="24"/>
                <w:szCs w:val="24"/>
              </w:rPr>
              <w:t>Пункт 6.8, примечание</w:t>
            </w:r>
          </w:p>
        </w:tc>
        <w:tc>
          <w:tcPr>
            <w:tcW w:w="2843" w:type="dxa"/>
            <w:tcBorders>
              <w:top w:val="single" w:sz="4" w:space="0" w:color="auto"/>
              <w:left w:val="single" w:sz="4" w:space="0" w:color="auto"/>
              <w:bottom w:val="single" w:sz="4" w:space="0" w:color="auto"/>
              <w:right w:val="single" w:sz="4" w:space="0" w:color="auto"/>
            </w:tcBorders>
          </w:tcPr>
          <w:p w14:paraId="789AA915" w14:textId="77777777" w:rsidR="00EA7F5E" w:rsidRPr="006118E5" w:rsidRDefault="00EA7F5E" w:rsidP="00FE404D">
            <w:pPr>
              <w:spacing w:line="288" w:lineRule="auto"/>
              <w:jc w:val="both"/>
              <w:rPr>
                <w:rFonts w:ascii="Arial" w:hAnsi="Arial" w:cs="Arial"/>
                <w:sz w:val="24"/>
                <w:szCs w:val="24"/>
              </w:rPr>
            </w:pPr>
            <w:r w:rsidRPr="006118E5">
              <w:rPr>
                <w:rFonts w:ascii="Arial" w:hAnsi="Arial" w:cs="Arial"/>
                <w:sz w:val="24"/>
                <w:szCs w:val="24"/>
              </w:rPr>
              <w:t>АО «</w:t>
            </w:r>
            <w:proofErr w:type="spellStart"/>
            <w:r w:rsidRPr="006118E5">
              <w:rPr>
                <w:rFonts w:ascii="Arial" w:hAnsi="Arial" w:cs="Arial"/>
                <w:sz w:val="24"/>
                <w:szCs w:val="24"/>
              </w:rPr>
              <w:t>ЦНИИмаш</w:t>
            </w:r>
            <w:proofErr w:type="spellEnd"/>
            <w:r w:rsidRPr="006118E5">
              <w:rPr>
                <w:rFonts w:ascii="Arial" w:hAnsi="Arial" w:cs="Arial"/>
                <w:sz w:val="24"/>
                <w:szCs w:val="24"/>
              </w:rPr>
              <w:t xml:space="preserve">» </w:t>
            </w:r>
          </w:p>
          <w:p w14:paraId="60558FED" w14:textId="77777777" w:rsidR="00EA7F5E" w:rsidRPr="006118E5" w:rsidRDefault="00EA7F5E" w:rsidP="00FE404D">
            <w:pPr>
              <w:spacing w:line="288" w:lineRule="auto"/>
              <w:jc w:val="both"/>
              <w:rPr>
                <w:rFonts w:ascii="Arial" w:hAnsi="Arial" w:cs="Arial"/>
                <w:sz w:val="24"/>
                <w:szCs w:val="24"/>
              </w:rPr>
            </w:pPr>
            <w:r w:rsidRPr="006118E5">
              <w:rPr>
                <w:rFonts w:ascii="Arial" w:hAnsi="Arial" w:cs="Arial"/>
                <w:sz w:val="24"/>
                <w:szCs w:val="24"/>
              </w:rPr>
              <w:t>(исх. № ОС-9646 от 07.05.2026)</w:t>
            </w:r>
          </w:p>
        </w:tc>
        <w:tc>
          <w:tcPr>
            <w:tcW w:w="5154" w:type="dxa"/>
            <w:tcBorders>
              <w:top w:val="single" w:sz="4" w:space="0" w:color="auto"/>
              <w:left w:val="single" w:sz="4" w:space="0" w:color="auto"/>
              <w:bottom w:val="single" w:sz="4" w:space="0" w:color="auto"/>
              <w:right w:val="single" w:sz="4" w:space="0" w:color="auto"/>
            </w:tcBorders>
          </w:tcPr>
          <w:p w14:paraId="4D7F5655" w14:textId="77777777" w:rsidR="00EA7F5E" w:rsidRPr="006118E5" w:rsidRDefault="00EA7F5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Следует учесть бумажные КД, выполненные без основной надписи. Изложить в редакции:</w:t>
            </w:r>
          </w:p>
          <w:p w14:paraId="291FCF8D" w14:textId="77777777" w:rsidR="00EA7F5E" w:rsidRPr="006118E5" w:rsidRDefault="00EA7F5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lastRenderedPageBreak/>
              <w:t xml:space="preserve">- для бумажных КД – в реквизиты разработанных документов по </w:t>
            </w:r>
            <w:r w:rsidRPr="006118E5">
              <w:rPr>
                <w:rFonts w:ascii="Arial" w:hAnsi="Arial" w:cs="Arial"/>
                <w:sz w:val="24"/>
                <w:szCs w:val="24"/>
                <w:lang w:eastAsia="ru-RU"/>
              </w:rPr>
              <w:br/>
              <w:t xml:space="preserve">ГОСТ Р 2.104, а </w:t>
            </w:r>
            <w:proofErr w:type="gramStart"/>
            <w:r w:rsidRPr="006118E5">
              <w:rPr>
                <w:rFonts w:ascii="Arial" w:hAnsi="Arial" w:cs="Arial"/>
                <w:sz w:val="24"/>
                <w:szCs w:val="24"/>
                <w:lang w:eastAsia="ru-RU"/>
              </w:rPr>
              <w:t>для КД</w:t>
            </w:r>
            <w:proofErr w:type="gramEnd"/>
            <w:r w:rsidRPr="006118E5">
              <w:rPr>
                <w:rFonts w:ascii="Arial" w:hAnsi="Arial" w:cs="Arial"/>
                <w:sz w:val="24"/>
                <w:szCs w:val="24"/>
                <w:lang w:eastAsia="ru-RU"/>
              </w:rPr>
              <w:t xml:space="preserve"> не имеющих основной надписи ‒ на титульном листе по ГОСТ Р 2.105</w:t>
            </w:r>
          </w:p>
        </w:tc>
        <w:tc>
          <w:tcPr>
            <w:tcW w:w="4426" w:type="dxa"/>
            <w:vMerge/>
          </w:tcPr>
          <w:p w14:paraId="446A1170" w14:textId="77777777" w:rsidR="00EA7F5E" w:rsidRPr="006118E5" w:rsidRDefault="00EA7F5E" w:rsidP="00FE404D">
            <w:pPr>
              <w:spacing w:line="288" w:lineRule="auto"/>
              <w:jc w:val="center"/>
              <w:rPr>
                <w:rFonts w:ascii="Arial" w:hAnsi="Arial" w:cs="Arial"/>
                <w:sz w:val="24"/>
                <w:szCs w:val="24"/>
              </w:rPr>
            </w:pPr>
          </w:p>
        </w:tc>
      </w:tr>
      <w:tr w:rsidR="0072017E" w:rsidRPr="006118E5" w14:paraId="4B9971D3" w14:textId="77777777" w:rsidTr="00EA7F5E">
        <w:tc>
          <w:tcPr>
            <w:tcW w:w="562" w:type="dxa"/>
          </w:tcPr>
          <w:p w14:paraId="38B331F7"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12128535" w14:textId="4E7D51AD"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Пункт 6.8, примечание</w:t>
            </w:r>
          </w:p>
        </w:tc>
        <w:tc>
          <w:tcPr>
            <w:tcW w:w="2843" w:type="dxa"/>
          </w:tcPr>
          <w:p w14:paraId="6B8CF474"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 xml:space="preserve">ФГУП «ВНИИА» </w:t>
            </w:r>
          </w:p>
          <w:p w14:paraId="198AFACF"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(исх. № 8-028-12/15600 от 08.05.2026)</w:t>
            </w:r>
          </w:p>
        </w:tc>
        <w:tc>
          <w:tcPr>
            <w:tcW w:w="5154" w:type="dxa"/>
            <w:tcBorders>
              <w:top w:val="single" w:sz="4" w:space="0" w:color="000000"/>
              <w:left w:val="single" w:sz="4" w:space="0" w:color="000000"/>
              <w:bottom w:val="single" w:sz="4" w:space="0" w:color="000000"/>
              <w:right w:val="single" w:sz="4" w:space="0" w:color="000000"/>
            </w:tcBorders>
          </w:tcPr>
          <w:p w14:paraId="03C483A3"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Уточнить формулировку:</w:t>
            </w:r>
          </w:p>
          <w:p w14:paraId="24FAACAE"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 УД»</w:t>
            </w:r>
          </w:p>
          <w:p w14:paraId="3FBF45FC"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Обоснование предлагаемой редакции:</w:t>
            </w:r>
          </w:p>
          <w:p w14:paraId="27ECA5EC"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Уточнение</w:t>
            </w:r>
          </w:p>
        </w:tc>
        <w:tc>
          <w:tcPr>
            <w:tcW w:w="4426" w:type="dxa"/>
          </w:tcPr>
          <w:p w14:paraId="3CA60C40" w14:textId="77777777"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Отклонено.</w:t>
            </w:r>
          </w:p>
          <w:p w14:paraId="4930D1F6"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Отсутствует конкретизация того, где именно в примечании предполагается уточнение формулировки, а также что это может значить</w:t>
            </w:r>
          </w:p>
          <w:p w14:paraId="70F3949E"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i/>
                <w:sz w:val="24"/>
                <w:szCs w:val="24"/>
              </w:rPr>
              <w:t>(пункт 6.7 в окончательной редакции проекта стандарта)</w:t>
            </w:r>
          </w:p>
        </w:tc>
      </w:tr>
      <w:tr w:rsidR="0072017E" w:rsidRPr="006118E5" w14:paraId="35ED8C1E" w14:textId="77777777" w:rsidTr="00EA7F5E">
        <w:tc>
          <w:tcPr>
            <w:tcW w:w="562" w:type="dxa"/>
          </w:tcPr>
          <w:p w14:paraId="3FAD8E94"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58B09261" w14:textId="4D909B95"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Раздел 7</w:t>
            </w:r>
          </w:p>
        </w:tc>
        <w:tc>
          <w:tcPr>
            <w:tcW w:w="2843" w:type="dxa"/>
          </w:tcPr>
          <w:p w14:paraId="08EC6E34"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 xml:space="preserve">ФГУП «ВНИИА» </w:t>
            </w:r>
          </w:p>
          <w:p w14:paraId="714C87FF"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(исх. № 8-028-12/15600 от 08.05.2026)</w:t>
            </w:r>
          </w:p>
        </w:tc>
        <w:tc>
          <w:tcPr>
            <w:tcW w:w="5154" w:type="dxa"/>
            <w:tcBorders>
              <w:top w:val="single" w:sz="4" w:space="0" w:color="000000"/>
              <w:left w:val="single" w:sz="4" w:space="0" w:color="000000"/>
              <w:bottom w:val="single" w:sz="4" w:space="0" w:color="000000"/>
              <w:right w:val="single" w:sz="4" w:space="0" w:color="000000"/>
            </w:tcBorders>
          </w:tcPr>
          <w:p w14:paraId="200A29F0"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Раздел исключить. Дублирование требований ЕСКД</w:t>
            </w:r>
          </w:p>
        </w:tc>
        <w:tc>
          <w:tcPr>
            <w:tcW w:w="4426" w:type="dxa"/>
          </w:tcPr>
          <w:p w14:paraId="40F7B008" w14:textId="77777777"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Отклонено.</w:t>
            </w:r>
          </w:p>
          <w:p w14:paraId="7929068F"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Отсутствует отдельный стандарт ЕСКД на выполнение чертежа общего вида. В данном случае речь идет не о дублировании требований, а об их обобщении и детализации применительно к чертежу общего вида</w:t>
            </w:r>
          </w:p>
        </w:tc>
      </w:tr>
      <w:tr w:rsidR="0072017E" w:rsidRPr="006118E5" w14:paraId="0409985E" w14:textId="77777777" w:rsidTr="00EA7F5E">
        <w:tc>
          <w:tcPr>
            <w:tcW w:w="562" w:type="dxa"/>
          </w:tcPr>
          <w:p w14:paraId="39F9F7E6"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75253196" w14:textId="00438961"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Пункт 7.1</w:t>
            </w:r>
          </w:p>
        </w:tc>
        <w:tc>
          <w:tcPr>
            <w:tcW w:w="2843" w:type="dxa"/>
            <w:tcBorders>
              <w:top w:val="single" w:sz="4" w:space="0" w:color="auto"/>
              <w:left w:val="single" w:sz="4" w:space="0" w:color="auto"/>
              <w:bottom w:val="single" w:sz="4" w:space="0" w:color="auto"/>
              <w:right w:val="single" w:sz="4" w:space="0" w:color="auto"/>
            </w:tcBorders>
          </w:tcPr>
          <w:p w14:paraId="2EEC4DC4"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АО «Концерн «НПО «Аврора»</w:t>
            </w:r>
          </w:p>
          <w:p w14:paraId="3A701EDC"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(исх. № 20210/12-7492 от 14.04.2026)</w:t>
            </w:r>
          </w:p>
        </w:tc>
        <w:tc>
          <w:tcPr>
            <w:tcW w:w="5154" w:type="dxa"/>
            <w:tcBorders>
              <w:top w:val="single" w:sz="4" w:space="0" w:color="auto"/>
              <w:left w:val="single" w:sz="4" w:space="0" w:color="auto"/>
              <w:bottom w:val="single" w:sz="4" w:space="0" w:color="auto"/>
              <w:right w:val="single" w:sz="4" w:space="0" w:color="auto"/>
            </w:tcBorders>
          </w:tcPr>
          <w:p w14:paraId="7A5CC2C6"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Изменить редакцию:</w:t>
            </w:r>
          </w:p>
          <w:p w14:paraId="53A91280"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7.1 На стадии разработки ЭП общий вид изделия может быть выполнен как бумажный КД (чертеж общего вида) или как ДЭ (электронная модель сборочной единицы/детали).</w:t>
            </w:r>
          </w:p>
          <w:p w14:paraId="183799FC"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lastRenderedPageBreak/>
              <w:t>Обоснование предлагаемой редакции:</w:t>
            </w:r>
          </w:p>
          <w:p w14:paraId="281B1816"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Документ «Электронная модель общего вида» отсутствует в ГОСТ</w:t>
            </w:r>
          </w:p>
        </w:tc>
        <w:tc>
          <w:tcPr>
            <w:tcW w:w="4426" w:type="dxa"/>
          </w:tcPr>
          <w:p w14:paraId="3277DF08" w14:textId="77777777"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lastRenderedPageBreak/>
              <w:t>Отклонено.</w:t>
            </w:r>
          </w:p>
          <w:p w14:paraId="3BB403FB"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 xml:space="preserve">Одним из видов КД (см. пункт 4.2.4 ГОСТ Р 2.102–2023) является специализированная электронная модель. Поскольку электронная модель общего вида является </w:t>
            </w:r>
            <w:r w:rsidRPr="006118E5">
              <w:rPr>
                <w:rFonts w:ascii="Arial" w:hAnsi="Arial" w:cs="Arial"/>
                <w:sz w:val="24"/>
                <w:szCs w:val="24"/>
              </w:rPr>
              <w:lastRenderedPageBreak/>
              <w:t>разновидностью специализированной электронной модели, то в первой редакции проекта стандарта об этом специально было указано в примечании к пункту 7.1</w:t>
            </w:r>
          </w:p>
        </w:tc>
      </w:tr>
      <w:tr w:rsidR="0072017E" w:rsidRPr="006118E5" w14:paraId="24B0E61B" w14:textId="77777777" w:rsidTr="00EA7F5E">
        <w:tc>
          <w:tcPr>
            <w:tcW w:w="562" w:type="dxa"/>
          </w:tcPr>
          <w:p w14:paraId="5AE4DF44"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7F26FC00" w14:textId="45A80C18"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Пункт 7.2</w:t>
            </w:r>
          </w:p>
        </w:tc>
        <w:tc>
          <w:tcPr>
            <w:tcW w:w="2843" w:type="dxa"/>
            <w:tcBorders>
              <w:top w:val="single" w:sz="4" w:space="0" w:color="auto"/>
              <w:left w:val="single" w:sz="4" w:space="0" w:color="auto"/>
              <w:bottom w:val="single" w:sz="4" w:space="0" w:color="auto"/>
              <w:right w:val="single" w:sz="4" w:space="0" w:color="auto"/>
            </w:tcBorders>
          </w:tcPr>
          <w:p w14:paraId="159E9280"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АО «НПО «Высокоточные комплексы»</w:t>
            </w:r>
          </w:p>
          <w:p w14:paraId="7F66EDC5"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(исх. № 4589/21 от 24.04.2026)</w:t>
            </w:r>
          </w:p>
        </w:tc>
        <w:tc>
          <w:tcPr>
            <w:tcW w:w="5154" w:type="dxa"/>
            <w:tcBorders>
              <w:top w:val="single" w:sz="4" w:space="0" w:color="auto"/>
              <w:left w:val="single" w:sz="4" w:space="0" w:color="auto"/>
              <w:bottom w:val="single" w:sz="4" w:space="0" w:color="auto"/>
              <w:right w:val="single" w:sz="4" w:space="0" w:color="auto"/>
            </w:tcBorders>
          </w:tcPr>
          <w:p w14:paraId="2ABCA464"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 xml:space="preserve">Все перечисления начать со знака дефис, т. к. на них отсутствует ссылка по тексту. </w:t>
            </w:r>
          </w:p>
          <w:p w14:paraId="21FB53B1"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Обоснование предлагаемой редакции:</w:t>
            </w:r>
          </w:p>
          <w:p w14:paraId="41C66C17"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ГОСТ 1.5-2001 п. 4.4.3</w:t>
            </w:r>
          </w:p>
        </w:tc>
        <w:tc>
          <w:tcPr>
            <w:tcW w:w="4426" w:type="dxa"/>
          </w:tcPr>
          <w:p w14:paraId="742D906F" w14:textId="77777777"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Принято.</w:t>
            </w:r>
          </w:p>
          <w:p w14:paraId="130AE99D"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В обозначении перечислений строчные буквы заменены на дефисы</w:t>
            </w:r>
          </w:p>
        </w:tc>
      </w:tr>
      <w:tr w:rsidR="0072017E" w:rsidRPr="006118E5" w14:paraId="0BE4AFCE" w14:textId="77777777" w:rsidTr="00EA7F5E">
        <w:tc>
          <w:tcPr>
            <w:tcW w:w="562" w:type="dxa"/>
          </w:tcPr>
          <w:p w14:paraId="17018BC6"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31786AE2" w14:textId="195618C9"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Пункт 7.2</w:t>
            </w:r>
          </w:p>
        </w:tc>
        <w:tc>
          <w:tcPr>
            <w:tcW w:w="2843" w:type="dxa"/>
            <w:tcBorders>
              <w:top w:val="single" w:sz="4" w:space="0" w:color="auto"/>
              <w:left w:val="single" w:sz="4" w:space="0" w:color="auto"/>
              <w:bottom w:val="single" w:sz="4" w:space="0" w:color="auto"/>
              <w:right w:val="single" w:sz="4" w:space="0" w:color="auto"/>
            </w:tcBorders>
          </w:tcPr>
          <w:p w14:paraId="73A9281B"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 xml:space="preserve">АО «ОСК» </w:t>
            </w:r>
          </w:p>
          <w:p w14:paraId="3B748301"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(исх. № 31.03-8378 от 23.04.2026)</w:t>
            </w:r>
          </w:p>
        </w:tc>
        <w:tc>
          <w:tcPr>
            <w:tcW w:w="5154" w:type="dxa"/>
            <w:tcBorders>
              <w:top w:val="single" w:sz="4" w:space="0" w:color="auto"/>
              <w:left w:val="single" w:sz="4" w:space="0" w:color="auto"/>
              <w:bottom w:val="single" w:sz="4" w:space="0" w:color="auto"/>
              <w:right w:val="single" w:sz="4" w:space="0" w:color="auto"/>
            </w:tcBorders>
          </w:tcPr>
          <w:p w14:paraId="7FD2861D"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Необходимо откорректировать пункт, учитывая то, что в чертежах общего вида невозможно указать все требования, приведенные в а)-д)</w:t>
            </w:r>
          </w:p>
        </w:tc>
        <w:tc>
          <w:tcPr>
            <w:tcW w:w="4426" w:type="dxa"/>
          </w:tcPr>
          <w:p w14:paraId="4A70150C" w14:textId="77777777"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Отклонено.</w:t>
            </w:r>
          </w:p>
          <w:p w14:paraId="48E459C8"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Пункт начинается со слов: «В общем случае …».</w:t>
            </w:r>
          </w:p>
          <w:p w14:paraId="7B552120"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Кроме того, в тексте пункта применены словосочетания «если они имеются», «при необходимости» и т. п.</w:t>
            </w:r>
          </w:p>
        </w:tc>
      </w:tr>
      <w:tr w:rsidR="0072017E" w:rsidRPr="006118E5" w14:paraId="31CE7445" w14:textId="77777777" w:rsidTr="00EA7F5E">
        <w:tc>
          <w:tcPr>
            <w:tcW w:w="562" w:type="dxa"/>
          </w:tcPr>
          <w:p w14:paraId="2BB815BB"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5F3929F5" w14:textId="315BD99C"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Пункт 7.5</w:t>
            </w:r>
          </w:p>
        </w:tc>
        <w:tc>
          <w:tcPr>
            <w:tcW w:w="2843" w:type="dxa"/>
          </w:tcPr>
          <w:p w14:paraId="2F0B77B8"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Чурилов В.И.</w:t>
            </w:r>
          </w:p>
          <w:p w14:paraId="65FC8DE8"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(электронное письмо от 13.03.2026)</w:t>
            </w:r>
          </w:p>
        </w:tc>
        <w:tc>
          <w:tcPr>
            <w:tcW w:w="5154" w:type="dxa"/>
            <w:tcBorders>
              <w:top w:val="single" w:sz="4" w:space="0" w:color="auto"/>
              <w:left w:val="single" w:sz="4" w:space="0" w:color="auto"/>
              <w:bottom w:val="single" w:sz="4" w:space="0" w:color="auto"/>
              <w:right w:val="single" w:sz="4" w:space="0" w:color="auto"/>
            </w:tcBorders>
          </w:tcPr>
          <w:p w14:paraId="24DCE2BC"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В примечании вместо слова «варианты» следует применить слово «способы» как в основном тексте пункта</w:t>
            </w:r>
          </w:p>
        </w:tc>
        <w:tc>
          <w:tcPr>
            <w:tcW w:w="4426" w:type="dxa"/>
          </w:tcPr>
          <w:p w14:paraId="48F31DE3" w14:textId="0FC999B3"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Принято</w:t>
            </w:r>
            <w:r>
              <w:rPr>
                <w:rFonts w:ascii="Arial" w:hAnsi="Arial" w:cs="Arial"/>
                <w:sz w:val="24"/>
                <w:szCs w:val="24"/>
              </w:rPr>
              <w:t>.</w:t>
            </w:r>
          </w:p>
        </w:tc>
      </w:tr>
      <w:tr w:rsidR="0072017E" w:rsidRPr="006118E5" w14:paraId="1988833D" w14:textId="77777777" w:rsidTr="00EA7F5E">
        <w:tc>
          <w:tcPr>
            <w:tcW w:w="562" w:type="dxa"/>
          </w:tcPr>
          <w:p w14:paraId="6F5DC6A7"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584F36A2" w14:textId="50267B87"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Пункт 7.5</w:t>
            </w:r>
          </w:p>
        </w:tc>
        <w:tc>
          <w:tcPr>
            <w:tcW w:w="2843" w:type="dxa"/>
          </w:tcPr>
          <w:p w14:paraId="71EFCE33"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 xml:space="preserve">АО «КБП» </w:t>
            </w:r>
          </w:p>
          <w:p w14:paraId="17C66334"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(исх. № 35778/0014-26 от 29.04.2026)</w:t>
            </w:r>
          </w:p>
        </w:tc>
        <w:tc>
          <w:tcPr>
            <w:tcW w:w="5154" w:type="dxa"/>
            <w:tcBorders>
              <w:top w:val="single" w:sz="4" w:space="0" w:color="auto"/>
              <w:left w:val="single" w:sz="4" w:space="0" w:color="auto"/>
              <w:bottom w:val="single" w:sz="4" w:space="0" w:color="auto"/>
              <w:right w:val="single" w:sz="4" w:space="0" w:color="auto"/>
            </w:tcBorders>
          </w:tcPr>
          <w:p w14:paraId="30D8924A"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Изменить порядок в перечислении, поменять местами пункты б) и в).</w:t>
            </w:r>
          </w:p>
          <w:p w14:paraId="7F70F6E6"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Предлагаемая редакция:</w:t>
            </w:r>
          </w:p>
          <w:p w14:paraId="2BBCC37A"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а) на полках линий-выносок;</w:t>
            </w:r>
          </w:p>
          <w:p w14:paraId="03A3E4C8"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 xml:space="preserve">б) в таблице, выполненной на отдельных листах в качестве последующих </w:t>
            </w:r>
            <w:r w:rsidRPr="006118E5">
              <w:rPr>
                <w:rFonts w:ascii="Arial" w:hAnsi="Arial" w:cs="Arial"/>
                <w:sz w:val="24"/>
                <w:szCs w:val="24"/>
                <w:lang w:eastAsia="ru-RU"/>
              </w:rPr>
              <w:lastRenderedPageBreak/>
              <w:t>листов чертежа общего вида (в электронной модели общего вида);</w:t>
            </w:r>
          </w:p>
          <w:p w14:paraId="418C8EBE"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в) в таблице, размещаемой на том же листе, что и изображение изделия.</w:t>
            </w:r>
          </w:p>
          <w:p w14:paraId="484CF0CE"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Обоснование предлагаемой редакции:</w:t>
            </w:r>
          </w:p>
          <w:p w14:paraId="4ABEEA40"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В примечании указано что предпочтительнее использовать первый и третий варианты, поэтому логичнее разместить их в тексте по степени значимости</w:t>
            </w:r>
          </w:p>
        </w:tc>
        <w:tc>
          <w:tcPr>
            <w:tcW w:w="4426" w:type="dxa"/>
          </w:tcPr>
          <w:p w14:paraId="192D63CE" w14:textId="77777777"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lastRenderedPageBreak/>
              <w:t>Принято к сведению.</w:t>
            </w:r>
          </w:p>
          <w:p w14:paraId="7D5AA568"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 xml:space="preserve">В проекте стандарта приведенные в пункте 7.5 способы ранжированы по степени удаленности информации об СЧ от изображения самой СЧ на чертеже. </w:t>
            </w:r>
            <w:r w:rsidRPr="006118E5">
              <w:rPr>
                <w:rFonts w:ascii="Arial" w:hAnsi="Arial" w:cs="Arial"/>
                <w:sz w:val="24"/>
                <w:szCs w:val="24"/>
              </w:rPr>
              <w:lastRenderedPageBreak/>
              <w:t>При этом однозначно утверждать, что способ а) всегда предпочтительнее способа в) нельзя. В связи с этим, менять порядок приведения перечислений нецелесообразно</w:t>
            </w:r>
          </w:p>
        </w:tc>
      </w:tr>
      <w:tr w:rsidR="00EA7F5E" w:rsidRPr="006118E5" w14:paraId="29DC48E8" w14:textId="77777777" w:rsidTr="00EA7F5E">
        <w:tc>
          <w:tcPr>
            <w:tcW w:w="562" w:type="dxa"/>
            <w:vMerge w:val="restart"/>
          </w:tcPr>
          <w:p w14:paraId="7FDC8158" w14:textId="77777777" w:rsidR="00EA7F5E" w:rsidRPr="006118E5" w:rsidRDefault="00EA7F5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251F89C3" w14:textId="7B9AE1FC" w:rsidR="00EA7F5E" w:rsidRPr="006118E5" w:rsidRDefault="00EA7F5E" w:rsidP="00FE404D">
            <w:pPr>
              <w:spacing w:line="288" w:lineRule="auto"/>
              <w:jc w:val="center"/>
              <w:rPr>
                <w:rFonts w:ascii="Arial" w:hAnsi="Arial" w:cs="Arial"/>
                <w:sz w:val="24"/>
                <w:szCs w:val="24"/>
              </w:rPr>
            </w:pPr>
            <w:r w:rsidRPr="006118E5">
              <w:rPr>
                <w:rFonts w:ascii="Arial" w:hAnsi="Arial" w:cs="Arial"/>
                <w:sz w:val="24"/>
                <w:szCs w:val="24"/>
              </w:rPr>
              <w:t>Пункт 7.6</w:t>
            </w:r>
          </w:p>
        </w:tc>
        <w:tc>
          <w:tcPr>
            <w:tcW w:w="2843" w:type="dxa"/>
            <w:tcBorders>
              <w:top w:val="single" w:sz="4" w:space="0" w:color="auto"/>
              <w:left w:val="single" w:sz="4" w:space="0" w:color="auto"/>
              <w:bottom w:val="single" w:sz="4" w:space="0" w:color="auto"/>
              <w:right w:val="single" w:sz="4" w:space="0" w:color="auto"/>
            </w:tcBorders>
          </w:tcPr>
          <w:p w14:paraId="45F4C612" w14:textId="77777777" w:rsidR="00EA7F5E" w:rsidRPr="006118E5" w:rsidRDefault="00EA7F5E" w:rsidP="00FE404D">
            <w:pPr>
              <w:spacing w:line="288" w:lineRule="auto"/>
              <w:jc w:val="both"/>
              <w:rPr>
                <w:rFonts w:ascii="Arial" w:hAnsi="Arial" w:cs="Arial"/>
                <w:sz w:val="24"/>
                <w:szCs w:val="24"/>
              </w:rPr>
            </w:pPr>
            <w:r w:rsidRPr="006118E5">
              <w:rPr>
                <w:rFonts w:ascii="Arial" w:hAnsi="Arial" w:cs="Arial"/>
                <w:sz w:val="24"/>
                <w:szCs w:val="24"/>
              </w:rPr>
              <w:t xml:space="preserve">АО «Концерн ВКО «Алмаз-Антей» </w:t>
            </w:r>
          </w:p>
          <w:p w14:paraId="5A5F7E46" w14:textId="77777777" w:rsidR="00EA7F5E" w:rsidRPr="006118E5" w:rsidRDefault="00EA7F5E" w:rsidP="00FE404D">
            <w:pPr>
              <w:spacing w:line="288" w:lineRule="auto"/>
              <w:jc w:val="both"/>
              <w:rPr>
                <w:rFonts w:ascii="Arial" w:hAnsi="Arial" w:cs="Arial"/>
                <w:sz w:val="24"/>
                <w:szCs w:val="24"/>
              </w:rPr>
            </w:pPr>
            <w:r w:rsidRPr="006118E5">
              <w:rPr>
                <w:rFonts w:ascii="Arial" w:hAnsi="Arial" w:cs="Arial"/>
                <w:sz w:val="24"/>
                <w:szCs w:val="24"/>
              </w:rPr>
              <w:t>(исх. № 31-21/10969 от 06.05.2026)</w:t>
            </w:r>
          </w:p>
        </w:tc>
        <w:tc>
          <w:tcPr>
            <w:tcW w:w="5154" w:type="dxa"/>
            <w:tcBorders>
              <w:top w:val="single" w:sz="4" w:space="0" w:color="auto"/>
              <w:left w:val="single" w:sz="4" w:space="0" w:color="auto"/>
              <w:bottom w:val="single" w:sz="4" w:space="0" w:color="auto"/>
              <w:right w:val="single" w:sz="4" w:space="0" w:color="auto"/>
            </w:tcBorders>
          </w:tcPr>
          <w:p w14:paraId="1C7C2630" w14:textId="77777777" w:rsidR="00EA7F5E" w:rsidRPr="006118E5" w:rsidRDefault="00EA7F5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Установлен неоднозначный порядок следования документов. Привести в соответствие с ГОСТ Р 2.106.</w:t>
            </w:r>
          </w:p>
          <w:p w14:paraId="61D1C259" w14:textId="77777777" w:rsidR="00EA7F5E" w:rsidRPr="006118E5" w:rsidRDefault="00EA7F5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Ввести «стандартные изделия» с учетом положений пункта 8.9 проекта стандарта.</w:t>
            </w:r>
          </w:p>
          <w:p w14:paraId="4719B20A" w14:textId="77777777" w:rsidR="00EA7F5E" w:rsidRPr="006118E5" w:rsidRDefault="00EA7F5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Изложить в редакции:</w:t>
            </w:r>
          </w:p>
          <w:p w14:paraId="3FCFFE14" w14:textId="77777777" w:rsidR="00EA7F5E" w:rsidRPr="006118E5" w:rsidRDefault="00EA7F5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w:t>
            </w:r>
          </w:p>
          <w:p w14:paraId="295313F1" w14:textId="77777777" w:rsidR="00EA7F5E" w:rsidRPr="006118E5" w:rsidRDefault="00EA7F5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 вновь разрабатываемые изделия;</w:t>
            </w:r>
          </w:p>
          <w:p w14:paraId="7330D3BF" w14:textId="77777777" w:rsidR="00EA7F5E" w:rsidRPr="006118E5" w:rsidRDefault="00EA7F5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 заимствованные изделия;</w:t>
            </w:r>
          </w:p>
          <w:p w14:paraId="3338465E" w14:textId="77777777" w:rsidR="00EA7F5E" w:rsidRPr="006118E5" w:rsidRDefault="00EA7F5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 стандартные изделия;</w:t>
            </w:r>
          </w:p>
          <w:p w14:paraId="10F040EB" w14:textId="77777777" w:rsidR="00EA7F5E" w:rsidRPr="006118E5" w:rsidRDefault="00EA7F5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 прочие (покупные) изделия;»</w:t>
            </w:r>
          </w:p>
          <w:p w14:paraId="6BF736C2" w14:textId="77777777" w:rsidR="00EA7F5E" w:rsidRPr="006118E5" w:rsidRDefault="00EA7F5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Обоснование предлагаемой редакции: ГОСТ Р 2.106-2019 (4.2.3, 4.8.2). Таблица на чертеже общего вида является прообразом спецификации</w:t>
            </w:r>
          </w:p>
        </w:tc>
        <w:tc>
          <w:tcPr>
            <w:tcW w:w="4426" w:type="dxa"/>
            <w:vMerge w:val="restart"/>
          </w:tcPr>
          <w:p w14:paraId="05FCA3F2" w14:textId="77777777" w:rsidR="00EA7F5E" w:rsidRPr="006118E5" w:rsidRDefault="00EA7F5E" w:rsidP="00FE404D">
            <w:pPr>
              <w:spacing w:line="288" w:lineRule="auto"/>
              <w:jc w:val="center"/>
              <w:rPr>
                <w:rFonts w:ascii="Arial" w:hAnsi="Arial" w:cs="Arial"/>
                <w:sz w:val="24"/>
                <w:szCs w:val="24"/>
              </w:rPr>
            </w:pPr>
            <w:r w:rsidRPr="006118E5">
              <w:rPr>
                <w:rFonts w:ascii="Arial" w:hAnsi="Arial" w:cs="Arial"/>
                <w:sz w:val="24"/>
                <w:szCs w:val="24"/>
              </w:rPr>
              <w:t>Принято частично.</w:t>
            </w:r>
          </w:p>
          <w:p w14:paraId="482A2AF1" w14:textId="77777777" w:rsidR="00EA7F5E" w:rsidRPr="006118E5" w:rsidRDefault="00EA7F5E" w:rsidP="00FE404D">
            <w:pPr>
              <w:spacing w:line="288" w:lineRule="auto"/>
              <w:ind w:firstLine="459"/>
              <w:jc w:val="both"/>
              <w:rPr>
                <w:rFonts w:ascii="Arial" w:hAnsi="Arial" w:cs="Arial"/>
                <w:sz w:val="24"/>
                <w:szCs w:val="24"/>
              </w:rPr>
            </w:pPr>
            <w:r w:rsidRPr="006118E5">
              <w:rPr>
                <w:rFonts w:ascii="Arial" w:hAnsi="Arial" w:cs="Arial"/>
                <w:sz w:val="24"/>
                <w:szCs w:val="24"/>
              </w:rPr>
              <w:t>ГОСТ Р 2.106–2019 не устанавливает требования ни к чертежам (включая чертеж общего вида), ни к специализированным электронным моделям (разновидностью которых является электронная модель общего вида). Отдельно отметим, что приведенный в ГОСТ Р 2.106–2019 (пункт 4.2.3) порядок, не отвечает на вопрос, что приводить раньше – вновь разрабатываемые или заимствованные изделия.</w:t>
            </w:r>
            <w:r w:rsidRPr="006118E5">
              <w:t xml:space="preserve"> </w:t>
            </w:r>
            <w:r w:rsidRPr="006118E5">
              <w:rPr>
                <w:rFonts w:ascii="Arial" w:hAnsi="Arial" w:cs="Arial"/>
                <w:sz w:val="24"/>
                <w:szCs w:val="24"/>
              </w:rPr>
              <w:t xml:space="preserve">Также отметим, что упомянутые в пункте 8.9 проекта стандарта категории (стандартные, унифицированные и </w:t>
            </w:r>
            <w:r w:rsidRPr="006118E5">
              <w:rPr>
                <w:rFonts w:ascii="Arial" w:hAnsi="Arial" w:cs="Arial"/>
                <w:sz w:val="24"/>
                <w:szCs w:val="24"/>
              </w:rPr>
              <w:lastRenderedPageBreak/>
              <w:t>заимствованные ДСЕ) используют для расчета уровня стандартизации и унификации разрабатываемого изделия и применяют только в одноименном разделе, указанном в этом пункте проекта стандарта.</w:t>
            </w:r>
          </w:p>
          <w:p w14:paraId="14BE49F4" w14:textId="77777777" w:rsidR="00EA7F5E" w:rsidRPr="006118E5" w:rsidRDefault="00EA7F5E" w:rsidP="00FE404D">
            <w:pPr>
              <w:spacing w:line="288" w:lineRule="auto"/>
              <w:ind w:firstLine="459"/>
              <w:jc w:val="both"/>
              <w:rPr>
                <w:rFonts w:ascii="Arial" w:hAnsi="Arial" w:cs="Arial"/>
                <w:sz w:val="24"/>
                <w:szCs w:val="24"/>
              </w:rPr>
            </w:pPr>
            <w:r w:rsidRPr="006118E5">
              <w:rPr>
                <w:rFonts w:ascii="Arial" w:hAnsi="Arial" w:cs="Arial"/>
                <w:sz w:val="24"/>
                <w:szCs w:val="24"/>
              </w:rPr>
              <w:t xml:space="preserve">Вместе с тем, пунктом 4.8.2 ГОСТ Р 2.106–2019 установлено, что запись документов в ЭП и ТП проводят в следующей последовательности – вначале «вновь разработанная», потом «примененная». Также в ГОСТ Р 2.106–2019 (пункт 4.2.3) указано, что разделы «Стандартные изделия» и «Прочие изделия» допускается объединять. </w:t>
            </w:r>
          </w:p>
          <w:p w14:paraId="6327C66B" w14:textId="77777777" w:rsidR="00EA7F5E" w:rsidRPr="006118E5" w:rsidRDefault="00EA7F5E" w:rsidP="00FE404D">
            <w:pPr>
              <w:spacing w:line="288" w:lineRule="auto"/>
              <w:ind w:firstLine="459"/>
              <w:jc w:val="both"/>
              <w:rPr>
                <w:rFonts w:ascii="Arial" w:hAnsi="Arial" w:cs="Arial"/>
                <w:sz w:val="24"/>
                <w:szCs w:val="24"/>
              </w:rPr>
            </w:pPr>
            <w:r w:rsidRPr="006118E5">
              <w:rPr>
                <w:rFonts w:ascii="Arial" w:hAnsi="Arial" w:cs="Arial"/>
                <w:sz w:val="24"/>
                <w:szCs w:val="24"/>
              </w:rPr>
              <w:t>С учетом вышеизложенного в окончательной редакции проекта стандарта перечисления изложены в следующем порядке:</w:t>
            </w:r>
          </w:p>
          <w:p w14:paraId="07F3DA3B" w14:textId="77777777" w:rsidR="00EA7F5E" w:rsidRPr="006118E5" w:rsidRDefault="00EA7F5E" w:rsidP="00FE404D">
            <w:pPr>
              <w:spacing w:line="288" w:lineRule="auto"/>
              <w:ind w:firstLine="459"/>
              <w:jc w:val="both"/>
              <w:rPr>
                <w:rFonts w:ascii="Arial" w:hAnsi="Arial" w:cs="Arial"/>
                <w:sz w:val="24"/>
                <w:szCs w:val="24"/>
              </w:rPr>
            </w:pPr>
            <w:r w:rsidRPr="006118E5">
              <w:rPr>
                <w:rFonts w:ascii="Arial" w:hAnsi="Arial" w:cs="Arial"/>
                <w:sz w:val="24"/>
                <w:szCs w:val="24"/>
              </w:rPr>
              <w:t>«- вновь разрабатываемые изделия;</w:t>
            </w:r>
          </w:p>
          <w:p w14:paraId="3107B75E" w14:textId="77777777" w:rsidR="00EA7F5E" w:rsidRPr="006118E5" w:rsidRDefault="00EA7F5E" w:rsidP="00FE404D">
            <w:pPr>
              <w:spacing w:line="288" w:lineRule="auto"/>
              <w:ind w:firstLine="459"/>
              <w:jc w:val="both"/>
              <w:rPr>
                <w:rFonts w:ascii="Arial" w:hAnsi="Arial" w:cs="Arial"/>
                <w:sz w:val="24"/>
                <w:szCs w:val="24"/>
              </w:rPr>
            </w:pPr>
            <w:r w:rsidRPr="006118E5">
              <w:rPr>
                <w:rFonts w:ascii="Arial" w:hAnsi="Arial" w:cs="Arial"/>
                <w:sz w:val="24"/>
                <w:szCs w:val="24"/>
              </w:rPr>
              <w:t>- заимствованные изделия;</w:t>
            </w:r>
          </w:p>
          <w:p w14:paraId="101251E4" w14:textId="77777777" w:rsidR="00EA7F5E" w:rsidRPr="006118E5" w:rsidRDefault="00EA7F5E" w:rsidP="00FE404D">
            <w:pPr>
              <w:spacing w:line="288" w:lineRule="auto"/>
              <w:ind w:firstLine="459"/>
              <w:jc w:val="both"/>
              <w:rPr>
                <w:rFonts w:ascii="Arial" w:hAnsi="Arial" w:cs="Arial"/>
                <w:sz w:val="24"/>
                <w:szCs w:val="24"/>
              </w:rPr>
            </w:pPr>
            <w:r w:rsidRPr="006118E5">
              <w:rPr>
                <w:rFonts w:ascii="Arial" w:hAnsi="Arial" w:cs="Arial"/>
                <w:sz w:val="24"/>
                <w:szCs w:val="24"/>
              </w:rPr>
              <w:t>- покупные изделия.»</w:t>
            </w:r>
          </w:p>
        </w:tc>
      </w:tr>
      <w:tr w:rsidR="00EA7F5E" w:rsidRPr="006118E5" w14:paraId="39EA7EC2" w14:textId="77777777" w:rsidTr="00EA7F5E">
        <w:tc>
          <w:tcPr>
            <w:tcW w:w="562" w:type="dxa"/>
            <w:vMerge/>
          </w:tcPr>
          <w:p w14:paraId="467992B2" w14:textId="77777777" w:rsidR="00EA7F5E" w:rsidRPr="006118E5" w:rsidRDefault="00EA7F5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02E5C526" w14:textId="495B1676" w:rsidR="00EA7F5E" w:rsidRPr="006118E5" w:rsidRDefault="00EA7F5E" w:rsidP="00FE404D">
            <w:pPr>
              <w:spacing w:line="288" w:lineRule="auto"/>
              <w:jc w:val="center"/>
              <w:rPr>
                <w:rFonts w:ascii="Arial" w:hAnsi="Arial" w:cs="Arial"/>
                <w:sz w:val="24"/>
                <w:szCs w:val="24"/>
              </w:rPr>
            </w:pPr>
            <w:r w:rsidRPr="006118E5">
              <w:rPr>
                <w:rFonts w:ascii="Arial" w:hAnsi="Arial" w:cs="Arial"/>
                <w:sz w:val="24"/>
                <w:szCs w:val="24"/>
              </w:rPr>
              <w:t>Пункт 7.6</w:t>
            </w:r>
          </w:p>
        </w:tc>
        <w:tc>
          <w:tcPr>
            <w:tcW w:w="2843" w:type="dxa"/>
            <w:tcBorders>
              <w:top w:val="single" w:sz="4" w:space="0" w:color="auto"/>
              <w:left w:val="single" w:sz="4" w:space="0" w:color="auto"/>
              <w:bottom w:val="single" w:sz="4" w:space="0" w:color="auto"/>
              <w:right w:val="single" w:sz="4" w:space="0" w:color="auto"/>
            </w:tcBorders>
          </w:tcPr>
          <w:p w14:paraId="43C9069D" w14:textId="77777777" w:rsidR="00EA7F5E" w:rsidRPr="006118E5" w:rsidRDefault="00EA7F5E" w:rsidP="00FE404D">
            <w:pPr>
              <w:spacing w:line="288" w:lineRule="auto"/>
              <w:jc w:val="both"/>
              <w:rPr>
                <w:rFonts w:ascii="Arial" w:hAnsi="Arial" w:cs="Arial"/>
                <w:sz w:val="24"/>
                <w:szCs w:val="24"/>
              </w:rPr>
            </w:pPr>
            <w:r w:rsidRPr="006118E5">
              <w:rPr>
                <w:rFonts w:ascii="Arial" w:hAnsi="Arial" w:cs="Arial"/>
                <w:sz w:val="24"/>
                <w:szCs w:val="24"/>
              </w:rPr>
              <w:t>АО «</w:t>
            </w:r>
            <w:proofErr w:type="spellStart"/>
            <w:r w:rsidRPr="006118E5">
              <w:rPr>
                <w:rFonts w:ascii="Arial" w:hAnsi="Arial" w:cs="Arial"/>
                <w:sz w:val="24"/>
                <w:szCs w:val="24"/>
              </w:rPr>
              <w:t>ЦНИИмаш</w:t>
            </w:r>
            <w:proofErr w:type="spellEnd"/>
            <w:r w:rsidRPr="006118E5">
              <w:rPr>
                <w:rFonts w:ascii="Arial" w:hAnsi="Arial" w:cs="Arial"/>
                <w:sz w:val="24"/>
                <w:szCs w:val="24"/>
              </w:rPr>
              <w:t xml:space="preserve">» </w:t>
            </w:r>
          </w:p>
          <w:p w14:paraId="120F9DA4" w14:textId="77777777" w:rsidR="00EA7F5E" w:rsidRPr="006118E5" w:rsidRDefault="00EA7F5E" w:rsidP="00FE404D">
            <w:pPr>
              <w:spacing w:line="288" w:lineRule="auto"/>
              <w:jc w:val="both"/>
              <w:rPr>
                <w:rFonts w:ascii="Arial" w:hAnsi="Arial" w:cs="Arial"/>
                <w:sz w:val="24"/>
                <w:szCs w:val="24"/>
              </w:rPr>
            </w:pPr>
            <w:r w:rsidRPr="006118E5">
              <w:rPr>
                <w:rFonts w:ascii="Arial" w:hAnsi="Arial" w:cs="Arial"/>
                <w:sz w:val="24"/>
                <w:szCs w:val="24"/>
              </w:rPr>
              <w:lastRenderedPageBreak/>
              <w:t>(исх. № ОС-9646 от 07.05.2026)</w:t>
            </w:r>
          </w:p>
        </w:tc>
        <w:tc>
          <w:tcPr>
            <w:tcW w:w="5154" w:type="dxa"/>
            <w:tcBorders>
              <w:top w:val="single" w:sz="4" w:space="0" w:color="auto"/>
              <w:left w:val="single" w:sz="4" w:space="0" w:color="auto"/>
              <w:bottom w:val="single" w:sz="4" w:space="0" w:color="auto"/>
              <w:right w:val="single" w:sz="4" w:space="0" w:color="auto"/>
            </w:tcBorders>
          </w:tcPr>
          <w:p w14:paraId="7C1F5692" w14:textId="77777777" w:rsidR="00EA7F5E" w:rsidRPr="006118E5" w:rsidRDefault="00EA7F5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lastRenderedPageBreak/>
              <w:t xml:space="preserve">Установлен неоднозначный порядок </w:t>
            </w:r>
            <w:r w:rsidRPr="006118E5">
              <w:rPr>
                <w:rFonts w:ascii="Arial" w:hAnsi="Arial" w:cs="Arial"/>
                <w:sz w:val="24"/>
                <w:szCs w:val="24"/>
                <w:lang w:eastAsia="ru-RU"/>
              </w:rPr>
              <w:lastRenderedPageBreak/>
              <w:t>следования документов. Привести в соответствие ГОСТ Р 2.106.</w:t>
            </w:r>
          </w:p>
          <w:p w14:paraId="59490F81" w14:textId="77777777" w:rsidR="00EA7F5E" w:rsidRPr="006118E5" w:rsidRDefault="00EA7F5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Ввести "стандартные изделия" с учетом положений п. 8.9 проекта стандарта. Изложить в редакции;</w:t>
            </w:r>
          </w:p>
          <w:p w14:paraId="62E4BA6D" w14:textId="77777777" w:rsidR="00EA7F5E" w:rsidRPr="006118E5" w:rsidRDefault="00EA7F5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w:t>
            </w:r>
          </w:p>
          <w:p w14:paraId="7BD0DD62" w14:textId="77777777" w:rsidR="00EA7F5E" w:rsidRPr="006118E5" w:rsidRDefault="00EA7F5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 вновь разрабатываемые изделия;</w:t>
            </w:r>
          </w:p>
          <w:p w14:paraId="16C9E720" w14:textId="77777777" w:rsidR="00EA7F5E" w:rsidRPr="006118E5" w:rsidRDefault="00EA7F5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 заимствованные изделия;</w:t>
            </w:r>
          </w:p>
          <w:p w14:paraId="5AB4671A" w14:textId="77777777" w:rsidR="00EA7F5E" w:rsidRPr="006118E5" w:rsidRDefault="00EA7F5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 стандартные изделия;</w:t>
            </w:r>
          </w:p>
          <w:p w14:paraId="55E43E4A" w14:textId="77777777" w:rsidR="00EA7F5E" w:rsidRPr="006118E5" w:rsidRDefault="00EA7F5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 прочие (покупные) изделия;»</w:t>
            </w:r>
          </w:p>
          <w:p w14:paraId="303681AA" w14:textId="77777777" w:rsidR="00EA7F5E" w:rsidRPr="006118E5" w:rsidRDefault="00EA7F5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Обоснование предлагаемой редакции:</w:t>
            </w:r>
          </w:p>
          <w:p w14:paraId="36191600" w14:textId="77777777" w:rsidR="00EA7F5E" w:rsidRPr="006118E5" w:rsidRDefault="00EA7F5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ГОСТ Р 2.106-2019 (пп.4.2.3, 4.8.2)</w:t>
            </w:r>
          </w:p>
          <w:p w14:paraId="7B6DBD29" w14:textId="77777777" w:rsidR="00EA7F5E" w:rsidRPr="006118E5" w:rsidRDefault="00EA7F5E" w:rsidP="00FE404D">
            <w:pPr>
              <w:pStyle w:val="ab"/>
              <w:tabs>
                <w:tab w:val="left" w:pos="1476"/>
                <w:tab w:val="left" w:pos="2902"/>
                <w:tab w:val="left" w:pos="3329"/>
                <w:tab w:val="left" w:pos="4279"/>
              </w:tabs>
              <w:spacing w:line="288" w:lineRule="auto"/>
              <w:ind w:firstLine="459"/>
              <w:jc w:val="both"/>
              <w:rPr>
                <w:rFonts w:ascii="Arial" w:hAnsi="Arial" w:cs="Arial"/>
                <w:sz w:val="24"/>
                <w:szCs w:val="24"/>
                <w:u w:val="single"/>
              </w:rPr>
            </w:pPr>
            <w:r w:rsidRPr="006118E5">
              <w:rPr>
                <w:rFonts w:ascii="Arial" w:hAnsi="Arial" w:cs="Arial"/>
                <w:sz w:val="24"/>
                <w:szCs w:val="24"/>
                <w:lang w:eastAsia="ru-RU"/>
              </w:rPr>
              <w:t>Таблица на чертеже общего вида является прообразом спецификации</w:t>
            </w:r>
          </w:p>
        </w:tc>
        <w:tc>
          <w:tcPr>
            <w:tcW w:w="4426" w:type="dxa"/>
            <w:vMerge/>
          </w:tcPr>
          <w:p w14:paraId="3BFED2D1" w14:textId="77777777" w:rsidR="00EA7F5E" w:rsidRPr="006118E5" w:rsidRDefault="00EA7F5E" w:rsidP="00FE404D">
            <w:pPr>
              <w:tabs>
                <w:tab w:val="left" w:pos="142"/>
              </w:tabs>
              <w:overflowPunct/>
              <w:autoSpaceDE/>
              <w:autoSpaceDN/>
              <w:adjustRightInd/>
              <w:spacing w:after="160" w:line="259" w:lineRule="auto"/>
              <w:ind w:firstLine="142"/>
              <w:textAlignment w:val="auto"/>
              <w:rPr>
                <w:rFonts w:ascii="Arial" w:hAnsi="Arial" w:cs="Arial"/>
                <w:sz w:val="24"/>
                <w:szCs w:val="24"/>
              </w:rPr>
            </w:pPr>
          </w:p>
        </w:tc>
      </w:tr>
      <w:tr w:rsidR="0072017E" w:rsidRPr="006118E5" w14:paraId="707D389F" w14:textId="77777777" w:rsidTr="00EA7F5E">
        <w:tc>
          <w:tcPr>
            <w:tcW w:w="562" w:type="dxa"/>
          </w:tcPr>
          <w:p w14:paraId="59C0207E"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740DA25A" w14:textId="40FD8ABC"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Пункт 7.6</w:t>
            </w:r>
          </w:p>
        </w:tc>
        <w:tc>
          <w:tcPr>
            <w:tcW w:w="2843" w:type="dxa"/>
            <w:tcBorders>
              <w:top w:val="single" w:sz="4" w:space="0" w:color="auto"/>
              <w:left w:val="single" w:sz="4" w:space="0" w:color="auto"/>
              <w:bottom w:val="single" w:sz="4" w:space="0" w:color="auto"/>
              <w:right w:val="single" w:sz="4" w:space="0" w:color="auto"/>
            </w:tcBorders>
          </w:tcPr>
          <w:p w14:paraId="4A1A5AA5"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 xml:space="preserve">ПАО «РКК «Энергия» </w:t>
            </w:r>
          </w:p>
          <w:p w14:paraId="701440D5"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lastRenderedPageBreak/>
              <w:t>(исх. № 251-7/212 от 29.04.2026)</w:t>
            </w:r>
          </w:p>
        </w:tc>
        <w:tc>
          <w:tcPr>
            <w:tcW w:w="5154" w:type="dxa"/>
            <w:tcBorders>
              <w:top w:val="single" w:sz="4" w:space="0" w:color="auto"/>
              <w:left w:val="single" w:sz="4" w:space="0" w:color="auto"/>
              <w:bottom w:val="single" w:sz="4" w:space="0" w:color="auto"/>
              <w:right w:val="single" w:sz="4" w:space="0" w:color="auto"/>
            </w:tcBorders>
          </w:tcPr>
          <w:p w14:paraId="540823DD"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u w:val="single"/>
              </w:rPr>
            </w:pPr>
            <w:r w:rsidRPr="006118E5">
              <w:rPr>
                <w:rFonts w:ascii="Arial" w:hAnsi="Arial" w:cs="Arial"/>
                <w:sz w:val="24"/>
                <w:szCs w:val="24"/>
                <w:lang w:eastAsia="ru-RU"/>
              </w:rPr>
              <w:lastRenderedPageBreak/>
              <w:t xml:space="preserve">В первом предложении исключить слова «или ЭСИ», т.к. внесение элементов </w:t>
            </w:r>
            <w:r w:rsidRPr="006118E5">
              <w:rPr>
                <w:rFonts w:ascii="Arial" w:hAnsi="Arial" w:cs="Arial"/>
                <w:sz w:val="24"/>
                <w:szCs w:val="24"/>
                <w:lang w:eastAsia="ru-RU"/>
              </w:rPr>
              <w:lastRenderedPageBreak/>
              <w:t>в ЭСИ и дальнейшая их сортировка определяются либо PDM системой, либо настройками ее интерфейса</w:t>
            </w:r>
          </w:p>
        </w:tc>
        <w:tc>
          <w:tcPr>
            <w:tcW w:w="4426" w:type="dxa"/>
          </w:tcPr>
          <w:p w14:paraId="5754B21F" w14:textId="77777777"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lastRenderedPageBreak/>
              <w:t>Отклонено.</w:t>
            </w:r>
          </w:p>
          <w:p w14:paraId="67422B1F"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lastRenderedPageBreak/>
              <w:t>В пункте указано, что данный порядок является рекомендуемым и соответственно может быть изменен алгоритмами работы PDM системы</w:t>
            </w:r>
          </w:p>
        </w:tc>
      </w:tr>
      <w:tr w:rsidR="0072017E" w:rsidRPr="006118E5" w14:paraId="0F35D86D" w14:textId="77777777" w:rsidTr="00EA7F5E">
        <w:tc>
          <w:tcPr>
            <w:tcW w:w="562" w:type="dxa"/>
          </w:tcPr>
          <w:p w14:paraId="5C64B681"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0EF22F57" w14:textId="3AAB6594"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Раздел 8</w:t>
            </w:r>
          </w:p>
        </w:tc>
        <w:tc>
          <w:tcPr>
            <w:tcW w:w="2843" w:type="dxa"/>
            <w:tcBorders>
              <w:top w:val="single" w:sz="4" w:space="0" w:color="auto"/>
              <w:left w:val="single" w:sz="4" w:space="0" w:color="auto"/>
              <w:bottom w:val="single" w:sz="4" w:space="0" w:color="auto"/>
              <w:right w:val="single" w:sz="4" w:space="0" w:color="auto"/>
            </w:tcBorders>
          </w:tcPr>
          <w:p w14:paraId="7C0ECE94"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Госкорпорация «Росатом»</w:t>
            </w:r>
          </w:p>
          <w:p w14:paraId="5F1809E3"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(исх. № 1-8.15/19289 от 22.04.2026)</w:t>
            </w:r>
          </w:p>
        </w:tc>
        <w:tc>
          <w:tcPr>
            <w:tcW w:w="5154" w:type="dxa"/>
            <w:tcBorders>
              <w:top w:val="single" w:sz="4" w:space="0" w:color="auto"/>
              <w:left w:val="single" w:sz="4" w:space="0" w:color="auto"/>
              <w:bottom w:val="single" w:sz="4" w:space="0" w:color="auto"/>
              <w:right w:val="single" w:sz="4" w:space="0" w:color="auto"/>
            </w:tcBorders>
          </w:tcPr>
          <w:p w14:paraId="384028B3"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u w:val="single"/>
              </w:rPr>
            </w:pPr>
            <w:r w:rsidRPr="006118E5">
              <w:rPr>
                <w:rFonts w:ascii="Arial" w:hAnsi="Arial" w:cs="Arial"/>
                <w:sz w:val="24"/>
                <w:szCs w:val="24"/>
                <w:lang w:eastAsia="ru-RU"/>
              </w:rPr>
              <w:t>Наименования разделов привести в соответствие с ГОСТ Р 2.106, а также объяснить необходимость (условия) введения в ПЗ дополнительных разделов и их последовательность (в случае их введения в ПЗ)</w:t>
            </w:r>
          </w:p>
        </w:tc>
        <w:tc>
          <w:tcPr>
            <w:tcW w:w="4426" w:type="dxa"/>
          </w:tcPr>
          <w:p w14:paraId="10662FB3" w14:textId="77777777"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Принято частично.</w:t>
            </w:r>
          </w:p>
          <w:p w14:paraId="3B40A33F"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 xml:space="preserve">Необходимость введения в ПЗ дополнительных разделов может быть обусловлена различными факторами, например, наличием соответствующих требований со стороны заказчика или нормативных правовых актов (распространяющихся на объект стандартизации). Возможность введения новых разделов, установлена последним абзацем в пункте 4.10.2 ГОСТ Р 2.106–2019. </w:t>
            </w:r>
          </w:p>
          <w:p w14:paraId="39C36AB9"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Наименование раздела в пункте 8.3 изложено в редакции: «Наименование и область применения проектируемого изделия».</w:t>
            </w:r>
          </w:p>
          <w:p w14:paraId="18E215F3"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 xml:space="preserve">Дополнять наименование раздела в пункте 8.5 словами «с указанием, какие части заимствованы из ранее разработанных изделий» считаем </w:t>
            </w:r>
            <w:r w:rsidRPr="006118E5">
              <w:rPr>
                <w:rFonts w:ascii="Arial" w:hAnsi="Arial" w:cs="Arial"/>
                <w:sz w:val="24"/>
                <w:szCs w:val="24"/>
              </w:rPr>
              <w:lastRenderedPageBreak/>
              <w:t>нецелесообразным (</w:t>
            </w:r>
            <w:proofErr w:type="gramStart"/>
            <w:r w:rsidRPr="006118E5">
              <w:rPr>
                <w:rFonts w:ascii="Arial" w:hAnsi="Arial" w:cs="Arial"/>
                <w:sz w:val="24"/>
                <w:szCs w:val="24"/>
              </w:rPr>
              <w:t>по нашему мнению</w:t>
            </w:r>
            <w:proofErr w:type="gramEnd"/>
            <w:r w:rsidRPr="006118E5">
              <w:rPr>
                <w:rFonts w:ascii="Arial" w:hAnsi="Arial" w:cs="Arial"/>
                <w:sz w:val="24"/>
                <w:szCs w:val="24"/>
              </w:rPr>
              <w:t xml:space="preserve"> это опечатка в пункте 4.10.2 ГОСТ Р 2.106–2019 и эти слова там следует привести в скобках).</w:t>
            </w:r>
          </w:p>
          <w:p w14:paraId="3470BD7B"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Наименование раздела в пункте 8.6 оставлено в редакции: «Обеспечение работоспособности и надежности конструкции изделия», поскольку кроме результатов расчетов в разделе приводят результаты компьютерного моделирования. Также в разделе могут приводится и другие сведения. Соответствующее предложение о корректировке в пункте 4.10.2 ГОСТ Р 2.106–2019 направлено в ТК 482.</w:t>
            </w:r>
          </w:p>
          <w:p w14:paraId="6421E5FB"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Наименование раздела в пункте 8.7 оставлено в редакции: «Обеспечение эксплуатации изделия», как более точно отражающее содержание раздела. Соответствующие предложения по уточнению наименования и в пункте 4.10.2 ГОСТ Р 2.106–2019 направлены в ТК 482.</w:t>
            </w:r>
          </w:p>
          <w:p w14:paraId="0380C746"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 xml:space="preserve">Указанный в пункте 8.9 раздел «Уровень стандартизации и </w:t>
            </w:r>
            <w:r w:rsidRPr="006118E5">
              <w:rPr>
                <w:rFonts w:ascii="Arial" w:hAnsi="Arial" w:cs="Arial"/>
                <w:sz w:val="24"/>
                <w:szCs w:val="24"/>
              </w:rPr>
              <w:lastRenderedPageBreak/>
              <w:t>унификации» является дополнительным (по отношению к перечню из ГОСТ Р 2.106). Последовательность его приведения в ПЗ ЭП регламентируется разрабатываемым стандартом.</w:t>
            </w:r>
          </w:p>
          <w:p w14:paraId="7E6969EB"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 xml:space="preserve">Для регламентации порядка расположения других новых разделов в конце пункта добавлено примечание в редакции: </w:t>
            </w:r>
          </w:p>
          <w:p w14:paraId="2D1163FE"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«Примечание – Новые разделы, как правило, приводят в конце пояснительной записки ЭП, размещая их перед приложениями (при наличии).»</w:t>
            </w:r>
          </w:p>
        </w:tc>
      </w:tr>
      <w:tr w:rsidR="0072017E" w:rsidRPr="006118E5" w14:paraId="3256256C" w14:textId="77777777" w:rsidTr="00EA7F5E">
        <w:tc>
          <w:tcPr>
            <w:tcW w:w="562" w:type="dxa"/>
          </w:tcPr>
          <w:p w14:paraId="702558A2"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1FBC7636" w14:textId="1EBA679B"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Пункт 8.1</w:t>
            </w:r>
          </w:p>
        </w:tc>
        <w:tc>
          <w:tcPr>
            <w:tcW w:w="2843" w:type="dxa"/>
          </w:tcPr>
          <w:p w14:paraId="1C0FBA54"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Чурилов В.И.</w:t>
            </w:r>
          </w:p>
          <w:p w14:paraId="226BF1A6"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(электронное письмо от 13.03.2026)</w:t>
            </w:r>
          </w:p>
        </w:tc>
        <w:tc>
          <w:tcPr>
            <w:tcW w:w="5154" w:type="dxa"/>
            <w:tcBorders>
              <w:top w:val="single" w:sz="4" w:space="0" w:color="auto"/>
              <w:left w:val="single" w:sz="4" w:space="0" w:color="auto"/>
              <w:bottom w:val="single" w:sz="4" w:space="0" w:color="auto"/>
              <w:right w:val="single" w:sz="4" w:space="0" w:color="auto"/>
            </w:tcBorders>
          </w:tcPr>
          <w:p w14:paraId="22222B92" w14:textId="77777777" w:rsidR="0072017E" w:rsidRPr="006118E5" w:rsidRDefault="0072017E" w:rsidP="00FE404D">
            <w:pPr>
              <w:pStyle w:val="2"/>
              <w:numPr>
                <w:ilvl w:val="0"/>
                <w:numId w:val="0"/>
              </w:numPr>
              <w:tabs>
                <w:tab w:val="left" w:pos="708"/>
              </w:tabs>
              <w:spacing w:line="288" w:lineRule="auto"/>
              <w:ind w:firstLine="459"/>
              <w:rPr>
                <w:rFonts w:cs="Arial"/>
                <w:szCs w:val="24"/>
              </w:rPr>
            </w:pPr>
            <w:r w:rsidRPr="006118E5">
              <w:rPr>
                <w:rFonts w:cs="Arial"/>
                <w:szCs w:val="24"/>
              </w:rPr>
              <w:t>Пункт 8.1 изложить в новой редакции:</w:t>
            </w:r>
          </w:p>
          <w:p w14:paraId="13EE57B5" w14:textId="77777777" w:rsidR="0072017E" w:rsidRPr="006118E5" w:rsidRDefault="0072017E" w:rsidP="00FE404D">
            <w:pPr>
              <w:pStyle w:val="2"/>
              <w:numPr>
                <w:ilvl w:val="0"/>
                <w:numId w:val="0"/>
              </w:numPr>
              <w:tabs>
                <w:tab w:val="left" w:pos="708"/>
              </w:tabs>
              <w:spacing w:line="288" w:lineRule="auto"/>
              <w:ind w:firstLine="459"/>
              <w:rPr>
                <w:rFonts w:cs="Arial"/>
                <w:szCs w:val="24"/>
              </w:rPr>
            </w:pPr>
            <w:r w:rsidRPr="006118E5">
              <w:rPr>
                <w:rFonts w:cs="Arial"/>
                <w:szCs w:val="24"/>
              </w:rPr>
              <w:t>«Пояснительная записка ЭП в общем случае должна состоять из следующих разделов:</w:t>
            </w:r>
          </w:p>
          <w:p w14:paraId="39A78229" w14:textId="77777777" w:rsidR="0072017E" w:rsidRPr="006118E5" w:rsidRDefault="0072017E" w:rsidP="00FE404D">
            <w:pPr>
              <w:pStyle w:val="2"/>
              <w:numPr>
                <w:ilvl w:val="0"/>
                <w:numId w:val="0"/>
              </w:numPr>
              <w:tabs>
                <w:tab w:val="left" w:pos="708"/>
              </w:tabs>
              <w:spacing w:line="288" w:lineRule="auto"/>
              <w:ind w:firstLine="459"/>
              <w:rPr>
                <w:rFonts w:cs="Arial"/>
                <w:szCs w:val="24"/>
              </w:rPr>
            </w:pPr>
            <w:r w:rsidRPr="006118E5">
              <w:rPr>
                <w:rFonts w:cs="Arial"/>
                <w:szCs w:val="24"/>
              </w:rPr>
              <w:t>- введение;</w:t>
            </w:r>
          </w:p>
          <w:p w14:paraId="6A393CB4" w14:textId="77777777" w:rsidR="0072017E" w:rsidRPr="006118E5" w:rsidRDefault="0072017E" w:rsidP="00FE404D">
            <w:pPr>
              <w:pStyle w:val="2"/>
              <w:numPr>
                <w:ilvl w:val="0"/>
                <w:numId w:val="0"/>
              </w:numPr>
              <w:tabs>
                <w:tab w:val="left" w:pos="708"/>
              </w:tabs>
              <w:spacing w:line="288" w:lineRule="auto"/>
              <w:ind w:firstLine="459"/>
              <w:rPr>
                <w:rFonts w:cs="Arial"/>
                <w:szCs w:val="24"/>
              </w:rPr>
            </w:pPr>
            <w:r w:rsidRPr="006118E5">
              <w:rPr>
                <w:rFonts w:cs="Arial"/>
                <w:szCs w:val="24"/>
              </w:rPr>
              <w:t>- наименование и область применения проектируемого изделия;</w:t>
            </w:r>
          </w:p>
          <w:p w14:paraId="30DAAF1E" w14:textId="77777777" w:rsidR="0072017E" w:rsidRPr="006118E5" w:rsidRDefault="0072017E" w:rsidP="00FE404D">
            <w:pPr>
              <w:pStyle w:val="2"/>
              <w:numPr>
                <w:ilvl w:val="0"/>
                <w:numId w:val="0"/>
              </w:numPr>
              <w:tabs>
                <w:tab w:val="left" w:pos="708"/>
              </w:tabs>
              <w:spacing w:line="288" w:lineRule="auto"/>
              <w:ind w:firstLine="459"/>
              <w:rPr>
                <w:rFonts w:cs="Arial"/>
                <w:szCs w:val="24"/>
              </w:rPr>
            </w:pPr>
            <w:r w:rsidRPr="006118E5">
              <w:rPr>
                <w:rFonts w:cs="Arial"/>
                <w:szCs w:val="24"/>
              </w:rPr>
              <w:t>- техническая характеристика;</w:t>
            </w:r>
          </w:p>
          <w:p w14:paraId="507CD0B0" w14:textId="77777777" w:rsidR="0072017E" w:rsidRPr="006118E5" w:rsidRDefault="0072017E" w:rsidP="00FE404D">
            <w:pPr>
              <w:pStyle w:val="2"/>
              <w:numPr>
                <w:ilvl w:val="0"/>
                <w:numId w:val="0"/>
              </w:numPr>
              <w:tabs>
                <w:tab w:val="left" w:pos="708"/>
              </w:tabs>
              <w:spacing w:line="288" w:lineRule="auto"/>
              <w:ind w:firstLine="459"/>
              <w:rPr>
                <w:rFonts w:cs="Arial"/>
                <w:szCs w:val="24"/>
              </w:rPr>
            </w:pPr>
            <w:r w:rsidRPr="006118E5">
              <w:rPr>
                <w:rFonts w:cs="Arial"/>
                <w:szCs w:val="24"/>
              </w:rPr>
              <w:t>- описание и обоснование выбранной конструкции;</w:t>
            </w:r>
          </w:p>
          <w:p w14:paraId="5F5ED204" w14:textId="77777777" w:rsidR="0072017E" w:rsidRPr="006118E5" w:rsidRDefault="0072017E" w:rsidP="00FE404D">
            <w:pPr>
              <w:pStyle w:val="2"/>
              <w:numPr>
                <w:ilvl w:val="0"/>
                <w:numId w:val="0"/>
              </w:numPr>
              <w:tabs>
                <w:tab w:val="left" w:pos="708"/>
              </w:tabs>
              <w:spacing w:line="288" w:lineRule="auto"/>
              <w:ind w:firstLine="459"/>
              <w:rPr>
                <w:rFonts w:cs="Arial"/>
                <w:szCs w:val="24"/>
              </w:rPr>
            </w:pPr>
            <w:r w:rsidRPr="006118E5">
              <w:rPr>
                <w:rFonts w:cs="Arial"/>
                <w:szCs w:val="24"/>
              </w:rPr>
              <w:t xml:space="preserve">- расчеты, подтверждающие работоспособность и надежность </w:t>
            </w:r>
            <w:r w:rsidRPr="006118E5">
              <w:rPr>
                <w:rFonts w:cs="Arial"/>
                <w:szCs w:val="24"/>
              </w:rPr>
              <w:lastRenderedPageBreak/>
              <w:t>конструкции;</w:t>
            </w:r>
          </w:p>
          <w:p w14:paraId="53ABDABD" w14:textId="77777777" w:rsidR="0072017E" w:rsidRPr="006118E5" w:rsidRDefault="0072017E" w:rsidP="00FE404D">
            <w:pPr>
              <w:pStyle w:val="2"/>
              <w:numPr>
                <w:ilvl w:val="0"/>
                <w:numId w:val="0"/>
              </w:numPr>
              <w:tabs>
                <w:tab w:val="left" w:pos="708"/>
              </w:tabs>
              <w:spacing w:line="288" w:lineRule="auto"/>
              <w:ind w:firstLine="459"/>
              <w:rPr>
                <w:rFonts w:cs="Arial"/>
                <w:szCs w:val="24"/>
              </w:rPr>
            </w:pPr>
            <w:r w:rsidRPr="006118E5">
              <w:rPr>
                <w:rFonts w:cs="Arial"/>
                <w:szCs w:val="24"/>
              </w:rPr>
              <w:t>- обеспечение эксплуатации изделия;</w:t>
            </w:r>
          </w:p>
          <w:p w14:paraId="02F36519" w14:textId="77777777" w:rsidR="0072017E" w:rsidRPr="006118E5" w:rsidRDefault="0072017E" w:rsidP="00FE404D">
            <w:pPr>
              <w:pStyle w:val="2"/>
              <w:numPr>
                <w:ilvl w:val="0"/>
                <w:numId w:val="0"/>
              </w:numPr>
              <w:tabs>
                <w:tab w:val="left" w:pos="708"/>
              </w:tabs>
              <w:spacing w:line="288" w:lineRule="auto"/>
              <w:ind w:firstLine="459"/>
              <w:rPr>
                <w:rFonts w:cs="Arial"/>
                <w:szCs w:val="24"/>
              </w:rPr>
            </w:pPr>
            <w:r w:rsidRPr="006118E5">
              <w:rPr>
                <w:rFonts w:cs="Arial"/>
                <w:szCs w:val="24"/>
              </w:rPr>
              <w:t>- ожидаемые технико-экономические показатели;</w:t>
            </w:r>
          </w:p>
          <w:p w14:paraId="4E7A1ACA" w14:textId="77777777" w:rsidR="0072017E" w:rsidRPr="006118E5" w:rsidRDefault="0072017E" w:rsidP="00FE404D">
            <w:pPr>
              <w:pStyle w:val="2"/>
              <w:numPr>
                <w:ilvl w:val="0"/>
                <w:numId w:val="0"/>
              </w:numPr>
              <w:tabs>
                <w:tab w:val="left" w:pos="708"/>
              </w:tabs>
              <w:spacing w:line="288" w:lineRule="auto"/>
              <w:ind w:firstLine="459"/>
              <w:rPr>
                <w:rFonts w:cs="Arial"/>
                <w:szCs w:val="24"/>
              </w:rPr>
            </w:pPr>
            <w:r w:rsidRPr="006118E5">
              <w:rPr>
                <w:rFonts w:cs="Arial"/>
                <w:szCs w:val="24"/>
              </w:rPr>
              <w:t>- уровень стандартизации и унификации.</w:t>
            </w:r>
          </w:p>
          <w:p w14:paraId="3D62A5C1" w14:textId="77777777" w:rsidR="0072017E" w:rsidRPr="006118E5" w:rsidRDefault="0072017E" w:rsidP="00FE404D">
            <w:pPr>
              <w:pStyle w:val="2"/>
              <w:numPr>
                <w:ilvl w:val="0"/>
                <w:numId w:val="0"/>
              </w:numPr>
              <w:tabs>
                <w:tab w:val="left" w:pos="708"/>
              </w:tabs>
              <w:spacing w:line="288" w:lineRule="auto"/>
              <w:ind w:firstLine="459"/>
              <w:rPr>
                <w:rFonts w:cs="Arial"/>
                <w:szCs w:val="24"/>
              </w:rPr>
            </w:pPr>
            <w:r w:rsidRPr="006118E5">
              <w:rPr>
                <w:rFonts w:cs="Arial"/>
                <w:szCs w:val="24"/>
              </w:rPr>
              <w:t>Допускается объединять или исключать отдельные разделы, а также вводить новые разделы и дополнять пояснительную записку ЭП приложением.»</w:t>
            </w:r>
          </w:p>
        </w:tc>
        <w:tc>
          <w:tcPr>
            <w:tcW w:w="4426" w:type="dxa"/>
          </w:tcPr>
          <w:p w14:paraId="0C7DBCF3" w14:textId="77777777"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lastRenderedPageBreak/>
              <w:t>Принято частично.</w:t>
            </w:r>
          </w:p>
          <w:p w14:paraId="4EC675F7"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Редакция пункта 8.1 в первой редакции проекта стандарта дублировала информацию из пункта 6.5 проекта стандарта. Предложенная редакция конкретизирует требования ГОСТ Р 2.106–2019 применительно к ПЗ ЭП.</w:t>
            </w:r>
          </w:p>
          <w:p w14:paraId="2EA86DB5"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 xml:space="preserve">Изложено в предложенной редакции (кроме наименования раздела «Обеспечение работоспособности и надежности </w:t>
            </w:r>
            <w:r w:rsidRPr="006118E5">
              <w:rPr>
                <w:rFonts w:ascii="Arial" w:hAnsi="Arial" w:cs="Arial"/>
                <w:sz w:val="24"/>
                <w:szCs w:val="24"/>
              </w:rPr>
              <w:lastRenderedPageBreak/>
              <w:t xml:space="preserve">конструкции изделия») с добавлением в последний абзац слов в скобках «(кроме раздела «Описание и обоснование выбранной конструкции»)», а также с добавлением в конце пункта примечания в редакции: </w:t>
            </w:r>
          </w:p>
          <w:p w14:paraId="0E857E97"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«Примечание – Новые разделы, как правило, приводят в конце пояснительной записки ЭП, размещая их перед приложениями (при наличии).»</w:t>
            </w:r>
          </w:p>
        </w:tc>
      </w:tr>
      <w:tr w:rsidR="0072017E" w:rsidRPr="006118E5" w14:paraId="39B08A00" w14:textId="77777777" w:rsidTr="00EA7F5E">
        <w:tc>
          <w:tcPr>
            <w:tcW w:w="562" w:type="dxa"/>
          </w:tcPr>
          <w:p w14:paraId="441DD3E9"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2DE66D69" w14:textId="63C628F3"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Пункт 8.2</w:t>
            </w:r>
          </w:p>
        </w:tc>
        <w:tc>
          <w:tcPr>
            <w:tcW w:w="2843" w:type="dxa"/>
          </w:tcPr>
          <w:p w14:paraId="7C00326D"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 xml:space="preserve">АО «КБП» </w:t>
            </w:r>
          </w:p>
          <w:p w14:paraId="2E9B8545"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(исх. № 35778/0014-26 от 29.04.2026)</w:t>
            </w:r>
          </w:p>
        </w:tc>
        <w:tc>
          <w:tcPr>
            <w:tcW w:w="5154" w:type="dxa"/>
            <w:tcBorders>
              <w:top w:val="single" w:sz="4" w:space="0" w:color="auto"/>
              <w:left w:val="single" w:sz="4" w:space="0" w:color="auto"/>
              <w:bottom w:val="single" w:sz="4" w:space="0" w:color="auto"/>
              <w:right w:val="single" w:sz="4" w:space="0" w:color="auto"/>
            </w:tcBorders>
          </w:tcPr>
          <w:p w14:paraId="1F5483B5"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Ввести «ТТЗ»</w:t>
            </w:r>
          </w:p>
        </w:tc>
        <w:tc>
          <w:tcPr>
            <w:tcW w:w="4426" w:type="dxa"/>
          </w:tcPr>
          <w:p w14:paraId="084D6FDA" w14:textId="77777777"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Отклонено.</w:t>
            </w:r>
          </w:p>
          <w:p w14:paraId="1DC8C169"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См. решение по пункту 5.1 проекта стандарта</w:t>
            </w:r>
          </w:p>
        </w:tc>
      </w:tr>
      <w:tr w:rsidR="0072017E" w:rsidRPr="006118E5" w14:paraId="2A1E9EC9" w14:textId="77777777" w:rsidTr="00EA7F5E">
        <w:tc>
          <w:tcPr>
            <w:tcW w:w="562" w:type="dxa"/>
          </w:tcPr>
          <w:p w14:paraId="7DE8FB0E"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44AAE5F6" w14:textId="47575F1F"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Пункт 8.2</w:t>
            </w:r>
          </w:p>
        </w:tc>
        <w:tc>
          <w:tcPr>
            <w:tcW w:w="2843" w:type="dxa"/>
          </w:tcPr>
          <w:p w14:paraId="6B44DE8A"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Союз «Объединение вагоностроителей»</w:t>
            </w:r>
          </w:p>
          <w:p w14:paraId="4C1A3B9C"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 xml:space="preserve">(исх. № 157 от 27.04.2026) – отзыв ООО «УК РМ </w:t>
            </w:r>
            <w:proofErr w:type="spellStart"/>
            <w:r w:rsidRPr="006118E5">
              <w:rPr>
                <w:rFonts w:ascii="Arial" w:hAnsi="Arial" w:cs="Arial"/>
                <w:sz w:val="24"/>
                <w:szCs w:val="24"/>
              </w:rPr>
              <w:t>Рейл</w:t>
            </w:r>
            <w:proofErr w:type="spellEnd"/>
            <w:r w:rsidRPr="006118E5">
              <w:rPr>
                <w:rFonts w:ascii="Arial" w:hAnsi="Arial" w:cs="Arial"/>
                <w:sz w:val="24"/>
                <w:szCs w:val="24"/>
              </w:rPr>
              <w:t>» (АО «НВЦ «Вагоны»)</w:t>
            </w:r>
          </w:p>
        </w:tc>
        <w:tc>
          <w:tcPr>
            <w:tcW w:w="5154" w:type="dxa"/>
            <w:tcBorders>
              <w:top w:val="single" w:sz="4" w:space="0" w:color="auto"/>
              <w:left w:val="single" w:sz="4" w:space="0" w:color="auto"/>
            </w:tcBorders>
            <w:shd w:val="clear" w:color="auto" w:fill="auto"/>
            <w:vAlign w:val="bottom"/>
          </w:tcPr>
          <w:p w14:paraId="256DA3AB"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Внести изменения во второй абзац пункта и изложить в редакции:</w:t>
            </w:r>
          </w:p>
          <w:p w14:paraId="7A2CA259"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«В разделе «Введение» следует указывать наименование, номер и дату утверждения ТЗ.</w:t>
            </w:r>
          </w:p>
          <w:p w14:paraId="1D5D1843"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 xml:space="preserve">Если разработка ЭП предусмотрена не ТЗ, а </w:t>
            </w:r>
            <w:r w:rsidRPr="006118E5">
              <w:rPr>
                <w:rFonts w:ascii="Arial" w:hAnsi="Arial" w:cs="Arial"/>
                <w:strike/>
                <w:sz w:val="24"/>
                <w:szCs w:val="24"/>
                <w:lang w:eastAsia="ru-RU"/>
              </w:rPr>
              <w:t>протоколом рассмотрения технического предложения</w:t>
            </w:r>
            <w:r w:rsidRPr="006118E5">
              <w:rPr>
                <w:rFonts w:ascii="Arial" w:hAnsi="Arial" w:cs="Arial"/>
                <w:sz w:val="24"/>
                <w:szCs w:val="24"/>
                <w:lang w:eastAsia="ru-RU"/>
              </w:rPr>
              <w:t xml:space="preserve"> другим документом (договор, приказ, протокол и т.д.), то в разделе «Введение» делают запись «Разработка эскизного проекта предусмотрена </w:t>
            </w:r>
            <w:r w:rsidRPr="006118E5">
              <w:rPr>
                <w:rFonts w:ascii="Arial" w:hAnsi="Arial" w:cs="Arial"/>
                <w:strike/>
                <w:sz w:val="24"/>
                <w:szCs w:val="24"/>
                <w:lang w:eastAsia="ru-RU"/>
              </w:rPr>
              <w:t>техническим предложением</w:t>
            </w:r>
            <w:r w:rsidRPr="006118E5">
              <w:rPr>
                <w:rFonts w:ascii="Arial" w:hAnsi="Arial" w:cs="Arial"/>
                <w:sz w:val="24"/>
                <w:szCs w:val="24"/>
                <w:lang w:eastAsia="ru-RU"/>
              </w:rPr>
              <w:t xml:space="preserve"> </w:t>
            </w:r>
            <w:r w:rsidRPr="006118E5">
              <w:rPr>
                <w:rFonts w:ascii="Arial" w:hAnsi="Arial" w:cs="Arial"/>
                <w:sz w:val="24"/>
                <w:szCs w:val="24"/>
                <w:lang w:eastAsia="ru-RU"/>
              </w:rPr>
              <w:lastRenderedPageBreak/>
              <w:t xml:space="preserve">договором, приказом, протоколом...» и указывают номер и дату </w:t>
            </w:r>
            <w:r w:rsidRPr="006118E5">
              <w:rPr>
                <w:rFonts w:ascii="Arial" w:hAnsi="Arial" w:cs="Arial"/>
                <w:strike/>
                <w:sz w:val="24"/>
                <w:szCs w:val="24"/>
                <w:lang w:eastAsia="ru-RU"/>
              </w:rPr>
              <w:t>протокола рассмотрения технического предложения</w:t>
            </w:r>
            <w:r w:rsidRPr="006118E5">
              <w:rPr>
                <w:rFonts w:ascii="Arial" w:hAnsi="Arial" w:cs="Arial"/>
                <w:sz w:val="24"/>
                <w:szCs w:val="24"/>
                <w:lang w:eastAsia="ru-RU"/>
              </w:rPr>
              <w:t xml:space="preserve"> этого документа.»</w:t>
            </w:r>
          </w:p>
          <w:p w14:paraId="1778736C"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Обоснование предлагаемой редакции:</w:t>
            </w:r>
          </w:p>
          <w:p w14:paraId="02F0A8BD"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Предлагаем не ограничивать разработчика и указывать при разработке ЭП, любой документ (договор, приказ, протокол и т.д.), на основании которого было принято решение о разработке ЭП</w:t>
            </w:r>
          </w:p>
        </w:tc>
        <w:tc>
          <w:tcPr>
            <w:tcW w:w="4426" w:type="dxa"/>
          </w:tcPr>
          <w:p w14:paraId="65861E78" w14:textId="77777777"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lastRenderedPageBreak/>
              <w:t>Отклонено.</w:t>
            </w:r>
          </w:p>
          <w:p w14:paraId="654BCA32"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В разделе «Введение» указывают документ, в котором не просто указано о разработке ЭП, но и приведены конкретные требования, выполнение которых можно проверить по результатам разработки.</w:t>
            </w:r>
          </w:p>
          <w:p w14:paraId="2798C086"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 xml:space="preserve">ТЗ тоже появляется не из пустоты. Есть контракт или договор. Но тем не менее в пункте установлено, что мы ссылаемся не на </w:t>
            </w:r>
            <w:r w:rsidRPr="006118E5">
              <w:rPr>
                <w:rFonts w:ascii="Arial" w:hAnsi="Arial" w:cs="Arial"/>
                <w:sz w:val="24"/>
                <w:szCs w:val="24"/>
              </w:rPr>
              <w:lastRenderedPageBreak/>
              <w:t>них (они лишь основание проводить работы), а на ТЗ</w:t>
            </w:r>
          </w:p>
        </w:tc>
      </w:tr>
      <w:tr w:rsidR="0072017E" w:rsidRPr="006118E5" w14:paraId="1E30E660" w14:textId="77777777" w:rsidTr="00EA7F5E">
        <w:tc>
          <w:tcPr>
            <w:tcW w:w="562" w:type="dxa"/>
          </w:tcPr>
          <w:p w14:paraId="4DDF8391"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73BE5125" w14:textId="6DF43D45"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Пункт 8.2</w:t>
            </w:r>
          </w:p>
        </w:tc>
        <w:tc>
          <w:tcPr>
            <w:tcW w:w="2843" w:type="dxa"/>
            <w:tcBorders>
              <w:top w:val="single" w:sz="4" w:space="0" w:color="auto"/>
              <w:left w:val="single" w:sz="4" w:space="0" w:color="auto"/>
              <w:bottom w:val="single" w:sz="4" w:space="0" w:color="auto"/>
              <w:right w:val="single" w:sz="4" w:space="0" w:color="auto"/>
            </w:tcBorders>
          </w:tcPr>
          <w:p w14:paraId="673BE742"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 xml:space="preserve">АО «Концерн ВКО «Алмаз-Антей» </w:t>
            </w:r>
          </w:p>
          <w:p w14:paraId="0023C1B2"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(исх. № 31-21/10969 от 06.05.2026)</w:t>
            </w:r>
          </w:p>
        </w:tc>
        <w:tc>
          <w:tcPr>
            <w:tcW w:w="5154" w:type="dxa"/>
            <w:tcBorders>
              <w:top w:val="single" w:sz="4" w:space="0" w:color="auto"/>
              <w:left w:val="single" w:sz="4" w:space="0" w:color="auto"/>
              <w:bottom w:val="single" w:sz="4" w:space="0" w:color="auto"/>
              <w:right w:val="single" w:sz="4" w:space="0" w:color="auto"/>
            </w:tcBorders>
          </w:tcPr>
          <w:p w14:paraId="76CA80A9"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Замечание, предложение:</w:t>
            </w:r>
          </w:p>
          <w:p w14:paraId="51B6B9AC"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Неоднозначная формулировка.</w:t>
            </w:r>
          </w:p>
          <w:p w14:paraId="69FDE176"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Изложить в редакции:</w:t>
            </w:r>
          </w:p>
          <w:p w14:paraId="4BBF4DDF"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«Если разработка ЭП предусмотрена не ТЗ, а протоколом рассмотрения технического предложения, то в разделе «Введение» делают запись «Разработка эскизного проекта предусмотрена протоколом рассмотрения технического предложения...» и указывают номер и дату протокола рассмотрения технического предложения».</w:t>
            </w:r>
          </w:p>
          <w:p w14:paraId="051B5455"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Обоснование предлагаемой редакции:</w:t>
            </w:r>
          </w:p>
          <w:p w14:paraId="047EFF13"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ГОСТ 1.5-2001 (4.1.2)</w:t>
            </w:r>
          </w:p>
        </w:tc>
        <w:tc>
          <w:tcPr>
            <w:tcW w:w="4426" w:type="dxa"/>
          </w:tcPr>
          <w:p w14:paraId="170C263D" w14:textId="439A4158"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Принято</w:t>
            </w:r>
            <w:r>
              <w:rPr>
                <w:rFonts w:ascii="Arial" w:hAnsi="Arial" w:cs="Arial"/>
                <w:sz w:val="24"/>
                <w:szCs w:val="24"/>
              </w:rPr>
              <w:t>.</w:t>
            </w:r>
          </w:p>
          <w:p w14:paraId="4823BDB0" w14:textId="77777777" w:rsidR="0072017E" w:rsidRPr="006118E5" w:rsidRDefault="0072017E" w:rsidP="00FE404D">
            <w:pPr>
              <w:spacing w:line="288" w:lineRule="auto"/>
              <w:ind w:firstLine="459"/>
              <w:jc w:val="both"/>
              <w:rPr>
                <w:rFonts w:ascii="Arial" w:hAnsi="Arial" w:cs="Arial"/>
                <w:sz w:val="24"/>
                <w:szCs w:val="24"/>
              </w:rPr>
            </w:pPr>
          </w:p>
        </w:tc>
      </w:tr>
      <w:tr w:rsidR="0072017E" w:rsidRPr="006118E5" w14:paraId="59739D3C" w14:textId="77777777" w:rsidTr="00EA7F5E">
        <w:tc>
          <w:tcPr>
            <w:tcW w:w="562" w:type="dxa"/>
          </w:tcPr>
          <w:p w14:paraId="7C9B471B"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5502B7C2" w14:textId="12C72320"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Пункт 8.2</w:t>
            </w:r>
          </w:p>
        </w:tc>
        <w:tc>
          <w:tcPr>
            <w:tcW w:w="2843" w:type="dxa"/>
            <w:tcBorders>
              <w:top w:val="single" w:sz="4" w:space="0" w:color="auto"/>
              <w:left w:val="single" w:sz="4" w:space="0" w:color="auto"/>
              <w:bottom w:val="single" w:sz="4" w:space="0" w:color="auto"/>
              <w:right w:val="single" w:sz="4" w:space="0" w:color="auto"/>
            </w:tcBorders>
          </w:tcPr>
          <w:p w14:paraId="645060DF"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АО «</w:t>
            </w:r>
            <w:proofErr w:type="spellStart"/>
            <w:r w:rsidRPr="006118E5">
              <w:rPr>
                <w:rFonts w:ascii="Arial" w:hAnsi="Arial" w:cs="Arial"/>
                <w:sz w:val="24"/>
                <w:szCs w:val="24"/>
              </w:rPr>
              <w:t>ЦНИИмаш</w:t>
            </w:r>
            <w:proofErr w:type="spellEnd"/>
            <w:r w:rsidRPr="006118E5">
              <w:rPr>
                <w:rFonts w:ascii="Arial" w:hAnsi="Arial" w:cs="Arial"/>
                <w:sz w:val="24"/>
                <w:szCs w:val="24"/>
              </w:rPr>
              <w:t xml:space="preserve">» </w:t>
            </w:r>
          </w:p>
          <w:p w14:paraId="7AA12B37"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(исх. № ОС-9646 от 07.05.2026)</w:t>
            </w:r>
          </w:p>
        </w:tc>
        <w:tc>
          <w:tcPr>
            <w:tcW w:w="5154" w:type="dxa"/>
            <w:tcBorders>
              <w:top w:val="single" w:sz="4" w:space="0" w:color="auto"/>
              <w:left w:val="single" w:sz="4" w:space="0" w:color="auto"/>
              <w:bottom w:val="single" w:sz="4" w:space="0" w:color="auto"/>
              <w:right w:val="single" w:sz="4" w:space="0" w:color="auto"/>
            </w:tcBorders>
          </w:tcPr>
          <w:p w14:paraId="1403E5E1"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Замечание, предложение:</w:t>
            </w:r>
          </w:p>
          <w:p w14:paraId="749696D1"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Неоднозначная формулировка. Изложить в редакции:</w:t>
            </w:r>
          </w:p>
          <w:p w14:paraId="5024C4F7"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lastRenderedPageBreak/>
              <w:t>«Если разработка ЭП предусмотрена не ТЗ, а протоколом рассмотрения технического предложения, то в разделе "Введение" делают запись "Разработка эскизного проекта предусмотрена протоколом рассмотрения технического предложения..." и указывают номер и дату протокола рассмотрения технического предложения».</w:t>
            </w:r>
          </w:p>
          <w:p w14:paraId="2DA50715"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Обоснование предлагаемой редакции:</w:t>
            </w:r>
          </w:p>
          <w:p w14:paraId="2F0D71D1"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ГОСТ 1.5-2001 (п.4.1.2)</w:t>
            </w:r>
          </w:p>
        </w:tc>
        <w:tc>
          <w:tcPr>
            <w:tcW w:w="4426" w:type="dxa"/>
          </w:tcPr>
          <w:p w14:paraId="31D439D1" w14:textId="1C3F4DD9"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lastRenderedPageBreak/>
              <w:t>Принято</w:t>
            </w:r>
            <w:r>
              <w:rPr>
                <w:rFonts w:ascii="Arial" w:hAnsi="Arial" w:cs="Arial"/>
                <w:sz w:val="24"/>
                <w:szCs w:val="24"/>
              </w:rPr>
              <w:t>.</w:t>
            </w:r>
          </w:p>
          <w:p w14:paraId="35BAC711" w14:textId="77777777" w:rsidR="0072017E" w:rsidRPr="006118E5" w:rsidRDefault="0072017E" w:rsidP="00FE404D">
            <w:pPr>
              <w:spacing w:line="288" w:lineRule="auto"/>
              <w:ind w:firstLine="459"/>
              <w:jc w:val="both"/>
              <w:rPr>
                <w:rFonts w:ascii="Arial" w:hAnsi="Arial" w:cs="Arial"/>
                <w:sz w:val="24"/>
                <w:szCs w:val="24"/>
              </w:rPr>
            </w:pPr>
          </w:p>
        </w:tc>
      </w:tr>
      <w:tr w:rsidR="0072017E" w:rsidRPr="006118E5" w14:paraId="5437461F" w14:textId="77777777" w:rsidTr="00EA7F5E">
        <w:tc>
          <w:tcPr>
            <w:tcW w:w="562" w:type="dxa"/>
          </w:tcPr>
          <w:p w14:paraId="6A791E8B"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4363DA44" w14:textId="6C03D7C2"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Пункт 8.3</w:t>
            </w:r>
          </w:p>
        </w:tc>
        <w:tc>
          <w:tcPr>
            <w:tcW w:w="2843" w:type="dxa"/>
          </w:tcPr>
          <w:p w14:paraId="68B949E1"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Чурилов В.И.</w:t>
            </w:r>
          </w:p>
          <w:p w14:paraId="27541B26"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(электронное письмо от 13.03.2026)</w:t>
            </w:r>
          </w:p>
        </w:tc>
        <w:tc>
          <w:tcPr>
            <w:tcW w:w="5154" w:type="dxa"/>
            <w:tcBorders>
              <w:top w:val="single" w:sz="4" w:space="0" w:color="auto"/>
              <w:left w:val="single" w:sz="4" w:space="0" w:color="auto"/>
              <w:bottom w:val="single" w:sz="4" w:space="0" w:color="auto"/>
              <w:right w:val="single" w:sz="4" w:space="0" w:color="auto"/>
            </w:tcBorders>
          </w:tcPr>
          <w:p w14:paraId="60A2558C"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В наименовании упомянутого раздела заменить слово «Назначение» на «Наименование»</w:t>
            </w:r>
          </w:p>
          <w:p w14:paraId="4EB8C668"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Обоснование предлагаемой редакции:</w:t>
            </w:r>
          </w:p>
          <w:p w14:paraId="21A068DD"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ГОСТ Р 2.106</w:t>
            </w:r>
          </w:p>
        </w:tc>
        <w:tc>
          <w:tcPr>
            <w:tcW w:w="4426" w:type="dxa"/>
          </w:tcPr>
          <w:p w14:paraId="21E39B09" w14:textId="77777777"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Принято.</w:t>
            </w:r>
          </w:p>
          <w:p w14:paraId="33BF7D50"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Опечатка исправлена</w:t>
            </w:r>
          </w:p>
        </w:tc>
      </w:tr>
      <w:tr w:rsidR="0072017E" w:rsidRPr="006118E5" w14:paraId="17C5C4FA" w14:textId="77777777" w:rsidTr="00EA7F5E">
        <w:tc>
          <w:tcPr>
            <w:tcW w:w="562" w:type="dxa"/>
          </w:tcPr>
          <w:p w14:paraId="5CF83272"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6789E7DB" w14:textId="43959815"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Пункт 8.3</w:t>
            </w:r>
          </w:p>
        </w:tc>
        <w:tc>
          <w:tcPr>
            <w:tcW w:w="2843" w:type="dxa"/>
          </w:tcPr>
          <w:p w14:paraId="3090992C"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 xml:space="preserve">АО «КБП» </w:t>
            </w:r>
          </w:p>
          <w:p w14:paraId="3650F3F1"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(исх. № 35778/0014-26 от 29.04.2026)</w:t>
            </w:r>
          </w:p>
        </w:tc>
        <w:tc>
          <w:tcPr>
            <w:tcW w:w="5154" w:type="dxa"/>
            <w:tcBorders>
              <w:top w:val="single" w:sz="4" w:space="0" w:color="auto"/>
              <w:left w:val="single" w:sz="4" w:space="0" w:color="auto"/>
              <w:bottom w:val="single" w:sz="4" w:space="0" w:color="auto"/>
              <w:right w:val="single" w:sz="4" w:space="0" w:color="auto"/>
            </w:tcBorders>
          </w:tcPr>
          <w:p w14:paraId="5AAB3EEA"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Ввести «ТТЗ»</w:t>
            </w:r>
          </w:p>
        </w:tc>
        <w:tc>
          <w:tcPr>
            <w:tcW w:w="4426" w:type="dxa"/>
          </w:tcPr>
          <w:p w14:paraId="76997317" w14:textId="77777777"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Отклонено.</w:t>
            </w:r>
          </w:p>
          <w:p w14:paraId="77E1429F"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См. решение по пункту 5.1 проекта стандарта</w:t>
            </w:r>
          </w:p>
        </w:tc>
      </w:tr>
      <w:tr w:rsidR="0072017E" w:rsidRPr="006118E5" w14:paraId="2DF4FD33" w14:textId="77777777" w:rsidTr="00EA7F5E">
        <w:tc>
          <w:tcPr>
            <w:tcW w:w="562" w:type="dxa"/>
          </w:tcPr>
          <w:p w14:paraId="73C5FB6A"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19225E00" w14:textId="38B430EE"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Пункт 8.4</w:t>
            </w:r>
          </w:p>
        </w:tc>
        <w:tc>
          <w:tcPr>
            <w:tcW w:w="2843" w:type="dxa"/>
          </w:tcPr>
          <w:p w14:paraId="567CDBCC"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 xml:space="preserve">АО «КБП» </w:t>
            </w:r>
          </w:p>
          <w:p w14:paraId="0F090AFD"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(исх. № 35778/0014-26 от 29.04.2026)</w:t>
            </w:r>
          </w:p>
        </w:tc>
        <w:tc>
          <w:tcPr>
            <w:tcW w:w="5154" w:type="dxa"/>
            <w:tcBorders>
              <w:top w:val="single" w:sz="4" w:space="0" w:color="auto"/>
              <w:left w:val="single" w:sz="4" w:space="0" w:color="auto"/>
              <w:bottom w:val="single" w:sz="4" w:space="0" w:color="auto"/>
              <w:right w:val="single" w:sz="4" w:space="0" w:color="auto"/>
            </w:tcBorders>
          </w:tcPr>
          <w:p w14:paraId="68F73245"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Ввести «ТТЗ»</w:t>
            </w:r>
          </w:p>
        </w:tc>
        <w:tc>
          <w:tcPr>
            <w:tcW w:w="4426" w:type="dxa"/>
          </w:tcPr>
          <w:p w14:paraId="6E508144" w14:textId="77777777"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Отклонено.</w:t>
            </w:r>
          </w:p>
          <w:p w14:paraId="217C05BE"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См. решение по пункту 5.1 проекта стандарта</w:t>
            </w:r>
          </w:p>
        </w:tc>
      </w:tr>
      <w:tr w:rsidR="0072017E" w:rsidRPr="006118E5" w14:paraId="4D04C54A" w14:textId="77777777" w:rsidTr="00EA7F5E">
        <w:tc>
          <w:tcPr>
            <w:tcW w:w="562" w:type="dxa"/>
          </w:tcPr>
          <w:p w14:paraId="14328206"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2AA269B1" w14:textId="0D4B135D"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Пункт 8.5, перечисление 2</w:t>
            </w:r>
          </w:p>
        </w:tc>
        <w:tc>
          <w:tcPr>
            <w:tcW w:w="2843" w:type="dxa"/>
          </w:tcPr>
          <w:p w14:paraId="33BD6ED0"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Чурилов В.И.</w:t>
            </w:r>
          </w:p>
          <w:p w14:paraId="0550EE4B"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(электронное письмо от 13.03.2026)</w:t>
            </w:r>
          </w:p>
        </w:tc>
        <w:tc>
          <w:tcPr>
            <w:tcW w:w="5154" w:type="dxa"/>
            <w:tcBorders>
              <w:top w:val="single" w:sz="4" w:space="0" w:color="auto"/>
              <w:left w:val="single" w:sz="4" w:space="0" w:color="auto"/>
              <w:bottom w:val="single" w:sz="4" w:space="0" w:color="auto"/>
              <w:right w:val="single" w:sz="4" w:space="0" w:color="auto"/>
            </w:tcBorders>
          </w:tcPr>
          <w:p w14:paraId="0CD266BA"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Во втором перечислении после слова «(анализа)» дополнить словами: материальных макетов или компьютерных моделей</w:t>
            </w:r>
          </w:p>
        </w:tc>
        <w:tc>
          <w:tcPr>
            <w:tcW w:w="4426" w:type="dxa"/>
          </w:tcPr>
          <w:p w14:paraId="7EBB98E0" w14:textId="77777777"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Принято.</w:t>
            </w:r>
          </w:p>
          <w:p w14:paraId="7DE4C920"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Дополнено словами: «материальных макетов (компьютерных моделей)»</w:t>
            </w:r>
          </w:p>
        </w:tc>
      </w:tr>
      <w:tr w:rsidR="0072017E" w:rsidRPr="006118E5" w14:paraId="2E62BD93" w14:textId="77777777" w:rsidTr="00EA7F5E">
        <w:tc>
          <w:tcPr>
            <w:tcW w:w="562" w:type="dxa"/>
          </w:tcPr>
          <w:p w14:paraId="16521282"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4B117AAE" w14:textId="70B2CC3C"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Пункт 8.5, перечисление 6</w:t>
            </w:r>
          </w:p>
        </w:tc>
        <w:tc>
          <w:tcPr>
            <w:tcW w:w="2843" w:type="dxa"/>
          </w:tcPr>
          <w:p w14:paraId="789C3408"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 xml:space="preserve">АО «ОСК» </w:t>
            </w:r>
          </w:p>
          <w:p w14:paraId="1B851A68"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(исх. № 31.03-8378 от 23.04.2026)</w:t>
            </w:r>
          </w:p>
        </w:tc>
        <w:tc>
          <w:tcPr>
            <w:tcW w:w="5154" w:type="dxa"/>
            <w:tcBorders>
              <w:top w:val="single" w:sz="4" w:space="0" w:color="auto"/>
              <w:left w:val="single" w:sz="4" w:space="0" w:color="auto"/>
              <w:bottom w:val="single" w:sz="4" w:space="0" w:color="auto"/>
              <w:right w:val="single" w:sz="4" w:space="0" w:color="auto"/>
            </w:tcBorders>
          </w:tcPr>
          <w:p w14:paraId="5C52D93A"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Откорректировать.</w:t>
            </w:r>
          </w:p>
          <w:p w14:paraId="716470EA"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Предлагаемая редакция:</w:t>
            </w:r>
          </w:p>
          <w:p w14:paraId="354CC1F6"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u w:val="single"/>
              </w:rPr>
            </w:pPr>
            <w:r w:rsidRPr="006118E5">
              <w:rPr>
                <w:rFonts w:ascii="Arial" w:hAnsi="Arial" w:cs="Arial"/>
                <w:sz w:val="24"/>
                <w:szCs w:val="24"/>
                <w:lang w:eastAsia="ru-RU"/>
              </w:rPr>
              <w:t>«- результаты предварительного анализа эксплуатационной и ремонтной технологичности;»</w:t>
            </w:r>
          </w:p>
        </w:tc>
        <w:tc>
          <w:tcPr>
            <w:tcW w:w="4426" w:type="dxa"/>
          </w:tcPr>
          <w:p w14:paraId="5CB9C512" w14:textId="77777777"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Принято.</w:t>
            </w:r>
          </w:p>
          <w:p w14:paraId="5DCA210C"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Дополнено словом: «предварительного»</w:t>
            </w:r>
          </w:p>
        </w:tc>
      </w:tr>
      <w:tr w:rsidR="0072017E" w:rsidRPr="006118E5" w14:paraId="49567E37" w14:textId="77777777" w:rsidTr="00EA7F5E">
        <w:tc>
          <w:tcPr>
            <w:tcW w:w="562" w:type="dxa"/>
          </w:tcPr>
          <w:p w14:paraId="4BFE79AE"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1D0F7FAE" w14:textId="659CD0AD"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Пункт 8.5, перечисление 6</w:t>
            </w:r>
          </w:p>
        </w:tc>
        <w:tc>
          <w:tcPr>
            <w:tcW w:w="2843" w:type="dxa"/>
          </w:tcPr>
          <w:p w14:paraId="76A1F06D"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 xml:space="preserve">АО «КБП» </w:t>
            </w:r>
          </w:p>
          <w:p w14:paraId="3D918AF8"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(исх. № 35778/0014-26 от 29.04.2026)</w:t>
            </w:r>
          </w:p>
        </w:tc>
        <w:tc>
          <w:tcPr>
            <w:tcW w:w="5154" w:type="dxa"/>
            <w:tcBorders>
              <w:top w:val="single" w:sz="4" w:space="0" w:color="auto"/>
              <w:left w:val="single" w:sz="4" w:space="0" w:color="auto"/>
              <w:bottom w:val="single" w:sz="4" w:space="0" w:color="auto"/>
              <w:right w:val="single" w:sz="4" w:space="0" w:color="auto"/>
            </w:tcBorders>
          </w:tcPr>
          <w:p w14:paraId="138D3239"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Исключить «- результаты анализа эксплуатационной и ремонтной технологичности, предлагаемые решения по обеспечению технической эксплуатации (при необходимости);»</w:t>
            </w:r>
          </w:p>
          <w:p w14:paraId="2ACC7E4A"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Обоснование предлагаемой редакции:</w:t>
            </w:r>
          </w:p>
          <w:p w14:paraId="02159E99"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u w:val="single"/>
              </w:rPr>
            </w:pPr>
            <w:r w:rsidRPr="006118E5">
              <w:rPr>
                <w:rFonts w:ascii="Arial" w:hAnsi="Arial" w:cs="Arial"/>
                <w:sz w:val="24"/>
                <w:szCs w:val="24"/>
                <w:lang w:eastAsia="ru-RU"/>
              </w:rPr>
              <w:t>На этапе ЭП это бессмысленная работа</w:t>
            </w:r>
          </w:p>
        </w:tc>
        <w:tc>
          <w:tcPr>
            <w:tcW w:w="4426" w:type="dxa"/>
          </w:tcPr>
          <w:p w14:paraId="12721286" w14:textId="77777777"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Отклонено.</w:t>
            </w:r>
          </w:p>
          <w:p w14:paraId="3D3D6856"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На стадии разработки ЭП принимают принципиальные решения о том, как будет эксплуатироваться изделие. Исходя из этого устанавливают общий порядок применения по назначению в режимах и условиях, предусмотренных ТЗ, общий порядок ввода изделия в эксплуатацию, а также принципиальные решения по составу и способам организации ТОиР изделия.</w:t>
            </w:r>
          </w:p>
          <w:p w14:paraId="77D88AEC"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В окончательной редакции проекта стандарта по предложению АО «ОСК» перечисление дополнено словом: «предварительного»</w:t>
            </w:r>
          </w:p>
        </w:tc>
      </w:tr>
      <w:tr w:rsidR="0072017E" w:rsidRPr="006118E5" w14:paraId="35C14096" w14:textId="77777777" w:rsidTr="00EA7F5E">
        <w:tc>
          <w:tcPr>
            <w:tcW w:w="562" w:type="dxa"/>
          </w:tcPr>
          <w:p w14:paraId="0E49B801"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1634CED6" w14:textId="7C8ED336"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Пункт 8.5, перечисление 7</w:t>
            </w:r>
          </w:p>
        </w:tc>
        <w:tc>
          <w:tcPr>
            <w:tcW w:w="2843" w:type="dxa"/>
          </w:tcPr>
          <w:p w14:paraId="02EFACD5"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 xml:space="preserve">АО «КБП» </w:t>
            </w:r>
          </w:p>
          <w:p w14:paraId="3FC606A0"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(исх. № 35778/0014-26 от 29.04.2026)</w:t>
            </w:r>
          </w:p>
        </w:tc>
        <w:tc>
          <w:tcPr>
            <w:tcW w:w="5154" w:type="dxa"/>
            <w:tcBorders>
              <w:top w:val="single" w:sz="4" w:space="0" w:color="auto"/>
              <w:left w:val="single" w:sz="4" w:space="0" w:color="auto"/>
              <w:bottom w:val="single" w:sz="4" w:space="0" w:color="auto"/>
              <w:right w:val="single" w:sz="4" w:space="0" w:color="auto"/>
            </w:tcBorders>
          </w:tcPr>
          <w:p w14:paraId="2AF8F827"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 xml:space="preserve">Исключить «данные проверки принятых решений на патентную чистоту, сведения об использовании в данной разработке изобретений и о поданных заявках на новые изобретения (с указанием даты </w:t>
            </w:r>
            <w:r w:rsidRPr="006118E5">
              <w:rPr>
                <w:rFonts w:ascii="Arial" w:hAnsi="Arial" w:cs="Arial"/>
                <w:sz w:val="24"/>
                <w:szCs w:val="24"/>
                <w:lang w:eastAsia="ru-RU"/>
              </w:rPr>
              <w:lastRenderedPageBreak/>
              <w:t>приоритета);»</w:t>
            </w:r>
          </w:p>
          <w:p w14:paraId="2C54BA59"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Обоснование предлагаемой редакции:</w:t>
            </w:r>
          </w:p>
          <w:p w14:paraId="497DBB6D"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 xml:space="preserve">Предлагаемую оценку невозможно провести без проведения патентных исследований. Это отдельная работа, которая всегда предусматривается государственным контрактом. Это обязательное условие. </w:t>
            </w:r>
          </w:p>
          <w:p w14:paraId="778C2F4B"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u w:val="single"/>
              </w:rPr>
            </w:pPr>
            <w:r w:rsidRPr="006118E5">
              <w:rPr>
                <w:rFonts w:ascii="Arial" w:hAnsi="Arial" w:cs="Arial"/>
                <w:sz w:val="24"/>
                <w:szCs w:val="24"/>
                <w:lang w:eastAsia="ru-RU"/>
              </w:rPr>
              <w:t>Данная формулировка перегружает ГОСТ дублирующими требованиями</w:t>
            </w:r>
          </w:p>
        </w:tc>
        <w:tc>
          <w:tcPr>
            <w:tcW w:w="4426" w:type="dxa"/>
          </w:tcPr>
          <w:p w14:paraId="57FF4343" w14:textId="77777777"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lastRenderedPageBreak/>
              <w:t>Отклонено.</w:t>
            </w:r>
          </w:p>
          <w:p w14:paraId="76C43448"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 xml:space="preserve">Это важная информация. Так, при проведении НИР, даже при наличии отдельного отчета по патентным исследованиям, тем не </w:t>
            </w:r>
            <w:r w:rsidRPr="006118E5">
              <w:rPr>
                <w:rFonts w:ascii="Arial" w:hAnsi="Arial" w:cs="Arial"/>
                <w:sz w:val="24"/>
                <w:szCs w:val="24"/>
              </w:rPr>
              <w:lastRenderedPageBreak/>
              <w:t xml:space="preserve">менее в основном отчете о НИР все равно есть соответствующий раздел. </w:t>
            </w:r>
          </w:p>
          <w:p w14:paraId="6016B147"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Кроме вопросов соблюдения чужих прав на интеллектуальную собственность очень полезно указать и о своих изобретениях (например, о придуманной принципиально новой компоновке изделия), или даже просто получить патент на промышленный образец на разработанный внешний облик изделия.</w:t>
            </w:r>
          </w:p>
          <w:p w14:paraId="619BEC33"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Данное перечисление присутствовало в ГОСТ 2.119–73 (пункт 2.4.1, перечисление г), есть оно и в ГОСТ 2.119–2013 (пункт 5.4.1, перечисление г). Считаем целесообразным предложение по исключению перечисления отклонить</w:t>
            </w:r>
          </w:p>
        </w:tc>
      </w:tr>
      <w:tr w:rsidR="0072017E" w:rsidRPr="006118E5" w14:paraId="0C2E9EC6" w14:textId="77777777" w:rsidTr="00EA7F5E">
        <w:tc>
          <w:tcPr>
            <w:tcW w:w="562" w:type="dxa"/>
          </w:tcPr>
          <w:p w14:paraId="4542C5B5"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51D78F16" w14:textId="3D24BBBB"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Пункт 8.6</w:t>
            </w:r>
          </w:p>
        </w:tc>
        <w:tc>
          <w:tcPr>
            <w:tcW w:w="2843" w:type="dxa"/>
          </w:tcPr>
          <w:p w14:paraId="55991B9A"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Чурилов В.И.</w:t>
            </w:r>
          </w:p>
          <w:p w14:paraId="6DC4D043"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(электронное письмо от 13.03.2026)</w:t>
            </w:r>
          </w:p>
        </w:tc>
        <w:tc>
          <w:tcPr>
            <w:tcW w:w="5154" w:type="dxa"/>
            <w:tcBorders>
              <w:top w:val="single" w:sz="4" w:space="0" w:color="auto"/>
              <w:left w:val="single" w:sz="4" w:space="0" w:color="auto"/>
              <w:bottom w:val="single" w:sz="4" w:space="0" w:color="auto"/>
              <w:right w:val="single" w:sz="4" w:space="0" w:color="auto"/>
            </w:tcBorders>
          </w:tcPr>
          <w:p w14:paraId="32769B11"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Наименование упомянутого раздела изложить в редакции: «Расчеты, подтверждающие работоспособность и надежность конструкции» (в двух местах).</w:t>
            </w:r>
          </w:p>
          <w:p w14:paraId="0B27B76B"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Обоснование предлагаемой редакции:</w:t>
            </w:r>
          </w:p>
          <w:p w14:paraId="0DB427FD"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ГОСТ Р 2.106</w:t>
            </w:r>
          </w:p>
        </w:tc>
        <w:tc>
          <w:tcPr>
            <w:tcW w:w="4426" w:type="dxa"/>
          </w:tcPr>
          <w:p w14:paraId="536EDD84" w14:textId="77777777"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Отклонено.</w:t>
            </w:r>
          </w:p>
          <w:p w14:paraId="5F34EB2A"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 xml:space="preserve">Наименование раздела оставлено в редакции: «Обеспечение работоспособности и надежности конструкции изделия», поскольку кроме результатов расчетов в разделе приводят результаты компьютерного моделирования. </w:t>
            </w:r>
            <w:r w:rsidRPr="006118E5">
              <w:rPr>
                <w:rFonts w:ascii="Arial" w:hAnsi="Arial" w:cs="Arial"/>
                <w:sz w:val="24"/>
                <w:szCs w:val="24"/>
              </w:rPr>
              <w:lastRenderedPageBreak/>
              <w:t>Также в разделе могут приводится и другие сведения. Соответствующее предложение о корректировке в пункте 4.10.2 ГОСТ Р 2.106–2019 направлено в ТК 482</w:t>
            </w:r>
          </w:p>
        </w:tc>
      </w:tr>
      <w:tr w:rsidR="0072017E" w:rsidRPr="006118E5" w14:paraId="6CA8EA09" w14:textId="77777777" w:rsidTr="00EA7F5E">
        <w:tc>
          <w:tcPr>
            <w:tcW w:w="562" w:type="dxa"/>
          </w:tcPr>
          <w:p w14:paraId="0E630791"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738DD6B6" w14:textId="2DA78340"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Пункт 8.6</w:t>
            </w:r>
          </w:p>
        </w:tc>
        <w:tc>
          <w:tcPr>
            <w:tcW w:w="2843" w:type="dxa"/>
            <w:tcBorders>
              <w:top w:val="single" w:sz="4" w:space="0" w:color="auto"/>
              <w:left w:val="single" w:sz="4" w:space="0" w:color="auto"/>
              <w:bottom w:val="single" w:sz="4" w:space="0" w:color="auto"/>
              <w:right w:val="single" w:sz="4" w:space="0" w:color="auto"/>
            </w:tcBorders>
          </w:tcPr>
          <w:p w14:paraId="2372FA95"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 xml:space="preserve">АО «ОСК» </w:t>
            </w:r>
          </w:p>
          <w:p w14:paraId="0D03E05A"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(исх. № 31.03-8378 от 23.04.2026)</w:t>
            </w:r>
          </w:p>
        </w:tc>
        <w:tc>
          <w:tcPr>
            <w:tcW w:w="5154" w:type="dxa"/>
            <w:tcBorders>
              <w:top w:val="single" w:sz="4" w:space="0" w:color="auto"/>
              <w:left w:val="single" w:sz="4" w:space="0" w:color="auto"/>
              <w:bottom w:val="single" w:sz="4" w:space="0" w:color="auto"/>
              <w:right w:val="single" w:sz="4" w:space="0" w:color="auto"/>
            </w:tcBorders>
          </w:tcPr>
          <w:p w14:paraId="68C29557"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Откорректировать фразу.</w:t>
            </w:r>
          </w:p>
          <w:p w14:paraId="0BE810BC"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Предлагаемая редакция:</w:t>
            </w:r>
          </w:p>
          <w:p w14:paraId="60D6C5E0"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В разделе «Расчёты, подтверждающие работоспособность и надежность конструкции» приводят: …</w:t>
            </w:r>
          </w:p>
          <w:p w14:paraId="2A720A74"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Обоснование предлагаемой редакции:</w:t>
            </w:r>
          </w:p>
          <w:p w14:paraId="7407C314"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Наименование раздела не соответствует его содержанию</w:t>
            </w:r>
          </w:p>
        </w:tc>
        <w:tc>
          <w:tcPr>
            <w:tcW w:w="4426" w:type="dxa"/>
          </w:tcPr>
          <w:p w14:paraId="68D3C648" w14:textId="77777777"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Отклонено.</w:t>
            </w:r>
          </w:p>
          <w:p w14:paraId="1F6AA747"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Наименование раздела оставлено в редакции: «Обеспечение работоспособности и надежности конструкции изделия».</w:t>
            </w:r>
          </w:p>
          <w:p w14:paraId="59A01094"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В разделе, согласно его содержанию, приводят не расчеты, а результаты расчетов, а также результаты компьютерного моделирования. Кроме того, в разделе могут приводится и другие сведения</w:t>
            </w:r>
          </w:p>
        </w:tc>
      </w:tr>
      <w:tr w:rsidR="0072017E" w:rsidRPr="006118E5" w14:paraId="0A073D5F" w14:textId="77777777" w:rsidTr="00EA7F5E">
        <w:tc>
          <w:tcPr>
            <w:tcW w:w="562" w:type="dxa"/>
          </w:tcPr>
          <w:p w14:paraId="36CAFCB3"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2727472B" w14:textId="08260CF0"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Пункт 8.6</w:t>
            </w:r>
          </w:p>
        </w:tc>
        <w:tc>
          <w:tcPr>
            <w:tcW w:w="2843" w:type="dxa"/>
          </w:tcPr>
          <w:p w14:paraId="28E205AE"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 xml:space="preserve">АО «КБП» </w:t>
            </w:r>
          </w:p>
          <w:p w14:paraId="02009B83"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(исх. № 35778/0014-26 от 29.04.2026)</w:t>
            </w:r>
          </w:p>
        </w:tc>
        <w:tc>
          <w:tcPr>
            <w:tcW w:w="5154" w:type="dxa"/>
            <w:tcBorders>
              <w:top w:val="single" w:sz="4" w:space="0" w:color="auto"/>
              <w:left w:val="single" w:sz="4" w:space="0" w:color="auto"/>
              <w:bottom w:val="single" w:sz="4" w:space="0" w:color="auto"/>
              <w:right w:val="single" w:sz="4" w:space="0" w:color="auto"/>
            </w:tcBorders>
          </w:tcPr>
          <w:p w14:paraId="6C5AA603"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В разделе «Обеспечение работоспособности …» требуется приводить «результаты расчетов». Уточнить куда вносить сами расчеты. В приложениях (пункт 8.10) они тоже не приводятся</w:t>
            </w:r>
          </w:p>
        </w:tc>
        <w:tc>
          <w:tcPr>
            <w:tcW w:w="4426" w:type="dxa"/>
          </w:tcPr>
          <w:p w14:paraId="6C9FAE7C" w14:textId="77777777"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Принято.</w:t>
            </w:r>
          </w:p>
          <w:p w14:paraId="44F5C375"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Четвертое перечисление в пункте 8.10 дополнено словами:</w:t>
            </w:r>
          </w:p>
          <w:p w14:paraId="23583573"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«расчеты, подтверждающие работоспособность и надежность изделия в целом и его СЧ (при отсутствии специализированных программных средств, которые можно использовать для расчетов), а также»</w:t>
            </w:r>
          </w:p>
        </w:tc>
      </w:tr>
      <w:tr w:rsidR="00A101EA" w:rsidRPr="006118E5" w14:paraId="333B10D7" w14:textId="77777777" w:rsidTr="00EA7F5E">
        <w:tc>
          <w:tcPr>
            <w:tcW w:w="562" w:type="dxa"/>
          </w:tcPr>
          <w:p w14:paraId="3F6946E4" w14:textId="77777777" w:rsidR="00A101EA" w:rsidRPr="006118E5" w:rsidRDefault="00A101EA" w:rsidP="00A101EA">
            <w:pPr>
              <w:pStyle w:val="af3"/>
              <w:numPr>
                <w:ilvl w:val="0"/>
                <w:numId w:val="18"/>
              </w:numPr>
              <w:spacing w:line="288" w:lineRule="auto"/>
              <w:ind w:left="0" w:firstLine="0"/>
              <w:jc w:val="center"/>
              <w:rPr>
                <w:rFonts w:ascii="Arial" w:hAnsi="Arial" w:cs="Arial"/>
                <w:sz w:val="24"/>
                <w:szCs w:val="24"/>
              </w:rPr>
            </w:pPr>
          </w:p>
        </w:tc>
        <w:tc>
          <w:tcPr>
            <w:tcW w:w="2367" w:type="dxa"/>
          </w:tcPr>
          <w:p w14:paraId="52CA08A7" w14:textId="244D2AA2" w:rsidR="00A101EA" w:rsidRPr="006118E5" w:rsidRDefault="00A101EA" w:rsidP="00A101EA">
            <w:pPr>
              <w:spacing w:line="288" w:lineRule="auto"/>
              <w:jc w:val="center"/>
              <w:rPr>
                <w:rFonts w:ascii="Arial" w:hAnsi="Arial" w:cs="Arial"/>
                <w:sz w:val="24"/>
                <w:szCs w:val="24"/>
              </w:rPr>
            </w:pPr>
            <w:r w:rsidRPr="006118E5">
              <w:rPr>
                <w:rFonts w:ascii="Arial" w:hAnsi="Arial" w:cs="Arial"/>
                <w:sz w:val="24"/>
                <w:szCs w:val="24"/>
              </w:rPr>
              <w:t>Пункт 8.6</w:t>
            </w:r>
          </w:p>
        </w:tc>
        <w:tc>
          <w:tcPr>
            <w:tcW w:w="2843" w:type="dxa"/>
          </w:tcPr>
          <w:p w14:paraId="2BBACFC7" w14:textId="77777777" w:rsidR="00A101EA" w:rsidRPr="006118E5" w:rsidRDefault="00A101EA" w:rsidP="00A101EA">
            <w:pPr>
              <w:spacing w:line="288" w:lineRule="auto"/>
              <w:jc w:val="both"/>
              <w:rPr>
                <w:rFonts w:ascii="Arial" w:hAnsi="Arial" w:cs="Arial"/>
                <w:sz w:val="24"/>
                <w:szCs w:val="24"/>
              </w:rPr>
            </w:pPr>
            <w:r w:rsidRPr="006118E5">
              <w:rPr>
                <w:rFonts w:ascii="Arial" w:hAnsi="Arial" w:cs="Arial"/>
                <w:sz w:val="24"/>
                <w:szCs w:val="24"/>
              </w:rPr>
              <w:t xml:space="preserve">АО «КБП» </w:t>
            </w:r>
          </w:p>
          <w:p w14:paraId="38C1C85B" w14:textId="77777777" w:rsidR="00A101EA" w:rsidRPr="006118E5" w:rsidRDefault="00A101EA" w:rsidP="00A101EA">
            <w:pPr>
              <w:spacing w:line="288" w:lineRule="auto"/>
              <w:jc w:val="both"/>
              <w:rPr>
                <w:rFonts w:ascii="Arial" w:hAnsi="Arial" w:cs="Arial"/>
                <w:sz w:val="24"/>
                <w:szCs w:val="24"/>
              </w:rPr>
            </w:pPr>
            <w:r w:rsidRPr="006118E5">
              <w:rPr>
                <w:rFonts w:ascii="Arial" w:hAnsi="Arial" w:cs="Arial"/>
                <w:sz w:val="24"/>
                <w:szCs w:val="24"/>
              </w:rPr>
              <w:t>(исх. № 35778/0014-26 от 29.04.2026)</w:t>
            </w:r>
          </w:p>
        </w:tc>
        <w:tc>
          <w:tcPr>
            <w:tcW w:w="5154" w:type="dxa"/>
            <w:tcBorders>
              <w:top w:val="single" w:sz="4" w:space="0" w:color="auto"/>
              <w:left w:val="single" w:sz="4" w:space="0" w:color="auto"/>
              <w:bottom w:val="single" w:sz="4" w:space="0" w:color="auto"/>
              <w:right w:val="single" w:sz="4" w:space="0" w:color="auto"/>
            </w:tcBorders>
          </w:tcPr>
          <w:p w14:paraId="7D301456" w14:textId="77777777" w:rsidR="00A101EA" w:rsidRPr="006118E5" w:rsidRDefault="00A101EA" w:rsidP="00A101EA">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Замечание, предложение:</w:t>
            </w:r>
          </w:p>
          <w:p w14:paraId="388919CF" w14:textId="77777777" w:rsidR="00A101EA" w:rsidRPr="006118E5" w:rsidRDefault="00A101EA" w:rsidP="00A101EA">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Ввести «ориентировочные»</w:t>
            </w:r>
          </w:p>
          <w:p w14:paraId="7EAFE9B2" w14:textId="77777777" w:rsidR="00A101EA" w:rsidRPr="006118E5" w:rsidRDefault="00A101EA" w:rsidP="00A101EA">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Предлагаемая редакция:</w:t>
            </w:r>
          </w:p>
          <w:p w14:paraId="3DA54727" w14:textId="77777777" w:rsidR="00A101EA" w:rsidRPr="006118E5" w:rsidRDefault="00A101EA" w:rsidP="00A101EA">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 ориентировочные результаты расчетов и/или компьютерного моделирования, подтверждающие работоспособность изделия (кинематические, электрические, тепловые расчеты, расчеты гидравлических систем и др.);</w:t>
            </w:r>
          </w:p>
          <w:p w14:paraId="08A775D1" w14:textId="77777777" w:rsidR="00A101EA" w:rsidRPr="006118E5" w:rsidRDefault="00A101EA" w:rsidP="00A101EA">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Обоснование предлагаемой редакции:</w:t>
            </w:r>
          </w:p>
          <w:p w14:paraId="1B5F93D1" w14:textId="77777777" w:rsidR="00A101EA" w:rsidRPr="006118E5" w:rsidRDefault="00A101EA" w:rsidP="00A101EA">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На этапе ЭП предоставляются только общие представления об изделии</w:t>
            </w:r>
          </w:p>
        </w:tc>
        <w:tc>
          <w:tcPr>
            <w:tcW w:w="4426" w:type="dxa"/>
          </w:tcPr>
          <w:p w14:paraId="3CB677F1" w14:textId="77777777" w:rsidR="00A101EA" w:rsidRPr="006118E5" w:rsidRDefault="00A101EA" w:rsidP="00A101EA">
            <w:pPr>
              <w:spacing w:line="288" w:lineRule="auto"/>
              <w:jc w:val="center"/>
              <w:rPr>
                <w:rFonts w:ascii="Arial" w:hAnsi="Arial" w:cs="Arial"/>
                <w:sz w:val="24"/>
                <w:szCs w:val="24"/>
              </w:rPr>
            </w:pPr>
            <w:r w:rsidRPr="006118E5">
              <w:rPr>
                <w:rFonts w:ascii="Arial" w:hAnsi="Arial" w:cs="Arial"/>
                <w:sz w:val="24"/>
                <w:szCs w:val="24"/>
              </w:rPr>
              <w:t>Отклонено.</w:t>
            </w:r>
          </w:p>
          <w:p w14:paraId="3F24292D" w14:textId="77777777" w:rsidR="00A101EA" w:rsidRPr="006118E5" w:rsidRDefault="00A101EA" w:rsidP="00A101EA">
            <w:pPr>
              <w:spacing w:line="288" w:lineRule="auto"/>
              <w:ind w:firstLine="459"/>
              <w:jc w:val="both"/>
              <w:rPr>
                <w:rFonts w:ascii="Arial" w:hAnsi="Arial" w:cs="Arial"/>
                <w:sz w:val="24"/>
                <w:szCs w:val="24"/>
              </w:rPr>
            </w:pPr>
            <w:r w:rsidRPr="006118E5">
              <w:rPr>
                <w:rFonts w:ascii="Arial" w:hAnsi="Arial" w:cs="Arial"/>
                <w:sz w:val="24"/>
                <w:szCs w:val="24"/>
              </w:rPr>
              <w:t>Результаты расчетов не могут быть ориентировочными.</w:t>
            </w:r>
          </w:p>
          <w:p w14:paraId="694C67E8" w14:textId="77777777" w:rsidR="00A101EA" w:rsidRPr="006118E5" w:rsidRDefault="00A101EA" w:rsidP="00A101EA">
            <w:pPr>
              <w:spacing w:line="288" w:lineRule="auto"/>
              <w:ind w:firstLine="459"/>
              <w:jc w:val="both"/>
              <w:rPr>
                <w:rFonts w:ascii="Arial" w:hAnsi="Arial" w:cs="Arial"/>
                <w:sz w:val="24"/>
                <w:szCs w:val="24"/>
              </w:rPr>
            </w:pPr>
            <w:r w:rsidRPr="006118E5">
              <w:rPr>
                <w:rFonts w:ascii="Arial" w:hAnsi="Arial" w:cs="Arial"/>
                <w:sz w:val="24"/>
                <w:szCs w:val="24"/>
              </w:rPr>
              <w:t>Вместе с тем, полученные при моделировании и/или расчетах результаты могут быть в дальнейшем уточнены (например, на последующей стадии разработки КД при получении дополнительного объема исходных данных и уточнении граничных условий).</w:t>
            </w:r>
          </w:p>
        </w:tc>
      </w:tr>
      <w:tr w:rsidR="0072017E" w:rsidRPr="006118E5" w14:paraId="4AE9CB14" w14:textId="77777777" w:rsidTr="00EA7F5E">
        <w:tc>
          <w:tcPr>
            <w:tcW w:w="562" w:type="dxa"/>
          </w:tcPr>
          <w:p w14:paraId="34734169"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7C01CE9C" w14:textId="44D181F4"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Пункт 8.6</w:t>
            </w:r>
          </w:p>
        </w:tc>
        <w:tc>
          <w:tcPr>
            <w:tcW w:w="2843" w:type="dxa"/>
            <w:tcBorders>
              <w:top w:val="single" w:sz="4" w:space="0" w:color="auto"/>
              <w:left w:val="single" w:sz="4" w:space="0" w:color="auto"/>
              <w:bottom w:val="single" w:sz="4" w:space="0" w:color="auto"/>
              <w:right w:val="single" w:sz="4" w:space="0" w:color="auto"/>
            </w:tcBorders>
          </w:tcPr>
          <w:p w14:paraId="6C6033F3"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Госкорпорация «Росатом»</w:t>
            </w:r>
          </w:p>
          <w:p w14:paraId="41B5E617"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(исх. № 1-8.15/19289 от 22.04.2026)</w:t>
            </w:r>
          </w:p>
        </w:tc>
        <w:tc>
          <w:tcPr>
            <w:tcW w:w="5154" w:type="dxa"/>
            <w:tcBorders>
              <w:top w:val="single" w:sz="4" w:space="0" w:color="auto"/>
              <w:left w:val="single" w:sz="4" w:space="0" w:color="auto"/>
              <w:bottom w:val="single" w:sz="4" w:space="0" w:color="auto"/>
              <w:right w:val="single" w:sz="4" w:space="0" w:color="auto"/>
            </w:tcBorders>
          </w:tcPr>
          <w:p w14:paraId="7A48E116"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Замечание, предложение:</w:t>
            </w:r>
          </w:p>
          <w:p w14:paraId="58EFF5F0"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Необходимо включить требования к проведению испытаний (экспериментов) по обеспечению работоспособности и надежности конструкции изделия.</w:t>
            </w:r>
          </w:p>
          <w:p w14:paraId="08BAD63A"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Обоснование предлагаемой редакции:</w:t>
            </w:r>
          </w:p>
          <w:p w14:paraId="02B920FA"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Например, требования НП-031, НП-068, ГОСТ 6134 и т.д.</w:t>
            </w:r>
          </w:p>
        </w:tc>
        <w:tc>
          <w:tcPr>
            <w:tcW w:w="4426" w:type="dxa"/>
          </w:tcPr>
          <w:p w14:paraId="1332C940" w14:textId="77777777"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Отклонено.</w:t>
            </w:r>
          </w:p>
          <w:p w14:paraId="1E5F5919"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Действительно, динамические насосы можно испытывать по ГОСТ 6134–2007 при всех видах испытаний по ГОСТ 16504–81, но это не означает, что эти испытания должны выполняться на стадии разработки ЭП. Их выполняют на последующих стадиях разработки КД</w:t>
            </w:r>
          </w:p>
        </w:tc>
      </w:tr>
      <w:tr w:rsidR="0072017E" w:rsidRPr="006118E5" w14:paraId="674838DA" w14:textId="77777777" w:rsidTr="00EA7F5E">
        <w:tc>
          <w:tcPr>
            <w:tcW w:w="562" w:type="dxa"/>
          </w:tcPr>
          <w:p w14:paraId="779AFA4D"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0620A48C" w14:textId="44A135D5"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Пункт 8.6</w:t>
            </w:r>
          </w:p>
        </w:tc>
        <w:tc>
          <w:tcPr>
            <w:tcW w:w="2843" w:type="dxa"/>
            <w:tcBorders>
              <w:top w:val="single" w:sz="4" w:space="0" w:color="auto"/>
              <w:left w:val="single" w:sz="4" w:space="0" w:color="auto"/>
              <w:bottom w:val="single" w:sz="4" w:space="0" w:color="auto"/>
              <w:right w:val="single" w:sz="4" w:space="0" w:color="auto"/>
            </w:tcBorders>
          </w:tcPr>
          <w:p w14:paraId="2D554004"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 xml:space="preserve">АО «ОСК» </w:t>
            </w:r>
          </w:p>
          <w:p w14:paraId="3A8592EC"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(исх. № 31.03-8378 от 23.04.2026)</w:t>
            </w:r>
          </w:p>
        </w:tc>
        <w:tc>
          <w:tcPr>
            <w:tcW w:w="5154" w:type="dxa"/>
            <w:tcBorders>
              <w:top w:val="single" w:sz="4" w:space="0" w:color="auto"/>
              <w:left w:val="single" w:sz="4" w:space="0" w:color="auto"/>
              <w:bottom w:val="single" w:sz="4" w:space="0" w:color="auto"/>
              <w:right w:val="single" w:sz="4" w:space="0" w:color="auto"/>
            </w:tcBorders>
          </w:tcPr>
          <w:p w14:paraId="31624DCA"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Замечание, предложение:</w:t>
            </w:r>
          </w:p>
          <w:p w14:paraId="234F00FF"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Исключить второй абзац, начиная со слов «Дополнительно в разделе…»</w:t>
            </w:r>
          </w:p>
          <w:p w14:paraId="28E5FC79"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Обоснование предлагаемой редакции:</w:t>
            </w:r>
          </w:p>
          <w:p w14:paraId="1A136C86"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 xml:space="preserve">Наименование раздела не </w:t>
            </w:r>
            <w:r w:rsidRPr="006118E5">
              <w:rPr>
                <w:rFonts w:ascii="Arial" w:hAnsi="Arial" w:cs="Arial"/>
                <w:sz w:val="24"/>
                <w:szCs w:val="24"/>
                <w:lang w:eastAsia="ru-RU"/>
              </w:rPr>
              <w:lastRenderedPageBreak/>
              <w:t>соответствует его содержанию</w:t>
            </w:r>
          </w:p>
        </w:tc>
        <w:tc>
          <w:tcPr>
            <w:tcW w:w="4426" w:type="dxa"/>
          </w:tcPr>
          <w:p w14:paraId="76371DDA" w14:textId="77777777"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lastRenderedPageBreak/>
              <w:t>Отклонено.</w:t>
            </w:r>
          </w:p>
          <w:p w14:paraId="3B8137D8"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 xml:space="preserve">На «обеспечение работоспособности и надежности конструкции изделия», указанное в наименовании раздела, напрямую </w:t>
            </w:r>
            <w:r w:rsidRPr="006118E5">
              <w:rPr>
                <w:rFonts w:ascii="Arial" w:hAnsi="Arial" w:cs="Arial"/>
                <w:sz w:val="24"/>
                <w:szCs w:val="24"/>
              </w:rPr>
              <w:lastRenderedPageBreak/>
              <w:t>влияют программа обеспечения надежности и другие программы, упомянутые во втором абзаце</w:t>
            </w:r>
          </w:p>
        </w:tc>
      </w:tr>
      <w:tr w:rsidR="0072017E" w:rsidRPr="006118E5" w14:paraId="4B1CF136" w14:textId="77777777" w:rsidTr="00EA7F5E">
        <w:tc>
          <w:tcPr>
            <w:tcW w:w="562" w:type="dxa"/>
          </w:tcPr>
          <w:p w14:paraId="7030024D"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58B9E5CD" w14:textId="0F815895"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Пункт 8.6</w:t>
            </w:r>
          </w:p>
        </w:tc>
        <w:tc>
          <w:tcPr>
            <w:tcW w:w="2843" w:type="dxa"/>
          </w:tcPr>
          <w:p w14:paraId="6EB1C4CF"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 xml:space="preserve">АО «КБП» </w:t>
            </w:r>
          </w:p>
          <w:p w14:paraId="34D82326"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(исх. № 35778/0014-26 от 29.04.2026)</w:t>
            </w:r>
          </w:p>
        </w:tc>
        <w:tc>
          <w:tcPr>
            <w:tcW w:w="5154" w:type="dxa"/>
            <w:tcBorders>
              <w:top w:val="single" w:sz="4" w:space="0" w:color="auto"/>
              <w:left w:val="single" w:sz="4" w:space="0" w:color="auto"/>
              <w:bottom w:val="single" w:sz="4" w:space="0" w:color="auto"/>
              <w:right w:val="single" w:sz="4" w:space="0" w:color="auto"/>
            </w:tcBorders>
          </w:tcPr>
          <w:p w14:paraId="62C93CA6"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Исключить «Дополнительно в разделе «Обеспечение работоспособности и надежности конструкции изделия» (при необходимости) приводят сведения о разработке, согласовании и утверждении документов, которые не входят в состав КД ЭП, но могут разрабатываться на стадии разработки ЭП в соответствии с требованиями ТЗ:</w:t>
            </w:r>
          </w:p>
          <w:p w14:paraId="5D288FF5"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 программе метрологического обеспечения изделия (СЧ изделия);</w:t>
            </w:r>
          </w:p>
          <w:p w14:paraId="78279A2B"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 программе обеспечения надежности (на стадии разработки изделия);</w:t>
            </w:r>
          </w:p>
          <w:p w14:paraId="2252609B"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 программе эргономического обеспечения;</w:t>
            </w:r>
          </w:p>
          <w:p w14:paraId="4D50CCE2"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 программе обеспечения качества (на стадии разработки изделия) и др.»</w:t>
            </w:r>
          </w:p>
          <w:p w14:paraId="2FD0EB3F"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Предлагаемая редакция:</w:t>
            </w:r>
          </w:p>
          <w:p w14:paraId="7CDD8E00"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Бессмысленно, но зато будет потрачено много времени и средств. Эти работы актуальны на последующих этапах</w:t>
            </w:r>
          </w:p>
        </w:tc>
        <w:tc>
          <w:tcPr>
            <w:tcW w:w="4426" w:type="dxa"/>
          </w:tcPr>
          <w:p w14:paraId="5A9D8617" w14:textId="77777777"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Отклонено.</w:t>
            </w:r>
          </w:p>
          <w:p w14:paraId="682E165E"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Основной продукцией АО «КБП» являются высокоточное управляемое оружие, системы противовоздушной обороны и скорострельные пушки. Соответственно АО «КБП» разрабатывает программы обеспечения надежности этих изделий по ГОСТ РВ 0027–102–2019, где в пункте 6.1.2 указано, что программа обеспечения надежности на стадии разработки изделия ВТ (СЧ изделия ВТ) должна быть разработана в начале выполнения ОКР (СЧ ОКР) и охватывать все этапы ОКР (СЧ ОКР), предусмотренные в ТТЗ (ТЗ), включая ЭП. Обращаем внимание, что в проекте стандарта указано, что эти сведения приводят «при необходимости»</w:t>
            </w:r>
          </w:p>
        </w:tc>
      </w:tr>
      <w:tr w:rsidR="0072017E" w:rsidRPr="006118E5" w14:paraId="285BA857" w14:textId="77777777" w:rsidTr="00EA7F5E">
        <w:tc>
          <w:tcPr>
            <w:tcW w:w="562" w:type="dxa"/>
          </w:tcPr>
          <w:p w14:paraId="18C590CA"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305E6F06" w14:textId="7CD52A52"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Пункт 8.6</w:t>
            </w:r>
          </w:p>
        </w:tc>
        <w:tc>
          <w:tcPr>
            <w:tcW w:w="2843" w:type="dxa"/>
          </w:tcPr>
          <w:p w14:paraId="31D5FAD1"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Чурилов В.И.</w:t>
            </w:r>
          </w:p>
          <w:p w14:paraId="79040242"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(электронное письмо от 13.03.2026)</w:t>
            </w:r>
          </w:p>
        </w:tc>
        <w:tc>
          <w:tcPr>
            <w:tcW w:w="5154" w:type="dxa"/>
            <w:tcBorders>
              <w:top w:val="single" w:sz="4" w:space="0" w:color="auto"/>
              <w:left w:val="single" w:sz="4" w:space="0" w:color="auto"/>
              <w:bottom w:val="single" w:sz="4" w:space="0" w:color="auto"/>
              <w:right w:val="single" w:sz="4" w:space="0" w:color="auto"/>
            </w:tcBorders>
          </w:tcPr>
          <w:p w14:paraId="29D7921E"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Заменить слово «программе» на «программы» (в четырех местах)</w:t>
            </w:r>
          </w:p>
          <w:p w14:paraId="4E0D515B"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Обоснование предлагаемой редакции:</w:t>
            </w:r>
          </w:p>
          <w:p w14:paraId="6FF6DC55"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lastRenderedPageBreak/>
              <w:t>Опечатка</w:t>
            </w:r>
          </w:p>
        </w:tc>
        <w:tc>
          <w:tcPr>
            <w:tcW w:w="4426" w:type="dxa"/>
          </w:tcPr>
          <w:p w14:paraId="6C6FA5A2" w14:textId="77777777"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lastRenderedPageBreak/>
              <w:t>Принято.</w:t>
            </w:r>
          </w:p>
          <w:p w14:paraId="12322254"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Опечатки исправлены</w:t>
            </w:r>
          </w:p>
        </w:tc>
      </w:tr>
      <w:tr w:rsidR="00EA7F5E" w:rsidRPr="006118E5" w14:paraId="7DEF41C2" w14:textId="77777777" w:rsidTr="00EA7F5E">
        <w:tc>
          <w:tcPr>
            <w:tcW w:w="562" w:type="dxa"/>
            <w:vMerge w:val="restart"/>
          </w:tcPr>
          <w:p w14:paraId="1B69562E" w14:textId="77777777" w:rsidR="00EA7F5E" w:rsidRPr="006118E5" w:rsidRDefault="00EA7F5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5F55D171" w14:textId="6E5058BE" w:rsidR="00EA7F5E" w:rsidRPr="006118E5" w:rsidRDefault="00EA7F5E" w:rsidP="00FE404D">
            <w:pPr>
              <w:spacing w:line="288" w:lineRule="auto"/>
              <w:jc w:val="center"/>
              <w:rPr>
                <w:rFonts w:ascii="Arial" w:hAnsi="Arial" w:cs="Arial"/>
                <w:sz w:val="24"/>
                <w:szCs w:val="24"/>
              </w:rPr>
            </w:pPr>
            <w:r w:rsidRPr="006118E5">
              <w:rPr>
                <w:rFonts w:ascii="Arial" w:hAnsi="Arial" w:cs="Arial"/>
                <w:sz w:val="24"/>
                <w:szCs w:val="24"/>
              </w:rPr>
              <w:t>Пункт 8.6</w:t>
            </w:r>
          </w:p>
        </w:tc>
        <w:tc>
          <w:tcPr>
            <w:tcW w:w="2843" w:type="dxa"/>
            <w:tcBorders>
              <w:top w:val="single" w:sz="4" w:space="0" w:color="auto"/>
              <w:left w:val="single" w:sz="4" w:space="0" w:color="auto"/>
              <w:bottom w:val="single" w:sz="4" w:space="0" w:color="auto"/>
              <w:right w:val="single" w:sz="4" w:space="0" w:color="auto"/>
            </w:tcBorders>
          </w:tcPr>
          <w:p w14:paraId="7A50D2F5" w14:textId="77777777" w:rsidR="00EA7F5E" w:rsidRPr="006118E5" w:rsidRDefault="00EA7F5E" w:rsidP="00FE404D">
            <w:pPr>
              <w:spacing w:line="288" w:lineRule="auto"/>
              <w:jc w:val="both"/>
              <w:rPr>
                <w:rFonts w:ascii="Arial" w:hAnsi="Arial" w:cs="Arial"/>
                <w:sz w:val="24"/>
                <w:szCs w:val="24"/>
              </w:rPr>
            </w:pPr>
            <w:r w:rsidRPr="006118E5">
              <w:rPr>
                <w:rFonts w:ascii="Arial" w:hAnsi="Arial" w:cs="Arial"/>
                <w:sz w:val="24"/>
                <w:szCs w:val="24"/>
              </w:rPr>
              <w:t xml:space="preserve">АО «Концерн ВКО «Алмаз-Антей» </w:t>
            </w:r>
          </w:p>
          <w:p w14:paraId="09BA0B53" w14:textId="77777777" w:rsidR="00EA7F5E" w:rsidRPr="006118E5" w:rsidRDefault="00EA7F5E" w:rsidP="00FE404D">
            <w:pPr>
              <w:spacing w:line="288" w:lineRule="auto"/>
              <w:jc w:val="both"/>
              <w:rPr>
                <w:rFonts w:ascii="Arial" w:hAnsi="Arial" w:cs="Arial"/>
                <w:sz w:val="24"/>
                <w:szCs w:val="24"/>
              </w:rPr>
            </w:pPr>
            <w:r w:rsidRPr="006118E5">
              <w:rPr>
                <w:rFonts w:ascii="Arial" w:hAnsi="Arial" w:cs="Arial"/>
                <w:sz w:val="24"/>
                <w:szCs w:val="24"/>
              </w:rPr>
              <w:t>(исх. № 31-21/10969 от 06.05.2026)</w:t>
            </w:r>
          </w:p>
        </w:tc>
        <w:tc>
          <w:tcPr>
            <w:tcW w:w="5154" w:type="dxa"/>
            <w:tcBorders>
              <w:top w:val="single" w:sz="4" w:space="0" w:color="auto"/>
              <w:left w:val="single" w:sz="4" w:space="0" w:color="auto"/>
              <w:bottom w:val="single" w:sz="4" w:space="0" w:color="auto"/>
              <w:right w:val="single" w:sz="4" w:space="0" w:color="auto"/>
            </w:tcBorders>
          </w:tcPr>
          <w:p w14:paraId="41512E9E" w14:textId="77777777" w:rsidR="00EA7F5E" w:rsidRPr="006118E5" w:rsidRDefault="00EA7F5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Замечание, предложение:</w:t>
            </w:r>
          </w:p>
          <w:p w14:paraId="62763777" w14:textId="77777777" w:rsidR="00EA7F5E" w:rsidRPr="006118E5" w:rsidRDefault="00EA7F5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Исключить слова «которые не входят в состав КД ЭП».</w:t>
            </w:r>
          </w:p>
          <w:p w14:paraId="6C3AC8CA" w14:textId="77777777" w:rsidR="00EA7F5E" w:rsidRPr="006118E5" w:rsidRDefault="00EA7F5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Обоснование предлагаемой редакции:</w:t>
            </w:r>
          </w:p>
          <w:p w14:paraId="2635D130" w14:textId="77777777" w:rsidR="00EA7F5E" w:rsidRPr="006118E5" w:rsidRDefault="00EA7F5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В соответствии с положениями ДС по видам техники, программные документы включают в комплект КД как прочие КД с кодом «</w:t>
            </w:r>
            <w:proofErr w:type="gramStart"/>
            <w:r w:rsidRPr="006118E5">
              <w:rPr>
                <w:rFonts w:ascii="Arial" w:hAnsi="Arial" w:cs="Arial"/>
                <w:sz w:val="24"/>
                <w:szCs w:val="24"/>
                <w:lang w:eastAsia="ru-RU"/>
              </w:rPr>
              <w:t>Д...</w:t>
            </w:r>
            <w:proofErr w:type="gramEnd"/>
            <w:r w:rsidRPr="006118E5">
              <w:rPr>
                <w:rFonts w:ascii="Arial" w:hAnsi="Arial" w:cs="Arial"/>
                <w:sz w:val="24"/>
                <w:szCs w:val="24"/>
                <w:lang w:eastAsia="ru-RU"/>
              </w:rPr>
              <w:t>». Например, ГОСТ Р 58780-2019 «Ракетно-космическая техника. Программа обеспечения качества. Общие положения», ГОСТ Р 56523-2020 «Системы и комплексы космические. Программа обеспечения безопасности эксплуатации. Общие требования» и др.</w:t>
            </w:r>
          </w:p>
        </w:tc>
        <w:tc>
          <w:tcPr>
            <w:tcW w:w="4426" w:type="dxa"/>
            <w:vMerge w:val="restart"/>
          </w:tcPr>
          <w:p w14:paraId="79A6F62D" w14:textId="77777777" w:rsidR="00EA7F5E" w:rsidRPr="006118E5" w:rsidRDefault="00EA7F5E" w:rsidP="00FE404D">
            <w:pPr>
              <w:spacing w:line="288" w:lineRule="auto"/>
              <w:jc w:val="center"/>
              <w:rPr>
                <w:rFonts w:ascii="Arial" w:hAnsi="Arial" w:cs="Arial"/>
                <w:sz w:val="24"/>
                <w:szCs w:val="24"/>
              </w:rPr>
            </w:pPr>
            <w:r w:rsidRPr="006118E5">
              <w:rPr>
                <w:rFonts w:ascii="Arial" w:hAnsi="Arial" w:cs="Arial"/>
                <w:sz w:val="24"/>
                <w:szCs w:val="24"/>
              </w:rPr>
              <w:t>Отклонено.</w:t>
            </w:r>
          </w:p>
          <w:p w14:paraId="153F1117" w14:textId="77777777" w:rsidR="00EA7F5E" w:rsidRPr="006118E5" w:rsidRDefault="00EA7F5E" w:rsidP="00FE404D">
            <w:pPr>
              <w:spacing w:line="288" w:lineRule="auto"/>
              <w:ind w:firstLine="459"/>
              <w:jc w:val="both"/>
              <w:rPr>
                <w:rFonts w:ascii="Arial" w:hAnsi="Arial" w:cs="Arial"/>
                <w:sz w:val="24"/>
                <w:szCs w:val="24"/>
              </w:rPr>
            </w:pPr>
            <w:r w:rsidRPr="006118E5">
              <w:rPr>
                <w:rFonts w:ascii="Arial" w:hAnsi="Arial" w:cs="Arial"/>
                <w:sz w:val="24"/>
                <w:szCs w:val="24"/>
              </w:rPr>
              <w:t>Программа обеспечения качества (ПОК), Программа обеспечения надежности (ПОН), программа обеспечения безопасности эксплуатации (ПОБ) и т. п. программы являются не программными, а плановыми документами. Поэтому Положение РК-11-КТ не может служить в качестве обоснования.</w:t>
            </w:r>
          </w:p>
          <w:p w14:paraId="2F7F52D5" w14:textId="77777777" w:rsidR="00EA7F5E" w:rsidRPr="006118E5" w:rsidRDefault="00EA7F5E" w:rsidP="00FE404D">
            <w:pPr>
              <w:spacing w:line="288" w:lineRule="auto"/>
              <w:ind w:firstLine="459"/>
              <w:jc w:val="both"/>
              <w:rPr>
                <w:rFonts w:ascii="Arial" w:hAnsi="Arial" w:cs="Arial"/>
                <w:sz w:val="24"/>
                <w:szCs w:val="24"/>
              </w:rPr>
            </w:pPr>
            <w:r w:rsidRPr="006118E5">
              <w:rPr>
                <w:rFonts w:ascii="Arial" w:hAnsi="Arial" w:cs="Arial"/>
                <w:sz w:val="24"/>
                <w:szCs w:val="24"/>
              </w:rPr>
              <w:t xml:space="preserve">В ГОСТ Р 58780–2019 отсутствуют указания о возможности включения ПОК в состав КД. Напротив, в стандарте напрямую указано, что ПОК разрабатывают для обеспечения (поддержания) заданных в КД требований к качеству продукции (а значит ПОК к КД не относится). В статье 3.1.8 также указано, что </w:t>
            </w:r>
            <w:proofErr w:type="gramStart"/>
            <w:r w:rsidRPr="006118E5">
              <w:rPr>
                <w:rFonts w:ascii="Arial" w:hAnsi="Arial" w:cs="Arial"/>
                <w:sz w:val="24"/>
                <w:szCs w:val="24"/>
              </w:rPr>
              <w:t>ПОК это</w:t>
            </w:r>
            <w:proofErr w:type="gramEnd"/>
            <w:r w:rsidRPr="006118E5">
              <w:rPr>
                <w:rFonts w:ascii="Arial" w:hAnsi="Arial" w:cs="Arial"/>
                <w:sz w:val="24"/>
                <w:szCs w:val="24"/>
              </w:rPr>
              <w:t xml:space="preserve"> «документ», а не «конструкторский документ».</w:t>
            </w:r>
          </w:p>
          <w:p w14:paraId="4299870D" w14:textId="77777777" w:rsidR="00EA7F5E" w:rsidRPr="006118E5" w:rsidRDefault="00EA7F5E" w:rsidP="00FE404D">
            <w:pPr>
              <w:spacing w:line="288" w:lineRule="auto"/>
              <w:ind w:firstLine="459"/>
              <w:jc w:val="both"/>
              <w:rPr>
                <w:rFonts w:ascii="Arial" w:hAnsi="Arial" w:cs="Arial"/>
                <w:sz w:val="24"/>
                <w:szCs w:val="24"/>
              </w:rPr>
            </w:pPr>
            <w:r w:rsidRPr="006118E5">
              <w:rPr>
                <w:rFonts w:ascii="Arial" w:hAnsi="Arial" w:cs="Arial"/>
                <w:sz w:val="24"/>
                <w:szCs w:val="24"/>
              </w:rPr>
              <w:t xml:space="preserve">Аналогично в ГОСТ Р 56523–2020 отсутствуют указания о возможности включения ПОБ в состав КД (которую согласно пункту </w:t>
            </w:r>
            <w:r w:rsidRPr="006118E5">
              <w:rPr>
                <w:rFonts w:ascii="Arial" w:hAnsi="Arial" w:cs="Arial"/>
                <w:sz w:val="24"/>
                <w:szCs w:val="24"/>
              </w:rPr>
              <w:lastRenderedPageBreak/>
              <w:t xml:space="preserve">5.2 «разрабатывают на этапе ЭП в виде окончательной редакции»). В ссылочном ГОСТ Р 58630–2020 в статье 22 также указано, что </w:t>
            </w:r>
            <w:proofErr w:type="gramStart"/>
            <w:r w:rsidRPr="006118E5">
              <w:rPr>
                <w:rFonts w:ascii="Arial" w:hAnsi="Arial" w:cs="Arial"/>
                <w:sz w:val="24"/>
                <w:szCs w:val="24"/>
              </w:rPr>
              <w:t>ПОБ это</w:t>
            </w:r>
            <w:proofErr w:type="gramEnd"/>
            <w:r w:rsidRPr="006118E5">
              <w:rPr>
                <w:rFonts w:ascii="Arial" w:hAnsi="Arial" w:cs="Arial"/>
                <w:sz w:val="24"/>
                <w:szCs w:val="24"/>
              </w:rPr>
              <w:t xml:space="preserve"> «документ», а не «конструкторский документ».</w:t>
            </w:r>
          </w:p>
          <w:p w14:paraId="16DED71D" w14:textId="77777777" w:rsidR="00EA7F5E" w:rsidRPr="006118E5" w:rsidRDefault="00EA7F5E" w:rsidP="00FE404D">
            <w:pPr>
              <w:spacing w:line="288" w:lineRule="auto"/>
              <w:ind w:firstLine="459"/>
              <w:jc w:val="both"/>
              <w:rPr>
                <w:rFonts w:ascii="Arial" w:hAnsi="Arial" w:cs="Arial"/>
                <w:sz w:val="24"/>
                <w:szCs w:val="24"/>
              </w:rPr>
            </w:pPr>
            <w:r w:rsidRPr="006118E5">
              <w:rPr>
                <w:rFonts w:ascii="Arial" w:hAnsi="Arial" w:cs="Arial"/>
                <w:sz w:val="24"/>
                <w:szCs w:val="24"/>
              </w:rPr>
              <w:t>Не все документы, разрабатываемые на стадии разработки ЭП, ТП, РКД обязательно являются КД. Например, перечни средств наземного обслуживания самолетов и вертолетов согласно ГОСТ Р 71712– 2024 (пункты 4.1 и 4.3) разрабатывают вместе с конструкторской документацией на самолет (в т. ч. при разработке ЭП самолета), а затем передаются совместно с РКД головному изготовителю самолета</w:t>
            </w:r>
          </w:p>
        </w:tc>
      </w:tr>
      <w:tr w:rsidR="00EA7F5E" w:rsidRPr="006118E5" w14:paraId="1202FBDD" w14:textId="77777777" w:rsidTr="00EA7F5E">
        <w:tc>
          <w:tcPr>
            <w:tcW w:w="562" w:type="dxa"/>
            <w:vMerge/>
          </w:tcPr>
          <w:p w14:paraId="4F36B2A0" w14:textId="77777777" w:rsidR="00EA7F5E" w:rsidRPr="006118E5" w:rsidRDefault="00EA7F5E" w:rsidP="00FE404D">
            <w:pPr>
              <w:spacing w:line="288" w:lineRule="auto"/>
              <w:jc w:val="center"/>
              <w:rPr>
                <w:rFonts w:ascii="Arial" w:hAnsi="Arial" w:cs="Arial"/>
                <w:sz w:val="24"/>
                <w:szCs w:val="24"/>
              </w:rPr>
            </w:pPr>
          </w:p>
        </w:tc>
        <w:tc>
          <w:tcPr>
            <w:tcW w:w="2367" w:type="dxa"/>
          </w:tcPr>
          <w:p w14:paraId="5EBAA197" w14:textId="331BDE94" w:rsidR="00EA7F5E" w:rsidRPr="006118E5" w:rsidRDefault="00EA7F5E" w:rsidP="00FE404D">
            <w:pPr>
              <w:spacing w:line="288" w:lineRule="auto"/>
              <w:jc w:val="center"/>
              <w:rPr>
                <w:rFonts w:ascii="Arial" w:hAnsi="Arial" w:cs="Arial"/>
                <w:sz w:val="24"/>
                <w:szCs w:val="24"/>
              </w:rPr>
            </w:pPr>
            <w:r w:rsidRPr="006118E5">
              <w:rPr>
                <w:rFonts w:ascii="Arial" w:hAnsi="Arial" w:cs="Arial"/>
                <w:sz w:val="24"/>
                <w:szCs w:val="24"/>
              </w:rPr>
              <w:t>Пункт 8.6</w:t>
            </w:r>
          </w:p>
        </w:tc>
        <w:tc>
          <w:tcPr>
            <w:tcW w:w="2843" w:type="dxa"/>
            <w:tcBorders>
              <w:top w:val="single" w:sz="4" w:space="0" w:color="auto"/>
              <w:left w:val="single" w:sz="4" w:space="0" w:color="auto"/>
              <w:bottom w:val="single" w:sz="4" w:space="0" w:color="auto"/>
              <w:right w:val="single" w:sz="4" w:space="0" w:color="auto"/>
            </w:tcBorders>
          </w:tcPr>
          <w:p w14:paraId="38D61046" w14:textId="77777777" w:rsidR="00EA7F5E" w:rsidRPr="006118E5" w:rsidRDefault="00EA7F5E" w:rsidP="00FE404D">
            <w:pPr>
              <w:spacing w:line="288" w:lineRule="auto"/>
              <w:jc w:val="both"/>
              <w:rPr>
                <w:rFonts w:ascii="Arial" w:hAnsi="Arial" w:cs="Arial"/>
                <w:sz w:val="24"/>
                <w:szCs w:val="24"/>
              </w:rPr>
            </w:pPr>
            <w:r w:rsidRPr="006118E5">
              <w:rPr>
                <w:rFonts w:ascii="Arial" w:hAnsi="Arial" w:cs="Arial"/>
                <w:sz w:val="24"/>
                <w:szCs w:val="24"/>
              </w:rPr>
              <w:t>АО «</w:t>
            </w:r>
            <w:proofErr w:type="spellStart"/>
            <w:r w:rsidRPr="006118E5">
              <w:rPr>
                <w:rFonts w:ascii="Arial" w:hAnsi="Arial" w:cs="Arial"/>
                <w:sz w:val="24"/>
                <w:szCs w:val="24"/>
              </w:rPr>
              <w:t>ЦНИИмаш</w:t>
            </w:r>
            <w:proofErr w:type="spellEnd"/>
            <w:r w:rsidRPr="006118E5">
              <w:rPr>
                <w:rFonts w:ascii="Arial" w:hAnsi="Arial" w:cs="Arial"/>
                <w:sz w:val="24"/>
                <w:szCs w:val="24"/>
              </w:rPr>
              <w:t xml:space="preserve">» </w:t>
            </w:r>
          </w:p>
          <w:p w14:paraId="073B0EEC" w14:textId="77777777" w:rsidR="00EA7F5E" w:rsidRPr="006118E5" w:rsidRDefault="00EA7F5E" w:rsidP="00FE404D">
            <w:pPr>
              <w:spacing w:line="288" w:lineRule="auto"/>
              <w:jc w:val="both"/>
              <w:rPr>
                <w:rFonts w:ascii="Arial" w:hAnsi="Arial" w:cs="Arial"/>
                <w:sz w:val="24"/>
                <w:szCs w:val="24"/>
              </w:rPr>
            </w:pPr>
            <w:r w:rsidRPr="006118E5">
              <w:rPr>
                <w:rFonts w:ascii="Arial" w:hAnsi="Arial" w:cs="Arial"/>
                <w:sz w:val="24"/>
                <w:szCs w:val="24"/>
              </w:rPr>
              <w:t>(исх. № ОС-9646 от 07.05.2026)</w:t>
            </w:r>
          </w:p>
        </w:tc>
        <w:tc>
          <w:tcPr>
            <w:tcW w:w="5154" w:type="dxa"/>
            <w:tcBorders>
              <w:top w:val="single" w:sz="4" w:space="0" w:color="auto"/>
              <w:left w:val="single" w:sz="4" w:space="0" w:color="auto"/>
              <w:bottom w:val="single" w:sz="4" w:space="0" w:color="auto"/>
              <w:right w:val="single" w:sz="4" w:space="0" w:color="auto"/>
            </w:tcBorders>
          </w:tcPr>
          <w:p w14:paraId="7FB81DC4" w14:textId="77777777" w:rsidR="00EA7F5E" w:rsidRPr="006118E5" w:rsidRDefault="00EA7F5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Замечание, предложение:</w:t>
            </w:r>
          </w:p>
          <w:p w14:paraId="555AE495" w14:textId="77777777" w:rsidR="00EA7F5E" w:rsidRPr="006118E5" w:rsidRDefault="00EA7F5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Исключить слова "которые не входят в состав КД ЭП".</w:t>
            </w:r>
          </w:p>
          <w:p w14:paraId="1B00160D" w14:textId="77777777" w:rsidR="00EA7F5E" w:rsidRPr="006118E5" w:rsidRDefault="00EA7F5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Обоснование предлагаемой редакции:</w:t>
            </w:r>
          </w:p>
          <w:p w14:paraId="6D5AB61B" w14:textId="77777777" w:rsidR="00EA7F5E" w:rsidRPr="006118E5" w:rsidRDefault="00EA7F5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В соответствии с положениями ДС по видам техники, программные документы включают в комплект КД как прочие КД с кодом "</w:t>
            </w:r>
            <w:proofErr w:type="gramStart"/>
            <w:r w:rsidRPr="006118E5">
              <w:rPr>
                <w:rFonts w:ascii="Arial" w:hAnsi="Arial" w:cs="Arial"/>
                <w:sz w:val="24"/>
                <w:szCs w:val="24"/>
                <w:lang w:eastAsia="ru-RU"/>
              </w:rPr>
              <w:t>Д...</w:t>
            </w:r>
            <w:proofErr w:type="gramEnd"/>
            <w:r w:rsidRPr="006118E5">
              <w:rPr>
                <w:rFonts w:ascii="Arial" w:hAnsi="Arial" w:cs="Arial"/>
                <w:sz w:val="24"/>
                <w:szCs w:val="24"/>
                <w:lang w:eastAsia="ru-RU"/>
              </w:rPr>
              <w:t xml:space="preserve">". Например, ГОСТ Р 58780-2019 "Ракетно-космическая техника. Программа обеспечения качества. Общие положения", ГОСТ Р 56523-2020 "Системы и комплексы космические. Программа обеспечения </w:t>
            </w:r>
            <w:r w:rsidRPr="006118E5">
              <w:rPr>
                <w:rFonts w:ascii="Arial" w:hAnsi="Arial" w:cs="Arial"/>
                <w:sz w:val="24"/>
                <w:szCs w:val="24"/>
                <w:lang w:eastAsia="ru-RU"/>
              </w:rPr>
              <w:lastRenderedPageBreak/>
              <w:t>безопасности эксплуатации. Общие требования" и др.</w:t>
            </w:r>
          </w:p>
        </w:tc>
        <w:tc>
          <w:tcPr>
            <w:tcW w:w="4426" w:type="dxa"/>
            <w:vMerge/>
          </w:tcPr>
          <w:p w14:paraId="4C090B4A" w14:textId="77777777" w:rsidR="00EA7F5E" w:rsidRPr="006118E5" w:rsidRDefault="00EA7F5E" w:rsidP="00FE404D">
            <w:pPr>
              <w:spacing w:line="288" w:lineRule="auto"/>
              <w:jc w:val="center"/>
              <w:rPr>
                <w:rFonts w:ascii="Arial" w:hAnsi="Arial" w:cs="Arial"/>
                <w:sz w:val="24"/>
                <w:szCs w:val="24"/>
              </w:rPr>
            </w:pPr>
          </w:p>
        </w:tc>
      </w:tr>
      <w:tr w:rsidR="0072017E" w:rsidRPr="006118E5" w14:paraId="39935C33" w14:textId="77777777" w:rsidTr="00EA7F5E">
        <w:tc>
          <w:tcPr>
            <w:tcW w:w="562" w:type="dxa"/>
          </w:tcPr>
          <w:p w14:paraId="5001013F"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178508EE" w14:textId="006F7C52"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Пункт 8.7</w:t>
            </w:r>
          </w:p>
        </w:tc>
        <w:tc>
          <w:tcPr>
            <w:tcW w:w="2843" w:type="dxa"/>
          </w:tcPr>
          <w:p w14:paraId="65B45C6A"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 xml:space="preserve">АО «КБП» </w:t>
            </w:r>
          </w:p>
          <w:p w14:paraId="534A3310"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(исх. № 35778/0014-26 от 29.04.2026)</w:t>
            </w:r>
          </w:p>
        </w:tc>
        <w:tc>
          <w:tcPr>
            <w:tcW w:w="5154" w:type="dxa"/>
            <w:tcBorders>
              <w:top w:val="single" w:sz="4" w:space="0" w:color="auto"/>
              <w:left w:val="single" w:sz="4" w:space="0" w:color="auto"/>
              <w:bottom w:val="single" w:sz="4" w:space="0" w:color="auto"/>
              <w:right w:val="single" w:sz="4" w:space="0" w:color="auto"/>
            </w:tcBorders>
          </w:tcPr>
          <w:p w14:paraId="6095BD82"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Ввести «ТТЗ»</w:t>
            </w:r>
          </w:p>
        </w:tc>
        <w:tc>
          <w:tcPr>
            <w:tcW w:w="4426" w:type="dxa"/>
          </w:tcPr>
          <w:p w14:paraId="6B94161D" w14:textId="77777777"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Отклонено.</w:t>
            </w:r>
          </w:p>
          <w:p w14:paraId="2B215A56"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См. решение по пункту 5.1 проекта стандарта</w:t>
            </w:r>
          </w:p>
        </w:tc>
      </w:tr>
      <w:tr w:rsidR="0072017E" w:rsidRPr="006118E5" w14:paraId="3AA47F3F" w14:textId="77777777" w:rsidTr="00EA7F5E">
        <w:tc>
          <w:tcPr>
            <w:tcW w:w="562" w:type="dxa"/>
          </w:tcPr>
          <w:p w14:paraId="10C9D06E"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6544EAE4" w14:textId="5199B537"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Пункт 8.7, перечисление 4</w:t>
            </w:r>
          </w:p>
        </w:tc>
        <w:tc>
          <w:tcPr>
            <w:tcW w:w="2843" w:type="dxa"/>
            <w:tcBorders>
              <w:top w:val="single" w:sz="4" w:space="0" w:color="auto"/>
              <w:left w:val="single" w:sz="4" w:space="0" w:color="auto"/>
              <w:bottom w:val="single" w:sz="4" w:space="0" w:color="auto"/>
              <w:right w:val="single" w:sz="4" w:space="0" w:color="auto"/>
            </w:tcBorders>
          </w:tcPr>
          <w:p w14:paraId="1FF408EB"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 xml:space="preserve">АО «ОСК» </w:t>
            </w:r>
          </w:p>
          <w:p w14:paraId="7006DBE9"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(исх. № 31.03-8378 от 23.04.2026)</w:t>
            </w:r>
          </w:p>
        </w:tc>
        <w:tc>
          <w:tcPr>
            <w:tcW w:w="5154" w:type="dxa"/>
            <w:tcBorders>
              <w:top w:val="single" w:sz="4" w:space="0" w:color="auto"/>
              <w:left w:val="single" w:sz="4" w:space="0" w:color="auto"/>
              <w:bottom w:val="single" w:sz="4" w:space="0" w:color="auto"/>
              <w:right w:val="single" w:sz="4" w:space="0" w:color="auto"/>
            </w:tcBorders>
          </w:tcPr>
          <w:p w14:paraId="522F70DB"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Откорректировать:</w:t>
            </w:r>
          </w:p>
          <w:p w14:paraId="01095B1A"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u w:val="single"/>
              </w:rPr>
            </w:pPr>
            <w:r w:rsidRPr="006118E5">
              <w:rPr>
                <w:rFonts w:ascii="Arial" w:hAnsi="Arial" w:cs="Arial"/>
                <w:sz w:val="24"/>
                <w:szCs w:val="24"/>
                <w:lang w:eastAsia="ru-RU"/>
              </w:rPr>
              <w:t xml:space="preserve">Предварительные оценки потребности в материальных, трудовых, информационных и иных ресурсах, элементах инфраструктуры (здания, </w:t>
            </w:r>
            <w:r w:rsidRPr="006118E5">
              <w:rPr>
                <w:rFonts w:ascii="Arial" w:hAnsi="Arial" w:cs="Arial"/>
                <w:sz w:val="24"/>
                <w:szCs w:val="24"/>
                <w:lang w:eastAsia="ru-RU"/>
              </w:rPr>
              <w:lastRenderedPageBreak/>
              <w:t>сооружения), необходимых для выполнения ТОиР на стадии эксплуатации изделия</w:t>
            </w:r>
          </w:p>
        </w:tc>
        <w:tc>
          <w:tcPr>
            <w:tcW w:w="4426" w:type="dxa"/>
          </w:tcPr>
          <w:p w14:paraId="5EF8AA3E" w14:textId="77777777"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lastRenderedPageBreak/>
              <w:t>Принято.</w:t>
            </w:r>
          </w:p>
          <w:p w14:paraId="04A7F667"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Перечисление дополнено словом «предварительные»</w:t>
            </w:r>
          </w:p>
        </w:tc>
      </w:tr>
      <w:tr w:rsidR="0072017E" w:rsidRPr="006118E5" w14:paraId="1C26DB81" w14:textId="77777777" w:rsidTr="00EA7F5E">
        <w:tc>
          <w:tcPr>
            <w:tcW w:w="562" w:type="dxa"/>
          </w:tcPr>
          <w:p w14:paraId="29428001"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53B265B5" w14:textId="294DD072"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Пункт 8.7, перечисление 7</w:t>
            </w:r>
          </w:p>
        </w:tc>
        <w:tc>
          <w:tcPr>
            <w:tcW w:w="2843" w:type="dxa"/>
            <w:tcBorders>
              <w:top w:val="single" w:sz="4" w:space="0" w:color="auto"/>
              <w:left w:val="single" w:sz="4" w:space="0" w:color="auto"/>
              <w:bottom w:val="single" w:sz="4" w:space="0" w:color="auto"/>
              <w:right w:val="single" w:sz="4" w:space="0" w:color="auto"/>
            </w:tcBorders>
          </w:tcPr>
          <w:p w14:paraId="7DF4B814"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 xml:space="preserve">АО «ОСК» </w:t>
            </w:r>
          </w:p>
          <w:p w14:paraId="3046C39D"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(исх. № 31.03-8378 от 23.04.2026)</w:t>
            </w:r>
          </w:p>
        </w:tc>
        <w:tc>
          <w:tcPr>
            <w:tcW w:w="5154" w:type="dxa"/>
            <w:tcBorders>
              <w:top w:val="single" w:sz="4" w:space="0" w:color="auto"/>
              <w:left w:val="single" w:sz="4" w:space="0" w:color="auto"/>
              <w:bottom w:val="single" w:sz="4" w:space="0" w:color="auto"/>
              <w:right w:val="single" w:sz="4" w:space="0" w:color="auto"/>
            </w:tcBorders>
          </w:tcPr>
          <w:p w14:paraId="25CB2AB0"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Откорректировать:</w:t>
            </w:r>
          </w:p>
          <w:p w14:paraId="7E3174CE"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Предварительные сведения о квалификации и количестве обслуживающего персонала, необходимого для обеспечения технической эксплуатации</w:t>
            </w:r>
          </w:p>
        </w:tc>
        <w:tc>
          <w:tcPr>
            <w:tcW w:w="4426" w:type="dxa"/>
          </w:tcPr>
          <w:p w14:paraId="4A5AFEFE" w14:textId="77777777"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Принято частично.</w:t>
            </w:r>
          </w:p>
          <w:p w14:paraId="1FF52F5E"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Слова «сведения о квалификации и количестве» заменены на «предварительные оценки квалификации и количества»</w:t>
            </w:r>
          </w:p>
        </w:tc>
      </w:tr>
      <w:tr w:rsidR="0072017E" w:rsidRPr="006118E5" w14:paraId="4677C098" w14:textId="77777777" w:rsidTr="00EA7F5E">
        <w:tc>
          <w:tcPr>
            <w:tcW w:w="562" w:type="dxa"/>
          </w:tcPr>
          <w:p w14:paraId="583C96D1"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19BF99BD" w14:textId="773570FD"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Пункт 8.7, перечисление 8</w:t>
            </w:r>
          </w:p>
        </w:tc>
        <w:tc>
          <w:tcPr>
            <w:tcW w:w="2843" w:type="dxa"/>
          </w:tcPr>
          <w:p w14:paraId="6679B223"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Курьянов А.Л.</w:t>
            </w:r>
          </w:p>
          <w:p w14:paraId="65B3D7AF"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(электронное письмо от 10.05.2026)</w:t>
            </w:r>
          </w:p>
        </w:tc>
        <w:tc>
          <w:tcPr>
            <w:tcW w:w="5154" w:type="dxa"/>
            <w:tcBorders>
              <w:top w:val="single" w:sz="4" w:space="0" w:color="auto"/>
              <w:left w:val="single" w:sz="4" w:space="0" w:color="auto"/>
              <w:bottom w:val="single" w:sz="4" w:space="0" w:color="auto"/>
              <w:right w:val="single" w:sz="4" w:space="0" w:color="auto"/>
            </w:tcBorders>
          </w:tcPr>
          <w:p w14:paraId="3F662ECA"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В п. 8.7 Проекта слова «предложения по созданию средств обучения, в том числе компьютерных, и организации обучения персонала» не соответствуют документу по стандартизации ЕК 001–2023, в котором средств обучения не предусмотрено.</w:t>
            </w:r>
          </w:p>
          <w:p w14:paraId="4E1DC988"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Предлагаемая редакция:</w:t>
            </w:r>
          </w:p>
          <w:p w14:paraId="67C9518D"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п. 8.7 Проекта слова «предложения по созданию средств обучения, в том числе компьютерных, и организации обучения персонала» не соответствуют документы по стандартизации» заменит на слова «предложения по созданию учебно-тренировочных средств (учебных средств и тренажёров), и организации обучения персонала».</w:t>
            </w:r>
          </w:p>
          <w:p w14:paraId="314A84AF"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Обоснование предлагаемой редакции:</w:t>
            </w:r>
          </w:p>
          <w:p w14:paraId="12D10E16"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Приведение в соответствие с ЕК 001–2023</w:t>
            </w:r>
          </w:p>
        </w:tc>
        <w:tc>
          <w:tcPr>
            <w:tcW w:w="4426" w:type="dxa"/>
          </w:tcPr>
          <w:p w14:paraId="791613AB" w14:textId="77777777"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Принято к сведению.</w:t>
            </w:r>
          </w:p>
          <w:p w14:paraId="5EFD715E"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В терминологическом стандарте ГОСТ Р 70138–2022 (статья 3) стандартизовано понятие «средства обучения и воспитания», к которым относятся оборудование для обучения трудовым процессам, тренажеры для профессионального обучения, модели, макеты, методические пособия,</w:t>
            </w:r>
            <w:r w:rsidRPr="006118E5">
              <w:t xml:space="preserve"> </w:t>
            </w:r>
            <w:r w:rsidRPr="006118E5">
              <w:rPr>
                <w:rFonts w:ascii="Arial" w:hAnsi="Arial" w:cs="Arial"/>
                <w:sz w:val="24"/>
                <w:szCs w:val="24"/>
              </w:rPr>
              <w:t>аппаратно-программные и аудиовизуальные средства, печатные и электронные образовательные и информационные ресурсы, иные материальные объекты, необходимые для организации образовательной деятельности и т. д.</w:t>
            </w:r>
          </w:p>
          <w:p w14:paraId="3BF312DE"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ЕК 001–2023 в свою очередь включает группу 69 «Учебно-</w:t>
            </w:r>
            <w:r w:rsidRPr="006118E5">
              <w:rPr>
                <w:rFonts w:ascii="Arial" w:hAnsi="Arial" w:cs="Arial"/>
                <w:sz w:val="24"/>
                <w:szCs w:val="24"/>
              </w:rPr>
              <w:lastRenderedPageBreak/>
              <w:t>тренировочные средства вооружения и техники», в которую входят различные тренажеры, а также учебные средства и пособия (макеты; учебные фильмы; плакаты; автоматизированные системы обучения и контроля; обучающие мультимедийные системы; учебные пособия; технические средства обучения процессами эксплуатации, включая компьютерные системы обучения различных типов). Однако в области применения указано, что данный кодификатор подлежит применению организациями при проведении работ по каталогизации продукции для федеральных государственных нужд.</w:t>
            </w:r>
          </w:p>
          <w:p w14:paraId="7727A1D1"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В связи с вышеизложенным считаем выполнение замены нецелесообразным</w:t>
            </w:r>
          </w:p>
        </w:tc>
      </w:tr>
      <w:tr w:rsidR="0072017E" w:rsidRPr="006118E5" w14:paraId="6ABB64C1" w14:textId="77777777" w:rsidTr="00EA7F5E">
        <w:tc>
          <w:tcPr>
            <w:tcW w:w="562" w:type="dxa"/>
          </w:tcPr>
          <w:p w14:paraId="73BCA352"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7B244FD2" w14:textId="2772A1F9"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Пункт 8.8</w:t>
            </w:r>
          </w:p>
        </w:tc>
        <w:tc>
          <w:tcPr>
            <w:tcW w:w="2843" w:type="dxa"/>
            <w:tcBorders>
              <w:top w:val="single" w:sz="4" w:space="0" w:color="auto"/>
              <w:left w:val="single" w:sz="4" w:space="0" w:color="auto"/>
              <w:bottom w:val="single" w:sz="4" w:space="0" w:color="auto"/>
              <w:right w:val="single" w:sz="4" w:space="0" w:color="auto"/>
            </w:tcBorders>
          </w:tcPr>
          <w:p w14:paraId="3B172BDE"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 xml:space="preserve">АО «ОСК» </w:t>
            </w:r>
          </w:p>
          <w:p w14:paraId="02FAB1CD"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(исх. № 31.03-8378 от 23.04.2026)</w:t>
            </w:r>
          </w:p>
        </w:tc>
        <w:tc>
          <w:tcPr>
            <w:tcW w:w="5154" w:type="dxa"/>
            <w:tcBorders>
              <w:top w:val="single" w:sz="4" w:space="0" w:color="auto"/>
              <w:left w:val="single" w:sz="4" w:space="0" w:color="auto"/>
              <w:bottom w:val="single" w:sz="4" w:space="0" w:color="auto"/>
              <w:right w:val="single" w:sz="4" w:space="0" w:color="auto"/>
            </w:tcBorders>
          </w:tcPr>
          <w:p w14:paraId="6683CA41"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Откорректировать:</w:t>
            </w:r>
          </w:p>
          <w:p w14:paraId="68F31613"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 xml:space="preserve">В разделе «Ожидаемые технико-экономические показатели» приводят ориентировочные расчеты экономических показателей (стоимость разработки технического проекта, ориентировочная </w:t>
            </w:r>
            <w:r w:rsidRPr="006118E5">
              <w:rPr>
                <w:rFonts w:ascii="Arial" w:hAnsi="Arial" w:cs="Arial"/>
                <w:sz w:val="24"/>
                <w:szCs w:val="24"/>
                <w:lang w:eastAsia="ru-RU"/>
              </w:rPr>
              <w:lastRenderedPageBreak/>
              <w:t>стоимость разработки РКД)</w:t>
            </w:r>
          </w:p>
        </w:tc>
        <w:tc>
          <w:tcPr>
            <w:tcW w:w="4426" w:type="dxa"/>
          </w:tcPr>
          <w:p w14:paraId="50A2CE6A" w14:textId="77777777"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lastRenderedPageBreak/>
              <w:t>Отклонено.</w:t>
            </w:r>
          </w:p>
          <w:p w14:paraId="10D5877C"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В разделе указывают ожидаемые технико-экономические показатели проектируемого изделия, а не прогнозную оценку стоимости разработки ТП и РКД</w:t>
            </w:r>
          </w:p>
        </w:tc>
      </w:tr>
      <w:tr w:rsidR="0072017E" w:rsidRPr="006118E5" w14:paraId="722CD19F" w14:textId="77777777" w:rsidTr="00EA7F5E">
        <w:tc>
          <w:tcPr>
            <w:tcW w:w="562" w:type="dxa"/>
          </w:tcPr>
          <w:p w14:paraId="7597176A"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32152F9C" w14:textId="26D28723"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Пункт 8.8</w:t>
            </w:r>
          </w:p>
        </w:tc>
        <w:tc>
          <w:tcPr>
            <w:tcW w:w="2843" w:type="dxa"/>
          </w:tcPr>
          <w:p w14:paraId="71D031EF"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Курьянов А.Л.</w:t>
            </w:r>
          </w:p>
          <w:p w14:paraId="5B189BDA"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(электронное письмо от 10.05.2026)</w:t>
            </w:r>
          </w:p>
        </w:tc>
        <w:tc>
          <w:tcPr>
            <w:tcW w:w="5154" w:type="dxa"/>
            <w:tcBorders>
              <w:top w:val="single" w:sz="4" w:space="0" w:color="auto"/>
              <w:left w:val="single" w:sz="4" w:space="0" w:color="auto"/>
              <w:bottom w:val="single" w:sz="4" w:space="0" w:color="auto"/>
              <w:right w:val="single" w:sz="4" w:space="0" w:color="auto"/>
            </w:tcBorders>
          </w:tcPr>
          <w:p w14:paraId="5A1FE81D"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В п. 8.8 Проекта установлено: «В разделе «Ожидаемые технико-экономические показатели» приводят ориентировочные расчеты экономических показателей».</w:t>
            </w:r>
          </w:p>
          <w:p w14:paraId="15188C49"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Данное требование имеет следующие недостатки:</w:t>
            </w:r>
          </w:p>
          <w:p w14:paraId="69CA87A3"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 xml:space="preserve">а) имеются противоречия между наименованием раздела и требованиями к положениям раздела: в наименовании указаны «технико-экономические показатели», </w:t>
            </w:r>
            <w:proofErr w:type="gramStart"/>
            <w:r w:rsidRPr="006118E5">
              <w:rPr>
                <w:rFonts w:ascii="Arial" w:hAnsi="Arial" w:cs="Arial"/>
                <w:sz w:val="24"/>
                <w:szCs w:val="24"/>
                <w:lang w:eastAsia="ru-RU"/>
              </w:rPr>
              <w:t>в определено</w:t>
            </w:r>
            <w:proofErr w:type="gramEnd"/>
            <w:r w:rsidRPr="006118E5">
              <w:rPr>
                <w:rFonts w:ascii="Arial" w:hAnsi="Arial" w:cs="Arial"/>
                <w:sz w:val="24"/>
                <w:szCs w:val="24"/>
                <w:lang w:eastAsia="ru-RU"/>
              </w:rPr>
              <w:t xml:space="preserve"> проводит расчёт других показателей – «экономических показателей»;</w:t>
            </w:r>
          </w:p>
          <w:p w14:paraId="19C25E1F"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б) требование в наименовании раздела о наличии «технико-экономических показателе» противоречит:</w:t>
            </w:r>
          </w:p>
          <w:p w14:paraId="50A17FF0"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1) ГОСТ 34393–2018 «Техника сельскохозяйственная Методы экономической оценки», в котором установлено наличие экономических показателей;</w:t>
            </w:r>
          </w:p>
          <w:p w14:paraId="5EB5E843"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 xml:space="preserve">2) ГОСТ 15467-79 «Управление качеством продукции. Основные понятия, термины и определения» в котором определено наличие экономических </w:t>
            </w:r>
            <w:r w:rsidRPr="006118E5">
              <w:rPr>
                <w:rFonts w:ascii="Arial" w:hAnsi="Arial" w:cs="Arial"/>
                <w:sz w:val="24"/>
                <w:szCs w:val="24"/>
                <w:lang w:eastAsia="ru-RU"/>
              </w:rPr>
              <w:lastRenderedPageBreak/>
              <w:t>показателей.</w:t>
            </w:r>
          </w:p>
          <w:p w14:paraId="039C3686"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в) отсутствует определение технико-экономического показателя, классификация технико-экономических показателей.</w:t>
            </w:r>
          </w:p>
          <w:p w14:paraId="1AE4608A"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Предлагаемая редакция:</w:t>
            </w:r>
          </w:p>
          <w:p w14:paraId="465847E7"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Наименование раздела «Ожидаемые технико-экономические показатели» заменить на новое: «Ожидаемые экономические показатели»</w:t>
            </w:r>
          </w:p>
          <w:p w14:paraId="43CB447B"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lang w:eastAsia="ru-RU"/>
              </w:rPr>
            </w:pPr>
            <w:r w:rsidRPr="006118E5">
              <w:rPr>
                <w:rFonts w:ascii="Arial" w:hAnsi="Arial" w:cs="Arial"/>
                <w:sz w:val="24"/>
                <w:szCs w:val="24"/>
                <w:lang w:eastAsia="ru-RU"/>
              </w:rPr>
              <w:t>Обоснование предлагаемой редакции:</w:t>
            </w:r>
          </w:p>
          <w:p w14:paraId="680EFB2C" w14:textId="77777777" w:rsidR="0072017E" w:rsidRPr="006118E5" w:rsidRDefault="0072017E" w:rsidP="00FE404D">
            <w:pPr>
              <w:pStyle w:val="ab"/>
              <w:tabs>
                <w:tab w:val="left" w:pos="1476"/>
                <w:tab w:val="left" w:pos="2902"/>
                <w:tab w:val="left" w:pos="3329"/>
                <w:tab w:val="left" w:pos="4279"/>
              </w:tabs>
              <w:spacing w:line="288" w:lineRule="auto"/>
              <w:ind w:firstLine="459"/>
              <w:jc w:val="both"/>
              <w:rPr>
                <w:rFonts w:ascii="Arial" w:hAnsi="Arial" w:cs="Arial"/>
                <w:sz w:val="24"/>
                <w:szCs w:val="24"/>
                <w:u w:val="single"/>
              </w:rPr>
            </w:pPr>
            <w:r w:rsidRPr="006118E5">
              <w:rPr>
                <w:rFonts w:ascii="Arial" w:hAnsi="Arial" w:cs="Arial"/>
                <w:sz w:val="24"/>
                <w:szCs w:val="24"/>
                <w:lang w:eastAsia="ru-RU"/>
              </w:rPr>
              <w:t>Устранение внутренних противоречий и противоречий с ГОСТ 34393–2018 и ГОСТ 15467-79</w:t>
            </w:r>
          </w:p>
        </w:tc>
        <w:tc>
          <w:tcPr>
            <w:tcW w:w="4426" w:type="dxa"/>
          </w:tcPr>
          <w:p w14:paraId="21C6B4AE" w14:textId="77777777"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lastRenderedPageBreak/>
              <w:t>Отклонено.</w:t>
            </w:r>
          </w:p>
          <w:p w14:paraId="5F0E4E0D"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Технико-экономические показатели являются одним из видов экономических показателей, поэтому противоречий между наименованием раздела и требованиями внутри раздела нет.</w:t>
            </w:r>
          </w:p>
          <w:p w14:paraId="42D53691"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Упоминание экономических показателей в ГОСТ 15467–79 носит спорадический характер (они встречаются в тексте лишь в справочном приложении в пояснениях к двум терминам «Свойство продукции» и «Технический уровень продукции»).</w:t>
            </w:r>
          </w:p>
          <w:p w14:paraId="089B3D75"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В то же время ключевым технико-экономическим показателям (</w:t>
            </w:r>
            <w:r w:rsidRPr="006118E5">
              <w:rPr>
                <w:rFonts w:ascii="Arial" w:hAnsi="Arial" w:cs="Arial"/>
                <w:sz w:val="24"/>
                <w:szCs w:val="24"/>
                <w:lang w:val="en-US"/>
              </w:rPr>
              <w:t>KPIs</w:t>
            </w:r>
            <w:r w:rsidRPr="006118E5">
              <w:rPr>
                <w:rFonts w:ascii="Arial" w:hAnsi="Arial" w:cs="Arial"/>
                <w:sz w:val="24"/>
                <w:szCs w:val="24"/>
              </w:rPr>
              <w:t xml:space="preserve">) целая серия международных стандартов ИСО 22400. </w:t>
            </w:r>
          </w:p>
          <w:p w14:paraId="469170BE"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 xml:space="preserve">О технико-экономических показателях говорится и в отечественных стандартах, например, в ГОСТ Р 58917-2021 указано: «Технический уровень и основные </w:t>
            </w:r>
            <w:r w:rsidRPr="006118E5">
              <w:rPr>
                <w:rFonts w:ascii="Arial" w:hAnsi="Arial" w:cs="Arial"/>
                <w:sz w:val="24"/>
                <w:szCs w:val="24"/>
                <w:u w:val="single"/>
              </w:rPr>
              <w:t>технико-экономические показатели</w:t>
            </w:r>
            <w:r w:rsidRPr="006118E5">
              <w:rPr>
                <w:rFonts w:ascii="Arial" w:hAnsi="Arial" w:cs="Arial"/>
                <w:sz w:val="24"/>
                <w:szCs w:val="24"/>
              </w:rPr>
              <w:t xml:space="preserve"> объекта, для которого </w:t>
            </w:r>
            <w:r w:rsidRPr="006118E5">
              <w:rPr>
                <w:rFonts w:ascii="Arial" w:hAnsi="Arial" w:cs="Arial"/>
                <w:sz w:val="24"/>
                <w:szCs w:val="24"/>
              </w:rPr>
              <w:lastRenderedPageBreak/>
              <w:t>выполняют технико-экономическое обоснование, должны соответствовать современному уровню развития технологий, предусматривать возможность применения перспективных технологий, обеспечивать выпуск продукции, соответствующей требованиям заказчика, указанным в задании».</w:t>
            </w:r>
          </w:p>
          <w:p w14:paraId="549F0E8D"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 xml:space="preserve">Отдельно отметим, что эти показатели применяются уже давно. В БСЭ было дано определение что такое «Технико-экономические показатели» – это система измерителей, характеризующая материально-производственную базу предприятий (производственных объединений) и комплексное использование ресурсов. Т.-э. п. применяются для планирования и анализа организации производства и труда, уровня техники, качества продукции, использования основных и оборотных фондов, трудовых ресурсов. Имеются Т.-э. п. общие (единые) для всех предприятий и </w:t>
            </w:r>
            <w:r w:rsidRPr="006118E5">
              <w:rPr>
                <w:rFonts w:ascii="Arial" w:hAnsi="Arial" w:cs="Arial"/>
                <w:sz w:val="24"/>
                <w:szCs w:val="24"/>
              </w:rPr>
              <w:lastRenderedPageBreak/>
              <w:t>отраслей и специфические, отражающие особенности отд. отраслей. К общим показателям относятся уровень механизации, специализации производства, серийность изготовляемой продукции и т. д. Перечень специфических отраслевых Т.-э. п., как правило, определяется в соответствующих отраслевых формах. Примером т.-э. п. ж.-д. транспорта служит среднесуточная производительность грузового вагона рабочего парка, измеряемая в тонно-километрах нетто, приходящихся на условный четырёхосный вагон.</w:t>
            </w:r>
          </w:p>
          <w:p w14:paraId="74FE15C7"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 xml:space="preserve">Все эти данные даны в БСЭ по книгам «Методические указания к разработке государственных планов развития народного хозяйства СССР», М., 1974 и </w:t>
            </w:r>
            <w:proofErr w:type="spellStart"/>
            <w:r w:rsidRPr="006118E5">
              <w:rPr>
                <w:rFonts w:ascii="Arial" w:hAnsi="Arial" w:cs="Arial"/>
                <w:sz w:val="24"/>
                <w:szCs w:val="24"/>
              </w:rPr>
              <w:t>Смирнитский</w:t>
            </w:r>
            <w:proofErr w:type="spellEnd"/>
            <w:r w:rsidRPr="006118E5">
              <w:rPr>
                <w:rFonts w:ascii="Arial" w:hAnsi="Arial" w:cs="Arial"/>
                <w:sz w:val="24"/>
                <w:szCs w:val="24"/>
              </w:rPr>
              <w:t xml:space="preserve"> Е. К., «</w:t>
            </w:r>
            <w:r w:rsidRPr="006118E5">
              <w:rPr>
                <w:rFonts w:ascii="Arial" w:hAnsi="Arial" w:cs="Arial"/>
                <w:sz w:val="24"/>
                <w:szCs w:val="24"/>
                <w:u w:val="single"/>
              </w:rPr>
              <w:t>Экономические показатели промышленности</w:t>
            </w:r>
            <w:r w:rsidRPr="006118E5">
              <w:rPr>
                <w:rFonts w:ascii="Arial" w:hAnsi="Arial" w:cs="Arial"/>
                <w:sz w:val="24"/>
                <w:szCs w:val="24"/>
              </w:rPr>
              <w:t>», М., 1974.</w:t>
            </w:r>
          </w:p>
          <w:p w14:paraId="52967C56"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Исходя из всего вышесказанного необходимости в изменении заголовка раздела ПЗ ЭП – нет</w:t>
            </w:r>
          </w:p>
        </w:tc>
      </w:tr>
      <w:tr w:rsidR="0072017E" w:rsidRPr="006118E5" w14:paraId="528A4795" w14:textId="77777777" w:rsidTr="00EA7F5E">
        <w:tc>
          <w:tcPr>
            <w:tcW w:w="562" w:type="dxa"/>
          </w:tcPr>
          <w:p w14:paraId="43224B14"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3C72AD8F" w14:textId="406A2535"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Пункт 8.9</w:t>
            </w:r>
          </w:p>
        </w:tc>
        <w:tc>
          <w:tcPr>
            <w:tcW w:w="2843" w:type="dxa"/>
          </w:tcPr>
          <w:p w14:paraId="167916E7"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 xml:space="preserve">АО «КБП» </w:t>
            </w:r>
          </w:p>
          <w:p w14:paraId="3E704820" w14:textId="77777777" w:rsidR="0072017E" w:rsidRPr="006118E5" w:rsidRDefault="0072017E" w:rsidP="00FE404D">
            <w:pPr>
              <w:spacing w:line="288" w:lineRule="auto"/>
              <w:jc w:val="both"/>
              <w:rPr>
                <w:rFonts w:ascii="Arial" w:hAnsi="Arial" w:cs="Arial"/>
                <w:sz w:val="24"/>
                <w:szCs w:val="24"/>
              </w:rPr>
            </w:pPr>
            <w:r w:rsidRPr="006118E5">
              <w:rPr>
                <w:rFonts w:ascii="Arial" w:hAnsi="Arial" w:cs="Arial"/>
                <w:sz w:val="24"/>
                <w:szCs w:val="24"/>
              </w:rPr>
              <w:t>(исх. № 35778/0014-26 от 29.04.2026)</w:t>
            </w:r>
          </w:p>
        </w:tc>
        <w:tc>
          <w:tcPr>
            <w:tcW w:w="5154" w:type="dxa"/>
            <w:tcBorders>
              <w:top w:val="single" w:sz="4" w:space="0" w:color="auto"/>
              <w:left w:val="single" w:sz="4" w:space="0" w:color="auto"/>
              <w:bottom w:val="single" w:sz="4" w:space="0" w:color="auto"/>
              <w:right w:val="single" w:sz="4" w:space="0" w:color="auto"/>
            </w:tcBorders>
          </w:tcPr>
          <w:p w14:paraId="748BD3E8"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Ввести «предварительные».</w:t>
            </w:r>
          </w:p>
          <w:p w14:paraId="334D54C8" w14:textId="77777777" w:rsidR="0072017E" w:rsidRPr="006118E5" w:rsidRDefault="0072017E" w:rsidP="00FE404D">
            <w:pPr>
              <w:spacing w:line="288" w:lineRule="auto"/>
              <w:ind w:firstLine="459"/>
              <w:jc w:val="both"/>
              <w:rPr>
                <w:rFonts w:ascii="Arial" w:hAnsi="Arial" w:cs="Arial"/>
                <w:sz w:val="24"/>
                <w:szCs w:val="24"/>
              </w:rPr>
            </w:pPr>
            <w:r w:rsidRPr="006118E5">
              <w:rPr>
                <w:rFonts w:ascii="Arial" w:hAnsi="Arial" w:cs="Arial"/>
                <w:sz w:val="24"/>
                <w:szCs w:val="24"/>
              </w:rPr>
              <w:t>Обоснование предлагаемой редакции:</w:t>
            </w:r>
          </w:p>
          <w:p w14:paraId="38BA4CE8" w14:textId="77777777" w:rsidR="0072017E" w:rsidRPr="006118E5" w:rsidRDefault="0072017E" w:rsidP="00FE404D">
            <w:pPr>
              <w:spacing w:line="288" w:lineRule="auto"/>
              <w:ind w:firstLine="459"/>
              <w:jc w:val="both"/>
              <w:rPr>
                <w:rFonts w:ascii="Arial" w:hAnsi="Arial" w:cs="Arial"/>
                <w:sz w:val="24"/>
                <w:szCs w:val="24"/>
                <w:u w:val="single"/>
              </w:rPr>
            </w:pPr>
            <w:r w:rsidRPr="006118E5">
              <w:rPr>
                <w:rFonts w:ascii="Arial" w:hAnsi="Arial" w:cs="Arial"/>
                <w:sz w:val="24"/>
                <w:szCs w:val="24"/>
              </w:rPr>
              <w:t>На этапе ЭП предоставляются только общие представления об изделии</w:t>
            </w:r>
          </w:p>
        </w:tc>
        <w:tc>
          <w:tcPr>
            <w:tcW w:w="4426" w:type="dxa"/>
          </w:tcPr>
          <w:p w14:paraId="5E25285C" w14:textId="5939DF7B" w:rsidR="0072017E" w:rsidRPr="006118E5" w:rsidRDefault="0072017E" w:rsidP="00FE404D">
            <w:pPr>
              <w:spacing w:line="288" w:lineRule="auto"/>
              <w:jc w:val="center"/>
              <w:rPr>
                <w:rFonts w:ascii="Arial" w:hAnsi="Arial" w:cs="Arial"/>
                <w:sz w:val="24"/>
                <w:szCs w:val="24"/>
              </w:rPr>
            </w:pPr>
            <w:r w:rsidRPr="006118E5">
              <w:rPr>
                <w:rFonts w:ascii="Arial" w:hAnsi="Arial" w:cs="Arial"/>
                <w:sz w:val="24"/>
                <w:szCs w:val="24"/>
              </w:rPr>
              <w:t>Принято</w:t>
            </w:r>
            <w:r>
              <w:rPr>
                <w:rFonts w:ascii="Arial" w:hAnsi="Arial" w:cs="Arial"/>
                <w:sz w:val="24"/>
                <w:szCs w:val="24"/>
              </w:rPr>
              <w:t>.</w:t>
            </w:r>
          </w:p>
        </w:tc>
      </w:tr>
      <w:tr w:rsidR="0072017E" w:rsidRPr="006118E5" w14:paraId="352BA61B" w14:textId="77777777" w:rsidTr="00EA7F5E">
        <w:tc>
          <w:tcPr>
            <w:tcW w:w="562" w:type="dxa"/>
          </w:tcPr>
          <w:p w14:paraId="46FE2DDA"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1DE90A21" w14:textId="15A71C87" w:rsidR="0072017E" w:rsidRPr="006118E5" w:rsidRDefault="0072017E" w:rsidP="00300311">
            <w:pPr>
              <w:spacing w:line="288" w:lineRule="auto"/>
              <w:jc w:val="center"/>
              <w:rPr>
                <w:rFonts w:ascii="Arial" w:hAnsi="Arial" w:cs="Arial"/>
                <w:sz w:val="24"/>
                <w:szCs w:val="24"/>
              </w:rPr>
            </w:pPr>
            <w:r w:rsidRPr="006118E5">
              <w:rPr>
                <w:rFonts w:ascii="Arial" w:hAnsi="Arial" w:cs="Arial"/>
                <w:sz w:val="24"/>
                <w:szCs w:val="24"/>
              </w:rPr>
              <w:t>Пункт 8.10, перечисление 1</w:t>
            </w:r>
          </w:p>
        </w:tc>
        <w:tc>
          <w:tcPr>
            <w:tcW w:w="2843" w:type="dxa"/>
          </w:tcPr>
          <w:p w14:paraId="10365627" w14:textId="77777777" w:rsidR="0072017E" w:rsidRPr="006118E5" w:rsidRDefault="0072017E" w:rsidP="00300311">
            <w:pPr>
              <w:spacing w:line="288" w:lineRule="auto"/>
              <w:jc w:val="both"/>
              <w:rPr>
                <w:rFonts w:ascii="Arial" w:hAnsi="Arial" w:cs="Arial"/>
                <w:sz w:val="24"/>
                <w:szCs w:val="24"/>
              </w:rPr>
            </w:pPr>
            <w:r w:rsidRPr="006118E5">
              <w:rPr>
                <w:rFonts w:ascii="Arial" w:hAnsi="Arial" w:cs="Arial"/>
                <w:sz w:val="24"/>
                <w:szCs w:val="24"/>
              </w:rPr>
              <w:t xml:space="preserve">ФГУП «ВНИИА» </w:t>
            </w:r>
          </w:p>
          <w:p w14:paraId="0F93D88F" w14:textId="77777777" w:rsidR="0072017E" w:rsidRPr="006118E5" w:rsidRDefault="0072017E" w:rsidP="00300311">
            <w:pPr>
              <w:spacing w:line="288" w:lineRule="auto"/>
              <w:jc w:val="both"/>
              <w:rPr>
                <w:rFonts w:ascii="Arial" w:hAnsi="Arial" w:cs="Arial"/>
                <w:sz w:val="24"/>
                <w:szCs w:val="24"/>
              </w:rPr>
            </w:pPr>
            <w:r w:rsidRPr="006118E5">
              <w:rPr>
                <w:rFonts w:ascii="Arial" w:hAnsi="Arial" w:cs="Arial"/>
                <w:sz w:val="24"/>
                <w:szCs w:val="24"/>
              </w:rPr>
              <w:t>(исх. № 8-028-12/15600 от 08.05.2026)</w:t>
            </w:r>
          </w:p>
        </w:tc>
        <w:tc>
          <w:tcPr>
            <w:tcW w:w="5154" w:type="dxa"/>
            <w:tcBorders>
              <w:top w:val="single" w:sz="4" w:space="0" w:color="000000"/>
              <w:left w:val="single" w:sz="4" w:space="0" w:color="000000"/>
              <w:bottom w:val="single" w:sz="4" w:space="0" w:color="000000"/>
              <w:right w:val="single" w:sz="4" w:space="0" w:color="000000"/>
            </w:tcBorders>
          </w:tcPr>
          <w:p w14:paraId="35E796E1" w14:textId="77777777" w:rsidR="0072017E" w:rsidRPr="006118E5" w:rsidRDefault="0072017E" w:rsidP="00300311">
            <w:pPr>
              <w:spacing w:line="288" w:lineRule="auto"/>
              <w:ind w:firstLine="459"/>
              <w:jc w:val="both"/>
              <w:rPr>
                <w:rFonts w:ascii="Arial" w:hAnsi="Arial" w:cs="Arial"/>
                <w:sz w:val="24"/>
                <w:szCs w:val="24"/>
              </w:rPr>
            </w:pPr>
            <w:r w:rsidRPr="006118E5">
              <w:rPr>
                <w:rFonts w:ascii="Arial" w:hAnsi="Arial" w:cs="Arial"/>
                <w:sz w:val="24"/>
                <w:szCs w:val="24"/>
              </w:rPr>
              <w:t>Исключить:</w:t>
            </w:r>
          </w:p>
          <w:p w14:paraId="109400AB" w14:textId="77777777" w:rsidR="0072017E" w:rsidRPr="006118E5" w:rsidRDefault="0072017E" w:rsidP="00300311">
            <w:pPr>
              <w:spacing w:line="288" w:lineRule="auto"/>
              <w:ind w:firstLine="459"/>
              <w:jc w:val="both"/>
              <w:rPr>
                <w:rFonts w:ascii="Arial" w:hAnsi="Arial" w:cs="Arial"/>
                <w:sz w:val="24"/>
                <w:szCs w:val="24"/>
              </w:rPr>
            </w:pPr>
            <w:r w:rsidRPr="006118E5">
              <w:rPr>
                <w:rFonts w:ascii="Arial" w:hAnsi="Arial" w:cs="Arial"/>
                <w:sz w:val="24"/>
                <w:szCs w:val="24"/>
              </w:rPr>
              <w:t>«В приложении к пояснительной записке приводят:</w:t>
            </w:r>
          </w:p>
          <w:p w14:paraId="18EA6C2D" w14:textId="77777777" w:rsidR="0072017E" w:rsidRPr="006118E5" w:rsidRDefault="0072017E" w:rsidP="00300311">
            <w:pPr>
              <w:spacing w:line="288" w:lineRule="auto"/>
              <w:ind w:firstLine="459"/>
              <w:jc w:val="both"/>
              <w:rPr>
                <w:rFonts w:ascii="Arial" w:hAnsi="Arial" w:cs="Arial"/>
                <w:sz w:val="24"/>
                <w:szCs w:val="24"/>
              </w:rPr>
            </w:pPr>
            <w:r w:rsidRPr="006118E5">
              <w:rPr>
                <w:rFonts w:ascii="Arial" w:hAnsi="Arial" w:cs="Arial"/>
                <w:sz w:val="24"/>
                <w:szCs w:val="24"/>
              </w:rPr>
              <w:t>- копию ТЗ;</w:t>
            </w:r>
          </w:p>
          <w:p w14:paraId="7444BBD5" w14:textId="77777777" w:rsidR="0072017E" w:rsidRPr="006118E5" w:rsidRDefault="0072017E" w:rsidP="00300311">
            <w:pPr>
              <w:spacing w:line="288" w:lineRule="auto"/>
              <w:ind w:firstLine="459"/>
              <w:jc w:val="both"/>
              <w:rPr>
                <w:rFonts w:ascii="Arial" w:hAnsi="Arial" w:cs="Arial"/>
                <w:sz w:val="24"/>
                <w:szCs w:val="24"/>
              </w:rPr>
            </w:pPr>
            <w:r w:rsidRPr="006118E5">
              <w:rPr>
                <w:rFonts w:ascii="Arial" w:hAnsi="Arial" w:cs="Arial"/>
                <w:sz w:val="24"/>
                <w:szCs w:val="24"/>
              </w:rPr>
              <w:t>…»</w:t>
            </w:r>
          </w:p>
          <w:p w14:paraId="0BE6D125" w14:textId="77777777" w:rsidR="0072017E" w:rsidRPr="006118E5" w:rsidRDefault="0072017E" w:rsidP="00300311">
            <w:pPr>
              <w:spacing w:line="288" w:lineRule="auto"/>
              <w:ind w:firstLine="459"/>
              <w:jc w:val="both"/>
              <w:rPr>
                <w:rFonts w:ascii="Arial" w:hAnsi="Arial" w:cs="Arial"/>
                <w:sz w:val="24"/>
                <w:szCs w:val="24"/>
              </w:rPr>
            </w:pPr>
            <w:r w:rsidRPr="006118E5">
              <w:rPr>
                <w:rFonts w:ascii="Arial" w:hAnsi="Arial" w:cs="Arial"/>
                <w:sz w:val="24"/>
                <w:szCs w:val="24"/>
              </w:rPr>
              <w:t>Обоснование предлагаемой редакции:</w:t>
            </w:r>
          </w:p>
          <w:p w14:paraId="30F2282C" w14:textId="77777777" w:rsidR="0072017E" w:rsidRPr="006118E5" w:rsidRDefault="0072017E" w:rsidP="00300311">
            <w:pPr>
              <w:spacing w:line="288" w:lineRule="auto"/>
              <w:ind w:firstLine="459"/>
              <w:jc w:val="both"/>
              <w:rPr>
                <w:rFonts w:ascii="Arial" w:hAnsi="Arial" w:cs="Arial"/>
                <w:sz w:val="24"/>
                <w:szCs w:val="24"/>
                <w:u w:val="single"/>
              </w:rPr>
            </w:pPr>
            <w:r w:rsidRPr="006118E5">
              <w:rPr>
                <w:rFonts w:ascii="Arial" w:hAnsi="Arial" w:cs="Arial"/>
                <w:sz w:val="24"/>
                <w:szCs w:val="24"/>
              </w:rPr>
              <w:t>Отсутствует необходимость прикладывать копию ТЗ, ссылка на ТЗ указана во введении</w:t>
            </w:r>
          </w:p>
        </w:tc>
        <w:tc>
          <w:tcPr>
            <w:tcW w:w="4426" w:type="dxa"/>
          </w:tcPr>
          <w:p w14:paraId="54FBEE82" w14:textId="77777777" w:rsidR="0072017E" w:rsidRPr="006118E5" w:rsidRDefault="0072017E" w:rsidP="00300311">
            <w:pPr>
              <w:spacing w:line="288" w:lineRule="auto"/>
              <w:jc w:val="center"/>
              <w:rPr>
                <w:rFonts w:ascii="Arial" w:hAnsi="Arial" w:cs="Arial"/>
                <w:sz w:val="24"/>
                <w:szCs w:val="24"/>
              </w:rPr>
            </w:pPr>
            <w:r w:rsidRPr="006118E5">
              <w:rPr>
                <w:rFonts w:ascii="Arial" w:hAnsi="Arial" w:cs="Arial"/>
                <w:sz w:val="24"/>
                <w:szCs w:val="24"/>
              </w:rPr>
              <w:t>Принято частично.</w:t>
            </w:r>
          </w:p>
          <w:p w14:paraId="5FF9D8DA" w14:textId="77777777" w:rsidR="0072017E" w:rsidRPr="006118E5" w:rsidRDefault="0072017E" w:rsidP="00300311">
            <w:pPr>
              <w:spacing w:line="288" w:lineRule="auto"/>
              <w:ind w:firstLine="459"/>
              <w:jc w:val="both"/>
              <w:rPr>
                <w:rFonts w:ascii="Arial" w:hAnsi="Arial" w:cs="Arial"/>
                <w:sz w:val="24"/>
                <w:szCs w:val="24"/>
              </w:rPr>
            </w:pPr>
            <w:r w:rsidRPr="006118E5">
              <w:rPr>
                <w:rFonts w:ascii="Arial" w:hAnsi="Arial" w:cs="Arial"/>
                <w:sz w:val="24"/>
                <w:szCs w:val="24"/>
              </w:rPr>
              <w:t>Необходимо иметь исходные требования к проведению ЭП, а не просто ссылку на документ, в котором они приведены.</w:t>
            </w:r>
          </w:p>
          <w:p w14:paraId="0F01050E" w14:textId="77777777" w:rsidR="0072017E" w:rsidRPr="006118E5" w:rsidRDefault="0072017E" w:rsidP="00E91331">
            <w:pPr>
              <w:spacing w:line="288" w:lineRule="auto"/>
              <w:ind w:firstLine="459"/>
              <w:jc w:val="both"/>
              <w:rPr>
                <w:rFonts w:ascii="Arial" w:hAnsi="Arial" w:cs="Arial"/>
                <w:sz w:val="24"/>
                <w:szCs w:val="24"/>
              </w:rPr>
            </w:pPr>
            <w:r w:rsidRPr="006118E5">
              <w:rPr>
                <w:rFonts w:ascii="Arial" w:hAnsi="Arial" w:cs="Arial"/>
                <w:sz w:val="24"/>
                <w:szCs w:val="24"/>
              </w:rPr>
              <w:t>По предложению АО «Концерн ВКО «Алмаз-Антей» и АО «</w:t>
            </w:r>
            <w:proofErr w:type="spellStart"/>
            <w:r w:rsidRPr="006118E5">
              <w:rPr>
                <w:rFonts w:ascii="Arial" w:hAnsi="Arial" w:cs="Arial"/>
                <w:sz w:val="24"/>
                <w:szCs w:val="24"/>
              </w:rPr>
              <w:t>ЦНИИмаш</w:t>
            </w:r>
            <w:proofErr w:type="spellEnd"/>
            <w:r w:rsidRPr="006118E5">
              <w:rPr>
                <w:rFonts w:ascii="Arial" w:hAnsi="Arial" w:cs="Arial"/>
                <w:sz w:val="24"/>
                <w:szCs w:val="24"/>
              </w:rPr>
              <w:t>» перечисление дополнено возможностью</w:t>
            </w:r>
            <w:r w:rsidRPr="006118E5">
              <w:t xml:space="preserve"> </w:t>
            </w:r>
            <w:r w:rsidRPr="006118E5">
              <w:rPr>
                <w:rFonts w:ascii="Arial" w:hAnsi="Arial" w:cs="Arial"/>
                <w:sz w:val="24"/>
                <w:szCs w:val="24"/>
              </w:rPr>
              <w:t>по согласованию с заказчиком прикладывать не копию ТЗ, а выписку из нее</w:t>
            </w:r>
          </w:p>
        </w:tc>
      </w:tr>
      <w:tr w:rsidR="0072017E" w:rsidRPr="006118E5" w14:paraId="5DA6B6FA" w14:textId="77777777" w:rsidTr="00EA7F5E">
        <w:tc>
          <w:tcPr>
            <w:tcW w:w="562" w:type="dxa"/>
          </w:tcPr>
          <w:p w14:paraId="321D4818"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6690203D" w14:textId="2031D0A0" w:rsidR="0072017E" w:rsidRPr="006118E5" w:rsidRDefault="0072017E" w:rsidP="00AE64EF">
            <w:pPr>
              <w:spacing w:line="288" w:lineRule="auto"/>
              <w:jc w:val="center"/>
              <w:rPr>
                <w:rFonts w:ascii="Arial" w:hAnsi="Arial" w:cs="Arial"/>
                <w:sz w:val="24"/>
                <w:szCs w:val="24"/>
              </w:rPr>
            </w:pPr>
            <w:r w:rsidRPr="006118E5">
              <w:rPr>
                <w:rFonts w:ascii="Arial" w:hAnsi="Arial" w:cs="Arial"/>
                <w:sz w:val="24"/>
                <w:szCs w:val="24"/>
              </w:rPr>
              <w:t>Пункт 8.10</w:t>
            </w:r>
          </w:p>
        </w:tc>
        <w:tc>
          <w:tcPr>
            <w:tcW w:w="2843" w:type="dxa"/>
            <w:tcBorders>
              <w:top w:val="single" w:sz="4" w:space="0" w:color="auto"/>
              <w:left w:val="single" w:sz="4" w:space="0" w:color="auto"/>
              <w:bottom w:val="single" w:sz="4" w:space="0" w:color="auto"/>
              <w:right w:val="single" w:sz="4" w:space="0" w:color="auto"/>
            </w:tcBorders>
          </w:tcPr>
          <w:p w14:paraId="4231BA79" w14:textId="77777777" w:rsidR="0072017E" w:rsidRPr="006118E5" w:rsidRDefault="0072017E" w:rsidP="00AE64EF">
            <w:pPr>
              <w:spacing w:line="288" w:lineRule="auto"/>
              <w:jc w:val="both"/>
              <w:rPr>
                <w:rFonts w:ascii="Arial" w:hAnsi="Arial" w:cs="Arial"/>
                <w:sz w:val="24"/>
                <w:szCs w:val="24"/>
              </w:rPr>
            </w:pPr>
            <w:r w:rsidRPr="006118E5">
              <w:rPr>
                <w:rFonts w:ascii="Arial" w:hAnsi="Arial" w:cs="Arial"/>
                <w:sz w:val="24"/>
                <w:szCs w:val="24"/>
              </w:rPr>
              <w:t xml:space="preserve">АО «Концерн ВКО «Алмаз-Антей» </w:t>
            </w:r>
          </w:p>
          <w:p w14:paraId="08CB8688" w14:textId="77777777" w:rsidR="0072017E" w:rsidRPr="006118E5" w:rsidRDefault="0072017E" w:rsidP="00AE64EF">
            <w:pPr>
              <w:spacing w:line="288" w:lineRule="auto"/>
              <w:jc w:val="both"/>
              <w:rPr>
                <w:rFonts w:ascii="Arial" w:hAnsi="Arial" w:cs="Arial"/>
                <w:sz w:val="24"/>
                <w:szCs w:val="24"/>
              </w:rPr>
            </w:pPr>
            <w:r w:rsidRPr="006118E5">
              <w:rPr>
                <w:rFonts w:ascii="Arial" w:hAnsi="Arial" w:cs="Arial"/>
                <w:sz w:val="24"/>
                <w:szCs w:val="24"/>
              </w:rPr>
              <w:t>(исх. № 31-21/10969 от 06.05.2026)</w:t>
            </w:r>
          </w:p>
        </w:tc>
        <w:tc>
          <w:tcPr>
            <w:tcW w:w="5154" w:type="dxa"/>
            <w:tcBorders>
              <w:top w:val="single" w:sz="4" w:space="0" w:color="auto"/>
              <w:left w:val="single" w:sz="4" w:space="0" w:color="auto"/>
              <w:bottom w:val="single" w:sz="4" w:space="0" w:color="auto"/>
              <w:right w:val="single" w:sz="4" w:space="0" w:color="auto"/>
            </w:tcBorders>
          </w:tcPr>
          <w:p w14:paraId="02F4C954" w14:textId="77777777" w:rsidR="0072017E" w:rsidRPr="006118E5" w:rsidRDefault="0072017E" w:rsidP="00AE64EF">
            <w:pPr>
              <w:spacing w:line="288" w:lineRule="auto"/>
              <w:ind w:firstLine="459"/>
              <w:jc w:val="both"/>
              <w:rPr>
                <w:rFonts w:ascii="Arial" w:hAnsi="Arial" w:cs="Arial"/>
                <w:sz w:val="24"/>
                <w:szCs w:val="24"/>
              </w:rPr>
            </w:pPr>
            <w:r w:rsidRPr="006118E5">
              <w:rPr>
                <w:rFonts w:ascii="Arial" w:hAnsi="Arial" w:cs="Arial"/>
                <w:sz w:val="24"/>
                <w:szCs w:val="24"/>
              </w:rPr>
              <w:t>Замечание, предложение:</w:t>
            </w:r>
          </w:p>
          <w:p w14:paraId="03DC5EA8" w14:textId="77777777" w:rsidR="0072017E" w:rsidRPr="006118E5" w:rsidRDefault="0072017E" w:rsidP="00AE64EF">
            <w:pPr>
              <w:spacing w:line="288" w:lineRule="auto"/>
              <w:ind w:firstLine="459"/>
              <w:jc w:val="both"/>
              <w:rPr>
                <w:rFonts w:ascii="Arial" w:hAnsi="Arial" w:cs="Arial"/>
                <w:sz w:val="24"/>
                <w:szCs w:val="24"/>
              </w:rPr>
            </w:pPr>
            <w:r w:rsidRPr="006118E5">
              <w:rPr>
                <w:rFonts w:ascii="Arial" w:hAnsi="Arial" w:cs="Arial"/>
                <w:sz w:val="24"/>
                <w:szCs w:val="24"/>
              </w:rPr>
              <w:t>С учетом наших замечаний ранее.</w:t>
            </w:r>
          </w:p>
          <w:p w14:paraId="3827FCEB" w14:textId="77777777" w:rsidR="0072017E" w:rsidRPr="006118E5" w:rsidRDefault="0072017E" w:rsidP="00AE64EF">
            <w:pPr>
              <w:spacing w:line="288" w:lineRule="auto"/>
              <w:ind w:firstLine="459"/>
              <w:jc w:val="both"/>
              <w:rPr>
                <w:rFonts w:ascii="Arial" w:hAnsi="Arial" w:cs="Arial"/>
                <w:sz w:val="24"/>
                <w:szCs w:val="24"/>
              </w:rPr>
            </w:pPr>
            <w:r w:rsidRPr="006118E5">
              <w:rPr>
                <w:rFonts w:ascii="Arial" w:hAnsi="Arial" w:cs="Arial"/>
                <w:sz w:val="24"/>
                <w:szCs w:val="24"/>
              </w:rPr>
              <w:t>Предлагаемая редакция:</w:t>
            </w:r>
          </w:p>
          <w:p w14:paraId="711EA271" w14:textId="77777777" w:rsidR="0072017E" w:rsidRPr="006118E5" w:rsidRDefault="0072017E" w:rsidP="00AE64EF">
            <w:pPr>
              <w:spacing w:line="288" w:lineRule="auto"/>
              <w:ind w:firstLine="459"/>
              <w:jc w:val="both"/>
              <w:rPr>
                <w:rFonts w:ascii="Arial" w:hAnsi="Arial" w:cs="Arial"/>
                <w:sz w:val="24"/>
                <w:szCs w:val="24"/>
              </w:rPr>
            </w:pPr>
            <w:r w:rsidRPr="006118E5">
              <w:rPr>
                <w:rFonts w:ascii="Arial" w:hAnsi="Arial" w:cs="Arial"/>
                <w:sz w:val="24"/>
                <w:szCs w:val="24"/>
              </w:rPr>
              <w:t>Изложить в редакции:</w:t>
            </w:r>
          </w:p>
          <w:p w14:paraId="3F4ACD3A" w14:textId="77777777" w:rsidR="0072017E" w:rsidRPr="006118E5" w:rsidRDefault="0072017E" w:rsidP="00AE64EF">
            <w:pPr>
              <w:spacing w:line="288" w:lineRule="auto"/>
              <w:ind w:firstLine="459"/>
              <w:jc w:val="both"/>
              <w:rPr>
                <w:rFonts w:ascii="Arial" w:hAnsi="Arial" w:cs="Arial"/>
                <w:sz w:val="24"/>
                <w:szCs w:val="24"/>
              </w:rPr>
            </w:pPr>
            <w:r w:rsidRPr="006118E5">
              <w:rPr>
                <w:rFonts w:ascii="Arial" w:hAnsi="Arial" w:cs="Arial"/>
                <w:sz w:val="24"/>
                <w:szCs w:val="24"/>
              </w:rPr>
              <w:t>- копию или выписки из ТЗ (при необходимости ссылок на конкретные структурные элементы ТЗ);</w:t>
            </w:r>
          </w:p>
          <w:p w14:paraId="33AFED6F" w14:textId="77777777" w:rsidR="0072017E" w:rsidRPr="006118E5" w:rsidRDefault="0072017E" w:rsidP="00AE64EF">
            <w:pPr>
              <w:spacing w:line="288" w:lineRule="auto"/>
              <w:ind w:firstLine="459"/>
              <w:jc w:val="both"/>
              <w:rPr>
                <w:rFonts w:ascii="Arial" w:hAnsi="Arial" w:cs="Arial"/>
                <w:sz w:val="24"/>
                <w:szCs w:val="24"/>
              </w:rPr>
            </w:pPr>
            <w:r w:rsidRPr="006118E5">
              <w:rPr>
                <w:rFonts w:ascii="Arial" w:hAnsi="Arial" w:cs="Arial"/>
                <w:sz w:val="24"/>
                <w:szCs w:val="24"/>
              </w:rPr>
              <w:t>...</w:t>
            </w:r>
          </w:p>
          <w:p w14:paraId="7F347A1C" w14:textId="77777777" w:rsidR="0072017E" w:rsidRPr="006118E5" w:rsidRDefault="0072017E" w:rsidP="00AE64EF">
            <w:pPr>
              <w:spacing w:line="288" w:lineRule="auto"/>
              <w:ind w:firstLine="459"/>
              <w:jc w:val="both"/>
              <w:rPr>
                <w:rFonts w:ascii="Arial" w:hAnsi="Arial" w:cs="Arial"/>
                <w:sz w:val="24"/>
                <w:szCs w:val="24"/>
              </w:rPr>
            </w:pPr>
            <w:r w:rsidRPr="006118E5">
              <w:rPr>
                <w:rFonts w:ascii="Arial" w:hAnsi="Arial" w:cs="Arial"/>
                <w:sz w:val="24"/>
                <w:szCs w:val="24"/>
              </w:rPr>
              <w:t xml:space="preserve">- компьютерные модели по ГОСТ Р 57700.37–2021, использованные для </w:t>
            </w:r>
            <w:r w:rsidRPr="006118E5">
              <w:rPr>
                <w:rFonts w:ascii="Arial" w:hAnsi="Arial" w:cs="Arial"/>
                <w:sz w:val="24"/>
                <w:szCs w:val="24"/>
              </w:rPr>
              <w:lastRenderedPageBreak/>
              <w:t>расчетов и обоснования предлагаемых технических решений (при необходимости);</w:t>
            </w:r>
          </w:p>
          <w:p w14:paraId="1B3D8C9E" w14:textId="77777777" w:rsidR="0072017E" w:rsidRPr="006118E5" w:rsidRDefault="0072017E" w:rsidP="00AE64EF">
            <w:pPr>
              <w:spacing w:line="288" w:lineRule="auto"/>
              <w:ind w:firstLine="459"/>
              <w:jc w:val="both"/>
              <w:rPr>
                <w:rFonts w:ascii="Arial" w:hAnsi="Arial" w:cs="Arial"/>
                <w:sz w:val="24"/>
                <w:szCs w:val="24"/>
              </w:rPr>
            </w:pPr>
            <w:r w:rsidRPr="006118E5">
              <w:rPr>
                <w:rFonts w:ascii="Arial" w:hAnsi="Arial" w:cs="Arial"/>
                <w:sz w:val="24"/>
                <w:szCs w:val="24"/>
              </w:rPr>
              <w:t>Обоснование предлагаемой редакции:</w:t>
            </w:r>
          </w:p>
          <w:p w14:paraId="23485A66" w14:textId="77777777" w:rsidR="0072017E" w:rsidRPr="006118E5" w:rsidRDefault="0072017E" w:rsidP="00AE64EF">
            <w:pPr>
              <w:spacing w:line="288" w:lineRule="auto"/>
              <w:ind w:firstLine="459"/>
              <w:jc w:val="both"/>
              <w:rPr>
                <w:rFonts w:ascii="Arial" w:hAnsi="Arial" w:cs="Arial"/>
                <w:sz w:val="24"/>
                <w:szCs w:val="24"/>
              </w:rPr>
            </w:pPr>
            <w:r w:rsidRPr="006118E5">
              <w:rPr>
                <w:rFonts w:ascii="Arial" w:hAnsi="Arial" w:cs="Arial"/>
                <w:sz w:val="24"/>
                <w:szCs w:val="24"/>
              </w:rPr>
              <w:t>В связи с тем, что ГОСТ Р 57412–2025 после пересмотра ГОСТ Р 57412–2017 поменял свой вид на терминологический, ссылка на него по тексту стандарта (кроме раздела 3) нецелесообразна.</w:t>
            </w:r>
          </w:p>
          <w:p w14:paraId="29C0BC18" w14:textId="77777777" w:rsidR="0072017E" w:rsidRPr="006118E5" w:rsidRDefault="0072017E" w:rsidP="00AE64EF">
            <w:pPr>
              <w:spacing w:line="288" w:lineRule="auto"/>
              <w:ind w:firstLine="459"/>
              <w:jc w:val="both"/>
              <w:rPr>
                <w:rFonts w:ascii="Arial" w:hAnsi="Arial" w:cs="Arial"/>
                <w:sz w:val="24"/>
                <w:szCs w:val="24"/>
              </w:rPr>
            </w:pPr>
            <w:r w:rsidRPr="006118E5">
              <w:rPr>
                <w:rFonts w:ascii="Arial" w:hAnsi="Arial" w:cs="Arial"/>
                <w:sz w:val="24"/>
                <w:szCs w:val="24"/>
              </w:rPr>
              <w:t>ГОСТ Р 57700.37—2021 содержательно и методически отвечает целям и задачам эскизного проектирования</w:t>
            </w:r>
          </w:p>
        </w:tc>
        <w:tc>
          <w:tcPr>
            <w:tcW w:w="4426" w:type="dxa"/>
          </w:tcPr>
          <w:p w14:paraId="61FCB1AB" w14:textId="77777777" w:rsidR="0072017E" w:rsidRPr="006118E5" w:rsidRDefault="0072017E" w:rsidP="00AE64EF">
            <w:pPr>
              <w:spacing w:line="288" w:lineRule="auto"/>
              <w:jc w:val="center"/>
              <w:rPr>
                <w:rFonts w:ascii="Arial" w:hAnsi="Arial" w:cs="Arial"/>
                <w:sz w:val="24"/>
                <w:szCs w:val="24"/>
              </w:rPr>
            </w:pPr>
            <w:r w:rsidRPr="006118E5">
              <w:rPr>
                <w:rFonts w:ascii="Arial" w:hAnsi="Arial" w:cs="Arial"/>
                <w:sz w:val="24"/>
                <w:szCs w:val="24"/>
              </w:rPr>
              <w:lastRenderedPageBreak/>
              <w:t>Принято частично.</w:t>
            </w:r>
          </w:p>
          <w:p w14:paraId="3638DBDE" w14:textId="77777777" w:rsidR="0072017E" w:rsidRPr="006118E5" w:rsidRDefault="0072017E" w:rsidP="00AE64EF">
            <w:pPr>
              <w:spacing w:line="288" w:lineRule="auto"/>
              <w:ind w:firstLine="459"/>
              <w:jc w:val="both"/>
              <w:rPr>
                <w:rFonts w:ascii="Arial" w:hAnsi="Arial" w:cs="Arial"/>
                <w:sz w:val="24"/>
                <w:szCs w:val="24"/>
              </w:rPr>
            </w:pPr>
            <w:r w:rsidRPr="006118E5">
              <w:rPr>
                <w:rFonts w:ascii="Arial" w:hAnsi="Arial" w:cs="Arial"/>
                <w:sz w:val="24"/>
                <w:szCs w:val="24"/>
              </w:rPr>
              <w:t>Первое перечисление изложено в редакции:</w:t>
            </w:r>
          </w:p>
          <w:p w14:paraId="3E5798F5" w14:textId="77777777" w:rsidR="0072017E" w:rsidRPr="006118E5" w:rsidRDefault="0072017E" w:rsidP="00AE64EF">
            <w:pPr>
              <w:spacing w:line="288" w:lineRule="auto"/>
              <w:ind w:firstLine="459"/>
              <w:jc w:val="both"/>
              <w:rPr>
                <w:rFonts w:ascii="Arial" w:hAnsi="Arial" w:cs="Arial"/>
                <w:sz w:val="24"/>
                <w:szCs w:val="24"/>
              </w:rPr>
            </w:pPr>
            <w:r w:rsidRPr="006118E5">
              <w:rPr>
                <w:rFonts w:ascii="Arial" w:hAnsi="Arial" w:cs="Arial"/>
                <w:sz w:val="24"/>
                <w:szCs w:val="24"/>
              </w:rPr>
              <w:t>«- копию ТЗ или выписку из него. Какие разделы (пункты) ТЗ приводить в выписке должно быть согласовано с заказчиком;».</w:t>
            </w:r>
          </w:p>
          <w:p w14:paraId="4193C984" w14:textId="77777777" w:rsidR="0072017E" w:rsidRPr="006118E5" w:rsidRDefault="0072017E" w:rsidP="00AE64EF">
            <w:pPr>
              <w:spacing w:line="288" w:lineRule="auto"/>
              <w:ind w:firstLine="459"/>
              <w:jc w:val="both"/>
              <w:rPr>
                <w:rFonts w:ascii="Arial" w:hAnsi="Arial" w:cs="Arial"/>
                <w:sz w:val="24"/>
                <w:szCs w:val="24"/>
              </w:rPr>
            </w:pPr>
            <w:r w:rsidRPr="006118E5">
              <w:rPr>
                <w:rFonts w:ascii="Arial" w:hAnsi="Arial" w:cs="Arial"/>
                <w:sz w:val="24"/>
                <w:szCs w:val="24"/>
              </w:rPr>
              <w:t xml:space="preserve">Указание в четвертом перечислении ссылки на ГОСТ Р 57700.37–2021 считаем избыточным, поскольку применение цифровых </w:t>
            </w:r>
            <w:r w:rsidRPr="006118E5">
              <w:rPr>
                <w:rFonts w:ascii="Arial" w:hAnsi="Arial" w:cs="Arial"/>
                <w:sz w:val="24"/>
                <w:szCs w:val="24"/>
              </w:rPr>
              <w:lastRenderedPageBreak/>
              <w:t>двойников при разработке любых изделий всех отраслей промышленности считаем на данном этапе развития техники и технологий нецелесообразным. Кроме того, этот стандарт описывает лишь общие понятия, и не содержит положений, применимых именно для стадии разработки ЭП</w:t>
            </w:r>
          </w:p>
        </w:tc>
      </w:tr>
      <w:tr w:rsidR="0072017E" w:rsidRPr="006118E5" w14:paraId="43111456" w14:textId="77777777" w:rsidTr="00EA7F5E">
        <w:tc>
          <w:tcPr>
            <w:tcW w:w="562" w:type="dxa"/>
          </w:tcPr>
          <w:p w14:paraId="0BAC857C"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5FC66F7B" w14:textId="28637C83" w:rsidR="0072017E" w:rsidRPr="006118E5" w:rsidRDefault="0072017E" w:rsidP="00223A4E">
            <w:pPr>
              <w:spacing w:line="288" w:lineRule="auto"/>
              <w:jc w:val="center"/>
              <w:rPr>
                <w:rFonts w:ascii="Arial" w:hAnsi="Arial" w:cs="Arial"/>
                <w:sz w:val="24"/>
                <w:szCs w:val="24"/>
              </w:rPr>
            </w:pPr>
            <w:r w:rsidRPr="006118E5">
              <w:rPr>
                <w:rFonts w:ascii="Arial" w:hAnsi="Arial" w:cs="Arial"/>
                <w:sz w:val="24"/>
                <w:szCs w:val="24"/>
              </w:rPr>
              <w:t>Пункт 8.10</w:t>
            </w:r>
          </w:p>
        </w:tc>
        <w:tc>
          <w:tcPr>
            <w:tcW w:w="2843" w:type="dxa"/>
            <w:tcBorders>
              <w:top w:val="single" w:sz="4" w:space="0" w:color="auto"/>
              <w:left w:val="single" w:sz="4" w:space="0" w:color="auto"/>
              <w:bottom w:val="single" w:sz="4" w:space="0" w:color="auto"/>
              <w:right w:val="single" w:sz="4" w:space="0" w:color="auto"/>
            </w:tcBorders>
          </w:tcPr>
          <w:p w14:paraId="5AAFB9A4" w14:textId="77777777" w:rsidR="0072017E" w:rsidRPr="006118E5" w:rsidRDefault="0072017E" w:rsidP="00223A4E">
            <w:pPr>
              <w:spacing w:line="288" w:lineRule="auto"/>
              <w:jc w:val="both"/>
              <w:rPr>
                <w:rFonts w:ascii="Arial" w:hAnsi="Arial" w:cs="Arial"/>
                <w:sz w:val="24"/>
                <w:szCs w:val="24"/>
              </w:rPr>
            </w:pPr>
            <w:r w:rsidRPr="006118E5">
              <w:rPr>
                <w:rFonts w:ascii="Arial" w:hAnsi="Arial" w:cs="Arial"/>
                <w:sz w:val="24"/>
                <w:szCs w:val="24"/>
              </w:rPr>
              <w:t>АО «</w:t>
            </w:r>
            <w:proofErr w:type="spellStart"/>
            <w:r w:rsidRPr="006118E5">
              <w:rPr>
                <w:rFonts w:ascii="Arial" w:hAnsi="Arial" w:cs="Arial"/>
                <w:sz w:val="24"/>
                <w:szCs w:val="24"/>
              </w:rPr>
              <w:t>ЦНИИмаш</w:t>
            </w:r>
            <w:proofErr w:type="spellEnd"/>
            <w:r w:rsidRPr="006118E5">
              <w:rPr>
                <w:rFonts w:ascii="Arial" w:hAnsi="Arial" w:cs="Arial"/>
                <w:sz w:val="24"/>
                <w:szCs w:val="24"/>
              </w:rPr>
              <w:t xml:space="preserve">» </w:t>
            </w:r>
          </w:p>
          <w:p w14:paraId="2271C15D" w14:textId="77777777" w:rsidR="0072017E" w:rsidRPr="006118E5" w:rsidRDefault="0072017E" w:rsidP="00223A4E">
            <w:pPr>
              <w:spacing w:line="288" w:lineRule="auto"/>
              <w:jc w:val="both"/>
              <w:rPr>
                <w:rFonts w:ascii="Arial" w:hAnsi="Arial" w:cs="Arial"/>
                <w:sz w:val="24"/>
                <w:szCs w:val="24"/>
              </w:rPr>
            </w:pPr>
            <w:r w:rsidRPr="006118E5">
              <w:rPr>
                <w:rFonts w:ascii="Arial" w:hAnsi="Arial" w:cs="Arial"/>
                <w:sz w:val="24"/>
                <w:szCs w:val="24"/>
              </w:rPr>
              <w:t>(исх. № ОС-9646 от 07.05.2026)</w:t>
            </w:r>
          </w:p>
        </w:tc>
        <w:tc>
          <w:tcPr>
            <w:tcW w:w="5154" w:type="dxa"/>
            <w:tcBorders>
              <w:top w:val="single" w:sz="4" w:space="0" w:color="auto"/>
              <w:left w:val="single" w:sz="4" w:space="0" w:color="auto"/>
              <w:bottom w:val="single" w:sz="4" w:space="0" w:color="auto"/>
              <w:right w:val="single" w:sz="4" w:space="0" w:color="auto"/>
            </w:tcBorders>
          </w:tcPr>
          <w:p w14:paraId="0113DF23"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Изложить в редакции</w:t>
            </w:r>
          </w:p>
          <w:p w14:paraId="7263E6BA" w14:textId="77777777" w:rsidR="0072017E" w:rsidRPr="006118E5" w:rsidRDefault="0072017E" w:rsidP="00223A4E">
            <w:pPr>
              <w:spacing w:beforeLines="20" w:before="48" w:line="288" w:lineRule="auto"/>
              <w:ind w:firstLine="459"/>
              <w:jc w:val="both"/>
              <w:rPr>
                <w:rFonts w:ascii="Arial" w:hAnsi="Arial" w:cs="Arial"/>
                <w:sz w:val="24"/>
                <w:szCs w:val="24"/>
              </w:rPr>
            </w:pPr>
            <w:r w:rsidRPr="006118E5">
              <w:rPr>
                <w:rFonts w:ascii="Arial" w:hAnsi="Arial" w:cs="Arial"/>
                <w:sz w:val="24"/>
                <w:szCs w:val="24"/>
              </w:rPr>
              <w:t>- копию или выписки из ТЗ (при необходимости ссылок на конкретные структурные элементы ТЗ);</w:t>
            </w:r>
          </w:p>
          <w:p w14:paraId="7D97636E" w14:textId="77777777" w:rsidR="0072017E" w:rsidRPr="006118E5" w:rsidRDefault="0072017E" w:rsidP="00223A4E">
            <w:pPr>
              <w:spacing w:beforeLines="20" w:before="48" w:line="288" w:lineRule="auto"/>
              <w:ind w:firstLine="459"/>
              <w:jc w:val="both"/>
              <w:rPr>
                <w:rFonts w:ascii="Arial" w:hAnsi="Arial" w:cs="Arial"/>
                <w:sz w:val="24"/>
                <w:szCs w:val="24"/>
              </w:rPr>
            </w:pPr>
            <w:r w:rsidRPr="006118E5">
              <w:rPr>
                <w:rFonts w:ascii="Arial" w:hAnsi="Arial" w:cs="Arial"/>
                <w:sz w:val="24"/>
                <w:szCs w:val="24"/>
              </w:rPr>
              <w:t>...</w:t>
            </w:r>
          </w:p>
          <w:p w14:paraId="33CE7410"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 xml:space="preserve">- компьютерные модели по </w:t>
            </w:r>
            <w:r w:rsidRPr="006118E5">
              <w:rPr>
                <w:rFonts w:ascii="Arial" w:hAnsi="Arial" w:cs="Arial"/>
                <w:sz w:val="24"/>
                <w:szCs w:val="24"/>
              </w:rPr>
              <w:br/>
              <w:t>ГОСТ Р 57700.37-2021, использованные для расчетов и обоснования предлагаемых технических решений (при необходимости);</w:t>
            </w:r>
          </w:p>
          <w:p w14:paraId="12476275"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Обоснование предлагаемой редакции:</w:t>
            </w:r>
          </w:p>
          <w:p w14:paraId="5798D168" w14:textId="77777777" w:rsidR="0072017E" w:rsidRPr="006118E5" w:rsidRDefault="0072017E" w:rsidP="00223A4E">
            <w:pPr>
              <w:tabs>
                <w:tab w:val="left" w:pos="284"/>
              </w:tabs>
              <w:spacing w:beforeLines="20" w:before="48" w:line="288" w:lineRule="auto"/>
              <w:ind w:firstLine="459"/>
              <w:jc w:val="both"/>
              <w:rPr>
                <w:rFonts w:ascii="Arial" w:hAnsi="Arial" w:cs="Arial"/>
                <w:sz w:val="24"/>
                <w:szCs w:val="24"/>
              </w:rPr>
            </w:pPr>
            <w:r w:rsidRPr="006118E5">
              <w:rPr>
                <w:rFonts w:ascii="Arial" w:hAnsi="Arial" w:cs="Arial"/>
                <w:sz w:val="24"/>
                <w:szCs w:val="24"/>
              </w:rPr>
              <w:t>В связи с тем, что ГОСТ Р 57412‒2025 после пересмотра ГОСТ Р 57412‒2017 поменял свой вид на терминологический, ссылка на него по тексту стандарта (кроме раздела 3) нецелесообразна.</w:t>
            </w:r>
          </w:p>
          <w:p w14:paraId="1CA677BF"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lastRenderedPageBreak/>
              <w:t>ГОСТ Р 57700.37‒2021 содержательно и методически отвечает целям и задачам эскизного проектирования</w:t>
            </w:r>
          </w:p>
        </w:tc>
        <w:tc>
          <w:tcPr>
            <w:tcW w:w="4426" w:type="dxa"/>
          </w:tcPr>
          <w:p w14:paraId="394CA29E" w14:textId="77777777" w:rsidR="0072017E" w:rsidRPr="006118E5" w:rsidRDefault="0072017E" w:rsidP="00223A4E">
            <w:pPr>
              <w:spacing w:line="288" w:lineRule="auto"/>
              <w:jc w:val="center"/>
              <w:rPr>
                <w:rFonts w:ascii="Arial" w:hAnsi="Arial" w:cs="Arial"/>
                <w:sz w:val="24"/>
                <w:szCs w:val="24"/>
              </w:rPr>
            </w:pPr>
            <w:r w:rsidRPr="006118E5">
              <w:rPr>
                <w:rFonts w:ascii="Arial" w:hAnsi="Arial" w:cs="Arial"/>
                <w:sz w:val="24"/>
                <w:szCs w:val="24"/>
              </w:rPr>
              <w:lastRenderedPageBreak/>
              <w:t>Принято частично.</w:t>
            </w:r>
          </w:p>
          <w:p w14:paraId="4C076522"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Первое перечисление изложено в редакции:</w:t>
            </w:r>
          </w:p>
          <w:p w14:paraId="52BFAC1B"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 копию ТЗ или выписку из него. Какие разделы (пункты) ТЗ приводить в выписке должно быть согласовано с заказчиком;».</w:t>
            </w:r>
          </w:p>
          <w:p w14:paraId="1E3A7116"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 xml:space="preserve">Указание в четвертом перечислении ссылки на ГОСТ Р 57700.37–2021 считаем избыточным, поскольку применение цифровых двойников при разработке любых изделий всех отраслей промышленности считаем на данном этапе развития техники и технологий нецелесообразным. Кроме того, этот </w:t>
            </w:r>
            <w:r w:rsidRPr="006118E5">
              <w:rPr>
                <w:rFonts w:ascii="Arial" w:hAnsi="Arial" w:cs="Arial"/>
                <w:sz w:val="24"/>
                <w:szCs w:val="24"/>
              </w:rPr>
              <w:lastRenderedPageBreak/>
              <w:t>стандарт описывает лишь общие понятия, и не содержит положений, применимых именно для стадии разработки ЭП</w:t>
            </w:r>
          </w:p>
        </w:tc>
      </w:tr>
      <w:tr w:rsidR="0072017E" w:rsidRPr="006118E5" w14:paraId="0DD6AC3F" w14:textId="77777777" w:rsidTr="00EA7F5E">
        <w:tc>
          <w:tcPr>
            <w:tcW w:w="562" w:type="dxa"/>
          </w:tcPr>
          <w:p w14:paraId="5E325715"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0145FBB1" w14:textId="74899BFE" w:rsidR="0072017E" w:rsidRPr="006118E5" w:rsidRDefault="0072017E" w:rsidP="00AE64EF">
            <w:pPr>
              <w:spacing w:line="288" w:lineRule="auto"/>
              <w:jc w:val="center"/>
              <w:rPr>
                <w:rFonts w:ascii="Arial" w:hAnsi="Arial" w:cs="Arial"/>
                <w:sz w:val="24"/>
                <w:szCs w:val="24"/>
              </w:rPr>
            </w:pPr>
            <w:r w:rsidRPr="006118E5">
              <w:rPr>
                <w:rFonts w:ascii="Arial" w:hAnsi="Arial" w:cs="Arial"/>
                <w:sz w:val="24"/>
                <w:szCs w:val="24"/>
              </w:rPr>
              <w:t>Пункт 8.10</w:t>
            </w:r>
          </w:p>
        </w:tc>
        <w:tc>
          <w:tcPr>
            <w:tcW w:w="2843" w:type="dxa"/>
            <w:tcBorders>
              <w:top w:val="single" w:sz="4" w:space="0" w:color="auto"/>
              <w:left w:val="single" w:sz="4" w:space="0" w:color="auto"/>
              <w:bottom w:val="single" w:sz="4" w:space="0" w:color="auto"/>
              <w:right w:val="single" w:sz="4" w:space="0" w:color="auto"/>
            </w:tcBorders>
          </w:tcPr>
          <w:p w14:paraId="74D55D9C" w14:textId="77777777" w:rsidR="0072017E" w:rsidRPr="006118E5" w:rsidRDefault="0072017E" w:rsidP="00AE64EF">
            <w:pPr>
              <w:spacing w:line="288" w:lineRule="auto"/>
              <w:jc w:val="both"/>
              <w:rPr>
                <w:rFonts w:ascii="Arial" w:hAnsi="Arial" w:cs="Arial"/>
                <w:sz w:val="24"/>
                <w:szCs w:val="24"/>
              </w:rPr>
            </w:pPr>
            <w:r w:rsidRPr="006118E5">
              <w:rPr>
                <w:rFonts w:ascii="Arial" w:hAnsi="Arial" w:cs="Arial"/>
                <w:sz w:val="24"/>
                <w:szCs w:val="24"/>
              </w:rPr>
              <w:t xml:space="preserve">ПАО «РКК «Энергия» </w:t>
            </w:r>
          </w:p>
          <w:p w14:paraId="38751F3D" w14:textId="77777777" w:rsidR="0072017E" w:rsidRPr="006118E5" w:rsidRDefault="0072017E" w:rsidP="00AE64EF">
            <w:pPr>
              <w:spacing w:line="288" w:lineRule="auto"/>
              <w:jc w:val="both"/>
              <w:rPr>
                <w:rFonts w:ascii="Arial" w:hAnsi="Arial" w:cs="Arial"/>
                <w:sz w:val="24"/>
                <w:szCs w:val="24"/>
              </w:rPr>
            </w:pPr>
            <w:r w:rsidRPr="006118E5">
              <w:rPr>
                <w:rFonts w:ascii="Arial" w:hAnsi="Arial" w:cs="Arial"/>
                <w:sz w:val="24"/>
                <w:szCs w:val="24"/>
              </w:rPr>
              <w:t>(исх. № 251-7/212 от 29.04.2026)</w:t>
            </w:r>
          </w:p>
        </w:tc>
        <w:tc>
          <w:tcPr>
            <w:tcW w:w="5154" w:type="dxa"/>
            <w:tcBorders>
              <w:top w:val="single" w:sz="4" w:space="0" w:color="auto"/>
              <w:left w:val="single" w:sz="4" w:space="0" w:color="auto"/>
              <w:bottom w:val="single" w:sz="4" w:space="0" w:color="auto"/>
              <w:right w:val="single" w:sz="4" w:space="0" w:color="auto"/>
            </w:tcBorders>
          </w:tcPr>
          <w:p w14:paraId="003C2607" w14:textId="77777777" w:rsidR="0072017E" w:rsidRPr="006118E5" w:rsidRDefault="0072017E" w:rsidP="00AE64EF">
            <w:pPr>
              <w:spacing w:line="288" w:lineRule="auto"/>
              <w:ind w:firstLine="459"/>
              <w:jc w:val="both"/>
              <w:rPr>
                <w:rFonts w:ascii="Arial" w:hAnsi="Arial" w:cs="Arial"/>
                <w:sz w:val="24"/>
                <w:szCs w:val="24"/>
              </w:rPr>
            </w:pPr>
            <w:r w:rsidRPr="006118E5">
              <w:rPr>
                <w:rFonts w:ascii="Arial" w:hAnsi="Arial" w:cs="Arial"/>
                <w:sz w:val="24"/>
                <w:szCs w:val="24"/>
              </w:rPr>
              <w:t>Замечание, предложение:</w:t>
            </w:r>
          </w:p>
          <w:p w14:paraId="1E8B9D3B" w14:textId="77777777" w:rsidR="0072017E" w:rsidRPr="006118E5" w:rsidRDefault="0072017E" w:rsidP="00AE64EF">
            <w:pPr>
              <w:pStyle w:val="2"/>
              <w:numPr>
                <w:ilvl w:val="0"/>
                <w:numId w:val="0"/>
              </w:numPr>
              <w:tabs>
                <w:tab w:val="left" w:pos="708"/>
              </w:tabs>
              <w:suppressAutoHyphens w:val="0"/>
              <w:spacing w:line="288" w:lineRule="auto"/>
              <w:ind w:firstLine="459"/>
              <w:outlineLvl w:val="9"/>
              <w:rPr>
                <w:rFonts w:eastAsia="Times New Roman" w:cs="Arial"/>
                <w:bCs w:val="0"/>
                <w:color w:val="auto"/>
                <w:szCs w:val="24"/>
                <w:lang w:eastAsia="ru-RU"/>
              </w:rPr>
            </w:pPr>
            <w:r w:rsidRPr="006118E5">
              <w:rPr>
                <w:rFonts w:eastAsia="Times New Roman" w:cs="Arial"/>
                <w:bCs w:val="0"/>
                <w:color w:val="auto"/>
                <w:szCs w:val="24"/>
                <w:lang w:eastAsia="ru-RU"/>
              </w:rPr>
              <w:t>Исключить первое перечисление, т.к. данное приложение необоснованно увеличит объем ПЗ.</w:t>
            </w:r>
          </w:p>
          <w:p w14:paraId="6D1BAD3C" w14:textId="77777777" w:rsidR="0072017E" w:rsidRPr="006118E5" w:rsidRDefault="0072017E" w:rsidP="00AE64EF">
            <w:pPr>
              <w:spacing w:line="288" w:lineRule="auto"/>
              <w:ind w:firstLine="459"/>
              <w:jc w:val="both"/>
              <w:rPr>
                <w:rFonts w:ascii="Arial" w:hAnsi="Arial" w:cs="Arial"/>
                <w:sz w:val="24"/>
                <w:szCs w:val="24"/>
              </w:rPr>
            </w:pPr>
            <w:r w:rsidRPr="006118E5">
              <w:rPr>
                <w:rFonts w:ascii="Arial" w:hAnsi="Arial" w:cs="Arial"/>
                <w:sz w:val="24"/>
                <w:szCs w:val="24"/>
              </w:rPr>
              <w:t>Уточнить четвертое и пятое перечисления в части порядка включения компьютерных моделей и баз данных в текстовый документ</w:t>
            </w:r>
          </w:p>
        </w:tc>
        <w:tc>
          <w:tcPr>
            <w:tcW w:w="4426" w:type="dxa"/>
          </w:tcPr>
          <w:p w14:paraId="59D1C5FD" w14:textId="77777777" w:rsidR="0072017E" w:rsidRPr="006118E5" w:rsidRDefault="0072017E" w:rsidP="00AE64EF">
            <w:pPr>
              <w:spacing w:line="288" w:lineRule="auto"/>
              <w:jc w:val="center"/>
              <w:rPr>
                <w:rFonts w:ascii="Arial" w:hAnsi="Arial" w:cs="Arial"/>
                <w:sz w:val="24"/>
                <w:szCs w:val="24"/>
              </w:rPr>
            </w:pPr>
            <w:r w:rsidRPr="006118E5">
              <w:rPr>
                <w:rFonts w:ascii="Arial" w:hAnsi="Arial" w:cs="Arial"/>
                <w:sz w:val="24"/>
                <w:szCs w:val="24"/>
              </w:rPr>
              <w:t>Принято частично.</w:t>
            </w:r>
          </w:p>
          <w:p w14:paraId="5FA56A07" w14:textId="77777777" w:rsidR="0072017E" w:rsidRPr="006118E5" w:rsidRDefault="0072017E" w:rsidP="00AE64EF">
            <w:pPr>
              <w:spacing w:line="288" w:lineRule="auto"/>
              <w:ind w:firstLine="459"/>
              <w:jc w:val="both"/>
              <w:rPr>
                <w:rFonts w:ascii="Arial" w:hAnsi="Arial" w:cs="Arial"/>
                <w:sz w:val="24"/>
                <w:szCs w:val="24"/>
              </w:rPr>
            </w:pPr>
            <w:r w:rsidRPr="006118E5">
              <w:rPr>
                <w:rFonts w:ascii="Arial" w:hAnsi="Arial" w:cs="Arial"/>
                <w:sz w:val="24"/>
                <w:szCs w:val="24"/>
              </w:rPr>
              <w:t>Указанное перечисление присутствует не только в ГОСТ 2.119–2013 (пункт 5.4.2), но и в ГОСТ 2.119–73 (пункт 2.4.2). Считаем необходимым иметь «под рукой» исходные требования к ЭП. По предложению АО «Концерн ВКО «Алмаз-Антей» и АО «</w:t>
            </w:r>
            <w:proofErr w:type="spellStart"/>
            <w:r w:rsidRPr="006118E5">
              <w:rPr>
                <w:rFonts w:ascii="Arial" w:hAnsi="Arial" w:cs="Arial"/>
                <w:sz w:val="24"/>
                <w:szCs w:val="24"/>
              </w:rPr>
              <w:t>ЦНИИмаш</w:t>
            </w:r>
            <w:proofErr w:type="spellEnd"/>
            <w:r w:rsidRPr="006118E5">
              <w:rPr>
                <w:rFonts w:ascii="Arial" w:hAnsi="Arial" w:cs="Arial"/>
                <w:sz w:val="24"/>
                <w:szCs w:val="24"/>
              </w:rPr>
              <w:t>» перечисление дополнено возможностью по согласованию с заказчиком прикладывать не копию ТЗ, а выписку из нее, что позволит уменьшить объем ПЗ.</w:t>
            </w:r>
          </w:p>
          <w:p w14:paraId="67E176B1" w14:textId="77777777" w:rsidR="0072017E" w:rsidRPr="006118E5" w:rsidRDefault="0072017E" w:rsidP="00E905CD">
            <w:pPr>
              <w:spacing w:line="288" w:lineRule="auto"/>
              <w:ind w:firstLine="459"/>
              <w:jc w:val="both"/>
              <w:rPr>
                <w:rFonts w:ascii="Arial" w:hAnsi="Arial" w:cs="Arial"/>
                <w:sz w:val="24"/>
                <w:szCs w:val="24"/>
              </w:rPr>
            </w:pPr>
            <w:r w:rsidRPr="006118E5">
              <w:rPr>
                <w:rFonts w:ascii="Arial" w:hAnsi="Arial" w:cs="Arial"/>
                <w:sz w:val="24"/>
                <w:szCs w:val="24"/>
              </w:rPr>
              <w:t>Базы данных из пятого перечисления перенесены в четвертое.</w:t>
            </w:r>
          </w:p>
          <w:p w14:paraId="4F935092" w14:textId="77777777" w:rsidR="0072017E" w:rsidRPr="006118E5" w:rsidRDefault="0072017E" w:rsidP="00E905CD">
            <w:pPr>
              <w:spacing w:line="288" w:lineRule="auto"/>
              <w:ind w:firstLine="459"/>
              <w:jc w:val="both"/>
              <w:rPr>
                <w:rFonts w:ascii="Arial" w:hAnsi="Arial" w:cs="Arial"/>
                <w:sz w:val="24"/>
                <w:szCs w:val="24"/>
              </w:rPr>
            </w:pPr>
            <w:r w:rsidRPr="006118E5">
              <w:rPr>
                <w:rFonts w:ascii="Arial" w:hAnsi="Arial" w:cs="Arial"/>
                <w:sz w:val="24"/>
                <w:szCs w:val="24"/>
              </w:rPr>
              <w:t>Четвертое перечисление дополнено примечанием в редакции:</w:t>
            </w:r>
          </w:p>
          <w:p w14:paraId="6186DCEF" w14:textId="77777777" w:rsidR="0072017E" w:rsidRPr="006118E5" w:rsidRDefault="0072017E" w:rsidP="00EF2C4C">
            <w:pPr>
              <w:spacing w:line="288" w:lineRule="auto"/>
              <w:ind w:firstLine="459"/>
              <w:jc w:val="both"/>
              <w:rPr>
                <w:rFonts w:ascii="Arial" w:hAnsi="Arial" w:cs="Arial"/>
                <w:sz w:val="24"/>
                <w:szCs w:val="24"/>
              </w:rPr>
            </w:pPr>
            <w:r w:rsidRPr="006118E5">
              <w:rPr>
                <w:rFonts w:ascii="Arial" w:hAnsi="Arial" w:cs="Arial"/>
                <w:sz w:val="24"/>
                <w:szCs w:val="24"/>
              </w:rPr>
              <w:t xml:space="preserve">«Примечание – Компьютерные модели, базы данных, а также расчеты (в случае их большого </w:t>
            </w:r>
            <w:r w:rsidRPr="006118E5">
              <w:rPr>
                <w:rFonts w:ascii="Arial" w:hAnsi="Arial" w:cs="Arial"/>
                <w:sz w:val="24"/>
                <w:szCs w:val="24"/>
              </w:rPr>
              <w:lastRenderedPageBreak/>
              <w:t>объема) приводят на отдельном носителе информации;»</w:t>
            </w:r>
          </w:p>
        </w:tc>
      </w:tr>
      <w:tr w:rsidR="0072017E" w:rsidRPr="006118E5" w14:paraId="12F9AC7C" w14:textId="77777777" w:rsidTr="00EA7F5E">
        <w:tc>
          <w:tcPr>
            <w:tcW w:w="562" w:type="dxa"/>
          </w:tcPr>
          <w:p w14:paraId="5B1921C7"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7F9AA42E" w14:textId="4C43AB8D" w:rsidR="0072017E" w:rsidRPr="006118E5" w:rsidRDefault="0072017E" w:rsidP="00223A4E">
            <w:pPr>
              <w:spacing w:line="288" w:lineRule="auto"/>
              <w:jc w:val="center"/>
              <w:rPr>
                <w:rFonts w:ascii="Arial" w:hAnsi="Arial" w:cs="Arial"/>
                <w:sz w:val="24"/>
                <w:szCs w:val="24"/>
              </w:rPr>
            </w:pPr>
            <w:r w:rsidRPr="006118E5">
              <w:rPr>
                <w:rFonts w:ascii="Arial" w:hAnsi="Arial" w:cs="Arial"/>
                <w:sz w:val="24"/>
                <w:szCs w:val="24"/>
              </w:rPr>
              <w:t>Пункт 8.10</w:t>
            </w:r>
          </w:p>
        </w:tc>
        <w:tc>
          <w:tcPr>
            <w:tcW w:w="2843" w:type="dxa"/>
          </w:tcPr>
          <w:p w14:paraId="6A997ADC" w14:textId="77777777" w:rsidR="0072017E" w:rsidRPr="006118E5" w:rsidRDefault="0072017E" w:rsidP="00223A4E">
            <w:pPr>
              <w:spacing w:line="288" w:lineRule="auto"/>
              <w:jc w:val="both"/>
              <w:rPr>
                <w:rFonts w:ascii="Arial" w:hAnsi="Arial" w:cs="Arial"/>
                <w:sz w:val="24"/>
                <w:szCs w:val="24"/>
              </w:rPr>
            </w:pPr>
            <w:r w:rsidRPr="006118E5">
              <w:rPr>
                <w:rFonts w:ascii="Arial" w:hAnsi="Arial" w:cs="Arial"/>
                <w:sz w:val="24"/>
                <w:szCs w:val="24"/>
              </w:rPr>
              <w:t>Курьянов А.Л.</w:t>
            </w:r>
          </w:p>
          <w:p w14:paraId="1D0B3765" w14:textId="77777777" w:rsidR="0072017E" w:rsidRPr="006118E5" w:rsidRDefault="0072017E" w:rsidP="00223A4E">
            <w:pPr>
              <w:spacing w:line="288" w:lineRule="auto"/>
              <w:jc w:val="both"/>
              <w:rPr>
                <w:rFonts w:ascii="Arial" w:hAnsi="Arial" w:cs="Arial"/>
                <w:sz w:val="24"/>
                <w:szCs w:val="24"/>
              </w:rPr>
            </w:pPr>
            <w:r w:rsidRPr="006118E5">
              <w:rPr>
                <w:rFonts w:ascii="Arial" w:hAnsi="Arial" w:cs="Arial"/>
                <w:sz w:val="24"/>
                <w:szCs w:val="24"/>
              </w:rPr>
              <w:t>(электронное письмо от 10.05.2026)</w:t>
            </w:r>
          </w:p>
        </w:tc>
        <w:tc>
          <w:tcPr>
            <w:tcW w:w="5154" w:type="dxa"/>
            <w:tcBorders>
              <w:top w:val="single" w:sz="4" w:space="0" w:color="auto"/>
              <w:left w:val="single" w:sz="4" w:space="0" w:color="auto"/>
              <w:bottom w:val="single" w:sz="4" w:space="0" w:color="auto"/>
              <w:right w:val="single" w:sz="4" w:space="0" w:color="auto"/>
            </w:tcBorders>
          </w:tcPr>
          <w:p w14:paraId="5258DFA1"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Замечание, предложение:</w:t>
            </w:r>
          </w:p>
          <w:p w14:paraId="3687F755"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Недостаток ГОСТ 2.120-2013 не устранён: в п. 8.10 Проекта установлено: «В приложении к пояснительной записке приводят: …</w:t>
            </w:r>
          </w:p>
          <w:p w14:paraId="19285B89"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 перечень работ, которые следует провести на последующей стадии разработки изделия (при необходимости);». Однако стадий разработки у изделий не существует, – существует одна стадия жизненного цикла – «разработка» (например, см. постановление Правительства РФ от 11.10.2012 № 1036). Стадии разработки существуют у конструкторской документации (см. ГОСТ 2.103–2013).</w:t>
            </w:r>
          </w:p>
          <w:p w14:paraId="3C4C6093"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Предлагаемая редакция:</w:t>
            </w:r>
          </w:p>
          <w:p w14:paraId="5921BE05"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 xml:space="preserve">Требование изложить в редакции: «В приложении к пояснительной записке приводят: … </w:t>
            </w:r>
          </w:p>
          <w:p w14:paraId="7E839EC1"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 перечень работ, которые следует провести на последующей стадии разработки КД (при необходимости);».</w:t>
            </w:r>
          </w:p>
          <w:p w14:paraId="1A6E4342"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Обоснование предлагаемой редакции:</w:t>
            </w:r>
          </w:p>
          <w:p w14:paraId="1316F93F" w14:textId="77777777" w:rsidR="0072017E" w:rsidRPr="006118E5" w:rsidRDefault="0072017E" w:rsidP="00223A4E">
            <w:pPr>
              <w:spacing w:line="288" w:lineRule="auto"/>
              <w:ind w:firstLine="459"/>
              <w:jc w:val="both"/>
              <w:rPr>
                <w:rFonts w:ascii="Arial" w:hAnsi="Arial" w:cs="Arial"/>
                <w:sz w:val="24"/>
                <w:szCs w:val="24"/>
                <w:u w:val="single"/>
              </w:rPr>
            </w:pPr>
            <w:r w:rsidRPr="006118E5">
              <w:rPr>
                <w:rFonts w:ascii="Arial" w:hAnsi="Arial" w:cs="Arial"/>
                <w:sz w:val="24"/>
                <w:szCs w:val="24"/>
              </w:rPr>
              <w:lastRenderedPageBreak/>
              <w:t>Устранение противоречий с рядом нормативных правых актов и ГОСТ 2.103—2013</w:t>
            </w:r>
          </w:p>
        </w:tc>
        <w:tc>
          <w:tcPr>
            <w:tcW w:w="4426" w:type="dxa"/>
          </w:tcPr>
          <w:p w14:paraId="73649730" w14:textId="77777777" w:rsidR="0072017E" w:rsidRPr="006118E5" w:rsidRDefault="0072017E" w:rsidP="00223A4E">
            <w:pPr>
              <w:spacing w:line="288" w:lineRule="auto"/>
              <w:jc w:val="center"/>
              <w:rPr>
                <w:rFonts w:ascii="Arial" w:hAnsi="Arial" w:cs="Arial"/>
                <w:sz w:val="24"/>
                <w:szCs w:val="24"/>
              </w:rPr>
            </w:pPr>
            <w:r w:rsidRPr="006118E5">
              <w:rPr>
                <w:rFonts w:ascii="Arial" w:hAnsi="Arial" w:cs="Arial"/>
                <w:sz w:val="24"/>
                <w:szCs w:val="24"/>
              </w:rPr>
              <w:lastRenderedPageBreak/>
              <w:t>Принято частично.</w:t>
            </w:r>
          </w:p>
          <w:p w14:paraId="7508FA34"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Указанная формулировка присутствует не только в ГОСТ 2.119–2013 (пункт 5.4.2), но и в ГОСТ 2.119–73 (пункт 2.4.2).</w:t>
            </w:r>
          </w:p>
          <w:p w14:paraId="7473A123" w14:textId="77777777" w:rsidR="0072017E" w:rsidRPr="006118E5" w:rsidRDefault="0072017E" w:rsidP="008F1EA3">
            <w:pPr>
              <w:spacing w:line="288" w:lineRule="auto"/>
              <w:ind w:firstLine="459"/>
              <w:jc w:val="both"/>
              <w:rPr>
                <w:rFonts w:ascii="Arial" w:hAnsi="Arial" w:cs="Arial"/>
                <w:sz w:val="24"/>
                <w:szCs w:val="24"/>
              </w:rPr>
            </w:pPr>
            <w:r w:rsidRPr="006118E5">
              <w:rPr>
                <w:rFonts w:ascii="Arial" w:hAnsi="Arial" w:cs="Arial"/>
                <w:sz w:val="24"/>
                <w:szCs w:val="24"/>
              </w:rPr>
              <w:t xml:space="preserve">«Разработка» является стадией жизненного цикла изделия, которая характеризуется выполнением совокупности работ по разработке технической документации на изделие, изготовлению и испытанию опытного образца, головного образца или партии опытных образцов изделия, корректировке и утверждению документации после их приемочных испытаний. Существуют этапы работы на стадии ЖЦ «Разработка» – это, например, разработка ЭП, разработка ТП и т. д. Таким образом, действительно указание слова «стадия» является некорректным. Вместе с тем, считаем необходимым говорить именно про разработку изделия. С целью устранения противоречий в </w:t>
            </w:r>
            <w:r w:rsidRPr="006118E5">
              <w:rPr>
                <w:rFonts w:ascii="Arial" w:hAnsi="Arial" w:cs="Arial"/>
                <w:sz w:val="24"/>
                <w:szCs w:val="24"/>
              </w:rPr>
              <w:lastRenderedPageBreak/>
              <w:t>окончательной редакции проекта стандарта в перечислении слова «на последующей стадии» заменены на: «на последующем этапе»</w:t>
            </w:r>
          </w:p>
        </w:tc>
      </w:tr>
      <w:tr w:rsidR="0072017E" w:rsidRPr="006118E5" w14:paraId="4074B37F" w14:textId="77777777" w:rsidTr="00EA7F5E">
        <w:tc>
          <w:tcPr>
            <w:tcW w:w="562" w:type="dxa"/>
          </w:tcPr>
          <w:p w14:paraId="050C6E2E"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0F5AD2C3" w14:textId="6E31BC29" w:rsidR="0072017E" w:rsidRPr="006118E5" w:rsidRDefault="0072017E" w:rsidP="00223A4E">
            <w:pPr>
              <w:spacing w:line="288" w:lineRule="auto"/>
              <w:jc w:val="center"/>
              <w:rPr>
                <w:rFonts w:ascii="Arial" w:hAnsi="Arial" w:cs="Arial"/>
                <w:sz w:val="24"/>
                <w:szCs w:val="24"/>
              </w:rPr>
            </w:pPr>
            <w:r w:rsidRPr="006118E5">
              <w:rPr>
                <w:rFonts w:ascii="Arial" w:hAnsi="Arial" w:cs="Arial"/>
                <w:sz w:val="24"/>
                <w:szCs w:val="24"/>
              </w:rPr>
              <w:t>Пункт 8.10</w:t>
            </w:r>
          </w:p>
        </w:tc>
        <w:tc>
          <w:tcPr>
            <w:tcW w:w="2843" w:type="dxa"/>
          </w:tcPr>
          <w:p w14:paraId="2A5441C8" w14:textId="77777777" w:rsidR="0072017E" w:rsidRPr="006118E5" w:rsidRDefault="0072017E" w:rsidP="00223A4E">
            <w:pPr>
              <w:spacing w:line="288" w:lineRule="auto"/>
              <w:jc w:val="both"/>
              <w:rPr>
                <w:rFonts w:ascii="Arial" w:hAnsi="Arial" w:cs="Arial"/>
                <w:sz w:val="24"/>
                <w:szCs w:val="24"/>
              </w:rPr>
            </w:pPr>
            <w:r w:rsidRPr="006118E5">
              <w:rPr>
                <w:rFonts w:ascii="Arial" w:hAnsi="Arial" w:cs="Arial"/>
                <w:sz w:val="24"/>
                <w:szCs w:val="24"/>
              </w:rPr>
              <w:t xml:space="preserve">АО «КБП» </w:t>
            </w:r>
          </w:p>
          <w:p w14:paraId="7D6C5F4F" w14:textId="77777777" w:rsidR="0072017E" w:rsidRPr="006118E5" w:rsidRDefault="0072017E" w:rsidP="00223A4E">
            <w:pPr>
              <w:spacing w:line="288" w:lineRule="auto"/>
              <w:jc w:val="both"/>
              <w:rPr>
                <w:rFonts w:ascii="Arial" w:hAnsi="Arial" w:cs="Arial"/>
                <w:sz w:val="24"/>
                <w:szCs w:val="24"/>
              </w:rPr>
            </w:pPr>
            <w:r w:rsidRPr="006118E5">
              <w:rPr>
                <w:rFonts w:ascii="Arial" w:hAnsi="Arial" w:cs="Arial"/>
                <w:sz w:val="24"/>
                <w:szCs w:val="24"/>
              </w:rPr>
              <w:t>(исх. № 35778/0014-26 от 29.04.2026)</w:t>
            </w:r>
          </w:p>
        </w:tc>
        <w:tc>
          <w:tcPr>
            <w:tcW w:w="5154" w:type="dxa"/>
            <w:tcBorders>
              <w:top w:val="single" w:sz="4" w:space="0" w:color="auto"/>
              <w:left w:val="single" w:sz="4" w:space="0" w:color="auto"/>
              <w:bottom w:val="single" w:sz="4" w:space="0" w:color="auto"/>
              <w:right w:val="single" w:sz="4" w:space="0" w:color="auto"/>
            </w:tcBorders>
          </w:tcPr>
          <w:p w14:paraId="419148BE"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Замечание, предложение:</w:t>
            </w:r>
          </w:p>
          <w:p w14:paraId="7DA0825A"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 xml:space="preserve">8.10 В приложении к пояснительной записке приводят: </w:t>
            </w:r>
          </w:p>
          <w:p w14:paraId="11B5B507"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 перечень документов, используемых при разработке ЭП и получаемых разработчиком изделий от других организаций (патенты, отчеты о патентных исследованиях, справки потребителей о необходимом объеме производства разрабатываемых изделий и т. п.).</w:t>
            </w:r>
          </w:p>
          <w:p w14:paraId="02EE8A9D" w14:textId="77777777" w:rsidR="0072017E" w:rsidRPr="006118E5" w:rsidRDefault="0072017E" w:rsidP="00223A4E">
            <w:pPr>
              <w:pStyle w:val="ae"/>
              <w:spacing w:line="288" w:lineRule="auto"/>
              <w:ind w:firstLine="459"/>
              <w:rPr>
                <w:rFonts w:eastAsia="Times New Roman" w:cs="Arial"/>
                <w:color w:val="auto"/>
                <w:szCs w:val="24"/>
                <w:lang w:eastAsia="ru-RU"/>
              </w:rPr>
            </w:pPr>
            <w:r w:rsidRPr="006118E5">
              <w:rPr>
                <w:rFonts w:eastAsia="Times New Roman" w:cs="Arial"/>
                <w:color w:val="auto"/>
                <w:szCs w:val="24"/>
                <w:lang w:eastAsia="ru-RU"/>
              </w:rPr>
              <w:t xml:space="preserve">Предлагается уточненная редакция: </w:t>
            </w:r>
          </w:p>
          <w:p w14:paraId="14485DF0"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 xml:space="preserve">– перечень документов, используемых при разработке ЭП и получаемых разработчиком изделий от других организаций (документы, подтверждающие право использования результатов интеллектуальной деятельности, права на которые принадлежат исполнителю и (или) третьим лицам, отчет </w:t>
            </w:r>
            <w:proofErr w:type="gramStart"/>
            <w:r w:rsidRPr="006118E5">
              <w:rPr>
                <w:rFonts w:ascii="Arial" w:hAnsi="Arial" w:cs="Arial"/>
                <w:sz w:val="24"/>
                <w:szCs w:val="24"/>
              </w:rPr>
              <w:t>о патентных исследований</w:t>
            </w:r>
            <w:proofErr w:type="gramEnd"/>
            <w:r w:rsidRPr="006118E5">
              <w:rPr>
                <w:rFonts w:ascii="Arial" w:hAnsi="Arial" w:cs="Arial"/>
                <w:sz w:val="24"/>
                <w:szCs w:val="24"/>
              </w:rPr>
              <w:t>);</w:t>
            </w:r>
          </w:p>
          <w:p w14:paraId="37487CCF"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Обоснование предлагаемой редакции:</w:t>
            </w:r>
          </w:p>
          <w:p w14:paraId="72E8D9A7"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 xml:space="preserve">Предлагаемая редакция уточняет перечень документов, т.к. в первоначальной </w:t>
            </w:r>
            <w:r w:rsidRPr="006118E5">
              <w:rPr>
                <w:rFonts w:ascii="Arial" w:hAnsi="Arial" w:cs="Arial"/>
                <w:sz w:val="24"/>
                <w:szCs w:val="24"/>
              </w:rPr>
              <w:lastRenderedPageBreak/>
              <w:t>редакции представлена некорректная формулировка</w:t>
            </w:r>
          </w:p>
        </w:tc>
        <w:tc>
          <w:tcPr>
            <w:tcW w:w="4426" w:type="dxa"/>
          </w:tcPr>
          <w:p w14:paraId="69F2CE4E" w14:textId="77777777" w:rsidR="0072017E" w:rsidRPr="006118E5" w:rsidRDefault="0072017E" w:rsidP="00223A4E">
            <w:pPr>
              <w:spacing w:line="288" w:lineRule="auto"/>
              <w:jc w:val="center"/>
              <w:rPr>
                <w:rFonts w:ascii="Arial" w:hAnsi="Arial" w:cs="Arial"/>
                <w:sz w:val="24"/>
                <w:szCs w:val="24"/>
              </w:rPr>
            </w:pPr>
            <w:r w:rsidRPr="006118E5">
              <w:rPr>
                <w:rFonts w:ascii="Arial" w:hAnsi="Arial" w:cs="Arial"/>
                <w:sz w:val="24"/>
                <w:szCs w:val="24"/>
              </w:rPr>
              <w:lastRenderedPageBreak/>
              <w:t>Отклонено.</w:t>
            </w:r>
          </w:p>
          <w:p w14:paraId="22E1833E" w14:textId="77777777" w:rsidR="0072017E" w:rsidRPr="006118E5" w:rsidRDefault="0072017E" w:rsidP="00760C45">
            <w:pPr>
              <w:spacing w:line="288" w:lineRule="auto"/>
              <w:ind w:firstLine="459"/>
              <w:jc w:val="both"/>
              <w:rPr>
                <w:rFonts w:ascii="Arial" w:hAnsi="Arial" w:cs="Arial"/>
                <w:sz w:val="24"/>
                <w:szCs w:val="24"/>
              </w:rPr>
            </w:pPr>
            <w:r w:rsidRPr="006118E5">
              <w:rPr>
                <w:rFonts w:ascii="Arial" w:hAnsi="Arial" w:cs="Arial"/>
                <w:sz w:val="24"/>
                <w:szCs w:val="24"/>
              </w:rPr>
              <w:t>Сводить все</w:t>
            </w:r>
            <w:r w:rsidRPr="006118E5">
              <w:t xml:space="preserve"> </w:t>
            </w:r>
            <w:r w:rsidRPr="006118E5">
              <w:rPr>
                <w:rFonts w:ascii="Arial" w:hAnsi="Arial" w:cs="Arial"/>
                <w:sz w:val="24"/>
                <w:szCs w:val="24"/>
              </w:rPr>
              <w:t>документы, используемые при разработке ЭП и получаемые разработчиком изделий от других организаций, только исключительно к документам на объекты патентного права считаем некорректным. Обращаем внимание, что к «документам, подтверждающим право использования результатов интеллектуальной деятельности» относятся в т. ч. указанные в проекте стандарта патенты. При этом далее в формулировке использовано сокращение «и т.п.», что позволяет упоминать во включаемом в приложение к пояснительной записке ЭП перечне не только патенты, но и свидетельства о государственной регистрации, лицензионные договоры или другие аналогичные документы</w:t>
            </w:r>
          </w:p>
        </w:tc>
      </w:tr>
      <w:tr w:rsidR="0072017E" w:rsidRPr="006118E5" w14:paraId="6EBE49E6" w14:textId="77777777" w:rsidTr="00EA7F5E">
        <w:tc>
          <w:tcPr>
            <w:tcW w:w="562" w:type="dxa"/>
          </w:tcPr>
          <w:p w14:paraId="0E05ACC5"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5816DE09" w14:textId="48EB82CC" w:rsidR="0072017E" w:rsidRPr="006118E5" w:rsidRDefault="0072017E" w:rsidP="00223A4E">
            <w:pPr>
              <w:spacing w:line="288" w:lineRule="auto"/>
              <w:jc w:val="center"/>
              <w:rPr>
                <w:rFonts w:ascii="Arial" w:hAnsi="Arial" w:cs="Arial"/>
                <w:sz w:val="24"/>
                <w:szCs w:val="24"/>
              </w:rPr>
            </w:pPr>
            <w:r w:rsidRPr="006118E5">
              <w:rPr>
                <w:rFonts w:ascii="Arial" w:hAnsi="Arial" w:cs="Arial"/>
                <w:sz w:val="24"/>
                <w:szCs w:val="24"/>
              </w:rPr>
              <w:t>Пункт 8.10</w:t>
            </w:r>
          </w:p>
        </w:tc>
        <w:tc>
          <w:tcPr>
            <w:tcW w:w="2843" w:type="dxa"/>
            <w:tcBorders>
              <w:top w:val="single" w:sz="4" w:space="0" w:color="auto"/>
              <w:left w:val="single" w:sz="4" w:space="0" w:color="auto"/>
              <w:bottom w:val="single" w:sz="4" w:space="0" w:color="auto"/>
              <w:right w:val="single" w:sz="4" w:space="0" w:color="auto"/>
            </w:tcBorders>
          </w:tcPr>
          <w:p w14:paraId="0050E361" w14:textId="77777777" w:rsidR="0072017E" w:rsidRPr="006118E5" w:rsidRDefault="0072017E" w:rsidP="00223A4E">
            <w:pPr>
              <w:spacing w:line="288" w:lineRule="auto"/>
              <w:jc w:val="both"/>
              <w:rPr>
                <w:rFonts w:ascii="Arial" w:hAnsi="Arial" w:cs="Arial"/>
                <w:sz w:val="24"/>
                <w:szCs w:val="24"/>
              </w:rPr>
            </w:pPr>
            <w:r w:rsidRPr="006118E5">
              <w:rPr>
                <w:rFonts w:ascii="Arial" w:hAnsi="Arial" w:cs="Arial"/>
                <w:sz w:val="24"/>
                <w:szCs w:val="24"/>
              </w:rPr>
              <w:t>АО «Концерн «НПО «Аврора»</w:t>
            </w:r>
          </w:p>
          <w:p w14:paraId="3A2FA720" w14:textId="77777777" w:rsidR="0072017E" w:rsidRPr="006118E5" w:rsidRDefault="0072017E" w:rsidP="00223A4E">
            <w:pPr>
              <w:spacing w:line="288" w:lineRule="auto"/>
              <w:jc w:val="both"/>
              <w:rPr>
                <w:rFonts w:ascii="Arial" w:hAnsi="Arial" w:cs="Arial"/>
                <w:sz w:val="24"/>
                <w:szCs w:val="24"/>
              </w:rPr>
            </w:pPr>
            <w:r w:rsidRPr="006118E5">
              <w:rPr>
                <w:rFonts w:ascii="Arial" w:hAnsi="Arial" w:cs="Arial"/>
                <w:sz w:val="24"/>
                <w:szCs w:val="24"/>
              </w:rPr>
              <w:t>(исх. № 20210/12-7492 от 14.04.2026)</w:t>
            </w:r>
          </w:p>
        </w:tc>
        <w:tc>
          <w:tcPr>
            <w:tcW w:w="5154" w:type="dxa"/>
            <w:tcBorders>
              <w:top w:val="single" w:sz="4" w:space="0" w:color="auto"/>
              <w:left w:val="single" w:sz="4" w:space="0" w:color="auto"/>
              <w:bottom w:val="single" w:sz="4" w:space="0" w:color="auto"/>
              <w:right w:val="single" w:sz="4" w:space="0" w:color="auto"/>
            </w:tcBorders>
          </w:tcPr>
          <w:p w14:paraId="512B5AE1"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В данном контексте ссылка на ГОСТ Р 57412 не корректна.</w:t>
            </w:r>
          </w:p>
          <w:p w14:paraId="074A5351"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Предлагаемая редакция:</w:t>
            </w:r>
          </w:p>
          <w:p w14:paraId="496AFB47"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 компьютерные модели в соответствии с требованиями ГОСТ Р 57700.ХХ, использованные для…»</w:t>
            </w:r>
          </w:p>
          <w:p w14:paraId="2836BD1E"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Обоснование предлагаемой редакции:</w:t>
            </w:r>
          </w:p>
          <w:p w14:paraId="5701F812" w14:textId="77777777" w:rsidR="0072017E" w:rsidRPr="006118E5" w:rsidRDefault="0072017E" w:rsidP="00223A4E">
            <w:pPr>
              <w:spacing w:line="288" w:lineRule="auto"/>
              <w:ind w:firstLine="459"/>
              <w:jc w:val="both"/>
              <w:rPr>
                <w:rFonts w:ascii="Arial" w:hAnsi="Arial" w:cs="Arial"/>
                <w:sz w:val="24"/>
                <w:szCs w:val="24"/>
                <w:u w:val="single"/>
              </w:rPr>
            </w:pPr>
            <w:r w:rsidRPr="006118E5">
              <w:rPr>
                <w:rFonts w:ascii="Arial" w:hAnsi="Arial" w:cs="Arial"/>
                <w:sz w:val="24"/>
                <w:szCs w:val="24"/>
              </w:rPr>
              <w:t>ГОСТ Р «Компьютерные модели и моделирование. Термины и определения» является терминологическим и никаких требований к компьютерному моделированию не содержит</w:t>
            </w:r>
          </w:p>
        </w:tc>
        <w:tc>
          <w:tcPr>
            <w:tcW w:w="4426" w:type="dxa"/>
          </w:tcPr>
          <w:p w14:paraId="0196B205" w14:textId="77777777" w:rsidR="0072017E" w:rsidRPr="006118E5" w:rsidRDefault="0072017E" w:rsidP="00223A4E">
            <w:pPr>
              <w:spacing w:line="288" w:lineRule="auto"/>
              <w:jc w:val="center"/>
              <w:rPr>
                <w:rFonts w:ascii="Arial" w:hAnsi="Arial" w:cs="Arial"/>
                <w:sz w:val="24"/>
                <w:szCs w:val="24"/>
              </w:rPr>
            </w:pPr>
            <w:r w:rsidRPr="006118E5">
              <w:rPr>
                <w:rFonts w:ascii="Arial" w:hAnsi="Arial" w:cs="Arial"/>
                <w:sz w:val="24"/>
                <w:szCs w:val="24"/>
              </w:rPr>
              <w:t>Принято частично.</w:t>
            </w:r>
          </w:p>
          <w:p w14:paraId="0D381760"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Ссылка на ГОСТ Р 57412 исключена.</w:t>
            </w:r>
          </w:p>
          <w:p w14:paraId="3BE58223"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В предложенной замене отсутствует конкретика</w:t>
            </w:r>
          </w:p>
        </w:tc>
      </w:tr>
      <w:tr w:rsidR="0072017E" w:rsidRPr="006118E5" w14:paraId="2C740F6E" w14:textId="77777777" w:rsidTr="00EA7F5E">
        <w:tc>
          <w:tcPr>
            <w:tcW w:w="562" w:type="dxa"/>
          </w:tcPr>
          <w:p w14:paraId="461CE3B8"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1525E229" w14:textId="0AC1C12F" w:rsidR="0072017E" w:rsidRPr="006118E5" w:rsidRDefault="0072017E" w:rsidP="00223A4E">
            <w:pPr>
              <w:spacing w:line="288" w:lineRule="auto"/>
              <w:jc w:val="center"/>
              <w:rPr>
                <w:rFonts w:ascii="Arial" w:hAnsi="Arial" w:cs="Arial"/>
                <w:sz w:val="24"/>
                <w:szCs w:val="24"/>
              </w:rPr>
            </w:pPr>
            <w:r w:rsidRPr="006118E5">
              <w:rPr>
                <w:rFonts w:ascii="Arial" w:hAnsi="Arial" w:cs="Arial"/>
                <w:sz w:val="24"/>
                <w:szCs w:val="24"/>
              </w:rPr>
              <w:t>Приложение А</w:t>
            </w:r>
          </w:p>
        </w:tc>
        <w:tc>
          <w:tcPr>
            <w:tcW w:w="2843" w:type="dxa"/>
            <w:tcBorders>
              <w:top w:val="single" w:sz="4" w:space="0" w:color="auto"/>
              <w:left w:val="single" w:sz="4" w:space="0" w:color="auto"/>
              <w:bottom w:val="single" w:sz="4" w:space="0" w:color="auto"/>
              <w:right w:val="single" w:sz="4" w:space="0" w:color="auto"/>
            </w:tcBorders>
          </w:tcPr>
          <w:p w14:paraId="6961FE0F" w14:textId="77777777" w:rsidR="0072017E" w:rsidRPr="006118E5" w:rsidRDefault="0072017E" w:rsidP="00223A4E">
            <w:pPr>
              <w:spacing w:line="288" w:lineRule="auto"/>
              <w:jc w:val="both"/>
              <w:rPr>
                <w:rFonts w:ascii="Arial" w:hAnsi="Arial" w:cs="Arial"/>
                <w:sz w:val="24"/>
                <w:szCs w:val="24"/>
              </w:rPr>
            </w:pPr>
            <w:r w:rsidRPr="006118E5">
              <w:rPr>
                <w:rFonts w:ascii="Arial" w:hAnsi="Arial" w:cs="Arial"/>
                <w:sz w:val="24"/>
                <w:szCs w:val="24"/>
              </w:rPr>
              <w:t>АО «НПО «Высокоточные комплексы»</w:t>
            </w:r>
          </w:p>
          <w:p w14:paraId="6F5C6402" w14:textId="77777777" w:rsidR="0072017E" w:rsidRPr="006118E5" w:rsidRDefault="0072017E" w:rsidP="00223A4E">
            <w:pPr>
              <w:spacing w:line="288" w:lineRule="auto"/>
              <w:jc w:val="both"/>
              <w:rPr>
                <w:rFonts w:ascii="Arial" w:hAnsi="Arial" w:cs="Arial"/>
                <w:sz w:val="24"/>
                <w:szCs w:val="24"/>
              </w:rPr>
            </w:pPr>
            <w:r w:rsidRPr="006118E5">
              <w:rPr>
                <w:rFonts w:ascii="Arial" w:hAnsi="Arial" w:cs="Arial"/>
                <w:sz w:val="24"/>
                <w:szCs w:val="24"/>
              </w:rPr>
              <w:t>(исх. № 4589/21 от 24.04.2026)</w:t>
            </w:r>
          </w:p>
        </w:tc>
        <w:tc>
          <w:tcPr>
            <w:tcW w:w="5154" w:type="dxa"/>
            <w:tcBorders>
              <w:top w:val="single" w:sz="4" w:space="0" w:color="auto"/>
              <w:left w:val="single" w:sz="4" w:space="0" w:color="auto"/>
              <w:bottom w:val="single" w:sz="4" w:space="0" w:color="auto"/>
              <w:right w:val="single" w:sz="4" w:space="0" w:color="auto"/>
            </w:tcBorders>
          </w:tcPr>
          <w:p w14:paraId="46758368"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Текст приложения может быть разделен на разделы, подразделы, пункты, подпункты, которые нумеруют в пределах каждого приложения, ставя перед их номерами обозначение этого приложения и отделяя его от номера точкой</w:t>
            </w:r>
          </w:p>
          <w:p w14:paraId="253F0F2A"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Изменить нумерацию пунктов приложений А.1, А.2 и т.д.</w:t>
            </w:r>
          </w:p>
          <w:p w14:paraId="7F3584B0"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Обоснование предлагаемой редакции:</w:t>
            </w:r>
          </w:p>
          <w:p w14:paraId="43304A40" w14:textId="77777777" w:rsidR="0072017E" w:rsidRPr="006118E5" w:rsidRDefault="0072017E" w:rsidP="00223A4E">
            <w:pPr>
              <w:spacing w:line="288" w:lineRule="auto"/>
              <w:ind w:firstLine="459"/>
              <w:jc w:val="both"/>
              <w:rPr>
                <w:rFonts w:ascii="Arial" w:hAnsi="Arial" w:cs="Arial"/>
                <w:sz w:val="24"/>
                <w:szCs w:val="24"/>
                <w:u w:val="single"/>
              </w:rPr>
            </w:pPr>
            <w:r w:rsidRPr="006118E5">
              <w:rPr>
                <w:rFonts w:ascii="Arial" w:hAnsi="Arial" w:cs="Arial"/>
                <w:sz w:val="24"/>
                <w:szCs w:val="24"/>
              </w:rPr>
              <w:t>ГОСТ 1.5-2001 п. 4.2.2</w:t>
            </w:r>
          </w:p>
        </w:tc>
        <w:tc>
          <w:tcPr>
            <w:tcW w:w="4426" w:type="dxa"/>
          </w:tcPr>
          <w:p w14:paraId="2E9D4BE6" w14:textId="77777777" w:rsidR="0072017E" w:rsidRPr="006118E5" w:rsidRDefault="0072017E" w:rsidP="00223A4E">
            <w:pPr>
              <w:spacing w:line="288" w:lineRule="auto"/>
              <w:jc w:val="center"/>
              <w:rPr>
                <w:rFonts w:ascii="Arial" w:hAnsi="Arial" w:cs="Arial"/>
                <w:sz w:val="24"/>
                <w:szCs w:val="24"/>
              </w:rPr>
            </w:pPr>
            <w:r w:rsidRPr="006118E5">
              <w:rPr>
                <w:rFonts w:ascii="Arial" w:hAnsi="Arial" w:cs="Arial"/>
                <w:sz w:val="24"/>
                <w:szCs w:val="24"/>
              </w:rPr>
              <w:t>Отклонено.</w:t>
            </w:r>
          </w:p>
          <w:p w14:paraId="63757771"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Приложение А проекта стандарта содержит всего один пункт. В соответствии с ГОСТ 1.5–2001 (пункт 4.2.3) в том случае, если приложение стандарта имеет только один пункт, то его не нумеруют</w:t>
            </w:r>
          </w:p>
        </w:tc>
      </w:tr>
      <w:tr w:rsidR="00EA7F5E" w:rsidRPr="006118E5" w14:paraId="60072346" w14:textId="77777777" w:rsidTr="00EA7F5E">
        <w:tc>
          <w:tcPr>
            <w:tcW w:w="562" w:type="dxa"/>
            <w:vMerge w:val="restart"/>
          </w:tcPr>
          <w:p w14:paraId="33C21DAA" w14:textId="77777777" w:rsidR="00EA7F5E" w:rsidRPr="006118E5" w:rsidRDefault="00EA7F5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7B80BF95" w14:textId="5D58D3CC" w:rsidR="00EA7F5E" w:rsidRPr="006118E5" w:rsidRDefault="00EA7F5E" w:rsidP="00223A4E">
            <w:pPr>
              <w:spacing w:line="288" w:lineRule="auto"/>
              <w:jc w:val="center"/>
              <w:rPr>
                <w:rFonts w:ascii="Arial" w:hAnsi="Arial" w:cs="Arial"/>
                <w:sz w:val="24"/>
                <w:szCs w:val="24"/>
              </w:rPr>
            </w:pPr>
            <w:r w:rsidRPr="006118E5">
              <w:rPr>
                <w:rFonts w:ascii="Arial" w:hAnsi="Arial" w:cs="Arial"/>
                <w:sz w:val="24"/>
                <w:szCs w:val="24"/>
              </w:rPr>
              <w:t>Приложение А</w:t>
            </w:r>
          </w:p>
        </w:tc>
        <w:tc>
          <w:tcPr>
            <w:tcW w:w="2843" w:type="dxa"/>
            <w:tcBorders>
              <w:top w:val="single" w:sz="4" w:space="0" w:color="auto"/>
              <w:left w:val="single" w:sz="4" w:space="0" w:color="auto"/>
              <w:bottom w:val="single" w:sz="4" w:space="0" w:color="auto"/>
              <w:right w:val="single" w:sz="4" w:space="0" w:color="auto"/>
            </w:tcBorders>
          </w:tcPr>
          <w:p w14:paraId="1542A20E" w14:textId="77777777" w:rsidR="00EA7F5E" w:rsidRPr="006118E5" w:rsidRDefault="00EA7F5E" w:rsidP="00223A4E">
            <w:pPr>
              <w:spacing w:line="288" w:lineRule="auto"/>
              <w:jc w:val="both"/>
              <w:rPr>
                <w:rFonts w:ascii="Arial" w:hAnsi="Arial" w:cs="Arial"/>
                <w:sz w:val="24"/>
                <w:szCs w:val="24"/>
              </w:rPr>
            </w:pPr>
            <w:r w:rsidRPr="006118E5">
              <w:rPr>
                <w:rFonts w:ascii="Arial" w:hAnsi="Arial" w:cs="Arial"/>
                <w:sz w:val="24"/>
                <w:szCs w:val="24"/>
              </w:rPr>
              <w:t xml:space="preserve">АО «Концерн ВКО «Алмаз-Антей» </w:t>
            </w:r>
          </w:p>
          <w:p w14:paraId="384FAE5B" w14:textId="77777777" w:rsidR="00EA7F5E" w:rsidRPr="006118E5" w:rsidRDefault="00EA7F5E" w:rsidP="00223A4E">
            <w:pPr>
              <w:spacing w:line="288" w:lineRule="auto"/>
              <w:jc w:val="both"/>
              <w:rPr>
                <w:rFonts w:ascii="Arial" w:hAnsi="Arial" w:cs="Arial"/>
                <w:sz w:val="24"/>
                <w:szCs w:val="24"/>
              </w:rPr>
            </w:pPr>
            <w:r w:rsidRPr="006118E5">
              <w:rPr>
                <w:rFonts w:ascii="Arial" w:hAnsi="Arial" w:cs="Arial"/>
                <w:sz w:val="24"/>
                <w:szCs w:val="24"/>
              </w:rPr>
              <w:lastRenderedPageBreak/>
              <w:t>(исх. № 31-21/10969 от 06.05.2026)</w:t>
            </w:r>
          </w:p>
        </w:tc>
        <w:tc>
          <w:tcPr>
            <w:tcW w:w="5154" w:type="dxa"/>
            <w:tcBorders>
              <w:top w:val="single" w:sz="4" w:space="0" w:color="auto"/>
              <w:left w:val="single" w:sz="4" w:space="0" w:color="auto"/>
              <w:bottom w:val="single" w:sz="4" w:space="0" w:color="auto"/>
              <w:right w:val="single" w:sz="4" w:space="0" w:color="auto"/>
            </w:tcBorders>
          </w:tcPr>
          <w:p w14:paraId="63E0A688" w14:textId="77777777" w:rsidR="00EA7F5E" w:rsidRPr="006118E5" w:rsidRDefault="00EA7F5E" w:rsidP="00223A4E">
            <w:pPr>
              <w:spacing w:line="288" w:lineRule="auto"/>
              <w:ind w:firstLine="459"/>
              <w:jc w:val="both"/>
              <w:rPr>
                <w:rFonts w:ascii="Arial" w:hAnsi="Arial" w:cs="Arial"/>
                <w:sz w:val="24"/>
                <w:szCs w:val="24"/>
              </w:rPr>
            </w:pPr>
            <w:r w:rsidRPr="006118E5">
              <w:rPr>
                <w:rFonts w:ascii="Arial" w:hAnsi="Arial" w:cs="Arial"/>
                <w:sz w:val="24"/>
                <w:szCs w:val="24"/>
              </w:rPr>
              <w:lastRenderedPageBreak/>
              <w:t>Замечание, предложение:</w:t>
            </w:r>
          </w:p>
          <w:p w14:paraId="3C61A891" w14:textId="77777777" w:rsidR="00EA7F5E" w:rsidRPr="006118E5" w:rsidRDefault="00EA7F5E" w:rsidP="00223A4E">
            <w:pPr>
              <w:spacing w:line="288" w:lineRule="auto"/>
              <w:ind w:firstLine="459"/>
              <w:jc w:val="both"/>
              <w:rPr>
                <w:rFonts w:ascii="Arial" w:hAnsi="Arial" w:cs="Arial"/>
                <w:sz w:val="24"/>
                <w:szCs w:val="24"/>
              </w:rPr>
            </w:pPr>
            <w:r w:rsidRPr="006118E5">
              <w:rPr>
                <w:rFonts w:ascii="Arial" w:hAnsi="Arial" w:cs="Arial"/>
                <w:sz w:val="24"/>
                <w:szCs w:val="24"/>
              </w:rPr>
              <w:lastRenderedPageBreak/>
              <w:t>В предложенной редакции не указан предмет анализа нормативных документов (нормативные требования)</w:t>
            </w:r>
          </w:p>
          <w:p w14:paraId="098C9181" w14:textId="77777777" w:rsidR="00EA7F5E" w:rsidRPr="006118E5" w:rsidRDefault="00EA7F5E" w:rsidP="00223A4E">
            <w:pPr>
              <w:spacing w:line="288" w:lineRule="auto"/>
              <w:ind w:firstLine="459"/>
              <w:jc w:val="both"/>
              <w:rPr>
                <w:rFonts w:ascii="Arial" w:hAnsi="Arial" w:cs="Arial"/>
                <w:sz w:val="24"/>
                <w:szCs w:val="24"/>
              </w:rPr>
            </w:pPr>
            <w:r w:rsidRPr="006118E5">
              <w:rPr>
                <w:rFonts w:ascii="Arial" w:hAnsi="Arial" w:cs="Arial"/>
                <w:sz w:val="24"/>
                <w:szCs w:val="24"/>
              </w:rPr>
              <w:t>Предлагаемая редакция:</w:t>
            </w:r>
          </w:p>
          <w:p w14:paraId="70B6B8A2" w14:textId="77777777" w:rsidR="00EA7F5E" w:rsidRPr="006118E5" w:rsidRDefault="00EA7F5E" w:rsidP="00223A4E">
            <w:pPr>
              <w:spacing w:line="288" w:lineRule="auto"/>
              <w:ind w:firstLine="459"/>
              <w:jc w:val="both"/>
              <w:rPr>
                <w:rFonts w:ascii="Arial" w:hAnsi="Arial" w:cs="Arial"/>
                <w:sz w:val="24"/>
                <w:szCs w:val="24"/>
              </w:rPr>
            </w:pPr>
            <w:r w:rsidRPr="006118E5">
              <w:rPr>
                <w:rFonts w:ascii="Arial" w:hAnsi="Arial" w:cs="Arial"/>
                <w:sz w:val="24"/>
                <w:szCs w:val="24"/>
              </w:rPr>
              <w:t>Изложить в редакции:</w:t>
            </w:r>
          </w:p>
          <w:p w14:paraId="2CD61697" w14:textId="77777777" w:rsidR="00EA7F5E" w:rsidRPr="006118E5" w:rsidRDefault="00EA7F5E" w:rsidP="00223A4E">
            <w:pPr>
              <w:spacing w:line="288" w:lineRule="auto"/>
              <w:ind w:firstLine="459"/>
              <w:jc w:val="both"/>
              <w:rPr>
                <w:rFonts w:ascii="Arial" w:hAnsi="Arial" w:cs="Arial"/>
                <w:sz w:val="24"/>
                <w:szCs w:val="24"/>
              </w:rPr>
            </w:pPr>
            <w:r w:rsidRPr="006118E5">
              <w:rPr>
                <w:rFonts w:ascii="Arial" w:hAnsi="Arial" w:cs="Arial"/>
                <w:sz w:val="24"/>
                <w:szCs w:val="24"/>
              </w:rPr>
              <w:t xml:space="preserve">1. Анализ требований к изделию, установленных в ТЗ на разработку. </w:t>
            </w:r>
            <w:r w:rsidRPr="006118E5">
              <w:rPr>
                <w:rFonts w:ascii="Arial" w:hAnsi="Arial" w:cs="Arial"/>
                <w:sz w:val="24"/>
                <w:szCs w:val="24"/>
                <w:u w:val="single"/>
              </w:rPr>
              <w:t>Анализ требований</w:t>
            </w:r>
            <w:r w:rsidRPr="006118E5">
              <w:rPr>
                <w:rFonts w:ascii="Arial" w:hAnsi="Arial" w:cs="Arial"/>
                <w:sz w:val="24"/>
                <w:szCs w:val="24"/>
              </w:rPr>
              <w:t xml:space="preserve"> документов по стандартизации, </w:t>
            </w:r>
            <w:r w:rsidRPr="006118E5">
              <w:rPr>
                <w:rFonts w:ascii="Arial" w:hAnsi="Arial" w:cs="Arial"/>
                <w:sz w:val="24"/>
                <w:szCs w:val="24"/>
                <w:u w:val="single"/>
              </w:rPr>
              <w:t>технических регламентов</w:t>
            </w:r>
            <w:r w:rsidRPr="006118E5">
              <w:rPr>
                <w:rFonts w:ascii="Arial" w:hAnsi="Arial" w:cs="Arial"/>
                <w:sz w:val="24"/>
                <w:szCs w:val="24"/>
              </w:rPr>
              <w:t xml:space="preserve">, нормативных документов </w:t>
            </w:r>
            <w:r w:rsidRPr="006118E5">
              <w:rPr>
                <w:rFonts w:ascii="Arial" w:hAnsi="Arial" w:cs="Arial"/>
                <w:sz w:val="24"/>
                <w:szCs w:val="24"/>
                <w:u w:val="single"/>
              </w:rPr>
              <w:t>заказчика, устанавливающих обязательные требованию к изделию, процессам его создания и эксплуатации</w:t>
            </w:r>
            <w:r w:rsidRPr="006118E5">
              <w:rPr>
                <w:rFonts w:ascii="Arial" w:hAnsi="Arial" w:cs="Arial"/>
                <w:sz w:val="24"/>
                <w:szCs w:val="24"/>
              </w:rPr>
              <w:t>. ...</w:t>
            </w:r>
          </w:p>
        </w:tc>
        <w:tc>
          <w:tcPr>
            <w:tcW w:w="4426" w:type="dxa"/>
            <w:vMerge w:val="restart"/>
          </w:tcPr>
          <w:p w14:paraId="2C2D5C86" w14:textId="77777777" w:rsidR="00EA7F5E" w:rsidRPr="006118E5" w:rsidRDefault="00EA7F5E" w:rsidP="00223A4E">
            <w:pPr>
              <w:spacing w:line="288" w:lineRule="auto"/>
              <w:jc w:val="center"/>
              <w:rPr>
                <w:rFonts w:ascii="Arial" w:hAnsi="Arial" w:cs="Arial"/>
                <w:sz w:val="24"/>
                <w:szCs w:val="24"/>
              </w:rPr>
            </w:pPr>
            <w:r w:rsidRPr="006118E5">
              <w:rPr>
                <w:rFonts w:ascii="Arial" w:hAnsi="Arial" w:cs="Arial"/>
                <w:sz w:val="24"/>
                <w:szCs w:val="24"/>
              </w:rPr>
              <w:lastRenderedPageBreak/>
              <w:t>Принято частично.</w:t>
            </w:r>
          </w:p>
          <w:p w14:paraId="634346F6" w14:textId="77777777" w:rsidR="00EA7F5E" w:rsidRPr="006118E5" w:rsidRDefault="00EA7F5E" w:rsidP="00223A4E">
            <w:pPr>
              <w:spacing w:line="288" w:lineRule="auto"/>
              <w:ind w:firstLine="459"/>
              <w:jc w:val="both"/>
              <w:rPr>
                <w:rFonts w:ascii="Arial" w:hAnsi="Arial" w:cs="Arial"/>
                <w:sz w:val="24"/>
                <w:szCs w:val="24"/>
              </w:rPr>
            </w:pPr>
            <w:r w:rsidRPr="006118E5">
              <w:rPr>
                <w:rFonts w:ascii="Arial" w:hAnsi="Arial" w:cs="Arial"/>
                <w:sz w:val="24"/>
                <w:szCs w:val="24"/>
              </w:rPr>
              <w:lastRenderedPageBreak/>
              <w:t>Не все документы по стандартизации содержат требования, некоторые вместо них априори содержат только описания, поэтому более корректно использовать понятие «нормативные документы» (не выделяя при этом в отдельное упоминание документы заказчика). Аналогично следует подойти к упоминанию технических регламентов, являющихся лишь одним из видов НПА.</w:t>
            </w:r>
          </w:p>
          <w:p w14:paraId="270633BF" w14:textId="77777777" w:rsidR="00EA7F5E" w:rsidRPr="006118E5" w:rsidRDefault="00EA7F5E" w:rsidP="00223A4E">
            <w:pPr>
              <w:spacing w:line="288" w:lineRule="auto"/>
              <w:ind w:firstLine="459"/>
              <w:jc w:val="both"/>
              <w:rPr>
                <w:rFonts w:ascii="Arial" w:hAnsi="Arial" w:cs="Arial"/>
                <w:sz w:val="24"/>
                <w:szCs w:val="24"/>
              </w:rPr>
            </w:pPr>
            <w:r w:rsidRPr="006118E5">
              <w:rPr>
                <w:rFonts w:ascii="Arial" w:hAnsi="Arial" w:cs="Arial"/>
                <w:sz w:val="24"/>
                <w:szCs w:val="24"/>
              </w:rPr>
              <w:t>В окончательной редакции проекта стандарта первое предложение изложено в редакции:</w:t>
            </w:r>
          </w:p>
          <w:p w14:paraId="33FBDAD6" w14:textId="77777777" w:rsidR="00EA7F5E" w:rsidRPr="006118E5" w:rsidRDefault="00EA7F5E" w:rsidP="00223A4E">
            <w:pPr>
              <w:spacing w:line="288" w:lineRule="auto"/>
              <w:ind w:firstLine="459"/>
              <w:jc w:val="both"/>
              <w:rPr>
                <w:rFonts w:ascii="Arial" w:hAnsi="Arial" w:cs="Arial"/>
                <w:sz w:val="24"/>
                <w:szCs w:val="24"/>
              </w:rPr>
            </w:pPr>
            <w:r w:rsidRPr="006118E5">
              <w:rPr>
                <w:rFonts w:ascii="Arial" w:hAnsi="Arial" w:cs="Arial"/>
                <w:sz w:val="24"/>
                <w:szCs w:val="24"/>
              </w:rPr>
              <w:t>«Анализ требований к изделию, установленных в ТЗ. Анализ действующих нормативных документов и нормативных правовых актов, устанавливающих обязательные требованию к изделию, процессам его создания и эксплуатации.»</w:t>
            </w:r>
          </w:p>
        </w:tc>
      </w:tr>
      <w:tr w:rsidR="00EA7F5E" w:rsidRPr="006118E5" w14:paraId="62DE2FB6" w14:textId="77777777" w:rsidTr="00EA7F5E">
        <w:tc>
          <w:tcPr>
            <w:tcW w:w="562" w:type="dxa"/>
            <w:vMerge/>
          </w:tcPr>
          <w:p w14:paraId="3CD4FB08" w14:textId="77777777" w:rsidR="00EA7F5E" w:rsidRPr="006118E5" w:rsidRDefault="00EA7F5E" w:rsidP="00223A4E">
            <w:pPr>
              <w:spacing w:line="288" w:lineRule="auto"/>
              <w:jc w:val="center"/>
              <w:rPr>
                <w:rFonts w:ascii="Arial" w:hAnsi="Arial" w:cs="Arial"/>
                <w:sz w:val="24"/>
                <w:szCs w:val="24"/>
              </w:rPr>
            </w:pPr>
          </w:p>
        </w:tc>
        <w:tc>
          <w:tcPr>
            <w:tcW w:w="2367" w:type="dxa"/>
          </w:tcPr>
          <w:p w14:paraId="0CE124FA" w14:textId="38F8D375" w:rsidR="00EA7F5E" w:rsidRPr="006118E5" w:rsidRDefault="00EA7F5E" w:rsidP="00223A4E">
            <w:pPr>
              <w:spacing w:line="288" w:lineRule="auto"/>
              <w:jc w:val="center"/>
              <w:rPr>
                <w:rFonts w:ascii="Arial" w:hAnsi="Arial" w:cs="Arial"/>
                <w:sz w:val="24"/>
                <w:szCs w:val="24"/>
              </w:rPr>
            </w:pPr>
            <w:r w:rsidRPr="006118E5">
              <w:rPr>
                <w:rFonts w:ascii="Arial" w:hAnsi="Arial" w:cs="Arial"/>
                <w:sz w:val="24"/>
                <w:szCs w:val="24"/>
              </w:rPr>
              <w:t>Приложение А</w:t>
            </w:r>
          </w:p>
        </w:tc>
        <w:tc>
          <w:tcPr>
            <w:tcW w:w="2843" w:type="dxa"/>
            <w:tcBorders>
              <w:top w:val="single" w:sz="4" w:space="0" w:color="auto"/>
              <w:left w:val="single" w:sz="4" w:space="0" w:color="auto"/>
              <w:bottom w:val="single" w:sz="4" w:space="0" w:color="auto"/>
              <w:right w:val="single" w:sz="4" w:space="0" w:color="auto"/>
            </w:tcBorders>
          </w:tcPr>
          <w:p w14:paraId="3454378E" w14:textId="77777777" w:rsidR="00EA7F5E" w:rsidRPr="006118E5" w:rsidRDefault="00EA7F5E" w:rsidP="00223A4E">
            <w:pPr>
              <w:spacing w:line="288" w:lineRule="auto"/>
              <w:jc w:val="both"/>
              <w:rPr>
                <w:rFonts w:ascii="Arial" w:hAnsi="Arial" w:cs="Arial"/>
                <w:sz w:val="24"/>
                <w:szCs w:val="24"/>
              </w:rPr>
            </w:pPr>
            <w:r w:rsidRPr="006118E5">
              <w:rPr>
                <w:rFonts w:ascii="Arial" w:hAnsi="Arial" w:cs="Arial"/>
                <w:sz w:val="24"/>
                <w:szCs w:val="24"/>
              </w:rPr>
              <w:t>АО «</w:t>
            </w:r>
            <w:proofErr w:type="spellStart"/>
            <w:r w:rsidRPr="006118E5">
              <w:rPr>
                <w:rFonts w:ascii="Arial" w:hAnsi="Arial" w:cs="Arial"/>
                <w:sz w:val="24"/>
                <w:szCs w:val="24"/>
              </w:rPr>
              <w:t>ЦНИИмаш</w:t>
            </w:r>
            <w:proofErr w:type="spellEnd"/>
            <w:r w:rsidRPr="006118E5">
              <w:rPr>
                <w:rFonts w:ascii="Arial" w:hAnsi="Arial" w:cs="Arial"/>
                <w:sz w:val="24"/>
                <w:szCs w:val="24"/>
              </w:rPr>
              <w:t xml:space="preserve">» </w:t>
            </w:r>
          </w:p>
          <w:p w14:paraId="1DE406EC" w14:textId="77777777" w:rsidR="00EA7F5E" w:rsidRPr="006118E5" w:rsidRDefault="00EA7F5E" w:rsidP="00223A4E">
            <w:pPr>
              <w:spacing w:line="288" w:lineRule="auto"/>
              <w:jc w:val="both"/>
              <w:rPr>
                <w:rFonts w:ascii="Arial" w:hAnsi="Arial" w:cs="Arial"/>
                <w:sz w:val="24"/>
                <w:szCs w:val="24"/>
              </w:rPr>
            </w:pPr>
            <w:r w:rsidRPr="006118E5">
              <w:rPr>
                <w:rFonts w:ascii="Arial" w:hAnsi="Arial" w:cs="Arial"/>
                <w:sz w:val="24"/>
                <w:szCs w:val="24"/>
              </w:rPr>
              <w:t>(исх. № ОС-9646 от 07.05.2026)</w:t>
            </w:r>
          </w:p>
        </w:tc>
        <w:tc>
          <w:tcPr>
            <w:tcW w:w="5154" w:type="dxa"/>
            <w:tcBorders>
              <w:top w:val="single" w:sz="4" w:space="0" w:color="auto"/>
              <w:left w:val="single" w:sz="4" w:space="0" w:color="auto"/>
              <w:bottom w:val="single" w:sz="4" w:space="0" w:color="auto"/>
              <w:right w:val="single" w:sz="4" w:space="0" w:color="auto"/>
            </w:tcBorders>
          </w:tcPr>
          <w:p w14:paraId="4FEA5863" w14:textId="77777777" w:rsidR="00EA7F5E" w:rsidRPr="006118E5" w:rsidRDefault="00EA7F5E" w:rsidP="00223A4E">
            <w:pPr>
              <w:spacing w:line="288" w:lineRule="auto"/>
              <w:ind w:firstLine="459"/>
              <w:jc w:val="both"/>
              <w:rPr>
                <w:rFonts w:ascii="Arial" w:hAnsi="Arial" w:cs="Arial"/>
                <w:sz w:val="24"/>
                <w:szCs w:val="24"/>
              </w:rPr>
            </w:pPr>
            <w:r w:rsidRPr="006118E5">
              <w:rPr>
                <w:rFonts w:ascii="Arial" w:hAnsi="Arial" w:cs="Arial"/>
                <w:sz w:val="24"/>
                <w:szCs w:val="24"/>
              </w:rPr>
              <w:t>В предложенной редакции не указан предмет анализа нормативных документов (нормативные требования). Изложить в редакции.</w:t>
            </w:r>
          </w:p>
          <w:p w14:paraId="6C4DA0D5" w14:textId="77777777" w:rsidR="00EA7F5E" w:rsidRPr="006118E5" w:rsidRDefault="00EA7F5E" w:rsidP="00223A4E">
            <w:pPr>
              <w:spacing w:line="288" w:lineRule="auto"/>
              <w:ind w:firstLine="459"/>
              <w:jc w:val="both"/>
              <w:rPr>
                <w:rFonts w:ascii="Arial" w:hAnsi="Arial" w:cs="Arial"/>
                <w:sz w:val="24"/>
                <w:szCs w:val="24"/>
              </w:rPr>
            </w:pPr>
            <w:r w:rsidRPr="006118E5">
              <w:rPr>
                <w:rFonts w:ascii="Arial" w:hAnsi="Arial" w:cs="Arial"/>
                <w:sz w:val="24"/>
                <w:szCs w:val="24"/>
              </w:rPr>
              <w:t>Предлагаемая редакция:</w:t>
            </w:r>
          </w:p>
          <w:p w14:paraId="79200788" w14:textId="77777777" w:rsidR="00EA7F5E" w:rsidRPr="006118E5" w:rsidRDefault="00EA7F5E" w:rsidP="00223A4E">
            <w:pPr>
              <w:spacing w:line="288" w:lineRule="auto"/>
              <w:ind w:firstLine="459"/>
              <w:jc w:val="both"/>
              <w:rPr>
                <w:rFonts w:ascii="Arial" w:hAnsi="Arial" w:cs="Arial"/>
                <w:sz w:val="24"/>
                <w:szCs w:val="24"/>
                <w:u w:val="single"/>
              </w:rPr>
            </w:pPr>
            <w:r w:rsidRPr="006118E5">
              <w:rPr>
                <w:rFonts w:ascii="Arial" w:hAnsi="Arial" w:cs="Arial"/>
                <w:sz w:val="24"/>
                <w:szCs w:val="24"/>
              </w:rPr>
              <w:t>1. Анализ требований к изделию, установленных в ТЗ на разработку. Анализ требований документов по стандартизации, технических регламентов, нормативных документов заказчика, устанавливающих обязательные требования к изделию, процессам его создания и эксплуатации. ...</w:t>
            </w:r>
          </w:p>
        </w:tc>
        <w:tc>
          <w:tcPr>
            <w:tcW w:w="4426" w:type="dxa"/>
            <w:vMerge/>
          </w:tcPr>
          <w:p w14:paraId="5CCDEBDC" w14:textId="77777777" w:rsidR="00EA7F5E" w:rsidRPr="006118E5" w:rsidRDefault="00EA7F5E" w:rsidP="00223A4E">
            <w:pPr>
              <w:spacing w:line="288" w:lineRule="auto"/>
              <w:jc w:val="center"/>
              <w:rPr>
                <w:rFonts w:ascii="Arial" w:hAnsi="Arial" w:cs="Arial"/>
                <w:sz w:val="24"/>
                <w:szCs w:val="24"/>
              </w:rPr>
            </w:pPr>
          </w:p>
        </w:tc>
      </w:tr>
      <w:tr w:rsidR="0072017E" w:rsidRPr="006118E5" w14:paraId="2607F227" w14:textId="77777777" w:rsidTr="00EA7F5E">
        <w:tc>
          <w:tcPr>
            <w:tcW w:w="562" w:type="dxa"/>
          </w:tcPr>
          <w:p w14:paraId="4B1DD9DA"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00D93C54" w14:textId="51AF3F57" w:rsidR="0072017E" w:rsidRPr="006118E5" w:rsidRDefault="0072017E" w:rsidP="00223A4E">
            <w:pPr>
              <w:spacing w:line="288" w:lineRule="auto"/>
              <w:jc w:val="center"/>
              <w:rPr>
                <w:rFonts w:ascii="Arial" w:hAnsi="Arial" w:cs="Arial"/>
                <w:sz w:val="24"/>
                <w:szCs w:val="24"/>
              </w:rPr>
            </w:pPr>
            <w:r w:rsidRPr="006118E5">
              <w:rPr>
                <w:rFonts w:ascii="Arial" w:hAnsi="Arial" w:cs="Arial"/>
                <w:sz w:val="24"/>
                <w:szCs w:val="24"/>
              </w:rPr>
              <w:t>Приложение А</w:t>
            </w:r>
          </w:p>
        </w:tc>
        <w:tc>
          <w:tcPr>
            <w:tcW w:w="2843" w:type="dxa"/>
            <w:tcBorders>
              <w:top w:val="single" w:sz="4" w:space="0" w:color="auto"/>
              <w:left w:val="single" w:sz="4" w:space="0" w:color="auto"/>
              <w:bottom w:val="single" w:sz="4" w:space="0" w:color="auto"/>
              <w:right w:val="single" w:sz="4" w:space="0" w:color="auto"/>
            </w:tcBorders>
          </w:tcPr>
          <w:p w14:paraId="28EC0283" w14:textId="77777777" w:rsidR="0072017E" w:rsidRPr="006118E5" w:rsidRDefault="0072017E" w:rsidP="00223A4E">
            <w:pPr>
              <w:spacing w:line="288" w:lineRule="auto"/>
              <w:jc w:val="both"/>
              <w:rPr>
                <w:rFonts w:ascii="Arial" w:hAnsi="Arial" w:cs="Arial"/>
                <w:sz w:val="24"/>
                <w:szCs w:val="24"/>
              </w:rPr>
            </w:pPr>
            <w:r w:rsidRPr="006118E5">
              <w:rPr>
                <w:rFonts w:ascii="Arial" w:hAnsi="Arial" w:cs="Arial"/>
                <w:sz w:val="24"/>
                <w:szCs w:val="24"/>
              </w:rPr>
              <w:t>АО «</w:t>
            </w:r>
            <w:proofErr w:type="spellStart"/>
            <w:r w:rsidRPr="006118E5">
              <w:rPr>
                <w:rFonts w:ascii="Arial" w:hAnsi="Arial" w:cs="Arial"/>
                <w:sz w:val="24"/>
                <w:szCs w:val="24"/>
              </w:rPr>
              <w:t>ЦНИИмаш</w:t>
            </w:r>
            <w:proofErr w:type="spellEnd"/>
            <w:r w:rsidRPr="006118E5">
              <w:rPr>
                <w:rFonts w:ascii="Arial" w:hAnsi="Arial" w:cs="Arial"/>
                <w:sz w:val="24"/>
                <w:szCs w:val="24"/>
              </w:rPr>
              <w:t xml:space="preserve">» </w:t>
            </w:r>
          </w:p>
          <w:p w14:paraId="01292493" w14:textId="77777777" w:rsidR="0072017E" w:rsidRPr="006118E5" w:rsidRDefault="0072017E" w:rsidP="00223A4E">
            <w:pPr>
              <w:spacing w:line="288" w:lineRule="auto"/>
              <w:jc w:val="both"/>
              <w:rPr>
                <w:rFonts w:ascii="Arial" w:hAnsi="Arial" w:cs="Arial"/>
                <w:sz w:val="24"/>
                <w:szCs w:val="24"/>
              </w:rPr>
            </w:pPr>
            <w:r w:rsidRPr="006118E5">
              <w:rPr>
                <w:rFonts w:ascii="Arial" w:hAnsi="Arial" w:cs="Arial"/>
                <w:sz w:val="24"/>
                <w:szCs w:val="24"/>
              </w:rPr>
              <w:t>(исх. № ОС-9646 от 07.05.2026)</w:t>
            </w:r>
          </w:p>
        </w:tc>
        <w:tc>
          <w:tcPr>
            <w:tcW w:w="5154" w:type="dxa"/>
            <w:tcBorders>
              <w:top w:val="single" w:sz="4" w:space="0" w:color="auto"/>
              <w:left w:val="single" w:sz="4" w:space="0" w:color="auto"/>
              <w:bottom w:val="single" w:sz="4" w:space="0" w:color="auto"/>
              <w:right w:val="single" w:sz="4" w:space="0" w:color="auto"/>
            </w:tcBorders>
          </w:tcPr>
          <w:p w14:paraId="226CD73C"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 xml:space="preserve">Перечень из 28 пунктов не имеет внутренней структурной группировки - в конструкторские, технологические, </w:t>
            </w:r>
            <w:r w:rsidRPr="006118E5">
              <w:rPr>
                <w:rFonts w:ascii="Arial" w:hAnsi="Arial" w:cs="Arial"/>
                <w:sz w:val="24"/>
                <w:szCs w:val="24"/>
              </w:rPr>
              <w:lastRenderedPageBreak/>
              <w:t>метрологические, экономические и иные виды работ перемежаются без какой-либо логики. Например, п.19 (оценка затрат) оказался между пп.18 (стандартизация) и 20 (унификация), хотя тематически примыкает к технико-экономическому блоку.</w:t>
            </w:r>
          </w:p>
          <w:p w14:paraId="4489E0FE"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Целесообразно сгруппировать пункты по тематическим блокам, например: системный анализ и требования (1-4), конструктивные решения (6, 11), функциональные системы (3, 5), надежность и безопасность (12, 21), технологичность (13), метрология (16), стандартизация и унификация (17-18, 20), экономика (14, 19), экология и утилизация (23-24), риски (25).</w:t>
            </w:r>
          </w:p>
          <w:p w14:paraId="788942D7"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Структурированный перечень снижает риск пропуска работ при формировании программы эскизного проекта (ЭП) и соответствует принципу системного подхода, декларируемому в п.1 проекта стандарта</w:t>
            </w:r>
          </w:p>
        </w:tc>
        <w:tc>
          <w:tcPr>
            <w:tcW w:w="4426" w:type="dxa"/>
          </w:tcPr>
          <w:p w14:paraId="44D638C0" w14:textId="77777777" w:rsidR="0072017E" w:rsidRPr="006118E5" w:rsidRDefault="0072017E" w:rsidP="00223A4E">
            <w:pPr>
              <w:spacing w:line="288" w:lineRule="auto"/>
              <w:jc w:val="center"/>
              <w:rPr>
                <w:rFonts w:ascii="Arial" w:hAnsi="Arial" w:cs="Arial"/>
                <w:sz w:val="24"/>
                <w:szCs w:val="24"/>
              </w:rPr>
            </w:pPr>
            <w:r w:rsidRPr="006118E5">
              <w:rPr>
                <w:rFonts w:ascii="Arial" w:hAnsi="Arial" w:cs="Arial"/>
                <w:sz w:val="24"/>
                <w:szCs w:val="24"/>
              </w:rPr>
              <w:lastRenderedPageBreak/>
              <w:t>Принято к сведению.</w:t>
            </w:r>
          </w:p>
          <w:p w14:paraId="694C0752"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 xml:space="preserve">В предлагаемом варианте группирования перечня не описаны </w:t>
            </w:r>
            <w:r w:rsidRPr="006118E5">
              <w:rPr>
                <w:rFonts w:ascii="Arial" w:hAnsi="Arial" w:cs="Arial"/>
                <w:sz w:val="24"/>
                <w:szCs w:val="24"/>
              </w:rPr>
              <w:lastRenderedPageBreak/>
              <w:t>пункты 7–11, 15 и 22, а пункт 3 упомянут дважды.</w:t>
            </w:r>
          </w:p>
          <w:p w14:paraId="24C1D25F"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Пункты 3–7 выполняются головным исполнителем, а пункты 8–25 могут выполняться разными организациями (при наличии нескольких участников работ по проектированию). Поэтому группировать вместе пункты 6 и 11 нецелесообразно.</w:t>
            </w:r>
          </w:p>
          <w:p w14:paraId="3AB04A79"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Пункт 14 посвящен оценке НТУ изделия и сравнению показателей (включая экономические, но лишь вкупе с техническими), а пункт 19 посвящен затратам на капстроительство, при этом другие показатели, вроде окупаемости, приводят там лишь «при необходимости». Таким образом нет причин группировать вместе эти пункты.</w:t>
            </w:r>
          </w:p>
          <w:p w14:paraId="1825D422"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 xml:space="preserve">Пункты 19–22 сгруппированы, устанавливая проведение «предварительных оценок». Растаскивать их по разным местам перечня с аргументацией о близости тематик считаем неправильным. </w:t>
            </w:r>
          </w:p>
          <w:p w14:paraId="7E47DD76"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lastRenderedPageBreak/>
              <w:t>Вместе с тем, считаем целесообразным поменять местами пункты 23 и 24, поскольку процессы упаковки и транспортирования изделий предшествуют процессам их утилизации</w:t>
            </w:r>
          </w:p>
        </w:tc>
      </w:tr>
      <w:tr w:rsidR="0072017E" w:rsidRPr="006118E5" w14:paraId="48255C05" w14:textId="77777777" w:rsidTr="00EA7F5E">
        <w:tc>
          <w:tcPr>
            <w:tcW w:w="562" w:type="dxa"/>
          </w:tcPr>
          <w:p w14:paraId="2602A811"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19E1866E" w14:textId="533B5397" w:rsidR="0072017E" w:rsidRPr="006118E5" w:rsidRDefault="0072017E" w:rsidP="00223A4E">
            <w:pPr>
              <w:spacing w:line="288" w:lineRule="auto"/>
              <w:jc w:val="center"/>
              <w:rPr>
                <w:rFonts w:ascii="Arial" w:hAnsi="Arial" w:cs="Arial"/>
                <w:sz w:val="24"/>
                <w:szCs w:val="24"/>
              </w:rPr>
            </w:pPr>
            <w:r w:rsidRPr="006118E5">
              <w:rPr>
                <w:rFonts w:ascii="Arial" w:hAnsi="Arial" w:cs="Arial"/>
                <w:sz w:val="24"/>
                <w:szCs w:val="24"/>
              </w:rPr>
              <w:t>Приложение А</w:t>
            </w:r>
          </w:p>
        </w:tc>
        <w:tc>
          <w:tcPr>
            <w:tcW w:w="2843" w:type="dxa"/>
            <w:tcBorders>
              <w:top w:val="single" w:sz="4" w:space="0" w:color="auto"/>
              <w:left w:val="single" w:sz="4" w:space="0" w:color="auto"/>
              <w:bottom w:val="single" w:sz="4" w:space="0" w:color="auto"/>
              <w:right w:val="single" w:sz="4" w:space="0" w:color="auto"/>
            </w:tcBorders>
          </w:tcPr>
          <w:p w14:paraId="7BEEEFA4" w14:textId="77777777" w:rsidR="0072017E" w:rsidRPr="006118E5" w:rsidRDefault="0072017E" w:rsidP="00223A4E">
            <w:pPr>
              <w:spacing w:line="288" w:lineRule="auto"/>
              <w:jc w:val="both"/>
              <w:rPr>
                <w:rFonts w:ascii="Arial" w:hAnsi="Arial" w:cs="Arial"/>
                <w:sz w:val="24"/>
                <w:szCs w:val="24"/>
              </w:rPr>
            </w:pPr>
            <w:r w:rsidRPr="006118E5">
              <w:rPr>
                <w:rFonts w:ascii="Arial" w:hAnsi="Arial" w:cs="Arial"/>
                <w:sz w:val="24"/>
                <w:szCs w:val="24"/>
              </w:rPr>
              <w:t>АО «</w:t>
            </w:r>
            <w:proofErr w:type="spellStart"/>
            <w:r w:rsidRPr="006118E5">
              <w:rPr>
                <w:rFonts w:ascii="Arial" w:hAnsi="Arial" w:cs="Arial"/>
                <w:sz w:val="24"/>
                <w:szCs w:val="24"/>
              </w:rPr>
              <w:t>ЦНИИмаш</w:t>
            </w:r>
            <w:proofErr w:type="spellEnd"/>
            <w:r w:rsidRPr="006118E5">
              <w:rPr>
                <w:rFonts w:ascii="Arial" w:hAnsi="Arial" w:cs="Arial"/>
                <w:sz w:val="24"/>
                <w:szCs w:val="24"/>
              </w:rPr>
              <w:t xml:space="preserve">» </w:t>
            </w:r>
          </w:p>
          <w:p w14:paraId="186C63F0" w14:textId="77777777" w:rsidR="0072017E" w:rsidRPr="006118E5" w:rsidRDefault="0072017E" w:rsidP="00223A4E">
            <w:pPr>
              <w:spacing w:line="288" w:lineRule="auto"/>
              <w:jc w:val="both"/>
              <w:rPr>
                <w:rFonts w:ascii="Arial" w:hAnsi="Arial" w:cs="Arial"/>
                <w:sz w:val="24"/>
                <w:szCs w:val="24"/>
              </w:rPr>
            </w:pPr>
            <w:r w:rsidRPr="006118E5">
              <w:rPr>
                <w:rFonts w:ascii="Arial" w:hAnsi="Arial" w:cs="Arial"/>
                <w:sz w:val="24"/>
                <w:szCs w:val="24"/>
              </w:rPr>
              <w:t>(исх. № ОС-9646 от 07.05.2026)</w:t>
            </w:r>
          </w:p>
        </w:tc>
        <w:tc>
          <w:tcPr>
            <w:tcW w:w="5154" w:type="dxa"/>
            <w:tcBorders>
              <w:top w:val="single" w:sz="4" w:space="0" w:color="auto"/>
              <w:left w:val="single" w:sz="4" w:space="0" w:color="auto"/>
              <w:bottom w:val="single" w:sz="4" w:space="0" w:color="auto"/>
              <w:right w:val="single" w:sz="4" w:space="0" w:color="auto"/>
            </w:tcBorders>
          </w:tcPr>
          <w:p w14:paraId="11429D52"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 xml:space="preserve">В перечне полностью отсутствуют работы по анализу требований и предварительной оценке информационной безопасности </w:t>
            </w:r>
            <w:proofErr w:type="gramStart"/>
            <w:r w:rsidRPr="006118E5">
              <w:rPr>
                <w:rFonts w:ascii="Arial" w:hAnsi="Arial" w:cs="Arial"/>
                <w:sz w:val="24"/>
                <w:szCs w:val="24"/>
              </w:rPr>
              <w:t>изделия, несмотря на то, что</w:t>
            </w:r>
            <w:proofErr w:type="gramEnd"/>
            <w:r w:rsidRPr="006118E5">
              <w:rPr>
                <w:rFonts w:ascii="Arial" w:hAnsi="Arial" w:cs="Arial"/>
                <w:sz w:val="24"/>
                <w:szCs w:val="24"/>
              </w:rPr>
              <w:t xml:space="preserve"> изделия современного машиностроения часто содержат программно-аппаратные средства и сетевые интерфейсы.</w:t>
            </w:r>
          </w:p>
          <w:p w14:paraId="439A0FEE"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Дополнить пунктом в редакции:</w:t>
            </w:r>
          </w:p>
          <w:p w14:paraId="0861FFB2"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«Предварительный анализ требований к информационной безопасности программно-аппаратных средств изделия».</w:t>
            </w:r>
          </w:p>
          <w:p w14:paraId="329B0829"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Обоснование предлагаемой редакции:</w:t>
            </w:r>
          </w:p>
          <w:p w14:paraId="0094E517"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Требования по информационной безопасности встроенных систем закреплены в действующих нормативных документах (например, ГОСТ Р 56939-2024 "Защита информации. Разработка безопасного программного обеспечения. Общие требования") и их отсутствие в перечне работ ЭП создает системный пробел</w:t>
            </w:r>
          </w:p>
        </w:tc>
        <w:tc>
          <w:tcPr>
            <w:tcW w:w="4426" w:type="dxa"/>
          </w:tcPr>
          <w:p w14:paraId="6B254ED0" w14:textId="77777777" w:rsidR="0072017E" w:rsidRPr="006118E5" w:rsidRDefault="0072017E" w:rsidP="00223A4E">
            <w:pPr>
              <w:spacing w:line="288" w:lineRule="auto"/>
              <w:jc w:val="center"/>
              <w:rPr>
                <w:rFonts w:ascii="Arial" w:hAnsi="Arial" w:cs="Arial"/>
                <w:sz w:val="24"/>
                <w:szCs w:val="24"/>
              </w:rPr>
            </w:pPr>
            <w:r w:rsidRPr="006118E5">
              <w:rPr>
                <w:rFonts w:ascii="Arial" w:hAnsi="Arial" w:cs="Arial"/>
                <w:sz w:val="24"/>
                <w:szCs w:val="24"/>
              </w:rPr>
              <w:t>Принято частично.</w:t>
            </w:r>
          </w:p>
          <w:p w14:paraId="114D68E5"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Для учета предложений АО «Концерн ВКО «Алмаз-Антей» и АО «</w:t>
            </w:r>
            <w:proofErr w:type="spellStart"/>
            <w:r w:rsidRPr="006118E5">
              <w:rPr>
                <w:rFonts w:ascii="Arial" w:hAnsi="Arial" w:cs="Arial"/>
                <w:sz w:val="24"/>
                <w:szCs w:val="24"/>
              </w:rPr>
              <w:t>ЦНИИмаш</w:t>
            </w:r>
            <w:proofErr w:type="spellEnd"/>
            <w:r w:rsidRPr="006118E5">
              <w:rPr>
                <w:rFonts w:ascii="Arial" w:hAnsi="Arial" w:cs="Arial"/>
                <w:sz w:val="24"/>
                <w:szCs w:val="24"/>
              </w:rPr>
              <w:t>» первый пункт в перечне выполняемых при разработке ЭП работ включен «Анализ действующих НД и НПА, устанавливающих обязательные требованию к изделию…». Таким образом, анализ требований к информационной безопасности изделия будет проведен. Соответственно предложенная редакция избыточна.</w:t>
            </w:r>
          </w:p>
          <w:p w14:paraId="61BDC46C"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 xml:space="preserve">Вместе с тем, считаем возможным дополнить пункт 11 перечня работ после слов «разработка предварительных решений по информационным и вычислительным системам, включая их программные средства» словами: </w:t>
            </w:r>
            <w:r w:rsidRPr="006118E5">
              <w:rPr>
                <w:rFonts w:ascii="Arial" w:hAnsi="Arial" w:cs="Arial"/>
                <w:sz w:val="24"/>
                <w:szCs w:val="24"/>
              </w:rPr>
              <w:lastRenderedPageBreak/>
              <w:t>«(с учетом требований к ним по информационной безопасности)»</w:t>
            </w:r>
          </w:p>
        </w:tc>
      </w:tr>
      <w:tr w:rsidR="0072017E" w:rsidRPr="006118E5" w14:paraId="6FA10634" w14:textId="77777777" w:rsidTr="00EA7F5E">
        <w:tc>
          <w:tcPr>
            <w:tcW w:w="562" w:type="dxa"/>
          </w:tcPr>
          <w:p w14:paraId="5A751456"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5C47FE29" w14:textId="4EF65058" w:rsidR="0072017E" w:rsidRPr="006118E5" w:rsidRDefault="0072017E" w:rsidP="00223A4E">
            <w:pPr>
              <w:spacing w:line="288" w:lineRule="auto"/>
              <w:jc w:val="center"/>
              <w:rPr>
                <w:rFonts w:ascii="Arial" w:hAnsi="Arial" w:cs="Arial"/>
                <w:sz w:val="24"/>
                <w:szCs w:val="24"/>
              </w:rPr>
            </w:pPr>
            <w:r w:rsidRPr="006118E5">
              <w:rPr>
                <w:rFonts w:ascii="Arial" w:hAnsi="Arial" w:cs="Arial"/>
                <w:sz w:val="24"/>
                <w:szCs w:val="24"/>
              </w:rPr>
              <w:t>Приложение А, пункт 1</w:t>
            </w:r>
          </w:p>
        </w:tc>
        <w:tc>
          <w:tcPr>
            <w:tcW w:w="2843" w:type="dxa"/>
          </w:tcPr>
          <w:p w14:paraId="50EE5CA3" w14:textId="77777777" w:rsidR="0072017E" w:rsidRPr="006118E5" w:rsidRDefault="0072017E" w:rsidP="00223A4E">
            <w:pPr>
              <w:spacing w:line="288" w:lineRule="auto"/>
              <w:jc w:val="both"/>
              <w:rPr>
                <w:rFonts w:ascii="Arial" w:hAnsi="Arial" w:cs="Arial"/>
                <w:sz w:val="24"/>
                <w:szCs w:val="24"/>
              </w:rPr>
            </w:pPr>
            <w:r w:rsidRPr="006118E5">
              <w:rPr>
                <w:rFonts w:ascii="Arial" w:hAnsi="Arial" w:cs="Arial"/>
                <w:sz w:val="24"/>
                <w:szCs w:val="24"/>
              </w:rPr>
              <w:t xml:space="preserve">АО «КБП» </w:t>
            </w:r>
          </w:p>
          <w:p w14:paraId="6364A8B6" w14:textId="77777777" w:rsidR="0072017E" w:rsidRPr="006118E5" w:rsidRDefault="0072017E" w:rsidP="00223A4E">
            <w:pPr>
              <w:spacing w:line="288" w:lineRule="auto"/>
              <w:jc w:val="both"/>
              <w:rPr>
                <w:rFonts w:ascii="Arial" w:hAnsi="Arial" w:cs="Arial"/>
                <w:sz w:val="24"/>
                <w:szCs w:val="24"/>
              </w:rPr>
            </w:pPr>
            <w:r w:rsidRPr="006118E5">
              <w:rPr>
                <w:rFonts w:ascii="Arial" w:hAnsi="Arial" w:cs="Arial"/>
                <w:sz w:val="24"/>
                <w:szCs w:val="24"/>
              </w:rPr>
              <w:t>(исх. № 35778/0014-26 от 29.04.2026)</w:t>
            </w:r>
          </w:p>
        </w:tc>
        <w:tc>
          <w:tcPr>
            <w:tcW w:w="5154" w:type="dxa"/>
            <w:tcBorders>
              <w:top w:val="single" w:sz="4" w:space="0" w:color="auto"/>
              <w:left w:val="single" w:sz="4" w:space="0" w:color="auto"/>
              <w:bottom w:val="single" w:sz="4" w:space="0" w:color="auto"/>
              <w:right w:val="single" w:sz="4" w:space="0" w:color="auto"/>
            </w:tcBorders>
          </w:tcPr>
          <w:p w14:paraId="27A9439B" w14:textId="77777777" w:rsidR="0072017E" w:rsidRPr="006118E5" w:rsidRDefault="0072017E" w:rsidP="00223A4E">
            <w:pPr>
              <w:tabs>
                <w:tab w:val="left" w:pos="142"/>
              </w:tabs>
              <w:ind w:firstLine="142"/>
              <w:rPr>
                <w:rFonts w:ascii="Arial" w:hAnsi="Arial" w:cs="Arial"/>
                <w:sz w:val="24"/>
                <w:szCs w:val="24"/>
              </w:rPr>
            </w:pPr>
            <w:r w:rsidRPr="006118E5">
              <w:rPr>
                <w:rFonts w:ascii="Arial" w:hAnsi="Arial" w:cs="Arial"/>
                <w:sz w:val="24"/>
                <w:szCs w:val="24"/>
              </w:rPr>
              <w:t>Ввести «ТТЗ»</w:t>
            </w:r>
          </w:p>
        </w:tc>
        <w:tc>
          <w:tcPr>
            <w:tcW w:w="4426" w:type="dxa"/>
          </w:tcPr>
          <w:p w14:paraId="239363F5" w14:textId="77777777" w:rsidR="0072017E" w:rsidRPr="006118E5" w:rsidRDefault="0072017E" w:rsidP="00223A4E">
            <w:pPr>
              <w:spacing w:line="288" w:lineRule="auto"/>
              <w:jc w:val="center"/>
              <w:rPr>
                <w:rFonts w:ascii="Arial" w:hAnsi="Arial" w:cs="Arial"/>
                <w:sz w:val="24"/>
                <w:szCs w:val="24"/>
              </w:rPr>
            </w:pPr>
            <w:r w:rsidRPr="006118E5">
              <w:rPr>
                <w:rFonts w:ascii="Arial" w:hAnsi="Arial" w:cs="Arial"/>
                <w:sz w:val="24"/>
                <w:szCs w:val="24"/>
              </w:rPr>
              <w:t>Отклонено.</w:t>
            </w:r>
          </w:p>
          <w:p w14:paraId="686E6EE4"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См. решение по пункту 5.1 проекта стандарта</w:t>
            </w:r>
          </w:p>
        </w:tc>
      </w:tr>
      <w:tr w:rsidR="0072017E" w:rsidRPr="006118E5" w14:paraId="4EDE79ED" w14:textId="77777777" w:rsidTr="00EA7F5E">
        <w:tc>
          <w:tcPr>
            <w:tcW w:w="562" w:type="dxa"/>
          </w:tcPr>
          <w:p w14:paraId="2A307162"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0F77EFE1" w14:textId="589A1550" w:rsidR="0072017E" w:rsidRPr="006118E5" w:rsidRDefault="0072017E" w:rsidP="00223A4E">
            <w:pPr>
              <w:spacing w:line="288" w:lineRule="auto"/>
              <w:jc w:val="center"/>
              <w:rPr>
                <w:rFonts w:ascii="Arial" w:hAnsi="Arial" w:cs="Arial"/>
                <w:sz w:val="24"/>
                <w:szCs w:val="24"/>
              </w:rPr>
            </w:pPr>
            <w:r w:rsidRPr="006118E5">
              <w:rPr>
                <w:rFonts w:ascii="Arial" w:hAnsi="Arial" w:cs="Arial"/>
                <w:sz w:val="24"/>
                <w:szCs w:val="24"/>
              </w:rPr>
              <w:t>Приложение А, пункт 1</w:t>
            </w:r>
          </w:p>
        </w:tc>
        <w:tc>
          <w:tcPr>
            <w:tcW w:w="2843" w:type="dxa"/>
          </w:tcPr>
          <w:p w14:paraId="073A4F4D" w14:textId="77777777" w:rsidR="0072017E" w:rsidRPr="006118E5" w:rsidRDefault="0072017E" w:rsidP="00223A4E">
            <w:pPr>
              <w:spacing w:line="288" w:lineRule="auto"/>
              <w:jc w:val="both"/>
              <w:rPr>
                <w:rFonts w:ascii="Arial" w:hAnsi="Arial" w:cs="Arial"/>
                <w:sz w:val="24"/>
                <w:szCs w:val="24"/>
              </w:rPr>
            </w:pPr>
            <w:r w:rsidRPr="006118E5">
              <w:rPr>
                <w:rFonts w:ascii="Arial" w:hAnsi="Arial" w:cs="Arial"/>
                <w:sz w:val="24"/>
                <w:szCs w:val="24"/>
              </w:rPr>
              <w:t xml:space="preserve">ФГУП «ВНИИА» </w:t>
            </w:r>
          </w:p>
          <w:p w14:paraId="6300F82A" w14:textId="77777777" w:rsidR="0072017E" w:rsidRPr="006118E5" w:rsidRDefault="0072017E" w:rsidP="00223A4E">
            <w:pPr>
              <w:spacing w:line="288" w:lineRule="auto"/>
              <w:jc w:val="both"/>
              <w:rPr>
                <w:rFonts w:ascii="Arial" w:hAnsi="Arial" w:cs="Arial"/>
                <w:sz w:val="24"/>
                <w:szCs w:val="24"/>
              </w:rPr>
            </w:pPr>
            <w:r w:rsidRPr="006118E5">
              <w:rPr>
                <w:rFonts w:ascii="Arial" w:hAnsi="Arial" w:cs="Arial"/>
                <w:sz w:val="24"/>
                <w:szCs w:val="24"/>
              </w:rPr>
              <w:t>(исх. № 8-028-12/15600 от 08.05.2026)</w:t>
            </w:r>
          </w:p>
        </w:tc>
        <w:tc>
          <w:tcPr>
            <w:tcW w:w="5154" w:type="dxa"/>
            <w:tcBorders>
              <w:top w:val="single" w:sz="4" w:space="0" w:color="000000"/>
              <w:left w:val="single" w:sz="4" w:space="0" w:color="000000"/>
              <w:bottom w:val="single" w:sz="4" w:space="0" w:color="000000"/>
              <w:right w:val="single" w:sz="4" w:space="0" w:color="000000"/>
            </w:tcBorders>
          </w:tcPr>
          <w:p w14:paraId="373D5021"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Уточнить формулировку:</w:t>
            </w:r>
          </w:p>
          <w:p w14:paraId="4637D8E8"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 xml:space="preserve">«…в действующих ДС </w:t>
            </w:r>
            <w:r w:rsidRPr="006118E5">
              <w:rPr>
                <w:rFonts w:ascii="Arial" w:hAnsi="Arial" w:cs="Arial"/>
                <w:strike/>
                <w:sz w:val="24"/>
                <w:szCs w:val="24"/>
              </w:rPr>
              <w:t>нормативных документах</w:t>
            </w:r>
            <w:r w:rsidRPr="006118E5">
              <w:rPr>
                <w:rFonts w:ascii="Arial" w:hAnsi="Arial" w:cs="Arial"/>
                <w:sz w:val="24"/>
                <w:szCs w:val="24"/>
              </w:rPr>
              <w:t>.»</w:t>
            </w:r>
          </w:p>
          <w:p w14:paraId="67890ABB"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Обоснование предлагаемой редакции:</w:t>
            </w:r>
          </w:p>
          <w:p w14:paraId="0F6D8898" w14:textId="77777777" w:rsidR="0072017E" w:rsidRPr="006118E5" w:rsidRDefault="0072017E" w:rsidP="00223A4E">
            <w:pPr>
              <w:spacing w:line="288" w:lineRule="auto"/>
              <w:ind w:firstLine="459"/>
              <w:jc w:val="both"/>
              <w:rPr>
                <w:rFonts w:ascii="Arial" w:hAnsi="Arial" w:cs="Arial"/>
                <w:sz w:val="24"/>
                <w:szCs w:val="24"/>
                <w:u w:val="single"/>
              </w:rPr>
            </w:pPr>
            <w:r w:rsidRPr="006118E5">
              <w:rPr>
                <w:rFonts w:ascii="Arial" w:hAnsi="Arial" w:cs="Arial"/>
                <w:sz w:val="24"/>
                <w:szCs w:val="24"/>
              </w:rPr>
              <w:t>Уточнение</w:t>
            </w:r>
          </w:p>
        </w:tc>
        <w:tc>
          <w:tcPr>
            <w:tcW w:w="4426" w:type="dxa"/>
          </w:tcPr>
          <w:p w14:paraId="781DEED4" w14:textId="77777777" w:rsidR="0072017E" w:rsidRPr="006118E5" w:rsidRDefault="0072017E" w:rsidP="00223A4E">
            <w:pPr>
              <w:spacing w:line="288" w:lineRule="auto"/>
              <w:jc w:val="center"/>
              <w:rPr>
                <w:rFonts w:ascii="Arial" w:hAnsi="Arial" w:cs="Arial"/>
                <w:sz w:val="24"/>
                <w:szCs w:val="24"/>
              </w:rPr>
            </w:pPr>
            <w:r w:rsidRPr="006118E5">
              <w:rPr>
                <w:rFonts w:ascii="Arial" w:hAnsi="Arial" w:cs="Arial"/>
                <w:sz w:val="24"/>
                <w:szCs w:val="24"/>
              </w:rPr>
              <w:t>Отклонено.</w:t>
            </w:r>
          </w:p>
          <w:p w14:paraId="2F604363"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 xml:space="preserve">Применение слов «нормативные документы» в данном контексте более уместно, чем применение слов «документы по стандартизации». </w:t>
            </w:r>
          </w:p>
          <w:p w14:paraId="1B05F6EC"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Документы по стандартизации включают в себя не только нормативные документы, содержащие требования, но и документы, содержащие просто описания (например, ИТС). Между тем, в пункте 1 приложения А говорится именно о «требованиях» к изделию, установленных в ТЗ и в действующих НД</w:t>
            </w:r>
          </w:p>
        </w:tc>
      </w:tr>
      <w:tr w:rsidR="0072017E" w:rsidRPr="006118E5" w14:paraId="612DE1DD" w14:textId="77777777" w:rsidTr="00EA7F5E">
        <w:tc>
          <w:tcPr>
            <w:tcW w:w="562" w:type="dxa"/>
          </w:tcPr>
          <w:p w14:paraId="3CD33FC2"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47F849CC" w14:textId="1F7A95D8" w:rsidR="0072017E" w:rsidRPr="006118E5" w:rsidRDefault="0072017E" w:rsidP="00223A4E">
            <w:pPr>
              <w:spacing w:line="288" w:lineRule="auto"/>
              <w:jc w:val="center"/>
              <w:rPr>
                <w:rFonts w:ascii="Arial" w:hAnsi="Arial" w:cs="Arial"/>
                <w:sz w:val="24"/>
                <w:szCs w:val="24"/>
              </w:rPr>
            </w:pPr>
            <w:r w:rsidRPr="006118E5">
              <w:rPr>
                <w:rFonts w:ascii="Arial" w:hAnsi="Arial" w:cs="Arial"/>
                <w:sz w:val="24"/>
                <w:szCs w:val="24"/>
              </w:rPr>
              <w:t>Приложение А, пункты 3, 13, 19, 23 и 24</w:t>
            </w:r>
          </w:p>
        </w:tc>
        <w:tc>
          <w:tcPr>
            <w:tcW w:w="2843" w:type="dxa"/>
            <w:tcBorders>
              <w:top w:val="single" w:sz="4" w:space="0" w:color="auto"/>
              <w:left w:val="single" w:sz="4" w:space="0" w:color="auto"/>
              <w:bottom w:val="single" w:sz="4" w:space="0" w:color="auto"/>
              <w:right w:val="single" w:sz="4" w:space="0" w:color="auto"/>
            </w:tcBorders>
          </w:tcPr>
          <w:p w14:paraId="1B33E2A4" w14:textId="77777777" w:rsidR="0072017E" w:rsidRPr="006118E5" w:rsidRDefault="0072017E" w:rsidP="00223A4E">
            <w:pPr>
              <w:spacing w:line="288" w:lineRule="auto"/>
              <w:jc w:val="both"/>
              <w:rPr>
                <w:rFonts w:ascii="Arial" w:hAnsi="Arial" w:cs="Arial"/>
                <w:sz w:val="24"/>
                <w:szCs w:val="24"/>
              </w:rPr>
            </w:pPr>
            <w:r w:rsidRPr="006118E5">
              <w:rPr>
                <w:rFonts w:ascii="Arial" w:hAnsi="Arial" w:cs="Arial"/>
                <w:sz w:val="24"/>
                <w:szCs w:val="24"/>
              </w:rPr>
              <w:t>АО «</w:t>
            </w:r>
            <w:proofErr w:type="spellStart"/>
            <w:r w:rsidRPr="006118E5">
              <w:rPr>
                <w:rFonts w:ascii="Arial" w:hAnsi="Arial" w:cs="Arial"/>
                <w:sz w:val="24"/>
                <w:szCs w:val="24"/>
              </w:rPr>
              <w:t>ЦНИИмаш</w:t>
            </w:r>
            <w:proofErr w:type="spellEnd"/>
            <w:r w:rsidRPr="006118E5">
              <w:rPr>
                <w:rFonts w:ascii="Arial" w:hAnsi="Arial" w:cs="Arial"/>
                <w:sz w:val="24"/>
                <w:szCs w:val="24"/>
              </w:rPr>
              <w:t xml:space="preserve">» </w:t>
            </w:r>
          </w:p>
          <w:p w14:paraId="308A64A7" w14:textId="77777777" w:rsidR="0072017E" w:rsidRPr="006118E5" w:rsidRDefault="0072017E" w:rsidP="00223A4E">
            <w:pPr>
              <w:spacing w:line="288" w:lineRule="auto"/>
              <w:jc w:val="both"/>
              <w:rPr>
                <w:rFonts w:ascii="Arial" w:hAnsi="Arial" w:cs="Arial"/>
                <w:sz w:val="24"/>
                <w:szCs w:val="24"/>
              </w:rPr>
            </w:pPr>
            <w:r w:rsidRPr="006118E5">
              <w:rPr>
                <w:rFonts w:ascii="Arial" w:hAnsi="Arial" w:cs="Arial"/>
                <w:sz w:val="24"/>
                <w:szCs w:val="24"/>
              </w:rPr>
              <w:t>(исх. № ОС-9646 от 07.05.2026)</w:t>
            </w:r>
          </w:p>
        </w:tc>
        <w:tc>
          <w:tcPr>
            <w:tcW w:w="5154" w:type="dxa"/>
            <w:tcBorders>
              <w:top w:val="single" w:sz="4" w:space="0" w:color="auto"/>
              <w:left w:val="single" w:sz="4" w:space="0" w:color="auto"/>
              <w:bottom w:val="single" w:sz="4" w:space="0" w:color="auto"/>
              <w:right w:val="single" w:sz="4" w:space="0" w:color="auto"/>
            </w:tcBorders>
          </w:tcPr>
          <w:p w14:paraId="4844218D"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Ряд пунктов содержит оговорку "при необходимости" (пп.3, 13, 19, 23, 24), однако критерии наступления этой "необходимости" нигде не определены ‒ ни в тексте приложения, ни в сноске.</w:t>
            </w:r>
          </w:p>
          <w:p w14:paraId="78C7F19D"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 xml:space="preserve">Целесообразно указать в сноске конкретные критерии применимости (класс </w:t>
            </w:r>
            <w:r w:rsidRPr="006118E5">
              <w:rPr>
                <w:rFonts w:ascii="Arial" w:hAnsi="Arial" w:cs="Arial"/>
                <w:sz w:val="24"/>
                <w:szCs w:val="24"/>
              </w:rPr>
              <w:lastRenderedPageBreak/>
              <w:t xml:space="preserve">сложности изделия, наличие новых материалов, </w:t>
            </w:r>
            <w:proofErr w:type="spellStart"/>
            <w:r w:rsidRPr="006118E5">
              <w:rPr>
                <w:rFonts w:ascii="Arial" w:hAnsi="Arial" w:cs="Arial"/>
                <w:sz w:val="24"/>
                <w:szCs w:val="24"/>
              </w:rPr>
              <w:t>многоразовость</w:t>
            </w:r>
            <w:proofErr w:type="spellEnd"/>
            <w:r w:rsidRPr="006118E5">
              <w:rPr>
                <w:rFonts w:ascii="Arial" w:hAnsi="Arial" w:cs="Arial"/>
                <w:sz w:val="24"/>
                <w:szCs w:val="24"/>
              </w:rPr>
              <w:t xml:space="preserve"> применения и т. п.), либо внести условно-обязательные работы в отдельный подраздел с пояснением условий включения.</w:t>
            </w:r>
          </w:p>
          <w:p w14:paraId="298D1A9C"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Обоснование предлагаемой редакции:</w:t>
            </w:r>
          </w:p>
          <w:p w14:paraId="25428ED7" w14:textId="77777777" w:rsidR="0072017E" w:rsidRPr="006118E5" w:rsidRDefault="0072017E" w:rsidP="00223A4E">
            <w:pPr>
              <w:spacing w:line="288" w:lineRule="auto"/>
              <w:ind w:firstLine="459"/>
              <w:jc w:val="both"/>
              <w:rPr>
                <w:rFonts w:ascii="Arial" w:hAnsi="Arial" w:cs="Arial"/>
                <w:sz w:val="24"/>
                <w:szCs w:val="24"/>
                <w:u w:val="single"/>
              </w:rPr>
            </w:pPr>
            <w:r w:rsidRPr="006118E5">
              <w:rPr>
                <w:rFonts w:ascii="Arial" w:hAnsi="Arial" w:cs="Arial"/>
                <w:sz w:val="24"/>
                <w:szCs w:val="24"/>
              </w:rPr>
              <w:t>Неопределенность критериев создает условия для произвольного исключения трудоемких, но важных работ при согласовании программы ЭП между заказчиком и разработчиком, что повышает риск неполноты проекта</w:t>
            </w:r>
          </w:p>
        </w:tc>
        <w:tc>
          <w:tcPr>
            <w:tcW w:w="4426" w:type="dxa"/>
          </w:tcPr>
          <w:p w14:paraId="056EA27B" w14:textId="77777777" w:rsidR="0072017E" w:rsidRPr="006118E5" w:rsidRDefault="0072017E" w:rsidP="00223A4E">
            <w:pPr>
              <w:spacing w:line="288" w:lineRule="auto"/>
              <w:jc w:val="center"/>
              <w:rPr>
                <w:rFonts w:ascii="Arial" w:hAnsi="Arial" w:cs="Arial"/>
                <w:sz w:val="24"/>
                <w:szCs w:val="24"/>
              </w:rPr>
            </w:pPr>
            <w:r w:rsidRPr="006118E5">
              <w:rPr>
                <w:rFonts w:ascii="Arial" w:hAnsi="Arial" w:cs="Arial"/>
                <w:sz w:val="24"/>
                <w:szCs w:val="24"/>
              </w:rPr>
              <w:lastRenderedPageBreak/>
              <w:t>Отклонено.</w:t>
            </w:r>
          </w:p>
          <w:p w14:paraId="005BEA08"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 xml:space="preserve">Данная оговорка означает, что в ряде случаев может появиться необходимость проведения данных работ. Например, «оформление (при необходимости) заявок на изобретения» проводят в том случае, </w:t>
            </w:r>
            <w:r w:rsidRPr="006118E5">
              <w:rPr>
                <w:rFonts w:ascii="Arial" w:hAnsi="Arial" w:cs="Arial"/>
                <w:sz w:val="24"/>
                <w:szCs w:val="24"/>
              </w:rPr>
              <w:lastRenderedPageBreak/>
              <w:t>если эти изобретения были сделаны. Кроме того, эта оговорка означает, что данные работы не обязательно выполняются при разработке каждого ЭП. При этом ограничивать перечень вариантов, позволяющих выполнять эти работы, только указанием на них в ТЗ или только решением головного исполнителя (и как вариант, с согласованием решения с заказчиком) считаем ненужным. Это индивидуально для каждой разработки. Кроме того, именно наличие упоминания этих работ в стандарте на ЭП как раз и не даст возможности для их произвольного исключения. Скорее наоборот, заказчик имея стандарт перед глазами сам будет ставить вопрос о включении этих работ, если сочтет это необходимым</w:t>
            </w:r>
          </w:p>
        </w:tc>
      </w:tr>
      <w:tr w:rsidR="0072017E" w:rsidRPr="006118E5" w14:paraId="13216EFD" w14:textId="77777777" w:rsidTr="00EA7F5E">
        <w:tc>
          <w:tcPr>
            <w:tcW w:w="562" w:type="dxa"/>
          </w:tcPr>
          <w:p w14:paraId="69DAF22F"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383EB487" w14:textId="0F41C979" w:rsidR="0072017E" w:rsidRPr="006118E5" w:rsidRDefault="0072017E" w:rsidP="00223A4E">
            <w:pPr>
              <w:spacing w:line="288" w:lineRule="auto"/>
              <w:jc w:val="center"/>
              <w:rPr>
                <w:rFonts w:ascii="Arial" w:hAnsi="Arial" w:cs="Arial"/>
                <w:sz w:val="24"/>
                <w:szCs w:val="24"/>
              </w:rPr>
            </w:pPr>
            <w:r w:rsidRPr="006118E5">
              <w:rPr>
                <w:rFonts w:ascii="Arial" w:hAnsi="Arial" w:cs="Arial"/>
                <w:sz w:val="24"/>
                <w:szCs w:val="24"/>
              </w:rPr>
              <w:t>Приложение А, пункт 7</w:t>
            </w:r>
          </w:p>
        </w:tc>
        <w:tc>
          <w:tcPr>
            <w:tcW w:w="2843" w:type="dxa"/>
            <w:tcBorders>
              <w:top w:val="single" w:sz="4" w:space="0" w:color="auto"/>
              <w:left w:val="single" w:sz="4" w:space="0" w:color="auto"/>
              <w:bottom w:val="single" w:sz="4" w:space="0" w:color="auto"/>
              <w:right w:val="single" w:sz="4" w:space="0" w:color="auto"/>
            </w:tcBorders>
          </w:tcPr>
          <w:p w14:paraId="58A06DB7" w14:textId="77777777" w:rsidR="0072017E" w:rsidRPr="006118E5" w:rsidRDefault="0072017E" w:rsidP="00223A4E">
            <w:pPr>
              <w:spacing w:line="288" w:lineRule="auto"/>
              <w:jc w:val="both"/>
              <w:rPr>
                <w:rFonts w:ascii="Arial" w:hAnsi="Arial" w:cs="Arial"/>
                <w:sz w:val="24"/>
                <w:szCs w:val="24"/>
              </w:rPr>
            </w:pPr>
            <w:r w:rsidRPr="006118E5">
              <w:rPr>
                <w:rFonts w:ascii="Arial" w:hAnsi="Arial" w:cs="Arial"/>
                <w:sz w:val="24"/>
                <w:szCs w:val="24"/>
              </w:rPr>
              <w:t xml:space="preserve">АО «Концерн ВКО «Алмаз-Антей» </w:t>
            </w:r>
          </w:p>
          <w:p w14:paraId="1D9DFB0C" w14:textId="77777777" w:rsidR="0072017E" w:rsidRPr="006118E5" w:rsidRDefault="0072017E" w:rsidP="00223A4E">
            <w:pPr>
              <w:spacing w:line="288" w:lineRule="auto"/>
              <w:jc w:val="both"/>
              <w:rPr>
                <w:rFonts w:ascii="Arial" w:hAnsi="Arial" w:cs="Arial"/>
                <w:sz w:val="24"/>
                <w:szCs w:val="24"/>
              </w:rPr>
            </w:pPr>
            <w:r w:rsidRPr="006118E5">
              <w:rPr>
                <w:rFonts w:ascii="Arial" w:hAnsi="Arial" w:cs="Arial"/>
                <w:sz w:val="24"/>
                <w:szCs w:val="24"/>
              </w:rPr>
              <w:t>(исх. № 31-21/10969 от 06.05.2026)</w:t>
            </w:r>
          </w:p>
        </w:tc>
        <w:tc>
          <w:tcPr>
            <w:tcW w:w="5154" w:type="dxa"/>
            <w:tcBorders>
              <w:top w:val="single" w:sz="4" w:space="0" w:color="auto"/>
              <w:left w:val="single" w:sz="4" w:space="0" w:color="auto"/>
              <w:bottom w:val="single" w:sz="4" w:space="0" w:color="auto"/>
              <w:right w:val="single" w:sz="4" w:space="0" w:color="auto"/>
            </w:tcBorders>
          </w:tcPr>
          <w:p w14:paraId="50B4AE9C"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Откорректировать: «Разработка предварительной схемы деления изделия на СЧ по ГОСТ Р 2.711, описывающей предлагаемый разработчиком состав изделия (</w:t>
            </w:r>
            <w:proofErr w:type="spellStart"/>
            <w:r w:rsidRPr="006118E5">
              <w:rPr>
                <w:rFonts w:ascii="Arial" w:hAnsi="Arial" w:cs="Arial"/>
                <w:sz w:val="24"/>
                <w:szCs w:val="24"/>
              </w:rPr>
              <w:t>входимость</w:t>
            </w:r>
            <w:proofErr w:type="spellEnd"/>
            <w:r w:rsidRPr="006118E5">
              <w:rPr>
                <w:rFonts w:ascii="Arial" w:hAnsi="Arial" w:cs="Arial"/>
                <w:sz w:val="24"/>
                <w:szCs w:val="24"/>
              </w:rPr>
              <w:t xml:space="preserve"> в него вновь </w:t>
            </w:r>
            <w:r w:rsidRPr="006118E5">
              <w:rPr>
                <w:rFonts w:ascii="Arial" w:hAnsi="Arial" w:cs="Arial"/>
                <w:sz w:val="24"/>
                <w:szCs w:val="24"/>
              </w:rPr>
              <w:lastRenderedPageBreak/>
              <w:t>разрабатываемых, заимствованных и покупных изделий).»</w:t>
            </w:r>
          </w:p>
          <w:p w14:paraId="3E9B79CD"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Предлагаемая редакция:</w:t>
            </w:r>
          </w:p>
          <w:p w14:paraId="6D9C9339"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«Разработка предварительного состава и структурной схемы изделия или схемы деления изделия по ГОСТ Р 2.711, описывающих, предлагаемый разработчиком, состав изделия (</w:t>
            </w:r>
            <w:proofErr w:type="spellStart"/>
            <w:r w:rsidRPr="006118E5">
              <w:rPr>
                <w:rFonts w:ascii="Arial" w:hAnsi="Arial" w:cs="Arial"/>
                <w:sz w:val="24"/>
                <w:szCs w:val="24"/>
              </w:rPr>
              <w:t>входимость</w:t>
            </w:r>
            <w:proofErr w:type="spellEnd"/>
            <w:r w:rsidRPr="006118E5">
              <w:rPr>
                <w:rFonts w:ascii="Arial" w:hAnsi="Arial" w:cs="Arial"/>
                <w:sz w:val="24"/>
                <w:szCs w:val="24"/>
              </w:rPr>
              <w:t xml:space="preserve"> в него вновь разрабатываемых, заимствованных и покупных изделий, их взаимосвязь.)»</w:t>
            </w:r>
          </w:p>
          <w:p w14:paraId="2AC8E52C"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Обоснование предлагаемой редакции:</w:t>
            </w:r>
          </w:p>
          <w:p w14:paraId="780C9F60"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Согласно ГОСТ Р 2.711 п. 4.3 «схему деления разрабатывают начиная со стадии технического проекта (эскизного проекта, если технический проект не выполняется)», поэтому предлагаю перенести «утверждение» схемы деления на этап разработки рабочей КД. Также предлагаю добавить разработку предварительного состава и структурной схемы изделия (или структурно-функциональной, или структурно-иерархической, или схемой структурного взаимодействия и т.п.), так как схема деления изделия может разрабатываться дольше</w:t>
            </w:r>
          </w:p>
        </w:tc>
        <w:tc>
          <w:tcPr>
            <w:tcW w:w="4426" w:type="dxa"/>
          </w:tcPr>
          <w:p w14:paraId="174B1047" w14:textId="77777777" w:rsidR="0072017E" w:rsidRPr="006118E5" w:rsidRDefault="0072017E" w:rsidP="00223A4E">
            <w:pPr>
              <w:spacing w:line="288" w:lineRule="auto"/>
              <w:jc w:val="center"/>
              <w:rPr>
                <w:rFonts w:ascii="Arial" w:hAnsi="Arial" w:cs="Arial"/>
                <w:sz w:val="24"/>
                <w:szCs w:val="24"/>
              </w:rPr>
            </w:pPr>
            <w:r w:rsidRPr="006118E5">
              <w:rPr>
                <w:rFonts w:ascii="Arial" w:hAnsi="Arial" w:cs="Arial"/>
                <w:sz w:val="24"/>
                <w:szCs w:val="24"/>
              </w:rPr>
              <w:lastRenderedPageBreak/>
              <w:t>Отклонено.</w:t>
            </w:r>
          </w:p>
          <w:p w14:paraId="35BC2492"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ГОСТ 2.701–2008 не определяет возможность разработки «структурно-иерархической схемы».</w:t>
            </w:r>
          </w:p>
          <w:p w14:paraId="0DD3D866"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 xml:space="preserve">Кроме того, «схема деления изделия на СЧ» это и есть </w:t>
            </w:r>
            <w:r w:rsidRPr="006118E5">
              <w:rPr>
                <w:rFonts w:ascii="Arial" w:hAnsi="Arial" w:cs="Arial"/>
                <w:sz w:val="24"/>
                <w:szCs w:val="24"/>
              </w:rPr>
              <w:lastRenderedPageBreak/>
              <w:t xml:space="preserve">«структурная схема деления» (см. область применения ГОСТ Р 2.711–2019), поэтому предлагаемая </w:t>
            </w:r>
            <w:proofErr w:type="gramStart"/>
            <w:r w:rsidRPr="006118E5">
              <w:rPr>
                <w:rFonts w:ascii="Arial" w:hAnsi="Arial" w:cs="Arial"/>
                <w:sz w:val="24"/>
                <w:szCs w:val="24"/>
              </w:rPr>
              <w:t>редакция по сути</w:t>
            </w:r>
            <w:proofErr w:type="gramEnd"/>
            <w:r w:rsidRPr="006118E5">
              <w:rPr>
                <w:rFonts w:ascii="Arial" w:hAnsi="Arial" w:cs="Arial"/>
                <w:sz w:val="24"/>
                <w:szCs w:val="24"/>
              </w:rPr>
              <w:t xml:space="preserve"> содержит тавтологию</w:t>
            </w:r>
          </w:p>
        </w:tc>
      </w:tr>
      <w:tr w:rsidR="0072017E" w:rsidRPr="006118E5" w14:paraId="181CB855" w14:textId="77777777" w:rsidTr="00EA7F5E">
        <w:tc>
          <w:tcPr>
            <w:tcW w:w="562" w:type="dxa"/>
          </w:tcPr>
          <w:p w14:paraId="36F0205E"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04ABA0A7" w14:textId="0F89DD01" w:rsidR="0072017E" w:rsidRPr="006118E5" w:rsidRDefault="0072017E" w:rsidP="00223A4E">
            <w:pPr>
              <w:spacing w:line="288" w:lineRule="auto"/>
              <w:jc w:val="center"/>
              <w:rPr>
                <w:rFonts w:ascii="Arial" w:hAnsi="Arial" w:cs="Arial"/>
                <w:sz w:val="24"/>
                <w:szCs w:val="24"/>
              </w:rPr>
            </w:pPr>
            <w:r w:rsidRPr="006118E5">
              <w:rPr>
                <w:rFonts w:ascii="Arial" w:hAnsi="Arial" w:cs="Arial"/>
                <w:sz w:val="24"/>
                <w:szCs w:val="24"/>
              </w:rPr>
              <w:t>Приложение А, пункт 7</w:t>
            </w:r>
          </w:p>
        </w:tc>
        <w:tc>
          <w:tcPr>
            <w:tcW w:w="2843" w:type="dxa"/>
          </w:tcPr>
          <w:p w14:paraId="473ED7BF" w14:textId="77777777" w:rsidR="0072017E" w:rsidRPr="006118E5" w:rsidRDefault="0072017E" w:rsidP="00223A4E">
            <w:pPr>
              <w:spacing w:line="288" w:lineRule="auto"/>
              <w:jc w:val="both"/>
              <w:rPr>
                <w:rFonts w:ascii="Arial" w:hAnsi="Arial" w:cs="Arial"/>
                <w:sz w:val="24"/>
                <w:szCs w:val="24"/>
              </w:rPr>
            </w:pPr>
            <w:r w:rsidRPr="006118E5">
              <w:rPr>
                <w:rFonts w:ascii="Arial" w:hAnsi="Arial" w:cs="Arial"/>
                <w:sz w:val="24"/>
                <w:szCs w:val="24"/>
              </w:rPr>
              <w:t xml:space="preserve">АО «КБП» </w:t>
            </w:r>
          </w:p>
          <w:p w14:paraId="50E79340" w14:textId="77777777" w:rsidR="0072017E" w:rsidRPr="006118E5" w:rsidRDefault="0072017E" w:rsidP="00223A4E">
            <w:pPr>
              <w:spacing w:line="288" w:lineRule="auto"/>
              <w:jc w:val="both"/>
              <w:rPr>
                <w:rFonts w:ascii="Arial" w:hAnsi="Arial" w:cs="Arial"/>
                <w:sz w:val="24"/>
                <w:szCs w:val="24"/>
              </w:rPr>
            </w:pPr>
            <w:r w:rsidRPr="006118E5">
              <w:rPr>
                <w:rFonts w:ascii="Arial" w:hAnsi="Arial" w:cs="Arial"/>
                <w:sz w:val="24"/>
                <w:szCs w:val="24"/>
              </w:rPr>
              <w:t>(исх. № 35778/0014-26 от 29.04.2026)</w:t>
            </w:r>
          </w:p>
        </w:tc>
        <w:tc>
          <w:tcPr>
            <w:tcW w:w="5154" w:type="dxa"/>
            <w:tcBorders>
              <w:top w:val="single" w:sz="4" w:space="0" w:color="auto"/>
              <w:left w:val="single" w:sz="4" w:space="0" w:color="auto"/>
              <w:bottom w:val="single" w:sz="4" w:space="0" w:color="auto"/>
              <w:right w:val="single" w:sz="4" w:space="0" w:color="auto"/>
            </w:tcBorders>
          </w:tcPr>
          <w:p w14:paraId="5F08E86C"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Вместо «Разработка предварительной» написать «Проект»</w:t>
            </w:r>
          </w:p>
        </w:tc>
        <w:tc>
          <w:tcPr>
            <w:tcW w:w="4426" w:type="dxa"/>
          </w:tcPr>
          <w:p w14:paraId="73C95FD5" w14:textId="77777777" w:rsidR="0072017E" w:rsidRPr="006118E5" w:rsidRDefault="0072017E" w:rsidP="00223A4E">
            <w:pPr>
              <w:spacing w:line="288" w:lineRule="auto"/>
              <w:jc w:val="center"/>
              <w:rPr>
                <w:rFonts w:ascii="Arial" w:hAnsi="Arial" w:cs="Arial"/>
                <w:sz w:val="24"/>
                <w:szCs w:val="24"/>
              </w:rPr>
            </w:pPr>
            <w:r w:rsidRPr="006118E5">
              <w:rPr>
                <w:rFonts w:ascii="Arial" w:hAnsi="Arial" w:cs="Arial"/>
                <w:sz w:val="24"/>
                <w:szCs w:val="24"/>
              </w:rPr>
              <w:t>Отклонено.</w:t>
            </w:r>
          </w:p>
          <w:p w14:paraId="0F6E5E1A"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 xml:space="preserve">Все работы, приведенные </w:t>
            </w:r>
            <w:proofErr w:type="gramStart"/>
            <w:r w:rsidRPr="006118E5">
              <w:rPr>
                <w:rFonts w:ascii="Arial" w:hAnsi="Arial" w:cs="Arial"/>
                <w:sz w:val="24"/>
                <w:szCs w:val="24"/>
              </w:rPr>
              <w:t>в пунктах</w:t>
            </w:r>
            <w:proofErr w:type="gramEnd"/>
            <w:r w:rsidRPr="006118E5">
              <w:rPr>
                <w:rFonts w:ascii="Arial" w:hAnsi="Arial" w:cs="Arial"/>
                <w:sz w:val="24"/>
                <w:szCs w:val="24"/>
              </w:rPr>
              <w:t xml:space="preserve"> начинаются с глагола. Кроме того, неоднократно упоминаются именно «предварительные» оценки, анализы, расчеты. Кроме того, разработка проекта схемы деления изделия на СЧ и ее утверждение предусмотрено на этапе ТП</w:t>
            </w:r>
          </w:p>
        </w:tc>
      </w:tr>
      <w:tr w:rsidR="0072017E" w:rsidRPr="006118E5" w14:paraId="2021053F" w14:textId="77777777" w:rsidTr="00EA7F5E">
        <w:tc>
          <w:tcPr>
            <w:tcW w:w="562" w:type="dxa"/>
          </w:tcPr>
          <w:p w14:paraId="3C6DFC4B"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20D840CA" w14:textId="3516880C" w:rsidR="0072017E" w:rsidRPr="006118E5" w:rsidRDefault="0072017E" w:rsidP="00223A4E">
            <w:pPr>
              <w:spacing w:line="288" w:lineRule="auto"/>
              <w:jc w:val="center"/>
              <w:rPr>
                <w:rFonts w:ascii="Arial" w:hAnsi="Arial" w:cs="Arial"/>
                <w:sz w:val="24"/>
                <w:szCs w:val="24"/>
              </w:rPr>
            </w:pPr>
            <w:r w:rsidRPr="006118E5">
              <w:rPr>
                <w:rFonts w:ascii="Arial" w:hAnsi="Arial" w:cs="Arial"/>
                <w:sz w:val="24"/>
                <w:szCs w:val="24"/>
              </w:rPr>
              <w:t>Приложение А, пункт 8</w:t>
            </w:r>
          </w:p>
        </w:tc>
        <w:tc>
          <w:tcPr>
            <w:tcW w:w="2843" w:type="dxa"/>
          </w:tcPr>
          <w:p w14:paraId="233A49CB" w14:textId="77777777" w:rsidR="0072017E" w:rsidRPr="006118E5" w:rsidRDefault="0072017E" w:rsidP="00223A4E">
            <w:pPr>
              <w:spacing w:line="288" w:lineRule="auto"/>
              <w:jc w:val="both"/>
              <w:rPr>
                <w:rFonts w:ascii="Arial" w:hAnsi="Arial" w:cs="Arial"/>
                <w:sz w:val="24"/>
                <w:szCs w:val="24"/>
              </w:rPr>
            </w:pPr>
            <w:r w:rsidRPr="006118E5">
              <w:rPr>
                <w:rFonts w:ascii="Arial" w:hAnsi="Arial" w:cs="Arial"/>
                <w:sz w:val="24"/>
                <w:szCs w:val="24"/>
              </w:rPr>
              <w:t xml:space="preserve">АО «КБП» </w:t>
            </w:r>
          </w:p>
          <w:p w14:paraId="0E2DC45F" w14:textId="77777777" w:rsidR="0072017E" w:rsidRPr="006118E5" w:rsidRDefault="0072017E" w:rsidP="00223A4E">
            <w:pPr>
              <w:spacing w:line="288" w:lineRule="auto"/>
              <w:jc w:val="both"/>
              <w:rPr>
                <w:rFonts w:ascii="Arial" w:hAnsi="Arial" w:cs="Arial"/>
                <w:sz w:val="24"/>
                <w:szCs w:val="24"/>
              </w:rPr>
            </w:pPr>
            <w:r w:rsidRPr="006118E5">
              <w:rPr>
                <w:rFonts w:ascii="Arial" w:hAnsi="Arial" w:cs="Arial"/>
                <w:sz w:val="24"/>
                <w:szCs w:val="24"/>
              </w:rPr>
              <w:t>(исх. № 35778/0014-26 от 29.04.2026)</w:t>
            </w:r>
          </w:p>
        </w:tc>
        <w:tc>
          <w:tcPr>
            <w:tcW w:w="5154" w:type="dxa"/>
            <w:tcBorders>
              <w:top w:val="single" w:sz="4" w:space="0" w:color="auto"/>
              <w:left w:val="single" w:sz="4" w:space="0" w:color="auto"/>
              <w:bottom w:val="single" w:sz="4" w:space="0" w:color="auto"/>
              <w:right w:val="single" w:sz="4" w:space="0" w:color="auto"/>
            </w:tcBorders>
          </w:tcPr>
          <w:p w14:paraId="0CD318E7"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Исключить п.8.</w:t>
            </w:r>
          </w:p>
          <w:p w14:paraId="196F05BA"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Предлагаемая редакция:</w:t>
            </w:r>
          </w:p>
          <w:p w14:paraId="533B5FB3" w14:textId="77777777" w:rsidR="0072017E" w:rsidRPr="006118E5" w:rsidRDefault="0072017E" w:rsidP="00223A4E">
            <w:pPr>
              <w:pStyle w:val="af1"/>
              <w:spacing w:line="288" w:lineRule="auto"/>
              <w:ind w:firstLine="459"/>
              <w:jc w:val="both"/>
              <w:rPr>
                <w:rFonts w:ascii="Arial" w:hAnsi="Arial" w:cs="Arial"/>
                <w:sz w:val="24"/>
                <w:szCs w:val="24"/>
              </w:rPr>
            </w:pPr>
            <w:r w:rsidRPr="006118E5">
              <w:rPr>
                <w:rFonts w:ascii="Arial" w:hAnsi="Arial" w:cs="Arial"/>
                <w:sz w:val="24"/>
                <w:szCs w:val="24"/>
              </w:rPr>
              <w:t xml:space="preserve">Это и так будет видно из пункта 7. </w:t>
            </w:r>
          </w:p>
          <w:p w14:paraId="27D33989"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По электронной компонентной базе на этапе ЭП нецелесообразно</w:t>
            </w:r>
          </w:p>
        </w:tc>
        <w:tc>
          <w:tcPr>
            <w:tcW w:w="4426" w:type="dxa"/>
          </w:tcPr>
          <w:p w14:paraId="6D52F8A3" w14:textId="77777777" w:rsidR="0072017E" w:rsidRPr="006118E5" w:rsidRDefault="0072017E" w:rsidP="00223A4E">
            <w:pPr>
              <w:spacing w:line="288" w:lineRule="auto"/>
              <w:jc w:val="center"/>
              <w:rPr>
                <w:rFonts w:ascii="Arial" w:hAnsi="Arial" w:cs="Arial"/>
                <w:sz w:val="24"/>
                <w:szCs w:val="24"/>
              </w:rPr>
            </w:pPr>
            <w:r w:rsidRPr="006118E5">
              <w:rPr>
                <w:rFonts w:ascii="Arial" w:hAnsi="Arial" w:cs="Arial"/>
                <w:sz w:val="24"/>
                <w:szCs w:val="24"/>
              </w:rPr>
              <w:t>Отклонено.</w:t>
            </w:r>
          </w:p>
          <w:p w14:paraId="23196413"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Перечень (включая ЭКБ) разрабатывается предварительный. Тем не менее он позволяет «подсветить» проблему отсутствия тех или иных СЧ и поставить вопрос по их поиску (а возможно и по постановке СЧ ОКР на их разработку). На этапе ТП номенклатура заимствованных и покупных изделий уже должна быть утверждена</w:t>
            </w:r>
          </w:p>
        </w:tc>
      </w:tr>
      <w:tr w:rsidR="0072017E" w:rsidRPr="006118E5" w14:paraId="2882BCD3" w14:textId="77777777" w:rsidTr="00EA7F5E">
        <w:tc>
          <w:tcPr>
            <w:tcW w:w="562" w:type="dxa"/>
          </w:tcPr>
          <w:p w14:paraId="2C097E0D"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2DD2FB49" w14:textId="62748B1B" w:rsidR="0072017E" w:rsidRPr="006118E5" w:rsidRDefault="0072017E" w:rsidP="00223A4E">
            <w:pPr>
              <w:spacing w:line="288" w:lineRule="auto"/>
              <w:jc w:val="center"/>
              <w:rPr>
                <w:rFonts w:ascii="Arial" w:hAnsi="Arial" w:cs="Arial"/>
                <w:sz w:val="24"/>
                <w:szCs w:val="24"/>
              </w:rPr>
            </w:pPr>
            <w:r w:rsidRPr="006118E5">
              <w:rPr>
                <w:rFonts w:ascii="Arial" w:hAnsi="Arial" w:cs="Arial"/>
                <w:sz w:val="24"/>
                <w:szCs w:val="24"/>
              </w:rPr>
              <w:t>Приложение А, пункт 9</w:t>
            </w:r>
          </w:p>
        </w:tc>
        <w:tc>
          <w:tcPr>
            <w:tcW w:w="2843" w:type="dxa"/>
          </w:tcPr>
          <w:p w14:paraId="11FED83E" w14:textId="77777777" w:rsidR="0072017E" w:rsidRPr="006118E5" w:rsidRDefault="0072017E" w:rsidP="00223A4E">
            <w:pPr>
              <w:spacing w:line="288" w:lineRule="auto"/>
              <w:jc w:val="both"/>
              <w:rPr>
                <w:rFonts w:ascii="Arial" w:hAnsi="Arial" w:cs="Arial"/>
                <w:sz w:val="24"/>
                <w:szCs w:val="24"/>
              </w:rPr>
            </w:pPr>
            <w:r w:rsidRPr="006118E5">
              <w:rPr>
                <w:rFonts w:ascii="Arial" w:hAnsi="Arial" w:cs="Arial"/>
                <w:sz w:val="24"/>
                <w:szCs w:val="24"/>
              </w:rPr>
              <w:t xml:space="preserve">АО «КБП» </w:t>
            </w:r>
          </w:p>
          <w:p w14:paraId="78BA8941" w14:textId="77777777" w:rsidR="0072017E" w:rsidRPr="006118E5" w:rsidRDefault="0072017E" w:rsidP="00223A4E">
            <w:pPr>
              <w:spacing w:line="288" w:lineRule="auto"/>
              <w:jc w:val="both"/>
              <w:rPr>
                <w:rFonts w:ascii="Arial" w:hAnsi="Arial" w:cs="Arial"/>
                <w:sz w:val="24"/>
                <w:szCs w:val="24"/>
              </w:rPr>
            </w:pPr>
            <w:r w:rsidRPr="006118E5">
              <w:rPr>
                <w:rFonts w:ascii="Arial" w:hAnsi="Arial" w:cs="Arial"/>
                <w:sz w:val="24"/>
                <w:szCs w:val="24"/>
              </w:rPr>
              <w:t>(исх. № 35778/0014-26 от 29.04.2026)</w:t>
            </w:r>
          </w:p>
        </w:tc>
        <w:tc>
          <w:tcPr>
            <w:tcW w:w="5154" w:type="dxa"/>
            <w:tcBorders>
              <w:top w:val="single" w:sz="4" w:space="0" w:color="auto"/>
              <w:left w:val="single" w:sz="4" w:space="0" w:color="auto"/>
              <w:bottom w:val="single" w:sz="4" w:space="0" w:color="auto"/>
              <w:right w:val="single" w:sz="4" w:space="0" w:color="auto"/>
            </w:tcBorders>
          </w:tcPr>
          <w:p w14:paraId="27306E70"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Исключить п.9.</w:t>
            </w:r>
          </w:p>
          <w:p w14:paraId="080980DA"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Предлагается уточненная редакция:</w:t>
            </w:r>
          </w:p>
          <w:p w14:paraId="6FA0ED94"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Проведение патентных исследований по ГОСТ Р 15.011.</w:t>
            </w:r>
          </w:p>
          <w:p w14:paraId="0BC7446D"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Обоснование предлагаемой редакции:</w:t>
            </w:r>
          </w:p>
          <w:p w14:paraId="7698AE3C" w14:textId="77777777" w:rsidR="0072017E" w:rsidRPr="006118E5" w:rsidRDefault="0072017E" w:rsidP="00223A4E">
            <w:pPr>
              <w:spacing w:line="288" w:lineRule="auto"/>
              <w:ind w:firstLine="459"/>
              <w:jc w:val="both"/>
              <w:rPr>
                <w:rFonts w:ascii="Arial" w:hAnsi="Arial" w:cs="Arial"/>
                <w:sz w:val="24"/>
                <w:szCs w:val="24"/>
                <w:u w:val="single"/>
              </w:rPr>
            </w:pPr>
            <w:r w:rsidRPr="006118E5">
              <w:rPr>
                <w:rFonts w:ascii="Arial" w:hAnsi="Arial" w:cs="Arial"/>
                <w:sz w:val="24"/>
                <w:szCs w:val="24"/>
              </w:rPr>
              <w:lastRenderedPageBreak/>
              <w:t>Необходимо исключить формулировку в части необходимости оформления заявок на изобретения, т.к. это право, закрепленное Конституцией РФ, а не обязанность</w:t>
            </w:r>
          </w:p>
        </w:tc>
        <w:tc>
          <w:tcPr>
            <w:tcW w:w="4426" w:type="dxa"/>
          </w:tcPr>
          <w:p w14:paraId="5A612D2E" w14:textId="77777777" w:rsidR="0072017E" w:rsidRPr="006118E5" w:rsidRDefault="0072017E" w:rsidP="00223A4E">
            <w:pPr>
              <w:spacing w:line="288" w:lineRule="auto"/>
              <w:jc w:val="center"/>
              <w:rPr>
                <w:rFonts w:ascii="Arial" w:hAnsi="Arial" w:cs="Arial"/>
                <w:sz w:val="24"/>
                <w:szCs w:val="24"/>
              </w:rPr>
            </w:pPr>
            <w:r w:rsidRPr="006118E5">
              <w:rPr>
                <w:rFonts w:ascii="Arial" w:hAnsi="Arial" w:cs="Arial"/>
                <w:sz w:val="24"/>
                <w:szCs w:val="24"/>
              </w:rPr>
              <w:lastRenderedPageBreak/>
              <w:t>Отклонено.</w:t>
            </w:r>
          </w:p>
          <w:p w14:paraId="5D0F2170"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 xml:space="preserve">Оформление заявок на изобретения проводят как указано в проекте стандарта «(при необходимости)». При этом в государственных контрактах по </w:t>
            </w:r>
            <w:r w:rsidRPr="006118E5">
              <w:rPr>
                <w:rFonts w:ascii="Arial" w:hAnsi="Arial" w:cs="Arial"/>
                <w:sz w:val="24"/>
                <w:szCs w:val="24"/>
              </w:rPr>
              <w:lastRenderedPageBreak/>
              <w:t>данному вопросу как правило установлены конкретные требования. Если требования не установлены, то в случае получения результатов, которые подлежат защите как интеллектуальная собственность, это при необходимости может быть сделано разработчиком, в т. ч. по согласованию с заказчиком</w:t>
            </w:r>
          </w:p>
        </w:tc>
      </w:tr>
      <w:tr w:rsidR="0072017E" w:rsidRPr="006118E5" w14:paraId="343A0EE7" w14:textId="77777777" w:rsidTr="00EA7F5E">
        <w:tc>
          <w:tcPr>
            <w:tcW w:w="562" w:type="dxa"/>
          </w:tcPr>
          <w:p w14:paraId="359B5A25"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3A92BD26" w14:textId="03357A24" w:rsidR="0072017E" w:rsidRPr="006118E5" w:rsidRDefault="0072017E" w:rsidP="00223A4E">
            <w:pPr>
              <w:spacing w:line="288" w:lineRule="auto"/>
              <w:jc w:val="center"/>
              <w:rPr>
                <w:rFonts w:ascii="Arial" w:hAnsi="Arial" w:cs="Arial"/>
                <w:sz w:val="24"/>
                <w:szCs w:val="24"/>
              </w:rPr>
            </w:pPr>
            <w:r w:rsidRPr="006118E5">
              <w:rPr>
                <w:rFonts w:ascii="Arial" w:hAnsi="Arial" w:cs="Arial"/>
                <w:sz w:val="24"/>
                <w:szCs w:val="24"/>
              </w:rPr>
              <w:t>Приложение А, пункты 14 и 18</w:t>
            </w:r>
          </w:p>
        </w:tc>
        <w:tc>
          <w:tcPr>
            <w:tcW w:w="2843" w:type="dxa"/>
          </w:tcPr>
          <w:p w14:paraId="2A6F341F" w14:textId="77777777" w:rsidR="0072017E" w:rsidRPr="006118E5" w:rsidRDefault="0072017E" w:rsidP="00223A4E">
            <w:pPr>
              <w:spacing w:line="288" w:lineRule="auto"/>
              <w:jc w:val="both"/>
              <w:rPr>
                <w:rFonts w:ascii="Arial" w:hAnsi="Arial" w:cs="Arial"/>
                <w:sz w:val="24"/>
                <w:szCs w:val="24"/>
              </w:rPr>
            </w:pPr>
            <w:r w:rsidRPr="006118E5">
              <w:rPr>
                <w:rFonts w:ascii="Arial" w:hAnsi="Arial" w:cs="Arial"/>
                <w:sz w:val="24"/>
                <w:szCs w:val="24"/>
              </w:rPr>
              <w:t>Курьянов А.Л.</w:t>
            </w:r>
          </w:p>
          <w:p w14:paraId="072F5086" w14:textId="77777777" w:rsidR="0072017E" w:rsidRPr="006118E5" w:rsidRDefault="0072017E" w:rsidP="00223A4E">
            <w:pPr>
              <w:spacing w:line="288" w:lineRule="auto"/>
              <w:jc w:val="both"/>
              <w:rPr>
                <w:rFonts w:ascii="Arial" w:hAnsi="Arial" w:cs="Arial"/>
                <w:sz w:val="24"/>
                <w:szCs w:val="24"/>
              </w:rPr>
            </w:pPr>
            <w:r w:rsidRPr="006118E5">
              <w:rPr>
                <w:rFonts w:ascii="Arial" w:hAnsi="Arial" w:cs="Arial"/>
                <w:sz w:val="24"/>
                <w:szCs w:val="24"/>
              </w:rPr>
              <w:t>(электронное письмо от 10.05.2026)</w:t>
            </w:r>
          </w:p>
        </w:tc>
        <w:tc>
          <w:tcPr>
            <w:tcW w:w="5154" w:type="dxa"/>
            <w:tcBorders>
              <w:top w:val="single" w:sz="4" w:space="0" w:color="auto"/>
              <w:left w:val="single" w:sz="4" w:space="0" w:color="auto"/>
              <w:bottom w:val="single" w:sz="4" w:space="0" w:color="auto"/>
              <w:right w:val="single" w:sz="4" w:space="0" w:color="auto"/>
            </w:tcBorders>
          </w:tcPr>
          <w:p w14:paraId="3D30CE31" w14:textId="77777777" w:rsidR="0072017E" w:rsidRPr="006118E5" w:rsidRDefault="0072017E" w:rsidP="00223A4E">
            <w:pPr>
              <w:spacing w:line="288" w:lineRule="auto"/>
              <w:ind w:firstLine="459"/>
              <w:jc w:val="both"/>
              <w:rPr>
                <w:rFonts w:ascii="Arial" w:hAnsi="Arial" w:cs="Arial"/>
                <w:sz w:val="24"/>
                <w:szCs w:val="24"/>
              </w:rPr>
            </w:pPr>
            <w:bookmarkStart w:id="0" w:name="_Toc217651412"/>
            <w:r w:rsidRPr="006118E5">
              <w:rPr>
                <w:rFonts w:ascii="Arial" w:hAnsi="Arial" w:cs="Arial"/>
                <w:sz w:val="24"/>
                <w:szCs w:val="24"/>
              </w:rPr>
              <w:t>В приложени</w:t>
            </w:r>
            <w:bookmarkEnd w:id="0"/>
            <w:r w:rsidRPr="006118E5">
              <w:rPr>
                <w:rFonts w:ascii="Arial" w:hAnsi="Arial" w:cs="Arial"/>
                <w:sz w:val="24"/>
                <w:szCs w:val="24"/>
              </w:rPr>
              <w:t>и А (п. 14 и 19) установлено применение технико-экономических показателей, что противоречит п. 8.8 Проекта, определяющего проводить «ориентировочные расчеты экономических показателей», ГОСТ 34393–2018 и ГОСТ 15467-79, в котором определено наличие экономических показателей.</w:t>
            </w:r>
          </w:p>
          <w:p w14:paraId="1462F968"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Предлагаемая редакция:</w:t>
            </w:r>
          </w:p>
          <w:p w14:paraId="3406C8D3"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В приложении А (п. 14 и 19) технико-экономические показатели заменить на экономические показатели.</w:t>
            </w:r>
          </w:p>
          <w:p w14:paraId="0353096B"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Обоснование предлагаемой редакции:</w:t>
            </w:r>
          </w:p>
          <w:p w14:paraId="239CFB48" w14:textId="77777777" w:rsidR="0072017E" w:rsidRPr="006118E5" w:rsidRDefault="0072017E" w:rsidP="00223A4E">
            <w:pPr>
              <w:spacing w:line="288" w:lineRule="auto"/>
              <w:ind w:firstLine="459"/>
              <w:jc w:val="both"/>
              <w:rPr>
                <w:rFonts w:ascii="Arial" w:hAnsi="Arial" w:cs="Arial"/>
                <w:sz w:val="24"/>
                <w:szCs w:val="24"/>
                <w:u w:val="single"/>
              </w:rPr>
            </w:pPr>
            <w:r w:rsidRPr="006118E5">
              <w:rPr>
                <w:rFonts w:ascii="Arial" w:hAnsi="Arial" w:cs="Arial"/>
                <w:sz w:val="24"/>
                <w:szCs w:val="24"/>
              </w:rPr>
              <w:t>Устранение внутренних противоречий и противоречий с ГОСТ 34393–2018 и ГОСТ 15467–79</w:t>
            </w:r>
          </w:p>
        </w:tc>
        <w:tc>
          <w:tcPr>
            <w:tcW w:w="4426" w:type="dxa"/>
          </w:tcPr>
          <w:p w14:paraId="5860AF7B" w14:textId="77777777" w:rsidR="0072017E" w:rsidRPr="006118E5" w:rsidRDefault="0072017E" w:rsidP="00223A4E">
            <w:pPr>
              <w:spacing w:line="288" w:lineRule="auto"/>
              <w:jc w:val="center"/>
              <w:rPr>
                <w:rFonts w:ascii="Arial" w:hAnsi="Arial" w:cs="Arial"/>
                <w:sz w:val="24"/>
                <w:szCs w:val="24"/>
              </w:rPr>
            </w:pPr>
            <w:r w:rsidRPr="006118E5">
              <w:rPr>
                <w:rFonts w:ascii="Arial" w:hAnsi="Arial" w:cs="Arial"/>
                <w:sz w:val="24"/>
                <w:szCs w:val="24"/>
              </w:rPr>
              <w:t>Отклонено.</w:t>
            </w:r>
          </w:p>
          <w:p w14:paraId="1038E69E"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См. заключение разработчика по пункту 8.8 проекта стандарта.</w:t>
            </w:r>
          </w:p>
          <w:p w14:paraId="71F3E235"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Технико-экономические показатели являются одним из видов экономических показателей. В пунктах 8.1 и 8.8 упомянуты как раз технико-экономические показатели, поэтому противоречий нет</w:t>
            </w:r>
          </w:p>
        </w:tc>
      </w:tr>
      <w:tr w:rsidR="0072017E" w:rsidRPr="006118E5" w14:paraId="7BA4EB7D" w14:textId="77777777" w:rsidTr="00EA7F5E">
        <w:tc>
          <w:tcPr>
            <w:tcW w:w="562" w:type="dxa"/>
          </w:tcPr>
          <w:p w14:paraId="1A3B8D51"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325A934E" w14:textId="23DE1796" w:rsidR="0072017E" w:rsidRPr="006118E5" w:rsidRDefault="0072017E" w:rsidP="00223A4E">
            <w:pPr>
              <w:spacing w:line="288" w:lineRule="auto"/>
              <w:jc w:val="center"/>
              <w:rPr>
                <w:rFonts w:ascii="Arial" w:hAnsi="Arial" w:cs="Arial"/>
                <w:sz w:val="24"/>
                <w:szCs w:val="24"/>
              </w:rPr>
            </w:pPr>
            <w:r w:rsidRPr="006118E5">
              <w:rPr>
                <w:rFonts w:ascii="Arial" w:hAnsi="Arial" w:cs="Arial"/>
                <w:sz w:val="24"/>
                <w:szCs w:val="24"/>
              </w:rPr>
              <w:t>Приложение А, пункт 18</w:t>
            </w:r>
          </w:p>
        </w:tc>
        <w:tc>
          <w:tcPr>
            <w:tcW w:w="2843" w:type="dxa"/>
          </w:tcPr>
          <w:p w14:paraId="57D1D394" w14:textId="77777777" w:rsidR="0072017E" w:rsidRPr="006118E5" w:rsidRDefault="0072017E" w:rsidP="00223A4E">
            <w:pPr>
              <w:spacing w:line="288" w:lineRule="auto"/>
              <w:jc w:val="both"/>
              <w:rPr>
                <w:rFonts w:ascii="Arial" w:hAnsi="Arial" w:cs="Arial"/>
                <w:sz w:val="24"/>
                <w:szCs w:val="24"/>
              </w:rPr>
            </w:pPr>
            <w:r w:rsidRPr="006118E5">
              <w:rPr>
                <w:rFonts w:ascii="Arial" w:hAnsi="Arial" w:cs="Arial"/>
                <w:sz w:val="24"/>
                <w:szCs w:val="24"/>
              </w:rPr>
              <w:t>Чурилов В.И.</w:t>
            </w:r>
          </w:p>
          <w:p w14:paraId="27AEB01B" w14:textId="77777777" w:rsidR="0072017E" w:rsidRPr="006118E5" w:rsidRDefault="0072017E" w:rsidP="00223A4E">
            <w:pPr>
              <w:spacing w:line="288" w:lineRule="auto"/>
              <w:jc w:val="both"/>
              <w:rPr>
                <w:rFonts w:ascii="Arial" w:hAnsi="Arial" w:cs="Arial"/>
                <w:sz w:val="24"/>
                <w:szCs w:val="24"/>
              </w:rPr>
            </w:pPr>
            <w:r w:rsidRPr="006118E5">
              <w:rPr>
                <w:rFonts w:ascii="Arial" w:hAnsi="Arial" w:cs="Arial"/>
                <w:sz w:val="24"/>
                <w:szCs w:val="24"/>
              </w:rPr>
              <w:t>(электронное письмо от 13.03.2026)</w:t>
            </w:r>
          </w:p>
        </w:tc>
        <w:tc>
          <w:tcPr>
            <w:tcW w:w="5154" w:type="dxa"/>
            <w:tcBorders>
              <w:top w:val="single" w:sz="4" w:space="0" w:color="auto"/>
              <w:left w:val="single" w:sz="4" w:space="0" w:color="auto"/>
              <w:bottom w:val="single" w:sz="4" w:space="0" w:color="auto"/>
              <w:right w:val="single" w:sz="4" w:space="0" w:color="auto"/>
            </w:tcBorders>
          </w:tcPr>
          <w:p w14:paraId="73A6BF64"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Рассмотреть целесообразность замены слова «прорабатываемых» на «выполняемых»</w:t>
            </w:r>
          </w:p>
        </w:tc>
        <w:tc>
          <w:tcPr>
            <w:tcW w:w="4426" w:type="dxa"/>
          </w:tcPr>
          <w:p w14:paraId="5F095962" w14:textId="77777777" w:rsidR="0072017E" w:rsidRPr="006118E5" w:rsidRDefault="0072017E" w:rsidP="00223A4E">
            <w:pPr>
              <w:spacing w:line="288" w:lineRule="auto"/>
              <w:jc w:val="center"/>
              <w:rPr>
                <w:rFonts w:ascii="Arial" w:hAnsi="Arial" w:cs="Arial"/>
                <w:sz w:val="24"/>
                <w:szCs w:val="24"/>
              </w:rPr>
            </w:pPr>
            <w:r w:rsidRPr="006118E5">
              <w:rPr>
                <w:rFonts w:ascii="Arial" w:hAnsi="Arial" w:cs="Arial"/>
                <w:sz w:val="24"/>
                <w:szCs w:val="24"/>
              </w:rPr>
              <w:t>Принято частично.</w:t>
            </w:r>
          </w:p>
          <w:p w14:paraId="04B700C3"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В окончательной редакции проекта стандарта слова «для нормативного обеспечения работ, прорабатываемых при разработке ЭП» заменены на: «применяемых для нормативного обеспечения проектных работ на стадии разработки ЭП»</w:t>
            </w:r>
          </w:p>
        </w:tc>
      </w:tr>
      <w:tr w:rsidR="0072017E" w:rsidRPr="006118E5" w14:paraId="7B2EE4D9" w14:textId="77777777" w:rsidTr="00EA7F5E">
        <w:tc>
          <w:tcPr>
            <w:tcW w:w="562" w:type="dxa"/>
          </w:tcPr>
          <w:p w14:paraId="67AE2D40"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Pr>
          <w:p w14:paraId="00EB1286" w14:textId="79A91C43" w:rsidR="0072017E" w:rsidRPr="006118E5" w:rsidRDefault="0072017E" w:rsidP="00223A4E">
            <w:pPr>
              <w:spacing w:line="288" w:lineRule="auto"/>
              <w:jc w:val="center"/>
              <w:rPr>
                <w:rFonts w:ascii="Arial" w:hAnsi="Arial" w:cs="Arial"/>
                <w:sz w:val="24"/>
                <w:szCs w:val="24"/>
              </w:rPr>
            </w:pPr>
            <w:r w:rsidRPr="006118E5">
              <w:rPr>
                <w:rFonts w:ascii="Arial" w:hAnsi="Arial" w:cs="Arial"/>
                <w:sz w:val="24"/>
                <w:szCs w:val="24"/>
              </w:rPr>
              <w:t>Приложение А, пункт 18</w:t>
            </w:r>
          </w:p>
        </w:tc>
        <w:tc>
          <w:tcPr>
            <w:tcW w:w="2843" w:type="dxa"/>
          </w:tcPr>
          <w:p w14:paraId="553258C0" w14:textId="77777777" w:rsidR="0072017E" w:rsidRPr="006118E5" w:rsidRDefault="0072017E" w:rsidP="00223A4E">
            <w:pPr>
              <w:spacing w:line="288" w:lineRule="auto"/>
              <w:jc w:val="both"/>
              <w:rPr>
                <w:rFonts w:ascii="Arial" w:hAnsi="Arial" w:cs="Arial"/>
                <w:sz w:val="24"/>
                <w:szCs w:val="24"/>
              </w:rPr>
            </w:pPr>
            <w:r w:rsidRPr="006118E5">
              <w:rPr>
                <w:rFonts w:ascii="Arial" w:hAnsi="Arial" w:cs="Arial"/>
                <w:sz w:val="24"/>
                <w:szCs w:val="24"/>
              </w:rPr>
              <w:t xml:space="preserve">АО «КБП» </w:t>
            </w:r>
          </w:p>
          <w:p w14:paraId="07838ED4" w14:textId="77777777" w:rsidR="0072017E" w:rsidRPr="006118E5" w:rsidRDefault="0072017E" w:rsidP="00223A4E">
            <w:pPr>
              <w:spacing w:line="288" w:lineRule="auto"/>
              <w:jc w:val="both"/>
              <w:rPr>
                <w:rFonts w:ascii="Arial" w:hAnsi="Arial" w:cs="Arial"/>
                <w:sz w:val="24"/>
                <w:szCs w:val="24"/>
              </w:rPr>
            </w:pPr>
            <w:r w:rsidRPr="006118E5">
              <w:rPr>
                <w:rFonts w:ascii="Arial" w:hAnsi="Arial" w:cs="Arial"/>
                <w:sz w:val="24"/>
                <w:szCs w:val="24"/>
              </w:rPr>
              <w:t>(исх. № 35778/0014-26 от 29.04.2026)</w:t>
            </w:r>
          </w:p>
        </w:tc>
        <w:tc>
          <w:tcPr>
            <w:tcW w:w="5154" w:type="dxa"/>
            <w:tcBorders>
              <w:top w:val="single" w:sz="4" w:space="0" w:color="auto"/>
              <w:left w:val="single" w:sz="4" w:space="0" w:color="auto"/>
              <w:bottom w:val="single" w:sz="4" w:space="0" w:color="auto"/>
              <w:right w:val="single" w:sz="4" w:space="0" w:color="auto"/>
            </w:tcBorders>
          </w:tcPr>
          <w:p w14:paraId="5D0B081F"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Замечание, предложение:</w:t>
            </w:r>
          </w:p>
          <w:p w14:paraId="0B437471"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Исключить полностью п.18 либо дописать «при необходимости»</w:t>
            </w:r>
          </w:p>
          <w:p w14:paraId="35D6CB19"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Обоснование предлагаемой редакции:</w:t>
            </w:r>
          </w:p>
          <w:p w14:paraId="0C3A52D4"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На этапе ЭП рассматривать все нормативные документы нецелесообразно. Большая трудоемкость и абсолютно бесполезно на этом этапе</w:t>
            </w:r>
          </w:p>
        </w:tc>
        <w:tc>
          <w:tcPr>
            <w:tcW w:w="4426" w:type="dxa"/>
          </w:tcPr>
          <w:p w14:paraId="34885334" w14:textId="77777777" w:rsidR="0072017E" w:rsidRPr="006118E5" w:rsidRDefault="0072017E" w:rsidP="00223A4E">
            <w:pPr>
              <w:spacing w:line="288" w:lineRule="auto"/>
              <w:jc w:val="center"/>
              <w:rPr>
                <w:rFonts w:ascii="Arial" w:hAnsi="Arial" w:cs="Arial"/>
                <w:sz w:val="24"/>
                <w:szCs w:val="24"/>
              </w:rPr>
            </w:pPr>
            <w:r w:rsidRPr="006118E5">
              <w:rPr>
                <w:rFonts w:ascii="Arial" w:hAnsi="Arial" w:cs="Arial"/>
                <w:sz w:val="24"/>
                <w:szCs w:val="24"/>
              </w:rPr>
              <w:t>Принято частично.</w:t>
            </w:r>
          </w:p>
          <w:p w14:paraId="6CECB09A"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Речь в пункте идет не обо всех НД, а только о тех, которые мы рассматривали и использовали на стадии разработки ЭП.</w:t>
            </w:r>
          </w:p>
          <w:p w14:paraId="4F40056C"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Аналогично, без слов «при необходимости», приводились формулировки в ГОСТ 2.119–2013 (приложение А, пункт 15 перечня работ) и в ГОСТ 2.119–73 (приложение, пункт «п» перечня работ)</w:t>
            </w:r>
          </w:p>
          <w:p w14:paraId="661CD547"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Вместе с тем, для более четкого понимания того, что речь в пункте идет не обо всех НД, в окончательной</w:t>
            </w:r>
            <w:r w:rsidRPr="006118E5">
              <w:t xml:space="preserve"> </w:t>
            </w:r>
            <w:r w:rsidRPr="006118E5">
              <w:rPr>
                <w:rFonts w:ascii="Arial" w:hAnsi="Arial" w:cs="Arial"/>
                <w:sz w:val="24"/>
                <w:szCs w:val="24"/>
              </w:rPr>
              <w:t xml:space="preserve">редакции проекта стандарта слова «для нормативного обеспечения работ, прорабатываемых при </w:t>
            </w:r>
            <w:r w:rsidRPr="006118E5">
              <w:rPr>
                <w:rFonts w:ascii="Arial" w:hAnsi="Arial" w:cs="Arial"/>
                <w:sz w:val="24"/>
                <w:szCs w:val="24"/>
              </w:rPr>
              <w:lastRenderedPageBreak/>
              <w:t xml:space="preserve">разработке ЭП» заменены на: «применяемых для нормативного обеспечения проектных работ на стадии разработки ЭП» </w:t>
            </w:r>
          </w:p>
        </w:tc>
      </w:tr>
      <w:tr w:rsidR="0072017E" w:rsidRPr="006118E5" w14:paraId="275E164E" w14:textId="77777777" w:rsidTr="00EA7F5E">
        <w:tc>
          <w:tcPr>
            <w:tcW w:w="562" w:type="dxa"/>
            <w:tcBorders>
              <w:top w:val="single" w:sz="4" w:space="0" w:color="auto"/>
              <w:left w:val="single" w:sz="4" w:space="0" w:color="auto"/>
              <w:bottom w:val="single" w:sz="4" w:space="0" w:color="auto"/>
              <w:right w:val="single" w:sz="4" w:space="0" w:color="auto"/>
            </w:tcBorders>
          </w:tcPr>
          <w:p w14:paraId="5A7E9470" w14:textId="77777777" w:rsidR="0072017E" w:rsidRPr="006118E5" w:rsidRDefault="0072017E" w:rsidP="00EA7F5E">
            <w:pPr>
              <w:pStyle w:val="af3"/>
              <w:numPr>
                <w:ilvl w:val="0"/>
                <w:numId w:val="18"/>
              </w:numPr>
              <w:spacing w:line="288" w:lineRule="auto"/>
              <w:ind w:left="0" w:firstLine="0"/>
              <w:jc w:val="center"/>
              <w:rPr>
                <w:rFonts w:ascii="Arial" w:hAnsi="Arial" w:cs="Arial"/>
                <w:sz w:val="24"/>
                <w:szCs w:val="24"/>
              </w:rPr>
            </w:pPr>
          </w:p>
        </w:tc>
        <w:tc>
          <w:tcPr>
            <w:tcW w:w="2367" w:type="dxa"/>
            <w:tcBorders>
              <w:top w:val="single" w:sz="4" w:space="0" w:color="auto"/>
              <w:left w:val="single" w:sz="4" w:space="0" w:color="auto"/>
              <w:bottom w:val="single" w:sz="4" w:space="0" w:color="auto"/>
              <w:right w:val="single" w:sz="4" w:space="0" w:color="auto"/>
            </w:tcBorders>
          </w:tcPr>
          <w:p w14:paraId="510E53CA" w14:textId="200AD448" w:rsidR="0072017E" w:rsidRPr="006118E5" w:rsidRDefault="0072017E" w:rsidP="00223A4E">
            <w:pPr>
              <w:spacing w:line="288" w:lineRule="auto"/>
              <w:jc w:val="center"/>
              <w:rPr>
                <w:rFonts w:ascii="Arial" w:hAnsi="Arial" w:cs="Arial"/>
                <w:sz w:val="24"/>
                <w:szCs w:val="24"/>
              </w:rPr>
            </w:pPr>
            <w:r w:rsidRPr="006118E5">
              <w:rPr>
                <w:rFonts w:ascii="Arial" w:hAnsi="Arial" w:cs="Arial"/>
                <w:sz w:val="24"/>
                <w:szCs w:val="24"/>
              </w:rPr>
              <w:t>Приложение А, пункты 23 и 24</w:t>
            </w:r>
          </w:p>
        </w:tc>
        <w:tc>
          <w:tcPr>
            <w:tcW w:w="2843" w:type="dxa"/>
            <w:tcBorders>
              <w:top w:val="single" w:sz="4" w:space="0" w:color="auto"/>
              <w:left w:val="single" w:sz="4" w:space="0" w:color="auto"/>
              <w:bottom w:val="single" w:sz="4" w:space="0" w:color="auto"/>
              <w:right w:val="single" w:sz="4" w:space="0" w:color="auto"/>
            </w:tcBorders>
          </w:tcPr>
          <w:p w14:paraId="2DB14912" w14:textId="77777777" w:rsidR="0072017E" w:rsidRPr="006118E5" w:rsidRDefault="0072017E" w:rsidP="00223A4E">
            <w:pPr>
              <w:spacing w:line="288" w:lineRule="auto"/>
              <w:jc w:val="both"/>
              <w:rPr>
                <w:rFonts w:ascii="Arial" w:hAnsi="Arial" w:cs="Arial"/>
                <w:sz w:val="24"/>
                <w:szCs w:val="24"/>
              </w:rPr>
            </w:pPr>
            <w:r w:rsidRPr="006118E5">
              <w:rPr>
                <w:rFonts w:ascii="Arial" w:hAnsi="Arial" w:cs="Arial"/>
                <w:sz w:val="24"/>
                <w:szCs w:val="24"/>
              </w:rPr>
              <w:t xml:space="preserve">АО «Концерн ВКО «Алмаз-Антей» </w:t>
            </w:r>
          </w:p>
          <w:p w14:paraId="054D0578" w14:textId="77777777" w:rsidR="0072017E" w:rsidRPr="006118E5" w:rsidRDefault="0072017E" w:rsidP="00223A4E">
            <w:pPr>
              <w:spacing w:line="288" w:lineRule="auto"/>
              <w:jc w:val="both"/>
              <w:rPr>
                <w:rFonts w:ascii="Arial" w:hAnsi="Arial" w:cs="Arial"/>
                <w:sz w:val="24"/>
                <w:szCs w:val="24"/>
              </w:rPr>
            </w:pPr>
            <w:r w:rsidRPr="006118E5">
              <w:rPr>
                <w:rFonts w:ascii="Arial" w:hAnsi="Arial" w:cs="Arial"/>
                <w:sz w:val="24"/>
                <w:szCs w:val="24"/>
              </w:rPr>
              <w:t>(исх. № 31-21/10969 от 06.05.2026)</w:t>
            </w:r>
          </w:p>
        </w:tc>
        <w:tc>
          <w:tcPr>
            <w:tcW w:w="5154" w:type="dxa"/>
            <w:tcBorders>
              <w:top w:val="single" w:sz="4" w:space="0" w:color="auto"/>
              <w:left w:val="single" w:sz="4" w:space="0" w:color="auto"/>
              <w:bottom w:val="single" w:sz="4" w:space="0" w:color="auto"/>
              <w:right w:val="single" w:sz="4" w:space="0" w:color="auto"/>
            </w:tcBorders>
          </w:tcPr>
          <w:p w14:paraId="76D77C78"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Замечание, предложение:</w:t>
            </w:r>
          </w:p>
          <w:p w14:paraId="43CF0A6B"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Исключить в пунктах 23, 24 слова «(при необходимости)».</w:t>
            </w:r>
          </w:p>
          <w:p w14:paraId="78CF8A67"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Предлагаемая редакция:</w:t>
            </w:r>
          </w:p>
          <w:p w14:paraId="4CFD81F6"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23. Разработка предварительных решений по утилизации изделия.</w:t>
            </w:r>
          </w:p>
          <w:p w14:paraId="346F8D9D"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24.Разработка предварительных решений по упаковке и транспортированию изделий.</w:t>
            </w:r>
          </w:p>
          <w:p w14:paraId="3698924F"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Обоснование предлагаемой редакции:</w:t>
            </w:r>
          </w:p>
          <w:p w14:paraId="1631A51D" w14:textId="77777777" w:rsidR="0072017E" w:rsidRPr="006118E5" w:rsidRDefault="0072017E" w:rsidP="00223A4E">
            <w:pPr>
              <w:spacing w:line="288" w:lineRule="auto"/>
              <w:ind w:firstLine="459"/>
              <w:jc w:val="both"/>
              <w:rPr>
                <w:rFonts w:ascii="Arial" w:hAnsi="Arial" w:cs="Arial"/>
                <w:sz w:val="24"/>
                <w:szCs w:val="24"/>
                <w:u w:val="single"/>
              </w:rPr>
            </w:pPr>
            <w:r w:rsidRPr="006118E5">
              <w:rPr>
                <w:rFonts w:ascii="Arial" w:hAnsi="Arial" w:cs="Arial"/>
                <w:sz w:val="24"/>
                <w:szCs w:val="24"/>
              </w:rPr>
              <w:t>В примечании 1) на стр.12 указано, что «работы, указанные в пунктах 3 – 25… не требуется в обязательном порядке выполнения всех перечисленных работ»</w:t>
            </w:r>
          </w:p>
        </w:tc>
        <w:tc>
          <w:tcPr>
            <w:tcW w:w="4426" w:type="dxa"/>
          </w:tcPr>
          <w:p w14:paraId="0997F6CC" w14:textId="77777777" w:rsidR="0072017E" w:rsidRPr="006118E5" w:rsidRDefault="0072017E" w:rsidP="00223A4E">
            <w:pPr>
              <w:spacing w:line="288" w:lineRule="auto"/>
              <w:jc w:val="center"/>
              <w:rPr>
                <w:rFonts w:ascii="Arial" w:hAnsi="Arial" w:cs="Arial"/>
                <w:sz w:val="24"/>
                <w:szCs w:val="24"/>
              </w:rPr>
            </w:pPr>
            <w:r w:rsidRPr="006118E5">
              <w:rPr>
                <w:rFonts w:ascii="Arial" w:hAnsi="Arial" w:cs="Arial"/>
                <w:sz w:val="24"/>
                <w:szCs w:val="24"/>
              </w:rPr>
              <w:t>Отклонено.</w:t>
            </w:r>
          </w:p>
          <w:p w14:paraId="25E3987F"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 xml:space="preserve">В сноске, а не в примечании, указано, что анализ требований к изделию и выбор методов оценки соответствия изделия выполняют однократно, а все остальные работы (пункты 3–25) выполняют столько раз, сколько вариантов конструкции изделия мы рассматриваем. При этом, для выбора предпочтительного варианта не обязательно выполнять все перечисленные работы. Например, подготовка предложений по стандартизации не является строго обязательной для осуществления выбора варианта конструкции изделия. В то же время вариант конструкции, предполагающий негабаритную перевозку, может стать критическим при осуществлении выбора. Таким образом, наличие или отсутствие </w:t>
            </w:r>
            <w:r w:rsidRPr="006118E5">
              <w:rPr>
                <w:rFonts w:ascii="Arial" w:hAnsi="Arial" w:cs="Arial"/>
                <w:sz w:val="24"/>
                <w:szCs w:val="24"/>
              </w:rPr>
              <w:lastRenderedPageBreak/>
              <w:t>слов «при необходимости» не влияет на выбор</w:t>
            </w:r>
          </w:p>
        </w:tc>
      </w:tr>
      <w:tr w:rsidR="0072017E" w:rsidRPr="006118E5" w14:paraId="30E6CB09" w14:textId="77777777" w:rsidTr="00EA7F5E">
        <w:tc>
          <w:tcPr>
            <w:tcW w:w="562" w:type="dxa"/>
          </w:tcPr>
          <w:p w14:paraId="49C4C1A0" w14:textId="77777777" w:rsidR="0072017E" w:rsidRPr="00A101EA" w:rsidRDefault="0072017E" w:rsidP="00A101EA">
            <w:pPr>
              <w:spacing w:line="288" w:lineRule="auto"/>
              <w:jc w:val="center"/>
              <w:rPr>
                <w:rFonts w:ascii="Arial" w:hAnsi="Arial" w:cs="Arial"/>
                <w:sz w:val="24"/>
                <w:szCs w:val="24"/>
              </w:rPr>
            </w:pPr>
          </w:p>
        </w:tc>
        <w:tc>
          <w:tcPr>
            <w:tcW w:w="2367" w:type="dxa"/>
          </w:tcPr>
          <w:p w14:paraId="5F8A83D4" w14:textId="45117510" w:rsidR="0072017E" w:rsidRPr="006118E5" w:rsidRDefault="0072017E" w:rsidP="00223A4E">
            <w:pPr>
              <w:spacing w:line="288" w:lineRule="auto"/>
              <w:jc w:val="center"/>
              <w:rPr>
                <w:rFonts w:ascii="Arial" w:hAnsi="Arial" w:cs="Arial"/>
                <w:sz w:val="24"/>
                <w:szCs w:val="24"/>
              </w:rPr>
            </w:pPr>
          </w:p>
        </w:tc>
        <w:tc>
          <w:tcPr>
            <w:tcW w:w="2843" w:type="dxa"/>
          </w:tcPr>
          <w:p w14:paraId="5FF03F85" w14:textId="77777777" w:rsidR="0072017E" w:rsidRPr="006118E5" w:rsidRDefault="0072017E" w:rsidP="00223A4E">
            <w:pPr>
              <w:spacing w:line="288" w:lineRule="auto"/>
              <w:jc w:val="both"/>
              <w:rPr>
                <w:rFonts w:ascii="Arial" w:hAnsi="Arial" w:cs="Arial"/>
                <w:sz w:val="24"/>
                <w:szCs w:val="24"/>
              </w:rPr>
            </w:pPr>
          </w:p>
        </w:tc>
        <w:tc>
          <w:tcPr>
            <w:tcW w:w="5154" w:type="dxa"/>
          </w:tcPr>
          <w:p w14:paraId="1EC1B38D" w14:textId="77777777" w:rsidR="0072017E" w:rsidRPr="006118E5" w:rsidRDefault="0072017E" w:rsidP="00223A4E">
            <w:pPr>
              <w:spacing w:line="288" w:lineRule="auto"/>
              <w:ind w:firstLine="459"/>
              <w:jc w:val="both"/>
              <w:rPr>
                <w:rFonts w:ascii="Arial" w:hAnsi="Arial" w:cs="Arial"/>
                <w:sz w:val="24"/>
                <w:szCs w:val="24"/>
              </w:rPr>
            </w:pPr>
            <w:r w:rsidRPr="006118E5">
              <w:rPr>
                <w:rFonts w:ascii="Arial" w:hAnsi="Arial" w:cs="Arial"/>
                <w:sz w:val="24"/>
                <w:szCs w:val="24"/>
              </w:rPr>
              <w:t>(например, принципиальной компоновке изделия)</w:t>
            </w:r>
          </w:p>
        </w:tc>
        <w:tc>
          <w:tcPr>
            <w:tcW w:w="4426" w:type="dxa"/>
          </w:tcPr>
          <w:p w14:paraId="0811E0B9" w14:textId="77777777" w:rsidR="0072017E" w:rsidRPr="006118E5" w:rsidRDefault="0072017E" w:rsidP="00223A4E">
            <w:pPr>
              <w:spacing w:line="288" w:lineRule="auto"/>
              <w:jc w:val="center"/>
              <w:rPr>
                <w:rFonts w:ascii="Arial" w:hAnsi="Arial" w:cs="Arial"/>
                <w:sz w:val="24"/>
                <w:szCs w:val="24"/>
              </w:rPr>
            </w:pPr>
            <w:r w:rsidRPr="006118E5">
              <w:rPr>
                <w:rFonts w:ascii="Arial" w:hAnsi="Arial" w:cs="Arial"/>
                <w:sz w:val="24"/>
                <w:szCs w:val="24"/>
              </w:rPr>
              <w:t>Электронная модель сборочной единицы не является аналогом чертежа общего вида.</w:t>
            </w:r>
          </w:p>
        </w:tc>
      </w:tr>
    </w:tbl>
    <w:p w14:paraId="2107EA18" w14:textId="77777777" w:rsidR="00E015D8" w:rsidRPr="006118E5" w:rsidRDefault="00E015D8" w:rsidP="00B636E9">
      <w:pPr>
        <w:spacing w:line="360" w:lineRule="auto"/>
        <w:ind w:firstLine="709"/>
        <w:jc w:val="both"/>
        <w:rPr>
          <w:rFonts w:ascii="Arial" w:hAnsi="Arial" w:cs="Arial"/>
          <w:sz w:val="28"/>
          <w:szCs w:val="28"/>
        </w:rPr>
      </w:pPr>
    </w:p>
    <w:p w14:paraId="47AC5BAE" w14:textId="77777777" w:rsidR="00B636E9" w:rsidRPr="006118E5" w:rsidRDefault="00B636E9" w:rsidP="00B636E9">
      <w:pPr>
        <w:tabs>
          <w:tab w:val="left" w:pos="1843"/>
        </w:tabs>
        <w:overflowPunct/>
        <w:autoSpaceDE/>
        <w:autoSpaceDN/>
        <w:adjustRightInd/>
        <w:spacing w:line="360" w:lineRule="auto"/>
        <w:textAlignment w:val="auto"/>
        <w:rPr>
          <w:rFonts w:ascii="Arial" w:hAnsi="Arial" w:cs="Arial"/>
          <w:sz w:val="28"/>
          <w:szCs w:val="28"/>
        </w:rPr>
      </w:pPr>
    </w:p>
    <w:p w14:paraId="3A460E8F" w14:textId="77777777" w:rsidR="004952E0" w:rsidRPr="007F2C0B" w:rsidRDefault="00F764E1" w:rsidP="00B636E9">
      <w:pPr>
        <w:tabs>
          <w:tab w:val="left" w:pos="1843"/>
        </w:tabs>
        <w:overflowPunct/>
        <w:autoSpaceDE/>
        <w:autoSpaceDN/>
        <w:adjustRightInd/>
        <w:spacing w:line="360" w:lineRule="auto"/>
        <w:textAlignment w:val="auto"/>
        <w:rPr>
          <w:rFonts w:ascii="Arial" w:hAnsi="Arial" w:cs="Arial"/>
          <w:sz w:val="28"/>
          <w:szCs w:val="28"/>
        </w:rPr>
      </w:pPr>
      <w:r w:rsidRPr="006118E5">
        <w:rPr>
          <w:rFonts w:ascii="Arial" w:hAnsi="Arial" w:cs="Arial"/>
          <w:sz w:val="28"/>
          <w:szCs w:val="28"/>
        </w:rPr>
        <w:t>Г</w:t>
      </w:r>
      <w:r w:rsidR="004952E0" w:rsidRPr="006118E5">
        <w:rPr>
          <w:rFonts w:ascii="Arial" w:hAnsi="Arial" w:cs="Arial"/>
          <w:sz w:val="28"/>
          <w:szCs w:val="28"/>
        </w:rPr>
        <w:t xml:space="preserve">лавный научный сотрудник </w:t>
      </w:r>
      <w:r w:rsidR="00E56AE5" w:rsidRPr="006118E5">
        <w:rPr>
          <w:rFonts w:ascii="Arial" w:hAnsi="Arial" w:cs="Arial"/>
          <w:sz w:val="28"/>
          <w:szCs w:val="28"/>
        </w:rPr>
        <w:br/>
        <w:t>НТЦ «</w:t>
      </w:r>
      <w:proofErr w:type="spellStart"/>
      <w:r w:rsidR="00E56AE5" w:rsidRPr="006118E5">
        <w:rPr>
          <w:rFonts w:ascii="Arial" w:hAnsi="Arial" w:cs="Arial"/>
          <w:sz w:val="28"/>
          <w:szCs w:val="28"/>
        </w:rPr>
        <w:t>Информтехника</w:t>
      </w:r>
      <w:proofErr w:type="spellEnd"/>
      <w:r w:rsidR="00E56AE5" w:rsidRPr="006118E5">
        <w:rPr>
          <w:rFonts w:ascii="Arial" w:hAnsi="Arial" w:cs="Arial"/>
          <w:sz w:val="28"/>
          <w:szCs w:val="28"/>
        </w:rPr>
        <w:t xml:space="preserve">» – филиал </w:t>
      </w:r>
      <w:r w:rsidR="004952E0" w:rsidRPr="006118E5">
        <w:rPr>
          <w:rFonts w:ascii="Arial" w:hAnsi="Arial" w:cs="Arial"/>
          <w:sz w:val="28"/>
          <w:szCs w:val="28"/>
        </w:rPr>
        <w:t>ФГУП «ВНИИ «Центр»</w:t>
      </w:r>
      <w:r w:rsidR="004952E0" w:rsidRPr="006118E5">
        <w:rPr>
          <w:rFonts w:ascii="Arial" w:hAnsi="Arial" w:cs="Arial"/>
          <w:sz w:val="28"/>
          <w:szCs w:val="28"/>
        </w:rPr>
        <w:tab/>
      </w:r>
      <w:r w:rsidRPr="006118E5">
        <w:rPr>
          <w:rFonts w:ascii="Arial" w:hAnsi="Arial" w:cs="Arial"/>
          <w:sz w:val="28"/>
          <w:szCs w:val="28"/>
        </w:rPr>
        <w:tab/>
      </w:r>
      <w:r w:rsidRPr="006118E5">
        <w:rPr>
          <w:rFonts w:ascii="Arial" w:hAnsi="Arial" w:cs="Arial"/>
          <w:sz w:val="28"/>
          <w:szCs w:val="28"/>
        </w:rPr>
        <w:tab/>
      </w:r>
      <w:r w:rsidRPr="006118E5">
        <w:rPr>
          <w:rFonts w:ascii="Arial" w:hAnsi="Arial" w:cs="Arial"/>
          <w:sz w:val="28"/>
          <w:szCs w:val="28"/>
        </w:rPr>
        <w:tab/>
      </w:r>
      <w:r w:rsidRPr="006118E5">
        <w:rPr>
          <w:rFonts w:ascii="Arial" w:hAnsi="Arial" w:cs="Arial"/>
          <w:sz w:val="28"/>
          <w:szCs w:val="28"/>
        </w:rPr>
        <w:tab/>
      </w:r>
      <w:r w:rsidR="004952E0" w:rsidRPr="006118E5">
        <w:rPr>
          <w:rFonts w:ascii="Arial" w:hAnsi="Arial" w:cs="Arial"/>
          <w:sz w:val="28"/>
          <w:szCs w:val="28"/>
        </w:rPr>
        <w:tab/>
      </w:r>
      <w:r w:rsidR="004952E0" w:rsidRPr="006118E5">
        <w:rPr>
          <w:rFonts w:ascii="Arial" w:hAnsi="Arial" w:cs="Arial"/>
          <w:sz w:val="28"/>
          <w:szCs w:val="28"/>
        </w:rPr>
        <w:tab/>
      </w:r>
      <w:r w:rsidR="00B636E9" w:rsidRPr="006118E5">
        <w:rPr>
          <w:rFonts w:ascii="Arial" w:hAnsi="Arial" w:cs="Arial"/>
          <w:sz w:val="28"/>
          <w:szCs w:val="28"/>
        </w:rPr>
        <w:t xml:space="preserve">  </w:t>
      </w:r>
      <w:r w:rsidR="004952E0" w:rsidRPr="006118E5">
        <w:rPr>
          <w:rFonts w:ascii="Arial" w:hAnsi="Arial" w:cs="Arial"/>
          <w:sz w:val="28"/>
          <w:szCs w:val="28"/>
        </w:rPr>
        <w:t xml:space="preserve">  Д.Ю. Забулонов</w:t>
      </w:r>
    </w:p>
    <w:sectPr w:rsidR="004952E0" w:rsidRPr="007F2C0B" w:rsidSect="0072017E">
      <w:headerReference w:type="default" r:id="rId10"/>
      <w:pgSz w:w="16838" w:h="11906" w:orient="landscape"/>
      <w:pgMar w:top="426" w:right="1134" w:bottom="56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82F0E" w14:textId="77777777" w:rsidR="00B00345" w:rsidRDefault="00B00345" w:rsidP="009C1763">
      <w:r>
        <w:separator/>
      </w:r>
    </w:p>
  </w:endnote>
  <w:endnote w:type="continuationSeparator" w:id="0">
    <w:p w14:paraId="0D7E61C6" w14:textId="77777777" w:rsidR="00B00345" w:rsidRDefault="00B00345" w:rsidP="009C1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75A99" w14:textId="77777777" w:rsidR="00B00345" w:rsidRDefault="00B00345" w:rsidP="009C1763">
      <w:r>
        <w:separator/>
      </w:r>
    </w:p>
  </w:footnote>
  <w:footnote w:type="continuationSeparator" w:id="0">
    <w:p w14:paraId="006E27DF" w14:textId="77777777" w:rsidR="00B00345" w:rsidRDefault="00B00345" w:rsidP="009C1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469863931"/>
      <w:docPartObj>
        <w:docPartGallery w:val="Page Numbers (Top of Page)"/>
        <w:docPartUnique/>
      </w:docPartObj>
    </w:sdtPr>
    <w:sdtEndPr/>
    <w:sdtContent>
      <w:p w14:paraId="4938458F" w14:textId="77777777" w:rsidR="001D19E8" w:rsidRPr="009C1763" w:rsidRDefault="001D19E8">
        <w:pPr>
          <w:pStyle w:val="a6"/>
          <w:jc w:val="center"/>
          <w:rPr>
            <w:rFonts w:ascii="Arial" w:hAnsi="Arial" w:cs="Arial"/>
            <w:sz w:val="24"/>
            <w:szCs w:val="24"/>
          </w:rPr>
        </w:pPr>
        <w:r w:rsidRPr="009C1763">
          <w:rPr>
            <w:rFonts w:ascii="Arial" w:hAnsi="Arial" w:cs="Arial"/>
            <w:sz w:val="24"/>
            <w:szCs w:val="24"/>
          </w:rPr>
          <w:fldChar w:fldCharType="begin"/>
        </w:r>
        <w:r w:rsidRPr="009C1763">
          <w:rPr>
            <w:rFonts w:ascii="Arial" w:hAnsi="Arial" w:cs="Arial"/>
            <w:sz w:val="24"/>
            <w:szCs w:val="24"/>
          </w:rPr>
          <w:instrText>PAGE   \* MERGEFORMAT</w:instrText>
        </w:r>
        <w:r w:rsidRPr="009C1763">
          <w:rPr>
            <w:rFonts w:ascii="Arial" w:hAnsi="Arial" w:cs="Arial"/>
            <w:sz w:val="24"/>
            <w:szCs w:val="24"/>
          </w:rPr>
          <w:fldChar w:fldCharType="separate"/>
        </w:r>
        <w:r w:rsidR="006118E5">
          <w:rPr>
            <w:rFonts w:ascii="Arial" w:hAnsi="Arial" w:cs="Arial"/>
            <w:noProof/>
            <w:sz w:val="24"/>
            <w:szCs w:val="24"/>
          </w:rPr>
          <w:t>80</w:t>
        </w:r>
        <w:r w:rsidRPr="009C1763">
          <w:rPr>
            <w:rFonts w:ascii="Arial" w:hAnsi="Arial" w:cs="Arial"/>
            <w:sz w:val="24"/>
            <w:szCs w:val="24"/>
          </w:rPr>
          <w:fldChar w:fldCharType="end"/>
        </w:r>
      </w:p>
    </w:sdtContent>
  </w:sdt>
  <w:p w14:paraId="0ED14D67" w14:textId="77777777" w:rsidR="001D19E8" w:rsidRDefault="001D19E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519"/>
    <w:multiLevelType w:val="multilevel"/>
    <w:tmpl w:val="51C8E856"/>
    <w:lvl w:ilvl="0">
      <w:start w:val="1"/>
      <w:numFmt w:val="decimal"/>
      <w:pStyle w:val="1"/>
      <w:lvlText w:val="%1"/>
      <w:lvlJc w:val="left"/>
      <w:pPr>
        <w:tabs>
          <w:tab w:val="num" w:pos="1134"/>
        </w:tabs>
        <w:ind w:left="-1" w:firstLine="710"/>
      </w:pPr>
      <w:rPr>
        <w:b/>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1134"/>
        </w:tabs>
        <w:ind w:left="0" w:firstLine="709"/>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2126"/>
        </w:tabs>
        <w:ind w:left="0" w:firstLine="709"/>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sz w:val="28"/>
      </w:rPr>
    </w:lvl>
    <w:lvl w:ilvl="4">
      <w:start w:val="1"/>
      <w:numFmt w:val="decimal"/>
      <w:lvlRestart w:val="1"/>
      <w:suff w:val="space"/>
      <w:lvlText w:val="Рисунок %1.%5 "/>
      <w:lvlJc w:val="left"/>
      <w:pPr>
        <w:ind w:left="0" w:firstLine="0"/>
      </w:pPr>
      <w:rPr>
        <w:sz w:val="28"/>
      </w:rPr>
    </w:lvl>
    <w:lvl w:ilvl="5">
      <w:start w:val="1"/>
      <w:numFmt w:val="decimal"/>
      <w:lvlRestart w:val="1"/>
      <w:suff w:val="space"/>
      <w:lvlText w:val="Таблица %1.%6"/>
      <w:lvlJc w:val="left"/>
      <w:pPr>
        <w:ind w:left="0" w:firstLine="709"/>
      </w:pPr>
      <w:rPr>
        <w:b w:val="0"/>
        <w:spacing w:val="40"/>
        <w:lang w:val="ru-RU"/>
      </w:rPr>
    </w:lvl>
    <w:lvl w:ilvl="6">
      <w:start w:val="1"/>
      <w:numFmt w:val="none"/>
      <w:lvlRestart w:val="1"/>
      <w:suff w:val="space"/>
      <w:lvlText w:val=""/>
      <w:lvlJc w:val="left"/>
      <w:pPr>
        <w:ind w:left="568" w:firstLine="567"/>
      </w:pPr>
    </w:lvl>
    <w:lvl w:ilvl="7">
      <w:start w:val="1"/>
      <w:numFmt w:val="none"/>
      <w:lvlText w:val=""/>
      <w:lvlJc w:val="left"/>
      <w:pPr>
        <w:ind w:left="0" w:firstLine="567"/>
      </w:pPr>
    </w:lvl>
    <w:lvl w:ilvl="8">
      <w:start w:val="1"/>
      <w:numFmt w:val="none"/>
      <w:lvlText w:val=""/>
      <w:lvlJc w:val="left"/>
      <w:pPr>
        <w:ind w:left="3807" w:hanging="360"/>
      </w:pPr>
    </w:lvl>
  </w:abstractNum>
  <w:abstractNum w:abstractNumId="1" w15:restartNumberingAfterBreak="0">
    <w:nsid w:val="10901516"/>
    <w:multiLevelType w:val="hybridMultilevel"/>
    <w:tmpl w:val="FF3AF080"/>
    <w:lvl w:ilvl="0" w:tplc="C8723F2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12810105"/>
    <w:multiLevelType w:val="hybridMultilevel"/>
    <w:tmpl w:val="BC7434E8"/>
    <w:lvl w:ilvl="0" w:tplc="B5C491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5D8"/>
    <w:rsid w:val="00000089"/>
    <w:rsid w:val="000071C5"/>
    <w:rsid w:val="00014E27"/>
    <w:rsid w:val="0002687F"/>
    <w:rsid w:val="00032076"/>
    <w:rsid w:val="00032535"/>
    <w:rsid w:val="0003438C"/>
    <w:rsid w:val="000350AB"/>
    <w:rsid w:val="00035EEA"/>
    <w:rsid w:val="000443D1"/>
    <w:rsid w:val="00044A91"/>
    <w:rsid w:val="00046945"/>
    <w:rsid w:val="0005015E"/>
    <w:rsid w:val="000518BA"/>
    <w:rsid w:val="00053CAB"/>
    <w:rsid w:val="00056D9E"/>
    <w:rsid w:val="0006290A"/>
    <w:rsid w:val="0006450B"/>
    <w:rsid w:val="00066FA2"/>
    <w:rsid w:val="00070DE1"/>
    <w:rsid w:val="0007186B"/>
    <w:rsid w:val="00073774"/>
    <w:rsid w:val="000825BE"/>
    <w:rsid w:val="00084D10"/>
    <w:rsid w:val="00087DE0"/>
    <w:rsid w:val="0009372A"/>
    <w:rsid w:val="000964DE"/>
    <w:rsid w:val="000A03D7"/>
    <w:rsid w:val="000A0F51"/>
    <w:rsid w:val="000A3096"/>
    <w:rsid w:val="000A3F1C"/>
    <w:rsid w:val="000A6B8A"/>
    <w:rsid w:val="000A6EDF"/>
    <w:rsid w:val="000A739B"/>
    <w:rsid w:val="000A7F58"/>
    <w:rsid w:val="000B19E8"/>
    <w:rsid w:val="000B2D25"/>
    <w:rsid w:val="000B4FA5"/>
    <w:rsid w:val="000B501C"/>
    <w:rsid w:val="000B5514"/>
    <w:rsid w:val="000B6534"/>
    <w:rsid w:val="000C0BC7"/>
    <w:rsid w:val="000C1011"/>
    <w:rsid w:val="000C204D"/>
    <w:rsid w:val="000C2AD3"/>
    <w:rsid w:val="000C4121"/>
    <w:rsid w:val="000C522C"/>
    <w:rsid w:val="000C5B44"/>
    <w:rsid w:val="000D0E7B"/>
    <w:rsid w:val="000D10D5"/>
    <w:rsid w:val="000D317E"/>
    <w:rsid w:val="000D41AD"/>
    <w:rsid w:val="000D62E7"/>
    <w:rsid w:val="000D6618"/>
    <w:rsid w:val="000D6A48"/>
    <w:rsid w:val="000D6BA6"/>
    <w:rsid w:val="000E0453"/>
    <w:rsid w:val="000E15F5"/>
    <w:rsid w:val="000E3B91"/>
    <w:rsid w:val="000E78FF"/>
    <w:rsid w:val="000F2949"/>
    <w:rsid w:val="000F5673"/>
    <w:rsid w:val="0010166F"/>
    <w:rsid w:val="001039C0"/>
    <w:rsid w:val="00103C9C"/>
    <w:rsid w:val="00103E06"/>
    <w:rsid w:val="00105112"/>
    <w:rsid w:val="0010686E"/>
    <w:rsid w:val="00107AFC"/>
    <w:rsid w:val="0011189B"/>
    <w:rsid w:val="00114100"/>
    <w:rsid w:val="00114CF3"/>
    <w:rsid w:val="00115578"/>
    <w:rsid w:val="00120F62"/>
    <w:rsid w:val="00121CE2"/>
    <w:rsid w:val="00124AAF"/>
    <w:rsid w:val="00125D05"/>
    <w:rsid w:val="00125DBD"/>
    <w:rsid w:val="00130DD9"/>
    <w:rsid w:val="00133A67"/>
    <w:rsid w:val="00133CDF"/>
    <w:rsid w:val="0013522B"/>
    <w:rsid w:val="00135CDA"/>
    <w:rsid w:val="00137269"/>
    <w:rsid w:val="00141153"/>
    <w:rsid w:val="001413B1"/>
    <w:rsid w:val="00142E86"/>
    <w:rsid w:val="00143061"/>
    <w:rsid w:val="0015150E"/>
    <w:rsid w:val="00151F78"/>
    <w:rsid w:val="00152C67"/>
    <w:rsid w:val="0015476E"/>
    <w:rsid w:val="00161A2D"/>
    <w:rsid w:val="00161DE9"/>
    <w:rsid w:val="001622AE"/>
    <w:rsid w:val="00164359"/>
    <w:rsid w:val="00173C34"/>
    <w:rsid w:val="00173EBF"/>
    <w:rsid w:val="00181809"/>
    <w:rsid w:val="00181FBD"/>
    <w:rsid w:val="00182B06"/>
    <w:rsid w:val="001831F9"/>
    <w:rsid w:val="001874A4"/>
    <w:rsid w:val="001906A8"/>
    <w:rsid w:val="00191A03"/>
    <w:rsid w:val="00192C48"/>
    <w:rsid w:val="001940C1"/>
    <w:rsid w:val="001950BB"/>
    <w:rsid w:val="001961CF"/>
    <w:rsid w:val="00197AA5"/>
    <w:rsid w:val="001A047C"/>
    <w:rsid w:val="001A0E86"/>
    <w:rsid w:val="001A3D02"/>
    <w:rsid w:val="001A42C6"/>
    <w:rsid w:val="001B026B"/>
    <w:rsid w:val="001B2A8D"/>
    <w:rsid w:val="001B33D2"/>
    <w:rsid w:val="001C3CAA"/>
    <w:rsid w:val="001C5B93"/>
    <w:rsid w:val="001D06F6"/>
    <w:rsid w:val="001D19E8"/>
    <w:rsid w:val="001D25C1"/>
    <w:rsid w:val="001D47FE"/>
    <w:rsid w:val="001D48F9"/>
    <w:rsid w:val="001D66BF"/>
    <w:rsid w:val="001D7E97"/>
    <w:rsid w:val="001E04FC"/>
    <w:rsid w:val="001E2668"/>
    <w:rsid w:val="001E333B"/>
    <w:rsid w:val="001E45BE"/>
    <w:rsid w:val="001E5566"/>
    <w:rsid w:val="001E7744"/>
    <w:rsid w:val="001F3277"/>
    <w:rsid w:val="001F535A"/>
    <w:rsid w:val="001F62A1"/>
    <w:rsid w:val="00201049"/>
    <w:rsid w:val="00201459"/>
    <w:rsid w:val="00202140"/>
    <w:rsid w:val="00207E73"/>
    <w:rsid w:val="002102AC"/>
    <w:rsid w:val="00211687"/>
    <w:rsid w:val="00212879"/>
    <w:rsid w:val="00215662"/>
    <w:rsid w:val="00215C70"/>
    <w:rsid w:val="0021668A"/>
    <w:rsid w:val="00216B61"/>
    <w:rsid w:val="0022126B"/>
    <w:rsid w:val="002222F2"/>
    <w:rsid w:val="00223A4E"/>
    <w:rsid w:val="0022425A"/>
    <w:rsid w:val="00225610"/>
    <w:rsid w:val="00226651"/>
    <w:rsid w:val="002325C1"/>
    <w:rsid w:val="002337EB"/>
    <w:rsid w:val="002418CA"/>
    <w:rsid w:val="002437F2"/>
    <w:rsid w:val="00244E07"/>
    <w:rsid w:val="00252E7B"/>
    <w:rsid w:val="0025310B"/>
    <w:rsid w:val="00254E59"/>
    <w:rsid w:val="00260BCD"/>
    <w:rsid w:val="00261080"/>
    <w:rsid w:val="00264F98"/>
    <w:rsid w:val="00271A75"/>
    <w:rsid w:val="00273743"/>
    <w:rsid w:val="00273CE6"/>
    <w:rsid w:val="0027425B"/>
    <w:rsid w:val="002742EC"/>
    <w:rsid w:val="002744FA"/>
    <w:rsid w:val="00280B42"/>
    <w:rsid w:val="0028460B"/>
    <w:rsid w:val="002849B5"/>
    <w:rsid w:val="00284BC9"/>
    <w:rsid w:val="002865D9"/>
    <w:rsid w:val="00286C50"/>
    <w:rsid w:val="002906E8"/>
    <w:rsid w:val="00290B77"/>
    <w:rsid w:val="00291F71"/>
    <w:rsid w:val="00293E5A"/>
    <w:rsid w:val="00294897"/>
    <w:rsid w:val="00294AE5"/>
    <w:rsid w:val="00297669"/>
    <w:rsid w:val="002A12C2"/>
    <w:rsid w:val="002A29A8"/>
    <w:rsid w:val="002A383A"/>
    <w:rsid w:val="002A41D6"/>
    <w:rsid w:val="002B3DE2"/>
    <w:rsid w:val="002B595E"/>
    <w:rsid w:val="002B60A0"/>
    <w:rsid w:val="002B7E00"/>
    <w:rsid w:val="002C175D"/>
    <w:rsid w:val="002C5078"/>
    <w:rsid w:val="002C777B"/>
    <w:rsid w:val="002D084F"/>
    <w:rsid w:val="002D08D8"/>
    <w:rsid w:val="002D0E69"/>
    <w:rsid w:val="002D1C21"/>
    <w:rsid w:val="002D212F"/>
    <w:rsid w:val="002D3375"/>
    <w:rsid w:val="002D345B"/>
    <w:rsid w:val="002D4339"/>
    <w:rsid w:val="002D5D66"/>
    <w:rsid w:val="002D6855"/>
    <w:rsid w:val="002E0DB0"/>
    <w:rsid w:val="002E14AA"/>
    <w:rsid w:val="002E1B67"/>
    <w:rsid w:val="002E21C6"/>
    <w:rsid w:val="002E2F30"/>
    <w:rsid w:val="002E393E"/>
    <w:rsid w:val="002E394B"/>
    <w:rsid w:val="002E4132"/>
    <w:rsid w:val="002E6333"/>
    <w:rsid w:val="002E6570"/>
    <w:rsid w:val="002F085C"/>
    <w:rsid w:val="002F0C7C"/>
    <w:rsid w:val="002F0F9E"/>
    <w:rsid w:val="002F68DF"/>
    <w:rsid w:val="002F7596"/>
    <w:rsid w:val="002F75D8"/>
    <w:rsid w:val="002F7810"/>
    <w:rsid w:val="002F7C53"/>
    <w:rsid w:val="00300311"/>
    <w:rsid w:val="00300451"/>
    <w:rsid w:val="00300468"/>
    <w:rsid w:val="00300F57"/>
    <w:rsid w:val="003022B1"/>
    <w:rsid w:val="0030443C"/>
    <w:rsid w:val="003048C9"/>
    <w:rsid w:val="00305E07"/>
    <w:rsid w:val="003067EC"/>
    <w:rsid w:val="003071B2"/>
    <w:rsid w:val="003074AE"/>
    <w:rsid w:val="003105DE"/>
    <w:rsid w:val="0031708D"/>
    <w:rsid w:val="00317BA4"/>
    <w:rsid w:val="00317C2A"/>
    <w:rsid w:val="00320646"/>
    <w:rsid w:val="003231B3"/>
    <w:rsid w:val="0032328C"/>
    <w:rsid w:val="00330C53"/>
    <w:rsid w:val="00333C18"/>
    <w:rsid w:val="003360CF"/>
    <w:rsid w:val="00336D9A"/>
    <w:rsid w:val="00337726"/>
    <w:rsid w:val="003378E0"/>
    <w:rsid w:val="00340B65"/>
    <w:rsid w:val="0034755C"/>
    <w:rsid w:val="00347ECC"/>
    <w:rsid w:val="00350218"/>
    <w:rsid w:val="00350236"/>
    <w:rsid w:val="00350C8B"/>
    <w:rsid w:val="00352AD7"/>
    <w:rsid w:val="00356781"/>
    <w:rsid w:val="00357BC9"/>
    <w:rsid w:val="00360521"/>
    <w:rsid w:val="00360E19"/>
    <w:rsid w:val="0036197B"/>
    <w:rsid w:val="00362806"/>
    <w:rsid w:val="00363499"/>
    <w:rsid w:val="00363D08"/>
    <w:rsid w:val="003644B6"/>
    <w:rsid w:val="00366E15"/>
    <w:rsid w:val="003716AA"/>
    <w:rsid w:val="003725AB"/>
    <w:rsid w:val="00372D68"/>
    <w:rsid w:val="003733AA"/>
    <w:rsid w:val="00376111"/>
    <w:rsid w:val="00376E43"/>
    <w:rsid w:val="00377A79"/>
    <w:rsid w:val="00380765"/>
    <w:rsid w:val="00387746"/>
    <w:rsid w:val="00387E1F"/>
    <w:rsid w:val="00387F38"/>
    <w:rsid w:val="00390CD5"/>
    <w:rsid w:val="00392865"/>
    <w:rsid w:val="00393044"/>
    <w:rsid w:val="00394F28"/>
    <w:rsid w:val="003977A2"/>
    <w:rsid w:val="00397810"/>
    <w:rsid w:val="003A167D"/>
    <w:rsid w:val="003A1BC5"/>
    <w:rsid w:val="003A253C"/>
    <w:rsid w:val="003A41AD"/>
    <w:rsid w:val="003A5AC9"/>
    <w:rsid w:val="003A6687"/>
    <w:rsid w:val="003B0157"/>
    <w:rsid w:val="003B279B"/>
    <w:rsid w:val="003B3154"/>
    <w:rsid w:val="003B32F8"/>
    <w:rsid w:val="003B51F6"/>
    <w:rsid w:val="003B7811"/>
    <w:rsid w:val="003B7C75"/>
    <w:rsid w:val="003C112E"/>
    <w:rsid w:val="003C3339"/>
    <w:rsid w:val="003C352C"/>
    <w:rsid w:val="003C425E"/>
    <w:rsid w:val="003C4C66"/>
    <w:rsid w:val="003C509B"/>
    <w:rsid w:val="003C61FF"/>
    <w:rsid w:val="003C798C"/>
    <w:rsid w:val="003E136F"/>
    <w:rsid w:val="003E2BD6"/>
    <w:rsid w:val="003E46EA"/>
    <w:rsid w:val="003E54F2"/>
    <w:rsid w:val="003E5EF4"/>
    <w:rsid w:val="003E6B58"/>
    <w:rsid w:val="003F05B9"/>
    <w:rsid w:val="003F07EF"/>
    <w:rsid w:val="003F132E"/>
    <w:rsid w:val="003F16D0"/>
    <w:rsid w:val="003F557F"/>
    <w:rsid w:val="003F55E0"/>
    <w:rsid w:val="003F598C"/>
    <w:rsid w:val="003F6686"/>
    <w:rsid w:val="0040107C"/>
    <w:rsid w:val="004026A9"/>
    <w:rsid w:val="00404825"/>
    <w:rsid w:val="00405183"/>
    <w:rsid w:val="004056A7"/>
    <w:rsid w:val="00406870"/>
    <w:rsid w:val="00406ED1"/>
    <w:rsid w:val="00406F1D"/>
    <w:rsid w:val="00410C29"/>
    <w:rsid w:val="0041391E"/>
    <w:rsid w:val="00413C15"/>
    <w:rsid w:val="00414582"/>
    <w:rsid w:val="004157DD"/>
    <w:rsid w:val="00422B00"/>
    <w:rsid w:val="004237ED"/>
    <w:rsid w:val="0042482F"/>
    <w:rsid w:val="00430BE9"/>
    <w:rsid w:val="00432D57"/>
    <w:rsid w:val="00433EF9"/>
    <w:rsid w:val="00436062"/>
    <w:rsid w:val="00437308"/>
    <w:rsid w:val="00440E07"/>
    <w:rsid w:val="00441E74"/>
    <w:rsid w:val="004430B5"/>
    <w:rsid w:val="00443341"/>
    <w:rsid w:val="00445AC0"/>
    <w:rsid w:val="0044615A"/>
    <w:rsid w:val="00446E7E"/>
    <w:rsid w:val="0045034A"/>
    <w:rsid w:val="0045068B"/>
    <w:rsid w:val="00450CE7"/>
    <w:rsid w:val="0045106B"/>
    <w:rsid w:val="00464335"/>
    <w:rsid w:val="00464E72"/>
    <w:rsid w:val="004659D1"/>
    <w:rsid w:val="0046683C"/>
    <w:rsid w:val="00467D12"/>
    <w:rsid w:val="004711F7"/>
    <w:rsid w:val="004716A4"/>
    <w:rsid w:val="00471D25"/>
    <w:rsid w:val="00473099"/>
    <w:rsid w:val="00473269"/>
    <w:rsid w:val="00473BF3"/>
    <w:rsid w:val="00474095"/>
    <w:rsid w:val="004757C6"/>
    <w:rsid w:val="0047646E"/>
    <w:rsid w:val="00480612"/>
    <w:rsid w:val="00481366"/>
    <w:rsid w:val="004816D4"/>
    <w:rsid w:val="0048687C"/>
    <w:rsid w:val="004952E0"/>
    <w:rsid w:val="00496883"/>
    <w:rsid w:val="00497B25"/>
    <w:rsid w:val="004A254E"/>
    <w:rsid w:val="004A318D"/>
    <w:rsid w:val="004A4A22"/>
    <w:rsid w:val="004A72BE"/>
    <w:rsid w:val="004B100F"/>
    <w:rsid w:val="004B2EA3"/>
    <w:rsid w:val="004C4875"/>
    <w:rsid w:val="004C6A3A"/>
    <w:rsid w:val="004C7259"/>
    <w:rsid w:val="004D0882"/>
    <w:rsid w:val="004D5911"/>
    <w:rsid w:val="004D68C5"/>
    <w:rsid w:val="004E08A4"/>
    <w:rsid w:val="004E1959"/>
    <w:rsid w:val="004E3859"/>
    <w:rsid w:val="004E53BD"/>
    <w:rsid w:val="004F04E9"/>
    <w:rsid w:val="004F07D3"/>
    <w:rsid w:val="004F27DF"/>
    <w:rsid w:val="004F3CA8"/>
    <w:rsid w:val="004F454D"/>
    <w:rsid w:val="004F5DE6"/>
    <w:rsid w:val="004F6D81"/>
    <w:rsid w:val="004F7AE1"/>
    <w:rsid w:val="004F7D0F"/>
    <w:rsid w:val="00500D73"/>
    <w:rsid w:val="00507E6C"/>
    <w:rsid w:val="00510083"/>
    <w:rsid w:val="00512ADB"/>
    <w:rsid w:val="00515544"/>
    <w:rsid w:val="00522033"/>
    <w:rsid w:val="00522158"/>
    <w:rsid w:val="0052349A"/>
    <w:rsid w:val="005239B8"/>
    <w:rsid w:val="00524D01"/>
    <w:rsid w:val="00526C08"/>
    <w:rsid w:val="00527381"/>
    <w:rsid w:val="0052771D"/>
    <w:rsid w:val="005326D1"/>
    <w:rsid w:val="00534365"/>
    <w:rsid w:val="005354CC"/>
    <w:rsid w:val="005357D4"/>
    <w:rsid w:val="00536918"/>
    <w:rsid w:val="00537702"/>
    <w:rsid w:val="00542BC5"/>
    <w:rsid w:val="005439A1"/>
    <w:rsid w:val="00543ACE"/>
    <w:rsid w:val="005445B1"/>
    <w:rsid w:val="00546244"/>
    <w:rsid w:val="00546929"/>
    <w:rsid w:val="0055058C"/>
    <w:rsid w:val="00552C1A"/>
    <w:rsid w:val="00553527"/>
    <w:rsid w:val="00554E4B"/>
    <w:rsid w:val="005555CB"/>
    <w:rsid w:val="0055750F"/>
    <w:rsid w:val="00560C63"/>
    <w:rsid w:val="00560C89"/>
    <w:rsid w:val="0056101A"/>
    <w:rsid w:val="00562B8B"/>
    <w:rsid w:val="00562E3B"/>
    <w:rsid w:val="00571F17"/>
    <w:rsid w:val="00572CAD"/>
    <w:rsid w:val="00573E29"/>
    <w:rsid w:val="005748DE"/>
    <w:rsid w:val="00574A55"/>
    <w:rsid w:val="005805E8"/>
    <w:rsid w:val="00585795"/>
    <w:rsid w:val="00585C86"/>
    <w:rsid w:val="005862BF"/>
    <w:rsid w:val="0059183E"/>
    <w:rsid w:val="00591A05"/>
    <w:rsid w:val="00591D36"/>
    <w:rsid w:val="00591DE5"/>
    <w:rsid w:val="0059205C"/>
    <w:rsid w:val="00594AF4"/>
    <w:rsid w:val="00597531"/>
    <w:rsid w:val="005978C0"/>
    <w:rsid w:val="005A0D90"/>
    <w:rsid w:val="005A16D1"/>
    <w:rsid w:val="005A16E9"/>
    <w:rsid w:val="005A180F"/>
    <w:rsid w:val="005A5471"/>
    <w:rsid w:val="005A5538"/>
    <w:rsid w:val="005B282F"/>
    <w:rsid w:val="005B65A6"/>
    <w:rsid w:val="005C1B93"/>
    <w:rsid w:val="005C4230"/>
    <w:rsid w:val="005C5B4C"/>
    <w:rsid w:val="005C6DDA"/>
    <w:rsid w:val="005D2129"/>
    <w:rsid w:val="005D3DAD"/>
    <w:rsid w:val="005D56E3"/>
    <w:rsid w:val="005D6BA1"/>
    <w:rsid w:val="005D7B33"/>
    <w:rsid w:val="005E06B3"/>
    <w:rsid w:val="005E0D74"/>
    <w:rsid w:val="005E170F"/>
    <w:rsid w:val="005E5C26"/>
    <w:rsid w:val="005E674B"/>
    <w:rsid w:val="005E73C0"/>
    <w:rsid w:val="005F0DCF"/>
    <w:rsid w:val="005F0FD2"/>
    <w:rsid w:val="005F15EE"/>
    <w:rsid w:val="005F4FAA"/>
    <w:rsid w:val="005F6A80"/>
    <w:rsid w:val="0060147A"/>
    <w:rsid w:val="00602355"/>
    <w:rsid w:val="0060343A"/>
    <w:rsid w:val="00610D8E"/>
    <w:rsid w:val="00611002"/>
    <w:rsid w:val="006118E5"/>
    <w:rsid w:val="00612E5D"/>
    <w:rsid w:val="006168D8"/>
    <w:rsid w:val="00616CBD"/>
    <w:rsid w:val="0061759E"/>
    <w:rsid w:val="00631F35"/>
    <w:rsid w:val="00632781"/>
    <w:rsid w:val="00633320"/>
    <w:rsid w:val="0063338A"/>
    <w:rsid w:val="00634BDF"/>
    <w:rsid w:val="00636FD7"/>
    <w:rsid w:val="006378D5"/>
    <w:rsid w:val="00637C6B"/>
    <w:rsid w:val="00637F01"/>
    <w:rsid w:val="00640F19"/>
    <w:rsid w:val="00641B42"/>
    <w:rsid w:val="00642EA1"/>
    <w:rsid w:val="00644FB8"/>
    <w:rsid w:val="0065350D"/>
    <w:rsid w:val="00656FCD"/>
    <w:rsid w:val="00666620"/>
    <w:rsid w:val="006702CC"/>
    <w:rsid w:val="00671584"/>
    <w:rsid w:val="0067421F"/>
    <w:rsid w:val="00676351"/>
    <w:rsid w:val="00676BC2"/>
    <w:rsid w:val="00680EEF"/>
    <w:rsid w:val="0068136B"/>
    <w:rsid w:val="00682541"/>
    <w:rsid w:val="00684D89"/>
    <w:rsid w:val="006868F1"/>
    <w:rsid w:val="00686C42"/>
    <w:rsid w:val="00686D68"/>
    <w:rsid w:val="00687CD9"/>
    <w:rsid w:val="00687F7B"/>
    <w:rsid w:val="00690377"/>
    <w:rsid w:val="00691886"/>
    <w:rsid w:val="006948A7"/>
    <w:rsid w:val="006977AA"/>
    <w:rsid w:val="006A34FF"/>
    <w:rsid w:val="006A37D4"/>
    <w:rsid w:val="006B2CD5"/>
    <w:rsid w:val="006B3F6B"/>
    <w:rsid w:val="006B62FB"/>
    <w:rsid w:val="006C011F"/>
    <w:rsid w:val="006C725C"/>
    <w:rsid w:val="006D0D72"/>
    <w:rsid w:val="006D2411"/>
    <w:rsid w:val="006D3453"/>
    <w:rsid w:val="006D4721"/>
    <w:rsid w:val="006D525D"/>
    <w:rsid w:val="006D54A6"/>
    <w:rsid w:val="006D54C0"/>
    <w:rsid w:val="006D61B9"/>
    <w:rsid w:val="006D7240"/>
    <w:rsid w:val="006E1AAE"/>
    <w:rsid w:val="006E5337"/>
    <w:rsid w:val="006E783B"/>
    <w:rsid w:val="006F0D49"/>
    <w:rsid w:val="006F1C8B"/>
    <w:rsid w:val="006F421F"/>
    <w:rsid w:val="006F4C86"/>
    <w:rsid w:val="006F5268"/>
    <w:rsid w:val="006F5E58"/>
    <w:rsid w:val="006F76BA"/>
    <w:rsid w:val="00700DAB"/>
    <w:rsid w:val="00703945"/>
    <w:rsid w:val="0071067B"/>
    <w:rsid w:val="00711410"/>
    <w:rsid w:val="007125B3"/>
    <w:rsid w:val="007125B5"/>
    <w:rsid w:val="00713D26"/>
    <w:rsid w:val="00713D30"/>
    <w:rsid w:val="0071501D"/>
    <w:rsid w:val="00715198"/>
    <w:rsid w:val="007159AF"/>
    <w:rsid w:val="0072017E"/>
    <w:rsid w:val="0072242F"/>
    <w:rsid w:val="00723353"/>
    <w:rsid w:val="0072395A"/>
    <w:rsid w:val="00727BD0"/>
    <w:rsid w:val="00730087"/>
    <w:rsid w:val="00730423"/>
    <w:rsid w:val="007308CC"/>
    <w:rsid w:val="00730958"/>
    <w:rsid w:val="0073193F"/>
    <w:rsid w:val="007330C8"/>
    <w:rsid w:val="00733AA1"/>
    <w:rsid w:val="00734FFA"/>
    <w:rsid w:val="00735997"/>
    <w:rsid w:val="00736F87"/>
    <w:rsid w:val="007401DE"/>
    <w:rsid w:val="00741E7E"/>
    <w:rsid w:val="00742FA0"/>
    <w:rsid w:val="007460ED"/>
    <w:rsid w:val="00751875"/>
    <w:rsid w:val="00752863"/>
    <w:rsid w:val="00752BF1"/>
    <w:rsid w:val="00755779"/>
    <w:rsid w:val="007562C6"/>
    <w:rsid w:val="0076088D"/>
    <w:rsid w:val="00760C45"/>
    <w:rsid w:val="00761694"/>
    <w:rsid w:val="00761D9E"/>
    <w:rsid w:val="00762F1D"/>
    <w:rsid w:val="0076522A"/>
    <w:rsid w:val="00770670"/>
    <w:rsid w:val="0077161C"/>
    <w:rsid w:val="007724E1"/>
    <w:rsid w:val="00774853"/>
    <w:rsid w:val="00775F3A"/>
    <w:rsid w:val="007770DE"/>
    <w:rsid w:val="00777B8B"/>
    <w:rsid w:val="00783380"/>
    <w:rsid w:val="00783F35"/>
    <w:rsid w:val="0079007F"/>
    <w:rsid w:val="00790188"/>
    <w:rsid w:val="007908D3"/>
    <w:rsid w:val="0079137C"/>
    <w:rsid w:val="00792544"/>
    <w:rsid w:val="00792635"/>
    <w:rsid w:val="00793E03"/>
    <w:rsid w:val="0079716D"/>
    <w:rsid w:val="0079787D"/>
    <w:rsid w:val="007A1380"/>
    <w:rsid w:val="007A2121"/>
    <w:rsid w:val="007A2399"/>
    <w:rsid w:val="007A4D7C"/>
    <w:rsid w:val="007A5612"/>
    <w:rsid w:val="007A5711"/>
    <w:rsid w:val="007A6366"/>
    <w:rsid w:val="007A6B4A"/>
    <w:rsid w:val="007A7930"/>
    <w:rsid w:val="007B003C"/>
    <w:rsid w:val="007B0461"/>
    <w:rsid w:val="007B0C6D"/>
    <w:rsid w:val="007B5018"/>
    <w:rsid w:val="007B5808"/>
    <w:rsid w:val="007B5B02"/>
    <w:rsid w:val="007C0E6E"/>
    <w:rsid w:val="007C5374"/>
    <w:rsid w:val="007C6193"/>
    <w:rsid w:val="007C7148"/>
    <w:rsid w:val="007D0F91"/>
    <w:rsid w:val="007D0FD8"/>
    <w:rsid w:val="007D51BB"/>
    <w:rsid w:val="007D5B75"/>
    <w:rsid w:val="007E12F5"/>
    <w:rsid w:val="007E1D1C"/>
    <w:rsid w:val="007E3343"/>
    <w:rsid w:val="007E33DB"/>
    <w:rsid w:val="007E52B0"/>
    <w:rsid w:val="007E532E"/>
    <w:rsid w:val="007E6252"/>
    <w:rsid w:val="007E7275"/>
    <w:rsid w:val="007F0015"/>
    <w:rsid w:val="007F13D3"/>
    <w:rsid w:val="007F1A0A"/>
    <w:rsid w:val="007F2C0B"/>
    <w:rsid w:val="007F4693"/>
    <w:rsid w:val="007F6FAB"/>
    <w:rsid w:val="00802036"/>
    <w:rsid w:val="00803A50"/>
    <w:rsid w:val="008051E7"/>
    <w:rsid w:val="00806433"/>
    <w:rsid w:val="00811B71"/>
    <w:rsid w:val="00812612"/>
    <w:rsid w:val="00813DD6"/>
    <w:rsid w:val="00815BA5"/>
    <w:rsid w:val="00816556"/>
    <w:rsid w:val="0082286E"/>
    <w:rsid w:val="00823722"/>
    <w:rsid w:val="008267A7"/>
    <w:rsid w:val="00830C15"/>
    <w:rsid w:val="008335BA"/>
    <w:rsid w:val="00833B95"/>
    <w:rsid w:val="0083451C"/>
    <w:rsid w:val="00834B04"/>
    <w:rsid w:val="00834D53"/>
    <w:rsid w:val="00836852"/>
    <w:rsid w:val="00837629"/>
    <w:rsid w:val="00841A0B"/>
    <w:rsid w:val="00842115"/>
    <w:rsid w:val="00843AD0"/>
    <w:rsid w:val="008447E8"/>
    <w:rsid w:val="00844F5A"/>
    <w:rsid w:val="00844F71"/>
    <w:rsid w:val="00846890"/>
    <w:rsid w:val="00847A04"/>
    <w:rsid w:val="00852060"/>
    <w:rsid w:val="00852730"/>
    <w:rsid w:val="008531A0"/>
    <w:rsid w:val="00860155"/>
    <w:rsid w:val="00860308"/>
    <w:rsid w:val="0086082B"/>
    <w:rsid w:val="008609F1"/>
    <w:rsid w:val="008615E2"/>
    <w:rsid w:val="0086324E"/>
    <w:rsid w:val="00863EAE"/>
    <w:rsid w:val="00864E8B"/>
    <w:rsid w:val="00865B3A"/>
    <w:rsid w:val="008670B0"/>
    <w:rsid w:val="00873413"/>
    <w:rsid w:val="00874097"/>
    <w:rsid w:val="00874F5D"/>
    <w:rsid w:val="008816EE"/>
    <w:rsid w:val="00882B2A"/>
    <w:rsid w:val="00883138"/>
    <w:rsid w:val="0088432A"/>
    <w:rsid w:val="0088463B"/>
    <w:rsid w:val="00884B35"/>
    <w:rsid w:val="0088541E"/>
    <w:rsid w:val="00886A33"/>
    <w:rsid w:val="008875DF"/>
    <w:rsid w:val="00894875"/>
    <w:rsid w:val="008A0A4F"/>
    <w:rsid w:val="008A0E97"/>
    <w:rsid w:val="008A24EF"/>
    <w:rsid w:val="008A5BC0"/>
    <w:rsid w:val="008B076C"/>
    <w:rsid w:val="008B159C"/>
    <w:rsid w:val="008B1C95"/>
    <w:rsid w:val="008B7D31"/>
    <w:rsid w:val="008C0E18"/>
    <w:rsid w:val="008C11B2"/>
    <w:rsid w:val="008C2512"/>
    <w:rsid w:val="008C260C"/>
    <w:rsid w:val="008C55F3"/>
    <w:rsid w:val="008D020C"/>
    <w:rsid w:val="008D0ACE"/>
    <w:rsid w:val="008D17CF"/>
    <w:rsid w:val="008D2E1C"/>
    <w:rsid w:val="008D4B4A"/>
    <w:rsid w:val="008D5659"/>
    <w:rsid w:val="008D71E4"/>
    <w:rsid w:val="008E257E"/>
    <w:rsid w:val="008E3AD1"/>
    <w:rsid w:val="008E40EC"/>
    <w:rsid w:val="008E462B"/>
    <w:rsid w:val="008E483A"/>
    <w:rsid w:val="008E658B"/>
    <w:rsid w:val="008E708C"/>
    <w:rsid w:val="008E72D5"/>
    <w:rsid w:val="008F1994"/>
    <w:rsid w:val="008F1EA3"/>
    <w:rsid w:val="008F1F78"/>
    <w:rsid w:val="008F6AE0"/>
    <w:rsid w:val="008F7440"/>
    <w:rsid w:val="009066AD"/>
    <w:rsid w:val="009073EA"/>
    <w:rsid w:val="00914C90"/>
    <w:rsid w:val="00916149"/>
    <w:rsid w:val="009174C1"/>
    <w:rsid w:val="00920075"/>
    <w:rsid w:val="0092361C"/>
    <w:rsid w:val="00926705"/>
    <w:rsid w:val="0093199F"/>
    <w:rsid w:val="00936E39"/>
    <w:rsid w:val="009372C3"/>
    <w:rsid w:val="00940D10"/>
    <w:rsid w:val="00943301"/>
    <w:rsid w:val="009433E1"/>
    <w:rsid w:val="009437F3"/>
    <w:rsid w:val="00945E98"/>
    <w:rsid w:val="00951586"/>
    <w:rsid w:val="00952888"/>
    <w:rsid w:val="00955DBF"/>
    <w:rsid w:val="009607BC"/>
    <w:rsid w:val="00961C90"/>
    <w:rsid w:val="00963347"/>
    <w:rsid w:val="0097374D"/>
    <w:rsid w:val="00973EE7"/>
    <w:rsid w:val="00975656"/>
    <w:rsid w:val="00980B28"/>
    <w:rsid w:val="00982B3D"/>
    <w:rsid w:val="0098390D"/>
    <w:rsid w:val="0098599B"/>
    <w:rsid w:val="00986BA2"/>
    <w:rsid w:val="009958CF"/>
    <w:rsid w:val="009965E4"/>
    <w:rsid w:val="009A1FCB"/>
    <w:rsid w:val="009A31F0"/>
    <w:rsid w:val="009A4864"/>
    <w:rsid w:val="009A5475"/>
    <w:rsid w:val="009A5D03"/>
    <w:rsid w:val="009A60DC"/>
    <w:rsid w:val="009B133B"/>
    <w:rsid w:val="009B16A6"/>
    <w:rsid w:val="009B3263"/>
    <w:rsid w:val="009B48A3"/>
    <w:rsid w:val="009C03EE"/>
    <w:rsid w:val="009C103A"/>
    <w:rsid w:val="009C1641"/>
    <w:rsid w:val="009C1763"/>
    <w:rsid w:val="009C31BF"/>
    <w:rsid w:val="009C45E8"/>
    <w:rsid w:val="009C6AC7"/>
    <w:rsid w:val="009D01F0"/>
    <w:rsid w:val="009D36A9"/>
    <w:rsid w:val="009E0639"/>
    <w:rsid w:val="009E0E48"/>
    <w:rsid w:val="009E12C6"/>
    <w:rsid w:val="009E3B46"/>
    <w:rsid w:val="009E3F53"/>
    <w:rsid w:val="009E50B6"/>
    <w:rsid w:val="009E54E6"/>
    <w:rsid w:val="009F34D9"/>
    <w:rsid w:val="009F3C32"/>
    <w:rsid w:val="009F3DF8"/>
    <w:rsid w:val="009F3E3B"/>
    <w:rsid w:val="009F4C78"/>
    <w:rsid w:val="009F513C"/>
    <w:rsid w:val="009F55A8"/>
    <w:rsid w:val="009F5AEA"/>
    <w:rsid w:val="009F66FE"/>
    <w:rsid w:val="009F7AB5"/>
    <w:rsid w:val="00A01EBB"/>
    <w:rsid w:val="00A03FEC"/>
    <w:rsid w:val="00A051F7"/>
    <w:rsid w:val="00A05F84"/>
    <w:rsid w:val="00A101EA"/>
    <w:rsid w:val="00A10DBB"/>
    <w:rsid w:val="00A15319"/>
    <w:rsid w:val="00A166AB"/>
    <w:rsid w:val="00A17097"/>
    <w:rsid w:val="00A300D5"/>
    <w:rsid w:val="00A30F01"/>
    <w:rsid w:val="00A31815"/>
    <w:rsid w:val="00A319ED"/>
    <w:rsid w:val="00A321E2"/>
    <w:rsid w:val="00A32691"/>
    <w:rsid w:val="00A3316B"/>
    <w:rsid w:val="00A40CBA"/>
    <w:rsid w:val="00A41260"/>
    <w:rsid w:val="00A4415B"/>
    <w:rsid w:val="00A47260"/>
    <w:rsid w:val="00A51776"/>
    <w:rsid w:val="00A53514"/>
    <w:rsid w:val="00A53C81"/>
    <w:rsid w:val="00A56647"/>
    <w:rsid w:val="00A573E3"/>
    <w:rsid w:val="00A604D1"/>
    <w:rsid w:val="00A61B28"/>
    <w:rsid w:val="00A63C05"/>
    <w:rsid w:val="00A667C0"/>
    <w:rsid w:val="00A70961"/>
    <w:rsid w:val="00A71F68"/>
    <w:rsid w:val="00A7351B"/>
    <w:rsid w:val="00A80B63"/>
    <w:rsid w:val="00A828FA"/>
    <w:rsid w:val="00A8298D"/>
    <w:rsid w:val="00A84177"/>
    <w:rsid w:val="00A8618B"/>
    <w:rsid w:val="00A91848"/>
    <w:rsid w:val="00A91B9F"/>
    <w:rsid w:val="00A92444"/>
    <w:rsid w:val="00A93C0A"/>
    <w:rsid w:val="00A95D9C"/>
    <w:rsid w:val="00A96F4D"/>
    <w:rsid w:val="00A97DDC"/>
    <w:rsid w:val="00AA114C"/>
    <w:rsid w:val="00AB23C6"/>
    <w:rsid w:val="00AB24B4"/>
    <w:rsid w:val="00AB4318"/>
    <w:rsid w:val="00AC06BF"/>
    <w:rsid w:val="00AC083D"/>
    <w:rsid w:val="00AC104C"/>
    <w:rsid w:val="00AC2748"/>
    <w:rsid w:val="00AD02E9"/>
    <w:rsid w:val="00AD15B2"/>
    <w:rsid w:val="00AD168D"/>
    <w:rsid w:val="00AD2956"/>
    <w:rsid w:val="00AD35A3"/>
    <w:rsid w:val="00AD7933"/>
    <w:rsid w:val="00AE13A0"/>
    <w:rsid w:val="00AE1EA7"/>
    <w:rsid w:val="00AE58E3"/>
    <w:rsid w:val="00AE64EF"/>
    <w:rsid w:val="00AF3916"/>
    <w:rsid w:val="00AF45D6"/>
    <w:rsid w:val="00AF51E0"/>
    <w:rsid w:val="00AF7384"/>
    <w:rsid w:val="00AF77ED"/>
    <w:rsid w:val="00B00345"/>
    <w:rsid w:val="00B009FD"/>
    <w:rsid w:val="00B00AD2"/>
    <w:rsid w:val="00B04339"/>
    <w:rsid w:val="00B06E0A"/>
    <w:rsid w:val="00B07CDB"/>
    <w:rsid w:val="00B10230"/>
    <w:rsid w:val="00B1055B"/>
    <w:rsid w:val="00B11756"/>
    <w:rsid w:val="00B12582"/>
    <w:rsid w:val="00B12C28"/>
    <w:rsid w:val="00B132E9"/>
    <w:rsid w:val="00B144AD"/>
    <w:rsid w:val="00B17D62"/>
    <w:rsid w:val="00B21F71"/>
    <w:rsid w:val="00B242C8"/>
    <w:rsid w:val="00B26301"/>
    <w:rsid w:val="00B31B2B"/>
    <w:rsid w:val="00B31E99"/>
    <w:rsid w:val="00B454D1"/>
    <w:rsid w:val="00B46A9A"/>
    <w:rsid w:val="00B53468"/>
    <w:rsid w:val="00B54A16"/>
    <w:rsid w:val="00B636E9"/>
    <w:rsid w:val="00B63BDD"/>
    <w:rsid w:val="00B65571"/>
    <w:rsid w:val="00B672D4"/>
    <w:rsid w:val="00B70A8C"/>
    <w:rsid w:val="00B70FE5"/>
    <w:rsid w:val="00B728D8"/>
    <w:rsid w:val="00B73E6E"/>
    <w:rsid w:val="00B7449A"/>
    <w:rsid w:val="00B749CB"/>
    <w:rsid w:val="00B77960"/>
    <w:rsid w:val="00B822CA"/>
    <w:rsid w:val="00B842D4"/>
    <w:rsid w:val="00B8435C"/>
    <w:rsid w:val="00B85021"/>
    <w:rsid w:val="00B8726B"/>
    <w:rsid w:val="00B872A5"/>
    <w:rsid w:val="00B87C56"/>
    <w:rsid w:val="00B942D7"/>
    <w:rsid w:val="00B94F6B"/>
    <w:rsid w:val="00B9647E"/>
    <w:rsid w:val="00B97862"/>
    <w:rsid w:val="00BA4245"/>
    <w:rsid w:val="00BA4549"/>
    <w:rsid w:val="00BB0921"/>
    <w:rsid w:val="00BB2DA1"/>
    <w:rsid w:val="00BB784C"/>
    <w:rsid w:val="00BC4928"/>
    <w:rsid w:val="00BD05BA"/>
    <w:rsid w:val="00BD2734"/>
    <w:rsid w:val="00BD4F34"/>
    <w:rsid w:val="00BE1B2E"/>
    <w:rsid w:val="00BE789C"/>
    <w:rsid w:val="00BF4A6D"/>
    <w:rsid w:val="00C042AE"/>
    <w:rsid w:val="00C05AE7"/>
    <w:rsid w:val="00C05E7C"/>
    <w:rsid w:val="00C273A7"/>
    <w:rsid w:val="00C36147"/>
    <w:rsid w:val="00C36A5B"/>
    <w:rsid w:val="00C36CC4"/>
    <w:rsid w:val="00C36E52"/>
    <w:rsid w:val="00C40AEE"/>
    <w:rsid w:val="00C40B67"/>
    <w:rsid w:val="00C421DA"/>
    <w:rsid w:val="00C42DED"/>
    <w:rsid w:val="00C4302C"/>
    <w:rsid w:val="00C44A44"/>
    <w:rsid w:val="00C45D19"/>
    <w:rsid w:val="00C538AE"/>
    <w:rsid w:val="00C53FC0"/>
    <w:rsid w:val="00C54963"/>
    <w:rsid w:val="00C57E8F"/>
    <w:rsid w:val="00C60170"/>
    <w:rsid w:val="00C604EA"/>
    <w:rsid w:val="00C614AC"/>
    <w:rsid w:val="00C647AB"/>
    <w:rsid w:val="00C713B0"/>
    <w:rsid w:val="00C733BE"/>
    <w:rsid w:val="00C7452E"/>
    <w:rsid w:val="00C74681"/>
    <w:rsid w:val="00C752CB"/>
    <w:rsid w:val="00C75DF1"/>
    <w:rsid w:val="00C81EE4"/>
    <w:rsid w:val="00C830C4"/>
    <w:rsid w:val="00C86C47"/>
    <w:rsid w:val="00C86E60"/>
    <w:rsid w:val="00C902C1"/>
    <w:rsid w:val="00C92D6C"/>
    <w:rsid w:val="00C93131"/>
    <w:rsid w:val="00CA00B4"/>
    <w:rsid w:val="00CA0FBB"/>
    <w:rsid w:val="00CA23EC"/>
    <w:rsid w:val="00CA60BE"/>
    <w:rsid w:val="00CC4EBB"/>
    <w:rsid w:val="00CC5995"/>
    <w:rsid w:val="00CC7F58"/>
    <w:rsid w:val="00CD46C8"/>
    <w:rsid w:val="00CD5386"/>
    <w:rsid w:val="00CD5A9D"/>
    <w:rsid w:val="00CD7E96"/>
    <w:rsid w:val="00CE1657"/>
    <w:rsid w:val="00CE22FC"/>
    <w:rsid w:val="00CE4C6B"/>
    <w:rsid w:val="00CE4FDA"/>
    <w:rsid w:val="00CE67ED"/>
    <w:rsid w:val="00CF0F78"/>
    <w:rsid w:val="00CF1E72"/>
    <w:rsid w:val="00CF32DD"/>
    <w:rsid w:val="00D00F11"/>
    <w:rsid w:val="00D1525A"/>
    <w:rsid w:val="00D20EC4"/>
    <w:rsid w:val="00D217A8"/>
    <w:rsid w:val="00D25B47"/>
    <w:rsid w:val="00D30877"/>
    <w:rsid w:val="00D30C49"/>
    <w:rsid w:val="00D31719"/>
    <w:rsid w:val="00D3179F"/>
    <w:rsid w:val="00D31AE9"/>
    <w:rsid w:val="00D33834"/>
    <w:rsid w:val="00D338FE"/>
    <w:rsid w:val="00D33F6F"/>
    <w:rsid w:val="00D347EA"/>
    <w:rsid w:val="00D34EAE"/>
    <w:rsid w:val="00D36193"/>
    <w:rsid w:val="00D36B40"/>
    <w:rsid w:val="00D4038B"/>
    <w:rsid w:val="00D41534"/>
    <w:rsid w:val="00D4289A"/>
    <w:rsid w:val="00D4524D"/>
    <w:rsid w:val="00D45C02"/>
    <w:rsid w:val="00D464FA"/>
    <w:rsid w:val="00D5311E"/>
    <w:rsid w:val="00D61236"/>
    <w:rsid w:val="00D629D8"/>
    <w:rsid w:val="00D633D1"/>
    <w:rsid w:val="00D63D2C"/>
    <w:rsid w:val="00D6423C"/>
    <w:rsid w:val="00D650D5"/>
    <w:rsid w:val="00D66A24"/>
    <w:rsid w:val="00D70AEF"/>
    <w:rsid w:val="00D72776"/>
    <w:rsid w:val="00D729CD"/>
    <w:rsid w:val="00D72E42"/>
    <w:rsid w:val="00D74BE0"/>
    <w:rsid w:val="00D76BF7"/>
    <w:rsid w:val="00D77024"/>
    <w:rsid w:val="00D81E3E"/>
    <w:rsid w:val="00D8296D"/>
    <w:rsid w:val="00D857A1"/>
    <w:rsid w:val="00D87C48"/>
    <w:rsid w:val="00D906EC"/>
    <w:rsid w:val="00D923D6"/>
    <w:rsid w:val="00D963DE"/>
    <w:rsid w:val="00DA0C46"/>
    <w:rsid w:val="00DA15A6"/>
    <w:rsid w:val="00DA1673"/>
    <w:rsid w:val="00DA263B"/>
    <w:rsid w:val="00DA361F"/>
    <w:rsid w:val="00DA4FE9"/>
    <w:rsid w:val="00DA66AB"/>
    <w:rsid w:val="00DA7066"/>
    <w:rsid w:val="00DA715B"/>
    <w:rsid w:val="00DB061A"/>
    <w:rsid w:val="00DB06DA"/>
    <w:rsid w:val="00DB1245"/>
    <w:rsid w:val="00DB2313"/>
    <w:rsid w:val="00DB34D4"/>
    <w:rsid w:val="00DB43AE"/>
    <w:rsid w:val="00DB7837"/>
    <w:rsid w:val="00DB7B28"/>
    <w:rsid w:val="00DC27F8"/>
    <w:rsid w:val="00DC503A"/>
    <w:rsid w:val="00DC592E"/>
    <w:rsid w:val="00DC5A21"/>
    <w:rsid w:val="00DC6FEF"/>
    <w:rsid w:val="00DC7180"/>
    <w:rsid w:val="00DC71C8"/>
    <w:rsid w:val="00DD0520"/>
    <w:rsid w:val="00DD2D85"/>
    <w:rsid w:val="00DD456F"/>
    <w:rsid w:val="00DE72C5"/>
    <w:rsid w:val="00DE76A2"/>
    <w:rsid w:val="00DE7C56"/>
    <w:rsid w:val="00DF0A47"/>
    <w:rsid w:val="00DF3528"/>
    <w:rsid w:val="00DF41EB"/>
    <w:rsid w:val="00DF50AD"/>
    <w:rsid w:val="00E015D8"/>
    <w:rsid w:val="00E01C77"/>
    <w:rsid w:val="00E02FB6"/>
    <w:rsid w:val="00E052B5"/>
    <w:rsid w:val="00E05F27"/>
    <w:rsid w:val="00E06CDF"/>
    <w:rsid w:val="00E11738"/>
    <w:rsid w:val="00E13562"/>
    <w:rsid w:val="00E15694"/>
    <w:rsid w:val="00E16E9F"/>
    <w:rsid w:val="00E214E2"/>
    <w:rsid w:val="00E22DD2"/>
    <w:rsid w:val="00E23CB0"/>
    <w:rsid w:val="00E25415"/>
    <w:rsid w:val="00E255E8"/>
    <w:rsid w:val="00E309EE"/>
    <w:rsid w:val="00E337E2"/>
    <w:rsid w:val="00E3574E"/>
    <w:rsid w:val="00E3745F"/>
    <w:rsid w:val="00E37720"/>
    <w:rsid w:val="00E40003"/>
    <w:rsid w:val="00E404B0"/>
    <w:rsid w:val="00E41027"/>
    <w:rsid w:val="00E41233"/>
    <w:rsid w:val="00E42AC6"/>
    <w:rsid w:val="00E4528C"/>
    <w:rsid w:val="00E47FB3"/>
    <w:rsid w:val="00E503B9"/>
    <w:rsid w:val="00E51588"/>
    <w:rsid w:val="00E52DB6"/>
    <w:rsid w:val="00E5361A"/>
    <w:rsid w:val="00E55787"/>
    <w:rsid w:val="00E55AF8"/>
    <w:rsid w:val="00E56AE5"/>
    <w:rsid w:val="00E57188"/>
    <w:rsid w:val="00E62649"/>
    <w:rsid w:val="00E6317B"/>
    <w:rsid w:val="00E63936"/>
    <w:rsid w:val="00E64788"/>
    <w:rsid w:val="00E6560F"/>
    <w:rsid w:val="00E66FAF"/>
    <w:rsid w:val="00E71D4F"/>
    <w:rsid w:val="00E74EF5"/>
    <w:rsid w:val="00E76F1F"/>
    <w:rsid w:val="00E816B0"/>
    <w:rsid w:val="00E8214B"/>
    <w:rsid w:val="00E84D4A"/>
    <w:rsid w:val="00E905CD"/>
    <w:rsid w:val="00E91331"/>
    <w:rsid w:val="00E916C9"/>
    <w:rsid w:val="00E92DC0"/>
    <w:rsid w:val="00E9392C"/>
    <w:rsid w:val="00E95820"/>
    <w:rsid w:val="00EA102D"/>
    <w:rsid w:val="00EA3052"/>
    <w:rsid w:val="00EA6711"/>
    <w:rsid w:val="00EA67A1"/>
    <w:rsid w:val="00EA7005"/>
    <w:rsid w:val="00EA7F5E"/>
    <w:rsid w:val="00EB28B6"/>
    <w:rsid w:val="00EB332E"/>
    <w:rsid w:val="00EB58E5"/>
    <w:rsid w:val="00EB6F83"/>
    <w:rsid w:val="00EC02B1"/>
    <w:rsid w:val="00EC0319"/>
    <w:rsid w:val="00EC174D"/>
    <w:rsid w:val="00EC2E81"/>
    <w:rsid w:val="00EC4040"/>
    <w:rsid w:val="00EC4352"/>
    <w:rsid w:val="00EC4CA9"/>
    <w:rsid w:val="00EC68B6"/>
    <w:rsid w:val="00EC72A5"/>
    <w:rsid w:val="00ED05E8"/>
    <w:rsid w:val="00ED1FB8"/>
    <w:rsid w:val="00ED30B9"/>
    <w:rsid w:val="00ED5AB4"/>
    <w:rsid w:val="00EE10FB"/>
    <w:rsid w:val="00EE18A8"/>
    <w:rsid w:val="00EE2E8C"/>
    <w:rsid w:val="00EE38CB"/>
    <w:rsid w:val="00EE6730"/>
    <w:rsid w:val="00EE69F9"/>
    <w:rsid w:val="00EE7816"/>
    <w:rsid w:val="00EE791A"/>
    <w:rsid w:val="00EF04EF"/>
    <w:rsid w:val="00EF2C4C"/>
    <w:rsid w:val="00EF3360"/>
    <w:rsid w:val="00EF5103"/>
    <w:rsid w:val="00EF7F4B"/>
    <w:rsid w:val="00F0036B"/>
    <w:rsid w:val="00F05C27"/>
    <w:rsid w:val="00F072E4"/>
    <w:rsid w:val="00F07424"/>
    <w:rsid w:val="00F07B9E"/>
    <w:rsid w:val="00F12369"/>
    <w:rsid w:val="00F12FBD"/>
    <w:rsid w:val="00F1440F"/>
    <w:rsid w:val="00F247F9"/>
    <w:rsid w:val="00F2761B"/>
    <w:rsid w:val="00F305B4"/>
    <w:rsid w:val="00F32650"/>
    <w:rsid w:val="00F32CCF"/>
    <w:rsid w:val="00F42BA3"/>
    <w:rsid w:val="00F47E33"/>
    <w:rsid w:val="00F5617A"/>
    <w:rsid w:val="00F57ECF"/>
    <w:rsid w:val="00F60DF2"/>
    <w:rsid w:val="00F66753"/>
    <w:rsid w:val="00F718FE"/>
    <w:rsid w:val="00F7311F"/>
    <w:rsid w:val="00F764E1"/>
    <w:rsid w:val="00F770DB"/>
    <w:rsid w:val="00F77758"/>
    <w:rsid w:val="00F84512"/>
    <w:rsid w:val="00F84B4B"/>
    <w:rsid w:val="00F93B18"/>
    <w:rsid w:val="00F9522B"/>
    <w:rsid w:val="00F95859"/>
    <w:rsid w:val="00F966FC"/>
    <w:rsid w:val="00F96A85"/>
    <w:rsid w:val="00F96AA6"/>
    <w:rsid w:val="00FA0007"/>
    <w:rsid w:val="00FA0E01"/>
    <w:rsid w:val="00FA1D50"/>
    <w:rsid w:val="00FA3843"/>
    <w:rsid w:val="00FA5048"/>
    <w:rsid w:val="00FA7C5A"/>
    <w:rsid w:val="00FA7F7D"/>
    <w:rsid w:val="00FB053D"/>
    <w:rsid w:val="00FB0C94"/>
    <w:rsid w:val="00FB110A"/>
    <w:rsid w:val="00FB7CA5"/>
    <w:rsid w:val="00FC1687"/>
    <w:rsid w:val="00FC729E"/>
    <w:rsid w:val="00FD2C23"/>
    <w:rsid w:val="00FD5720"/>
    <w:rsid w:val="00FD7C05"/>
    <w:rsid w:val="00FE000E"/>
    <w:rsid w:val="00FE15AA"/>
    <w:rsid w:val="00FE18BA"/>
    <w:rsid w:val="00FE404D"/>
    <w:rsid w:val="00FE5BFA"/>
    <w:rsid w:val="00FE7398"/>
    <w:rsid w:val="00FF10F3"/>
    <w:rsid w:val="00FF29B3"/>
    <w:rsid w:val="00FF5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73186"/>
  <w15:chartTrackingRefBased/>
  <w15:docId w15:val="{3F681F1A-6842-44F3-ADC5-443187E23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5D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0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430B5"/>
    <w:rPr>
      <w:rFonts w:ascii="Segoe UI" w:hAnsi="Segoe UI" w:cs="Segoe UI"/>
      <w:sz w:val="18"/>
      <w:szCs w:val="18"/>
    </w:rPr>
  </w:style>
  <w:style w:type="character" w:customStyle="1" w:styleId="a5">
    <w:name w:val="Текст выноски Знак"/>
    <w:basedOn w:val="a0"/>
    <w:link w:val="a4"/>
    <w:uiPriority w:val="99"/>
    <w:semiHidden/>
    <w:rsid w:val="004430B5"/>
    <w:rPr>
      <w:rFonts w:ascii="Segoe UI" w:eastAsia="Times New Roman" w:hAnsi="Segoe UI" w:cs="Segoe UI"/>
      <w:sz w:val="18"/>
      <w:szCs w:val="18"/>
      <w:lang w:eastAsia="ru-RU"/>
    </w:rPr>
  </w:style>
  <w:style w:type="paragraph" w:styleId="a6">
    <w:name w:val="header"/>
    <w:basedOn w:val="a"/>
    <w:link w:val="a7"/>
    <w:uiPriority w:val="99"/>
    <w:unhideWhenUsed/>
    <w:rsid w:val="009C1763"/>
    <w:pPr>
      <w:tabs>
        <w:tab w:val="center" w:pos="4677"/>
        <w:tab w:val="right" w:pos="9355"/>
      </w:tabs>
    </w:pPr>
  </w:style>
  <w:style w:type="character" w:customStyle="1" w:styleId="a7">
    <w:name w:val="Верхний колонтитул Знак"/>
    <w:basedOn w:val="a0"/>
    <w:link w:val="a6"/>
    <w:uiPriority w:val="99"/>
    <w:rsid w:val="009C1763"/>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9C1763"/>
    <w:pPr>
      <w:tabs>
        <w:tab w:val="center" w:pos="4677"/>
        <w:tab w:val="right" w:pos="9355"/>
      </w:tabs>
    </w:pPr>
  </w:style>
  <w:style w:type="character" w:customStyle="1" w:styleId="a9">
    <w:name w:val="Нижний колонтитул Знак"/>
    <w:basedOn w:val="a0"/>
    <w:link w:val="a8"/>
    <w:uiPriority w:val="99"/>
    <w:rsid w:val="009C1763"/>
    <w:rPr>
      <w:rFonts w:ascii="Times New Roman" w:eastAsia="Times New Roman" w:hAnsi="Times New Roman" w:cs="Times New Roman"/>
      <w:sz w:val="20"/>
      <w:szCs w:val="20"/>
      <w:lang w:eastAsia="ru-RU"/>
    </w:rPr>
  </w:style>
  <w:style w:type="paragraph" w:customStyle="1" w:styleId="1">
    <w:name w:val="ГОСТ раздел 1 уровня"/>
    <w:qFormat/>
    <w:rsid w:val="0098390D"/>
    <w:pPr>
      <w:numPr>
        <w:numId w:val="1"/>
      </w:numPr>
      <w:suppressAutoHyphens/>
      <w:spacing w:before="240" w:after="120" w:line="360" w:lineRule="auto"/>
      <w:jc w:val="both"/>
      <w:outlineLvl w:val="0"/>
    </w:pPr>
    <w:rPr>
      <w:rFonts w:ascii="Arial" w:eastAsiaTheme="majorEastAsia" w:hAnsi="Arial" w:cstheme="majorBidi"/>
      <w:b/>
      <w:bCs/>
      <w:color w:val="000000" w:themeColor="text1"/>
      <w:sz w:val="28"/>
      <w:szCs w:val="28"/>
    </w:rPr>
  </w:style>
  <w:style w:type="character" w:customStyle="1" w:styleId="20">
    <w:name w:val="ГОСТ Р текст 2 уровня Знак"/>
    <w:basedOn w:val="a0"/>
    <w:link w:val="2"/>
    <w:uiPriority w:val="99"/>
    <w:locked/>
    <w:rsid w:val="0098390D"/>
    <w:rPr>
      <w:rFonts w:ascii="Arial" w:eastAsiaTheme="majorEastAsia" w:hAnsi="Arial" w:cstheme="majorBidi"/>
      <w:bCs/>
      <w:color w:val="000000" w:themeColor="text1"/>
      <w:sz w:val="24"/>
      <w:szCs w:val="26"/>
    </w:rPr>
  </w:style>
  <w:style w:type="paragraph" w:customStyle="1" w:styleId="2">
    <w:name w:val="ГОСТ Р текст 2 уровня"/>
    <w:link w:val="20"/>
    <w:uiPriority w:val="99"/>
    <w:qFormat/>
    <w:rsid w:val="0098390D"/>
    <w:pPr>
      <w:widowControl w:val="0"/>
      <w:numPr>
        <w:ilvl w:val="1"/>
        <w:numId w:val="1"/>
      </w:numPr>
      <w:suppressAutoHyphens/>
      <w:spacing w:after="0" w:line="360" w:lineRule="auto"/>
      <w:jc w:val="both"/>
      <w:outlineLvl w:val="1"/>
    </w:pPr>
    <w:rPr>
      <w:rFonts w:ascii="Arial" w:eastAsiaTheme="majorEastAsia" w:hAnsi="Arial" w:cstheme="majorBidi"/>
      <w:bCs/>
      <w:color w:val="000000" w:themeColor="text1"/>
      <w:sz w:val="24"/>
      <w:szCs w:val="26"/>
    </w:rPr>
  </w:style>
  <w:style w:type="paragraph" w:customStyle="1" w:styleId="3">
    <w:name w:val="ГОСТ Р текст 3 уровня"/>
    <w:basedOn w:val="a"/>
    <w:qFormat/>
    <w:rsid w:val="0098390D"/>
    <w:pPr>
      <w:numPr>
        <w:ilvl w:val="2"/>
        <w:numId w:val="1"/>
      </w:numPr>
      <w:tabs>
        <w:tab w:val="left" w:pos="1531"/>
      </w:tabs>
      <w:suppressAutoHyphens/>
      <w:overflowPunct/>
      <w:autoSpaceDE/>
      <w:autoSpaceDN/>
      <w:adjustRightInd/>
      <w:spacing w:line="360" w:lineRule="auto"/>
      <w:jc w:val="both"/>
      <w:textAlignment w:val="auto"/>
      <w:outlineLvl w:val="2"/>
    </w:pPr>
    <w:rPr>
      <w:rFonts w:ascii="Arial" w:eastAsiaTheme="minorEastAsia" w:hAnsi="Arial" w:cstheme="minorBidi"/>
      <w:color w:val="000000" w:themeColor="text1"/>
      <w:sz w:val="24"/>
      <w:szCs w:val="22"/>
      <w:lang w:eastAsia="en-US"/>
    </w:rPr>
  </w:style>
  <w:style w:type="character" w:customStyle="1" w:styleId="aa">
    <w:name w:val="Другое_"/>
    <w:basedOn w:val="a0"/>
    <w:link w:val="ab"/>
    <w:rsid w:val="00E13562"/>
    <w:rPr>
      <w:rFonts w:ascii="Times New Roman" w:eastAsia="Times New Roman" w:hAnsi="Times New Roman" w:cs="Times New Roman"/>
    </w:rPr>
  </w:style>
  <w:style w:type="paragraph" w:customStyle="1" w:styleId="ab">
    <w:name w:val="Другое"/>
    <w:basedOn w:val="a"/>
    <w:link w:val="aa"/>
    <w:rsid w:val="00E13562"/>
    <w:pPr>
      <w:widowControl w:val="0"/>
      <w:overflowPunct/>
      <w:autoSpaceDE/>
      <w:autoSpaceDN/>
      <w:adjustRightInd/>
      <w:textAlignment w:val="auto"/>
    </w:pPr>
    <w:rPr>
      <w:sz w:val="22"/>
      <w:szCs w:val="22"/>
      <w:lang w:eastAsia="en-US"/>
    </w:rPr>
  </w:style>
  <w:style w:type="paragraph" w:styleId="ac">
    <w:name w:val="No Spacing"/>
    <w:uiPriority w:val="1"/>
    <w:qFormat/>
    <w:rsid w:val="00DF0A47"/>
    <w:pPr>
      <w:spacing w:after="0" w:line="240" w:lineRule="auto"/>
      <w:jc w:val="both"/>
    </w:pPr>
    <w:rPr>
      <w:rFonts w:ascii="Times New Roman" w:eastAsia="Calibri" w:hAnsi="Times New Roman" w:cs="Times New Roman"/>
      <w:sz w:val="28"/>
    </w:rPr>
  </w:style>
  <w:style w:type="paragraph" w:customStyle="1" w:styleId="Standard">
    <w:name w:val="Standard"/>
    <w:rsid w:val="009F7AB5"/>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styleId="ad">
    <w:name w:val="Hyperlink"/>
    <w:basedOn w:val="a0"/>
    <w:uiPriority w:val="99"/>
    <w:semiHidden/>
    <w:unhideWhenUsed/>
    <w:rsid w:val="004D68C5"/>
    <w:rPr>
      <w:color w:val="0000FF"/>
      <w:u w:val="single"/>
    </w:rPr>
  </w:style>
  <w:style w:type="character" w:customStyle="1" w:styleId="10">
    <w:name w:val="Основной текст1"/>
    <w:basedOn w:val="a0"/>
    <w:rsid w:val="009A5475"/>
    <w:rPr>
      <w:color w:val="000000"/>
      <w:spacing w:val="0"/>
      <w:w w:val="100"/>
      <w:position w:val="0"/>
      <w:sz w:val="23"/>
      <w:szCs w:val="23"/>
      <w:shd w:val="clear" w:color="auto" w:fill="FFFFFF"/>
      <w:lang w:val="ru-RU"/>
    </w:rPr>
  </w:style>
  <w:style w:type="paragraph" w:customStyle="1" w:styleId="ae">
    <w:name w:val="ГОСТ Р текст без уровня"/>
    <w:basedOn w:val="a"/>
    <w:qFormat/>
    <w:rsid w:val="009A5475"/>
    <w:pPr>
      <w:overflowPunct/>
      <w:autoSpaceDE/>
      <w:autoSpaceDN/>
      <w:adjustRightInd/>
      <w:spacing w:line="360" w:lineRule="auto"/>
      <w:ind w:firstLine="709"/>
      <w:jc w:val="both"/>
      <w:textAlignment w:val="auto"/>
    </w:pPr>
    <w:rPr>
      <w:rFonts w:ascii="Arial" w:eastAsiaTheme="majorEastAsia" w:hAnsi="Arial" w:cstheme="majorBidi"/>
      <w:color w:val="000000"/>
      <w:sz w:val="24"/>
      <w:szCs w:val="26"/>
      <w:lang w:eastAsia="en-US"/>
    </w:rPr>
  </w:style>
  <w:style w:type="paragraph" w:styleId="af">
    <w:name w:val="Body Text Indent"/>
    <w:basedOn w:val="a"/>
    <w:link w:val="af0"/>
    <w:uiPriority w:val="99"/>
    <w:unhideWhenUsed/>
    <w:rsid w:val="003C61FF"/>
    <w:pPr>
      <w:overflowPunct/>
      <w:autoSpaceDE/>
      <w:autoSpaceDN/>
      <w:adjustRightInd/>
      <w:spacing w:after="120" w:line="256" w:lineRule="auto"/>
      <w:ind w:left="283"/>
      <w:textAlignment w:val="auto"/>
    </w:pPr>
    <w:rPr>
      <w:rFonts w:asciiTheme="minorHAnsi" w:eastAsiaTheme="minorHAnsi" w:hAnsiTheme="minorHAnsi" w:cstheme="minorBidi"/>
      <w:sz w:val="22"/>
      <w:szCs w:val="22"/>
      <w:lang w:eastAsia="en-US"/>
    </w:rPr>
  </w:style>
  <w:style w:type="character" w:customStyle="1" w:styleId="af0">
    <w:name w:val="Основной текст с отступом Знак"/>
    <w:basedOn w:val="a0"/>
    <w:link w:val="af"/>
    <w:uiPriority w:val="99"/>
    <w:rsid w:val="003C61FF"/>
  </w:style>
  <w:style w:type="paragraph" w:styleId="af1">
    <w:name w:val="annotation text"/>
    <w:basedOn w:val="a"/>
    <w:link w:val="af2"/>
    <w:uiPriority w:val="99"/>
    <w:semiHidden/>
    <w:unhideWhenUsed/>
    <w:rsid w:val="0079137C"/>
    <w:pPr>
      <w:overflowPunct/>
      <w:autoSpaceDE/>
      <w:autoSpaceDN/>
      <w:adjustRightInd/>
      <w:textAlignment w:val="auto"/>
    </w:pPr>
  </w:style>
  <w:style w:type="character" w:customStyle="1" w:styleId="af2">
    <w:name w:val="Текст примечания Знак"/>
    <w:basedOn w:val="a0"/>
    <w:link w:val="af1"/>
    <w:uiPriority w:val="99"/>
    <w:semiHidden/>
    <w:rsid w:val="0079137C"/>
    <w:rPr>
      <w:rFonts w:ascii="Times New Roman" w:eastAsia="Times New Roman" w:hAnsi="Times New Roman" w:cs="Times New Roman"/>
      <w:sz w:val="20"/>
      <w:szCs w:val="20"/>
      <w:lang w:eastAsia="ru-RU"/>
    </w:rPr>
  </w:style>
  <w:style w:type="paragraph" w:customStyle="1" w:styleId="StandardWW">
    <w:name w:val="Standard (WW)"/>
    <w:rsid w:val="005A180F"/>
    <w:pPr>
      <w:suppressAutoHyphens/>
      <w:autoSpaceDN w:val="0"/>
      <w:spacing w:after="0" w:line="240" w:lineRule="auto"/>
      <w:jc w:val="both"/>
      <w:textAlignment w:val="baseline"/>
    </w:pPr>
    <w:rPr>
      <w:rFonts w:ascii="Times New Roman" w:eastAsia="Calibri" w:hAnsi="Times New Roman" w:cs="Times New Roman"/>
      <w:kern w:val="3"/>
      <w:sz w:val="28"/>
    </w:rPr>
  </w:style>
  <w:style w:type="paragraph" w:customStyle="1" w:styleId="Normal1">
    <w:name w:val="Normal1"/>
    <w:rsid w:val="00A8618B"/>
    <w:pPr>
      <w:spacing w:after="0" w:line="480" w:lineRule="auto"/>
      <w:ind w:firstLine="720"/>
    </w:pPr>
    <w:rPr>
      <w:rFonts w:ascii="Arial" w:eastAsia="Times New Roman" w:hAnsi="Arial" w:cs="Times New Roman"/>
      <w:sz w:val="24"/>
      <w:szCs w:val="20"/>
      <w:lang w:eastAsia="ru-RU"/>
    </w:rPr>
  </w:style>
  <w:style w:type="paragraph" w:styleId="af3">
    <w:name w:val="List Paragraph"/>
    <w:basedOn w:val="a"/>
    <w:uiPriority w:val="34"/>
    <w:qFormat/>
    <w:rsid w:val="007201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kodeks://link/d?nd=1200115351&amp;mark=000000000000000000000000000000000000000000000000007D20K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889A1-E5A9-48E8-98B2-EDD4C1F12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117</Pages>
  <Words>23587</Words>
  <Characters>134447</Characters>
  <Application>Microsoft Office Word</Application>
  <DocSecurity>0</DocSecurity>
  <Lines>1120</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zabulonov</dc:creator>
  <cp:keywords/>
  <dc:description/>
  <cp:lastModifiedBy>Ольга</cp:lastModifiedBy>
  <cp:revision>28</cp:revision>
  <cp:lastPrinted>2024-05-16T09:56:00Z</cp:lastPrinted>
  <dcterms:created xsi:type="dcterms:W3CDTF">2026-06-09T14:31:00Z</dcterms:created>
  <dcterms:modified xsi:type="dcterms:W3CDTF">2026-06-11T07:09:00Z</dcterms:modified>
</cp:coreProperties>
</file>