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3B0029" w:rsidRPr="00A57100" w14:paraId="35F15A31" w14:textId="77777777" w:rsidTr="003D780E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652BAF8A" w14:textId="77777777" w:rsidR="003B0029" w:rsidRPr="00A57100" w:rsidRDefault="003B0029" w:rsidP="003D780E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A57100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57FA3C8A" w14:textId="77777777" w:rsidR="003B0029" w:rsidRPr="00A57100" w:rsidRDefault="003B0029" w:rsidP="003D780E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A57100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3B0029" w:rsidRPr="00A57100" w14:paraId="45E2B8EA" w14:textId="77777777" w:rsidTr="003D780E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071DDE66" w14:textId="77777777" w:rsidR="003B0029" w:rsidRPr="00A57100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  <w:r w:rsidRPr="00A57100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25DCD129" wp14:editId="2350D7CE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1FE9A54E" w14:textId="77777777" w:rsidR="003B0029" w:rsidRPr="00A57100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6177684B" w14:textId="77777777" w:rsidR="003B0029" w:rsidRPr="00A57100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3CE8DF9C" w14:textId="77777777" w:rsidR="003B0029" w:rsidRPr="00A57100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4CD73FC2" w14:textId="22E8452F" w:rsidR="003B0029" w:rsidRPr="00A57100" w:rsidRDefault="003B0029" w:rsidP="003D780E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78B5D861" w14:textId="77777777" w:rsidR="003B0029" w:rsidRPr="00A57100" w:rsidRDefault="003B0029" w:rsidP="003D780E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A57100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733AF872" w14:textId="77777777" w:rsidR="003B0029" w:rsidRPr="00A57100" w:rsidRDefault="003B0029" w:rsidP="003D780E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5A2D51" w14:textId="77777777" w:rsidR="003B0029" w:rsidRPr="00A57100" w:rsidRDefault="003B0029" w:rsidP="003D780E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A57100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768958A9" w14:textId="5C22D8A1" w:rsidR="003B0029" w:rsidRPr="00A57100" w:rsidRDefault="003B0029" w:rsidP="003D780E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A57100">
              <w:rPr>
                <w:rFonts w:ascii="Arial" w:hAnsi="Arial" w:cs="Arial"/>
                <w:b/>
                <w:sz w:val="40"/>
                <w:szCs w:val="40"/>
              </w:rPr>
              <w:t>2.</w:t>
            </w:r>
            <w:r w:rsidR="007F0819" w:rsidRPr="00A57100">
              <w:rPr>
                <w:rFonts w:ascii="Arial" w:hAnsi="Arial" w:cs="Arial"/>
                <w:b/>
                <w:sz w:val="40"/>
                <w:szCs w:val="40"/>
              </w:rPr>
              <w:t>1</w:t>
            </w:r>
            <w:r w:rsidR="00525E39" w:rsidRPr="00A57100">
              <w:rPr>
                <w:rFonts w:ascii="Arial" w:hAnsi="Arial" w:cs="Arial"/>
                <w:b/>
                <w:sz w:val="40"/>
                <w:szCs w:val="40"/>
              </w:rPr>
              <w:t>19</w:t>
            </w:r>
            <w:r w:rsidRPr="00A57100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360DE44F" w14:textId="77777777" w:rsidR="003B0029" w:rsidRPr="00A57100" w:rsidRDefault="003B0029" w:rsidP="003D780E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A57100">
              <w:rPr>
                <w:rFonts w:ascii="Arial" w:hAnsi="Arial" w:cs="Arial"/>
                <w:b/>
                <w:snapToGrid w:val="0"/>
                <w:sz w:val="40"/>
                <w:szCs w:val="40"/>
              </w:rPr>
              <w:t>202Х</w:t>
            </w:r>
          </w:p>
          <w:p w14:paraId="6CFCDEBB" w14:textId="77777777" w:rsidR="00F92569" w:rsidRPr="00A57100" w:rsidRDefault="003B0029" w:rsidP="003D780E">
            <w:pPr>
              <w:rPr>
                <w:rFonts w:ascii="Arial" w:hAnsi="Arial" w:cs="Arial"/>
                <w:bCs/>
                <w:i/>
                <w:iCs/>
                <w:snapToGrid w:val="0"/>
              </w:rPr>
            </w:pPr>
            <w:r w:rsidRPr="00A57100">
              <w:rPr>
                <w:rFonts w:ascii="Arial" w:hAnsi="Arial" w:cs="Arial"/>
                <w:bCs/>
                <w:i/>
                <w:iCs/>
                <w:snapToGrid w:val="0"/>
              </w:rPr>
              <w:t xml:space="preserve">(проект, </w:t>
            </w:r>
          </w:p>
          <w:p w14:paraId="0E38A8F4" w14:textId="02F9B7CE" w:rsidR="002D6900" w:rsidRPr="00A57100" w:rsidRDefault="002D6900" w:rsidP="003D780E">
            <w:pPr>
              <w:rPr>
                <w:rFonts w:ascii="Arial" w:hAnsi="Arial" w:cs="Arial"/>
                <w:bCs/>
                <w:i/>
                <w:iCs/>
                <w:snapToGrid w:val="0"/>
              </w:rPr>
            </w:pPr>
            <w:r w:rsidRPr="00A57100">
              <w:rPr>
                <w:rFonts w:ascii="Arial" w:hAnsi="Arial" w:cs="Arial"/>
                <w:bCs/>
                <w:i/>
                <w:iCs/>
                <w:snapToGrid w:val="0"/>
              </w:rPr>
              <w:t xml:space="preserve">окончательная </w:t>
            </w:r>
          </w:p>
          <w:p w14:paraId="0E1B3C3D" w14:textId="57CA3254" w:rsidR="003B0029" w:rsidRPr="00A57100" w:rsidRDefault="003B0029" w:rsidP="003D780E">
            <w:pPr>
              <w:rPr>
                <w:rFonts w:ascii="Arial" w:hAnsi="Arial" w:cs="Arial"/>
                <w:bCs/>
                <w:i/>
                <w:iCs/>
                <w:snapToGrid w:val="0"/>
                <w:sz w:val="40"/>
                <w:szCs w:val="40"/>
              </w:rPr>
            </w:pPr>
            <w:r w:rsidRPr="00A57100">
              <w:rPr>
                <w:rFonts w:ascii="Arial" w:hAnsi="Arial" w:cs="Arial"/>
                <w:bCs/>
                <w:i/>
                <w:iCs/>
                <w:snapToGrid w:val="0"/>
              </w:rPr>
              <w:t>редакция)</w:t>
            </w:r>
          </w:p>
        </w:tc>
      </w:tr>
    </w:tbl>
    <w:p w14:paraId="2C74F313" w14:textId="77777777" w:rsidR="00C41458" w:rsidRPr="00A57100" w:rsidRDefault="00C41458">
      <w:pPr>
        <w:widowControl w:val="0"/>
        <w:spacing w:line="360" w:lineRule="auto"/>
        <w:jc w:val="center"/>
      </w:pPr>
    </w:p>
    <w:p w14:paraId="1D9DE25E" w14:textId="77777777" w:rsidR="00C41458" w:rsidRPr="00A57100" w:rsidRDefault="00C41458">
      <w:pPr>
        <w:widowControl w:val="0"/>
        <w:spacing w:line="360" w:lineRule="auto"/>
        <w:jc w:val="center"/>
      </w:pPr>
    </w:p>
    <w:p w14:paraId="4D01E80B" w14:textId="77777777" w:rsidR="00C41458" w:rsidRPr="00A57100" w:rsidRDefault="00C41458">
      <w:pPr>
        <w:keepNext/>
        <w:widowControl w:val="0"/>
        <w:spacing w:line="360" w:lineRule="auto"/>
        <w:ind w:left="-142"/>
        <w:jc w:val="center"/>
        <w:outlineLvl w:val="8"/>
      </w:pPr>
    </w:p>
    <w:p w14:paraId="5D2FDB2A" w14:textId="77777777" w:rsidR="00C41458" w:rsidRPr="00A57100" w:rsidRDefault="00C41458">
      <w:pPr>
        <w:widowControl w:val="0"/>
      </w:pPr>
    </w:p>
    <w:p w14:paraId="0FF7CD0D" w14:textId="77777777" w:rsidR="00C41458" w:rsidRPr="00A57100" w:rsidRDefault="00C41458">
      <w:pPr>
        <w:widowControl w:val="0"/>
      </w:pPr>
    </w:p>
    <w:p w14:paraId="11969B9D" w14:textId="77777777" w:rsidR="00C41458" w:rsidRPr="00A57100" w:rsidRDefault="00C41458">
      <w:pPr>
        <w:widowControl w:val="0"/>
      </w:pPr>
    </w:p>
    <w:p w14:paraId="59DC8BFB" w14:textId="77777777" w:rsidR="00C41458" w:rsidRPr="00A57100" w:rsidRDefault="00C41458">
      <w:pPr>
        <w:widowControl w:val="0"/>
      </w:pPr>
    </w:p>
    <w:p w14:paraId="7CF313FE" w14:textId="77777777" w:rsidR="00C41458" w:rsidRPr="00A57100" w:rsidRDefault="00944A6D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57100"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1A22BE8F" w14:textId="77777777" w:rsidR="00F92569" w:rsidRPr="00A57100" w:rsidRDefault="00F92569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1452E220" w14:textId="70CC8736" w:rsidR="00C41458" w:rsidRPr="00A57100" w:rsidRDefault="00F92C5E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Эскизный проект</w:t>
      </w:r>
    </w:p>
    <w:p w14:paraId="47FAEB47" w14:textId="77777777" w:rsidR="00E0448C" w:rsidRPr="00A57100" w:rsidRDefault="00E0448C">
      <w:pPr>
        <w:widowControl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AB99A00" w14:textId="6F5A0C9B" w:rsidR="00C41458" w:rsidRDefault="00C41458">
      <w:pPr>
        <w:widowControl w:val="0"/>
        <w:spacing w:line="360" w:lineRule="auto"/>
        <w:jc w:val="center"/>
      </w:pPr>
    </w:p>
    <w:p w14:paraId="6CA292B0" w14:textId="33E257DC" w:rsidR="002975FF" w:rsidRDefault="002975FF">
      <w:pPr>
        <w:widowControl w:val="0"/>
        <w:spacing w:line="360" w:lineRule="auto"/>
        <w:jc w:val="center"/>
      </w:pPr>
    </w:p>
    <w:p w14:paraId="0D515862" w14:textId="04B869B1" w:rsidR="002975FF" w:rsidRDefault="002975FF">
      <w:pPr>
        <w:widowControl w:val="0"/>
        <w:spacing w:line="360" w:lineRule="auto"/>
        <w:jc w:val="center"/>
      </w:pPr>
    </w:p>
    <w:p w14:paraId="31BB66B8" w14:textId="77777777" w:rsidR="002975FF" w:rsidRPr="00A57100" w:rsidRDefault="002975FF">
      <w:pPr>
        <w:widowControl w:val="0"/>
        <w:spacing w:line="360" w:lineRule="auto"/>
        <w:jc w:val="center"/>
      </w:pPr>
    </w:p>
    <w:p w14:paraId="4D55CA91" w14:textId="77777777" w:rsidR="00C41458" w:rsidRPr="00A57100" w:rsidRDefault="00C41458">
      <w:pPr>
        <w:widowControl w:val="0"/>
        <w:spacing w:line="360" w:lineRule="auto"/>
        <w:jc w:val="center"/>
      </w:pPr>
    </w:p>
    <w:p w14:paraId="6F48EAF9" w14:textId="77777777" w:rsidR="00C41458" w:rsidRPr="00A57100" w:rsidRDefault="00C41458">
      <w:pPr>
        <w:widowControl w:val="0"/>
        <w:spacing w:line="360" w:lineRule="auto"/>
        <w:jc w:val="center"/>
      </w:pPr>
    </w:p>
    <w:p w14:paraId="5B6B4B8A" w14:textId="77777777" w:rsidR="00C41458" w:rsidRPr="00A57100" w:rsidRDefault="00C41458">
      <w:pPr>
        <w:widowControl w:val="0"/>
        <w:spacing w:line="360" w:lineRule="auto"/>
        <w:jc w:val="center"/>
      </w:pPr>
    </w:p>
    <w:p w14:paraId="7D24DD9D" w14:textId="77777777" w:rsidR="00C41458" w:rsidRPr="00A57100" w:rsidRDefault="00C41458">
      <w:pPr>
        <w:widowControl w:val="0"/>
        <w:spacing w:line="360" w:lineRule="auto"/>
        <w:jc w:val="center"/>
      </w:pPr>
    </w:p>
    <w:p w14:paraId="0A56C35A" w14:textId="77777777" w:rsidR="00C41458" w:rsidRPr="00A57100" w:rsidRDefault="00944A6D">
      <w:pPr>
        <w:jc w:val="center"/>
        <w:rPr>
          <w:rFonts w:ascii="Arial" w:hAnsi="Arial" w:cs="Arial"/>
          <w:i/>
          <w:szCs w:val="26"/>
        </w:rPr>
      </w:pPr>
      <w:r w:rsidRPr="00A57100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6B3D99CA" w14:textId="77777777" w:rsidR="00C41458" w:rsidRPr="00A57100" w:rsidRDefault="00C41458">
      <w:pPr>
        <w:jc w:val="center"/>
        <w:rPr>
          <w:rFonts w:ascii="Arial" w:hAnsi="Arial" w:cs="Arial"/>
          <w:b/>
          <w:szCs w:val="26"/>
        </w:rPr>
      </w:pPr>
    </w:p>
    <w:p w14:paraId="5A6FD300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0EFE8D0E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5499C8D9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2ABB2060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67D5B9CC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0D45A66C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440E3282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6FB484AF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7B531725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3DABE419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065A5E17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53D84503" w14:textId="77777777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</w:p>
    <w:p w14:paraId="2ADC67D2" w14:textId="5302A8E0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  <w:r w:rsidRPr="00A57100">
        <w:rPr>
          <w:rFonts w:ascii="Arial" w:hAnsi="Arial" w:cs="Arial"/>
          <w:b/>
          <w:szCs w:val="26"/>
        </w:rPr>
        <w:t>Москва</w:t>
      </w:r>
    </w:p>
    <w:p w14:paraId="28157DDB" w14:textId="3D3276A5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  <w:r w:rsidRPr="00A57100">
        <w:rPr>
          <w:rFonts w:ascii="Arial" w:hAnsi="Arial" w:cs="Arial"/>
          <w:b/>
          <w:szCs w:val="26"/>
        </w:rPr>
        <w:t>Российский институт стандартизации</w:t>
      </w:r>
    </w:p>
    <w:p w14:paraId="53FE5DD9" w14:textId="3579DB90" w:rsidR="00F92569" w:rsidRPr="00A57100" w:rsidRDefault="00F92569">
      <w:pPr>
        <w:jc w:val="center"/>
        <w:rPr>
          <w:rFonts w:ascii="Arial" w:hAnsi="Arial" w:cs="Arial"/>
          <w:b/>
          <w:szCs w:val="26"/>
        </w:rPr>
      </w:pPr>
      <w:r w:rsidRPr="00A57100">
        <w:rPr>
          <w:rFonts w:ascii="Arial" w:hAnsi="Arial" w:cs="Arial"/>
          <w:b/>
          <w:szCs w:val="26"/>
        </w:rPr>
        <w:t>20__</w:t>
      </w:r>
    </w:p>
    <w:p w14:paraId="4FFF04F4" w14:textId="77777777" w:rsidR="00C41458" w:rsidRPr="00A57100" w:rsidRDefault="00C41458">
      <w:pPr>
        <w:widowControl w:val="0"/>
        <w:shd w:val="clear" w:color="auto" w:fill="FFFFFF"/>
        <w:spacing w:before="936"/>
        <w:ind w:left="2880" w:firstLine="708"/>
        <w:rPr>
          <w:rFonts w:ascii="Arial" w:hAnsi="Arial" w:cs="Arial"/>
          <w:b/>
        </w:rPr>
        <w:sectPr w:rsidR="00C41458" w:rsidRPr="00A57100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9" w:h="16834"/>
          <w:pgMar w:top="851" w:right="851" w:bottom="851" w:left="1701" w:header="720" w:footer="720" w:gutter="0"/>
          <w:cols w:space="60"/>
          <w:titlePg/>
          <w:docGrid w:linePitch="360"/>
        </w:sectPr>
      </w:pPr>
    </w:p>
    <w:p w14:paraId="056DDA4A" w14:textId="77777777" w:rsidR="00C41458" w:rsidRPr="00A57100" w:rsidRDefault="00944A6D">
      <w:pPr>
        <w:pStyle w:val="7"/>
        <w:keepNext w:val="0"/>
        <w:widowControl w:val="0"/>
        <w:spacing w:before="120" w:after="120" w:line="360" w:lineRule="auto"/>
        <w:rPr>
          <w:sz w:val="28"/>
          <w:szCs w:val="28"/>
        </w:rPr>
      </w:pPr>
      <w:r w:rsidRPr="00A57100">
        <w:rPr>
          <w:sz w:val="28"/>
          <w:szCs w:val="28"/>
        </w:rPr>
        <w:lastRenderedPageBreak/>
        <w:t>Предисловие</w:t>
      </w:r>
    </w:p>
    <w:p w14:paraId="625BED99" w14:textId="6FB533FF" w:rsidR="00C41458" w:rsidRPr="00A57100" w:rsidRDefault="00944A6D" w:rsidP="00D2519D">
      <w:pPr>
        <w:pStyle w:val="ad"/>
        <w:spacing w:after="240"/>
        <w:rPr>
          <w:sz w:val="24"/>
          <w:szCs w:val="24"/>
        </w:rPr>
      </w:pPr>
      <w:r w:rsidRPr="00A57100">
        <w:rPr>
          <w:sz w:val="24"/>
          <w:szCs w:val="24"/>
        </w:rPr>
        <w:t xml:space="preserve">1 РАЗРАБОТАН </w:t>
      </w:r>
      <w:r w:rsidR="00D2519D" w:rsidRPr="00A57100">
        <w:rPr>
          <w:sz w:val="24"/>
          <w:szCs w:val="24"/>
        </w:rPr>
        <w:t xml:space="preserve">Научно-техническим центром «Информтехника» - филиалом </w:t>
      </w:r>
      <w:r w:rsidR="00D2519D" w:rsidRPr="00A57100">
        <w:rPr>
          <w:sz w:val="24"/>
          <w:szCs w:val="24"/>
        </w:rPr>
        <w:br/>
        <w:t xml:space="preserve">федерального государственного унитарного предприятия «Всероссийский научно-исследовательский институт «Центр» (НТЦ «Информтехника» </w:t>
      </w:r>
      <w:r w:rsidR="008C39EF">
        <w:rPr>
          <w:sz w:val="24"/>
          <w:szCs w:val="24"/>
        </w:rPr>
        <w:t>–</w:t>
      </w:r>
      <w:r w:rsidR="00D2519D" w:rsidRPr="00A57100">
        <w:rPr>
          <w:sz w:val="24"/>
          <w:szCs w:val="24"/>
        </w:rPr>
        <w:t xml:space="preserve"> филиал ФГУП «ВНИИ «Центр») при участии а</w:t>
      </w:r>
      <w:r w:rsidRPr="00A57100">
        <w:rPr>
          <w:sz w:val="24"/>
          <w:szCs w:val="24"/>
        </w:rPr>
        <w:t>кционерн</w:t>
      </w:r>
      <w:r w:rsidR="00D2519D" w:rsidRPr="00A57100">
        <w:rPr>
          <w:sz w:val="24"/>
          <w:szCs w:val="24"/>
        </w:rPr>
        <w:t>ого</w:t>
      </w:r>
      <w:r w:rsidRPr="00A57100">
        <w:rPr>
          <w:sz w:val="24"/>
          <w:szCs w:val="24"/>
        </w:rPr>
        <w:t xml:space="preserve"> обществ</w:t>
      </w:r>
      <w:r w:rsidR="00D2519D" w:rsidRPr="00A57100">
        <w:rPr>
          <w:sz w:val="24"/>
          <w:szCs w:val="24"/>
        </w:rPr>
        <w:t>а</w:t>
      </w:r>
      <w:r w:rsidRPr="00A57100">
        <w:rPr>
          <w:sz w:val="24"/>
          <w:szCs w:val="24"/>
        </w:rPr>
        <w:t xml:space="preserve"> «Научно-исследовательский центр «Прикладная Логистика» (АО НИЦ «Прикладная Логистика») </w:t>
      </w:r>
    </w:p>
    <w:p w14:paraId="7BB6E091" w14:textId="70233C15" w:rsidR="00C41458" w:rsidRPr="00A57100" w:rsidRDefault="00944A6D">
      <w:pPr>
        <w:pStyle w:val="ad"/>
        <w:spacing w:after="240" w:line="240" w:lineRule="auto"/>
        <w:rPr>
          <w:sz w:val="24"/>
          <w:szCs w:val="24"/>
        </w:rPr>
      </w:pPr>
      <w:r w:rsidRPr="00A57100">
        <w:rPr>
          <w:sz w:val="24"/>
          <w:szCs w:val="24"/>
        </w:rPr>
        <w:t xml:space="preserve">2 ВНЕСЕН Техническим комитетом по стандартизации ТК 482 «Поддержка </w:t>
      </w:r>
      <w:r w:rsidR="00D2519D" w:rsidRPr="00A57100">
        <w:rPr>
          <w:sz w:val="24"/>
          <w:szCs w:val="24"/>
        </w:rPr>
        <w:br/>
      </w:r>
      <w:r w:rsidRPr="00A57100">
        <w:rPr>
          <w:sz w:val="24"/>
          <w:szCs w:val="24"/>
        </w:rPr>
        <w:t>жизненного цикла продукции»</w:t>
      </w:r>
    </w:p>
    <w:p w14:paraId="31D220A6" w14:textId="77777777" w:rsidR="00C41458" w:rsidRPr="00A57100" w:rsidRDefault="00944A6D">
      <w:pPr>
        <w:pStyle w:val="ad"/>
        <w:spacing w:after="240" w:line="240" w:lineRule="auto"/>
        <w:jc w:val="left"/>
        <w:rPr>
          <w:spacing w:val="-15"/>
          <w:sz w:val="24"/>
          <w:szCs w:val="24"/>
        </w:rPr>
      </w:pPr>
      <w:r w:rsidRPr="00A57100">
        <w:rPr>
          <w:sz w:val="24"/>
          <w:szCs w:val="24"/>
        </w:rPr>
        <w:t xml:space="preserve">3 УТВЕРЖДЕН И ВВЕДЕН В ДЕЙСТВИЕ Приказом Федерального агентства </w:t>
      </w:r>
      <w:r w:rsidRPr="00A57100">
        <w:rPr>
          <w:spacing w:val="-2"/>
          <w:sz w:val="24"/>
          <w:szCs w:val="24"/>
        </w:rPr>
        <w:t>по техническому регулированию и метрологии от                         г. №         -ст</w:t>
      </w:r>
    </w:p>
    <w:p w14:paraId="653B5173" w14:textId="77777777" w:rsidR="00C41458" w:rsidRPr="00A57100" w:rsidRDefault="00944A6D">
      <w:pPr>
        <w:spacing w:after="240"/>
        <w:ind w:firstLine="567"/>
        <w:jc w:val="both"/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4 ВВЕДЕН ВПЕРВЫЕ</w:t>
      </w:r>
    </w:p>
    <w:p w14:paraId="2FB09E1E" w14:textId="77777777" w:rsidR="00C41458" w:rsidRPr="00A57100" w:rsidRDefault="00C41458">
      <w:pPr>
        <w:pStyle w:val="ad"/>
        <w:spacing w:line="456" w:lineRule="auto"/>
        <w:ind w:firstLine="0"/>
        <w:rPr>
          <w:sz w:val="20"/>
        </w:rPr>
      </w:pPr>
    </w:p>
    <w:p w14:paraId="25AEA99C" w14:textId="77777777" w:rsidR="00C41458" w:rsidRPr="00A57100" w:rsidRDefault="00944A6D">
      <w:pPr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57100">
        <w:rPr>
          <w:rFonts w:ascii="Arial" w:hAnsi="Arial"/>
          <w:i/>
          <w:sz w:val="24"/>
          <w:szCs w:val="24"/>
        </w:rPr>
        <w:t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</w:t>
      </w:r>
      <w:r w:rsidRPr="00A57100">
        <w:rPr>
          <w:rFonts w:ascii="Arial" w:hAnsi="Arial"/>
          <w:i/>
          <w:sz w:val="24"/>
          <w:szCs w:val="24"/>
          <w:lang w:val="en-US"/>
        </w:rPr>
        <w:t>www</w:t>
      </w:r>
      <w:r w:rsidRPr="00A57100">
        <w:rPr>
          <w:rFonts w:ascii="Arial" w:hAnsi="Arial"/>
          <w:i/>
          <w:sz w:val="24"/>
          <w:szCs w:val="24"/>
        </w:rPr>
        <w:t>.</w:t>
      </w:r>
      <w:r w:rsidRPr="00A57100">
        <w:rPr>
          <w:rFonts w:ascii="Arial" w:hAnsi="Arial"/>
          <w:i/>
          <w:sz w:val="24"/>
          <w:szCs w:val="24"/>
          <w:lang w:val="en-US"/>
        </w:rPr>
        <w:t>rst</w:t>
      </w:r>
      <w:r w:rsidRPr="00A57100">
        <w:rPr>
          <w:rFonts w:ascii="Arial" w:hAnsi="Arial"/>
          <w:i/>
          <w:sz w:val="24"/>
          <w:szCs w:val="24"/>
        </w:rPr>
        <w:t>.</w:t>
      </w:r>
      <w:r w:rsidRPr="00A57100">
        <w:rPr>
          <w:rFonts w:ascii="Arial" w:hAnsi="Arial"/>
          <w:i/>
          <w:sz w:val="24"/>
          <w:szCs w:val="24"/>
          <w:lang w:val="en-US"/>
        </w:rPr>
        <w:t>gov</w:t>
      </w:r>
      <w:r w:rsidRPr="00A57100">
        <w:rPr>
          <w:rFonts w:ascii="Arial" w:hAnsi="Arial"/>
          <w:i/>
          <w:sz w:val="24"/>
          <w:szCs w:val="24"/>
        </w:rPr>
        <w:t>.</w:t>
      </w:r>
      <w:r w:rsidRPr="00A57100">
        <w:rPr>
          <w:rFonts w:ascii="Arial" w:hAnsi="Arial"/>
          <w:i/>
          <w:sz w:val="24"/>
          <w:szCs w:val="24"/>
          <w:lang w:val="en-US"/>
        </w:rPr>
        <w:t>ru</w:t>
      </w:r>
      <w:r w:rsidRPr="00A57100">
        <w:rPr>
          <w:rFonts w:ascii="Arial" w:hAnsi="Arial"/>
          <w:i/>
          <w:sz w:val="24"/>
          <w:szCs w:val="24"/>
        </w:rPr>
        <w:t>)</w:t>
      </w:r>
    </w:p>
    <w:p w14:paraId="38AD8ECD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54C3319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751441D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3AED417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8F64A13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B849CE8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2984609A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67AB236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3C139949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56EC4CED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24FFDE8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11CC9702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0C9E684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C9D380A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067B8245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4B41521B" w14:textId="77777777" w:rsidR="00C41458" w:rsidRPr="00A57100" w:rsidRDefault="00944A6D">
      <w:pPr>
        <w:spacing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A57100">
        <w:rPr>
          <w:rFonts w:ascii="Arial" w:hAnsi="Arial" w:cs="Arial"/>
          <w:sz w:val="24"/>
          <w:szCs w:val="26"/>
        </w:rPr>
        <w:t xml:space="preserve">© </w:t>
      </w:r>
      <w:r w:rsidRPr="00A57100">
        <w:rPr>
          <w:rFonts w:ascii="Arial" w:hAnsi="Arial" w:cs="Arial"/>
          <w:color w:val="000000"/>
          <w:sz w:val="24"/>
          <w:szCs w:val="24"/>
        </w:rPr>
        <w:t>Оформление. ФГБУ «Институт стандартизации», 202Х</w:t>
      </w:r>
    </w:p>
    <w:p w14:paraId="23F7A2C3" w14:textId="77777777" w:rsidR="00C41458" w:rsidRPr="00A57100" w:rsidRDefault="00C41458">
      <w:pPr>
        <w:widowControl w:val="0"/>
        <w:shd w:val="clear" w:color="auto" w:fill="FFFFFF"/>
        <w:ind w:left="22" w:right="22" w:firstLine="886"/>
        <w:jc w:val="both"/>
        <w:rPr>
          <w:rFonts w:ascii="Arial" w:hAnsi="Arial" w:cs="Arial"/>
          <w:color w:val="000000"/>
          <w:sz w:val="24"/>
          <w:szCs w:val="24"/>
        </w:rPr>
      </w:pPr>
    </w:p>
    <w:p w14:paraId="7F9BFBAC" w14:textId="77777777" w:rsidR="00F246B7" w:rsidRPr="00A57100" w:rsidRDefault="00944A6D">
      <w:pPr>
        <w:widowControl w:val="0"/>
        <w:tabs>
          <w:tab w:val="left" w:pos="851"/>
          <w:tab w:val="right" w:leader="dot" w:pos="9356"/>
        </w:tabs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  <w:sectPr w:rsidR="00F246B7" w:rsidRPr="00A57100" w:rsidSect="003B0029">
          <w:headerReference w:type="even" r:id="rId13"/>
          <w:headerReference w:type="default" r:id="rId14"/>
          <w:footerReference w:type="default" r:id="rId15"/>
          <w:pgSz w:w="11906" w:h="16838"/>
          <w:pgMar w:top="851" w:right="851" w:bottom="851" w:left="1134" w:header="709" w:footer="709" w:gutter="0"/>
          <w:pgNumType w:fmt="upperRoman" w:start="2"/>
          <w:cols w:space="720"/>
          <w:docGrid w:linePitch="360"/>
        </w:sectPr>
      </w:pPr>
      <w:r w:rsidRPr="00A57100">
        <w:rPr>
          <w:rFonts w:ascii="Arial" w:eastAsia="Calibri" w:hAnsi="Arial" w:cs="Arial"/>
          <w:spacing w:val="4"/>
          <w:sz w:val="24"/>
          <w:szCs w:val="26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72CE5BCA" w14:textId="77777777" w:rsidR="00C41458" w:rsidRPr="00A57100" w:rsidRDefault="00944A6D">
      <w:pPr>
        <w:spacing w:line="360" w:lineRule="auto"/>
        <w:jc w:val="center"/>
        <w:rPr>
          <w:rFonts w:ascii="Arial" w:hAnsi="Arial" w:cs="Arial"/>
          <w:b/>
          <w:bCs/>
          <w:spacing w:val="54"/>
          <w:sz w:val="24"/>
        </w:rPr>
      </w:pPr>
      <w:r w:rsidRPr="00A57100">
        <w:rPr>
          <w:rFonts w:ascii="Arial" w:hAnsi="Arial" w:cs="Arial"/>
          <w:b/>
          <w:bCs/>
          <w:caps/>
          <w:spacing w:val="54"/>
          <w:sz w:val="24"/>
        </w:rPr>
        <w:lastRenderedPageBreak/>
        <w:t>НАЦИОНАЛЬНЫЙ СТАНДАРТ российской федерации</w:t>
      </w:r>
    </w:p>
    <w:tbl>
      <w:tblPr>
        <w:tblW w:w="9915" w:type="dxa"/>
        <w:tblInd w:w="8" w:type="dxa"/>
        <w:tblBorders>
          <w:top w:val="single" w:sz="24" w:space="0" w:color="auto"/>
          <w:bottom w:val="single" w:sz="18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C41458" w:rsidRPr="00DD4B00" w14:paraId="2DBC251E" w14:textId="77777777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47621AD8" w14:textId="77777777" w:rsidR="00C41458" w:rsidRPr="00A57100" w:rsidRDefault="00944A6D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A57100">
              <w:rPr>
                <w:rFonts w:ascii="Arial" w:hAnsi="Arial" w:cs="Arial"/>
                <w:b/>
                <w:sz w:val="26"/>
                <w:szCs w:val="26"/>
              </w:rPr>
              <w:t>Единая система конструкторской документации</w:t>
            </w:r>
          </w:p>
          <w:p w14:paraId="19ACA990" w14:textId="11D7EA07" w:rsidR="00C41458" w:rsidRPr="00A57100" w:rsidRDefault="00F92C5E">
            <w:pPr>
              <w:widowControl w:val="0"/>
              <w:spacing w:line="36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Эскизный проект</w:t>
            </w:r>
          </w:p>
          <w:p w14:paraId="455374FF" w14:textId="53D0854E" w:rsidR="00C41458" w:rsidRPr="00A42FD1" w:rsidRDefault="00944A6D" w:rsidP="00A42FD1">
            <w:pPr>
              <w:pStyle w:val="Default"/>
              <w:widowControl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A57100">
              <w:rPr>
                <w:sz w:val="22"/>
                <w:szCs w:val="22"/>
                <w:lang w:val="en-US"/>
              </w:rPr>
              <w:t>Unified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system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for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design</w:t>
            </w:r>
            <w:r w:rsidRPr="009773B1">
              <w:rPr>
                <w:sz w:val="22"/>
                <w:szCs w:val="22"/>
                <w:lang w:val="en-US"/>
              </w:rPr>
              <w:t xml:space="preserve"> </w:t>
            </w:r>
            <w:r w:rsidRPr="00A57100">
              <w:rPr>
                <w:sz w:val="22"/>
                <w:szCs w:val="22"/>
                <w:lang w:val="en-US"/>
              </w:rPr>
              <w:t>documentation</w:t>
            </w:r>
            <w:r w:rsidRPr="009773B1">
              <w:rPr>
                <w:sz w:val="22"/>
                <w:szCs w:val="22"/>
                <w:lang w:val="en-US"/>
              </w:rPr>
              <w:t xml:space="preserve">. </w:t>
            </w:r>
            <w:r w:rsidR="00525E39" w:rsidRPr="00A57100">
              <w:rPr>
                <w:sz w:val="22"/>
                <w:szCs w:val="22"/>
                <w:lang w:val="en-US"/>
              </w:rPr>
              <w:t xml:space="preserve">Preliminary </w:t>
            </w:r>
            <w:r w:rsidR="005907A7" w:rsidRPr="00A57100">
              <w:rPr>
                <w:sz w:val="22"/>
                <w:szCs w:val="22"/>
                <w:lang w:val="en-US"/>
              </w:rPr>
              <w:t>design</w:t>
            </w:r>
          </w:p>
        </w:tc>
      </w:tr>
    </w:tbl>
    <w:p w14:paraId="25E8B882" w14:textId="77777777" w:rsidR="00C41458" w:rsidRPr="00A57100" w:rsidRDefault="00C41458">
      <w:pPr>
        <w:rPr>
          <w:rFonts w:ascii="Arial" w:hAnsi="Arial" w:cs="Arial"/>
          <w:sz w:val="28"/>
          <w:szCs w:val="28"/>
          <w:lang w:val="en-US"/>
        </w:rPr>
      </w:pPr>
    </w:p>
    <w:p w14:paraId="6BFB0713" w14:textId="77777777" w:rsidR="00C41458" w:rsidRPr="00A57100" w:rsidRDefault="00944A6D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Toc32093732"/>
      <w:bookmarkStart w:id="1" w:name="_Toc32685455"/>
      <w:bookmarkStart w:id="2" w:name="_Toc32955794"/>
      <w:bookmarkStart w:id="3" w:name="_Toc34473940"/>
      <w:bookmarkStart w:id="4" w:name="_Toc34481530"/>
      <w:bookmarkStart w:id="5" w:name="_Toc34501969"/>
      <w:bookmarkStart w:id="6" w:name="_Toc35089730"/>
      <w:bookmarkStart w:id="7" w:name="_Toc35159576"/>
      <w:bookmarkStart w:id="8" w:name="_Toc35710806"/>
      <w:bookmarkStart w:id="9" w:name="_Toc530058027"/>
      <w:r w:rsidRPr="00A57100">
        <w:rPr>
          <w:rFonts w:ascii="Arial" w:hAnsi="Arial" w:cs="Arial"/>
          <w:b/>
          <w:bCs/>
          <w:sz w:val="24"/>
          <w:szCs w:val="24"/>
        </w:rPr>
        <w:t xml:space="preserve">Дата введения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A57100">
        <w:rPr>
          <w:rFonts w:ascii="Arial" w:hAnsi="Arial" w:cs="Arial"/>
          <w:b/>
          <w:bCs/>
          <w:sz w:val="24"/>
          <w:szCs w:val="24"/>
        </w:rPr>
        <w:t xml:space="preserve">― 202Х―ХХ―ХХ </w:t>
      </w:r>
      <w:bookmarkEnd w:id="9"/>
    </w:p>
    <w:p w14:paraId="39D0CA5A" w14:textId="77777777" w:rsidR="00FC1385" w:rsidRPr="00A57100" w:rsidRDefault="00FC1385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777B8235" w14:textId="77777777" w:rsidR="00EC3FF6" w:rsidRPr="00A57100" w:rsidRDefault="00EC3FF6" w:rsidP="000B3004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184B586B" w14:textId="7FBB34EF" w:rsidR="00C41458" w:rsidRPr="00A57100" w:rsidRDefault="00944A6D" w:rsidP="006B6176">
      <w:pPr>
        <w:pStyle w:val="1"/>
      </w:pPr>
      <w:bookmarkStart w:id="10" w:name="_Toc445998457"/>
      <w:bookmarkStart w:id="11" w:name="_Ref442359981"/>
      <w:bookmarkStart w:id="12" w:name="_Ref276487529"/>
      <w:bookmarkStart w:id="13" w:name="_Toc200178485"/>
      <w:bookmarkStart w:id="14" w:name="_Toc467869759"/>
      <w:bookmarkStart w:id="15" w:name="_Toc530058028"/>
      <w:bookmarkStart w:id="16" w:name="_Toc38989287"/>
      <w:bookmarkStart w:id="17" w:name="_Toc57226907"/>
      <w:bookmarkStart w:id="18" w:name="_Ref71644683"/>
      <w:bookmarkStart w:id="19" w:name="_Toc76828546"/>
      <w:bookmarkStart w:id="20" w:name="_Ref134353614"/>
      <w:bookmarkStart w:id="21" w:name="_Toc134367368"/>
      <w:bookmarkStart w:id="22" w:name="_Toc217651406"/>
      <w:r w:rsidRPr="00A57100">
        <w:t>Область применения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3292B4ED" w14:textId="2A020C24" w:rsidR="006A6141" w:rsidRDefault="009773B1" w:rsidP="006A6141">
      <w:pPr>
        <w:pStyle w:val="afff1"/>
        <w:widowControl w:val="0"/>
      </w:pPr>
      <w:bookmarkStart w:id="23" w:name="_Toc445998458"/>
      <w:r w:rsidRPr="006D4A12">
        <w:t>Настоящий стандарт устанавливает требования к выполнению эскизного проекта на стадии разработки проектной конструкторской документации в соответствии с ГОСТ 2.103</w:t>
      </w:r>
      <w:r w:rsidR="006D4A12">
        <w:t>.</w:t>
      </w:r>
      <w:r>
        <w:t xml:space="preserve"> </w:t>
      </w:r>
    </w:p>
    <w:p w14:paraId="5792B58E" w14:textId="6ACD35F2" w:rsidR="00205320" w:rsidRPr="00A57100" w:rsidRDefault="003D780E" w:rsidP="003D780E">
      <w:pPr>
        <w:pStyle w:val="afff1"/>
        <w:widowControl w:val="0"/>
      </w:pPr>
      <w:r w:rsidRPr="00A57100">
        <w:t xml:space="preserve">На основе настоящего стандарта допускается при необходимости разрабатывать </w:t>
      </w:r>
      <w:r w:rsidR="00FA7277" w:rsidRPr="00A57100">
        <w:t xml:space="preserve">документы по </w:t>
      </w:r>
      <w:r w:rsidRPr="00A57100">
        <w:t>стандарт</w:t>
      </w:r>
      <w:r w:rsidR="00FA7277" w:rsidRPr="00A57100">
        <w:t>изации</w:t>
      </w:r>
      <w:r w:rsidRPr="00A57100">
        <w:t xml:space="preserve">, уточняющие </w:t>
      </w:r>
      <w:r w:rsidR="006E1CB1" w:rsidRPr="00A57100">
        <w:t xml:space="preserve">требования к </w:t>
      </w:r>
      <w:r w:rsidR="009647FE" w:rsidRPr="00A57100">
        <w:t>конструкторской документации</w:t>
      </w:r>
      <w:r w:rsidR="00556434">
        <w:t xml:space="preserve"> </w:t>
      </w:r>
      <w:r w:rsidR="003E56EB" w:rsidRPr="00A57100">
        <w:t xml:space="preserve">эскизного </w:t>
      </w:r>
      <w:r w:rsidRPr="00A57100">
        <w:t xml:space="preserve">проекта с учетом специфики изделий и </w:t>
      </w:r>
      <w:r w:rsidR="00556434">
        <w:t xml:space="preserve">состава </w:t>
      </w:r>
      <w:r w:rsidRPr="00A57100">
        <w:t>работ</w:t>
      </w:r>
      <w:r w:rsidR="009647FE" w:rsidRPr="00A57100">
        <w:t>.</w:t>
      </w:r>
    </w:p>
    <w:p w14:paraId="67E1D262" w14:textId="741040E6" w:rsidR="00C41458" w:rsidRPr="00A57100" w:rsidRDefault="00944A6D" w:rsidP="006B6176">
      <w:pPr>
        <w:pStyle w:val="1"/>
      </w:pPr>
      <w:bookmarkStart w:id="24" w:name="_Toc467869760"/>
      <w:bookmarkStart w:id="25" w:name="_Toc530058029"/>
      <w:bookmarkStart w:id="26" w:name="_Toc38989288"/>
      <w:bookmarkStart w:id="27" w:name="_Toc57226908"/>
      <w:bookmarkStart w:id="28" w:name="_Toc76828547"/>
      <w:bookmarkStart w:id="29" w:name="_Toc134367369"/>
      <w:bookmarkStart w:id="30" w:name="_Toc217651407"/>
      <w:r w:rsidRPr="00A57100">
        <w:t>Нормативные ссылки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5D50F861" w14:textId="77777777" w:rsidR="00C41458" w:rsidRPr="006D4A12" w:rsidRDefault="00944A6D">
      <w:pPr>
        <w:pStyle w:val="afff1"/>
        <w:widowControl w:val="0"/>
      </w:pPr>
      <w:r w:rsidRPr="006D4A12">
        <w:t>В настоящем стандарте использованы нормативные ссылки на следующие стандарты:</w:t>
      </w:r>
    </w:p>
    <w:p w14:paraId="38CA3B2B" w14:textId="23DBE1DC" w:rsidR="00060CC6" w:rsidRDefault="00060CC6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2.103 Единая система конструкторской документации. Стадии разработки</w:t>
      </w:r>
    </w:p>
    <w:p w14:paraId="74F03D9C" w14:textId="2B987C59" w:rsidR="00850CC1" w:rsidRDefault="00850CC1" w:rsidP="00850CC1">
      <w:pPr>
        <w:pStyle w:val="ad"/>
        <w:spacing w:line="360" w:lineRule="auto"/>
        <w:ind w:firstLine="709"/>
        <w:rPr>
          <w:sz w:val="24"/>
          <w:szCs w:val="24"/>
        </w:rPr>
      </w:pPr>
      <w:r w:rsidRPr="006D4A12">
        <w:rPr>
          <w:sz w:val="24"/>
          <w:szCs w:val="24"/>
        </w:rPr>
        <w:t>ГОСТ 2.125 Единая система конструкторской документации. Правила выполнения эскизных конструкторских документов. Общие положения</w:t>
      </w:r>
      <w:r>
        <w:rPr>
          <w:sz w:val="24"/>
          <w:szCs w:val="24"/>
        </w:rPr>
        <w:t xml:space="preserve"> </w:t>
      </w:r>
    </w:p>
    <w:p w14:paraId="6E66812C" w14:textId="1F450206" w:rsidR="00060CC6" w:rsidRPr="00A57100" w:rsidRDefault="00060CC6" w:rsidP="00060CC6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2.701 Единая система конструкторской документации. Схемы. Виды и типы. Общие требования к выполнению</w:t>
      </w:r>
    </w:p>
    <w:p w14:paraId="7D0A83BC" w14:textId="176CBD6F" w:rsidR="007319D5" w:rsidRDefault="007319D5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6D4A12">
        <w:rPr>
          <w:sz w:val="24"/>
          <w:szCs w:val="24"/>
        </w:rPr>
        <w:t xml:space="preserve">ГОСТ </w:t>
      </w:r>
      <w:r>
        <w:rPr>
          <w:sz w:val="24"/>
          <w:szCs w:val="24"/>
        </w:rPr>
        <w:t xml:space="preserve">Р </w:t>
      </w:r>
      <w:r w:rsidRPr="006D4A12">
        <w:rPr>
          <w:sz w:val="24"/>
          <w:szCs w:val="24"/>
        </w:rPr>
        <w:t>2.002 Единая система конструкторской документации. Требования к моделям, макетам и темплетам, применяемым при проектировании</w:t>
      </w:r>
    </w:p>
    <w:p w14:paraId="00D5B714" w14:textId="012B8142" w:rsidR="000316C4" w:rsidRPr="00A57100" w:rsidRDefault="000316C4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2.005 Единая система конструкторской документации. Термины и определения</w:t>
      </w:r>
    </w:p>
    <w:p w14:paraId="45756E3F" w14:textId="570CA5EE" w:rsidR="00E708C4" w:rsidRPr="00A57100" w:rsidRDefault="00E708C4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2.051 Единая система конструкторской документации. Электронная конструкторская документация. Основные положения</w:t>
      </w:r>
    </w:p>
    <w:p w14:paraId="00A975CE" w14:textId="7C397BF3" w:rsidR="003C6A77" w:rsidRPr="00A57100" w:rsidRDefault="003C6A77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2.053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>Электронная структура изделия. Основные положения</w:t>
      </w:r>
    </w:p>
    <w:p w14:paraId="0019053B" w14:textId="1220CEBC" w:rsidR="003C6A77" w:rsidRPr="00A57100" w:rsidRDefault="003C6A77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2.056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>Электронная модель детали. Общие требования</w:t>
      </w:r>
    </w:p>
    <w:p w14:paraId="1BA3898A" w14:textId="1C927B46" w:rsidR="003C6A77" w:rsidRPr="00A57100" w:rsidRDefault="003C6A77" w:rsidP="004E6C23">
      <w:pPr>
        <w:pStyle w:val="ad"/>
        <w:spacing w:line="360" w:lineRule="auto"/>
        <w:ind w:firstLine="709"/>
        <w:jc w:val="left"/>
        <w:rPr>
          <w:sz w:val="24"/>
          <w:szCs w:val="24"/>
        </w:rPr>
      </w:pPr>
      <w:r w:rsidRPr="00A57100">
        <w:rPr>
          <w:sz w:val="24"/>
          <w:szCs w:val="24"/>
        </w:rPr>
        <w:lastRenderedPageBreak/>
        <w:t>ГОСТ Р 2.057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 xml:space="preserve">Электронная модель сборочной единицы. Общие требования </w:t>
      </w:r>
    </w:p>
    <w:p w14:paraId="31DBFC2C" w14:textId="77ACF681" w:rsidR="000C6645" w:rsidRPr="00715E63" w:rsidRDefault="000C6645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2.102</w:t>
      </w:r>
      <w:r w:rsidR="004E6C23" w:rsidRP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="004E6C23" w:rsidRPr="00715E63">
        <w:rPr>
          <w:sz w:val="24"/>
          <w:szCs w:val="24"/>
        </w:rPr>
        <w:t xml:space="preserve">Виды и комплектность </w:t>
      </w:r>
      <w:r w:rsidR="00457198" w:rsidRPr="00715E63">
        <w:rPr>
          <w:sz w:val="24"/>
          <w:szCs w:val="24"/>
        </w:rPr>
        <w:t>конструкторских документов</w:t>
      </w:r>
    </w:p>
    <w:p w14:paraId="4A6FAA5F" w14:textId="0A9DB2B5" w:rsidR="004E1A56" w:rsidRPr="00715E63" w:rsidRDefault="004E1A56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2.104 Единая система конструкторской документации. Основные надписи</w:t>
      </w:r>
    </w:p>
    <w:p w14:paraId="653A0336" w14:textId="77777777" w:rsidR="00715E63" w:rsidRPr="00A57100" w:rsidRDefault="004E6C23" w:rsidP="00715E63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 xml:space="preserve">ГОСТ Р 2.105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Pr="00715E63">
        <w:rPr>
          <w:sz w:val="24"/>
          <w:szCs w:val="24"/>
        </w:rPr>
        <w:t>Общие требования к текстовым документам</w:t>
      </w:r>
      <w:r w:rsidR="00715E63">
        <w:rPr>
          <w:sz w:val="24"/>
          <w:szCs w:val="24"/>
        </w:rPr>
        <w:t xml:space="preserve"> (</w:t>
      </w:r>
      <w:r w:rsidR="00715E63"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 w:rsidR="00715E63">
        <w:rPr>
          <w:sz w:val="24"/>
          <w:szCs w:val="24"/>
        </w:rPr>
        <w:t>)</w:t>
      </w:r>
    </w:p>
    <w:p w14:paraId="618A207F" w14:textId="242B8720" w:rsidR="004E6C23" w:rsidRPr="00715E63" w:rsidRDefault="004E6C23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2.106</w:t>
      </w:r>
      <w:r w:rsid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Pr="00715E63">
        <w:rPr>
          <w:sz w:val="24"/>
          <w:szCs w:val="24"/>
        </w:rPr>
        <w:t>Текстовые документы</w:t>
      </w:r>
    </w:p>
    <w:p w14:paraId="76934024" w14:textId="63C66B90" w:rsidR="00FA5ACB" w:rsidRPr="00715E63" w:rsidRDefault="00FA5ACB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2.109</w:t>
      </w:r>
      <w:r w:rsidR="004E6C23" w:rsidRP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="004E6C23" w:rsidRPr="00715E63">
        <w:rPr>
          <w:sz w:val="24"/>
          <w:szCs w:val="24"/>
        </w:rPr>
        <w:t>Основные требования к чертежам</w:t>
      </w:r>
    </w:p>
    <w:p w14:paraId="32DE32ED" w14:textId="09FCD412" w:rsidR="00A0592B" w:rsidRPr="006D5463" w:rsidRDefault="00A0592B" w:rsidP="00A0592B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2.120 Единая система конструкторской документации. Технический проект</w:t>
      </w:r>
      <w:r w:rsidR="006D5463" w:rsidRPr="006D5463">
        <w:rPr>
          <w:sz w:val="24"/>
          <w:szCs w:val="24"/>
        </w:rPr>
        <w:t xml:space="preserve"> </w:t>
      </w:r>
      <w:r w:rsidR="006D5463">
        <w:rPr>
          <w:sz w:val="24"/>
          <w:szCs w:val="24"/>
        </w:rPr>
        <w:t>(</w:t>
      </w:r>
      <w:r w:rsidR="006D5463"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 w:rsidR="006D5463">
        <w:rPr>
          <w:sz w:val="24"/>
          <w:szCs w:val="24"/>
        </w:rPr>
        <w:t>)</w:t>
      </w:r>
    </w:p>
    <w:p w14:paraId="7554B812" w14:textId="56F22AB2" w:rsidR="005B3732" w:rsidRPr="00715E63" w:rsidRDefault="005B3732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2.201</w:t>
      </w:r>
      <w:r w:rsidR="004E6C23" w:rsidRPr="00715E63">
        <w:rPr>
          <w:sz w:val="24"/>
          <w:szCs w:val="24"/>
        </w:rPr>
        <w:t xml:space="preserve"> </w:t>
      </w:r>
      <w:r w:rsidR="00F94462" w:rsidRPr="00715E63">
        <w:rPr>
          <w:sz w:val="24"/>
          <w:szCs w:val="24"/>
        </w:rPr>
        <w:t xml:space="preserve">Единая система конструкторской документации. </w:t>
      </w:r>
      <w:r w:rsidR="004E6C23" w:rsidRPr="00715E63">
        <w:rPr>
          <w:sz w:val="24"/>
          <w:szCs w:val="24"/>
        </w:rPr>
        <w:t>Обозначение изделий и конструкторских документов</w:t>
      </w:r>
    </w:p>
    <w:p w14:paraId="235CD0AC" w14:textId="77BC2318" w:rsidR="00B61C2B" w:rsidRPr="00A57100" w:rsidRDefault="00B61C2B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2.501 Единая система конструкторской документации. Правила учета и хранения</w:t>
      </w:r>
      <w:r w:rsidR="00715E63">
        <w:rPr>
          <w:sz w:val="24"/>
          <w:szCs w:val="24"/>
        </w:rPr>
        <w:t xml:space="preserve"> (</w:t>
      </w:r>
      <w:r w:rsidR="00715E63" w:rsidRPr="00715E63">
        <w:rPr>
          <w:i/>
          <w:iCs/>
          <w:sz w:val="24"/>
          <w:szCs w:val="24"/>
        </w:rPr>
        <w:t>проект, окончательная редакция, вводится в действие одновременно</w:t>
      </w:r>
      <w:r w:rsidR="00715E63">
        <w:rPr>
          <w:sz w:val="24"/>
          <w:szCs w:val="24"/>
        </w:rPr>
        <w:t>)</w:t>
      </w:r>
    </w:p>
    <w:p w14:paraId="62B9D0CA" w14:textId="36C2B413" w:rsidR="003C6A77" w:rsidRPr="00A57100" w:rsidRDefault="003C6A77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>ГОСТ Р 2.503</w:t>
      </w:r>
      <w:r w:rsidR="004E6C23" w:rsidRPr="00A57100">
        <w:rPr>
          <w:sz w:val="24"/>
          <w:szCs w:val="24"/>
        </w:rPr>
        <w:t xml:space="preserve"> </w:t>
      </w:r>
      <w:r w:rsidR="00F94462" w:rsidRPr="00A57100">
        <w:rPr>
          <w:sz w:val="24"/>
          <w:szCs w:val="24"/>
        </w:rPr>
        <w:t xml:space="preserve">Единая система конструкторской документации. </w:t>
      </w:r>
      <w:r w:rsidR="004E6C23" w:rsidRPr="00A57100">
        <w:rPr>
          <w:sz w:val="24"/>
          <w:szCs w:val="24"/>
        </w:rPr>
        <w:t>Правила внесения изменений</w:t>
      </w:r>
    </w:p>
    <w:p w14:paraId="40FDFDEF" w14:textId="503103EE" w:rsidR="009773B1" w:rsidRDefault="009773B1" w:rsidP="009773B1">
      <w:pPr>
        <w:pStyle w:val="ad"/>
        <w:spacing w:line="360" w:lineRule="auto"/>
        <w:ind w:firstLine="709"/>
        <w:rPr>
          <w:sz w:val="24"/>
          <w:szCs w:val="24"/>
        </w:rPr>
      </w:pPr>
      <w:r w:rsidRPr="00715E63">
        <w:rPr>
          <w:sz w:val="24"/>
          <w:szCs w:val="24"/>
        </w:rPr>
        <w:t>ГОСТ Р 2.531 Единая система конструкторской документации. Электронная конструкторская документация. Виды преобразований</w:t>
      </w:r>
    </w:p>
    <w:p w14:paraId="37235178" w14:textId="624CBF25" w:rsidR="00BD2402" w:rsidRPr="00A57100" w:rsidRDefault="00BD2402" w:rsidP="00BD30DA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 xml:space="preserve">ГОСТ Р 2.711 </w:t>
      </w:r>
      <w:r w:rsidR="00BD30DA" w:rsidRPr="00A57100">
        <w:rPr>
          <w:sz w:val="24"/>
          <w:szCs w:val="24"/>
        </w:rPr>
        <w:t>Единая система конструкторской документации. Схема деления изделия на составные части</w:t>
      </w:r>
    </w:p>
    <w:p w14:paraId="2CC6F092" w14:textId="3359B1EF" w:rsidR="004E6C23" w:rsidRDefault="004E6C23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42FD1">
        <w:rPr>
          <w:sz w:val="24"/>
          <w:szCs w:val="24"/>
        </w:rPr>
        <w:t xml:space="preserve">ГОСТ Р 2.810 </w:t>
      </w:r>
      <w:r w:rsidR="00F94462" w:rsidRPr="00A42FD1">
        <w:rPr>
          <w:sz w:val="24"/>
          <w:szCs w:val="24"/>
        </w:rPr>
        <w:t xml:space="preserve">Единая система конструкторской документации. </w:t>
      </w:r>
      <w:r w:rsidRPr="00A42FD1">
        <w:rPr>
          <w:sz w:val="24"/>
          <w:szCs w:val="24"/>
        </w:rPr>
        <w:t>Электронный макет изделия. Общие требования</w:t>
      </w:r>
    </w:p>
    <w:p w14:paraId="130BE6E2" w14:textId="3839916B" w:rsidR="00A42FD1" w:rsidRPr="00A57100" w:rsidRDefault="00A42FD1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42FD1">
        <w:rPr>
          <w:sz w:val="24"/>
          <w:szCs w:val="24"/>
        </w:rPr>
        <w:t>ГОСТ Р 2.820</w:t>
      </w:r>
      <w:r>
        <w:rPr>
          <w:sz w:val="24"/>
          <w:szCs w:val="24"/>
        </w:rPr>
        <w:t xml:space="preserve"> </w:t>
      </w:r>
      <w:r w:rsidRPr="00A42FD1">
        <w:rPr>
          <w:sz w:val="24"/>
          <w:szCs w:val="24"/>
        </w:rPr>
        <w:t>Единая система конструкторской документации. Нормативно-справочная информация. Основные положения</w:t>
      </w:r>
    </w:p>
    <w:p w14:paraId="37EB656D" w14:textId="49C6534B" w:rsidR="00FF4A54" w:rsidRDefault="001C367F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t xml:space="preserve">ГОСТ Р 15.011 </w:t>
      </w:r>
      <w:r w:rsidR="00FF4A54" w:rsidRPr="00A57100">
        <w:rPr>
          <w:sz w:val="24"/>
          <w:szCs w:val="24"/>
        </w:rPr>
        <w:t>Интеллектуальная собственность. Патентные исследования. Содержание и порядок проведения</w:t>
      </w:r>
    </w:p>
    <w:p w14:paraId="5876528A" w14:textId="3C070616" w:rsidR="006B3F49" w:rsidRPr="00A57100" w:rsidRDefault="006B3F49" w:rsidP="003D780E">
      <w:pPr>
        <w:pStyle w:val="ad"/>
        <w:spacing w:line="360" w:lineRule="auto"/>
        <w:ind w:firstLine="709"/>
        <w:rPr>
          <w:sz w:val="24"/>
          <w:szCs w:val="24"/>
        </w:rPr>
      </w:pPr>
      <w:r w:rsidRPr="006B3F49">
        <w:rPr>
          <w:sz w:val="24"/>
          <w:szCs w:val="24"/>
        </w:rPr>
        <w:t>ГОСТ Р 15.301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14:paraId="0352C74E" w14:textId="6FAD924D" w:rsidR="00880410" w:rsidRDefault="00880410" w:rsidP="00880410">
      <w:pPr>
        <w:pStyle w:val="ad"/>
        <w:spacing w:line="360" w:lineRule="auto"/>
        <w:ind w:firstLine="709"/>
        <w:rPr>
          <w:sz w:val="24"/>
          <w:szCs w:val="24"/>
        </w:rPr>
      </w:pPr>
      <w:r w:rsidRPr="00A57100">
        <w:rPr>
          <w:sz w:val="24"/>
          <w:szCs w:val="24"/>
        </w:rPr>
        <w:lastRenderedPageBreak/>
        <w:t>ГОСТ Р 57700.21 Компьютерное моделирование в процессах разработки, производства и обеспечения эксплуатации изделий. Термины и определения</w:t>
      </w:r>
    </w:p>
    <w:p w14:paraId="29655114" w14:textId="03E0C99C" w:rsidR="00BD1B6D" w:rsidRDefault="00BD1B6D" w:rsidP="00BD1B6D">
      <w:pPr>
        <w:pStyle w:val="ad"/>
        <w:spacing w:line="360" w:lineRule="auto"/>
        <w:ind w:firstLine="709"/>
        <w:rPr>
          <w:sz w:val="24"/>
          <w:szCs w:val="24"/>
        </w:rPr>
      </w:pPr>
      <w:bookmarkStart w:id="31" w:name="_Hlk232080062"/>
      <w:r w:rsidRPr="00A57100">
        <w:rPr>
          <w:sz w:val="24"/>
          <w:szCs w:val="24"/>
        </w:rPr>
        <w:t>ГОСТ Р 57700.</w:t>
      </w:r>
      <w:r>
        <w:rPr>
          <w:sz w:val="24"/>
          <w:szCs w:val="24"/>
        </w:rPr>
        <w:t>37</w:t>
      </w:r>
      <w:r w:rsidRPr="00A57100">
        <w:rPr>
          <w:sz w:val="24"/>
          <w:szCs w:val="24"/>
        </w:rPr>
        <w:t xml:space="preserve"> Компьютерн</w:t>
      </w:r>
      <w:r>
        <w:rPr>
          <w:sz w:val="24"/>
          <w:szCs w:val="24"/>
        </w:rPr>
        <w:t>ые модели и моделирование. Цифровые двойники изделий. Общие положения</w:t>
      </w:r>
    </w:p>
    <w:bookmarkEnd w:id="31"/>
    <w:p w14:paraId="7A914502" w14:textId="2400F83C" w:rsidR="00C41458" w:rsidRPr="00A57100" w:rsidRDefault="00944A6D">
      <w:pPr>
        <w:pStyle w:val="afff2"/>
        <w:widowControl w:val="0"/>
        <w:spacing w:before="120" w:after="120"/>
        <w:rPr>
          <w:rFonts w:cs="Arial"/>
        </w:rPr>
      </w:pPr>
      <w:r w:rsidRPr="00A57100">
        <w:rPr>
          <w:spacing w:val="40"/>
        </w:rPr>
        <w:t xml:space="preserve">Примечание </w:t>
      </w:r>
      <w:r w:rsidR="003B2AB3" w:rsidRPr="00A57100">
        <w:rPr>
          <w:spacing w:val="40"/>
        </w:rPr>
        <w:t>–</w:t>
      </w:r>
      <w:r w:rsidRPr="00A57100">
        <w:t xml:space="preserve"> При пользовании настоящим стандартом целесообразно проверять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</w:t>
      </w:r>
      <w:r w:rsidRPr="00A57100">
        <w:rPr>
          <w:rFonts w:cs="Arial"/>
          <w:bCs/>
        </w:rPr>
        <w:t>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без замены, то положение, в котором дана ссылка на него, рекомендуется применять в части, не затрагивающей эту ссылку</w:t>
      </w:r>
      <w:r w:rsidRPr="00A57100">
        <w:rPr>
          <w:rFonts w:cs="Arial"/>
        </w:rPr>
        <w:t>.</w:t>
      </w:r>
    </w:p>
    <w:p w14:paraId="48995F21" w14:textId="651F05AD" w:rsidR="00FC1385" w:rsidRPr="00A57100" w:rsidRDefault="00FC1385" w:rsidP="00FC1385">
      <w:pPr>
        <w:pStyle w:val="1"/>
      </w:pPr>
      <w:r w:rsidRPr="00A57100">
        <w:t>Термины и определения</w:t>
      </w:r>
    </w:p>
    <w:p w14:paraId="6B5AF4BE" w14:textId="696750D8" w:rsidR="00880410" w:rsidRPr="00A57100" w:rsidRDefault="00FC1385" w:rsidP="00880410">
      <w:pPr>
        <w:pStyle w:val="afff1"/>
      </w:pPr>
      <w:r w:rsidRPr="00A57100">
        <w:t>В настоящем стандарте применены термины по ГОСТ Р 2.005</w:t>
      </w:r>
      <w:r w:rsidR="00880410" w:rsidRPr="00A57100">
        <w:t xml:space="preserve"> и ГОСТ Р 57700.21.</w:t>
      </w:r>
    </w:p>
    <w:p w14:paraId="32114FB2" w14:textId="4002B704" w:rsidR="00C41458" w:rsidRPr="00A57100" w:rsidRDefault="00FC1385" w:rsidP="006B6176">
      <w:pPr>
        <w:pStyle w:val="1"/>
      </w:pPr>
      <w:bookmarkStart w:id="32" w:name="_Toc467869761"/>
      <w:bookmarkStart w:id="33" w:name="_Toc530058030"/>
      <w:bookmarkStart w:id="34" w:name="_Toc38989289"/>
      <w:bookmarkStart w:id="35" w:name="_Toc57226909"/>
      <w:bookmarkStart w:id="36" w:name="_Toc76828548"/>
      <w:bookmarkStart w:id="37" w:name="_Toc134367370"/>
      <w:bookmarkStart w:id="38" w:name="_Toc217651408"/>
      <w:r w:rsidRPr="00A57100">
        <w:t>С</w:t>
      </w:r>
      <w:r w:rsidR="00944A6D" w:rsidRPr="00A57100">
        <w:t>окращения</w:t>
      </w:r>
      <w:bookmarkEnd w:id="32"/>
      <w:bookmarkEnd w:id="33"/>
      <w:bookmarkEnd w:id="34"/>
      <w:bookmarkEnd w:id="35"/>
      <w:bookmarkEnd w:id="36"/>
      <w:bookmarkEnd w:id="37"/>
      <w:bookmarkEnd w:id="38"/>
    </w:p>
    <w:p w14:paraId="19F93819" w14:textId="13F2DD8B" w:rsidR="00C41458" w:rsidRPr="00A57100" w:rsidRDefault="00944A6D" w:rsidP="001D301C">
      <w:pPr>
        <w:pStyle w:val="afff1"/>
      </w:pPr>
      <w:r w:rsidRPr="00A57100">
        <w:t xml:space="preserve">В настоящем стандарте </w:t>
      </w:r>
      <w:r w:rsidR="00715E63">
        <w:t>применены</w:t>
      </w:r>
      <w:r w:rsidRPr="00A57100">
        <w:t xml:space="preserve"> следующие сокращения:</w:t>
      </w:r>
    </w:p>
    <w:tbl>
      <w:tblPr>
        <w:tblStyle w:val="affa"/>
        <w:tblW w:w="8853" w:type="dxa"/>
        <w:tblInd w:w="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945"/>
        <w:gridCol w:w="396"/>
        <w:gridCol w:w="7512"/>
      </w:tblGrid>
      <w:tr w:rsidR="00596D4E" w:rsidRPr="00A57100" w14:paraId="6311E585" w14:textId="77777777" w:rsidTr="00715E63">
        <w:tc>
          <w:tcPr>
            <w:tcW w:w="945" w:type="dxa"/>
            <w:vAlign w:val="center"/>
          </w:tcPr>
          <w:p w14:paraId="43CF13A3" w14:textId="5567B3DA" w:rsidR="00596D4E" w:rsidRPr="00A57100" w:rsidRDefault="003C6A77" w:rsidP="003C6A77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ДЭ</w:t>
            </w:r>
          </w:p>
        </w:tc>
        <w:tc>
          <w:tcPr>
            <w:tcW w:w="396" w:type="dxa"/>
          </w:tcPr>
          <w:p w14:paraId="7A3133D2" w14:textId="04E63614" w:rsidR="00596D4E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C9DF6CD" w14:textId="58E1C9BF" w:rsidR="00596D4E" w:rsidRPr="00A57100" w:rsidRDefault="003C6A77" w:rsidP="004A168B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электронный конструкторский</w:t>
            </w:r>
            <w:r w:rsidR="004A168B" w:rsidRPr="00A57100">
              <w:t xml:space="preserve"> документ</w:t>
            </w:r>
            <w:r w:rsidR="006B6176" w:rsidRPr="00A57100">
              <w:t>;</w:t>
            </w:r>
          </w:p>
        </w:tc>
      </w:tr>
      <w:tr w:rsidR="000935A5" w:rsidRPr="00A57100" w14:paraId="21C61C04" w14:textId="77777777" w:rsidTr="00715E63">
        <w:tc>
          <w:tcPr>
            <w:tcW w:w="945" w:type="dxa"/>
            <w:vAlign w:val="center"/>
          </w:tcPr>
          <w:p w14:paraId="0FF879D6" w14:textId="54E6F33C" w:rsidR="000935A5" w:rsidRPr="00A57100" w:rsidRDefault="000935A5" w:rsidP="003C6A77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ЕСКД</w:t>
            </w:r>
          </w:p>
        </w:tc>
        <w:tc>
          <w:tcPr>
            <w:tcW w:w="396" w:type="dxa"/>
          </w:tcPr>
          <w:p w14:paraId="4A66B80B" w14:textId="135A583C" w:rsidR="000935A5" w:rsidRPr="00A57100" w:rsidRDefault="000935A5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61AF6BC4" w14:textId="1C40A7CD" w:rsidR="000935A5" w:rsidRPr="00A57100" w:rsidRDefault="00251F09" w:rsidP="004A168B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Е</w:t>
            </w:r>
            <w:r w:rsidR="000935A5">
              <w:t>диная система конструкторской документации;</w:t>
            </w:r>
          </w:p>
        </w:tc>
      </w:tr>
      <w:tr w:rsidR="003C6A77" w:rsidRPr="00A57100" w14:paraId="3F7332F6" w14:textId="77777777" w:rsidTr="00715E63">
        <w:tc>
          <w:tcPr>
            <w:tcW w:w="945" w:type="dxa"/>
            <w:vAlign w:val="center"/>
          </w:tcPr>
          <w:p w14:paraId="2558DC10" w14:textId="081226C9" w:rsidR="003C6A77" w:rsidRPr="00A57100" w:rsidRDefault="003C6A77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КД</w:t>
            </w:r>
          </w:p>
        </w:tc>
        <w:tc>
          <w:tcPr>
            <w:tcW w:w="396" w:type="dxa"/>
          </w:tcPr>
          <w:p w14:paraId="5CFF2582" w14:textId="5B5D8C69" w:rsidR="003C6A77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34EC1F2" w14:textId="003310C2" w:rsidR="003C6A77" w:rsidRPr="00A57100" w:rsidRDefault="00A42FD1" w:rsidP="003C6A77">
            <w:pPr>
              <w:pStyle w:val="affb"/>
              <w:widowControl w:val="0"/>
              <w:spacing w:after="0"/>
              <w:ind w:firstLine="0"/>
              <w:contextualSpacing w:val="0"/>
            </w:pPr>
            <w:r>
              <w:t>конструкторская документация</w:t>
            </w:r>
            <w:r w:rsidR="006B6176" w:rsidRPr="00A57100">
              <w:t>;</w:t>
            </w:r>
          </w:p>
        </w:tc>
      </w:tr>
      <w:tr w:rsidR="003C6A77" w:rsidRPr="00A57100" w14:paraId="6F7DFCB0" w14:textId="77777777" w:rsidTr="00715E63">
        <w:tc>
          <w:tcPr>
            <w:tcW w:w="945" w:type="dxa"/>
            <w:vAlign w:val="center"/>
          </w:tcPr>
          <w:p w14:paraId="56A112B3" w14:textId="1EC80F06" w:rsidR="003C6A77" w:rsidRPr="00A57100" w:rsidRDefault="003C6A77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СЧ</w:t>
            </w:r>
          </w:p>
        </w:tc>
        <w:tc>
          <w:tcPr>
            <w:tcW w:w="396" w:type="dxa"/>
          </w:tcPr>
          <w:p w14:paraId="7C5752A9" w14:textId="02ED6EE0" w:rsidR="003C6A77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3D0B2457" w14:textId="089FCF61" w:rsidR="003C6A77" w:rsidRPr="00A57100" w:rsidRDefault="003C6A77" w:rsidP="004A168B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составная часть</w:t>
            </w:r>
            <w:r w:rsidR="006B6176" w:rsidRPr="00A57100">
              <w:t>;</w:t>
            </w:r>
          </w:p>
        </w:tc>
      </w:tr>
      <w:tr w:rsidR="003C6A77" w:rsidRPr="00A57100" w14:paraId="2E03153B" w14:textId="77777777" w:rsidTr="00715E63">
        <w:tc>
          <w:tcPr>
            <w:tcW w:w="945" w:type="dxa"/>
            <w:vAlign w:val="center"/>
          </w:tcPr>
          <w:p w14:paraId="0868163D" w14:textId="475237AC" w:rsidR="003C6A77" w:rsidRPr="00A57100" w:rsidRDefault="003C6A77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ТЗ</w:t>
            </w:r>
          </w:p>
        </w:tc>
        <w:tc>
          <w:tcPr>
            <w:tcW w:w="396" w:type="dxa"/>
          </w:tcPr>
          <w:p w14:paraId="1C29D2A4" w14:textId="3B229906" w:rsidR="003C6A77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0B82A510" w14:textId="24BC2E9D" w:rsidR="003C6A77" w:rsidRPr="00A57100" w:rsidRDefault="003C6A77" w:rsidP="00DF29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техническое задание</w:t>
            </w:r>
            <w:r w:rsidR="006B6176" w:rsidRPr="00A57100">
              <w:t>;</w:t>
            </w:r>
          </w:p>
        </w:tc>
      </w:tr>
      <w:tr w:rsidR="00EB0ED3" w:rsidRPr="00A57100" w14:paraId="49F750E3" w14:textId="77777777" w:rsidTr="00715E63">
        <w:tc>
          <w:tcPr>
            <w:tcW w:w="945" w:type="dxa"/>
            <w:vAlign w:val="center"/>
          </w:tcPr>
          <w:p w14:paraId="05D6CC7B" w14:textId="2FE6E577" w:rsidR="00EB0ED3" w:rsidRPr="00A57100" w:rsidRDefault="00EB0ED3" w:rsidP="00596D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ТОиР</w:t>
            </w:r>
          </w:p>
        </w:tc>
        <w:tc>
          <w:tcPr>
            <w:tcW w:w="396" w:type="dxa"/>
          </w:tcPr>
          <w:p w14:paraId="1C6F4E0C" w14:textId="3CF9DB33" w:rsidR="00EB0ED3" w:rsidRPr="00A57100" w:rsidRDefault="00EB0ED3" w:rsidP="00EB0ED3">
            <w:pPr>
              <w:pStyle w:val="affb"/>
              <w:widowControl w:val="0"/>
              <w:tabs>
                <w:tab w:val="left" w:pos="411"/>
              </w:tabs>
              <w:spacing w:after="0"/>
              <w:ind w:left="-18" w:right="-108" w:hanging="138"/>
              <w:contextualSpacing w:val="0"/>
              <w:jc w:val="center"/>
              <w:rPr>
                <w:rFonts w:ascii="Symbol" w:eastAsia="Symbol" w:hAnsi="Symbol" w:cs="Symbol"/>
              </w:rPr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7511E125" w14:textId="3B785B0B" w:rsidR="00EB0ED3" w:rsidRPr="00A57100" w:rsidRDefault="00EB0ED3" w:rsidP="00DF294E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техническое обслуживание и ремонт</w:t>
            </w:r>
            <w:r w:rsidR="006B6176" w:rsidRPr="00A57100">
              <w:t>;</w:t>
            </w:r>
          </w:p>
        </w:tc>
      </w:tr>
      <w:tr w:rsidR="009773B1" w:rsidRPr="00A57100" w14:paraId="34CAE80C" w14:textId="77777777" w:rsidTr="00715E63">
        <w:tc>
          <w:tcPr>
            <w:tcW w:w="945" w:type="dxa"/>
            <w:vAlign w:val="center"/>
          </w:tcPr>
          <w:p w14:paraId="11E3F09F" w14:textId="5A6177F4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left"/>
              <w:rPr>
                <w:rFonts w:cs="Arial"/>
                <w:color w:val="000000"/>
              </w:rPr>
            </w:pPr>
            <w:r w:rsidRPr="00A57100">
              <w:rPr>
                <w:rFonts w:cs="Arial"/>
                <w:color w:val="000000"/>
              </w:rPr>
              <w:t>ЭП</w:t>
            </w:r>
          </w:p>
        </w:tc>
        <w:tc>
          <w:tcPr>
            <w:tcW w:w="396" w:type="dxa"/>
            <w:vAlign w:val="bottom"/>
          </w:tcPr>
          <w:p w14:paraId="7092B669" w14:textId="6843B909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76CD241" w14:textId="091E6F9B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эскизный проект;</w:t>
            </w:r>
          </w:p>
        </w:tc>
      </w:tr>
      <w:tr w:rsidR="009773B1" w:rsidRPr="00A57100" w14:paraId="69165C4B" w14:textId="77777777" w:rsidTr="00715E63">
        <w:tc>
          <w:tcPr>
            <w:tcW w:w="945" w:type="dxa"/>
            <w:vAlign w:val="center"/>
          </w:tcPr>
          <w:p w14:paraId="3F41DE2C" w14:textId="76121443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left"/>
            </w:pPr>
            <w:r w:rsidRPr="00A57100">
              <w:rPr>
                <w:rFonts w:cs="Arial"/>
                <w:color w:val="000000"/>
              </w:rPr>
              <w:t>ЭСИ</w:t>
            </w:r>
          </w:p>
        </w:tc>
        <w:tc>
          <w:tcPr>
            <w:tcW w:w="396" w:type="dxa"/>
            <w:vAlign w:val="bottom"/>
          </w:tcPr>
          <w:p w14:paraId="5CF52037" w14:textId="77777777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  <w:jc w:val="center"/>
            </w:pPr>
            <w:r w:rsidRPr="00A57100">
              <w:t>—</w:t>
            </w:r>
          </w:p>
        </w:tc>
        <w:tc>
          <w:tcPr>
            <w:tcW w:w="7512" w:type="dxa"/>
            <w:vAlign w:val="bottom"/>
          </w:tcPr>
          <w:p w14:paraId="42E1BCD7" w14:textId="32413B95" w:rsidR="009773B1" w:rsidRPr="00A57100" w:rsidRDefault="009773B1" w:rsidP="009773B1">
            <w:pPr>
              <w:pStyle w:val="affb"/>
              <w:widowControl w:val="0"/>
              <w:spacing w:after="0"/>
              <w:ind w:firstLine="0"/>
              <w:contextualSpacing w:val="0"/>
            </w:pPr>
            <w:r w:rsidRPr="00A57100">
              <w:t>электронная структура изделия.</w:t>
            </w:r>
          </w:p>
        </w:tc>
      </w:tr>
    </w:tbl>
    <w:p w14:paraId="19DFA16F" w14:textId="24619DC6" w:rsidR="00C41458" w:rsidRPr="00A57100" w:rsidRDefault="00944A6D" w:rsidP="006B3F49">
      <w:pPr>
        <w:pStyle w:val="1"/>
      </w:pPr>
      <w:bookmarkStart w:id="39" w:name="_Toc38885089"/>
      <w:bookmarkStart w:id="40" w:name="_Toc38885090"/>
      <w:bookmarkStart w:id="41" w:name="_Toc38885091"/>
      <w:bookmarkStart w:id="42" w:name="_Toc38885092"/>
      <w:bookmarkStart w:id="43" w:name="_Toc38885093"/>
      <w:bookmarkStart w:id="44" w:name="_Toc38885094"/>
      <w:bookmarkStart w:id="45" w:name="_Toc38885095"/>
      <w:bookmarkStart w:id="46" w:name="_Toc38885096"/>
      <w:bookmarkStart w:id="47" w:name="_Toc38885097"/>
      <w:bookmarkStart w:id="48" w:name="_Toc76828549"/>
      <w:bookmarkStart w:id="49" w:name="_Toc134367371"/>
      <w:bookmarkStart w:id="50" w:name="_Toc217651409"/>
      <w:bookmarkStart w:id="51" w:name="_Toc530058033"/>
      <w:bookmarkStart w:id="52" w:name="_Toc38989290"/>
      <w:bookmarkStart w:id="53" w:name="_Toc57226910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A57100">
        <w:t>Основные положения</w:t>
      </w:r>
      <w:bookmarkEnd w:id="48"/>
      <w:bookmarkEnd w:id="49"/>
      <w:bookmarkEnd w:id="50"/>
      <w:r w:rsidR="005F28E9" w:rsidRPr="00A57100">
        <w:t xml:space="preserve"> </w:t>
      </w:r>
    </w:p>
    <w:p w14:paraId="288245CA" w14:textId="5D9B7920" w:rsidR="005F28E9" w:rsidRPr="00715E63" w:rsidRDefault="00FC1385" w:rsidP="00757516">
      <w:pPr>
        <w:pStyle w:val="afff1"/>
      </w:pPr>
      <w:bookmarkStart w:id="54" w:name="_Toc113550910"/>
      <w:bookmarkEnd w:id="51"/>
      <w:bookmarkEnd w:id="52"/>
      <w:bookmarkEnd w:id="53"/>
      <w:r w:rsidRPr="00715E63">
        <w:t>5</w:t>
      </w:r>
      <w:r w:rsidR="006C5434" w:rsidRPr="00715E63">
        <w:t xml:space="preserve">.1 </w:t>
      </w:r>
      <w:r w:rsidR="00910860" w:rsidRPr="00715E63">
        <w:rPr>
          <w:rFonts w:cs="Arial"/>
          <w:szCs w:val="24"/>
        </w:rPr>
        <w:t>Эскизный проект выполняют на стадии разработки проектной конструкторской документации по ГОСТ 2.103.</w:t>
      </w:r>
      <w:r w:rsidR="00910860" w:rsidRPr="00715E63">
        <w:rPr>
          <w:rFonts w:cs="Arial"/>
          <w:sz w:val="20"/>
          <w:szCs w:val="20"/>
        </w:rPr>
        <w:t xml:space="preserve"> </w:t>
      </w:r>
      <w:r w:rsidR="00556434" w:rsidRPr="00715E63">
        <w:t xml:space="preserve">Разработку ЭП выполняют в соответствии с ТЗ и </w:t>
      </w:r>
      <w:r w:rsidR="00556434" w:rsidRPr="00715E63">
        <w:lastRenderedPageBreak/>
        <w:t xml:space="preserve">настоящим стандартом </w:t>
      </w:r>
      <w:r w:rsidR="005F28E9" w:rsidRPr="00715E63">
        <w:t xml:space="preserve">с целью </w:t>
      </w:r>
      <w:r w:rsidR="00FA5ACB" w:rsidRPr="00715E63">
        <w:t xml:space="preserve">обоснования и выбора </w:t>
      </w:r>
      <w:r w:rsidR="005F28E9" w:rsidRPr="00715E63">
        <w:t xml:space="preserve">принципиальных </w:t>
      </w:r>
      <w:r w:rsidR="006C09D8" w:rsidRPr="00715E63">
        <w:t>технических решений</w:t>
      </w:r>
      <w:r w:rsidR="005F28E9" w:rsidRPr="00715E63">
        <w:t xml:space="preserve">, </w:t>
      </w:r>
      <w:r w:rsidR="00FA5ACB" w:rsidRPr="00715E63">
        <w:t>определяющих общее устройство</w:t>
      </w:r>
      <w:r w:rsidR="00E14323" w:rsidRPr="00715E63">
        <w:t xml:space="preserve">, структуру и компоновку </w:t>
      </w:r>
      <w:r w:rsidR="003E56EB" w:rsidRPr="00715E63">
        <w:t>изделия</w:t>
      </w:r>
      <w:r w:rsidR="005F28E9" w:rsidRPr="00715E63">
        <w:t>, принцип</w:t>
      </w:r>
      <w:r w:rsidR="00FA5ACB" w:rsidRPr="00715E63">
        <w:t>ы</w:t>
      </w:r>
      <w:r w:rsidR="005F28E9" w:rsidRPr="00715E63">
        <w:t xml:space="preserve"> </w:t>
      </w:r>
      <w:r w:rsidR="00F144CC" w:rsidRPr="00715E63">
        <w:t xml:space="preserve">его </w:t>
      </w:r>
      <w:r w:rsidR="009D7D04" w:rsidRPr="00715E63">
        <w:t>функционирования</w:t>
      </w:r>
      <w:r w:rsidR="00DD2D19" w:rsidRPr="00715E63">
        <w:t xml:space="preserve">, </w:t>
      </w:r>
      <w:r w:rsidR="00F144CC" w:rsidRPr="00715E63">
        <w:t xml:space="preserve">предварительной оценки возможности </w:t>
      </w:r>
      <w:r w:rsidR="00DD2D19" w:rsidRPr="00715E63">
        <w:t xml:space="preserve">изготовления </w:t>
      </w:r>
      <w:r w:rsidR="00E14323" w:rsidRPr="00715E63">
        <w:t xml:space="preserve">и </w:t>
      </w:r>
      <w:r w:rsidR="005761BE" w:rsidRPr="00715E63">
        <w:t xml:space="preserve">обеспечения </w:t>
      </w:r>
      <w:r w:rsidR="00E14323" w:rsidRPr="00715E63">
        <w:t>эксплуатации</w:t>
      </w:r>
      <w:r w:rsidR="00F144CC" w:rsidRPr="00715E63">
        <w:t xml:space="preserve"> изделия</w:t>
      </w:r>
      <w:r w:rsidR="006C09D8" w:rsidRPr="00715E63">
        <w:t xml:space="preserve">, </w:t>
      </w:r>
      <w:r w:rsidR="003A388D" w:rsidRPr="00715E63">
        <w:t xml:space="preserve">направленных на </w:t>
      </w:r>
      <w:r w:rsidR="006C09D8" w:rsidRPr="00715E63">
        <w:t>выполнени</w:t>
      </w:r>
      <w:r w:rsidR="00FA5ACB" w:rsidRPr="00715E63">
        <w:t>е</w:t>
      </w:r>
      <w:r w:rsidR="006C09D8" w:rsidRPr="00715E63">
        <w:t xml:space="preserve"> заданных в ТЗ требований</w:t>
      </w:r>
      <w:r w:rsidR="005F28E9" w:rsidRPr="00715E63">
        <w:t>.</w:t>
      </w:r>
      <w:r w:rsidR="00757516" w:rsidRPr="00715E63">
        <w:t xml:space="preserve"> </w:t>
      </w:r>
    </w:p>
    <w:p w14:paraId="3DC73715" w14:textId="3F13783B" w:rsidR="0080669B" w:rsidRDefault="0080669B" w:rsidP="0080669B">
      <w:pPr>
        <w:spacing w:line="360" w:lineRule="auto"/>
        <w:ind w:left="10" w:firstLine="699"/>
        <w:jc w:val="both"/>
        <w:rPr>
          <w:rFonts w:ascii="Arial" w:hAnsi="Arial" w:cs="Arial"/>
        </w:rPr>
      </w:pPr>
      <w:r w:rsidRPr="00715E63">
        <w:rPr>
          <w:rFonts w:ascii="Arial" w:hAnsi="Arial" w:cs="Arial"/>
          <w:spacing w:val="40"/>
          <w:szCs w:val="24"/>
        </w:rPr>
        <w:t>Примечание</w:t>
      </w:r>
      <w:r w:rsidRPr="00715E63">
        <w:rPr>
          <w:rFonts w:ascii="Arial" w:hAnsi="Arial" w:cs="Arial"/>
          <w:szCs w:val="24"/>
        </w:rPr>
        <w:t xml:space="preserve"> </w:t>
      </w:r>
      <w:r w:rsidR="008F447F">
        <w:rPr>
          <w:rFonts w:ascii="Arial" w:hAnsi="Arial" w:cs="Arial"/>
          <w:szCs w:val="24"/>
        </w:rPr>
        <w:t>–</w:t>
      </w:r>
      <w:r w:rsidRPr="00715E63">
        <w:rPr>
          <w:rFonts w:ascii="Arial" w:hAnsi="Arial" w:cs="Arial"/>
          <w:szCs w:val="24"/>
        </w:rPr>
        <w:t xml:space="preserve"> </w:t>
      </w:r>
      <w:r w:rsidR="006B3F49">
        <w:rPr>
          <w:rFonts w:ascii="Arial" w:hAnsi="Arial" w:cs="Arial"/>
          <w:szCs w:val="24"/>
        </w:rPr>
        <w:t xml:space="preserve">Согласно </w:t>
      </w:r>
      <w:r w:rsidR="006B3F49" w:rsidRPr="00715E63">
        <w:rPr>
          <w:rFonts w:ascii="Arial" w:hAnsi="Arial" w:cs="Arial"/>
        </w:rPr>
        <w:t>ГОСТ Р 15.301</w:t>
      </w:r>
      <w:r w:rsidR="006B3F49">
        <w:rPr>
          <w:rFonts w:ascii="Arial" w:hAnsi="Arial" w:cs="Arial"/>
        </w:rPr>
        <w:t xml:space="preserve"> р</w:t>
      </w:r>
      <w:r w:rsidRPr="00715E63">
        <w:rPr>
          <w:rFonts w:ascii="Arial" w:hAnsi="Arial" w:cs="Arial"/>
        </w:rPr>
        <w:t>азработка ЭП может проводит</w:t>
      </w:r>
      <w:r w:rsidR="008C39EF">
        <w:rPr>
          <w:rFonts w:ascii="Arial" w:hAnsi="Arial" w:cs="Arial"/>
        </w:rPr>
        <w:t>ь</w:t>
      </w:r>
      <w:r w:rsidRPr="00715E63">
        <w:rPr>
          <w:rFonts w:ascii="Arial" w:hAnsi="Arial" w:cs="Arial"/>
        </w:rPr>
        <w:t>ся в рамках инициативной разработки продукции без конкретного заказчика при коммерческом риске разработчика.</w:t>
      </w:r>
    </w:p>
    <w:p w14:paraId="568B721C" w14:textId="338279A7" w:rsidR="003E56EB" w:rsidRPr="00715E63" w:rsidRDefault="00FC1385" w:rsidP="006C5434">
      <w:pPr>
        <w:pStyle w:val="afff1"/>
      </w:pPr>
      <w:r w:rsidRPr="00715E63">
        <w:t>5</w:t>
      </w:r>
      <w:r w:rsidR="006C5434" w:rsidRPr="00715E63">
        <w:t xml:space="preserve">.2 </w:t>
      </w:r>
      <w:r w:rsidR="003E56EB" w:rsidRPr="00715E63">
        <w:t xml:space="preserve">При необходимости при </w:t>
      </w:r>
      <w:r w:rsidR="00284D9B" w:rsidRPr="00715E63">
        <w:t>разработке</w:t>
      </w:r>
      <w:r w:rsidR="003E56EB" w:rsidRPr="00715E63">
        <w:t xml:space="preserve"> ЭП могут рассматриваться варианты конструкции изделия. </w:t>
      </w:r>
      <w:r w:rsidR="008731BC" w:rsidRPr="00715E63">
        <w:t xml:space="preserve">В этом случае </w:t>
      </w:r>
      <w:r w:rsidR="00284D9B" w:rsidRPr="00715E63">
        <w:t>в</w:t>
      </w:r>
      <w:r w:rsidR="008731BC" w:rsidRPr="00715E63">
        <w:t xml:space="preserve"> ЭП </w:t>
      </w:r>
      <w:r w:rsidR="008C39EF">
        <w:t xml:space="preserve">отражают </w:t>
      </w:r>
      <w:r w:rsidR="008731BC" w:rsidRPr="00715E63">
        <w:t>выбор и обоснование предпочтительного технического решения.</w:t>
      </w:r>
    </w:p>
    <w:p w14:paraId="2C83B3A4" w14:textId="7C3A3BFC" w:rsidR="007C25D2" w:rsidRPr="00910860" w:rsidRDefault="00EE79B5" w:rsidP="007C25D2">
      <w:pPr>
        <w:pStyle w:val="afff1"/>
        <w:rPr>
          <w:rFonts w:cs="Arial"/>
          <w:color w:val="000000" w:themeColor="text1"/>
        </w:rPr>
      </w:pPr>
      <w:r w:rsidRPr="00715E63">
        <w:t xml:space="preserve">5.3 При разработке ЭП </w:t>
      </w:r>
      <w:r w:rsidRPr="00715E63">
        <w:rPr>
          <w:rFonts w:cs="Arial"/>
        </w:rPr>
        <w:t>рекомендуется</w:t>
      </w:r>
      <w:r w:rsidR="00E30C47" w:rsidRPr="00715E63">
        <w:rPr>
          <w:rFonts w:cs="Arial"/>
        </w:rPr>
        <w:t xml:space="preserve"> для</w:t>
      </w:r>
      <w:r w:rsidRPr="00715E63">
        <w:rPr>
          <w:rFonts w:cs="Arial"/>
        </w:rPr>
        <w:t xml:space="preserve"> </w:t>
      </w:r>
      <w:r w:rsidRPr="00715E63">
        <w:t xml:space="preserve">обоснования конструкторских решений </w:t>
      </w:r>
      <w:r w:rsidRPr="00715E63">
        <w:rPr>
          <w:rFonts w:cs="Arial"/>
        </w:rPr>
        <w:t>применять компьютерное моделирование</w:t>
      </w:r>
      <w:r w:rsidR="00846A9A" w:rsidRPr="00715E63">
        <w:rPr>
          <w:rFonts w:cs="Arial"/>
        </w:rPr>
        <w:t xml:space="preserve">. Используемые виды компьютерных моделей </w:t>
      </w:r>
      <w:r w:rsidR="008C39EF">
        <w:rPr>
          <w:rFonts w:cs="Arial"/>
        </w:rPr>
        <w:t>–</w:t>
      </w:r>
      <w:r w:rsidR="00846A9A" w:rsidRPr="00715E63">
        <w:rPr>
          <w:rFonts w:cs="Arial"/>
        </w:rPr>
        <w:t xml:space="preserve"> </w:t>
      </w:r>
      <w:r w:rsidR="0077352D" w:rsidRPr="00715E63">
        <w:rPr>
          <w:rFonts w:cs="Arial"/>
        </w:rPr>
        <w:t>по ГОСТ Р 57700.21</w:t>
      </w:r>
      <w:r w:rsidR="007C408D" w:rsidRPr="00715E63">
        <w:rPr>
          <w:rFonts w:cs="Arial"/>
        </w:rPr>
        <w:t>.</w:t>
      </w:r>
      <w:r w:rsidR="007C408D" w:rsidRPr="00A57100">
        <w:rPr>
          <w:rFonts w:cs="Arial"/>
        </w:rPr>
        <w:t xml:space="preserve"> </w:t>
      </w:r>
    </w:p>
    <w:p w14:paraId="0B2C0B8C" w14:textId="3DDB55BF" w:rsidR="00284D9B" w:rsidRDefault="0032519D" w:rsidP="006C5434">
      <w:pPr>
        <w:pStyle w:val="afff1"/>
        <w:rPr>
          <w:rFonts w:cs="Arial"/>
        </w:rPr>
      </w:pPr>
      <w:r w:rsidRPr="00715E63">
        <w:t>5.4</w:t>
      </w:r>
      <w:r w:rsidR="000F1289" w:rsidRPr="00715E63">
        <w:t xml:space="preserve"> </w:t>
      </w:r>
      <w:r w:rsidR="00910860" w:rsidRPr="00715E63">
        <w:rPr>
          <w:rFonts w:cs="Arial"/>
        </w:rPr>
        <w:t xml:space="preserve">Необходимость разработки, изготовления и испытаний материальных макетов определяет организация-разработчик </w:t>
      </w:r>
      <w:r w:rsidR="000F1289" w:rsidRPr="00715E63">
        <w:rPr>
          <w:rFonts w:cs="Arial"/>
        </w:rPr>
        <w:t xml:space="preserve">с учетом требований </w:t>
      </w:r>
      <w:r w:rsidR="00910860" w:rsidRPr="00715E63">
        <w:rPr>
          <w:rFonts w:cs="Arial"/>
        </w:rPr>
        <w:t>ТЗ</w:t>
      </w:r>
      <w:r w:rsidR="008C39EF">
        <w:rPr>
          <w:rFonts w:cs="Arial"/>
        </w:rPr>
        <w:t>. Соответствующие работы включают</w:t>
      </w:r>
      <w:r w:rsidR="00910860" w:rsidRPr="00715E63">
        <w:rPr>
          <w:rFonts w:cs="Arial"/>
        </w:rPr>
        <w:t xml:space="preserve"> в перечень работ, выполняемых при разработке ЭП</w:t>
      </w:r>
      <w:r w:rsidR="00715E63">
        <w:rPr>
          <w:rFonts w:cs="Arial"/>
        </w:rPr>
        <w:t>.</w:t>
      </w:r>
    </w:p>
    <w:p w14:paraId="01E46B08" w14:textId="29DC8FC9" w:rsidR="00B87AEA" w:rsidRPr="00A57100" w:rsidRDefault="00B87AEA" w:rsidP="00B87AEA">
      <w:pPr>
        <w:pStyle w:val="afff1"/>
        <w:rPr>
          <w:rFonts w:cs="Arial"/>
          <w:sz w:val="20"/>
          <w:szCs w:val="20"/>
        </w:rPr>
      </w:pPr>
      <w:r w:rsidRPr="00715E63">
        <w:rPr>
          <w:rFonts w:cs="Arial"/>
          <w:spacing w:val="40"/>
          <w:sz w:val="20"/>
          <w:szCs w:val="20"/>
        </w:rPr>
        <w:t>Примечание –</w:t>
      </w:r>
      <w:r w:rsidRPr="00715E63">
        <w:rPr>
          <w:rFonts w:cs="Arial"/>
          <w:sz w:val="20"/>
          <w:szCs w:val="20"/>
        </w:rPr>
        <w:t xml:space="preserve"> </w:t>
      </w:r>
      <w:r w:rsidR="00A30F3C" w:rsidRPr="00715E63">
        <w:rPr>
          <w:rFonts w:cs="Arial"/>
          <w:sz w:val="20"/>
          <w:szCs w:val="20"/>
        </w:rPr>
        <w:t>Р</w:t>
      </w:r>
      <w:r w:rsidRPr="00715E63">
        <w:rPr>
          <w:rFonts w:cs="Arial"/>
          <w:sz w:val="20"/>
          <w:szCs w:val="20"/>
        </w:rPr>
        <w:t>азрабатываемые на стадии разработки ЭП</w:t>
      </w:r>
      <w:r w:rsidR="00A30F3C" w:rsidRPr="00715E63">
        <w:rPr>
          <w:rFonts w:cs="Arial"/>
          <w:sz w:val="20"/>
          <w:szCs w:val="20"/>
        </w:rPr>
        <w:t xml:space="preserve"> </w:t>
      </w:r>
      <w:r w:rsidR="00FB25C2" w:rsidRPr="00715E63">
        <w:rPr>
          <w:rFonts w:cs="Arial"/>
          <w:sz w:val="20"/>
          <w:szCs w:val="20"/>
        </w:rPr>
        <w:t xml:space="preserve">материальные </w:t>
      </w:r>
      <w:r w:rsidR="00A30F3C" w:rsidRPr="00715E63">
        <w:rPr>
          <w:rFonts w:cs="Arial"/>
          <w:sz w:val="20"/>
          <w:szCs w:val="20"/>
        </w:rPr>
        <w:t>макеты</w:t>
      </w:r>
      <w:r w:rsidR="00910860" w:rsidRPr="00715E63">
        <w:rPr>
          <w:rFonts w:cs="Arial"/>
          <w:sz w:val="20"/>
          <w:szCs w:val="20"/>
        </w:rPr>
        <w:t xml:space="preserve"> (по ГОСТ </w:t>
      </w:r>
      <w:r w:rsidR="00440234">
        <w:rPr>
          <w:rFonts w:cs="Arial"/>
          <w:sz w:val="20"/>
          <w:szCs w:val="20"/>
        </w:rPr>
        <w:t xml:space="preserve">Р </w:t>
      </w:r>
      <w:r w:rsidR="00910860" w:rsidRPr="00715E63">
        <w:rPr>
          <w:rFonts w:cs="Arial"/>
          <w:sz w:val="20"/>
          <w:szCs w:val="20"/>
        </w:rPr>
        <w:t>2.002)</w:t>
      </w:r>
      <w:r w:rsidRPr="00715E63">
        <w:rPr>
          <w:rFonts w:cs="Arial"/>
          <w:sz w:val="20"/>
          <w:szCs w:val="20"/>
        </w:rPr>
        <w:t xml:space="preserve">, как правило, служат для </w:t>
      </w:r>
      <w:r w:rsidR="00A30F3C" w:rsidRPr="00715E63">
        <w:rPr>
          <w:rFonts w:cs="Arial"/>
          <w:sz w:val="20"/>
          <w:szCs w:val="20"/>
        </w:rPr>
        <w:t xml:space="preserve">проверки принципов работы изделия или его СЧ, </w:t>
      </w:r>
      <w:r w:rsidRPr="00715E63">
        <w:rPr>
          <w:rFonts w:cs="Arial"/>
          <w:sz w:val="20"/>
          <w:szCs w:val="20"/>
        </w:rPr>
        <w:t>проведения оценки соответствия разрабатываемого изделия требованиям ТЗ, уточнения компоновки СЧ изделия</w:t>
      </w:r>
      <w:r w:rsidR="00A30F3C" w:rsidRPr="00715E63">
        <w:rPr>
          <w:rFonts w:cs="Arial"/>
          <w:sz w:val="20"/>
          <w:szCs w:val="20"/>
        </w:rPr>
        <w:t xml:space="preserve"> и условий размещения в отведенном пространстве</w:t>
      </w:r>
      <w:r w:rsidRPr="00715E63">
        <w:rPr>
          <w:rFonts w:cs="Arial"/>
          <w:sz w:val="20"/>
          <w:szCs w:val="20"/>
        </w:rPr>
        <w:t>, оценки его эргономических характеристик и ре</w:t>
      </w:r>
      <w:r w:rsidRPr="00A57100">
        <w:rPr>
          <w:rFonts w:cs="Arial"/>
          <w:sz w:val="20"/>
          <w:szCs w:val="20"/>
        </w:rPr>
        <w:t>шения других задач.</w:t>
      </w:r>
    </w:p>
    <w:p w14:paraId="6F76E84B" w14:textId="71DB8192" w:rsidR="003A388D" w:rsidRPr="00715E63" w:rsidRDefault="0032519D" w:rsidP="000F1289">
      <w:pPr>
        <w:pStyle w:val="afff1"/>
        <w:rPr>
          <w:rFonts w:cs="Arial"/>
        </w:rPr>
      </w:pPr>
      <w:r w:rsidRPr="00715E63">
        <w:rPr>
          <w:rFonts w:cs="Arial"/>
        </w:rPr>
        <w:t xml:space="preserve">5.5 </w:t>
      </w:r>
      <w:r w:rsidR="003A388D" w:rsidRPr="00715E63">
        <w:rPr>
          <w:rFonts w:cs="Arial"/>
        </w:rPr>
        <w:t xml:space="preserve">КД на материальные макеты в состав КД ЭП не включают. </w:t>
      </w:r>
    </w:p>
    <w:p w14:paraId="6AF7E6BF" w14:textId="6A667675" w:rsidR="003A388D" w:rsidRPr="00715E63" w:rsidRDefault="003A388D" w:rsidP="000F1289">
      <w:pPr>
        <w:pStyle w:val="afff1"/>
        <w:rPr>
          <w:rFonts w:cs="Arial"/>
        </w:rPr>
      </w:pPr>
      <w:r w:rsidRPr="00715E63">
        <w:rPr>
          <w:rFonts w:cs="Arial"/>
        </w:rPr>
        <w:t xml:space="preserve">При необходимости предъявления </w:t>
      </w:r>
      <w:r w:rsidR="00A55CD7" w:rsidRPr="00715E63">
        <w:rPr>
          <w:rFonts w:cs="Arial"/>
        </w:rPr>
        <w:t xml:space="preserve">заказчику </w:t>
      </w:r>
      <w:r w:rsidRPr="00715E63">
        <w:rPr>
          <w:rFonts w:cs="Arial"/>
        </w:rPr>
        <w:t>КД на материальные макеты</w:t>
      </w:r>
      <w:r w:rsidR="00A55CD7" w:rsidRPr="00715E63">
        <w:rPr>
          <w:rFonts w:cs="Arial"/>
        </w:rPr>
        <w:t xml:space="preserve"> </w:t>
      </w:r>
      <w:r w:rsidRPr="00715E63">
        <w:rPr>
          <w:rFonts w:cs="Arial"/>
        </w:rPr>
        <w:t>формиру</w:t>
      </w:r>
      <w:r w:rsidR="00715E63" w:rsidRPr="00715E63">
        <w:rPr>
          <w:rFonts w:cs="Arial"/>
        </w:rPr>
        <w:t>ю</w:t>
      </w:r>
      <w:r w:rsidRPr="00715E63">
        <w:rPr>
          <w:rFonts w:cs="Arial"/>
        </w:rPr>
        <w:t xml:space="preserve">т отдельный комплект КД в соответствии с ГОСТ 2.125. </w:t>
      </w:r>
    </w:p>
    <w:p w14:paraId="7263166C" w14:textId="7620AE77" w:rsidR="000F1289" w:rsidRPr="00715E63" w:rsidRDefault="00932236" w:rsidP="000F1289">
      <w:pPr>
        <w:pStyle w:val="afff1"/>
        <w:rPr>
          <w:rFonts w:cs="Arial"/>
        </w:rPr>
      </w:pPr>
      <w:r w:rsidRPr="00715E63">
        <w:rPr>
          <w:rFonts w:cs="Arial"/>
        </w:rPr>
        <w:t xml:space="preserve">В пояснительной записке ЭП приводят описание </w:t>
      </w:r>
      <w:r w:rsidR="00DF0C44" w:rsidRPr="00715E63">
        <w:rPr>
          <w:rFonts w:cs="Arial"/>
        </w:rPr>
        <w:t xml:space="preserve">материальных </w:t>
      </w:r>
      <w:r w:rsidRPr="00715E63">
        <w:rPr>
          <w:rFonts w:cs="Arial"/>
        </w:rPr>
        <w:t xml:space="preserve">макетов, обозначения основных </w:t>
      </w:r>
      <w:r w:rsidR="00A42FD1">
        <w:rPr>
          <w:rFonts w:cs="Arial"/>
        </w:rPr>
        <w:t>конструкторских документов</w:t>
      </w:r>
      <w:r w:rsidRPr="00715E63">
        <w:rPr>
          <w:rFonts w:cs="Arial"/>
        </w:rPr>
        <w:t xml:space="preserve">, по которым они изготавливались, а также результаты их </w:t>
      </w:r>
      <w:r w:rsidR="000F1289" w:rsidRPr="00715E63">
        <w:rPr>
          <w:rFonts w:cs="Arial"/>
        </w:rPr>
        <w:t>отработки и испытаний.</w:t>
      </w:r>
    </w:p>
    <w:p w14:paraId="2BA7A8D5" w14:textId="770F0AF7" w:rsidR="000F1289" w:rsidRPr="00715E63" w:rsidRDefault="00DF0C44" w:rsidP="000F1289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5.6 </w:t>
      </w:r>
      <w:r w:rsidR="000F1289" w:rsidRPr="00715E63">
        <w:rPr>
          <w:rFonts w:cs="Arial"/>
          <w:szCs w:val="24"/>
        </w:rPr>
        <w:t>Испытания материальных макетов выполняют по программе и методике испытаний, разработанной в соответствии с ГОСТ Р 2.106, если иное не согласовано с заказчиком</w:t>
      </w:r>
      <w:r w:rsidR="00C22776" w:rsidRPr="00715E63">
        <w:rPr>
          <w:rFonts w:cs="Arial"/>
          <w:szCs w:val="24"/>
        </w:rPr>
        <w:t>.</w:t>
      </w:r>
    </w:p>
    <w:p w14:paraId="5A04B4B7" w14:textId="03695C9B" w:rsidR="000F1289" w:rsidRPr="00715E63" w:rsidRDefault="00DF0C44" w:rsidP="000F1289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5.7</w:t>
      </w:r>
      <w:r w:rsidR="000F1289" w:rsidRPr="00715E63">
        <w:rPr>
          <w:rFonts w:cs="Arial"/>
          <w:szCs w:val="24"/>
        </w:rPr>
        <w:t xml:space="preserve"> Виртуальные испытания с использованием компьютерных моделей проводят с учетом ГОСТ Р 57700.37 в порядке, установленном стандартом организации. Для работ</w:t>
      </w:r>
      <w:r w:rsidR="008C39EF">
        <w:rPr>
          <w:rFonts w:cs="Arial"/>
          <w:szCs w:val="24"/>
        </w:rPr>
        <w:t>,</w:t>
      </w:r>
      <w:r w:rsidR="000F1289" w:rsidRPr="00715E63">
        <w:rPr>
          <w:rFonts w:cs="Arial"/>
          <w:szCs w:val="24"/>
        </w:rPr>
        <w:t xml:space="preserve"> выполняемых в интересах государственных заказчиков, </w:t>
      </w:r>
      <w:r w:rsidR="0070098A">
        <w:rPr>
          <w:rFonts w:cs="Arial"/>
          <w:szCs w:val="24"/>
        </w:rPr>
        <w:t>порядок выполнения виртуальных испытаний</w:t>
      </w:r>
      <w:r w:rsidR="000F1289" w:rsidRPr="00715E63">
        <w:rPr>
          <w:rFonts w:cs="Arial"/>
          <w:szCs w:val="24"/>
        </w:rPr>
        <w:t xml:space="preserve"> долж</w:t>
      </w:r>
      <w:r w:rsidR="0070098A">
        <w:rPr>
          <w:rFonts w:cs="Arial"/>
          <w:szCs w:val="24"/>
        </w:rPr>
        <w:t>е</w:t>
      </w:r>
      <w:r w:rsidR="000F1289" w:rsidRPr="00715E63">
        <w:rPr>
          <w:rFonts w:cs="Arial"/>
          <w:szCs w:val="24"/>
        </w:rPr>
        <w:t xml:space="preserve">н быть согласован с заказчиком (представительством заказчика). </w:t>
      </w:r>
    </w:p>
    <w:p w14:paraId="28D4B23F" w14:textId="336CB451" w:rsidR="000F1289" w:rsidRPr="00DF0C44" w:rsidRDefault="000F1289" w:rsidP="000F1289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lastRenderedPageBreak/>
        <w:t>При испытании компьютерной модели изделия проводят оценку ее адекватности, а также соответствия компьютерной реализации математической</w:t>
      </w:r>
      <w:r w:rsidR="00C22776" w:rsidRPr="00715E63">
        <w:rPr>
          <w:rFonts w:cs="Arial"/>
          <w:szCs w:val="24"/>
        </w:rPr>
        <w:t xml:space="preserve"> </w:t>
      </w:r>
      <w:r w:rsidRPr="00715E63">
        <w:rPr>
          <w:rFonts w:cs="Arial"/>
          <w:szCs w:val="24"/>
        </w:rPr>
        <w:t>либо информационной модели (при наличии такого требования в ТЗ).</w:t>
      </w:r>
    </w:p>
    <w:p w14:paraId="5E204202" w14:textId="7C124C72" w:rsidR="00A42FD1" w:rsidRPr="00A57100" w:rsidRDefault="00FC1385" w:rsidP="00A42FD1">
      <w:pPr>
        <w:pStyle w:val="afff1"/>
      </w:pPr>
      <w:r w:rsidRPr="00A57100">
        <w:t>5</w:t>
      </w:r>
      <w:r w:rsidR="0032519D" w:rsidRPr="00A57100">
        <w:t>.</w:t>
      </w:r>
      <w:r w:rsidR="00DF0C44">
        <w:t>8</w:t>
      </w:r>
      <w:r w:rsidR="006C5434" w:rsidRPr="00A57100">
        <w:t xml:space="preserve"> </w:t>
      </w:r>
      <w:r w:rsidR="005F28E9" w:rsidRPr="00A57100">
        <w:t xml:space="preserve">Типовой </w:t>
      </w:r>
      <w:r w:rsidR="00284D9B" w:rsidRPr="00A57100">
        <w:t>состав</w:t>
      </w:r>
      <w:r w:rsidR="00525E39" w:rsidRPr="00A57100">
        <w:t xml:space="preserve"> работ</w:t>
      </w:r>
      <w:r w:rsidR="00F94462" w:rsidRPr="00A57100">
        <w:t xml:space="preserve">, выполняемых при разработке </w:t>
      </w:r>
      <w:r w:rsidR="00DD2D19" w:rsidRPr="00A57100">
        <w:t>ЭП</w:t>
      </w:r>
      <w:r w:rsidR="00F94462" w:rsidRPr="00A57100">
        <w:t>,</w:t>
      </w:r>
      <w:r w:rsidR="00525E39" w:rsidRPr="00A57100">
        <w:t xml:space="preserve"> приведен в приложении А.</w:t>
      </w:r>
      <w:r w:rsidR="00284D9B" w:rsidRPr="00A57100">
        <w:t xml:space="preserve"> </w:t>
      </w:r>
      <w:r w:rsidR="00A42FD1" w:rsidRPr="00A57100">
        <w:t>Работы, выполненные на предыдущей стадии разработки КД, не повторяют</w:t>
      </w:r>
      <w:r w:rsidR="0070098A">
        <w:t>,</w:t>
      </w:r>
      <w:r w:rsidR="00A42FD1" w:rsidRPr="00A57100">
        <w:t xml:space="preserve"> если их повторное выполнение не может дать дополнительных данных. В этом случае результаты ранее выполненных работ отражают в пояснительной записке. </w:t>
      </w:r>
    </w:p>
    <w:p w14:paraId="180BC6E4" w14:textId="77777777" w:rsidR="00650262" w:rsidRDefault="00284D9B" w:rsidP="006C5434">
      <w:pPr>
        <w:pStyle w:val="afff1"/>
      </w:pPr>
      <w:bookmarkStart w:id="55" w:name="_Hlk221197529"/>
      <w:r w:rsidRPr="00A57100">
        <w:t xml:space="preserve">Конкретный перечень работ, выполняемых </w:t>
      </w:r>
      <w:r w:rsidR="0062251B" w:rsidRPr="00A57100">
        <w:t xml:space="preserve">при разработке </w:t>
      </w:r>
      <w:r w:rsidRPr="00A57100">
        <w:t xml:space="preserve">ЭП, определяет организация-разработчик </w:t>
      </w:r>
      <w:r w:rsidR="009D6612">
        <w:t xml:space="preserve">с учетом </w:t>
      </w:r>
      <w:r w:rsidRPr="00A57100">
        <w:t>требований ТЗ, назначения изделия, условий применения</w:t>
      </w:r>
      <w:r w:rsidR="009D6612">
        <w:t xml:space="preserve">. </w:t>
      </w:r>
    </w:p>
    <w:p w14:paraId="56A51D32" w14:textId="769B3D45" w:rsidR="002A5FA7" w:rsidRPr="00A57100" w:rsidRDefault="009D6612" w:rsidP="006C5434">
      <w:pPr>
        <w:pStyle w:val="afff1"/>
      </w:pPr>
      <w:r w:rsidRPr="00715E63">
        <w:t>При необходимости, перечень работ ЭП</w:t>
      </w:r>
      <w:r w:rsidR="00284D9B" w:rsidRPr="00715E63">
        <w:t xml:space="preserve"> согласовыва</w:t>
      </w:r>
      <w:r w:rsidR="00440234">
        <w:t>ю</w:t>
      </w:r>
      <w:r w:rsidR="00284D9B" w:rsidRPr="00715E63">
        <w:t>т с заказчиком (представительством заказчика</w:t>
      </w:r>
      <w:r w:rsidR="001C7BFD" w:rsidRPr="00715E63">
        <w:t>)</w:t>
      </w:r>
      <w:r w:rsidR="00284D9B" w:rsidRPr="00715E63">
        <w:t>.</w:t>
      </w:r>
    </w:p>
    <w:p w14:paraId="343FACD8" w14:textId="052E34D0" w:rsidR="005B3732" w:rsidRDefault="0007145F" w:rsidP="0007145F">
      <w:pPr>
        <w:pStyle w:val="1"/>
        <w:tabs>
          <w:tab w:val="left" w:pos="851"/>
          <w:tab w:val="left" w:pos="1134"/>
        </w:tabs>
        <w:ind w:left="709" w:firstLine="0"/>
      </w:pPr>
      <w:bookmarkStart w:id="56" w:name="_Toc217651410"/>
      <w:bookmarkEnd w:id="55"/>
      <w:r>
        <w:t>Т</w:t>
      </w:r>
      <w:r w:rsidR="005B3732" w:rsidRPr="00A57100">
        <w:t xml:space="preserve">ребования к </w:t>
      </w:r>
      <w:r w:rsidR="00B02EB0" w:rsidRPr="00A57100">
        <w:t xml:space="preserve">выполнению </w:t>
      </w:r>
      <w:r w:rsidR="005B3732" w:rsidRPr="00A57100">
        <w:t xml:space="preserve">конструкторской документации </w:t>
      </w:r>
      <w:r w:rsidR="00525E39" w:rsidRPr="00A57100">
        <w:t xml:space="preserve">эскизного </w:t>
      </w:r>
      <w:r w:rsidR="005B3732" w:rsidRPr="00A57100">
        <w:t>проекта</w:t>
      </w:r>
      <w:bookmarkEnd w:id="56"/>
    </w:p>
    <w:p w14:paraId="1723E7EF" w14:textId="003B0304" w:rsidR="0007145F" w:rsidRPr="000935A5" w:rsidRDefault="0007145F" w:rsidP="0007145F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r w:rsidRPr="000935A5">
        <w:rPr>
          <w:sz w:val="24"/>
          <w:szCs w:val="24"/>
        </w:rPr>
        <w:t>6.1 Общие требования</w:t>
      </w:r>
    </w:p>
    <w:p w14:paraId="67A6DF99" w14:textId="006EE4BE" w:rsidR="00AB6127" w:rsidRDefault="00FC1385" w:rsidP="00AB6127">
      <w:pPr>
        <w:pStyle w:val="afff1"/>
      </w:pPr>
      <w:r w:rsidRPr="00A57100">
        <w:t>6</w:t>
      </w:r>
      <w:r w:rsidR="006C5434" w:rsidRPr="00A57100">
        <w:t>.1</w:t>
      </w:r>
      <w:r w:rsidR="0007145F">
        <w:t xml:space="preserve">.1 </w:t>
      </w:r>
      <w:r w:rsidR="00C34550" w:rsidRPr="00A57100">
        <w:t xml:space="preserve">Номенклатуру </w:t>
      </w:r>
      <w:r w:rsidR="00FD1FC0" w:rsidRPr="00A57100">
        <w:t>КД</w:t>
      </w:r>
      <w:r w:rsidR="00DD2D19" w:rsidRPr="00A57100">
        <w:t>,</w:t>
      </w:r>
      <w:r w:rsidR="00FD1FC0" w:rsidRPr="00A57100">
        <w:t xml:space="preserve"> </w:t>
      </w:r>
      <w:r w:rsidR="000C6645" w:rsidRPr="00A57100">
        <w:t>разрабатываем</w:t>
      </w:r>
      <w:r w:rsidR="0033221E" w:rsidRPr="00A57100">
        <w:t>ой</w:t>
      </w:r>
      <w:r w:rsidR="000C6645" w:rsidRPr="00A57100">
        <w:t xml:space="preserve"> </w:t>
      </w:r>
      <w:r w:rsidR="00BB2A1B" w:rsidRPr="00A57100">
        <w:t>в соответствии с ГОСТ Р 2.102</w:t>
      </w:r>
      <w:r w:rsidR="00C22776">
        <w:t xml:space="preserve"> </w:t>
      </w:r>
      <w:r w:rsidR="000C6645" w:rsidRPr="00A57100">
        <w:t>в состав</w:t>
      </w:r>
      <w:r w:rsidR="003C6A77" w:rsidRPr="00A57100">
        <w:t>е</w:t>
      </w:r>
      <w:r w:rsidR="000C6645" w:rsidRPr="00A57100">
        <w:t xml:space="preserve"> </w:t>
      </w:r>
      <w:r w:rsidR="008731BC" w:rsidRPr="00A57100">
        <w:t>ЭП, устанавливают</w:t>
      </w:r>
      <w:r w:rsidR="00DD2D19" w:rsidRPr="00A57100">
        <w:t xml:space="preserve"> </w:t>
      </w:r>
      <w:r w:rsidR="008731BC" w:rsidRPr="00A57100">
        <w:t>в ТЗ</w:t>
      </w:r>
      <w:r w:rsidR="00AB6127" w:rsidRPr="00A57100">
        <w:t xml:space="preserve"> и</w:t>
      </w:r>
      <w:r w:rsidR="00440234">
        <w:t xml:space="preserve"> (</w:t>
      </w:r>
      <w:r w:rsidR="00AB6127" w:rsidRPr="00A57100">
        <w:t>или</w:t>
      </w:r>
      <w:r w:rsidR="00440234">
        <w:t>)</w:t>
      </w:r>
      <w:r w:rsidR="00AB6127" w:rsidRPr="00A57100">
        <w:t xml:space="preserve"> на предыдущей стадии разработки КД</w:t>
      </w:r>
      <w:r w:rsidR="00A42FD1">
        <w:t>.</w:t>
      </w:r>
    </w:p>
    <w:p w14:paraId="627FC3E9" w14:textId="5BD52DCF" w:rsidR="00A42FD1" w:rsidRPr="00A57100" w:rsidRDefault="00A42FD1" w:rsidP="00AB6127">
      <w:pPr>
        <w:pStyle w:val="afff1"/>
      </w:pPr>
      <w:r w:rsidRPr="00A42FD1">
        <w:t>В состав КД ЭП могут быть включены выполненные по правилам ЕСКД специализированные электронные модели, описывающие логику и принцип работы изделия, его конструкцию, взаимодействие его СЧ, взаимодействие с другими изделиями (при необходимости), определяющие геометрическую форму изделия, его габариты,</w:t>
      </w:r>
      <w:r w:rsidRPr="00715E63">
        <w:t xml:space="preserve"> </w:t>
      </w:r>
      <w:r w:rsidRPr="00A42FD1">
        <w:t>установочные и присоединительные размеры и т. п.</w:t>
      </w:r>
    </w:p>
    <w:p w14:paraId="4ADF6CD6" w14:textId="0EF0F307" w:rsidR="00316EDA" w:rsidRDefault="00316EDA" w:rsidP="00A42FD1">
      <w:pPr>
        <w:pStyle w:val="afff1"/>
        <w:rPr>
          <w:rFonts w:cs="Arial"/>
          <w:sz w:val="20"/>
          <w:szCs w:val="20"/>
        </w:rPr>
      </w:pPr>
      <w:r w:rsidRPr="00A57100">
        <w:rPr>
          <w:rFonts w:cs="Arial"/>
          <w:spacing w:val="40"/>
          <w:sz w:val="20"/>
          <w:szCs w:val="20"/>
        </w:rPr>
        <w:t>Примечани</w:t>
      </w:r>
      <w:r w:rsidR="00A42FD1">
        <w:rPr>
          <w:rFonts w:cs="Arial"/>
          <w:spacing w:val="40"/>
          <w:sz w:val="20"/>
          <w:szCs w:val="20"/>
        </w:rPr>
        <w:t xml:space="preserve">е – </w:t>
      </w:r>
      <w:r w:rsidR="00FA585A" w:rsidRPr="00A57100">
        <w:rPr>
          <w:rFonts w:cs="Arial"/>
          <w:sz w:val="20"/>
          <w:szCs w:val="20"/>
        </w:rPr>
        <w:t>В соответствии с ГОСТ Р 2.102</w:t>
      </w:r>
      <w:r w:rsidR="00715E63">
        <w:rPr>
          <w:rFonts w:cs="Arial"/>
          <w:sz w:val="20"/>
          <w:szCs w:val="20"/>
        </w:rPr>
        <w:t xml:space="preserve"> </w:t>
      </w:r>
      <w:r w:rsidR="004C1CB9" w:rsidRPr="00A57100">
        <w:rPr>
          <w:rFonts w:cs="Arial"/>
          <w:sz w:val="20"/>
          <w:szCs w:val="20"/>
        </w:rPr>
        <w:t xml:space="preserve">в составе ЭП </w:t>
      </w:r>
      <w:r w:rsidR="00FA585A" w:rsidRPr="00A57100">
        <w:rPr>
          <w:rFonts w:cs="Arial"/>
          <w:sz w:val="20"/>
          <w:szCs w:val="20"/>
        </w:rPr>
        <w:t>обязательными для разработки документами являются ведомость ЭП и пояснительная записка ЭП.</w:t>
      </w:r>
    </w:p>
    <w:p w14:paraId="1A8D8D7B" w14:textId="071AA95B" w:rsidR="00403019" w:rsidRPr="00715E63" w:rsidRDefault="00FC1385" w:rsidP="006C5434">
      <w:pPr>
        <w:pStyle w:val="afff1"/>
      </w:pPr>
      <w:r w:rsidRPr="00715E63">
        <w:t>6</w:t>
      </w:r>
      <w:r w:rsidR="006C5434" w:rsidRPr="00715E63">
        <w:t>.</w:t>
      </w:r>
      <w:r w:rsidR="0007145F" w:rsidRPr="00715E63">
        <w:t>1.</w:t>
      </w:r>
      <w:r w:rsidR="006C5434" w:rsidRPr="00715E63">
        <w:t xml:space="preserve">2 </w:t>
      </w:r>
      <w:r w:rsidR="00170FD2" w:rsidRPr="00715E63">
        <w:t xml:space="preserve">КД </w:t>
      </w:r>
      <w:r w:rsidR="00DD2D19" w:rsidRPr="00715E63">
        <w:t>ЭП</w:t>
      </w:r>
      <w:r w:rsidR="00BB1DD9" w:rsidRPr="00715E63">
        <w:t xml:space="preserve"> может быть представлен</w:t>
      </w:r>
      <w:r w:rsidR="00170FD2" w:rsidRPr="00715E63">
        <w:t>а</w:t>
      </w:r>
      <w:r w:rsidR="00BB1DD9" w:rsidRPr="00715E63">
        <w:t xml:space="preserve"> в виде бумажных </w:t>
      </w:r>
      <w:r w:rsidR="00931008" w:rsidRPr="00715E63">
        <w:t xml:space="preserve">конструкторских </w:t>
      </w:r>
      <w:r w:rsidR="00170FD2" w:rsidRPr="00715E63">
        <w:t>документов</w:t>
      </w:r>
      <w:r w:rsidR="0007145F" w:rsidRPr="00715E63">
        <w:t xml:space="preserve">, </w:t>
      </w:r>
      <w:r w:rsidR="00BB1DD9" w:rsidRPr="00715E63">
        <w:t>ДЭ по ГОСТ Р 2.05</w:t>
      </w:r>
      <w:r w:rsidR="00DD2D19" w:rsidRPr="00715E63">
        <w:t>1</w:t>
      </w:r>
      <w:r w:rsidR="0007145F" w:rsidRPr="00715E63">
        <w:t xml:space="preserve"> или их совокупности</w:t>
      </w:r>
      <w:r w:rsidR="00403019" w:rsidRPr="00715E63">
        <w:t>.</w:t>
      </w:r>
    </w:p>
    <w:p w14:paraId="0779FE2C" w14:textId="6F908161" w:rsidR="001554A1" w:rsidRPr="008F447F" w:rsidRDefault="00403019" w:rsidP="001554A1">
      <w:pPr>
        <w:pStyle w:val="afff1"/>
      </w:pPr>
      <w:r w:rsidRPr="008F447F">
        <w:t>Возможн</w:t>
      </w:r>
      <w:r w:rsidR="0007145F" w:rsidRPr="008F447F">
        <w:t>ым</w:t>
      </w:r>
      <w:r w:rsidR="001554A1" w:rsidRPr="008F447F">
        <w:t xml:space="preserve"> </w:t>
      </w:r>
      <w:r w:rsidR="0007145F" w:rsidRPr="008F447F">
        <w:t xml:space="preserve">способом организации комплекта </w:t>
      </w:r>
      <w:r w:rsidR="001554A1" w:rsidRPr="008F447F">
        <w:t>КД является электронный макет изделия по ГОСТ Р 2.810 в автоматизированной систем</w:t>
      </w:r>
      <w:r w:rsidR="0070098A">
        <w:t>е</w:t>
      </w:r>
      <w:r w:rsidR="001554A1" w:rsidRPr="008F447F">
        <w:t xml:space="preserve"> управления данными об изделии.</w:t>
      </w:r>
    </w:p>
    <w:p w14:paraId="23B2F383" w14:textId="2739BB1E" w:rsidR="00BB1DD9" w:rsidRPr="00A57100" w:rsidRDefault="00BB1DD9" w:rsidP="006C5434">
      <w:pPr>
        <w:pStyle w:val="afff1"/>
      </w:pPr>
      <w:r w:rsidRPr="00A57100">
        <w:t xml:space="preserve">Форму представления КД </w:t>
      </w:r>
      <w:r w:rsidR="000819E1" w:rsidRPr="00A57100">
        <w:t>ЭП</w:t>
      </w:r>
      <w:r w:rsidRPr="00A57100">
        <w:t>, если она не указана в ТЗ и</w:t>
      </w:r>
      <w:r w:rsidR="0070098A">
        <w:t xml:space="preserve"> (</w:t>
      </w:r>
      <w:r w:rsidRPr="00A57100">
        <w:t>или</w:t>
      </w:r>
      <w:r w:rsidR="0070098A">
        <w:t>)</w:t>
      </w:r>
      <w:r w:rsidRPr="00A57100">
        <w:t xml:space="preserve"> </w:t>
      </w:r>
      <w:r w:rsidR="000706A7" w:rsidRPr="00A57100">
        <w:t xml:space="preserve">в рекомендациях </w:t>
      </w:r>
      <w:r w:rsidR="000706A7" w:rsidRPr="00715E63">
        <w:t>комиссии по приемке работ, выполненных на предыдущей стадии разработки КД</w:t>
      </w:r>
      <w:r w:rsidRPr="00715E63">
        <w:t xml:space="preserve">, </w:t>
      </w:r>
      <w:r w:rsidR="00FD1FC0" w:rsidRPr="00715E63">
        <w:t xml:space="preserve">определяет </w:t>
      </w:r>
      <w:r w:rsidR="00C34550" w:rsidRPr="00715E63">
        <w:t>организация-</w:t>
      </w:r>
      <w:r w:rsidRPr="00715E63">
        <w:t>разработчик</w:t>
      </w:r>
      <w:r w:rsidR="00715E63">
        <w:t xml:space="preserve"> и, при необходимости, </w:t>
      </w:r>
      <w:r w:rsidR="00F269C8" w:rsidRPr="00715E63">
        <w:t>соглас</w:t>
      </w:r>
      <w:r w:rsidR="00715E63">
        <w:t>ует</w:t>
      </w:r>
      <w:r w:rsidR="00F269C8" w:rsidRPr="00715E63">
        <w:t xml:space="preserve"> с заказчиком</w:t>
      </w:r>
      <w:r w:rsidR="001554A1" w:rsidRPr="00715E63">
        <w:t xml:space="preserve"> (представительством заказчика)</w:t>
      </w:r>
      <w:r w:rsidR="00F269C8" w:rsidRPr="00715E63">
        <w:t>.</w:t>
      </w:r>
      <w:r w:rsidR="00D5576A" w:rsidRPr="00A57100">
        <w:t xml:space="preserve"> </w:t>
      </w:r>
    </w:p>
    <w:p w14:paraId="3692E1FD" w14:textId="3BB21D6D" w:rsidR="00170FD2" w:rsidRPr="00A57100" w:rsidRDefault="00FC1385" w:rsidP="00170FD2">
      <w:pPr>
        <w:pStyle w:val="afff1"/>
      </w:pPr>
      <w:r w:rsidRPr="00A57100">
        <w:t>6.</w:t>
      </w:r>
      <w:r w:rsidR="0007145F">
        <w:t>1.</w:t>
      </w:r>
      <w:r w:rsidR="00EA4DAD" w:rsidRPr="00A57100">
        <w:t>3</w:t>
      </w:r>
      <w:r w:rsidR="00170FD2" w:rsidRPr="00A57100">
        <w:t xml:space="preserve"> КД ЭП может быть организована с использованием:</w:t>
      </w:r>
    </w:p>
    <w:p w14:paraId="48CFE0DE" w14:textId="0E790766" w:rsidR="00F15D63" w:rsidRPr="00A57100" w:rsidRDefault="00F15D63" w:rsidP="00F15D63">
      <w:pPr>
        <w:pStyle w:val="afff1"/>
      </w:pPr>
      <w:bookmarkStart w:id="57" w:name="_Hlk221200658"/>
      <w:r w:rsidRPr="00A57100">
        <w:lastRenderedPageBreak/>
        <w:t>- ведомостей ЭП (и спецификаций, при наличии)</w:t>
      </w:r>
      <w:r>
        <w:t>;</w:t>
      </w:r>
    </w:p>
    <w:p w14:paraId="23DBF055" w14:textId="0E802014" w:rsidR="006C0571" w:rsidRPr="00A57100" w:rsidRDefault="006C0571" w:rsidP="006C0571">
      <w:pPr>
        <w:pStyle w:val="afff1"/>
      </w:pPr>
      <w:r w:rsidRPr="00A57100">
        <w:t>- ЭСИ по ГОСТ Р 2.053 – рекомендуется при представлении ЭП в автоматизированной системе управления данными об изделии (в виде электронного макета изделия или совокупности ДЭ)</w:t>
      </w:r>
      <w:r w:rsidR="00F15D63">
        <w:t>.</w:t>
      </w:r>
    </w:p>
    <w:p w14:paraId="34E55B2B" w14:textId="28BB7D65" w:rsidR="006C0571" w:rsidRPr="00715E63" w:rsidRDefault="00F15D63" w:rsidP="00F15D63">
      <w:pPr>
        <w:pStyle w:val="afff2"/>
        <w:rPr>
          <w:strike/>
        </w:rPr>
      </w:pPr>
      <w:r w:rsidRPr="00715E63">
        <w:rPr>
          <w:sz w:val="24"/>
          <w:szCs w:val="24"/>
        </w:rPr>
        <w:t>Ведомость ЭП является обязательным документом. Она может быть разработана отдельно или сформирована в качестве производного документа (по ГОСТ</w:t>
      </w:r>
      <w:r w:rsidR="00C513F9">
        <w:rPr>
          <w:sz w:val="24"/>
          <w:szCs w:val="24"/>
        </w:rPr>
        <w:t> </w:t>
      </w:r>
      <w:r w:rsidRPr="00715E63">
        <w:rPr>
          <w:sz w:val="24"/>
          <w:szCs w:val="24"/>
        </w:rPr>
        <w:t>Р</w:t>
      </w:r>
      <w:r w:rsidR="00C513F9">
        <w:rPr>
          <w:sz w:val="24"/>
          <w:szCs w:val="24"/>
        </w:rPr>
        <w:t> </w:t>
      </w:r>
      <w:r w:rsidRPr="00715E63">
        <w:rPr>
          <w:sz w:val="24"/>
          <w:szCs w:val="24"/>
        </w:rPr>
        <w:t xml:space="preserve">2.531) на основе ЭСИ. </w:t>
      </w:r>
    </w:p>
    <w:p w14:paraId="7B4199EB" w14:textId="15C055A9" w:rsidR="00F15D63" w:rsidRPr="00715E63" w:rsidRDefault="00316534" w:rsidP="00316534">
      <w:pPr>
        <w:pStyle w:val="afff1"/>
      </w:pPr>
      <w:bookmarkStart w:id="58" w:name="_Hlk221203527"/>
      <w:r w:rsidRPr="00715E63">
        <w:t>6.</w:t>
      </w:r>
      <w:r w:rsidR="000935A5" w:rsidRPr="00715E63">
        <w:t>1.</w:t>
      </w:r>
      <w:r w:rsidRPr="00715E63">
        <w:t xml:space="preserve">4 В комплект КД ЭП следует включать </w:t>
      </w:r>
      <w:r w:rsidR="00A42FD1">
        <w:t>конструкторские документы</w:t>
      </w:r>
      <w:r w:rsidRPr="00715E63">
        <w:t xml:space="preserve"> по ГОСТ</w:t>
      </w:r>
      <w:r w:rsidR="00A42FD1">
        <w:t> </w:t>
      </w:r>
      <w:r w:rsidRPr="00715E63">
        <w:t>Р</w:t>
      </w:r>
      <w:r w:rsidR="00A42FD1">
        <w:t> </w:t>
      </w:r>
      <w:r w:rsidRPr="00715E63">
        <w:t>2.102</w:t>
      </w:r>
      <w:r w:rsidR="0070098A">
        <w:t>,</w:t>
      </w:r>
      <w:r w:rsidRPr="00715E63">
        <w:t xml:space="preserve"> </w:t>
      </w:r>
      <w:r w:rsidR="00F15D63" w:rsidRPr="00715E63">
        <w:t xml:space="preserve">разработанные </w:t>
      </w:r>
      <w:r w:rsidRPr="00715E63">
        <w:t xml:space="preserve">в ходе выполнения ЭП, </w:t>
      </w:r>
      <w:r w:rsidR="000935A5" w:rsidRPr="00715E63">
        <w:t xml:space="preserve">а также </w:t>
      </w:r>
      <w:r w:rsidRPr="00715E63">
        <w:t xml:space="preserve">заимствованные </w:t>
      </w:r>
      <w:r w:rsidR="00A42FD1">
        <w:t>конструкторские документы</w:t>
      </w:r>
      <w:r w:rsidRPr="00715E63">
        <w:t>, независимо от их литеры</w:t>
      </w:r>
      <w:r w:rsidR="000935A5" w:rsidRPr="00715E63">
        <w:t>.</w:t>
      </w:r>
    </w:p>
    <w:p w14:paraId="7D360CF1" w14:textId="611C3EBC" w:rsidR="00F15D63" w:rsidRPr="00715E63" w:rsidRDefault="000935A5" w:rsidP="00316534">
      <w:pPr>
        <w:pStyle w:val="afff1"/>
        <w:rPr>
          <w:sz w:val="20"/>
          <w:szCs w:val="20"/>
        </w:rPr>
      </w:pPr>
      <w:r w:rsidRPr="00715E63">
        <w:rPr>
          <w:rFonts w:cs="Arial"/>
          <w:spacing w:val="40"/>
          <w:sz w:val="20"/>
          <w:szCs w:val="20"/>
        </w:rPr>
        <w:t>Примечание</w:t>
      </w:r>
      <w:r w:rsidR="008C39EF">
        <w:rPr>
          <w:rFonts w:cs="Arial"/>
          <w:spacing w:val="40"/>
          <w:sz w:val="20"/>
          <w:szCs w:val="20"/>
        </w:rPr>
        <w:t xml:space="preserve"> </w:t>
      </w:r>
      <w:r w:rsidR="00715E63">
        <w:rPr>
          <w:rFonts w:cs="Arial"/>
          <w:spacing w:val="40"/>
          <w:sz w:val="20"/>
          <w:szCs w:val="20"/>
        </w:rPr>
        <w:t xml:space="preserve">– </w:t>
      </w:r>
      <w:r w:rsidR="00F15D63" w:rsidRPr="00715E63">
        <w:rPr>
          <w:sz w:val="20"/>
          <w:szCs w:val="20"/>
        </w:rPr>
        <w:t>При необходимости в соответствии с ГОСТ Р 2.102 комплект КД Э</w:t>
      </w:r>
      <w:r w:rsidR="00D555DE" w:rsidRPr="00715E63">
        <w:rPr>
          <w:sz w:val="20"/>
          <w:szCs w:val="20"/>
        </w:rPr>
        <w:t>П</w:t>
      </w:r>
      <w:r w:rsidR="00F15D63" w:rsidRPr="00715E63">
        <w:rPr>
          <w:sz w:val="20"/>
          <w:szCs w:val="20"/>
        </w:rPr>
        <w:t xml:space="preserve"> может быть дополнен нормативно-справочной информацией по ГОСТ Р 2.820 и компьютерными моделями, использованными для обоснования принятых при разработке изделия технических решений.</w:t>
      </w:r>
    </w:p>
    <w:bookmarkEnd w:id="58"/>
    <w:p w14:paraId="76804FF8" w14:textId="47808F72" w:rsidR="00A81B93" w:rsidRPr="00A57100" w:rsidRDefault="00FC1385" w:rsidP="00722DFC">
      <w:pPr>
        <w:pStyle w:val="afff1"/>
      </w:pPr>
      <w:r w:rsidRPr="00A57100">
        <w:t>6.</w:t>
      </w:r>
      <w:r w:rsidR="000935A5">
        <w:t>1.</w:t>
      </w:r>
      <w:r w:rsidRPr="00A57100">
        <w:t>5</w:t>
      </w:r>
      <w:r w:rsidR="006C5434" w:rsidRPr="00A57100">
        <w:t xml:space="preserve"> </w:t>
      </w:r>
      <w:r w:rsidR="009450E7" w:rsidRPr="00A57100">
        <w:t>Общие т</w:t>
      </w:r>
      <w:r w:rsidR="000C6645" w:rsidRPr="00A57100">
        <w:t xml:space="preserve">ребования </w:t>
      </w:r>
      <w:r w:rsidR="0070098A">
        <w:t>к</w:t>
      </w:r>
      <w:r w:rsidR="00711DCC" w:rsidRPr="00A57100">
        <w:t xml:space="preserve"> оформлению </w:t>
      </w:r>
      <w:r w:rsidR="00C513F9">
        <w:t xml:space="preserve">конструкторских документов, </w:t>
      </w:r>
      <w:r w:rsidR="000C6645" w:rsidRPr="00A57100">
        <w:t>разрабатываемы</w:t>
      </w:r>
      <w:r w:rsidR="00DC2A3B" w:rsidRPr="00A57100">
        <w:t>х</w:t>
      </w:r>
      <w:r w:rsidR="000C6645" w:rsidRPr="00A57100">
        <w:t xml:space="preserve"> в составе </w:t>
      </w:r>
      <w:r w:rsidR="00836465" w:rsidRPr="00A57100">
        <w:t>Э</w:t>
      </w:r>
      <w:r w:rsidR="000C6645" w:rsidRPr="00A57100">
        <w:t>П</w:t>
      </w:r>
      <w:r w:rsidR="00A81B93" w:rsidRPr="00A57100">
        <w:t>:</w:t>
      </w:r>
    </w:p>
    <w:p w14:paraId="625C9D37" w14:textId="2E519D21" w:rsidR="00F70990" w:rsidRPr="00A57100" w:rsidRDefault="00A81B93" w:rsidP="00A81B93">
      <w:pPr>
        <w:pStyle w:val="afff1"/>
      </w:pPr>
      <w:r w:rsidRPr="00A57100">
        <w:t>-</w:t>
      </w:r>
      <w:r w:rsidR="000C6645" w:rsidRPr="00A57100">
        <w:t xml:space="preserve"> текстовы</w:t>
      </w:r>
      <w:r w:rsidR="00DC2A3B" w:rsidRPr="00A57100">
        <w:t>х</w:t>
      </w:r>
      <w:r w:rsidR="000C6645" w:rsidRPr="00A57100">
        <w:t xml:space="preserve"> документ</w:t>
      </w:r>
      <w:r w:rsidR="00DC2A3B" w:rsidRPr="00A57100">
        <w:t>ов</w:t>
      </w:r>
      <w:r w:rsidR="000C6645" w:rsidRPr="00A57100">
        <w:t xml:space="preserve"> </w:t>
      </w:r>
      <w:r w:rsidR="00CD3BD6" w:rsidRPr="00A57100">
        <w:t>–</w:t>
      </w:r>
      <w:r w:rsidR="003C6A77" w:rsidRPr="00A57100">
        <w:t xml:space="preserve"> по </w:t>
      </w:r>
      <w:r w:rsidR="000C6645" w:rsidRPr="00A57100">
        <w:t>ГОСТ Р 2.105 и ГОСТ Р 2.106</w:t>
      </w:r>
      <w:r w:rsidRPr="00A57100">
        <w:t>;</w:t>
      </w:r>
    </w:p>
    <w:p w14:paraId="6DB8EAB1" w14:textId="0DAE7B17" w:rsidR="00711DCC" w:rsidRPr="00A57100" w:rsidRDefault="006B6176" w:rsidP="0033221E">
      <w:pPr>
        <w:pStyle w:val="afff1"/>
      </w:pPr>
      <w:r w:rsidRPr="00A57100">
        <w:t>-</w:t>
      </w:r>
      <w:r w:rsidR="000C6645" w:rsidRPr="00A57100">
        <w:t xml:space="preserve"> чертеж</w:t>
      </w:r>
      <w:r w:rsidR="00DC2A3B" w:rsidRPr="00A57100">
        <w:t>ей</w:t>
      </w:r>
      <w:r w:rsidR="000C6645" w:rsidRPr="00A57100">
        <w:t xml:space="preserve"> </w:t>
      </w:r>
      <w:r w:rsidRPr="00A57100">
        <w:t xml:space="preserve">– </w:t>
      </w:r>
      <w:r w:rsidR="003C6A77" w:rsidRPr="00A57100">
        <w:t xml:space="preserve">по </w:t>
      </w:r>
      <w:r w:rsidR="000C6645" w:rsidRPr="00A57100">
        <w:t>ГОСТ Р 2.109</w:t>
      </w:r>
      <w:r w:rsidR="008C39EF">
        <w:t>;</w:t>
      </w:r>
    </w:p>
    <w:p w14:paraId="6F9AA9A3" w14:textId="7BB81F4E" w:rsidR="006B6176" w:rsidRPr="00A57100" w:rsidRDefault="0033221E" w:rsidP="0033221E">
      <w:pPr>
        <w:pStyle w:val="afff1"/>
      </w:pPr>
      <w:r w:rsidRPr="00A57100">
        <w:t xml:space="preserve">- </w:t>
      </w:r>
      <w:r w:rsidR="000C6645" w:rsidRPr="00A57100">
        <w:t>электронны</w:t>
      </w:r>
      <w:r w:rsidR="00DC2A3B" w:rsidRPr="00A57100">
        <w:t>х</w:t>
      </w:r>
      <w:r w:rsidR="000C6645" w:rsidRPr="00A57100">
        <w:t xml:space="preserve"> модел</w:t>
      </w:r>
      <w:r w:rsidR="00DC2A3B" w:rsidRPr="00A57100">
        <w:t>ей</w:t>
      </w:r>
      <w:r w:rsidR="000C6645" w:rsidRPr="00A57100">
        <w:t xml:space="preserve"> деталей и сборочных единиц </w:t>
      </w:r>
      <w:r w:rsidR="006B6176" w:rsidRPr="00A57100">
        <w:t xml:space="preserve">– </w:t>
      </w:r>
      <w:r w:rsidR="003C6A77" w:rsidRPr="00A57100">
        <w:t xml:space="preserve">по </w:t>
      </w:r>
      <w:r w:rsidR="000C6645" w:rsidRPr="00A57100">
        <w:t xml:space="preserve">ГОСТ Р 2.056 </w:t>
      </w:r>
      <w:r w:rsidR="003C6A77" w:rsidRPr="00A57100">
        <w:t xml:space="preserve">и ГОСТ Р </w:t>
      </w:r>
      <w:r w:rsidR="000C6645" w:rsidRPr="00A57100">
        <w:t>2.057</w:t>
      </w:r>
      <w:r w:rsidR="006B6176" w:rsidRPr="00A57100">
        <w:t>;</w:t>
      </w:r>
    </w:p>
    <w:p w14:paraId="4987D255" w14:textId="1F4B7D45" w:rsidR="006B6176" w:rsidRPr="00A57100" w:rsidRDefault="006B6176" w:rsidP="0033221E">
      <w:pPr>
        <w:pStyle w:val="afff1"/>
      </w:pPr>
      <w:r w:rsidRPr="00A57100">
        <w:t xml:space="preserve">- </w:t>
      </w:r>
      <w:r w:rsidR="002C3501" w:rsidRPr="00A57100">
        <w:t xml:space="preserve">схем </w:t>
      </w:r>
      <w:r w:rsidRPr="00A57100">
        <w:t xml:space="preserve">– </w:t>
      </w:r>
      <w:r w:rsidR="002C3501" w:rsidRPr="00A57100">
        <w:t>по ГОСТ 2.701</w:t>
      </w:r>
      <w:r w:rsidR="00060CC6" w:rsidRPr="00A57100">
        <w:t>;</w:t>
      </w:r>
      <w:r w:rsidR="002C3501" w:rsidRPr="00A57100">
        <w:t xml:space="preserve"> </w:t>
      </w:r>
    </w:p>
    <w:p w14:paraId="527CE4F6" w14:textId="14B136CA" w:rsidR="006B6176" w:rsidRPr="00A57100" w:rsidRDefault="006B6176" w:rsidP="0033221E">
      <w:pPr>
        <w:pStyle w:val="afff1"/>
      </w:pPr>
      <w:r w:rsidRPr="00A57100">
        <w:t xml:space="preserve">- </w:t>
      </w:r>
      <w:r w:rsidR="00C81397" w:rsidRPr="00A57100">
        <w:t xml:space="preserve">ЭСИ </w:t>
      </w:r>
      <w:r w:rsidRPr="00A57100">
        <w:t xml:space="preserve">– </w:t>
      </w:r>
      <w:r w:rsidR="002C3501" w:rsidRPr="00A57100">
        <w:t>по ГОСТ Р 2.053</w:t>
      </w:r>
      <w:r w:rsidRPr="00A57100">
        <w:t>.</w:t>
      </w:r>
    </w:p>
    <w:p w14:paraId="7BBE82D2" w14:textId="2BAB497D" w:rsidR="001123ED" w:rsidRPr="00A57100" w:rsidRDefault="006B6176" w:rsidP="0033221E">
      <w:pPr>
        <w:pStyle w:val="afff1"/>
      </w:pPr>
      <w:r w:rsidRPr="00A57100">
        <w:t xml:space="preserve">Графические </w:t>
      </w:r>
      <w:r w:rsidR="00A42FD1">
        <w:t>документы</w:t>
      </w:r>
      <w:r w:rsidRPr="00A57100">
        <w:t xml:space="preserve"> и электронные модели выполняют </w:t>
      </w:r>
      <w:r w:rsidR="00F70990" w:rsidRPr="00A57100">
        <w:t xml:space="preserve">с учетом степени детализации, необходимой для стадии </w:t>
      </w:r>
      <w:r w:rsidR="00C20050" w:rsidRPr="00A57100">
        <w:t xml:space="preserve">разработки </w:t>
      </w:r>
      <w:r w:rsidR="00F70990" w:rsidRPr="00A57100">
        <w:t>ЭП</w:t>
      </w:r>
      <w:r w:rsidR="00E458B0" w:rsidRPr="00A57100">
        <w:t xml:space="preserve"> и определяемой содержанием </w:t>
      </w:r>
      <w:r w:rsidR="0070098A">
        <w:t xml:space="preserve">выполняемых </w:t>
      </w:r>
      <w:r w:rsidR="00E458B0" w:rsidRPr="00A57100">
        <w:t>работ</w:t>
      </w:r>
      <w:r w:rsidRPr="00A57100">
        <w:t xml:space="preserve"> (см. п</w:t>
      </w:r>
      <w:r w:rsidR="00E458B0" w:rsidRPr="00A57100">
        <w:t>риложени</w:t>
      </w:r>
      <w:r w:rsidRPr="00A57100">
        <w:t>е</w:t>
      </w:r>
      <w:r w:rsidR="00E458B0" w:rsidRPr="00A57100">
        <w:t xml:space="preserve"> А</w:t>
      </w:r>
      <w:r w:rsidRPr="00A57100">
        <w:t>)</w:t>
      </w:r>
      <w:r w:rsidR="00F70990" w:rsidRPr="00A57100">
        <w:t>.</w:t>
      </w:r>
      <w:r w:rsidR="00E458B0" w:rsidRPr="00A57100">
        <w:t xml:space="preserve"> </w:t>
      </w:r>
    </w:p>
    <w:p w14:paraId="578D864D" w14:textId="021F1E9B" w:rsidR="006C2843" w:rsidRPr="00A57100" w:rsidRDefault="006C2843" w:rsidP="0033221E">
      <w:pPr>
        <w:pStyle w:val="afff1"/>
        <w:rPr>
          <w:color w:val="auto"/>
        </w:rPr>
      </w:pPr>
      <w:r w:rsidRPr="00715E63">
        <w:rPr>
          <w:rFonts w:eastAsia="Times New Roman" w:cs="Arial"/>
          <w:color w:val="auto"/>
          <w:szCs w:val="24"/>
          <w:lang w:eastAsia="ru-RU"/>
        </w:rPr>
        <w:t xml:space="preserve">Особенности выполнения отдельных видов конструкторских документов, выполняемых </w:t>
      </w:r>
      <w:r w:rsidR="00B10169" w:rsidRPr="00715E63">
        <w:rPr>
          <w:color w:val="auto"/>
        </w:rPr>
        <w:t xml:space="preserve">на стадии разработки </w:t>
      </w:r>
      <w:r w:rsidRPr="00715E63">
        <w:rPr>
          <w:rFonts w:eastAsia="Times New Roman" w:cs="Arial"/>
          <w:color w:val="auto"/>
          <w:szCs w:val="24"/>
          <w:lang w:eastAsia="ru-RU"/>
        </w:rPr>
        <w:t xml:space="preserve">ЭП, приведены в </w:t>
      </w:r>
      <w:r w:rsidR="006E0265" w:rsidRPr="00715E63">
        <w:rPr>
          <w:rFonts w:eastAsia="Times New Roman" w:cs="Arial"/>
          <w:color w:val="auto"/>
          <w:szCs w:val="24"/>
          <w:lang w:eastAsia="ru-RU"/>
        </w:rPr>
        <w:t>6.2</w:t>
      </w:r>
      <w:r w:rsidR="00715E63" w:rsidRPr="00715E63">
        <w:rPr>
          <w:rFonts w:eastAsia="Times New Roman" w:cs="Arial"/>
          <w:color w:val="auto"/>
          <w:szCs w:val="24"/>
          <w:lang w:eastAsia="ru-RU"/>
        </w:rPr>
        <w:t>–</w:t>
      </w:r>
      <w:r w:rsidR="006E0265" w:rsidRPr="00715E63">
        <w:rPr>
          <w:rFonts w:eastAsia="Times New Roman" w:cs="Arial"/>
          <w:color w:val="auto"/>
          <w:szCs w:val="24"/>
          <w:lang w:eastAsia="ru-RU"/>
        </w:rPr>
        <w:t>6.3</w:t>
      </w:r>
      <w:r w:rsidRPr="00715E63">
        <w:rPr>
          <w:rFonts w:eastAsia="Times New Roman" w:cs="Arial"/>
          <w:color w:val="auto"/>
          <w:szCs w:val="24"/>
          <w:lang w:eastAsia="ru-RU"/>
        </w:rPr>
        <w:t>.</w:t>
      </w:r>
    </w:p>
    <w:bookmarkEnd w:id="57"/>
    <w:p w14:paraId="42EB2396" w14:textId="2097E8C4" w:rsidR="0095184E" w:rsidRPr="00A57100" w:rsidRDefault="00C2140E" w:rsidP="00C867D8">
      <w:pPr>
        <w:pStyle w:val="afff1"/>
      </w:pPr>
      <w:r w:rsidRPr="00A57100">
        <w:t>6.</w:t>
      </w:r>
      <w:r w:rsidR="000935A5">
        <w:t>1.</w:t>
      </w:r>
      <w:r w:rsidRPr="00A57100">
        <w:t xml:space="preserve">6 </w:t>
      </w:r>
      <w:r w:rsidR="0095184E" w:rsidRPr="00A57100">
        <w:t xml:space="preserve">Обозначение </w:t>
      </w:r>
      <w:r w:rsidR="00A42FD1">
        <w:t>конструкторских документов</w:t>
      </w:r>
      <w:r w:rsidR="0095184E" w:rsidRPr="00A57100">
        <w:t xml:space="preserve"> ЭП </w:t>
      </w:r>
      <w:r w:rsidR="008C39EF">
        <w:t>–</w:t>
      </w:r>
      <w:r w:rsidR="00316534">
        <w:t xml:space="preserve"> </w:t>
      </w:r>
      <w:r w:rsidR="0095184E" w:rsidRPr="00A57100">
        <w:t>по ГОСТ Р 2.201.</w:t>
      </w:r>
    </w:p>
    <w:p w14:paraId="5DF973C8" w14:textId="2B4C8197" w:rsidR="00C2140E" w:rsidRPr="00A57100" w:rsidRDefault="00C2140E" w:rsidP="0033221E">
      <w:pPr>
        <w:pStyle w:val="afff1"/>
      </w:pPr>
      <w:r w:rsidRPr="00715E63">
        <w:t>6.</w:t>
      </w:r>
      <w:r w:rsidR="000935A5" w:rsidRPr="00715E63">
        <w:t>1.</w:t>
      </w:r>
      <w:r w:rsidRPr="00715E63">
        <w:t xml:space="preserve">7 Всем проектным </w:t>
      </w:r>
      <w:r w:rsidR="00A42FD1">
        <w:t>документам</w:t>
      </w:r>
      <w:r w:rsidRPr="00715E63">
        <w:t xml:space="preserve">, разработанным на стадии разработки ЭП, </w:t>
      </w:r>
      <w:r w:rsidR="00942E3B" w:rsidRPr="00715E63">
        <w:t xml:space="preserve">при утверждении </w:t>
      </w:r>
      <w:r w:rsidRPr="00715E63">
        <w:t>присваивают литеру «Э»</w:t>
      </w:r>
      <w:r w:rsidR="00B61C2B" w:rsidRPr="00715E63">
        <w:t xml:space="preserve"> по ГОСТ 2.103.</w:t>
      </w:r>
    </w:p>
    <w:p w14:paraId="6FB11D21" w14:textId="0DD62363" w:rsidR="00391E5E" w:rsidRPr="008F447F" w:rsidRDefault="00B855AF" w:rsidP="00B855AF">
      <w:pPr>
        <w:pStyle w:val="afff1"/>
      </w:pPr>
      <w:r w:rsidRPr="008F447F">
        <w:t>Данные о присвоении литеры проектной КД ЭП</w:t>
      </w:r>
      <w:r w:rsidR="00391E5E" w:rsidRPr="008F447F">
        <w:t xml:space="preserve"> вносят:</w:t>
      </w:r>
    </w:p>
    <w:p w14:paraId="5B3B10FF" w14:textId="658CCF91" w:rsidR="00391E5E" w:rsidRPr="008F447F" w:rsidRDefault="00391E5E" w:rsidP="00B855AF">
      <w:pPr>
        <w:pStyle w:val="afff1"/>
      </w:pPr>
      <w:r w:rsidRPr="008F447F">
        <w:t xml:space="preserve">- для бумажных </w:t>
      </w:r>
      <w:r w:rsidR="00A42FD1" w:rsidRPr="008F447F">
        <w:t xml:space="preserve">документов </w:t>
      </w:r>
      <w:r w:rsidRPr="008F447F">
        <w:t xml:space="preserve">– </w:t>
      </w:r>
      <w:r w:rsidR="00B855AF" w:rsidRPr="008F447F">
        <w:t>в реквизиты разработанных документов по ГОСТ Р 2.104</w:t>
      </w:r>
      <w:r w:rsidRPr="008F447F">
        <w:t>;</w:t>
      </w:r>
    </w:p>
    <w:p w14:paraId="139C35C8" w14:textId="46B00067" w:rsidR="00B855AF" w:rsidRPr="008F447F" w:rsidRDefault="00391E5E" w:rsidP="00B855AF">
      <w:pPr>
        <w:pStyle w:val="afff1"/>
      </w:pPr>
      <w:r w:rsidRPr="008F447F">
        <w:t>- для ДЭ – в реквизитную часть электронных документов или в реквизитную часть информационного набора в автоматизированной системе управления данными об изделии.</w:t>
      </w:r>
    </w:p>
    <w:p w14:paraId="75E5A252" w14:textId="7DE7F652" w:rsidR="000A5837" w:rsidRPr="008F447F" w:rsidRDefault="000A5837" w:rsidP="00B855AF">
      <w:pPr>
        <w:pStyle w:val="afff1"/>
      </w:pPr>
      <w:r w:rsidRPr="008F447F">
        <w:lastRenderedPageBreak/>
        <w:t xml:space="preserve">Если по решению заказчика </w:t>
      </w:r>
      <w:r w:rsidR="0070098A">
        <w:t xml:space="preserve">или </w:t>
      </w:r>
      <w:r w:rsidRPr="008F447F">
        <w:t xml:space="preserve">по согласованию </w:t>
      </w:r>
      <w:r w:rsidR="0070098A">
        <w:t>с ним</w:t>
      </w:r>
      <w:r w:rsidRPr="008F447F">
        <w:t xml:space="preserve"> бумажный </w:t>
      </w:r>
      <w:r w:rsidR="00A42FD1" w:rsidRPr="008F447F">
        <w:t>документ</w:t>
      </w:r>
      <w:r w:rsidR="00967003" w:rsidRPr="008F447F">
        <w:t xml:space="preserve"> </w:t>
      </w:r>
      <w:r w:rsidRPr="008F447F">
        <w:t>разрабатыва</w:t>
      </w:r>
      <w:r w:rsidR="00A2065B" w:rsidRPr="008F447F">
        <w:t>ют</w:t>
      </w:r>
      <w:r w:rsidRPr="008F447F">
        <w:t xml:space="preserve"> без основной надписи, то данные о присвоении литеры «Э» приводят на титульном листе данного </w:t>
      </w:r>
      <w:r w:rsidR="00942E3B" w:rsidRPr="008F447F">
        <w:t>документа</w:t>
      </w:r>
      <w:r w:rsidRPr="008F447F">
        <w:t>.</w:t>
      </w:r>
    </w:p>
    <w:p w14:paraId="002C39A4" w14:textId="4F08ACE4" w:rsidR="00B61C2B" w:rsidRDefault="00B61C2B" w:rsidP="00C2140E">
      <w:pPr>
        <w:pStyle w:val="afff1"/>
      </w:pPr>
      <w:r w:rsidRPr="00B61C2B">
        <w:t>6.</w:t>
      </w:r>
      <w:r w:rsidR="000935A5">
        <w:t>1.</w:t>
      </w:r>
      <w:r w:rsidRPr="00B61C2B">
        <w:t xml:space="preserve">8 Учет и хранение КД ЭП – по ГОСТ </w:t>
      </w:r>
      <w:r w:rsidR="00A77C73">
        <w:t xml:space="preserve">Р </w:t>
      </w:r>
      <w:r w:rsidRPr="00B61C2B">
        <w:t>2.501</w:t>
      </w:r>
      <w:r w:rsidR="009B1400">
        <w:t>. В</w:t>
      </w:r>
      <w:r w:rsidRPr="00B61C2B">
        <w:t xml:space="preserve">несение изменений – по ГОСТ </w:t>
      </w:r>
      <w:r w:rsidR="00A77C73">
        <w:t xml:space="preserve">Р </w:t>
      </w:r>
      <w:r w:rsidRPr="00B61C2B">
        <w:t>2.503.</w:t>
      </w:r>
    </w:p>
    <w:p w14:paraId="065D7120" w14:textId="4D0732B0" w:rsidR="00715E63" w:rsidRDefault="00E24CB9" w:rsidP="00C2140E">
      <w:pPr>
        <w:pStyle w:val="afff1"/>
      </w:pPr>
      <w:r w:rsidRPr="00715E63">
        <w:t>6.</w:t>
      </w:r>
      <w:r w:rsidR="000935A5" w:rsidRPr="00715E63">
        <w:t>1.</w:t>
      </w:r>
      <w:r w:rsidRPr="00715E63">
        <w:t>9 На стадии разработки ЭП в соответствии с ГОСТ Р 2.102 может быть разработан общий вид изделия, представленный чертеж</w:t>
      </w:r>
      <w:r w:rsidR="0070098A">
        <w:t>ом</w:t>
      </w:r>
      <w:r w:rsidRPr="00715E63">
        <w:t xml:space="preserve"> общего вида или электронной модел</w:t>
      </w:r>
      <w:r w:rsidR="0070098A">
        <w:t>ью</w:t>
      </w:r>
      <w:r w:rsidRPr="00715E63">
        <w:t xml:space="preserve"> общего вида. </w:t>
      </w:r>
    </w:p>
    <w:p w14:paraId="11055067" w14:textId="49C4D70A" w:rsidR="0007145F" w:rsidRPr="00A57100" w:rsidRDefault="00715E63" w:rsidP="0007145F">
      <w:pPr>
        <w:pStyle w:val="afff1"/>
      </w:pPr>
      <w:r>
        <w:t>Общий вид изделия на стадии ЭП выполняют в соответствии с</w:t>
      </w:r>
      <w:r w:rsidR="00E24CB9" w:rsidRPr="00715E63">
        <w:t xml:space="preserve"> </w:t>
      </w:r>
      <w:r>
        <w:t xml:space="preserve">общими требованиями по </w:t>
      </w:r>
      <w:r w:rsidR="00E24CB9" w:rsidRPr="00715E63">
        <w:t>ГОСТ</w:t>
      </w:r>
      <w:r>
        <w:t> </w:t>
      </w:r>
      <w:r w:rsidR="00E24CB9" w:rsidRPr="00715E63">
        <w:t>Р</w:t>
      </w:r>
      <w:r>
        <w:t> </w:t>
      </w:r>
      <w:r w:rsidR="00E24CB9" w:rsidRPr="00715E63">
        <w:t>2.120</w:t>
      </w:r>
      <w:r>
        <w:t>, но</w:t>
      </w:r>
      <w:r w:rsidR="0007145F" w:rsidRPr="00715E63">
        <w:t xml:space="preserve"> с максимальными упрощениями, </w:t>
      </w:r>
      <w:r w:rsidR="006E0265" w:rsidRPr="00715E63">
        <w:t>соответствующими задачам ЭП</w:t>
      </w:r>
      <w:r w:rsidR="0007145F" w:rsidRPr="00715E63">
        <w:t xml:space="preserve">. </w:t>
      </w:r>
      <w:r w:rsidR="006E0265" w:rsidRPr="00715E63">
        <w:t xml:space="preserve"> </w:t>
      </w:r>
    </w:p>
    <w:p w14:paraId="7C144C23" w14:textId="6474D7A9" w:rsidR="003156C5" w:rsidRPr="000935A5" w:rsidRDefault="000935A5" w:rsidP="000935A5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bookmarkStart w:id="59" w:name="_Toc217651411"/>
      <w:r>
        <w:rPr>
          <w:sz w:val="24"/>
          <w:szCs w:val="24"/>
        </w:rPr>
        <w:t xml:space="preserve">6.2 </w:t>
      </w:r>
      <w:r w:rsidR="003156C5" w:rsidRPr="000935A5">
        <w:rPr>
          <w:sz w:val="24"/>
          <w:szCs w:val="24"/>
        </w:rPr>
        <w:t>Требования к пояснительной записке эскизного проекта</w:t>
      </w:r>
      <w:bookmarkEnd w:id="59"/>
      <w:r w:rsidR="004828D3" w:rsidRPr="000935A5">
        <w:rPr>
          <w:sz w:val="24"/>
          <w:szCs w:val="24"/>
        </w:rPr>
        <w:t xml:space="preserve"> </w:t>
      </w:r>
    </w:p>
    <w:p w14:paraId="2BA0B735" w14:textId="046F9783" w:rsidR="00B701FF" w:rsidRDefault="000935A5" w:rsidP="005537A6">
      <w:pPr>
        <w:pStyle w:val="afff1"/>
      </w:pPr>
      <w:r>
        <w:t xml:space="preserve">6.2.1 </w:t>
      </w:r>
      <w:r w:rsidR="00B701FF">
        <w:t>Пояснительную записку ЭП выполняют в соответствии с требованиями ГОСТ Р 2.106 и ГОСТ Р 2.105 с учетом приведенных ниже дополнений.</w:t>
      </w:r>
    </w:p>
    <w:p w14:paraId="6359A3BF" w14:textId="2430CF47" w:rsidR="00B701FF" w:rsidRDefault="00B701FF" w:rsidP="00B701FF">
      <w:pPr>
        <w:pStyle w:val="2a"/>
        <w:ind w:firstLine="709"/>
      </w:pPr>
      <w:r>
        <w:t>6.2.2 В пояснительную записку обязательно включают:</w:t>
      </w:r>
    </w:p>
    <w:p w14:paraId="00EBBD1E" w14:textId="77777777" w:rsidR="00B701FF" w:rsidRDefault="00B701FF" w:rsidP="00B701FF">
      <w:pPr>
        <w:pStyle w:val="2a"/>
        <w:ind w:firstLine="709"/>
      </w:pPr>
      <w:r>
        <w:t>- титульный лист – по ГОСТ Р 2.105;</w:t>
      </w:r>
    </w:p>
    <w:p w14:paraId="6EC2DC7F" w14:textId="77777777" w:rsidR="00B701FF" w:rsidRDefault="00B701FF" w:rsidP="00B701FF">
      <w:pPr>
        <w:pStyle w:val="2a"/>
        <w:ind w:firstLine="709"/>
      </w:pPr>
      <w:r>
        <w:t>- введение;</w:t>
      </w:r>
    </w:p>
    <w:p w14:paraId="4491E19C" w14:textId="73F4B2D9" w:rsidR="00B701FF" w:rsidRDefault="00B701FF" w:rsidP="00B701FF">
      <w:pPr>
        <w:pStyle w:val="2a"/>
        <w:ind w:firstLine="709"/>
      </w:pPr>
      <w:r>
        <w:t>- основное тематическое содержание.</w:t>
      </w:r>
    </w:p>
    <w:p w14:paraId="2B88EB39" w14:textId="11825DE0" w:rsidR="00B701FF" w:rsidRDefault="00B701FF" w:rsidP="00B701FF">
      <w:pPr>
        <w:pStyle w:val="2a"/>
        <w:ind w:firstLine="709"/>
      </w:pPr>
      <w:r>
        <w:t>Остальные элементы документа включают в пояснительную записку ЭП при необходимости в соответствии с требованиями ГОСТ Р 2.105.</w:t>
      </w:r>
    </w:p>
    <w:p w14:paraId="31EA26A2" w14:textId="2C2F02D9" w:rsidR="00B701FF" w:rsidRDefault="00B701FF" w:rsidP="00B701FF">
      <w:pPr>
        <w:pStyle w:val="2a"/>
        <w:ind w:firstLine="709"/>
      </w:pPr>
      <w:r>
        <w:t xml:space="preserve">6.2.3 </w:t>
      </w:r>
      <w:r w:rsidR="006D4A12">
        <w:t>Основное тематическое содержание пояснительной записки ЭП в общем случае излагают в виде разделов:</w:t>
      </w:r>
    </w:p>
    <w:p w14:paraId="3366A2F0" w14:textId="59279A1E" w:rsidR="006D4A12" w:rsidRPr="00715E63" w:rsidRDefault="006D4A12" w:rsidP="00B701FF">
      <w:pPr>
        <w:pStyle w:val="2a"/>
        <w:ind w:firstLine="709"/>
      </w:pPr>
      <w:r w:rsidRPr="00715E63">
        <w:t>- назначение и область применения разрабатываемого изделия;</w:t>
      </w:r>
    </w:p>
    <w:p w14:paraId="77DF93E2" w14:textId="77777777" w:rsidR="006D4A12" w:rsidRPr="00715E63" w:rsidRDefault="006D4A12" w:rsidP="006D4A12">
      <w:pPr>
        <w:pStyle w:val="afff1"/>
      </w:pPr>
      <w:r w:rsidRPr="00715E63">
        <w:t>- техническая характеристика;</w:t>
      </w:r>
    </w:p>
    <w:p w14:paraId="4978466D" w14:textId="77777777" w:rsidR="006D4A12" w:rsidRPr="00715E63" w:rsidRDefault="006D4A12" w:rsidP="006D4A12">
      <w:pPr>
        <w:pStyle w:val="afff1"/>
      </w:pPr>
      <w:r w:rsidRPr="00715E63">
        <w:t>- описание и обоснование выбранной конструкции;</w:t>
      </w:r>
    </w:p>
    <w:p w14:paraId="00DCABB2" w14:textId="7F0723E4" w:rsidR="006D4A12" w:rsidRPr="00715E63" w:rsidRDefault="006D4A12" w:rsidP="006D4A12">
      <w:pPr>
        <w:pStyle w:val="afff1"/>
      </w:pPr>
      <w:r w:rsidRPr="00715E63">
        <w:t>- обеспечение работоспособности и надежности изделия;</w:t>
      </w:r>
    </w:p>
    <w:p w14:paraId="1AC905C2" w14:textId="77777777" w:rsidR="006D4A12" w:rsidRPr="00715E63" w:rsidRDefault="006D4A12" w:rsidP="006D4A12">
      <w:pPr>
        <w:pStyle w:val="afff1"/>
      </w:pPr>
      <w:r w:rsidRPr="00715E63">
        <w:t>- обеспечение эксплуатации изделия;</w:t>
      </w:r>
    </w:p>
    <w:p w14:paraId="5C469097" w14:textId="77777777" w:rsidR="006D4A12" w:rsidRPr="00715E63" w:rsidRDefault="006D4A12" w:rsidP="006D4A12">
      <w:pPr>
        <w:pStyle w:val="afff1"/>
      </w:pPr>
      <w:r w:rsidRPr="00715E63">
        <w:t>- ожидаемые технико-экономические показатели;</w:t>
      </w:r>
    </w:p>
    <w:p w14:paraId="38E06930" w14:textId="16575560" w:rsidR="006D4A12" w:rsidRPr="00715E63" w:rsidRDefault="006D4A12" w:rsidP="006D4A12">
      <w:pPr>
        <w:pStyle w:val="afff1"/>
      </w:pPr>
      <w:r w:rsidRPr="00715E63">
        <w:t>- уровень стандартизации и унификации.</w:t>
      </w:r>
    </w:p>
    <w:p w14:paraId="69B01C0B" w14:textId="51092618" w:rsidR="006D4A12" w:rsidRPr="00715E63" w:rsidRDefault="006D4A12" w:rsidP="006D4A12">
      <w:pPr>
        <w:pStyle w:val="afff1"/>
      </w:pPr>
      <w:r w:rsidRPr="00715E63">
        <w:t xml:space="preserve">Допускается объединять или исключать отдельные разделы </w:t>
      </w:r>
      <w:r w:rsidR="00D128F8">
        <w:t>(</w:t>
      </w:r>
      <w:r w:rsidRPr="00715E63">
        <w:t>кроме раздела «Описание и обоснование выбранной конструкции»), а также вводить новые разделы и дополнять пояснительную записку ЭП приложениями. Допускается изменять порядок следования разделов. При этом рекомендуется учитывать структуру ТЗ.</w:t>
      </w:r>
    </w:p>
    <w:p w14:paraId="01CD96DF" w14:textId="07130807" w:rsidR="00550EBC" w:rsidRPr="00A57100" w:rsidRDefault="000935A5" w:rsidP="005537A6">
      <w:pPr>
        <w:pStyle w:val="afff1"/>
      </w:pPr>
      <w:r w:rsidRPr="00715E63">
        <w:lastRenderedPageBreak/>
        <w:t>6.2.</w:t>
      </w:r>
      <w:r w:rsidR="00F56393">
        <w:t>4</w:t>
      </w:r>
      <w:r w:rsidR="00BA1AE0" w:rsidRPr="00715E63">
        <w:t xml:space="preserve"> </w:t>
      </w:r>
      <w:r w:rsidR="003156C5" w:rsidRPr="00715E63">
        <w:t>В</w:t>
      </w:r>
      <w:r w:rsidR="00525E39" w:rsidRPr="00715E63">
        <w:t xml:space="preserve"> </w:t>
      </w:r>
      <w:r w:rsidR="006D4A12" w:rsidRPr="00715E63">
        <w:t>элементе</w:t>
      </w:r>
      <w:r w:rsidR="00525E39" w:rsidRPr="00715E63">
        <w:t xml:space="preserve"> «Введение» указыва</w:t>
      </w:r>
      <w:r w:rsidR="00D128F8">
        <w:t>ю</w:t>
      </w:r>
      <w:r w:rsidR="00525E39" w:rsidRPr="00715E63">
        <w:t>т наименование, номер и дату утверждения ТЗ</w:t>
      </w:r>
      <w:r w:rsidR="00074370" w:rsidRPr="00715E63">
        <w:t>, полное и краткое наименование заказчика (при наличии).</w:t>
      </w:r>
    </w:p>
    <w:p w14:paraId="23CB2C41" w14:textId="4D028993" w:rsidR="00E270A2" w:rsidRPr="00A57100" w:rsidRDefault="00E270A2" w:rsidP="00E270A2">
      <w:pPr>
        <w:pStyle w:val="afff1"/>
      </w:pPr>
      <w:r w:rsidRPr="00A57100">
        <w:t xml:space="preserve">Если разработка ЭП предусмотрена не ТЗ, а рекомендациями комиссии по приемке работ, выполненных на предыдущей стадии разработки КД, то в </w:t>
      </w:r>
      <w:r w:rsidR="0070098A">
        <w:t>элементе</w:t>
      </w:r>
      <w:r w:rsidRPr="00A57100">
        <w:t xml:space="preserve"> «Введение» делают запись «Разработка эскизного проекта предусмотрена </w:t>
      </w:r>
      <w:r w:rsidR="000F620A" w:rsidRPr="00A57100">
        <w:t>актом приемки</w:t>
      </w:r>
      <w:r w:rsidRPr="00A57100">
        <w:t xml:space="preserve"> технического предложения</w:t>
      </w:r>
      <w:r w:rsidR="006D4A12">
        <w:rPr>
          <w:rStyle w:val="af2"/>
        </w:rPr>
        <w:footnoteReference w:id="1"/>
      </w:r>
      <w:r w:rsidR="009801A8" w:rsidRPr="00A57100">
        <w:rPr>
          <w:vertAlign w:val="superscript"/>
        </w:rPr>
        <w:t>)</w:t>
      </w:r>
      <w:r w:rsidRPr="00A57100">
        <w:t xml:space="preserve">» </w:t>
      </w:r>
      <w:r w:rsidR="000F620A" w:rsidRPr="00A57100">
        <w:t>и указывают номер и дату акта приемки</w:t>
      </w:r>
      <w:r w:rsidRPr="00A57100">
        <w:t>.</w:t>
      </w:r>
    </w:p>
    <w:p w14:paraId="372B0274" w14:textId="699071A6" w:rsidR="00E458B0" w:rsidRPr="00715E63" w:rsidRDefault="000935A5" w:rsidP="00BA1AE0">
      <w:pPr>
        <w:pStyle w:val="afff1"/>
      </w:pPr>
      <w:r w:rsidRPr="00715E63">
        <w:t>6.2.</w:t>
      </w:r>
      <w:r w:rsidR="00F56393">
        <w:t>5</w:t>
      </w:r>
      <w:r w:rsidRPr="00715E63">
        <w:t xml:space="preserve"> </w:t>
      </w:r>
      <w:r w:rsidR="003156C5" w:rsidRPr="00715E63">
        <w:t>В</w:t>
      </w:r>
      <w:r w:rsidR="00525E39" w:rsidRPr="00715E63">
        <w:t xml:space="preserve"> разделе «</w:t>
      </w:r>
      <w:r w:rsidR="00A76257" w:rsidRPr="00715E63">
        <w:rPr>
          <w:color w:val="auto"/>
        </w:rPr>
        <w:t>На</w:t>
      </w:r>
      <w:r w:rsidR="00F443D5" w:rsidRPr="00715E63">
        <w:rPr>
          <w:color w:val="auto"/>
        </w:rPr>
        <w:t xml:space="preserve">значение </w:t>
      </w:r>
      <w:r w:rsidR="00525E39" w:rsidRPr="00715E63">
        <w:rPr>
          <w:color w:val="auto"/>
        </w:rPr>
        <w:t xml:space="preserve">и </w:t>
      </w:r>
      <w:r w:rsidR="00525E39" w:rsidRPr="00715E63">
        <w:t xml:space="preserve">область применения </w:t>
      </w:r>
      <w:r w:rsidR="00093C37" w:rsidRPr="00715E63">
        <w:t xml:space="preserve">разрабатываемого </w:t>
      </w:r>
      <w:r w:rsidR="00525E39" w:rsidRPr="00715E63">
        <w:t xml:space="preserve">изделия» </w:t>
      </w:r>
      <w:r w:rsidR="00FD1FC0" w:rsidRPr="00715E63">
        <w:t xml:space="preserve">приводят </w:t>
      </w:r>
      <w:r w:rsidR="00525E39" w:rsidRPr="00715E63">
        <w:t>соответствующие сведения из ТЗ и</w:t>
      </w:r>
      <w:r w:rsidR="006D4A12" w:rsidRPr="00715E63">
        <w:t xml:space="preserve"> (</w:t>
      </w:r>
      <w:r w:rsidR="00525E39" w:rsidRPr="00715E63">
        <w:t>или</w:t>
      </w:r>
      <w:r w:rsidR="006D4A12" w:rsidRPr="00715E63">
        <w:t>)</w:t>
      </w:r>
      <w:r w:rsidR="00525E39" w:rsidRPr="00715E63">
        <w:t xml:space="preserve"> технического предложения, а также</w:t>
      </w:r>
      <w:r w:rsidR="00BE118E" w:rsidRPr="00715E63">
        <w:t>:</w:t>
      </w:r>
    </w:p>
    <w:p w14:paraId="6D7F0460" w14:textId="03E0E527" w:rsidR="00E458B0" w:rsidRPr="00715E63" w:rsidRDefault="00E458B0" w:rsidP="00BA1AE0">
      <w:pPr>
        <w:pStyle w:val="afff1"/>
      </w:pPr>
      <w:r w:rsidRPr="00715E63">
        <w:t xml:space="preserve">- </w:t>
      </w:r>
      <w:r w:rsidR="00525E39" w:rsidRPr="00715E63">
        <w:t>краткую характеристику области и условий применения изделия</w:t>
      </w:r>
      <w:r w:rsidR="00BE118E" w:rsidRPr="00715E63">
        <w:t>;</w:t>
      </w:r>
    </w:p>
    <w:p w14:paraId="275126C5" w14:textId="37A0539F" w:rsidR="00FD1FC0" w:rsidRPr="00715E63" w:rsidRDefault="00E458B0" w:rsidP="00BA1AE0">
      <w:pPr>
        <w:pStyle w:val="afff1"/>
      </w:pPr>
      <w:r w:rsidRPr="00715E63">
        <w:t xml:space="preserve">- общую характеристику </w:t>
      </w:r>
      <w:r w:rsidR="00FD1FC0" w:rsidRPr="00715E63">
        <w:t>объекта, в составе которого должно применяться разрабатываемое изделие</w:t>
      </w:r>
      <w:r w:rsidR="00B0613B" w:rsidRPr="00715E63">
        <w:t xml:space="preserve"> (</w:t>
      </w:r>
      <w:r w:rsidRPr="00715E63">
        <w:t>при необходимости)</w:t>
      </w:r>
      <w:r w:rsidR="00B50599" w:rsidRPr="00715E63">
        <w:t>.</w:t>
      </w:r>
    </w:p>
    <w:p w14:paraId="6285A14D" w14:textId="67E7D4B6" w:rsidR="00525E39" w:rsidRPr="00715E63" w:rsidRDefault="000935A5" w:rsidP="00BA1AE0">
      <w:pPr>
        <w:pStyle w:val="afff1"/>
      </w:pPr>
      <w:r w:rsidRPr="00715E63">
        <w:t>6.2.</w:t>
      </w:r>
      <w:r w:rsidR="00F56393">
        <w:t>6</w:t>
      </w:r>
      <w:r w:rsidRPr="00715E63">
        <w:t xml:space="preserve"> </w:t>
      </w:r>
      <w:r w:rsidR="003156C5" w:rsidRPr="00715E63">
        <w:t>В</w:t>
      </w:r>
      <w:r w:rsidR="00525E39" w:rsidRPr="00715E63">
        <w:t xml:space="preserve"> разделе «Техническая характеристика» </w:t>
      </w:r>
      <w:r w:rsidR="00FD1FC0" w:rsidRPr="00715E63">
        <w:t>приводят</w:t>
      </w:r>
      <w:r w:rsidR="00525E39" w:rsidRPr="00715E63">
        <w:t>:</w:t>
      </w:r>
    </w:p>
    <w:p w14:paraId="3B89EB4D" w14:textId="4739E793" w:rsidR="00525E39" w:rsidRPr="00715E63" w:rsidRDefault="00525E39" w:rsidP="00BA1AE0">
      <w:pPr>
        <w:pStyle w:val="afff1"/>
        <w:rPr>
          <w:rFonts w:cs="Arial"/>
          <w:strike/>
          <w:szCs w:val="24"/>
        </w:rPr>
      </w:pPr>
      <w:r w:rsidRPr="00715E63">
        <w:rPr>
          <w:rFonts w:cs="Arial"/>
          <w:szCs w:val="24"/>
        </w:rPr>
        <w:t>- основные технические характеристики изделия</w:t>
      </w:r>
      <w:r w:rsidR="00BF646D" w:rsidRPr="00715E63">
        <w:rPr>
          <w:rFonts w:cs="Arial"/>
          <w:szCs w:val="24"/>
        </w:rPr>
        <w:t>;</w:t>
      </w:r>
    </w:p>
    <w:p w14:paraId="3FE0BF25" w14:textId="45BF0D47" w:rsidR="005139CB" w:rsidRPr="00715E63" w:rsidRDefault="00B328FC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 сведения о соответствии требованиям, установленным ТЗ</w:t>
      </w:r>
      <w:r w:rsidR="005139CB" w:rsidRPr="00715E63">
        <w:rPr>
          <w:rFonts w:cs="Arial"/>
          <w:szCs w:val="24"/>
        </w:rPr>
        <w:t>, или об отклонениях от установленных требований (с обоснованием отклонений). Если на предыдуще</w:t>
      </w:r>
      <w:r w:rsidR="00B021C7" w:rsidRPr="00715E63">
        <w:rPr>
          <w:rFonts w:cs="Arial"/>
          <w:szCs w:val="24"/>
        </w:rPr>
        <w:t>й стадии</w:t>
      </w:r>
      <w:r w:rsidR="005139CB" w:rsidRPr="00715E63">
        <w:rPr>
          <w:rFonts w:cs="Arial"/>
          <w:szCs w:val="24"/>
        </w:rPr>
        <w:t xml:space="preserve"> разработки </w:t>
      </w:r>
      <w:r w:rsidR="007E4F4A" w:rsidRPr="00715E63">
        <w:rPr>
          <w:rFonts w:cs="Arial"/>
          <w:szCs w:val="24"/>
        </w:rPr>
        <w:t xml:space="preserve">КД </w:t>
      </w:r>
      <w:r w:rsidR="005139CB" w:rsidRPr="00715E63">
        <w:rPr>
          <w:rFonts w:cs="Arial"/>
          <w:szCs w:val="24"/>
        </w:rPr>
        <w:t xml:space="preserve">указанные требования уточнялись (изменялись или дополнялись), то </w:t>
      </w:r>
      <w:r w:rsidR="0070098A">
        <w:rPr>
          <w:rFonts w:cs="Arial"/>
          <w:szCs w:val="24"/>
        </w:rPr>
        <w:t>приводят сведения</w:t>
      </w:r>
      <w:r w:rsidR="005139CB" w:rsidRPr="00715E63">
        <w:rPr>
          <w:rFonts w:cs="Arial"/>
          <w:szCs w:val="24"/>
        </w:rPr>
        <w:t xml:space="preserve"> о соответствии уточненным требованиям или об отклонени</w:t>
      </w:r>
      <w:r w:rsidR="00B021C7" w:rsidRPr="00715E63">
        <w:rPr>
          <w:rFonts w:cs="Arial"/>
          <w:szCs w:val="24"/>
        </w:rPr>
        <w:t>ях</w:t>
      </w:r>
      <w:r w:rsidR="005139CB" w:rsidRPr="00715E63">
        <w:rPr>
          <w:rFonts w:cs="Arial"/>
          <w:szCs w:val="24"/>
        </w:rPr>
        <w:t xml:space="preserve"> от них (с обоснованием</w:t>
      </w:r>
      <w:r w:rsidR="00B021C7" w:rsidRPr="00715E63">
        <w:rPr>
          <w:rFonts w:cs="Arial"/>
          <w:szCs w:val="24"/>
        </w:rPr>
        <w:t xml:space="preserve"> отклонений</w:t>
      </w:r>
      <w:r w:rsidR="005139CB" w:rsidRPr="00715E63">
        <w:rPr>
          <w:rFonts w:cs="Arial"/>
          <w:szCs w:val="24"/>
        </w:rPr>
        <w:t>);</w:t>
      </w:r>
    </w:p>
    <w:p w14:paraId="79C188E0" w14:textId="0C5CF9E1" w:rsidR="002C4A97" w:rsidRPr="00715E63" w:rsidRDefault="00525E39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BE118E" w:rsidRPr="00715E63">
        <w:rPr>
          <w:rFonts w:cs="Arial"/>
          <w:szCs w:val="24"/>
        </w:rPr>
        <w:t> </w:t>
      </w:r>
      <w:r w:rsidR="000233F1" w:rsidRPr="00715E63">
        <w:rPr>
          <w:rFonts w:cs="Arial"/>
          <w:szCs w:val="24"/>
        </w:rPr>
        <w:t>сравнение основных характеристик изделия с характеристиками аналогов (отечественных или зарубежных).</w:t>
      </w:r>
    </w:p>
    <w:p w14:paraId="10ACFC0E" w14:textId="5AF005BD" w:rsidR="00525E39" w:rsidRPr="00A57100" w:rsidRDefault="000935A5" w:rsidP="00BA1AE0">
      <w:pPr>
        <w:pStyle w:val="afff1"/>
      </w:pPr>
      <w:r w:rsidRPr="00715E63">
        <w:t>6.2.</w:t>
      </w:r>
      <w:r w:rsidR="00F56393">
        <w:t>7</w:t>
      </w:r>
      <w:r w:rsidRPr="00715E63">
        <w:t xml:space="preserve"> </w:t>
      </w:r>
      <w:r w:rsidR="003156C5" w:rsidRPr="00715E63">
        <w:t>В</w:t>
      </w:r>
      <w:r w:rsidR="00525E39" w:rsidRPr="00715E63">
        <w:t xml:space="preserve"> разделе «Описание и обоснование выбранной конструкции»</w:t>
      </w:r>
      <w:r w:rsidR="00FD1FC0" w:rsidRPr="00715E63">
        <w:t xml:space="preserve"> приводят</w:t>
      </w:r>
      <w:r w:rsidR="00B079C0" w:rsidRPr="00715E63">
        <w:t xml:space="preserve"> (с учетом назначения изделия, его сложности и требований ТЗ)</w:t>
      </w:r>
      <w:r w:rsidR="00525E39" w:rsidRPr="00715E63">
        <w:t>:</w:t>
      </w:r>
    </w:p>
    <w:p w14:paraId="17D08036" w14:textId="2A05192A" w:rsidR="00BF646D" w:rsidRPr="00A57100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 описание конструкции, обоснование принимаемых на стадии </w:t>
      </w:r>
      <w:r w:rsidR="008D6493" w:rsidRPr="00A57100">
        <w:rPr>
          <w:rFonts w:cs="Arial"/>
          <w:szCs w:val="24"/>
        </w:rPr>
        <w:t xml:space="preserve">разработки ЭП </w:t>
      </w:r>
      <w:r w:rsidRPr="00A57100">
        <w:rPr>
          <w:rFonts w:cs="Arial"/>
          <w:szCs w:val="24"/>
        </w:rPr>
        <w:t>принципиальных решений (конструктивных, схемных и др.)</w:t>
      </w:r>
      <w:r w:rsidR="008C39EF">
        <w:rPr>
          <w:rFonts w:cs="Arial"/>
          <w:szCs w:val="24"/>
        </w:rPr>
        <w:t>;</w:t>
      </w:r>
    </w:p>
    <w:p w14:paraId="70D2D178" w14:textId="2DBCC800" w:rsidR="00B00B60" w:rsidRDefault="00B00B60" w:rsidP="00B00B60">
      <w:pPr>
        <w:pStyle w:val="afff1"/>
        <w:rPr>
          <w:sz w:val="20"/>
          <w:szCs w:val="20"/>
        </w:rPr>
      </w:pPr>
      <w:r w:rsidRPr="00A57100">
        <w:rPr>
          <w:rFonts w:cs="Arial"/>
          <w:spacing w:val="40"/>
          <w:sz w:val="20"/>
          <w:szCs w:val="20"/>
        </w:rPr>
        <w:t>Примечание –</w:t>
      </w:r>
      <w:r w:rsidRPr="00A57100">
        <w:rPr>
          <w:rFonts w:cs="Arial"/>
          <w:sz w:val="20"/>
          <w:szCs w:val="20"/>
        </w:rPr>
        <w:t xml:space="preserve"> Для обеспечения наглядности рекомендуется в описании приводить иллюстрации</w:t>
      </w:r>
      <w:r w:rsidR="008C39EF">
        <w:rPr>
          <w:sz w:val="20"/>
          <w:szCs w:val="20"/>
        </w:rPr>
        <w:t>.</w:t>
      </w:r>
    </w:p>
    <w:p w14:paraId="76CF6299" w14:textId="110B2B97" w:rsidR="00074370" w:rsidRDefault="006D4A12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074370" w:rsidRPr="00715E63">
        <w:rPr>
          <w:rFonts w:cs="Arial"/>
          <w:szCs w:val="24"/>
        </w:rPr>
        <w:t xml:space="preserve"> сведения о разработанной предварительной схеме деления изделия на СЧ;</w:t>
      </w:r>
    </w:p>
    <w:p w14:paraId="3F99E61E" w14:textId="5781ABB1" w:rsidR="00987FE6" w:rsidRPr="00A57100" w:rsidRDefault="00BF646D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Pr="00A57100">
        <w:rPr>
          <w:rFonts w:cs="Arial"/>
          <w:szCs w:val="24"/>
        </w:rPr>
        <w:t xml:space="preserve">результаты макетирования (при изготовлении материальных макетов) или моделирования (при разработке компьютерных моделей и проведении моделирования), сведения о программах и методиках испытаний </w:t>
      </w:r>
      <w:r w:rsidR="00987FE6" w:rsidRPr="00A57100">
        <w:rPr>
          <w:rFonts w:cs="Arial"/>
          <w:szCs w:val="24"/>
        </w:rPr>
        <w:t>(</w:t>
      </w:r>
      <w:r w:rsidRPr="00A57100">
        <w:rPr>
          <w:rFonts w:cs="Arial"/>
          <w:szCs w:val="24"/>
        </w:rPr>
        <w:t>анализа</w:t>
      </w:r>
      <w:r w:rsidR="00987FE6" w:rsidRPr="00A57100">
        <w:rPr>
          <w:rFonts w:cs="Arial"/>
          <w:szCs w:val="24"/>
        </w:rPr>
        <w:t>)</w:t>
      </w:r>
      <w:r w:rsidR="00324C00" w:rsidRPr="00A57100">
        <w:t xml:space="preserve"> </w:t>
      </w:r>
      <w:r w:rsidR="00324C00" w:rsidRPr="00A57100">
        <w:rPr>
          <w:rFonts w:cs="Arial"/>
          <w:szCs w:val="24"/>
        </w:rPr>
        <w:t>материальных макетов (компьютерных моделей)</w:t>
      </w:r>
      <w:r w:rsidRPr="00A57100">
        <w:rPr>
          <w:rFonts w:cs="Arial"/>
          <w:szCs w:val="24"/>
        </w:rPr>
        <w:t xml:space="preserve">, </w:t>
      </w:r>
      <w:r w:rsidR="00987FE6" w:rsidRPr="00A57100">
        <w:rPr>
          <w:rFonts w:cs="Arial"/>
          <w:szCs w:val="24"/>
        </w:rPr>
        <w:t xml:space="preserve">результаты испытаний и/или анализа и </w:t>
      </w:r>
      <w:r w:rsidRPr="00A57100">
        <w:rPr>
          <w:rFonts w:cs="Arial"/>
          <w:szCs w:val="24"/>
        </w:rPr>
        <w:t>оценки</w:t>
      </w:r>
      <w:r w:rsidR="00987FE6" w:rsidRPr="00A57100">
        <w:rPr>
          <w:rFonts w:cs="Arial"/>
          <w:szCs w:val="24"/>
        </w:rPr>
        <w:t xml:space="preserve"> соответствия заданным </w:t>
      </w:r>
      <w:r w:rsidR="000B165B" w:rsidRPr="00A57100">
        <w:rPr>
          <w:rFonts w:cs="Arial"/>
          <w:szCs w:val="24"/>
        </w:rPr>
        <w:t xml:space="preserve">в ТЗ </w:t>
      </w:r>
      <w:r w:rsidR="00987FE6" w:rsidRPr="00A57100">
        <w:rPr>
          <w:rFonts w:cs="Arial"/>
          <w:szCs w:val="24"/>
        </w:rPr>
        <w:t>требованиям</w:t>
      </w:r>
      <w:r w:rsidR="008C39EF">
        <w:rPr>
          <w:rFonts w:cs="Arial"/>
          <w:szCs w:val="24"/>
        </w:rPr>
        <w:t>;</w:t>
      </w:r>
    </w:p>
    <w:p w14:paraId="574E502B" w14:textId="5E1564C2" w:rsidR="00525E39" w:rsidRPr="00A57100" w:rsidRDefault="00987FE6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pacing w:val="40"/>
          <w:sz w:val="20"/>
          <w:szCs w:val="20"/>
        </w:rPr>
        <w:lastRenderedPageBreak/>
        <w:t>Примечание –</w:t>
      </w:r>
      <w:r w:rsidRPr="00A57100">
        <w:rPr>
          <w:rFonts w:cs="Arial"/>
          <w:sz w:val="20"/>
          <w:szCs w:val="20"/>
        </w:rPr>
        <w:t xml:space="preserve"> При необходимости </w:t>
      </w:r>
      <w:r w:rsidR="00DD08AE" w:rsidRPr="00A57100">
        <w:rPr>
          <w:rFonts w:cs="Arial"/>
          <w:sz w:val="20"/>
          <w:szCs w:val="20"/>
        </w:rPr>
        <w:t xml:space="preserve">также могут быть приведены </w:t>
      </w:r>
      <w:r w:rsidR="00DD1DF2" w:rsidRPr="00A57100">
        <w:rPr>
          <w:rFonts w:cs="Arial"/>
          <w:sz w:val="20"/>
          <w:szCs w:val="20"/>
        </w:rPr>
        <w:t xml:space="preserve">описание и </w:t>
      </w:r>
      <w:r w:rsidR="00DD08AE" w:rsidRPr="00A57100">
        <w:rPr>
          <w:rFonts w:cs="Arial"/>
          <w:sz w:val="20"/>
          <w:szCs w:val="20"/>
        </w:rPr>
        <w:t>фотографии материальных макетов</w:t>
      </w:r>
      <w:r w:rsidR="009D6E52" w:rsidRPr="00A57100">
        <w:rPr>
          <w:rFonts w:cs="Arial"/>
          <w:sz w:val="20"/>
          <w:szCs w:val="20"/>
        </w:rPr>
        <w:t xml:space="preserve"> с указанием обозначени</w:t>
      </w:r>
      <w:r w:rsidR="00A42FD1">
        <w:rPr>
          <w:rFonts w:cs="Arial"/>
          <w:sz w:val="20"/>
          <w:szCs w:val="20"/>
        </w:rPr>
        <w:t>й</w:t>
      </w:r>
      <w:r w:rsidR="009D6E52" w:rsidRPr="00A57100">
        <w:rPr>
          <w:rFonts w:cs="Arial"/>
          <w:sz w:val="20"/>
          <w:szCs w:val="20"/>
        </w:rPr>
        <w:t xml:space="preserve"> </w:t>
      </w:r>
      <w:r w:rsidR="00A42FD1">
        <w:rPr>
          <w:rFonts w:cs="Arial"/>
          <w:sz w:val="20"/>
          <w:szCs w:val="20"/>
        </w:rPr>
        <w:t>конструкторских документов,</w:t>
      </w:r>
      <w:r w:rsidR="009D6E52" w:rsidRPr="00A57100">
        <w:rPr>
          <w:rFonts w:cs="Arial"/>
          <w:sz w:val="20"/>
          <w:szCs w:val="20"/>
        </w:rPr>
        <w:t xml:space="preserve"> по которым они были изготовлены</w:t>
      </w:r>
      <w:r w:rsidR="008F447F">
        <w:rPr>
          <w:rFonts w:cs="Arial"/>
          <w:sz w:val="20"/>
          <w:szCs w:val="20"/>
        </w:rPr>
        <w:t>.</w:t>
      </w:r>
    </w:p>
    <w:p w14:paraId="14636933" w14:textId="47581D06" w:rsidR="000935A5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 технические требования к </w:t>
      </w:r>
      <w:r w:rsidR="00A84FB3" w:rsidRPr="00A57100">
        <w:rPr>
          <w:rFonts w:cs="Arial"/>
          <w:szCs w:val="24"/>
        </w:rPr>
        <w:t xml:space="preserve">планируемым к применению </w:t>
      </w:r>
      <w:r w:rsidRPr="00A57100">
        <w:rPr>
          <w:rFonts w:cs="Arial"/>
          <w:szCs w:val="24"/>
        </w:rPr>
        <w:t xml:space="preserve">в разрабатываемом изделии </w:t>
      </w:r>
      <w:r w:rsidR="00A84FB3" w:rsidRPr="00A57100">
        <w:rPr>
          <w:rFonts w:cs="Arial"/>
          <w:szCs w:val="24"/>
        </w:rPr>
        <w:t xml:space="preserve">новым </w:t>
      </w:r>
      <w:r w:rsidRPr="00A57100">
        <w:rPr>
          <w:rFonts w:cs="Arial"/>
          <w:szCs w:val="24"/>
        </w:rPr>
        <w:t>покупным изделиям и материалам, которые должны разрабатываться другими организациями</w:t>
      </w:r>
      <w:r w:rsidR="006E0265">
        <w:rPr>
          <w:rFonts w:cs="Arial"/>
          <w:szCs w:val="24"/>
        </w:rPr>
        <w:t>;</w:t>
      </w:r>
    </w:p>
    <w:p w14:paraId="6D6B851C" w14:textId="1824FD48" w:rsidR="006E0265" w:rsidRDefault="006E0265" w:rsidP="006E0265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 сведения о соответствии </w:t>
      </w:r>
      <w:r w:rsidR="0070098A" w:rsidRPr="00A57100">
        <w:rPr>
          <w:rFonts w:cs="Arial"/>
          <w:szCs w:val="24"/>
        </w:rPr>
        <w:t>заимствованных СЧ</w:t>
      </w:r>
      <w:r w:rsidR="0070098A" w:rsidRPr="00A57100">
        <w:t xml:space="preserve"> </w:t>
      </w:r>
      <w:r w:rsidR="0070098A" w:rsidRPr="00A57100">
        <w:rPr>
          <w:rFonts w:cs="Arial"/>
          <w:szCs w:val="24"/>
        </w:rPr>
        <w:t>изделия, покупных изделий и материалов</w:t>
      </w:r>
      <w:r w:rsidR="0070098A">
        <w:rPr>
          <w:rFonts w:cs="Arial"/>
          <w:szCs w:val="24"/>
        </w:rPr>
        <w:t xml:space="preserve"> </w:t>
      </w:r>
      <w:r w:rsidRPr="00A57100">
        <w:rPr>
          <w:rFonts w:cs="Arial"/>
          <w:szCs w:val="24"/>
        </w:rPr>
        <w:t>установленным требованиям</w:t>
      </w:r>
      <w:r w:rsidR="0070098A">
        <w:rPr>
          <w:rFonts w:cs="Arial"/>
          <w:szCs w:val="24"/>
        </w:rPr>
        <w:t>;</w:t>
      </w:r>
    </w:p>
    <w:p w14:paraId="70D17367" w14:textId="1615117F" w:rsidR="006E0265" w:rsidRPr="00A57100" w:rsidRDefault="006E0265" w:rsidP="006E0265">
      <w:pPr>
        <w:pStyle w:val="afff1"/>
        <w:rPr>
          <w:rFonts w:cs="Arial"/>
          <w:szCs w:val="24"/>
        </w:rPr>
      </w:pPr>
      <w:r w:rsidRPr="00A57100">
        <w:rPr>
          <w:rFonts w:cs="Arial"/>
          <w:spacing w:val="40"/>
          <w:sz w:val="20"/>
          <w:szCs w:val="20"/>
        </w:rPr>
        <w:t>Примечание –</w:t>
      </w:r>
      <w:r w:rsidRPr="00A57100">
        <w:rPr>
          <w:rFonts w:cs="Arial"/>
          <w:sz w:val="20"/>
          <w:szCs w:val="20"/>
        </w:rPr>
        <w:t xml:space="preserve"> Указанные технические требования могут быть приведены в приложении к пояснительной записке</w:t>
      </w:r>
      <w:r w:rsidR="008F447F">
        <w:rPr>
          <w:rFonts w:cs="Arial"/>
          <w:sz w:val="20"/>
          <w:szCs w:val="20"/>
        </w:rPr>
        <w:t>.</w:t>
      </w:r>
    </w:p>
    <w:p w14:paraId="6C024544" w14:textId="77777777" w:rsidR="00DA5A60" w:rsidRPr="00A57100" w:rsidRDefault="00DA5A60" w:rsidP="00DA5A6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 результаты анализа технологичности предлагаемой конструкции изделия и предлагаемые решения по технологии изготовления изделия;</w:t>
      </w:r>
    </w:p>
    <w:p w14:paraId="18B10D23" w14:textId="06B7CC99" w:rsidR="00DA5A60" w:rsidRPr="00715E63" w:rsidRDefault="00DA5A60" w:rsidP="00DA5A60">
      <w:pPr>
        <w:pStyle w:val="afff1"/>
        <w:rPr>
          <w:rFonts w:cs="Arial"/>
          <w:szCs w:val="24"/>
        </w:rPr>
      </w:pPr>
      <w:r w:rsidRPr="00704E4F">
        <w:rPr>
          <w:rFonts w:cs="Arial"/>
          <w:szCs w:val="24"/>
        </w:rPr>
        <w:t xml:space="preserve">- результаты </w:t>
      </w:r>
      <w:r w:rsidR="00A04B4C" w:rsidRPr="00704E4F">
        <w:rPr>
          <w:rFonts w:eastAsia="Times New Roman" w:cs="Arial"/>
          <w:color w:val="auto"/>
          <w:szCs w:val="24"/>
          <w:lang w:eastAsia="ru-RU"/>
        </w:rPr>
        <w:t>предварительного</w:t>
      </w:r>
      <w:r w:rsidR="00A04B4C" w:rsidRPr="00704E4F">
        <w:rPr>
          <w:rFonts w:cs="Arial"/>
          <w:szCs w:val="24"/>
        </w:rPr>
        <w:t xml:space="preserve"> </w:t>
      </w:r>
      <w:r w:rsidRPr="00704E4F">
        <w:rPr>
          <w:rFonts w:cs="Arial"/>
          <w:szCs w:val="24"/>
        </w:rPr>
        <w:t>анализа эксплуатационной и ремонтной технологичности</w:t>
      </w:r>
      <w:r w:rsidR="00074370" w:rsidRPr="00704E4F">
        <w:rPr>
          <w:rFonts w:cs="Arial"/>
          <w:szCs w:val="24"/>
        </w:rPr>
        <w:t xml:space="preserve"> </w:t>
      </w:r>
      <w:r w:rsidR="00D86A69" w:rsidRPr="00704E4F">
        <w:rPr>
          <w:rFonts w:cs="Arial"/>
          <w:szCs w:val="24"/>
        </w:rPr>
        <w:t xml:space="preserve">конструкции </w:t>
      </w:r>
      <w:r w:rsidR="00074370" w:rsidRPr="00704E4F">
        <w:rPr>
          <w:rFonts w:cs="Arial"/>
          <w:szCs w:val="24"/>
        </w:rPr>
        <w:t>изделия</w:t>
      </w:r>
      <w:r w:rsidRPr="00704E4F">
        <w:rPr>
          <w:rFonts w:cs="Arial"/>
          <w:szCs w:val="24"/>
        </w:rPr>
        <w:t>, предлагаемые решения по обеспечению технической эксплуатации</w:t>
      </w:r>
      <w:r w:rsidR="00D86A69" w:rsidRPr="00704E4F">
        <w:rPr>
          <w:rFonts w:cs="Arial"/>
          <w:szCs w:val="24"/>
        </w:rPr>
        <w:t xml:space="preserve"> (при необходимости)</w:t>
      </w:r>
      <w:r w:rsidRPr="00704E4F">
        <w:rPr>
          <w:rFonts w:cs="Arial"/>
          <w:szCs w:val="24"/>
        </w:rPr>
        <w:t>;</w:t>
      </w:r>
    </w:p>
    <w:p w14:paraId="1F342B48" w14:textId="4A88E4C6" w:rsidR="00074370" w:rsidRPr="00074370" w:rsidRDefault="00F443D5" w:rsidP="00DA5A6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- </w:t>
      </w:r>
      <w:r w:rsidR="00074370" w:rsidRPr="00715E63">
        <w:rPr>
          <w:rFonts w:cs="Arial"/>
          <w:szCs w:val="24"/>
        </w:rPr>
        <w:t xml:space="preserve">данные проверки принятых решений на патентную чистоту, сведения об использовании в данной разработке результатов интеллектуальной деятельности (объектов интеллектуальной собственности) и о поданных заявках на новые </w:t>
      </w:r>
      <w:r w:rsidRPr="00715E63">
        <w:rPr>
          <w:rFonts w:cs="Arial"/>
          <w:szCs w:val="24"/>
        </w:rPr>
        <w:t xml:space="preserve">объекты </w:t>
      </w:r>
      <w:r w:rsidR="00074370" w:rsidRPr="00715E63">
        <w:rPr>
          <w:rFonts w:cs="Arial"/>
          <w:szCs w:val="24"/>
        </w:rPr>
        <w:t>интеллектуальны</w:t>
      </w:r>
      <w:r w:rsidRPr="00715E63">
        <w:rPr>
          <w:rFonts w:cs="Arial"/>
          <w:szCs w:val="24"/>
        </w:rPr>
        <w:t>х</w:t>
      </w:r>
      <w:r w:rsidR="00074370" w:rsidRPr="00715E63">
        <w:rPr>
          <w:rFonts w:cs="Arial"/>
          <w:szCs w:val="24"/>
        </w:rPr>
        <w:t xml:space="preserve"> прав (с указанием даты приоритета);</w:t>
      </w:r>
    </w:p>
    <w:p w14:paraId="5806AB92" w14:textId="442C3B4C" w:rsidR="00525E39" w:rsidRPr="00A57100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Pr="00A57100">
        <w:rPr>
          <w:rFonts w:cs="Arial"/>
          <w:szCs w:val="24"/>
        </w:rPr>
        <w:t>сведения о безопасности изделия и о его воздействии на окружающую среду;</w:t>
      </w:r>
    </w:p>
    <w:p w14:paraId="02ACD93E" w14:textId="3BA33ECE" w:rsidR="00852ED6" w:rsidRPr="00A57100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Pr="00A57100">
        <w:rPr>
          <w:rFonts w:cs="Arial"/>
          <w:szCs w:val="24"/>
        </w:rPr>
        <w:t xml:space="preserve">сведения </w:t>
      </w:r>
      <w:r w:rsidR="0070098A">
        <w:rPr>
          <w:rFonts w:cs="Arial"/>
          <w:szCs w:val="24"/>
        </w:rPr>
        <w:t>об</w:t>
      </w:r>
      <w:r w:rsidRPr="00A57100">
        <w:rPr>
          <w:rFonts w:cs="Arial"/>
          <w:szCs w:val="24"/>
        </w:rPr>
        <w:t xml:space="preserve"> утилизации изделия</w:t>
      </w:r>
      <w:r w:rsidR="00A84FB3" w:rsidRPr="00A57100">
        <w:rPr>
          <w:rFonts w:cs="Arial"/>
          <w:szCs w:val="24"/>
        </w:rPr>
        <w:t>.</w:t>
      </w:r>
    </w:p>
    <w:p w14:paraId="4010D9D0" w14:textId="69F8B239" w:rsidR="00525E39" w:rsidRPr="00A57100" w:rsidRDefault="000935A5" w:rsidP="00BA1AE0">
      <w:pPr>
        <w:pStyle w:val="afff1"/>
      </w:pPr>
      <w:r>
        <w:t>6.2.</w:t>
      </w:r>
      <w:r w:rsidR="00F56393">
        <w:t>8</w:t>
      </w:r>
      <w:r w:rsidR="00321EB7" w:rsidRPr="00A57100">
        <w:t xml:space="preserve"> </w:t>
      </w:r>
      <w:r w:rsidR="001123ED" w:rsidRPr="00A57100">
        <w:t>В</w:t>
      </w:r>
      <w:r w:rsidR="00525E39" w:rsidRPr="00A57100">
        <w:t xml:space="preserve"> разделе «</w:t>
      </w:r>
      <w:r w:rsidR="00375BF2" w:rsidRPr="00A57100">
        <w:t>Обеспечение работоспособности и надежности изделия</w:t>
      </w:r>
      <w:r w:rsidR="00A84FB3" w:rsidRPr="00A57100">
        <w:t xml:space="preserve">» </w:t>
      </w:r>
      <w:r w:rsidR="00FD1FC0" w:rsidRPr="00A57100">
        <w:t>приводят</w:t>
      </w:r>
      <w:r w:rsidR="00525E39" w:rsidRPr="00A57100">
        <w:t>:</w:t>
      </w:r>
    </w:p>
    <w:p w14:paraId="6180CA97" w14:textId="67AEEEBC" w:rsidR="00525E39" w:rsidRPr="00715E63" w:rsidRDefault="00525E39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BE118E" w:rsidRPr="00A57100">
        <w:rPr>
          <w:rFonts w:cs="Arial"/>
          <w:szCs w:val="24"/>
        </w:rPr>
        <w:t> </w:t>
      </w:r>
      <w:r w:rsidR="00A84FB3" w:rsidRPr="00A57100">
        <w:rPr>
          <w:rFonts w:cs="Arial"/>
          <w:szCs w:val="24"/>
        </w:rPr>
        <w:t>результаты расчетов и</w:t>
      </w:r>
      <w:r w:rsidR="00D128F8">
        <w:rPr>
          <w:rFonts w:cs="Arial"/>
          <w:szCs w:val="24"/>
        </w:rPr>
        <w:t xml:space="preserve"> (</w:t>
      </w:r>
      <w:r w:rsidR="00A84FB3" w:rsidRPr="00A57100">
        <w:rPr>
          <w:rFonts w:cs="Arial"/>
          <w:szCs w:val="24"/>
        </w:rPr>
        <w:t>или</w:t>
      </w:r>
      <w:r w:rsidR="00D128F8">
        <w:rPr>
          <w:rFonts w:cs="Arial"/>
          <w:szCs w:val="24"/>
        </w:rPr>
        <w:t>)</w:t>
      </w:r>
      <w:r w:rsidR="00A84FB3" w:rsidRPr="00A57100">
        <w:rPr>
          <w:rFonts w:cs="Arial"/>
          <w:szCs w:val="24"/>
        </w:rPr>
        <w:t xml:space="preserve"> компьютерного моделирования</w:t>
      </w:r>
      <w:r w:rsidRPr="00A57100">
        <w:rPr>
          <w:rFonts w:cs="Arial"/>
          <w:szCs w:val="24"/>
        </w:rPr>
        <w:t>, подтверждающие работоспособность изделия (кинематические, электрические, тепловые</w:t>
      </w:r>
      <w:r w:rsidR="006E13DF" w:rsidRPr="00A57100">
        <w:rPr>
          <w:rFonts w:cs="Arial"/>
          <w:szCs w:val="24"/>
        </w:rPr>
        <w:t xml:space="preserve"> расчеты</w:t>
      </w:r>
      <w:r w:rsidRPr="00A57100">
        <w:rPr>
          <w:rFonts w:cs="Arial"/>
          <w:szCs w:val="24"/>
        </w:rPr>
        <w:t xml:space="preserve">, </w:t>
      </w:r>
      <w:r w:rsidRPr="00715E63">
        <w:rPr>
          <w:rFonts w:cs="Arial"/>
          <w:szCs w:val="24"/>
        </w:rPr>
        <w:t>расчеты гидравлических систем и др.);</w:t>
      </w:r>
    </w:p>
    <w:p w14:paraId="24E8EE61" w14:textId="42C8006B" w:rsidR="00525E39" w:rsidRPr="00715E63" w:rsidRDefault="00525E39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BE118E" w:rsidRPr="00715E63">
        <w:rPr>
          <w:rFonts w:cs="Arial"/>
          <w:szCs w:val="24"/>
        </w:rPr>
        <w:t> </w:t>
      </w:r>
      <w:r w:rsidR="00A84FB3" w:rsidRPr="00715E63">
        <w:rPr>
          <w:rFonts w:cs="Arial"/>
          <w:szCs w:val="24"/>
        </w:rPr>
        <w:t>результаты расчетов и</w:t>
      </w:r>
      <w:r w:rsidR="00D128F8">
        <w:rPr>
          <w:rFonts w:cs="Arial"/>
          <w:szCs w:val="24"/>
        </w:rPr>
        <w:t xml:space="preserve"> (</w:t>
      </w:r>
      <w:r w:rsidR="00A84FB3" w:rsidRPr="00715E63">
        <w:rPr>
          <w:rFonts w:cs="Arial"/>
          <w:szCs w:val="24"/>
        </w:rPr>
        <w:t>или</w:t>
      </w:r>
      <w:r w:rsidR="00D128F8">
        <w:rPr>
          <w:rFonts w:cs="Arial"/>
          <w:szCs w:val="24"/>
        </w:rPr>
        <w:t>)</w:t>
      </w:r>
      <w:r w:rsidR="00A84FB3" w:rsidRPr="00715E63">
        <w:rPr>
          <w:rFonts w:cs="Arial"/>
          <w:szCs w:val="24"/>
        </w:rPr>
        <w:t xml:space="preserve"> компьютерного моделирования</w:t>
      </w:r>
      <w:r w:rsidRPr="00715E63">
        <w:rPr>
          <w:rFonts w:cs="Arial"/>
          <w:szCs w:val="24"/>
        </w:rPr>
        <w:t xml:space="preserve">, подтверждающие </w:t>
      </w:r>
      <w:r w:rsidR="00A84FB3" w:rsidRPr="00715E63">
        <w:rPr>
          <w:rFonts w:cs="Arial"/>
          <w:szCs w:val="24"/>
        </w:rPr>
        <w:t xml:space="preserve">безотказность, долговечность, </w:t>
      </w:r>
      <w:r w:rsidR="002975FF" w:rsidRPr="00715E63">
        <w:rPr>
          <w:rFonts w:cs="Arial"/>
          <w:szCs w:val="24"/>
        </w:rPr>
        <w:t xml:space="preserve">ремонтопригодность, </w:t>
      </w:r>
      <w:r w:rsidR="00A84FB3" w:rsidRPr="00715E63">
        <w:rPr>
          <w:rFonts w:cs="Arial"/>
          <w:szCs w:val="24"/>
        </w:rPr>
        <w:t>сохраняемость</w:t>
      </w:r>
      <w:r w:rsidR="00FD1FC0" w:rsidRPr="00715E63">
        <w:rPr>
          <w:rFonts w:cs="Arial"/>
          <w:szCs w:val="24"/>
        </w:rPr>
        <w:t xml:space="preserve"> изделия </w:t>
      </w:r>
      <w:r w:rsidR="004A66EA" w:rsidRPr="00715E63">
        <w:rPr>
          <w:rFonts w:cs="Arial"/>
          <w:szCs w:val="24"/>
        </w:rPr>
        <w:t>в целом и его СЧ</w:t>
      </w:r>
      <w:r w:rsidR="004C2292" w:rsidRPr="00715E63">
        <w:rPr>
          <w:rFonts w:cs="Arial"/>
          <w:szCs w:val="24"/>
        </w:rPr>
        <w:t>.</w:t>
      </w:r>
    </w:p>
    <w:p w14:paraId="141F7F23" w14:textId="40F5D190" w:rsidR="008F447F" w:rsidRDefault="008F447F" w:rsidP="007C3DD5">
      <w:pPr>
        <w:pStyle w:val="afff1"/>
      </w:pPr>
      <w:r w:rsidRPr="008F447F">
        <w:t>Для каждого вида расчетов указывают использованные</w:t>
      </w:r>
      <w:r w:rsidRPr="00715E63">
        <w:t xml:space="preserve"> </w:t>
      </w:r>
      <w:r w:rsidRPr="008F447F">
        <w:t>программные средства.</w:t>
      </w:r>
    </w:p>
    <w:p w14:paraId="7C622E1C" w14:textId="43598B34" w:rsidR="007C3DD5" w:rsidRPr="008F447F" w:rsidRDefault="007C3DD5" w:rsidP="008F447F">
      <w:pPr>
        <w:pStyle w:val="afff1"/>
      </w:pPr>
      <w:r w:rsidRPr="008F447F">
        <w:t xml:space="preserve">Полученные при моделировании и/или расчетах результаты уточняют на последующей стадии разработки </w:t>
      </w:r>
      <w:r w:rsidR="008D6493" w:rsidRPr="008F447F">
        <w:t>КД</w:t>
      </w:r>
      <w:r w:rsidRPr="008F447F">
        <w:t>.</w:t>
      </w:r>
    </w:p>
    <w:p w14:paraId="6C387D9E" w14:textId="3F5840E8" w:rsidR="00A84FB3" w:rsidRPr="00A57100" w:rsidRDefault="000935A5" w:rsidP="00BA1AE0">
      <w:pPr>
        <w:pStyle w:val="afff1"/>
      </w:pPr>
      <w:r w:rsidRPr="00715E63">
        <w:t>6.2.</w:t>
      </w:r>
      <w:r w:rsidR="00F56393">
        <w:t>9</w:t>
      </w:r>
      <w:r w:rsidR="00BE118E" w:rsidRPr="00715E63">
        <w:t xml:space="preserve"> </w:t>
      </w:r>
      <w:r w:rsidR="00A84FB3" w:rsidRPr="00715E63">
        <w:t>В разделе «Обеспечение эксплуатации изделия</w:t>
      </w:r>
      <w:r w:rsidR="00FE121F" w:rsidRPr="00715E63">
        <w:t>»</w:t>
      </w:r>
      <w:r w:rsidR="00A84FB3" w:rsidRPr="00715E63">
        <w:t xml:space="preserve"> привод</w:t>
      </w:r>
      <w:r w:rsidR="004A66EA" w:rsidRPr="00715E63">
        <w:t>я</w:t>
      </w:r>
      <w:r w:rsidR="00A84FB3" w:rsidRPr="00715E63">
        <w:t>т</w:t>
      </w:r>
      <w:r w:rsidR="002975FF" w:rsidRPr="00715E63">
        <w:t xml:space="preserve"> (с учетом назначения изделия, его сложности и требований ТЗ)</w:t>
      </w:r>
      <w:r w:rsidR="00A84FB3" w:rsidRPr="00715E63">
        <w:t>:</w:t>
      </w:r>
    </w:p>
    <w:p w14:paraId="27BB17F6" w14:textId="2390E291" w:rsidR="007924B0" w:rsidRPr="00A57100" w:rsidRDefault="007924B0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lastRenderedPageBreak/>
        <w:t xml:space="preserve">- описание приемов и способов работы с изделием </w:t>
      </w:r>
      <w:r w:rsidR="00D128F8" w:rsidRPr="00925961">
        <w:t>при использовании его по назначению</w:t>
      </w:r>
      <w:r w:rsidRPr="00A57100">
        <w:rPr>
          <w:rFonts w:cs="Arial"/>
          <w:szCs w:val="24"/>
        </w:rPr>
        <w:t xml:space="preserve"> в режимах и условиях, предусмотренных ТЗ;</w:t>
      </w:r>
    </w:p>
    <w:p w14:paraId="4F92F9A1" w14:textId="7DA72240" w:rsidR="007924B0" w:rsidRPr="00A57100" w:rsidRDefault="007924B0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описание порядка и способов хранения, </w:t>
      </w:r>
      <w:r w:rsidR="004A66EA" w:rsidRPr="00A57100">
        <w:rPr>
          <w:rFonts w:cs="Arial"/>
          <w:szCs w:val="24"/>
        </w:rPr>
        <w:t xml:space="preserve">упаковки, </w:t>
      </w:r>
      <w:r w:rsidRPr="00A57100">
        <w:rPr>
          <w:rFonts w:cs="Arial"/>
          <w:szCs w:val="24"/>
        </w:rPr>
        <w:t>транспортирования, монтажа изделия и ввода его в действие на месте эксплуатации;</w:t>
      </w:r>
    </w:p>
    <w:p w14:paraId="1EA5715B" w14:textId="6C4BC3E5" w:rsidR="004B55AF" w:rsidRPr="00A57100" w:rsidRDefault="004B55AF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принципиальные решения по составу и условиям выполнения работ по </w:t>
      </w:r>
      <w:r w:rsidR="004A168B" w:rsidRPr="00A57100">
        <w:rPr>
          <w:rFonts w:cs="Arial"/>
          <w:szCs w:val="24"/>
        </w:rPr>
        <w:br/>
      </w:r>
      <w:r w:rsidRPr="00A57100">
        <w:rPr>
          <w:rFonts w:cs="Arial"/>
          <w:szCs w:val="24"/>
        </w:rPr>
        <w:t xml:space="preserve">ТОиР, необходимых для поддержания </w:t>
      </w:r>
      <w:r w:rsidR="004A66EA" w:rsidRPr="00A57100">
        <w:rPr>
          <w:rFonts w:cs="Arial"/>
          <w:szCs w:val="24"/>
        </w:rPr>
        <w:t>заданного уровня надежности изделия на стадии его эксплуатации</w:t>
      </w:r>
      <w:r w:rsidRPr="00A57100">
        <w:rPr>
          <w:rFonts w:cs="Arial"/>
          <w:szCs w:val="24"/>
        </w:rPr>
        <w:t>;</w:t>
      </w:r>
    </w:p>
    <w:p w14:paraId="63F29484" w14:textId="4BE51C9A" w:rsidR="00A84FB3" w:rsidRPr="00A57100" w:rsidRDefault="004B55AF" w:rsidP="00273DB6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273DB6" w:rsidRPr="00A57100">
        <w:rPr>
          <w:rFonts w:cs="Arial"/>
          <w:szCs w:val="24"/>
        </w:rPr>
        <w:t xml:space="preserve">предварительные </w:t>
      </w:r>
      <w:r w:rsidRPr="00A57100">
        <w:rPr>
          <w:rFonts w:cs="Arial"/>
          <w:szCs w:val="24"/>
        </w:rPr>
        <w:t>оценки потребности в материальных, трудовых, информационных и иных ресурсах, элементах инфраструктуры (здания, сооружения)</w:t>
      </w:r>
      <w:r w:rsidR="00B21458" w:rsidRPr="00A57100">
        <w:rPr>
          <w:rFonts w:cs="Arial"/>
          <w:szCs w:val="24"/>
        </w:rPr>
        <w:t>,</w:t>
      </w:r>
      <w:r w:rsidRPr="00A57100">
        <w:rPr>
          <w:rFonts w:cs="Arial"/>
          <w:szCs w:val="24"/>
        </w:rPr>
        <w:t xml:space="preserve"> необходимых для выполнения ТОиР </w:t>
      </w:r>
      <w:r w:rsidR="004A66EA" w:rsidRPr="00A57100">
        <w:rPr>
          <w:rFonts w:cs="Arial"/>
          <w:szCs w:val="24"/>
        </w:rPr>
        <w:t xml:space="preserve">на стадии </w:t>
      </w:r>
      <w:r w:rsidRPr="00A57100">
        <w:rPr>
          <w:rFonts w:cs="Arial"/>
          <w:szCs w:val="24"/>
        </w:rPr>
        <w:t>эксплуатации изделия;</w:t>
      </w:r>
    </w:p>
    <w:p w14:paraId="7FE0E30B" w14:textId="43D63524" w:rsidR="004B55AF" w:rsidRPr="00A57100" w:rsidRDefault="004B55AF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анализ вариантов организации работ по </w:t>
      </w:r>
      <w:r w:rsidR="0072191F" w:rsidRPr="00A57100">
        <w:rPr>
          <w:rFonts w:cs="Arial"/>
          <w:szCs w:val="24"/>
        </w:rPr>
        <w:t>технической эксплуатации</w:t>
      </w:r>
      <w:r w:rsidRPr="00A57100">
        <w:rPr>
          <w:rFonts w:cs="Arial"/>
          <w:szCs w:val="24"/>
        </w:rPr>
        <w:t>, в том числе распределения таких работ между потенциальными участниками;</w:t>
      </w:r>
    </w:p>
    <w:p w14:paraId="60F0D766" w14:textId="57230687" w:rsidR="004B55AF" w:rsidRPr="00704E4F" w:rsidRDefault="004B55AF" w:rsidP="00BA1AE0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 xml:space="preserve">- результаты </w:t>
      </w:r>
      <w:r w:rsidRPr="00704E4F">
        <w:rPr>
          <w:rFonts w:cs="Arial"/>
          <w:szCs w:val="24"/>
        </w:rPr>
        <w:t>расчетов и</w:t>
      </w:r>
      <w:r w:rsidR="00050771" w:rsidRPr="00704E4F">
        <w:rPr>
          <w:rFonts w:cs="Arial"/>
          <w:szCs w:val="24"/>
        </w:rPr>
        <w:t>/</w:t>
      </w:r>
      <w:r w:rsidRPr="00704E4F">
        <w:rPr>
          <w:rFonts w:cs="Arial"/>
          <w:szCs w:val="24"/>
        </w:rPr>
        <w:t>или компьютерного моделирования показателей эксплуатационной технологичности</w:t>
      </w:r>
      <w:r w:rsidR="000F0BE7" w:rsidRPr="00704E4F">
        <w:rPr>
          <w:rFonts w:cs="Arial"/>
          <w:szCs w:val="24"/>
        </w:rPr>
        <w:t xml:space="preserve"> </w:t>
      </w:r>
      <w:r w:rsidR="00BC68B2" w:rsidRPr="00704E4F">
        <w:rPr>
          <w:rFonts w:cs="Arial"/>
          <w:szCs w:val="24"/>
        </w:rPr>
        <w:t xml:space="preserve">конструкции </w:t>
      </w:r>
      <w:r w:rsidR="000F0BE7" w:rsidRPr="00704E4F">
        <w:rPr>
          <w:rFonts w:cs="Arial"/>
          <w:szCs w:val="24"/>
        </w:rPr>
        <w:t>изделия</w:t>
      </w:r>
      <w:r w:rsidRPr="00704E4F">
        <w:rPr>
          <w:rFonts w:cs="Arial"/>
          <w:szCs w:val="24"/>
        </w:rPr>
        <w:t xml:space="preserve">, достигаемых при использовании предлагаемых решений по </w:t>
      </w:r>
      <w:r w:rsidR="0072191F" w:rsidRPr="00704E4F">
        <w:rPr>
          <w:rFonts w:cs="Arial"/>
          <w:szCs w:val="24"/>
        </w:rPr>
        <w:t>технической эксплуатации</w:t>
      </w:r>
      <w:r w:rsidR="007924B0" w:rsidRPr="00704E4F">
        <w:rPr>
          <w:rFonts w:cs="Arial"/>
          <w:szCs w:val="24"/>
        </w:rPr>
        <w:t>;</w:t>
      </w:r>
    </w:p>
    <w:p w14:paraId="078EDA7F" w14:textId="251D730D" w:rsidR="007924B0" w:rsidRPr="00704E4F" w:rsidRDefault="007924B0" w:rsidP="00BA1AE0">
      <w:pPr>
        <w:pStyle w:val="afff1"/>
        <w:rPr>
          <w:rFonts w:cs="Arial"/>
          <w:szCs w:val="24"/>
        </w:rPr>
      </w:pPr>
      <w:r w:rsidRPr="00704E4F">
        <w:rPr>
          <w:rFonts w:cs="Arial"/>
          <w:szCs w:val="24"/>
        </w:rPr>
        <w:t xml:space="preserve">- </w:t>
      </w:r>
      <w:r w:rsidR="00E44264" w:rsidRPr="00704E4F">
        <w:rPr>
          <w:rFonts w:cs="Arial"/>
          <w:szCs w:val="24"/>
        </w:rPr>
        <w:t xml:space="preserve">предварительные оценки квалификации и количества </w:t>
      </w:r>
      <w:r w:rsidRPr="00704E4F">
        <w:rPr>
          <w:rFonts w:cs="Arial"/>
          <w:szCs w:val="24"/>
        </w:rPr>
        <w:t>обслуживающего персонала</w:t>
      </w:r>
      <w:r w:rsidR="004A66EA" w:rsidRPr="00704E4F">
        <w:rPr>
          <w:rFonts w:cs="Arial"/>
          <w:szCs w:val="24"/>
        </w:rPr>
        <w:t xml:space="preserve">, необходимого для обеспечения </w:t>
      </w:r>
      <w:r w:rsidR="0072191F" w:rsidRPr="00704E4F">
        <w:rPr>
          <w:rFonts w:cs="Arial"/>
          <w:szCs w:val="24"/>
        </w:rPr>
        <w:t>технической эксплуатации;</w:t>
      </w:r>
    </w:p>
    <w:p w14:paraId="089F709A" w14:textId="3518E458" w:rsidR="007924B0" w:rsidRPr="00704E4F" w:rsidRDefault="007924B0" w:rsidP="00BA1AE0">
      <w:pPr>
        <w:pStyle w:val="afff1"/>
        <w:rPr>
          <w:rFonts w:cs="Arial"/>
          <w:szCs w:val="24"/>
        </w:rPr>
      </w:pPr>
      <w:r w:rsidRPr="00704E4F">
        <w:rPr>
          <w:rFonts w:cs="Arial"/>
          <w:szCs w:val="24"/>
        </w:rPr>
        <w:t>- предложения по созданию средств обучения, в том числе компьютерных</w:t>
      </w:r>
      <w:r w:rsidR="00B21458" w:rsidRPr="00704E4F">
        <w:rPr>
          <w:rFonts w:cs="Arial"/>
          <w:szCs w:val="24"/>
        </w:rPr>
        <w:t>,</w:t>
      </w:r>
      <w:r w:rsidRPr="00704E4F">
        <w:rPr>
          <w:rFonts w:cs="Arial"/>
          <w:szCs w:val="24"/>
        </w:rPr>
        <w:t xml:space="preserve"> и организации обучения персонала.</w:t>
      </w:r>
    </w:p>
    <w:p w14:paraId="7C44ABB6" w14:textId="5F452B0F" w:rsidR="00525E39" w:rsidRPr="00715E63" w:rsidRDefault="000935A5" w:rsidP="00BA1AE0">
      <w:pPr>
        <w:pStyle w:val="afff1"/>
      </w:pPr>
      <w:r w:rsidRPr="00704E4F">
        <w:t>6.2</w:t>
      </w:r>
      <w:r w:rsidR="00BE118E" w:rsidRPr="00704E4F">
        <w:t>.</w:t>
      </w:r>
      <w:r w:rsidR="00F56393" w:rsidRPr="00704E4F">
        <w:t>10</w:t>
      </w:r>
      <w:r w:rsidR="00BE118E" w:rsidRPr="00704E4F">
        <w:t xml:space="preserve"> </w:t>
      </w:r>
      <w:r w:rsidR="001123ED" w:rsidRPr="00704E4F">
        <w:t>В</w:t>
      </w:r>
      <w:r w:rsidR="00525E39" w:rsidRPr="00704E4F">
        <w:t xml:space="preserve"> разделе «Ожидаемые технико-экономические показатели» </w:t>
      </w:r>
      <w:r w:rsidR="004A66EA" w:rsidRPr="00704E4F">
        <w:t xml:space="preserve">приводят </w:t>
      </w:r>
      <w:r w:rsidR="00525E39" w:rsidRPr="00704E4F">
        <w:t>ориентировочные расчеты экономических показателей</w:t>
      </w:r>
      <w:r w:rsidR="00260335" w:rsidRPr="00704E4F">
        <w:t xml:space="preserve"> (при необходимости)</w:t>
      </w:r>
      <w:r w:rsidR="0072191F" w:rsidRPr="00704E4F">
        <w:t>.</w:t>
      </w:r>
    </w:p>
    <w:p w14:paraId="717C5A14" w14:textId="484FB680" w:rsidR="00525E39" w:rsidRPr="00715E63" w:rsidRDefault="000935A5" w:rsidP="00BA1AE0">
      <w:pPr>
        <w:pStyle w:val="afff1"/>
      </w:pPr>
      <w:r w:rsidRPr="00715E63">
        <w:t>6.2</w:t>
      </w:r>
      <w:r w:rsidR="00BE118E" w:rsidRPr="00715E63">
        <w:t>.</w:t>
      </w:r>
      <w:r w:rsidR="00F56393">
        <w:t>11</w:t>
      </w:r>
      <w:r w:rsidR="00BE118E" w:rsidRPr="00715E63">
        <w:t xml:space="preserve"> </w:t>
      </w:r>
      <w:r w:rsidR="001123ED" w:rsidRPr="00715E63">
        <w:t>В</w:t>
      </w:r>
      <w:r w:rsidR="00525E39" w:rsidRPr="00715E63">
        <w:t xml:space="preserve"> разделе «Уровень стандартизации и унификации» </w:t>
      </w:r>
      <w:r w:rsidR="004A66EA" w:rsidRPr="00715E63">
        <w:t xml:space="preserve">приводят </w:t>
      </w:r>
      <w:r w:rsidR="00F6796A" w:rsidRPr="00715E63">
        <w:t xml:space="preserve">предварительные </w:t>
      </w:r>
      <w:r w:rsidR="00525E39" w:rsidRPr="00715E63">
        <w:t xml:space="preserve">сведения </w:t>
      </w:r>
      <w:r w:rsidR="0070098A">
        <w:t>об</w:t>
      </w:r>
      <w:r w:rsidR="00525E39" w:rsidRPr="00715E63">
        <w:t xml:space="preserve"> использовани</w:t>
      </w:r>
      <w:r w:rsidR="0070098A">
        <w:t>и</w:t>
      </w:r>
      <w:r w:rsidR="00525E39" w:rsidRPr="00715E63">
        <w:t xml:space="preserve"> в разрабатываемом изделии стандартных, унифицированных и заимствованных сборочных единиц и деталей.</w:t>
      </w:r>
    </w:p>
    <w:p w14:paraId="27679F1E" w14:textId="7169CD26" w:rsidR="000F0BE7" w:rsidRDefault="000F0BE7" w:rsidP="00BA1AE0">
      <w:pPr>
        <w:pStyle w:val="afff1"/>
      </w:pPr>
      <w:r w:rsidRPr="00715E63">
        <w:t>Приводят предложения о необходимости разработки новых документов по стандартизации</w:t>
      </w:r>
      <w:r w:rsidR="006D4A12" w:rsidRPr="00715E63">
        <w:t>,</w:t>
      </w:r>
      <w:r w:rsidRPr="00715E63">
        <w:t xml:space="preserve"> связанных с разработкой данного изделия, его СЧ и новых материалов (при необходимости)</w:t>
      </w:r>
      <w:r w:rsidR="00715E63">
        <w:t>.</w:t>
      </w:r>
      <w:r>
        <w:t xml:space="preserve"> </w:t>
      </w:r>
    </w:p>
    <w:p w14:paraId="7A67CA88" w14:textId="351921E2" w:rsidR="00F443D5" w:rsidRPr="00A57100" w:rsidRDefault="00F443D5" w:rsidP="00F443D5">
      <w:pPr>
        <w:pStyle w:val="afff1"/>
      </w:pPr>
      <w:r>
        <w:t>6.2.1</w:t>
      </w:r>
      <w:r w:rsidR="00F56393">
        <w:t>2</w:t>
      </w:r>
      <w:r>
        <w:t xml:space="preserve"> </w:t>
      </w:r>
      <w:r w:rsidRPr="00A57100">
        <w:t>Дополнительно</w:t>
      </w:r>
      <w:r>
        <w:t xml:space="preserve"> в отдельном разделе (разделах) </w:t>
      </w:r>
      <w:r w:rsidRPr="00A57100">
        <w:t>приводят сведения о разработке, согласовании и утверждении документов, которые не входят в состав КД ЭП, но могут разрабатываться на стадии разработки ЭП в соответствии с требованиями ТЗ:</w:t>
      </w:r>
    </w:p>
    <w:p w14:paraId="7AD1AB8E" w14:textId="77777777" w:rsidR="00F443D5" w:rsidRPr="00A57100" w:rsidRDefault="00F443D5" w:rsidP="00F443D5">
      <w:pPr>
        <w:pStyle w:val="afff1"/>
      </w:pPr>
      <w:r w:rsidRPr="00A57100">
        <w:t>- программы метрологического обеспечения изделия (СЧ изделия);</w:t>
      </w:r>
    </w:p>
    <w:p w14:paraId="58AF5302" w14:textId="77777777" w:rsidR="00F443D5" w:rsidRPr="00A57100" w:rsidRDefault="00F443D5" w:rsidP="00F443D5">
      <w:pPr>
        <w:pStyle w:val="afff1"/>
      </w:pPr>
      <w:r w:rsidRPr="00A57100">
        <w:t>- программы обеспечения надежности (на стадии разработки изделия);</w:t>
      </w:r>
    </w:p>
    <w:p w14:paraId="59104745" w14:textId="77777777" w:rsidR="00F443D5" w:rsidRPr="00A57100" w:rsidRDefault="00F443D5" w:rsidP="00F443D5">
      <w:pPr>
        <w:pStyle w:val="afff1"/>
      </w:pPr>
      <w:r w:rsidRPr="00A57100">
        <w:t>- программы эргономического обеспечения;</w:t>
      </w:r>
    </w:p>
    <w:p w14:paraId="608B1036" w14:textId="77777777" w:rsidR="00F443D5" w:rsidRPr="00715E63" w:rsidRDefault="00F443D5" w:rsidP="00F443D5">
      <w:pPr>
        <w:pStyle w:val="afff1"/>
      </w:pPr>
      <w:r w:rsidRPr="00715E63">
        <w:t>- программы обеспечения качества (на стадии разработки изделия) и др.</w:t>
      </w:r>
    </w:p>
    <w:p w14:paraId="4A989FEF" w14:textId="5C83AB36" w:rsidR="00525E39" w:rsidRPr="00715E63" w:rsidRDefault="000935A5" w:rsidP="00BA1AE0">
      <w:pPr>
        <w:pStyle w:val="afff1"/>
      </w:pPr>
      <w:r w:rsidRPr="00715E63">
        <w:lastRenderedPageBreak/>
        <w:t>6.2</w:t>
      </w:r>
      <w:r w:rsidR="00BE118E" w:rsidRPr="00715E63">
        <w:t>.1</w:t>
      </w:r>
      <w:r w:rsidR="00F56393">
        <w:t>3</w:t>
      </w:r>
      <w:r w:rsidR="008A01DC" w:rsidRPr="00715E63">
        <w:t xml:space="preserve"> </w:t>
      </w:r>
      <w:r w:rsidR="00525E39" w:rsidRPr="00715E63">
        <w:t>В приложени</w:t>
      </w:r>
      <w:r w:rsidR="00074370" w:rsidRPr="00715E63">
        <w:t>ях</w:t>
      </w:r>
      <w:r w:rsidR="00525E39" w:rsidRPr="00715E63">
        <w:t xml:space="preserve"> к пояснительной записке </w:t>
      </w:r>
      <w:r w:rsidR="004A66EA" w:rsidRPr="00715E63">
        <w:t>приводят</w:t>
      </w:r>
      <w:r w:rsidR="00F443D5" w:rsidRPr="00715E63">
        <w:t xml:space="preserve"> (при необходимости)</w:t>
      </w:r>
      <w:r w:rsidR="00525E39" w:rsidRPr="00715E63">
        <w:t>:</w:t>
      </w:r>
    </w:p>
    <w:p w14:paraId="4C3A72EE" w14:textId="05377D0C" w:rsidR="008F2E4C" w:rsidRPr="00A57100" w:rsidRDefault="008F2E4C" w:rsidP="008F2E4C">
      <w:pPr>
        <w:pStyle w:val="afff1"/>
        <w:rPr>
          <w:rFonts w:cs="Arial"/>
          <w:szCs w:val="24"/>
        </w:rPr>
      </w:pPr>
      <w:r w:rsidRPr="00715E63">
        <w:rPr>
          <w:rFonts w:cs="Arial"/>
          <w:szCs w:val="24"/>
        </w:rPr>
        <w:t>-</w:t>
      </w:r>
      <w:r w:rsidR="00074370" w:rsidRPr="00715E63">
        <w:rPr>
          <w:rFonts w:cs="Arial"/>
          <w:szCs w:val="24"/>
        </w:rPr>
        <w:t xml:space="preserve"> </w:t>
      </w:r>
      <w:r w:rsidR="00F443D5" w:rsidRPr="00715E63">
        <w:rPr>
          <w:rFonts w:cs="Arial"/>
          <w:szCs w:val="24"/>
        </w:rPr>
        <w:t xml:space="preserve">таблицу </w:t>
      </w:r>
      <w:r w:rsidR="00074370" w:rsidRPr="00715E63">
        <w:rPr>
          <w:rFonts w:cs="Arial"/>
          <w:szCs w:val="24"/>
        </w:rPr>
        <w:t xml:space="preserve">соответствия требованиям ТЗ с указанием документов, </w:t>
      </w:r>
      <w:r w:rsidR="0070098A">
        <w:rPr>
          <w:rFonts w:cs="Arial"/>
          <w:szCs w:val="24"/>
        </w:rPr>
        <w:t xml:space="preserve">содержащих результаты оценки </w:t>
      </w:r>
      <w:r w:rsidR="00074370" w:rsidRPr="00715E63">
        <w:rPr>
          <w:rFonts w:cs="Arial"/>
          <w:szCs w:val="24"/>
        </w:rPr>
        <w:t>или подтверждение выполнения требований ТЗ</w:t>
      </w:r>
      <w:r w:rsidR="00C15638">
        <w:rPr>
          <w:rFonts w:cs="Arial"/>
          <w:szCs w:val="24"/>
        </w:rPr>
        <w:t>,</w:t>
      </w:r>
      <w:r w:rsidR="00074370" w:rsidRPr="00715E63">
        <w:rPr>
          <w:rFonts w:cs="Arial"/>
          <w:szCs w:val="24"/>
        </w:rPr>
        <w:t xml:space="preserve"> </w:t>
      </w:r>
      <w:r w:rsidR="00C15638">
        <w:rPr>
          <w:rFonts w:cs="Arial"/>
          <w:szCs w:val="24"/>
        </w:rPr>
        <w:t>а также</w:t>
      </w:r>
      <w:r w:rsidR="00074370" w:rsidRPr="00715E63">
        <w:rPr>
          <w:rFonts w:cs="Arial"/>
          <w:szCs w:val="24"/>
        </w:rPr>
        <w:t xml:space="preserve"> предложения по внесению изменений в ТЗ (при необходимости)</w:t>
      </w:r>
      <w:r w:rsidRPr="00715E63">
        <w:rPr>
          <w:rFonts w:cs="Arial"/>
          <w:szCs w:val="24"/>
        </w:rPr>
        <w:t>;</w:t>
      </w:r>
    </w:p>
    <w:p w14:paraId="16EB918D" w14:textId="75D38A58" w:rsidR="00525E39" w:rsidRPr="00A57100" w:rsidRDefault="00BE118E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525E39" w:rsidRPr="00A57100">
        <w:rPr>
          <w:rFonts w:cs="Arial"/>
          <w:szCs w:val="24"/>
        </w:rPr>
        <w:t xml:space="preserve"> перечень работ, которые следует провести на последующе</w:t>
      </w:r>
      <w:r w:rsidR="006F645B" w:rsidRPr="00A57100">
        <w:rPr>
          <w:rFonts w:cs="Arial"/>
          <w:szCs w:val="24"/>
        </w:rPr>
        <w:t>м этапе</w:t>
      </w:r>
      <w:r w:rsidR="00525E39" w:rsidRPr="00A57100">
        <w:rPr>
          <w:rFonts w:cs="Arial"/>
          <w:szCs w:val="24"/>
        </w:rPr>
        <w:t xml:space="preserve"> разработки изделия</w:t>
      </w:r>
      <w:r w:rsidR="007924B0" w:rsidRPr="00A57100">
        <w:rPr>
          <w:rFonts w:cs="Arial"/>
          <w:szCs w:val="24"/>
        </w:rPr>
        <w:t xml:space="preserve"> (при необходимости)</w:t>
      </w:r>
      <w:r w:rsidR="00525E39" w:rsidRPr="00A57100">
        <w:rPr>
          <w:rFonts w:cs="Arial"/>
          <w:szCs w:val="24"/>
        </w:rPr>
        <w:t>;</w:t>
      </w:r>
    </w:p>
    <w:p w14:paraId="28684C23" w14:textId="663C7A28" w:rsidR="000B165B" w:rsidRPr="00A57100" w:rsidRDefault="00BE118E" w:rsidP="008F447F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525E39" w:rsidRPr="00A57100">
        <w:rPr>
          <w:rFonts w:cs="Arial"/>
          <w:szCs w:val="24"/>
        </w:rPr>
        <w:t>перечень документов, используемых при разработке ЭП и получаемых разработчиком издели</w:t>
      </w:r>
      <w:r w:rsidR="00C15638">
        <w:rPr>
          <w:rFonts w:cs="Arial"/>
          <w:szCs w:val="24"/>
        </w:rPr>
        <w:t>я</w:t>
      </w:r>
      <w:r w:rsidR="00525E39" w:rsidRPr="00A57100">
        <w:rPr>
          <w:rFonts w:cs="Arial"/>
          <w:szCs w:val="24"/>
        </w:rPr>
        <w:t xml:space="preserve"> от других организаций (</w:t>
      </w:r>
      <w:r w:rsidR="00F645DF" w:rsidRPr="00A57100">
        <w:rPr>
          <w:rFonts w:cs="Arial"/>
          <w:szCs w:val="24"/>
        </w:rPr>
        <w:t>патенты</w:t>
      </w:r>
      <w:r w:rsidR="00525E39" w:rsidRPr="00A57100">
        <w:rPr>
          <w:rFonts w:cs="Arial"/>
          <w:szCs w:val="24"/>
        </w:rPr>
        <w:t>, отчет</w:t>
      </w:r>
      <w:r w:rsidR="007924B0" w:rsidRPr="00A57100">
        <w:rPr>
          <w:rFonts w:cs="Arial"/>
          <w:szCs w:val="24"/>
        </w:rPr>
        <w:t>ы</w:t>
      </w:r>
      <w:r w:rsidR="00525E39" w:rsidRPr="00A57100">
        <w:rPr>
          <w:rFonts w:cs="Arial"/>
          <w:szCs w:val="24"/>
        </w:rPr>
        <w:t xml:space="preserve"> о патентных исследованиях, справки потребителей о необходимом объеме производства разрабатываемых изделий и т. п.)</w:t>
      </w:r>
      <w:r w:rsidR="008F447F">
        <w:rPr>
          <w:rFonts w:cs="Arial"/>
          <w:szCs w:val="24"/>
        </w:rPr>
        <w:t>,</w:t>
      </w:r>
      <w:r w:rsidR="008F447F" w:rsidRPr="008F447F">
        <w:rPr>
          <w:szCs w:val="24"/>
        </w:rPr>
        <w:t xml:space="preserve"> п</w:t>
      </w:r>
      <w:r w:rsidR="000B165B" w:rsidRPr="008F447F">
        <w:rPr>
          <w:szCs w:val="24"/>
        </w:rPr>
        <w:t>ри этом сами документы в приложени</w:t>
      </w:r>
      <w:r w:rsidR="00C15638">
        <w:rPr>
          <w:szCs w:val="24"/>
        </w:rPr>
        <w:t>я</w:t>
      </w:r>
      <w:r w:rsidR="000B165B" w:rsidRPr="008F447F">
        <w:rPr>
          <w:szCs w:val="24"/>
        </w:rPr>
        <w:t xml:space="preserve"> к пояснительной записке не включают</w:t>
      </w:r>
      <w:r w:rsidR="008F447F">
        <w:rPr>
          <w:szCs w:val="24"/>
        </w:rPr>
        <w:t>;</w:t>
      </w:r>
    </w:p>
    <w:p w14:paraId="2CC738B2" w14:textId="52FA9F75" w:rsidR="007C7292" w:rsidRPr="00A77C73" w:rsidRDefault="00BE118E" w:rsidP="00DF0C44">
      <w:pPr>
        <w:pStyle w:val="afff1"/>
        <w:rPr>
          <w:rFonts w:cs="Arial"/>
          <w:strike/>
          <w:szCs w:val="24"/>
        </w:rPr>
      </w:pPr>
      <w:r w:rsidRPr="00A57100">
        <w:rPr>
          <w:szCs w:val="24"/>
        </w:rPr>
        <w:t>-</w:t>
      </w:r>
      <w:r w:rsidR="007D4A3A" w:rsidRPr="00A57100">
        <w:rPr>
          <w:szCs w:val="24"/>
        </w:rPr>
        <w:t xml:space="preserve"> расчеты, подтверждающие работоспособность и надежность изделия</w:t>
      </w:r>
      <w:r w:rsidR="00986ABA" w:rsidRPr="00A57100">
        <w:t xml:space="preserve"> </w:t>
      </w:r>
      <w:r w:rsidR="00986ABA" w:rsidRPr="00A57100">
        <w:rPr>
          <w:szCs w:val="24"/>
        </w:rPr>
        <w:t>в целом и его СЧ</w:t>
      </w:r>
      <w:r w:rsidR="00DF0C44">
        <w:rPr>
          <w:szCs w:val="24"/>
        </w:rPr>
        <w:t>;</w:t>
      </w:r>
      <w:r w:rsidR="007D4A3A" w:rsidRPr="00A57100">
        <w:rPr>
          <w:szCs w:val="24"/>
        </w:rPr>
        <w:t xml:space="preserve"> </w:t>
      </w:r>
    </w:p>
    <w:p w14:paraId="1E8E046C" w14:textId="797FD875" w:rsidR="00002B41" w:rsidRPr="00A57100" w:rsidRDefault="00BE118E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>-</w:t>
      </w:r>
      <w:r w:rsidR="008011C8" w:rsidRPr="00A57100">
        <w:rPr>
          <w:rFonts w:cs="Arial"/>
          <w:szCs w:val="24"/>
        </w:rPr>
        <w:t xml:space="preserve"> сведения (документы, результаты моделирования и др.)</w:t>
      </w:r>
      <w:r w:rsidR="008637D8" w:rsidRPr="00A57100">
        <w:rPr>
          <w:rFonts w:cs="Arial"/>
          <w:szCs w:val="24"/>
        </w:rPr>
        <w:t>,</w:t>
      </w:r>
      <w:r w:rsidR="008011C8" w:rsidRPr="00A57100">
        <w:rPr>
          <w:rFonts w:cs="Arial"/>
          <w:szCs w:val="24"/>
        </w:rPr>
        <w:t xml:space="preserve"> подтверждающие выполнение основных требований к изделию</w:t>
      </w:r>
      <w:r w:rsidRPr="00A57100">
        <w:rPr>
          <w:rFonts w:cs="Arial"/>
          <w:szCs w:val="24"/>
        </w:rPr>
        <w:t>,</w:t>
      </w:r>
      <w:r w:rsidR="008011C8" w:rsidRPr="00A57100">
        <w:rPr>
          <w:rFonts w:cs="Arial"/>
          <w:szCs w:val="24"/>
        </w:rPr>
        <w:t xml:space="preserve"> установленных в ТЗ</w:t>
      </w:r>
      <w:r w:rsidR="007C7292" w:rsidRPr="00A57100">
        <w:rPr>
          <w:rFonts w:cs="Arial"/>
          <w:szCs w:val="24"/>
        </w:rPr>
        <w:t>;</w:t>
      </w:r>
    </w:p>
    <w:p w14:paraId="32599211" w14:textId="75197986" w:rsidR="007924B0" w:rsidRPr="00A57100" w:rsidRDefault="00BE118E" w:rsidP="00BA1AE0">
      <w:pPr>
        <w:pStyle w:val="afff1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7924B0" w:rsidRPr="00A57100">
        <w:rPr>
          <w:rFonts w:cs="Arial"/>
          <w:szCs w:val="24"/>
        </w:rPr>
        <w:t>материалы художественно-конструкторской проработки, не являющиеся КД (при необходимости);</w:t>
      </w:r>
    </w:p>
    <w:p w14:paraId="5C244B7C" w14:textId="77777777" w:rsidR="00906E95" w:rsidRPr="00A57100" w:rsidRDefault="00BE118E" w:rsidP="00BA1AE0">
      <w:pPr>
        <w:pStyle w:val="afff1"/>
        <w:rPr>
          <w:szCs w:val="24"/>
        </w:rPr>
      </w:pPr>
      <w:r w:rsidRPr="00A57100">
        <w:rPr>
          <w:szCs w:val="24"/>
        </w:rPr>
        <w:t xml:space="preserve">- </w:t>
      </w:r>
      <w:r w:rsidR="008011C8" w:rsidRPr="00A57100">
        <w:rPr>
          <w:szCs w:val="24"/>
        </w:rPr>
        <w:t xml:space="preserve">перечень программных средств, использованных при разработке </w:t>
      </w:r>
      <w:r w:rsidR="00B6330B" w:rsidRPr="00A57100">
        <w:rPr>
          <w:szCs w:val="24"/>
        </w:rPr>
        <w:t>ЭП (при необходимости)</w:t>
      </w:r>
      <w:r w:rsidR="00906E95" w:rsidRPr="00A57100">
        <w:rPr>
          <w:szCs w:val="24"/>
        </w:rPr>
        <w:t>;</w:t>
      </w:r>
    </w:p>
    <w:p w14:paraId="4926C087" w14:textId="7AF9D3C4" w:rsidR="00D5221E" w:rsidRPr="00A57100" w:rsidRDefault="00906E95" w:rsidP="00D5221E">
      <w:pPr>
        <w:pStyle w:val="afff1"/>
        <w:rPr>
          <w:szCs w:val="24"/>
        </w:rPr>
      </w:pPr>
      <w:r w:rsidRPr="00A57100">
        <w:rPr>
          <w:szCs w:val="24"/>
        </w:rPr>
        <w:t>-</w:t>
      </w:r>
      <w:r w:rsidRPr="00A57100">
        <w:t xml:space="preserve"> </w:t>
      </w:r>
      <w:r w:rsidRPr="00A57100">
        <w:rPr>
          <w:szCs w:val="24"/>
        </w:rPr>
        <w:t>перечень</w:t>
      </w:r>
      <w:r w:rsidRPr="00A57100">
        <w:t xml:space="preserve"> </w:t>
      </w:r>
      <w:r w:rsidRPr="00A57100">
        <w:rPr>
          <w:szCs w:val="24"/>
        </w:rPr>
        <w:t>использованной литературы и других источников информации (при необходимости).</w:t>
      </w:r>
    </w:p>
    <w:p w14:paraId="6EB4C658" w14:textId="424C2CEE" w:rsidR="00D5221E" w:rsidRPr="000935A5" w:rsidRDefault="000935A5" w:rsidP="000935A5">
      <w:pPr>
        <w:pStyle w:val="1"/>
        <w:numPr>
          <w:ilvl w:val="0"/>
          <w:numId w:val="0"/>
        </w:num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="00D5221E" w:rsidRPr="000935A5">
        <w:rPr>
          <w:sz w:val="24"/>
          <w:szCs w:val="24"/>
        </w:rPr>
        <w:t>Требования к ведомости эскизного проекта</w:t>
      </w:r>
    </w:p>
    <w:p w14:paraId="014AC904" w14:textId="43B82FEE" w:rsidR="009D6612" w:rsidRPr="00355D7F" w:rsidRDefault="000935A5" w:rsidP="006D4A12">
      <w:pPr>
        <w:pStyle w:val="afff1"/>
      </w:pPr>
      <w:r w:rsidRPr="00355D7F">
        <w:t>6.3.</w:t>
      </w:r>
      <w:r w:rsidR="00D5221E" w:rsidRPr="00355D7F">
        <w:t xml:space="preserve">1 </w:t>
      </w:r>
      <w:r w:rsidR="009D6612" w:rsidRPr="00355D7F">
        <w:t>Ведомость ЭП разрабатыва</w:t>
      </w:r>
      <w:r w:rsidR="006D4A12" w:rsidRPr="00355D7F">
        <w:t>ю</w:t>
      </w:r>
      <w:r w:rsidR="009D6612" w:rsidRPr="00355D7F">
        <w:t>т в соответствии с ГОСТ Р 2.106</w:t>
      </w:r>
      <w:r w:rsidR="006D4A12" w:rsidRPr="00355D7F">
        <w:t xml:space="preserve"> и ГОСТ Р 2.105</w:t>
      </w:r>
      <w:r w:rsidR="009D6612" w:rsidRPr="00355D7F">
        <w:t>.</w:t>
      </w:r>
    </w:p>
    <w:p w14:paraId="566A1FFB" w14:textId="152CD049" w:rsidR="002C4A97" w:rsidRPr="00355D7F" w:rsidRDefault="009D6612" w:rsidP="000F0BE7">
      <w:pPr>
        <w:pStyle w:val="afff1"/>
      </w:pPr>
      <w:r w:rsidRPr="00355D7F">
        <w:t xml:space="preserve">6.3.2 </w:t>
      </w:r>
      <w:r w:rsidR="00D5221E" w:rsidRPr="00355D7F">
        <w:t xml:space="preserve">В ведомость ЭП следует заносить все </w:t>
      </w:r>
      <w:r w:rsidR="00A42FD1">
        <w:t>конструкторские документы</w:t>
      </w:r>
      <w:r w:rsidR="00F443D5" w:rsidRPr="00355D7F">
        <w:t xml:space="preserve"> </w:t>
      </w:r>
      <w:r w:rsidR="00D5221E" w:rsidRPr="00355D7F">
        <w:t xml:space="preserve">в порядке, установленном ГОСТ </w:t>
      </w:r>
      <w:r w:rsidR="0013401C" w:rsidRPr="00355D7F">
        <w:t xml:space="preserve">Р </w:t>
      </w:r>
      <w:r w:rsidR="00D5221E" w:rsidRPr="00355D7F">
        <w:t>2.106, независимо от</w:t>
      </w:r>
      <w:r w:rsidR="001B06AC" w:rsidRPr="00355D7F">
        <w:t xml:space="preserve"> </w:t>
      </w:r>
      <w:r w:rsidR="00D5221E" w:rsidRPr="00355D7F">
        <w:t xml:space="preserve">того, к какому варианту </w:t>
      </w:r>
      <w:r w:rsidR="001B06AC" w:rsidRPr="00355D7F">
        <w:t xml:space="preserve">конструкции изделия они </w:t>
      </w:r>
      <w:r w:rsidR="00D5221E" w:rsidRPr="00355D7F">
        <w:t>относ</w:t>
      </w:r>
      <w:r w:rsidR="001B06AC" w:rsidRPr="00355D7F">
        <w:t>я</w:t>
      </w:r>
      <w:r w:rsidR="00D5221E" w:rsidRPr="00355D7F">
        <w:t>тся</w:t>
      </w:r>
      <w:r w:rsidR="00F443D5" w:rsidRPr="00355D7F">
        <w:t xml:space="preserve"> и в какой форме они представлены (бумажной или электронной).</w:t>
      </w:r>
      <w:r w:rsidR="00D5221E" w:rsidRPr="00355D7F">
        <w:t xml:space="preserve"> </w:t>
      </w:r>
    </w:p>
    <w:p w14:paraId="607CF04E" w14:textId="02F41A07" w:rsidR="005C1D0E" w:rsidRDefault="00F443D5" w:rsidP="001B06AC">
      <w:pPr>
        <w:pStyle w:val="afff1"/>
        <w:rPr>
          <w:rFonts w:cs="Arial"/>
          <w:szCs w:val="24"/>
        </w:rPr>
      </w:pPr>
      <w:r w:rsidRPr="00355D7F">
        <w:rPr>
          <w:rFonts w:cs="Arial"/>
          <w:szCs w:val="24"/>
        </w:rPr>
        <w:t>6.3.</w:t>
      </w:r>
      <w:r w:rsidR="009D6612" w:rsidRPr="00355D7F">
        <w:rPr>
          <w:rFonts w:cs="Arial"/>
          <w:szCs w:val="24"/>
        </w:rPr>
        <w:t>3</w:t>
      </w:r>
      <w:r w:rsidRPr="00355D7F">
        <w:rPr>
          <w:rFonts w:cs="Arial"/>
          <w:szCs w:val="24"/>
        </w:rPr>
        <w:t xml:space="preserve"> </w:t>
      </w:r>
      <w:r w:rsidR="005B0B5E" w:rsidRPr="00355D7F">
        <w:rPr>
          <w:rFonts w:cs="Arial"/>
          <w:szCs w:val="24"/>
        </w:rPr>
        <w:t>И</w:t>
      </w:r>
      <w:r w:rsidR="005C1D0E" w:rsidRPr="00355D7F">
        <w:rPr>
          <w:rFonts w:cs="Arial"/>
          <w:szCs w:val="24"/>
        </w:rPr>
        <w:t>нформаци</w:t>
      </w:r>
      <w:r w:rsidR="0038764F">
        <w:rPr>
          <w:rFonts w:cs="Arial"/>
          <w:szCs w:val="24"/>
        </w:rPr>
        <w:t>ю</w:t>
      </w:r>
      <w:r w:rsidR="005C1D0E" w:rsidRPr="00355D7F">
        <w:rPr>
          <w:rFonts w:cs="Arial"/>
          <w:szCs w:val="24"/>
        </w:rPr>
        <w:t xml:space="preserve"> о том, какому варианту конструкции изделия соответствует данный </w:t>
      </w:r>
      <w:r w:rsidR="00A42FD1">
        <w:rPr>
          <w:rFonts w:cs="Arial"/>
          <w:szCs w:val="24"/>
        </w:rPr>
        <w:t>документ</w:t>
      </w:r>
      <w:r w:rsidRPr="00355D7F">
        <w:rPr>
          <w:rFonts w:cs="Arial"/>
          <w:szCs w:val="24"/>
        </w:rPr>
        <w:t xml:space="preserve"> и в какой форме он представлен, </w:t>
      </w:r>
      <w:r w:rsidR="0038764F">
        <w:rPr>
          <w:rFonts w:cs="Arial"/>
          <w:szCs w:val="24"/>
        </w:rPr>
        <w:t xml:space="preserve">приводят </w:t>
      </w:r>
      <w:r w:rsidR="005C1D0E" w:rsidRPr="00355D7F">
        <w:rPr>
          <w:rFonts w:cs="Arial"/>
          <w:szCs w:val="24"/>
        </w:rPr>
        <w:t>в графе «Примечание».</w:t>
      </w:r>
    </w:p>
    <w:p w14:paraId="419BE19E" w14:textId="670AEB23" w:rsidR="00B079C0" w:rsidRPr="00355D7F" w:rsidRDefault="00B079C0" w:rsidP="00F40984">
      <w:pPr>
        <w:pStyle w:val="afff1"/>
      </w:pPr>
      <w:r w:rsidRPr="00355D7F">
        <w:t>6.3.</w:t>
      </w:r>
      <w:r w:rsidR="0038764F">
        <w:t>4</w:t>
      </w:r>
      <w:r w:rsidRPr="00355D7F">
        <w:t xml:space="preserve"> Допускается </w:t>
      </w:r>
      <w:r w:rsidR="001401CE" w:rsidRPr="00355D7F">
        <w:t xml:space="preserve">в соответствии с 6.1.4 </w:t>
      </w:r>
      <w:r w:rsidRPr="00355D7F">
        <w:t>включать в ведомость ЭП компьютерные модели и базы данных</w:t>
      </w:r>
      <w:r w:rsidR="001401CE" w:rsidRPr="00355D7F">
        <w:t>,</w:t>
      </w:r>
      <w:r w:rsidRPr="00355D7F">
        <w:t xml:space="preserve"> </w:t>
      </w:r>
      <w:r w:rsidR="001401CE" w:rsidRPr="00355D7F">
        <w:t xml:space="preserve">дополняющие комплект КД </w:t>
      </w:r>
      <w:r w:rsidRPr="00355D7F">
        <w:t>ЭП.</w:t>
      </w:r>
    </w:p>
    <w:p w14:paraId="6442AD81" w14:textId="7D165E97" w:rsidR="001401CE" w:rsidRDefault="001401CE" w:rsidP="00F40984">
      <w:pPr>
        <w:pStyle w:val="afff1"/>
      </w:pPr>
      <w:r w:rsidRPr="00355D7F">
        <w:t xml:space="preserve">В графе «Наименование» указывают наименования (обозначения, при наличии) компьютерных моделей и баз данных, а в графе «Примечание» </w:t>
      </w:r>
      <w:r w:rsidR="00C15638">
        <w:t xml:space="preserve"> указывают</w:t>
      </w:r>
      <w:r w:rsidR="008F447F">
        <w:t xml:space="preserve"> </w:t>
      </w:r>
      <w:r w:rsidRPr="00355D7F">
        <w:lastRenderedPageBreak/>
        <w:t>идентификатор электронного носителя или места хранения в информационной системе предприятия.</w:t>
      </w:r>
    </w:p>
    <w:p w14:paraId="75495D27" w14:textId="0DA25F3A" w:rsidR="00E17708" w:rsidRPr="00A57100" w:rsidRDefault="00E17708" w:rsidP="00F40984">
      <w:pPr>
        <w:pStyle w:val="afff1"/>
        <w:rPr>
          <w:b/>
          <w:bCs/>
          <w:sz w:val="28"/>
          <w:szCs w:val="28"/>
        </w:rPr>
      </w:pPr>
      <w:r w:rsidRPr="00A57100">
        <w:br w:type="page"/>
      </w:r>
    </w:p>
    <w:p w14:paraId="41A570A3" w14:textId="56A6AF0D" w:rsidR="00525E39" w:rsidRPr="00A57100" w:rsidRDefault="00DF294E" w:rsidP="0072191F">
      <w:pPr>
        <w:pStyle w:val="10"/>
        <w:ind w:firstLine="0"/>
        <w:jc w:val="center"/>
        <w:rPr>
          <w:b w:val="0"/>
          <w:sz w:val="24"/>
          <w:szCs w:val="24"/>
        </w:rPr>
      </w:pPr>
      <w:bookmarkStart w:id="60" w:name="_Toc217651412"/>
      <w:r w:rsidRPr="00A57100">
        <w:lastRenderedPageBreak/>
        <w:t>Приложение А</w:t>
      </w:r>
      <w:bookmarkEnd w:id="60"/>
      <w:r w:rsidR="0072191F" w:rsidRPr="00A57100">
        <w:br/>
      </w:r>
      <w:r w:rsidRPr="00A57100">
        <w:rPr>
          <w:sz w:val="24"/>
          <w:szCs w:val="24"/>
        </w:rPr>
        <w:t>(рекомендуемое)</w:t>
      </w:r>
      <w:r w:rsidR="0072191F" w:rsidRPr="00A57100">
        <w:rPr>
          <w:sz w:val="24"/>
          <w:szCs w:val="24"/>
        </w:rPr>
        <w:br/>
      </w:r>
      <w:r w:rsidRPr="00A57100">
        <w:rPr>
          <w:sz w:val="24"/>
          <w:szCs w:val="24"/>
        </w:rPr>
        <w:t xml:space="preserve">Перечень работ, выполняемых </w:t>
      </w:r>
      <w:r w:rsidR="00C20050" w:rsidRPr="00A57100">
        <w:rPr>
          <w:sz w:val="24"/>
          <w:szCs w:val="24"/>
        </w:rPr>
        <w:t>на стадии разработки</w:t>
      </w:r>
      <w:r w:rsidRPr="00A57100">
        <w:rPr>
          <w:sz w:val="24"/>
          <w:szCs w:val="24"/>
        </w:rPr>
        <w:t xml:space="preserve"> </w:t>
      </w:r>
      <w:r w:rsidR="00525E39" w:rsidRPr="00A57100">
        <w:rPr>
          <w:sz w:val="24"/>
          <w:szCs w:val="24"/>
        </w:rPr>
        <w:t xml:space="preserve">эскизного </w:t>
      </w:r>
      <w:r w:rsidRPr="00A57100">
        <w:rPr>
          <w:sz w:val="24"/>
          <w:szCs w:val="24"/>
        </w:rPr>
        <w:t>проекта</w:t>
      </w:r>
      <w:r w:rsidR="000819E1" w:rsidRPr="00A57100">
        <w:rPr>
          <w:sz w:val="24"/>
          <w:szCs w:val="24"/>
        </w:rPr>
        <w:t xml:space="preserve"> </w:t>
      </w:r>
    </w:p>
    <w:p w14:paraId="3C5C3E67" w14:textId="4C840830" w:rsidR="004828D3" w:rsidRPr="00A57100" w:rsidRDefault="00B00B60" w:rsidP="001401CE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А</w:t>
      </w:r>
      <w:r w:rsidR="00F56393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1 </w:t>
      </w:r>
      <w:r w:rsidR="004828D3" w:rsidRPr="00A57100">
        <w:rPr>
          <w:rFonts w:cs="Arial"/>
          <w:szCs w:val="24"/>
        </w:rPr>
        <w:t xml:space="preserve">При </w:t>
      </w:r>
      <w:r w:rsidR="009E518B" w:rsidRPr="00A57100">
        <w:rPr>
          <w:rFonts w:cs="Arial"/>
          <w:szCs w:val="24"/>
        </w:rPr>
        <w:t>разработке</w:t>
      </w:r>
      <w:r w:rsidR="004828D3" w:rsidRPr="00A57100">
        <w:rPr>
          <w:rFonts w:cs="Arial"/>
          <w:szCs w:val="24"/>
        </w:rPr>
        <w:t xml:space="preserve"> </w:t>
      </w:r>
      <w:r w:rsidR="00E14323" w:rsidRPr="00A57100">
        <w:rPr>
          <w:rFonts w:cs="Arial"/>
          <w:szCs w:val="24"/>
        </w:rPr>
        <w:t>ЭП</w:t>
      </w:r>
      <w:r w:rsidR="00D54956" w:rsidRPr="00A57100">
        <w:rPr>
          <w:rFonts w:cs="Arial"/>
          <w:szCs w:val="24"/>
        </w:rPr>
        <w:t xml:space="preserve"> с учетом особенностей изделия и его сложности</w:t>
      </w:r>
      <w:r w:rsidR="004828D3" w:rsidRPr="00A57100">
        <w:rPr>
          <w:rFonts w:cs="Arial"/>
          <w:szCs w:val="24"/>
        </w:rPr>
        <w:t xml:space="preserve"> </w:t>
      </w:r>
      <w:r w:rsidR="00B044FE" w:rsidRPr="00A57100">
        <w:rPr>
          <w:rFonts w:cs="Arial"/>
          <w:szCs w:val="24"/>
        </w:rPr>
        <w:t>в общем случае</w:t>
      </w:r>
      <w:r w:rsidR="004828D3" w:rsidRPr="00A57100">
        <w:rPr>
          <w:rFonts w:cs="Arial"/>
          <w:szCs w:val="24"/>
        </w:rPr>
        <w:t xml:space="preserve"> выполня</w:t>
      </w:r>
      <w:r w:rsidR="009E518B" w:rsidRPr="00A57100">
        <w:rPr>
          <w:rFonts w:cs="Arial"/>
          <w:szCs w:val="24"/>
        </w:rPr>
        <w:t>ют</w:t>
      </w:r>
      <w:r w:rsidR="004828D3" w:rsidRPr="00A57100">
        <w:rPr>
          <w:rFonts w:cs="Arial"/>
          <w:szCs w:val="24"/>
        </w:rPr>
        <w:t xml:space="preserve"> следующие работы</w:t>
      </w:r>
      <w:r w:rsidR="00B044FE" w:rsidRPr="00A57100">
        <w:rPr>
          <w:rStyle w:val="af2"/>
          <w:rFonts w:cs="Arial"/>
          <w:szCs w:val="24"/>
        </w:rPr>
        <w:footnoteReference w:id="2"/>
      </w:r>
      <w:r w:rsidR="00E14323" w:rsidRPr="00A57100">
        <w:rPr>
          <w:rFonts w:cs="Arial"/>
          <w:szCs w:val="24"/>
          <w:vertAlign w:val="superscript"/>
        </w:rPr>
        <w:t>)</w:t>
      </w:r>
      <w:r w:rsidR="004828D3" w:rsidRPr="00A57100">
        <w:rPr>
          <w:rFonts w:cs="Arial"/>
          <w:szCs w:val="24"/>
        </w:rPr>
        <w:t>:</w:t>
      </w:r>
    </w:p>
    <w:p w14:paraId="60FF320A" w14:textId="1E7D295F" w:rsidR="004828D3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 </w:t>
      </w:r>
      <w:r w:rsidR="008011C8" w:rsidRPr="00A57100">
        <w:rPr>
          <w:rFonts w:cs="Arial"/>
          <w:szCs w:val="24"/>
        </w:rPr>
        <w:t xml:space="preserve">Анализ </w:t>
      </w:r>
      <w:r w:rsidR="00B044FE" w:rsidRPr="00A57100">
        <w:rPr>
          <w:rFonts w:cs="Arial"/>
          <w:szCs w:val="24"/>
        </w:rPr>
        <w:t>требований к изделию</w:t>
      </w:r>
      <w:r w:rsidR="00B01E4A" w:rsidRPr="00A57100">
        <w:rPr>
          <w:rFonts w:cs="Arial"/>
          <w:szCs w:val="24"/>
        </w:rPr>
        <w:t>,</w:t>
      </w:r>
      <w:r w:rsidR="00B044FE" w:rsidRPr="00A57100">
        <w:rPr>
          <w:rFonts w:cs="Arial"/>
          <w:szCs w:val="24"/>
        </w:rPr>
        <w:t xml:space="preserve"> </w:t>
      </w:r>
      <w:r w:rsidR="008011C8" w:rsidRPr="00A57100">
        <w:rPr>
          <w:rFonts w:cs="Arial"/>
          <w:szCs w:val="24"/>
        </w:rPr>
        <w:t>установленных в ТЗ</w:t>
      </w:r>
      <w:r w:rsidR="00BF198F" w:rsidRPr="00A57100">
        <w:rPr>
          <w:rFonts w:cs="Arial"/>
          <w:szCs w:val="24"/>
        </w:rPr>
        <w:t xml:space="preserve">. </w:t>
      </w:r>
      <w:r w:rsidR="00E57F76" w:rsidRPr="00A57100">
        <w:rPr>
          <w:rFonts w:cs="Arial"/>
          <w:szCs w:val="24"/>
        </w:rPr>
        <w:t>Анализ действующих нормативных документов и нормативных правовых актов, устанавливающих обязательные требовани</w:t>
      </w:r>
      <w:r w:rsidR="00C15638">
        <w:rPr>
          <w:rFonts w:cs="Arial"/>
          <w:szCs w:val="24"/>
        </w:rPr>
        <w:t>я</w:t>
      </w:r>
      <w:r w:rsidR="00E57F76" w:rsidRPr="00A57100">
        <w:rPr>
          <w:rFonts w:cs="Arial"/>
          <w:szCs w:val="24"/>
        </w:rPr>
        <w:t xml:space="preserve"> к изделию, процессам его создания и эксплуатации. </w:t>
      </w:r>
      <w:r w:rsidR="00BF198F" w:rsidRPr="00A57100">
        <w:rPr>
          <w:rFonts w:cs="Arial"/>
          <w:szCs w:val="24"/>
        </w:rPr>
        <w:t xml:space="preserve">Формирование </w:t>
      </w:r>
      <w:r w:rsidR="008011C8" w:rsidRPr="00A57100">
        <w:rPr>
          <w:rFonts w:cs="Arial"/>
          <w:szCs w:val="24"/>
        </w:rPr>
        <w:t xml:space="preserve">взаимоувязанной </w:t>
      </w:r>
      <w:r w:rsidR="00BF198F" w:rsidRPr="00A57100">
        <w:rPr>
          <w:rFonts w:cs="Arial"/>
          <w:szCs w:val="24"/>
        </w:rPr>
        <w:t>иерархии (</w:t>
      </w:r>
      <w:r w:rsidR="008011C8" w:rsidRPr="00A57100">
        <w:rPr>
          <w:rFonts w:cs="Arial"/>
          <w:szCs w:val="24"/>
        </w:rPr>
        <w:t>системы</w:t>
      </w:r>
      <w:r w:rsidR="00BF198F" w:rsidRPr="00A57100">
        <w:rPr>
          <w:rFonts w:cs="Arial"/>
          <w:szCs w:val="24"/>
        </w:rPr>
        <w:t>)</w:t>
      </w:r>
      <w:r w:rsidR="008011C8" w:rsidRPr="00A57100">
        <w:rPr>
          <w:rFonts w:cs="Arial"/>
          <w:szCs w:val="24"/>
        </w:rPr>
        <w:t xml:space="preserve"> требований, </w:t>
      </w:r>
      <w:r w:rsidR="004828D3" w:rsidRPr="00A57100">
        <w:rPr>
          <w:rFonts w:cs="Arial"/>
          <w:szCs w:val="24"/>
        </w:rPr>
        <w:t>удобно</w:t>
      </w:r>
      <w:r w:rsidR="008011C8" w:rsidRPr="00A57100">
        <w:rPr>
          <w:rFonts w:cs="Arial"/>
          <w:szCs w:val="24"/>
        </w:rPr>
        <w:t>й</w:t>
      </w:r>
      <w:r w:rsidR="004828D3" w:rsidRPr="00A57100">
        <w:rPr>
          <w:rFonts w:cs="Arial"/>
          <w:szCs w:val="24"/>
        </w:rPr>
        <w:t xml:space="preserve"> для </w:t>
      </w:r>
      <w:r w:rsidR="009E61EA" w:rsidRPr="00A57100">
        <w:rPr>
          <w:rFonts w:cs="Arial"/>
          <w:szCs w:val="24"/>
        </w:rPr>
        <w:t>анализа, сопровождения и контроля выполнения.</w:t>
      </w:r>
    </w:p>
    <w:p w14:paraId="0E18EB55" w14:textId="1FF989FB" w:rsidR="00C35156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А.1.2 </w:t>
      </w:r>
      <w:r w:rsidR="00C35156" w:rsidRPr="00A57100">
        <w:rPr>
          <w:rFonts w:cs="Arial"/>
          <w:szCs w:val="24"/>
        </w:rPr>
        <w:t>Выбор методов оценки соответствия</w:t>
      </w:r>
      <w:r w:rsidR="00B0613B" w:rsidRPr="00A57100">
        <w:rPr>
          <w:rStyle w:val="af2"/>
          <w:rFonts w:cs="Arial"/>
          <w:szCs w:val="24"/>
        </w:rPr>
        <w:footnoteReference w:id="3"/>
      </w:r>
      <w:r w:rsidR="006B6176" w:rsidRPr="00A57100">
        <w:rPr>
          <w:rFonts w:cs="Arial"/>
          <w:szCs w:val="24"/>
          <w:vertAlign w:val="superscript"/>
        </w:rPr>
        <w:t>)</w:t>
      </w:r>
      <w:r w:rsidR="00C35156" w:rsidRPr="00A57100">
        <w:rPr>
          <w:rFonts w:cs="Arial"/>
          <w:szCs w:val="24"/>
        </w:rPr>
        <w:t xml:space="preserve"> </w:t>
      </w:r>
      <w:r w:rsidR="00BF198F" w:rsidRPr="00A57100">
        <w:rPr>
          <w:rFonts w:cs="Arial"/>
          <w:szCs w:val="24"/>
        </w:rPr>
        <w:t>изделия заданным требованиям</w:t>
      </w:r>
      <w:r w:rsidR="00C35156" w:rsidRPr="00A57100">
        <w:rPr>
          <w:rFonts w:cs="Arial"/>
          <w:szCs w:val="24"/>
        </w:rPr>
        <w:t xml:space="preserve">, установление правил учета выполнения требований </w:t>
      </w:r>
      <w:r w:rsidR="00BF198F" w:rsidRPr="00A57100">
        <w:rPr>
          <w:rFonts w:cs="Arial"/>
          <w:szCs w:val="24"/>
        </w:rPr>
        <w:t>и документирования полученных результатов</w:t>
      </w:r>
      <w:r w:rsidR="006B6176" w:rsidRPr="00A57100">
        <w:rPr>
          <w:rFonts w:cs="Arial"/>
          <w:szCs w:val="24"/>
        </w:rPr>
        <w:t>.</w:t>
      </w:r>
      <w:r w:rsidR="00C35156" w:rsidRPr="00A57100">
        <w:rPr>
          <w:rFonts w:cs="Arial"/>
          <w:szCs w:val="24"/>
        </w:rPr>
        <w:t xml:space="preserve"> </w:t>
      </w:r>
    </w:p>
    <w:p w14:paraId="1758C8A3" w14:textId="70C3D0D9" w:rsidR="008A01DC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А.1.3 </w:t>
      </w:r>
      <w:r w:rsidR="008A01DC" w:rsidRPr="00A57100">
        <w:rPr>
          <w:rFonts w:cs="Arial"/>
          <w:szCs w:val="24"/>
        </w:rPr>
        <w:t xml:space="preserve">Разработка функциональной модели изделия (модели функционирования) с целью анализа логики функционирования изделия в целом и взаимодействия его </w:t>
      </w:r>
      <w:r w:rsidR="00EA1DB9" w:rsidRPr="00A57100">
        <w:rPr>
          <w:rFonts w:cs="Arial"/>
          <w:szCs w:val="24"/>
        </w:rPr>
        <w:t>СЧ</w:t>
      </w:r>
      <w:r w:rsidR="008A01DC" w:rsidRPr="00A57100">
        <w:rPr>
          <w:rFonts w:cs="Arial"/>
          <w:szCs w:val="24"/>
        </w:rPr>
        <w:t xml:space="preserve">, в том числе для проверки выполнения заданных требований (при необходимости). </w:t>
      </w:r>
    </w:p>
    <w:p w14:paraId="323E5B28" w14:textId="4ED67D22" w:rsidR="00BF198F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А.1.4 </w:t>
      </w:r>
      <w:r w:rsidR="009E61EA" w:rsidRPr="00A57100">
        <w:rPr>
          <w:rFonts w:cs="Arial"/>
          <w:szCs w:val="24"/>
        </w:rPr>
        <w:t>Моделирование и обоснование укрупненной структуры (архитектуры) изделия, распределение требований между его СЧ</w:t>
      </w:r>
      <w:r w:rsidR="00B044FE" w:rsidRPr="00A57100">
        <w:rPr>
          <w:rFonts w:cs="Arial"/>
          <w:szCs w:val="24"/>
        </w:rPr>
        <w:t xml:space="preserve">. </w:t>
      </w:r>
    </w:p>
    <w:p w14:paraId="5362E75C" w14:textId="369DA3B4" w:rsidR="00587A38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А.1.5 </w:t>
      </w:r>
      <w:r w:rsidR="00B044FE" w:rsidRPr="00A57100">
        <w:rPr>
          <w:rFonts w:cs="Arial"/>
          <w:szCs w:val="24"/>
        </w:rPr>
        <w:t xml:space="preserve">Выбор эргономических и дизайнерских решений, </w:t>
      </w:r>
      <w:r w:rsidR="00EA1DB9" w:rsidRPr="00A57100">
        <w:rPr>
          <w:rFonts w:cs="Arial"/>
          <w:szCs w:val="24"/>
        </w:rPr>
        <w:t>в том числе</w:t>
      </w:r>
      <w:r w:rsidR="00B044FE" w:rsidRPr="00A57100">
        <w:rPr>
          <w:rFonts w:cs="Arial"/>
          <w:szCs w:val="24"/>
        </w:rPr>
        <w:t xml:space="preserve"> разработка внешнего облика изделия, моделирование рабочих органов управления, встроенных средств обслуживания, интерьеров и т. п.</w:t>
      </w:r>
    </w:p>
    <w:p w14:paraId="0CE6F3FD" w14:textId="67095BD9" w:rsidR="005410CE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А.1.6 </w:t>
      </w:r>
      <w:r w:rsidR="005410CE" w:rsidRPr="00A57100">
        <w:rPr>
          <w:rFonts w:cs="Arial"/>
          <w:szCs w:val="24"/>
        </w:rPr>
        <w:t>Разработка принципиальной компоновки изделия</w:t>
      </w:r>
      <w:r w:rsidR="0036317E" w:rsidRPr="00A57100">
        <w:rPr>
          <w:rFonts w:cs="Arial"/>
          <w:szCs w:val="24"/>
        </w:rPr>
        <w:t>, включая возможность модульно-агрегатного исполнения его СЧ</w:t>
      </w:r>
      <w:r w:rsidR="005410CE" w:rsidRPr="00A57100">
        <w:rPr>
          <w:rFonts w:cs="Arial"/>
          <w:szCs w:val="24"/>
        </w:rPr>
        <w:t>.</w:t>
      </w:r>
    </w:p>
    <w:p w14:paraId="132AF09A" w14:textId="7D293DC2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А.1.7 </w:t>
      </w:r>
      <w:r w:rsidR="005410CE" w:rsidRPr="00A57100">
        <w:rPr>
          <w:rFonts w:cs="Arial"/>
          <w:szCs w:val="24"/>
        </w:rPr>
        <w:t xml:space="preserve">Разработка предварительной схемы деления изделия </w:t>
      </w:r>
      <w:r w:rsidR="00CC52A7" w:rsidRPr="00A57100">
        <w:rPr>
          <w:rFonts w:cs="Arial"/>
          <w:szCs w:val="24"/>
        </w:rPr>
        <w:t xml:space="preserve">на СЧ </w:t>
      </w:r>
      <w:r w:rsidR="005410CE" w:rsidRPr="00A57100">
        <w:rPr>
          <w:rFonts w:cs="Arial"/>
          <w:szCs w:val="24"/>
        </w:rPr>
        <w:t>по ГОСТ</w:t>
      </w:r>
      <w:r w:rsidR="0072191F" w:rsidRPr="00A57100">
        <w:rPr>
          <w:rFonts w:cs="Arial"/>
          <w:szCs w:val="24"/>
        </w:rPr>
        <w:t> </w:t>
      </w:r>
      <w:r w:rsidR="005410CE" w:rsidRPr="00A57100">
        <w:rPr>
          <w:rFonts w:cs="Arial"/>
          <w:szCs w:val="24"/>
        </w:rPr>
        <w:t>Р</w:t>
      </w:r>
      <w:r w:rsidR="0072191F" w:rsidRPr="00A57100">
        <w:rPr>
          <w:rFonts w:cs="Arial"/>
          <w:szCs w:val="24"/>
        </w:rPr>
        <w:t> </w:t>
      </w:r>
      <w:r w:rsidR="005410CE" w:rsidRPr="00A57100">
        <w:rPr>
          <w:rFonts w:cs="Arial"/>
          <w:szCs w:val="24"/>
        </w:rPr>
        <w:t xml:space="preserve">2.711, </w:t>
      </w:r>
      <w:r w:rsidR="00BF198F" w:rsidRPr="00A57100">
        <w:rPr>
          <w:rFonts w:cs="Arial"/>
          <w:szCs w:val="24"/>
        </w:rPr>
        <w:t>описывающей предлагаем</w:t>
      </w:r>
      <w:r w:rsidR="00CC52A7" w:rsidRPr="00A57100">
        <w:rPr>
          <w:rFonts w:cs="Arial"/>
          <w:szCs w:val="24"/>
        </w:rPr>
        <w:t>ы</w:t>
      </w:r>
      <w:r w:rsidR="00BF198F" w:rsidRPr="00A57100">
        <w:rPr>
          <w:rFonts w:cs="Arial"/>
          <w:szCs w:val="24"/>
        </w:rPr>
        <w:t xml:space="preserve">й разработчиком </w:t>
      </w:r>
      <w:r w:rsidR="005410CE" w:rsidRPr="00A57100">
        <w:rPr>
          <w:rFonts w:cs="Arial"/>
          <w:szCs w:val="24"/>
        </w:rPr>
        <w:t xml:space="preserve">состав </w:t>
      </w:r>
      <w:r w:rsidR="00CB3A8B" w:rsidRPr="00A57100">
        <w:rPr>
          <w:rFonts w:cs="Arial"/>
          <w:szCs w:val="24"/>
        </w:rPr>
        <w:t xml:space="preserve">изделия (входимость в него </w:t>
      </w:r>
      <w:r w:rsidR="005410CE" w:rsidRPr="00A57100">
        <w:rPr>
          <w:rFonts w:cs="Arial"/>
          <w:szCs w:val="24"/>
        </w:rPr>
        <w:t>вновь разрабатываемых, заимствованных и покупных изделий</w:t>
      </w:r>
      <w:r w:rsidR="00CB3A8B" w:rsidRPr="00A57100">
        <w:rPr>
          <w:rFonts w:cs="Arial"/>
          <w:szCs w:val="24"/>
        </w:rPr>
        <w:t>). Р</w:t>
      </w:r>
      <w:r w:rsidR="005410CE" w:rsidRPr="00A57100">
        <w:rPr>
          <w:rFonts w:cs="Arial"/>
          <w:szCs w:val="24"/>
        </w:rPr>
        <w:t>аспределение работ между организациями</w:t>
      </w:r>
      <w:r w:rsidR="00B31ADC" w:rsidRPr="00A57100">
        <w:rPr>
          <w:rFonts w:cs="Arial"/>
          <w:szCs w:val="24"/>
        </w:rPr>
        <w:t xml:space="preserve"> – </w:t>
      </w:r>
      <w:r w:rsidR="005410CE" w:rsidRPr="00A57100">
        <w:rPr>
          <w:rFonts w:cs="Arial"/>
          <w:szCs w:val="24"/>
        </w:rPr>
        <w:t xml:space="preserve">участниками работ по </w:t>
      </w:r>
      <w:r w:rsidR="00C35156" w:rsidRPr="00A57100">
        <w:rPr>
          <w:rFonts w:cs="Arial"/>
          <w:szCs w:val="24"/>
        </w:rPr>
        <w:t>проектированию</w:t>
      </w:r>
      <w:r w:rsidR="00CB3A8B" w:rsidRPr="00A57100">
        <w:rPr>
          <w:rFonts w:cs="Arial"/>
          <w:szCs w:val="24"/>
        </w:rPr>
        <w:t xml:space="preserve"> (при наличии нескольких участников)</w:t>
      </w:r>
      <w:r w:rsidR="005410CE" w:rsidRPr="00A57100">
        <w:rPr>
          <w:rFonts w:cs="Arial"/>
          <w:szCs w:val="24"/>
        </w:rPr>
        <w:t>.</w:t>
      </w:r>
    </w:p>
    <w:p w14:paraId="715D068E" w14:textId="4764D7D6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А.1.8 </w:t>
      </w:r>
      <w:r w:rsidR="005410CE" w:rsidRPr="00A57100">
        <w:rPr>
          <w:rFonts w:cs="Arial"/>
          <w:szCs w:val="24"/>
        </w:rPr>
        <w:t xml:space="preserve">Разработка предварительного перечня </w:t>
      </w:r>
      <w:r w:rsidR="00493733" w:rsidRPr="00A57100">
        <w:rPr>
          <w:rFonts w:cs="Arial"/>
          <w:szCs w:val="24"/>
        </w:rPr>
        <w:t xml:space="preserve">заимствованных </w:t>
      </w:r>
      <w:r w:rsidR="005410CE" w:rsidRPr="00A57100">
        <w:rPr>
          <w:rFonts w:cs="Arial"/>
          <w:szCs w:val="24"/>
        </w:rPr>
        <w:t>и покупных изделий (</w:t>
      </w:r>
      <w:r w:rsidR="00423EF7" w:rsidRPr="00A57100">
        <w:rPr>
          <w:rFonts w:cs="Arial"/>
          <w:szCs w:val="24"/>
        </w:rPr>
        <w:t xml:space="preserve">в том числе </w:t>
      </w:r>
      <w:r w:rsidR="005410CE" w:rsidRPr="00A57100">
        <w:rPr>
          <w:rFonts w:cs="Arial"/>
          <w:szCs w:val="24"/>
        </w:rPr>
        <w:t>электронной компонентной базы).</w:t>
      </w:r>
    </w:p>
    <w:p w14:paraId="6145DA5F" w14:textId="72CAB257" w:rsidR="00B00B6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А.1.9 </w:t>
      </w:r>
      <w:r w:rsidRPr="00B00B60">
        <w:rPr>
          <w:rFonts w:cs="Arial"/>
          <w:szCs w:val="24"/>
        </w:rPr>
        <w:t>Проведение патентных исследований по ГОСТ Р 15.011, а также (при необходимости) оформление заявок на результаты интеллектуальной деятельности и (или) объекты интеллектуальной собственности.</w:t>
      </w:r>
    </w:p>
    <w:p w14:paraId="18D161C9" w14:textId="62B47158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А.1.10 </w:t>
      </w:r>
      <w:r w:rsidR="005410CE" w:rsidRPr="00A57100">
        <w:rPr>
          <w:rFonts w:cs="Arial"/>
          <w:szCs w:val="24"/>
        </w:rPr>
        <w:t>Проведение</w:t>
      </w:r>
      <w:r w:rsidR="00822B82" w:rsidRPr="00A57100">
        <w:rPr>
          <w:rFonts w:cs="Arial"/>
          <w:szCs w:val="24"/>
        </w:rPr>
        <w:t xml:space="preserve"> </w:t>
      </w:r>
      <w:r w:rsidR="005410CE" w:rsidRPr="00A57100">
        <w:rPr>
          <w:rFonts w:cs="Arial"/>
          <w:szCs w:val="24"/>
        </w:rPr>
        <w:t>предварительных инженерных расчетов</w:t>
      </w:r>
      <w:r w:rsidR="00BF198F" w:rsidRPr="00A57100">
        <w:rPr>
          <w:rFonts w:cs="Arial"/>
          <w:szCs w:val="24"/>
        </w:rPr>
        <w:t xml:space="preserve"> характеристик разрабатываемого изделия</w:t>
      </w:r>
      <w:r w:rsidR="005410CE" w:rsidRPr="00A57100">
        <w:rPr>
          <w:rFonts w:cs="Arial"/>
          <w:szCs w:val="24"/>
        </w:rPr>
        <w:t>, в том</w:t>
      </w:r>
      <w:r w:rsidR="00FC1385" w:rsidRPr="00A57100">
        <w:rPr>
          <w:rFonts w:cs="Arial"/>
          <w:szCs w:val="24"/>
        </w:rPr>
        <w:t xml:space="preserve"> числе с использованием средств</w:t>
      </w:r>
      <w:r w:rsidR="005410CE" w:rsidRPr="00A57100">
        <w:rPr>
          <w:rFonts w:cs="Arial"/>
          <w:szCs w:val="24"/>
        </w:rPr>
        <w:t xml:space="preserve"> компьютерного моделирования</w:t>
      </w:r>
      <w:r w:rsidR="000C5D27" w:rsidRPr="00A57100">
        <w:rPr>
          <w:rFonts w:cs="Arial"/>
          <w:szCs w:val="24"/>
        </w:rPr>
        <w:t>.</w:t>
      </w:r>
    </w:p>
    <w:p w14:paraId="33A11A96" w14:textId="0E480139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А.1.11 </w:t>
      </w:r>
      <w:r w:rsidR="005410CE" w:rsidRPr="00A57100">
        <w:rPr>
          <w:rFonts w:cs="Arial"/>
          <w:szCs w:val="24"/>
        </w:rPr>
        <w:t>Разработка предварительных конструктивно-схемных решений, в том числе в форме упрощенных электронных моделей несущих конструкций и элементов функциональных систем изделия, разработка предварительных решений по информационным и вычислительным систем</w:t>
      </w:r>
      <w:r w:rsidR="00B53D4F" w:rsidRPr="00A57100">
        <w:rPr>
          <w:rFonts w:cs="Arial"/>
          <w:szCs w:val="24"/>
        </w:rPr>
        <w:t>ам</w:t>
      </w:r>
      <w:r w:rsidR="005410CE" w:rsidRPr="00A57100">
        <w:rPr>
          <w:rFonts w:cs="Arial"/>
          <w:szCs w:val="24"/>
        </w:rPr>
        <w:t>, включая их программные средства</w:t>
      </w:r>
      <w:r w:rsidR="00AD51E3" w:rsidRPr="00A57100">
        <w:rPr>
          <w:rFonts w:cs="Arial"/>
          <w:szCs w:val="24"/>
        </w:rPr>
        <w:t xml:space="preserve"> (с учетом требований к ним по информационной безопасности)</w:t>
      </w:r>
      <w:r w:rsidR="005410CE" w:rsidRPr="00A57100">
        <w:rPr>
          <w:rFonts w:cs="Arial"/>
          <w:szCs w:val="24"/>
        </w:rPr>
        <w:t xml:space="preserve">. </w:t>
      </w:r>
    </w:p>
    <w:p w14:paraId="18FEBD1E" w14:textId="76B10DDB" w:rsidR="00326DC0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А.1.12 </w:t>
      </w:r>
      <w:r w:rsidR="005410CE" w:rsidRPr="00A57100">
        <w:rPr>
          <w:rFonts w:cs="Arial"/>
          <w:szCs w:val="24"/>
        </w:rPr>
        <w:t xml:space="preserve">Анализ ожидаемых значений показателей надежности изделия и его СЧ с использованием аналитических </w:t>
      </w:r>
      <w:r w:rsidR="00183A5C" w:rsidRPr="00704E4F">
        <w:rPr>
          <w:rFonts w:cs="Arial"/>
          <w:szCs w:val="24"/>
        </w:rPr>
        <w:t xml:space="preserve">методов </w:t>
      </w:r>
      <w:r w:rsidR="005410CE" w:rsidRPr="00A57100">
        <w:rPr>
          <w:rFonts w:cs="Arial"/>
          <w:szCs w:val="24"/>
        </w:rPr>
        <w:t>и компьютерного моделирования</w:t>
      </w:r>
      <w:r w:rsidR="00326DC0" w:rsidRPr="00A57100">
        <w:rPr>
          <w:rFonts w:cs="Arial"/>
          <w:szCs w:val="24"/>
        </w:rPr>
        <w:t>, включая анализ влияния последствий отказов СЧ изделия на его работоспособность.</w:t>
      </w:r>
      <w:r w:rsidR="0003757A" w:rsidRPr="00A57100">
        <w:rPr>
          <w:rFonts w:cs="Arial"/>
          <w:szCs w:val="24"/>
        </w:rPr>
        <w:t xml:space="preserve"> Оценка влияния внешних воздействующих факторов на надежность изделия, выбор соответствующих способов защиты. </w:t>
      </w:r>
      <w:r w:rsidR="00B049BE" w:rsidRPr="00A57100">
        <w:rPr>
          <w:rFonts w:cs="Arial"/>
          <w:szCs w:val="24"/>
        </w:rPr>
        <w:t>Разработка и обоснование (у</w:t>
      </w:r>
      <w:r w:rsidR="008A01DC" w:rsidRPr="00A57100">
        <w:rPr>
          <w:rFonts w:cs="Arial"/>
          <w:szCs w:val="24"/>
        </w:rPr>
        <w:t>точнение</w:t>
      </w:r>
      <w:r w:rsidR="00B049BE" w:rsidRPr="00A57100">
        <w:rPr>
          <w:rFonts w:cs="Arial"/>
          <w:szCs w:val="24"/>
        </w:rPr>
        <w:t xml:space="preserve"> ранее разработанных)</w:t>
      </w:r>
      <w:r w:rsidR="008A01DC" w:rsidRPr="00A57100">
        <w:rPr>
          <w:rFonts w:cs="Arial"/>
          <w:szCs w:val="24"/>
        </w:rPr>
        <w:t xml:space="preserve"> технических решений с целью обеспечения заданных значений показателей надежности (заданного уровня надежности)</w:t>
      </w:r>
      <w:r w:rsidR="00326DC0" w:rsidRPr="00A57100">
        <w:rPr>
          <w:rFonts w:cs="Arial"/>
          <w:szCs w:val="24"/>
        </w:rPr>
        <w:t>, разработка мероприятий по предупреждению возникновения отказов и защите от их последствий.</w:t>
      </w:r>
    </w:p>
    <w:p w14:paraId="17DF1CE0" w14:textId="2DF3453B" w:rsidR="00627F3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А.1.13 </w:t>
      </w:r>
      <w:r w:rsidR="00627F3E" w:rsidRPr="00A57100">
        <w:rPr>
          <w:rFonts w:cs="Arial"/>
          <w:szCs w:val="24"/>
        </w:rPr>
        <w:t>Предварительный анализ технологичности конструкции изделия и разработка принципиальных решений по технологии изготовления изделия и его СЧ (при необходимости).</w:t>
      </w:r>
    </w:p>
    <w:p w14:paraId="4057C2F6" w14:textId="62BF3885" w:rsidR="007F4DA1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А.1.14 </w:t>
      </w:r>
      <w:r w:rsidR="007F4DA1" w:rsidRPr="00A57100">
        <w:rPr>
          <w:rFonts w:cs="Arial"/>
          <w:szCs w:val="24"/>
        </w:rPr>
        <w:t>Предварительная оценка технического уровня разрабатываемого изделия (его СЧ) с оценкой соответствия современным отечественным и зарубежным достижениям науки и техники, стандартам, результатам ранее выполненных научно-исследовательских и экспериментальных работ</w:t>
      </w:r>
      <w:r w:rsidR="00C15638">
        <w:rPr>
          <w:rFonts w:cs="Arial"/>
          <w:szCs w:val="24"/>
        </w:rPr>
        <w:t>.</w:t>
      </w:r>
      <w:r w:rsidR="007F4DA1" w:rsidRPr="00A57100">
        <w:rPr>
          <w:rFonts w:cs="Arial"/>
          <w:szCs w:val="24"/>
        </w:rPr>
        <w:t xml:space="preserve"> </w:t>
      </w:r>
      <w:r w:rsidR="00C15638">
        <w:rPr>
          <w:rFonts w:cs="Arial"/>
          <w:szCs w:val="24"/>
        </w:rPr>
        <w:t>С</w:t>
      </w:r>
      <w:r w:rsidR="007F4DA1" w:rsidRPr="00A57100">
        <w:rPr>
          <w:rFonts w:cs="Arial"/>
          <w:szCs w:val="24"/>
        </w:rPr>
        <w:t>опоставление изделия (его СЧ) с существующими и разрабатываемыми аналогичными отечественными и зарубежными изделиями по основным техническим характеристикам и технико-экономическим показателям.</w:t>
      </w:r>
    </w:p>
    <w:p w14:paraId="006A90FF" w14:textId="139444A7" w:rsidR="005410CE" w:rsidRPr="00A57100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А.1.15 </w:t>
      </w:r>
      <w:r w:rsidR="005410CE" w:rsidRPr="00A57100">
        <w:rPr>
          <w:rFonts w:cs="Arial"/>
          <w:szCs w:val="24"/>
        </w:rPr>
        <w:t xml:space="preserve">Разработка принципиальных решений по обеспечению эксплуатации, включая: </w:t>
      </w:r>
    </w:p>
    <w:p w14:paraId="7C1ED281" w14:textId="57905F85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firstLine="709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t>- общий порядок</w:t>
      </w:r>
      <w:r w:rsidR="008A01DC" w:rsidRPr="00A57100">
        <w:rPr>
          <w:rFonts w:cs="Arial"/>
          <w:szCs w:val="24"/>
        </w:rPr>
        <w:t xml:space="preserve"> применения по назначению в режимах и условиях</w:t>
      </w:r>
      <w:r w:rsidRPr="00A57100">
        <w:rPr>
          <w:rFonts w:cs="Arial"/>
          <w:szCs w:val="24"/>
        </w:rPr>
        <w:t>,</w:t>
      </w:r>
      <w:r w:rsidR="00822B82" w:rsidRPr="00A57100">
        <w:rPr>
          <w:rFonts w:cs="Arial"/>
          <w:szCs w:val="24"/>
        </w:rPr>
        <w:t xml:space="preserve"> </w:t>
      </w:r>
      <w:r w:rsidRPr="00A57100">
        <w:rPr>
          <w:rFonts w:cs="Arial"/>
          <w:szCs w:val="24"/>
        </w:rPr>
        <w:t>предусмотренных ТЗ</w:t>
      </w:r>
      <w:r w:rsidR="00B53D4F" w:rsidRPr="00A57100">
        <w:rPr>
          <w:rFonts w:cs="Arial"/>
          <w:szCs w:val="24"/>
        </w:rPr>
        <w:t xml:space="preserve">, общий </w:t>
      </w:r>
      <w:r w:rsidR="00C35156" w:rsidRPr="00A57100">
        <w:rPr>
          <w:rFonts w:cs="Arial"/>
          <w:szCs w:val="24"/>
        </w:rPr>
        <w:t xml:space="preserve">порядок </w:t>
      </w:r>
      <w:r w:rsidRPr="00A57100">
        <w:rPr>
          <w:rFonts w:cs="Arial"/>
          <w:szCs w:val="24"/>
        </w:rPr>
        <w:t>ввод</w:t>
      </w:r>
      <w:r w:rsidR="00C35156" w:rsidRPr="00A57100">
        <w:rPr>
          <w:rFonts w:cs="Arial"/>
          <w:szCs w:val="24"/>
        </w:rPr>
        <w:t xml:space="preserve">а изделия </w:t>
      </w:r>
      <w:r w:rsidRPr="00A57100">
        <w:rPr>
          <w:rFonts w:cs="Arial"/>
          <w:szCs w:val="24"/>
        </w:rPr>
        <w:t>в эксплуатацию;</w:t>
      </w:r>
    </w:p>
    <w:p w14:paraId="457EA7F2" w14:textId="5615D518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left="360" w:firstLine="360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lastRenderedPageBreak/>
        <w:t xml:space="preserve">- принципиальные решения по составу </w:t>
      </w:r>
      <w:r w:rsidR="00B53D4F" w:rsidRPr="00A57100">
        <w:rPr>
          <w:rFonts w:cs="Arial"/>
          <w:szCs w:val="24"/>
        </w:rPr>
        <w:t xml:space="preserve">и </w:t>
      </w:r>
      <w:r w:rsidR="00EC4F2B" w:rsidRPr="00A57100">
        <w:rPr>
          <w:rFonts w:cs="Arial"/>
          <w:szCs w:val="24"/>
        </w:rPr>
        <w:t>способам организации ТОиР</w:t>
      </w:r>
      <w:r w:rsidR="008C39EF">
        <w:rPr>
          <w:rFonts w:cs="Arial"/>
          <w:szCs w:val="24"/>
        </w:rPr>
        <w:t>;</w:t>
      </w:r>
    </w:p>
    <w:p w14:paraId="26FDC190" w14:textId="6DA1FA33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left="360" w:firstLine="360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CA43C3" w:rsidRPr="00A57100">
        <w:rPr>
          <w:rFonts w:cs="Arial"/>
          <w:szCs w:val="24"/>
        </w:rPr>
        <w:t xml:space="preserve">анализ существующего оборудования, оснастки, инструмента, инфраструктуры и </w:t>
      </w:r>
      <w:r w:rsidR="00C35156" w:rsidRPr="00A57100">
        <w:rPr>
          <w:rFonts w:cs="Arial"/>
          <w:szCs w:val="24"/>
        </w:rPr>
        <w:t xml:space="preserve">предварительную </w:t>
      </w:r>
      <w:r w:rsidRPr="00A57100">
        <w:rPr>
          <w:rFonts w:cs="Arial"/>
          <w:szCs w:val="24"/>
        </w:rPr>
        <w:t>оценку потребностей в материальных, трудовых, информационных и иных ресурсах для выполнения ТОиР в ходе эксплуатации изделия;</w:t>
      </w:r>
    </w:p>
    <w:p w14:paraId="6FF77233" w14:textId="2CC8CB2A" w:rsidR="005410CE" w:rsidRPr="00A57100" w:rsidRDefault="005410CE" w:rsidP="005410CE">
      <w:pPr>
        <w:pStyle w:val="Normal1"/>
        <w:shd w:val="clear" w:color="auto" w:fill="FFFFFF" w:themeFill="background1"/>
        <w:spacing w:line="360" w:lineRule="auto"/>
        <w:ind w:left="360" w:firstLine="360"/>
        <w:jc w:val="both"/>
        <w:rPr>
          <w:rFonts w:cs="Arial"/>
          <w:szCs w:val="24"/>
        </w:rPr>
      </w:pPr>
      <w:r w:rsidRPr="00A57100">
        <w:rPr>
          <w:rFonts w:cs="Arial"/>
          <w:szCs w:val="24"/>
        </w:rPr>
        <w:t xml:space="preserve">- </w:t>
      </w:r>
      <w:r w:rsidR="00C35156" w:rsidRPr="00A57100">
        <w:rPr>
          <w:rFonts w:cs="Arial"/>
          <w:szCs w:val="24"/>
        </w:rPr>
        <w:t xml:space="preserve">предварительную </w:t>
      </w:r>
      <w:r w:rsidRPr="00A57100">
        <w:rPr>
          <w:rFonts w:cs="Arial"/>
          <w:szCs w:val="24"/>
        </w:rPr>
        <w:t xml:space="preserve">оценку </w:t>
      </w:r>
      <w:r w:rsidR="00C15638">
        <w:t>потребности в инженерно-техническом и производственном персонале требуемых специальностей и квалификации</w:t>
      </w:r>
      <w:r w:rsidRPr="00A57100">
        <w:rPr>
          <w:rFonts w:cs="Arial"/>
          <w:szCs w:val="24"/>
        </w:rPr>
        <w:t>, разработку предложений по созданию средств обучения и организации обучения.</w:t>
      </w:r>
    </w:p>
    <w:p w14:paraId="7194E6A6" w14:textId="016D7051" w:rsidR="00183A5C" w:rsidRPr="00A57100" w:rsidRDefault="00183A5C" w:rsidP="00183A5C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704E4F">
        <w:rPr>
          <w:rFonts w:cs="Arial"/>
          <w:szCs w:val="24"/>
        </w:rPr>
        <w:t>А.1.16 Разработка принципиальных решений по метрологическому обеспечению, включая выбор и обоснование методов и средств измерений, обоснование необходимости разработки новых методов и средств измерений и др. (при необходимости).</w:t>
      </w:r>
    </w:p>
    <w:p w14:paraId="74055280" w14:textId="3EAACEE9" w:rsidR="002E7AF0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А.1.17 </w:t>
      </w:r>
      <w:r w:rsidR="004C7E60" w:rsidRPr="00355D7F">
        <w:rPr>
          <w:rFonts w:cs="Arial"/>
          <w:szCs w:val="24"/>
        </w:rPr>
        <w:t>Формирование предложений (с обоснованием) по разработке новых комплектующих изделий, материалов, средств технологического оснащения, средств измерений</w:t>
      </w:r>
      <w:r w:rsidR="007F4DA1" w:rsidRPr="00355D7F">
        <w:rPr>
          <w:rFonts w:cs="Arial"/>
          <w:szCs w:val="24"/>
        </w:rPr>
        <w:t>, диагностирования</w:t>
      </w:r>
      <w:r w:rsidR="004C7E60" w:rsidRPr="00355D7F">
        <w:rPr>
          <w:rFonts w:cs="Arial"/>
          <w:szCs w:val="24"/>
        </w:rPr>
        <w:t xml:space="preserve"> и контроля</w:t>
      </w:r>
      <w:r w:rsidRPr="00355D7F">
        <w:rPr>
          <w:rFonts w:cs="Arial"/>
          <w:szCs w:val="24"/>
        </w:rPr>
        <w:t xml:space="preserve"> (при необходимости)</w:t>
      </w:r>
      <w:r w:rsidR="004C7E60" w:rsidRPr="00355D7F">
        <w:rPr>
          <w:rFonts w:cs="Arial"/>
          <w:szCs w:val="24"/>
        </w:rPr>
        <w:t xml:space="preserve">. </w:t>
      </w:r>
    </w:p>
    <w:p w14:paraId="5A216888" w14:textId="454574DD" w:rsidR="00A85FC3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А.1.18 </w:t>
      </w:r>
      <w:r w:rsidR="004C7E60" w:rsidRPr="00355D7F">
        <w:rPr>
          <w:rFonts w:cs="Arial"/>
          <w:szCs w:val="24"/>
        </w:rPr>
        <w:t xml:space="preserve">Подготовка предложений по </w:t>
      </w:r>
      <w:r w:rsidR="002E7AF0" w:rsidRPr="00355D7F">
        <w:rPr>
          <w:rFonts w:cs="Arial"/>
          <w:szCs w:val="24"/>
        </w:rPr>
        <w:t xml:space="preserve">стандартизации, в том числе по изменению, пересмотру, отмене действующих или разработке новых </w:t>
      </w:r>
      <w:r w:rsidR="00C15638">
        <w:rPr>
          <w:rFonts w:cs="Arial"/>
          <w:szCs w:val="24"/>
        </w:rPr>
        <w:t>документов по стандартизации</w:t>
      </w:r>
      <w:r w:rsidR="002E7AF0" w:rsidRPr="00355D7F">
        <w:rPr>
          <w:rFonts w:cs="Arial"/>
          <w:szCs w:val="24"/>
        </w:rPr>
        <w:t xml:space="preserve">, </w:t>
      </w:r>
      <w:r w:rsidR="00A85FC3" w:rsidRPr="00355D7F">
        <w:rPr>
          <w:rFonts w:cs="Arial"/>
          <w:bCs/>
          <w:szCs w:val="24"/>
        </w:rPr>
        <w:t>применяемых</w:t>
      </w:r>
      <w:r w:rsidR="00A85FC3" w:rsidRPr="00355D7F">
        <w:rPr>
          <w:rFonts w:cs="Arial"/>
          <w:szCs w:val="24"/>
        </w:rPr>
        <w:t xml:space="preserve"> для нормативного обеспечения </w:t>
      </w:r>
      <w:r w:rsidR="00A85FC3" w:rsidRPr="00355D7F">
        <w:rPr>
          <w:rFonts w:cs="Arial"/>
          <w:bCs/>
          <w:szCs w:val="24"/>
        </w:rPr>
        <w:t>проектных</w:t>
      </w:r>
      <w:r w:rsidR="00A85FC3" w:rsidRPr="00355D7F">
        <w:rPr>
          <w:rFonts w:cs="Arial"/>
          <w:szCs w:val="24"/>
        </w:rPr>
        <w:t xml:space="preserve"> работ </w:t>
      </w:r>
      <w:r w:rsidR="00A85FC3" w:rsidRPr="00355D7F">
        <w:rPr>
          <w:rFonts w:cs="Arial"/>
          <w:bCs/>
          <w:szCs w:val="24"/>
        </w:rPr>
        <w:t>на стадии ЭП</w:t>
      </w:r>
      <w:r w:rsidR="002975FF" w:rsidRPr="00355D7F">
        <w:rPr>
          <w:rFonts w:cs="Arial"/>
          <w:bCs/>
          <w:szCs w:val="24"/>
        </w:rPr>
        <w:t xml:space="preserve"> (при необходимости)</w:t>
      </w:r>
      <w:r w:rsidR="007C408D" w:rsidRPr="00355D7F">
        <w:rPr>
          <w:rFonts w:cs="Arial"/>
          <w:szCs w:val="24"/>
        </w:rPr>
        <w:t>.</w:t>
      </w:r>
    </w:p>
    <w:p w14:paraId="3D2D51B4" w14:textId="0F40DA2C" w:rsidR="000F43D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А.1.19 </w:t>
      </w:r>
      <w:r w:rsidR="000F43DE" w:rsidRPr="00355D7F">
        <w:rPr>
          <w:rFonts w:cs="Arial"/>
          <w:szCs w:val="24"/>
        </w:rPr>
        <w:t>Предварительная оценка затрат на подготовку промышленного производства и эксплуатацию изделия, затрат на капитальное строительство, а также других технико-экономических показателей, применимых для оценки стоимости жизненного цикла изделия (при необходимости).</w:t>
      </w:r>
    </w:p>
    <w:p w14:paraId="02E4F3E9" w14:textId="7DE25788" w:rsidR="005410C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А.1.20 </w:t>
      </w:r>
      <w:r w:rsidR="00822B82" w:rsidRPr="00355D7F">
        <w:rPr>
          <w:rFonts w:cs="Arial"/>
          <w:szCs w:val="24"/>
        </w:rPr>
        <w:t xml:space="preserve">Предварительная оценка </w:t>
      </w:r>
      <w:r w:rsidR="00C35156" w:rsidRPr="00355D7F">
        <w:rPr>
          <w:rFonts w:cs="Arial"/>
          <w:szCs w:val="24"/>
        </w:rPr>
        <w:t xml:space="preserve">ожидаемого </w:t>
      </w:r>
      <w:r w:rsidR="005410CE" w:rsidRPr="00355D7F">
        <w:rPr>
          <w:rFonts w:cs="Arial"/>
          <w:szCs w:val="24"/>
        </w:rPr>
        <w:t>уровня стандартизации и унификации</w:t>
      </w:r>
      <w:r w:rsidR="0016605F" w:rsidRPr="00355D7F">
        <w:rPr>
          <w:rFonts w:cs="Arial"/>
          <w:szCs w:val="24"/>
        </w:rPr>
        <w:t>.</w:t>
      </w:r>
    </w:p>
    <w:p w14:paraId="246DDBFB" w14:textId="28902B2D" w:rsidR="005410C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А.1.21 </w:t>
      </w:r>
      <w:r w:rsidR="00822B82" w:rsidRPr="00355D7F">
        <w:rPr>
          <w:rFonts w:cs="Arial"/>
          <w:szCs w:val="24"/>
        </w:rPr>
        <w:t xml:space="preserve">Предварительная оценка </w:t>
      </w:r>
      <w:r w:rsidR="005410CE" w:rsidRPr="00355D7F">
        <w:rPr>
          <w:rFonts w:cs="Arial"/>
          <w:szCs w:val="24"/>
        </w:rPr>
        <w:t>соответствия требованиям техники безопасности и производственной санитарии</w:t>
      </w:r>
      <w:r w:rsidRPr="00355D7F">
        <w:rPr>
          <w:rFonts w:cs="Arial"/>
          <w:szCs w:val="24"/>
        </w:rPr>
        <w:t xml:space="preserve"> (при необходимости)</w:t>
      </w:r>
      <w:r w:rsidR="0016605F" w:rsidRPr="00355D7F">
        <w:rPr>
          <w:rFonts w:cs="Arial"/>
          <w:szCs w:val="24"/>
        </w:rPr>
        <w:t>.</w:t>
      </w:r>
    </w:p>
    <w:p w14:paraId="259CF7B7" w14:textId="5F5F84CB" w:rsidR="005410CE" w:rsidRPr="00355D7F" w:rsidRDefault="00B00B60" w:rsidP="00B00B60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А.1.22 </w:t>
      </w:r>
      <w:r w:rsidR="00822B82" w:rsidRPr="00355D7F">
        <w:rPr>
          <w:rFonts w:cs="Arial"/>
          <w:szCs w:val="24"/>
        </w:rPr>
        <w:t xml:space="preserve">Предварительная оценка </w:t>
      </w:r>
      <w:r w:rsidR="005410CE" w:rsidRPr="00355D7F">
        <w:rPr>
          <w:rFonts w:cs="Arial"/>
          <w:szCs w:val="24"/>
        </w:rPr>
        <w:t>соответствия требованиям эргономики и технической эстетики</w:t>
      </w:r>
      <w:r w:rsidRPr="00355D7F">
        <w:rPr>
          <w:rFonts w:cs="Arial"/>
          <w:szCs w:val="24"/>
        </w:rPr>
        <w:t xml:space="preserve"> (при необходимости)</w:t>
      </w:r>
      <w:r w:rsidR="005410CE" w:rsidRPr="00355D7F">
        <w:rPr>
          <w:rFonts w:cs="Arial"/>
          <w:szCs w:val="24"/>
        </w:rPr>
        <w:t>.</w:t>
      </w:r>
    </w:p>
    <w:p w14:paraId="755D9ECD" w14:textId="55F7573C" w:rsidR="004E3A62" w:rsidRPr="00A57100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А.1.23 </w:t>
      </w:r>
      <w:r w:rsidR="004E3A62" w:rsidRPr="00355D7F">
        <w:rPr>
          <w:rFonts w:cs="Arial"/>
          <w:szCs w:val="24"/>
        </w:rPr>
        <w:t>Разработка предварительных решений по упаковке и транспортирова</w:t>
      </w:r>
      <w:r w:rsidR="004E3A62" w:rsidRPr="00A57100">
        <w:rPr>
          <w:rFonts w:cs="Arial"/>
          <w:szCs w:val="24"/>
        </w:rPr>
        <w:t>нию изделий (при необходимости).</w:t>
      </w:r>
    </w:p>
    <w:p w14:paraId="3FCF03D7" w14:textId="1135558D" w:rsidR="00EC4F2B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 xml:space="preserve">А.1.24 </w:t>
      </w:r>
      <w:r w:rsidR="00EC4F2B" w:rsidRPr="00355D7F">
        <w:rPr>
          <w:rFonts w:cs="Arial"/>
          <w:szCs w:val="24"/>
        </w:rPr>
        <w:t>Разработка предварительных решений по утилизации изделия (при необходимости).</w:t>
      </w:r>
    </w:p>
    <w:p w14:paraId="5E275D73" w14:textId="3C516395" w:rsidR="00B01E4A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>А.1.2</w:t>
      </w:r>
      <w:r w:rsidR="006B5D7A" w:rsidRPr="00355D7F">
        <w:rPr>
          <w:rFonts w:cs="Arial"/>
          <w:szCs w:val="24"/>
        </w:rPr>
        <w:t>5</w:t>
      </w:r>
      <w:r w:rsidRPr="00355D7F">
        <w:rPr>
          <w:rFonts w:cs="Arial"/>
          <w:szCs w:val="24"/>
        </w:rPr>
        <w:t xml:space="preserve"> </w:t>
      </w:r>
      <w:r w:rsidR="00B01E4A" w:rsidRPr="00355D7F">
        <w:rPr>
          <w:rFonts w:cs="Arial"/>
          <w:szCs w:val="24"/>
        </w:rPr>
        <w:t>П</w:t>
      </w:r>
      <w:r w:rsidR="002975FF" w:rsidRPr="00355D7F">
        <w:rPr>
          <w:rFonts w:cs="Arial"/>
          <w:szCs w:val="24"/>
        </w:rPr>
        <w:t xml:space="preserve">редварительная оценка </w:t>
      </w:r>
      <w:r w:rsidR="00B01E4A" w:rsidRPr="00355D7F">
        <w:rPr>
          <w:rFonts w:cs="Arial"/>
          <w:szCs w:val="24"/>
        </w:rPr>
        <w:t xml:space="preserve">выполнения заданных требований к изделию. </w:t>
      </w:r>
    </w:p>
    <w:p w14:paraId="2AD6C864" w14:textId="151C5FE6" w:rsidR="001D52F4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lastRenderedPageBreak/>
        <w:t>А.1.2</w:t>
      </w:r>
      <w:r w:rsidR="006B5D7A" w:rsidRPr="00355D7F">
        <w:rPr>
          <w:rFonts w:cs="Arial"/>
          <w:szCs w:val="24"/>
        </w:rPr>
        <w:t>6</w:t>
      </w:r>
      <w:r w:rsidRPr="00355D7F">
        <w:rPr>
          <w:rFonts w:cs="Arial"/>
          <w:szCs w:val="24"/>
        </w:rPr>
        <w:t xml:space="preserve"> </w:t>
      </w:r>
      <w:r w:rsidR="00B044FE" w:rsidRPr="00355D7F">
        <w:rPr>
          <w:rFonts w:cs="Arial"/>
          <w:szCs w:val="24"/>
        </w:rPr>
        <w:t xml:space="preserve">Оформление документации ЭП (включая </w:t>
      </w:r>
      <w:r w:rsidR="00A42FD1">
        <w:rPr>
          <w:rFonts w:cs="Arial"/>
          <w:szCs w:val="24"/>
        </w:rPr>
        <w:t>документы</w:t>
      </w:r>
      <w:r w:rsidR="00B044FE" w:rsidRPr="00355D7F">
        <w:rPr>
          <w:rFonts w:cs="Arial"/>
          <w:szCs w:val="24"/>
        </w:rPr>
        <w:t>, компьютерные модели, базы данных и т.</w:t>
      </w:r>
      <w:r w:rsidR="00500374" w:rsidRPr="00355D7F">
        <w:rPr>
          <w:rFonts w:cs="Arial"/>
          <w:szCs w:val="24"/>
        </w:rPr>
        <w:t> </w:t>
      </w:r>
      <w:r w:rsidR="00B044FE" w:rsidRPr="00355D7F">
        <w:rPr>
          <w:rFonts w:cs="Arial"/>
          <w:szCs w:val="24"/>
        </w:rPr>
        <w:t>д.)</w:t>
      </w:r>
      <w:r w:rsidR="0016605F" w:rsidRPr="00355D7F">
        <w:rPr>
          <w:rFonts w:cs="Arial"/>
          <w:szCs w:val="24"/>
        </w:rPr>
        <w:t>.</w:t>
      </w:r>
      <w:r w:rsidR="001D52F4" w:rsidRPr="00355D7F">
        <w:t xml:space="preserve"> </w:t>
      </w:r>
    </w:p>
    <w:p w14:paraId="48F45EBE" w14:textId="14A123B2" w:rsidR="00B044FE" w:rsidRPr="00355D7F" w:rsidRDefault="003F4B52" w:rsidP="003F4B52">
      <w:pPr>
        <w:pStyle w:val="Normal1"/>
        <w:shd w:val="clear" w:color="auto" w:fill="FFFFFF" w:themeFill="background1"/>
        <w:spacing w:line="360" w:lineRule="auto"/>
        <w:jc w:val="both"/>
        <w:rPr>
          <w:rFonts w:cs="Arial"/>
          <w:szCs w:val="24"/>
        </w:rPr>
      </w:pPr>
      <w:r w:rsidRPr="00355D7F">
        <w:rPr>
          <w:rFonts w:cs="Arial"/>
          <w:szCs w:val="24"/>
        </w:rPr>
        <w:t>А.1.2</w:t>
      </w:r>
      <w:r w:rsidR="006B5D7A" w:rsidRPr="00355D7F">
        <w:rPr>
          <w:rFonts w:cs="Arial"/>
          <w:szCs w:val="24"/>
        </w:rPr>
        <w:t>7</w:t>
      </w:r>
      <w:r w:rsidRPr="00355D7F">
        <w:rPr>
          <w:rFonts w:cs="Arial"/>
          <w:szCs w:val="24"/>
        </w:rPr>
        <w:t xml:space="preserve"> </w:t>
      </w:r>
      <w:r w:rsidR="001D52F4" w:rsidRPr="00355D7F">
        <w:rPr>
          <w:rFonts w:cs="Arial"/>
          <w:szCs w:val="24"/>
        </w:rPr>
        <w:t>Предъявление результатов эскизного проектирования заказчику (представителю заказчика), корректировка по результатам предъявления (при необходимости). Утверждение КД ЭП и присвоение КД литеры «Э».</w:t>
      </w:r>
    </w:p>
    <w:p w14:paraId="5B9A3BB7" w14:textId="1C3F174F" w:rsidR="00195EF9" w:rsidRPr="00A57100" w:rsidRDefault="009E61EA" w:rsidP="007F4DA1">
      <w:r w:rsidRPr="00A57100">
        <w:br w:type="page"/>
      </w:r>
    </w:p>
    <w:bookmarkEnd w:id="54"/>
    <w:p w14:paraId="56E9E8B1" w14:textId="77777777" w:rsidR="00C41458" w:rsidRPr="00A57100" w:rsidRDefault="00C41458">
      <w:pPr>
        <w:rPr>
          <w:rFonts w:ascii="Arial" w:eastAsiaTheme="majorEastAsia" w:hAnsi="Arial" w:cstheme="majorBid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41458" w:rsidRPr="00A57100" w14:paraId="55CBC78B" w14:textId="77777777">
        <w:tc>
          <w:tcPr>
            <w:tcW w:w="9637" w:type="dxa"/>
            <w:tcBorders>
              <w:top w:val="single" w:sz="12" w:space="0" w:color="auto"/>
              <w:bottom w:val="none" w:sz="4" w:space="0" w:color="000000"/>
            </w:tcBorders>
            <w:vAlign w:val="center"/>
          </w:tcPr>
          <w:p w14:paraId="6690A30B" w14:textId="704631E0" w:rsidR="00C41458" w:rsidRPr="00A57100" w:rsidRDefault="00944A6D" w:rsidP="004226BA">
            <w:pPr>
              <w:pStyle w:val="24"/>
              <w:widowControl w:val="0"/>
              <w:spacing w:before="120" w:after="120" w:line="360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 xml:space="preserve">УДК </w:t>
            </w:r>
            <w:r w:rsidR="000F68F2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002:001.892: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62(0</w:t>
            </w:r>
            <w:r w:rsidR="000F68F2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47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.</w:t>
            </w:r>
            <w:r w:rsidR="000F68F2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3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1):006.354                                                            ОКС</w:t>
            </w:r>
            <w:r w:rsidRPr="00A57100">
              <w:rPr>
                <w:b w:val="0"/>
                <w:color w:val="000000" w:themeColor="text1"/>
              </w:rPr>
              <w:t xml:space="preserve"> 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01.1</w:t>
            </w:r>
            <w:r w:rsidR="004226BA"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</w:t>
            </w:r>
            <w:r w:rsidRPr="00A57100">
              <w:rPr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0</w:t>
            </w:r>
          </w:p>
        </w:tc>
      </w:tr>
      <w:tr w:rsidR="00C41458" w:rsidRPr="00A57100" w14:paraId="3FC35684" w14:textId="77777777">
        <w:tc>
          <w:tcPr>
            <w:tcW w:w="9637" w:type="dxa"/>
            <w:tcBorders>
              <w:top w:val="none" w:sz="4" w:space="0" w:color="000000"/>
            </w:tcBorders>
            <w:vAlign w:val="center"/>
          </w:tcPr>
          <w:p w14:paraId="05B30494" w14:textId="257D33C5" w:rsidR="00C41458" w:rsidRPr="00B701FF" w:rsidRDefault="00944A6D" w:rsidP="00EB0ED3">
            <w:pPr>
              <w:widowControl w:val="0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7100">
              <w:rPr>
                <w:rFonts w:ascii="Arial" w:hAnsi="Arial"/>
                <w:bCs/>
                <w:sz w:val="24"/>
                <w:szCs w:val="24"/>
              </w:rPr>
              <w:t xml:space="preserve">Ключевые слова: </w:t>
            </w:r>
            <w:r w:rsidR="00B701FF">
              <w:rPr>
                <w:rFonts w:ascii="Arial" w:hAnsi="Arial"/>
                <w:bCs/>
                <w:sz w:val="24"/>
                <w:szCs w:val="24"/>
              </w:rPr>
              <w:t xml:space="preserve">проектная </w:t>
            </w:r>
            <w:r w:rsidR="00DF294E" w:rsidRPr="00A57100">
              <w:rPr>
                <w:rFonts w:ascii="Arial" w:hAnsi="Arial"/>
                <w:bCs/>
                <w:sz w:val="24"/>
                <w:szCs w:val="24"/>
              </w:rPr>
              <w:t xml:space="preserve">конструкторская документация, </w:t>
            </w:r>
            <w:r w:rsidR="005F6310" w:rsidRPr="00A57100">
              <w:rPr>
                <w:rFonts w:ascii="Arial" w:hAnsi="Arial"/>
                <w:bCs/>
                <w:sz w:val="24"/>
                <w:szCs w:val="24"/>
              </w:rPr>
              <w:t>эскизный проект</w:t>
            </w:r>
            <w:r w:rsidR="00DF294E" w:rsidRPr="00A57100">
              <w:rPr>
                <w:rFonts w:ascii="Arial" w:hAnsi="Arial"/>
                <w:bCs/>
                <w:sz w:val="24"/>
                <w:szCs w:val="24"/>
              </w:rPr>
              <w:t xml:space="preserve">, пояснительная записка </w:t>
            </w:r>
            <w:r w:rsidR="00EB0ED3" w:rsidRPr="00A57100">
              <w:rPr>
                <w:rFonts w:ascii="Arial" w:hAnsi="Arial"/>
                <w:bCs/>
                <w:sz w:val="24"/>
                <w:szCs w:val="24"/>
              </w:rPr>
              <w:t>эскизного проекта</w:t>
            </w:r>
            <w:r w:rsidR="00B701FF">
              <w:rPr>
                <w:rFonts w:ascii="Arial" w:hAnsi="Arial"/>
                <w:bCs/>
                <w:sz w:val="24"/>
                <w:szCs w:val="24"/>
              </w:rPr>
              <w:t>, ведомость эскизного проекта</w:t>
            </w:r>
          </w:p>
        </w:tc>
      </w:tr>
    </w:tbl>
    <w:p w14:paraId="78C6C20C" w14:textId="07D3263E" w:rsidR="00CB0B45" w:rsidRPr="00A57100" w:rsidRDefault="00CB0B45" w:rsidP="00CB0B45">
      <w:pPr>
        <w:rPr>
          <w:rFonts w:ascii="Arial" w:hAnsi="Arial" w:cs="Arial"/>
          <w:sz w:val="24"/>
          <w:szCs w:val="24"/>
        </w:rPr>
      </w:pPr>
    </w:p>
    <w:p w14:paraId="4A6ECB53" w14:textId="177B0ED7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66F4FFDB" w14:textId="402676D9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1EAA32DC" w14:textId="509DC066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4EEAECC9" w14:textId="77777777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</w:p>
    <w:p w14:paraId="2534A526" w14:textId="1234C282" w:rsidR="00445B0B" w:rsidRPr="00A57100" w:rsidRDefault="00CB0B45" w:rsidP="00445B0B">
      <w:pPr>
        <w:rPr>
          <w:rFonts w:ascii="Arial" w:hAnsi="Arial" w:cs="Arial"/>
          <w:sz w:val="24"/>
          <w:szCs w:val="24"/>
        </w:rPr>
      </w:pPr>
      <w:bookmarkStart w:id="61" w:name="_Hlk202276190"/>
      <w:r w:rsidRPr="00A57100">
        <w:rPr>
          <w:rFonts w:ascii="Arial" w:hAnsi="Arial" w:cs="Arial"/>
          <w:sz w:val="24"/>
          <w:szCs w:val="24"/>
        </w:rPr>
        <w:t>РАЗРАБОТЧИК</w:t>
      </w:r>
      <w:r w:rsidRPr="00A57100">
        <w:rPr>
          <w:rFonts w:ascii="Arial" w:hAnsi="Arial" w:cs="Arial"/>
          <w:noProof/>
          <w:sz w:val="24"/>
          <w:szCs w:val="24"/>
        </w:rPr>
        <w:t xml:space="preserve"> </w:t>
      </w:r>
      <w:r w:rsidR="00445B0B" w:rsidRPr="00A57100">
        <w:rPr>
          <w:rFonts w:ascii="Arial" w:hAnsi="Arial" w:cs="Arial"/>
          <w:noProof/>
          <w:sz w:val="24"/>
          <w:szCs w:val="24"/>
        </w:rPr>
        <w:t>–</w:t>
      </w:r>
      <w:r w:rsidRPr="00A57100">
        <w:rPr>
          <w:rFonts w:ascii="Arial" w:hAnsi="Arial" w:cs="Arial"/>
          <w:noProof/>
          <w:sz w:val="24"/>
          <w:szCs w:val="24"/>
        </w:rPr>
        <w:t xml:space="preserve"> </w:t>
      </w:r>
      <w:bookmarkStart w:id="62" w:name="_Hlk236486550"/>
      <w:r w:rsidR="00445B0B" w:rsidRPr="00A57100">
        <w:rPr>
          <w:rFonts w:ascii="Arial" w:hAnsi="Arial" w:cs="Arial"/>
          <w:sz w:val="24"/>
          <w:szCs w:val="24"/>
        </w:rPr>
        <w:t xml:space="preserve">НТЦ «Информтехника» </w:t>
      </w:r>
      <w:r w:rsidR="008C39EF">
        <w:rPr>
          <w:rFonts w:ascii="Arial" w:hAnsi="Arial" w:cs="Arial"/>
          <w:sz w:val="24"/>
          <w:szCs w:val="24"/>
        </w:rPr>
        <w:t>–</w:t>
      </w:r>
      <w:r w:rsidR="00445B0B" w:rsidRPr="00A57100">
        <w:rPr>
          <w:rFonts w:ascii="Arial" w:hAnsi="Arial" w:cs="Arial"/>
          <w:sz w:val="24"/>
          <w:szCs w:val="24"/>
        </w:rPr>
        <w:t xml:space="preserve"> филиал ФГУП «ВНИИ «Центр»</w:t>
      </w:r>
      <w:bookmarkEnd w:id="62"/>
    </w:p>
    <w:p w14:paraId="7C0F4B0E" w14:textId="5A8B586C" w:rsidR="00CB0B45" w:rsidRPr="00A57100" w:rsidRDefault="00CB0B45" w:rsidP="00CB0B45">
      <w:pPr>
        <w:rPr>
          <w:rFonts w:ascii="Arial" w:hAnsi="Arial" w:cs="Arial"/>
          <w:noProof/>
          <w:sz w:val="24"/>
          <w:szCs w:val="24"/>
        </w:rPr>
      </w:pPr>
    </w:p>
    <w:p w14:paraId="71BF57D6" w14:textId="77777777" w:rsidR="00CB0B45" w:rsidRPr="00A57100" w:rsidRDefault="00CB0B45" w:rsidP="00CB0B45">
      <w:pPr>
        <w:rPr>
          <w:rFonts w:ascii="Arial" w:hAnsi="Arial" w:cs="Arial"/>
          <w:noProof/>
          <w:sz w:val="24"/>
          <w:szCs w:val="24"/>
        </w:rPr>
      </w:pPr>
    </w:p>
    <w:p w14:paraId="3AFE3700" w14:textId="77777777" w:rsidR="00CB0B45" w:rsidRPr="00A57100" w:rsidRDefault="00CB0B45" w:rsidP="00CB0B45">
      <w:pPr>
        <w:rPr>
          <w:rFonts w:ascii="Arial" w:hAnsi="Arial" w:cs="Arial"/>
          <w:sz w:val="24"/>
          <w:szCs w:val="24"/>
        </w:rPr>
      </w:pPr>
    </w:p>
    <w:p w14:paraId="6E832F52" w14:textId="39BB453D" w:rsidR="00462F57" w:rsidRPr="00A57100" w:rsidRDefault="00462F57" w:rsidP="00CB0B45">
      <w:pPr>
        <w:rPr>
          <w:rFonts w:ascii="Arial" w:hAnsi="Arial" w:cs="Arial"/>
          <w:sz w:val="24"/>
          <w:szCs w:val="24"/>
        </w:rPr>
      </w:pPr>
      <w:bookmarkStart w:id="63" w:name="_Hlk236486538"/>
    </w:p>
    <w:p w14:paraId="605C1717" w14:textId="1D7B34BD" w:rsidR="00462F57" w:rsidRPr="00A57100" w:rsidRDefault="00445B0B" w:rsidP="00CB0B45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Руководитель разработки,</w:t>
      </w:r>
    </w:p>
    <w:p w14:paraId="1AA2EE2F" w14:textId="09199FA4" w:rsidR="00445B0B" w:rsidRPr="00A57100" w:rsidRDefault="00445B0B" w:rsidP="00CB0B45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заместитель руководителя Центра</w:t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  <w:t xml:space="preserve">         А.</w:t>
      </w:r>
      <w:r w:rsidR="0031165B">
        <w:rPr>
          <w:rFonts w:ascii="Arial" w:hAnsi="Arial" w:cs="Arial"/>
          <w:sz w:val="24"/>
          <w:szCs w:val="24"/>
        </w:rPr>
        <w:t xml:space="preserve"> </w:t>
      </w:r>
      <w:r w:rsidRPr="00A57100">
        <w:rPr>
          <w:rFonts w:ascii="Arial" w:hAnsi="Arial" w:cs="Arial"/>
          <w:sz w:val="24"/>
          <w:szCs w:val="24"/>
        </w:rPr>
        <w:t>П. Толмачев</w:t>
      </w:r>
    </w:p>
    <w:bookmarkEnd w:id="63"/>
    <w:p w14:paraId="4F2E2C59" w14:textId="77777777" w:rsidR="00445B0B" w:rsidRPr="00A57100" w:rsidRDefault="00445B0B" w:rsidP="00CB0B45">
      <w:pPr>
        <w:rPr>
          <w:rFonts w:ascii="Arial" w:hAnsi="Arial" w:cs="Arial"/>
          <w:sz w:val="24"/>
          <w:szCs w:val="24"/>
        </w:rPr>
      </w:pPr>
    </w:p>
    <w:p w14:paraId="5E99D6CF" w14:textId="77777777" w:rsidR="00445B0B" w:rsidRPr="00A57100" w:rsidRDefault="00445B0B" w:rsidP="00CB0B45">
      <w:pPr>
        <w:rPr>
          <w:rFonts w:ascii="Arial" w:hAnsi="Arial" w:cs="Arial"/>
          <w:sz w:val="24"/>
          <w:szCs w:val="24"/>
        </w:rPr>
      </w:pPr>
    </w:p>
    <w:p w14:paraId="04A24EFC" w14:textId="77777777" w:rsidR="00445B0B" w:rsidRPr="00A57100" w:rsidRDefault="00462F57" w:rsidP="00CB0B45">
      <w:pPr>
        <w:rPr>
          <w:rFonts w:ascii="Arial" w:hAnsi="Arial" w:cs="Arial"/>
          <w:sz w:val="24"/>
          <w:szCs w:val="24"/>
        </w:rPr>
      </w:pPr>
      <w:r w:rsidRPr="00A57100">
        <w:rPr>
          <w:rFonts w:ascii="Arial" w:hAnsi="Arial" w:cs="Arial"/>
          <w:sz w:val="24"/>
          <w:szCs w:val="24"/>
        </w:rPr>
        <w:t>Разработчик</w:t>
      </w:r>
      <w:r w:rsidR="00445B0B" w:rsidRPr="00A57100">
        <w:rPr>
          <w:rFonts w:ascii="Arial" w:hAnsi="Arial" w:cs="Arial"/>
          <w:sz w:val="24"/>
          <w:szCs w:val="24"/>
        </w:rPr>
        <w:t>,</w:t>
      </w:r>
    </w:p>
    <w:p w14:paraId="0087E772" w14:textId="2EB06343" w:rsidR="00CB0B45" w:rsidRPr="00B204BE" w:rsidRDefault="00445B0B" w:rsidP="00B204BE">
      <w:r w:rsidRPr="00A57100">
        <w:rPr>
          <w:rFonts w:ascii="Arial" w:hAnsi="Arial" w:cs="Arial"/>
          <w:sz w:val="24"/>
          <w:szCs w:val="24"/>
        </w:rPr>
        <w:t>главный научный сотрудник</w:t>
      </w:r>
      <w:r w:rsidR="00CB0B45" w:rsidRPr="00A57100">
        <w:rPr>
          <w:rFonts w:ascii="Arial" w:hAnsi="Arial" w:cs="Arial"/>
          <w:sz w:val="24"/>
          <w:szCs w:val="24"/>
        </w:rPr>
        <w:t xml:space="preserve">      </w:t>
      </w:r>
      <w:r w:rsidR="00462F57" w:rsidRPr="00A57100">
        <w:rPr>
          <w:rFonts w:ascii="Arial" w:hAnsi="Arial" w:cs="Arial"/>
          <w:sz w:val="24"/>
          <w:szCs w:val="24"/>
        </w:rPr>
        <w:t xml:space="preserve">            </w:t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Pr="00A57100">
        <w:rPr>
          <w:rFonts w:ascii="Arial" w:hAnsi="Arial" w:cs="Arial"/>
          <w:sz w:val="24"/>
          <w:szCs w:val="24"/>
        </w:rPr>
        <w:tab/>
      </w:r>
      <w:r w:rsidR="00CB0B45" w:rsidRPr="00A57100">
        <w:rPr>
          <w:rFonts w:ascii="Arial" w:hAnsi="Arial" w:cs="Arial"/>
          <w:sz w:val="24"/>
          <w:szCs w:val="24"/>
        </w:rPr>
        <w:t xml:space="preserve">       </w:t>
      </w:r>
      <w:r w:rsidRPr="00A57100">
        <w:rPr>
          <w:rFonts w:ascii="Arial" w:hAnsi="Arial" w:cs="Arial"/>
          <w:sz w:val="24"/>
          <w:szCs w:val="24"/>
        </w:rPr>
        <w:t>Д.</w:t>
      </w:r>
      <w:r w:rsidR="0031165B">
        <w:rPr>
          <w:rFonts w:ascii="Arial" w:hAnsi="Arial" w:cs="Arial"/>
          <w:sz w:val="24"/>
          <w:szCs w:val="24"/>
        </w:rPr>
        <w:t xml:space="preserve"> </w:t>
      </w:r>
      <w:r w:rsidRPr="00A57100">
        <w:rPr>
          <w:rFonts w:ascii="Arial" w:hAnsi="Arial" w:cs="Arial"/>
          <w:sz w:val="24"/>
          <w:szCs w:val="24"/>
        </w:rPr>
        <w:t>Ю. Забулонов</w:t>
      </w:r>
      <w:bookmarkEnd w:id="61"/>
    </w:p>
    <w:sectPr w:rsidR="00CB0B45" w:rsidRPr="00B204BE" w:rsidSect="00D5576A">
      <w:headerReference w:type="first" r:id="rId16"/>
      <w:footerReference w:type="first" r:id="rId17"/>
      <w:footnotePr>
        <w:numRestart w:val="eachPage"/>
      </w:footnotePr>
      <w:pgSz w:w="11906" w:h="16838"/>
      <w:pgMar w:top="851" w:right="851" w:bottom="851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CD29E" w14:textId="77777777" w:rsidR="008B1D5E" w:rsidRDefault="008B1D5E">
      <w:r>
        <w:separator/>
      </w:r>
    </w:p>
  </w:endnote>
  <w:endnote w:type="continuationSeparator" w:id="0">
    <w:p w14:paraId="6E768ADA" w14:textId="77777777" w:rsidR="008B1D5E" w:rsidRDefault="008B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1858714"/>
      <w:docPartObj>
        <w:docPartGallery w:val="Page Numbers (Bottom of Page)"/>
        <w:docPartUnique/>
      </w:docPartObj>
    </w:sdtPr>
    <w:sdtEndPr/>
    <w:sdtContent>
      <w:p w14:paraId="5C45AEC3" w14:textId="77777777" w:rsidR="00942E3B" w:rsidRDefault="00942E3B">
        <w:pPr>
          <w:pStyle w:val="af9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A57100">
          <w:rPr>
            <w:rFonts w:ascii="Arial" w:hAnsi="Arial" w:cs="Arial"/>
            <w:noProof/>
            <w:szCs w:val="22"/>
          </w:rPr>
          <w:t>16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E861" w14:textId="77777777" w:rsidR="00942E3B" w:rsidRDefault="00942E3B">
    <w:pPr>
      <w:pStyle w:val="af9"/>
      <w:framePr w:wrap="around" w:vAnchor="text" w:hAnchor="margin" w:xAlign="outside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II</w:t>
    </w:r>
    <w:r>
      <w:rPr>
        <w:rStyle w:val="af5"/>
      </w:rPr>
      <w:fldChar w:fldCharType="end"/>
    </w:r>
  </w:p>
  <w:p w14:paraId="4DDEBD82" w14:textId="77777777" w:rsidR="00942E3B" w:rsidRDefault="00942E3B">
    <w:pPr>
      <w:pStyle w:val="af9"/>
      <w:ind w:right="360" w:firstLine="360"/>
    </w:pPr>
  </w:p>
  <w:p w14:paraId="75191032" w14:textId="77777777" w:rsidR="00942E3B" w:rsidRDefault="00942E3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509744"/>
      <w:docPartObj>
        <w:docPartGallery w:val="Page Numbers (Bottom of Page)"/>
        <w:docPartUnique/>
      </w:docPartObj>
    </w:sdtPr>
    <w:sdtEndPr/>
    <w:sdtContent>
      <w:p w14:paraId="2214C7CB" w14:textId="77777777" w:rsidR="00942E3B" w:rsidRDefault="00942E3B">
        <w:pPr>
          <w:pStyle w:val="af9"/>
          <w:jc w:val="right"/>
          <w:rPr>
            <w:rFonts w:ascii="Arial" w:hAnsi="Arial" w:cs="Arial"/>
            <w:szCs w:val="22"/>
          </w:rPr>
        </w:pPr>
        <w:r>
          <w:rPr>
            <w:rFonts w:ascii="Arial" w:hAnsi="Arial" w:cs="Arial"/>
            <w:szCs w:val="22"/>
          </w:rPr>
          <w:fldChar w:fldCharType="begin"/>
        </w:r>
        <w:r>
          <w:rPr>
            <w:rFonts w:ascii="Arial" w:hAnsi="Arial" w:cs="Arial"/>
            <w:szCs w:val="22"/>
          </w:rPr>
          <w:instrText>PAGE   \* MERGEFORMAT</w:instrText>
        </w:r>
        <w:r>
          <w:rPr>
            <w:rFonts w:ascii="Arial" w:hAnsi="Arial" w:cs="Arial"/>
            <w:szCs w:val="22"/>
          </w:rPr>
          <w:fldChar w:fldCharType="separate"/>
        </w:r>
        <w:r w:rsidR="00A57100">
          <w:rPr>
            <w:rFonts w:ascii="Arial" w:hAnsi="Arial" w:cs="Arial"/>
            <w:noProof/>
            <w:szCs w:val="22"/>
          </w:rPr>
          <w:t>17</w:t>
        </w:r>
        <w:r>
          <w:rPr>
            <w:rFonts w:ascii="Arial" w:hAnsi="Arial" w:cs="Arial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7DEC" w14:textId="77777777" w:rsidR="00942E3B" w:rsidRDefault="00942E3B">
    <w:pPr>
      <w:ind w:right="360" w:firstLine="142"/>
      <w:jc w:val="right"/>
      <w:rPr>
        <w:rFonts w:ascii="Arial" w:hAnsi="Arial" w:cs="Arial"/>
        <w:sz w:val="24"/>
        <w:szCs w:val="22"/>
      </w:rPr>
    </w:pPr>
    <w:r>
      <w:rPr>
        <w:rStyle w:val="af5"/>
        <w:sz w:val="24"/>
        <w:szCs w:val="22"/>
      </w:rPr>
      <w:fldChar w:fldCharType="begin"/>
    </w:r>
    <w:r>
      <w:rPr>
        <w:rStyle w:val="af5"/>
        <w:sz w:val="24"/>
        <w:szCs w:val="22"/>
      </w:rPr>
      <w:instrText xml:space="preserve"> PAGE </w:instrText>
    </w:r>
    <w:r>
      <w:rPr>
        <w:rStyle w:val="af5"/>
        <w:sz w:val="24"/>
        <w:szCs w:val="22"/>
      </w:rPr>
      <w:fldChar w:fldCharType="separate"/>
    </w:r>
    <w:r w:rsidR="00A57100">
      <w:rPr>
        <w:rStyle w:val="af5"/>
        <w:noProof/>
        <w:sz w:val="24"/>
        <w:szCs w:val="22"/>
      </w:rPr>
      <w:t>1</w:t>
    </w:r>
    <w:r>
      <w:rPr>
        <w:rStyle w:val="af5"/>
        <w:sz w:val="24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8250" w14:textId="77777777" w:rsidR="008B1D5E" w:rsidRDefault="008B1D5E">
      <w:r>
        <w:separator/>
      </w:r>
    </w:p>
  </w:footnote>
  <w:footnote w:type="continuationSeparator" w:id="0">
    <w:p w14:paraId="2CAB8D4D" w14:textId="77777777" w:rsidR="008B1D5E" w:rsidRDefault="008B1D5E">
      <w:r>
        <w:continuationSeparator/>
      </w:r>
    </w:p>
  </w:footnote>
  <w:footnote w:id="1">
    <w:p w14:paraId="5B7EB53D" w14:textId="7D24C945" w:rsidR="006D4A12" w:rsidRDefault="006D4A12" w:rsidP="006D4A12">
      <w:pPr>
        <w:pStyle w:val="af3"/>
        <w:ind w:firstLine="709"/>
      </w:pPr>
      <w:r>
        <w:rPr>
          <w:rStyle w:val="af2"/>
        </w:rPr>
        <w:footnoteRef/>
      </w:r>
      <w:r w:rsidRPr="006D4A12">
        <w:rPr>
          <w:vertAlign w:val="superscript"/>
        </w:rPr>
        <w:t>)</w:t>
      </w:r>
      <w:r>
        <w:t xml:space="preserve"> </w:t>
      </w:r>
      <w:r w:rsidRPr="00A57100">
        <w:rPr>
          <w:rFonts w:cs="Arial"/>
        </w:rPr>
        <w:t>Указывают наименование предыдущей стадии разработки КД.</w:t>
      </w:r>
    </w:p>
  </w:footnote>
  <w:footnote w:id="2">
    <w:p w14:paraId="10CB0279" w14:textId="6D175121" w:rsidR="00942E3B" w:rsidRPr="00722A7B" w:rsidRDefault="00942E3B" w:rsidP="00722A7B">
      <w:pPr>
        <w:pStyle w:val="af3"/>
        <w:ind w:firstLine="284"/>
        <w:jc w:val="both"/>
        <w:rPr>
          <w:rFonts w:ascii="Arial" w:hAnsi="Arial" w:cs="Arial"/>
        </w:rPr>
      </w:pPr>
      <w:r w:rsidRPr="00722A7B">
        <w:rPr>
          <w:rStyle w:val="af2"/>
          <w:rFonts w:ascii="Arial" w:hAnsi="Arial" w:cs="Arial"/>
        </w:rPr>
        <w:footnoteRef/>
      </w:r>
      <w:r w:rsidRPr="00722A7B">
        <w:rPr>
          <w:rFonts w:ascii="Arial" w:hAnsi="Arial" w:cs="Arial"/>
          <w:vertAlign w:val="superscript"/>
        </w:rPr>
        <w:t>)</w:t>
      </w:r>
      <w:r w:rsidRPr="00722A7B">
        <w:rPr>
          <w:rFonts w:ascii="Arial" w:hAnsi="Arial" w:cs="Arial"/>
        </w:rPr>
        <w:t xml:space="preserve"> Работы, указанные в пунктах </w:t>
      </w:r>
      <w:r w:rsidR="006B5D7A">
        <w:rPr>
          <w:rFonts w:ascii="Arial" w:hAnsi="Arial" w:cs="Arial"/>
        </w:rPr>
        <w:t>А.1.</w:t>
      </w:r>
      <w:r w:rsidRPr="00722A7B">
        <w:rPr>
          <w:rFonts w:ascii="Arial" w:hAnsi="Arial" w:cs="Arial"/>
        </w:rPr>
        <w:t>3–</w:t>
      </w:r>
      <w:r w:rsidR="006B5D7A">
        <w:rPr>
          <w:rFonts w:ascii="Arial" w:hAnsi="Arial" w:cs="Arial"/>
        </w:rPr>
        <w:t>А.1.</w:t>
      </w:r>
      <w:r w:rsidRPr="00722A7B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Pr="00722A7B">
        <w:rPr>
          <w:rFonts w:ascii="Arial" w:hAnsi="Arial" w:cs="Arial"/>
        </w:rPr>
        <w:t xml:space="preserve">, </w:t>
      </w:r>
      <w:r w:rsidR="00B00B60">
        <w:rPr>
          <w:rFonts w:ascii="Arial" w:hAnsi="Arial" w:cs="Arial"/>
        </w:rPr>
        <w:t xml:space="preserve">могут (при необходимости) </w:t>
      </w:r>
      <w:r w:rsidRPr="00722A7B">
        <w:rPr>
          <w:rFonts w:ascii="Arial" w:hAnsi="Arial" w:cs="Arial"/>
        </w:rPr>
        <w:t>выполня</w:t>
      </w:r>
      <w:r w:rsidR="00B00B60">
        <w:rPr>
          <w:rFonts w:ascii="Arial" w:hAnsi="Arial" w:cs="Arial"/>
        </w:rPr>
        <w:t>ться</w:t>
      </w:r>
      <w:r w:rsidRPr="00722A7B">
        <w:rPr>
          <w:rFonts w:ascii="Arial" w:hAnsi="Arial" w:cs="Arial"/>
        </w:rPr>
        <w:t xml:space="preserve"> для каждого вариант</w:t>
      </w:r>
      <w:r>
        <w:rPr>
          <w:rFonts w:ascii="Arial" w:hAnsi="Arial" w:cs="Arial"/>
        </w:rPr>
        <w:t>а</w:t>
      </w:r>
      <w:r w:rsidRPr="00722A7B">
        <w:rPr>
          <w:rFonts w:ascii="Arial" w:hAnsi="Arial" w:cs="Arial"/>
        </w:rPr>
        <w:t xml:space="preserve"> конструкции изделия с</w:t>
      </w:r>
      <w:r>
        <w:rPr>
          <w:rFonts w:ascii="Arial" w:hAnsi="Arial" w:cs="Arial"/>
        </w:rPr>
        <w:t> </w:t>
      </w:r>
      <w:r w:rsidRPr="00722A7B">
        <w:rPr>
          <w:rFonts w:ascii="Arial" w:hAnsi="Arial" w:cs="Arial"/>
        </w:rPr>
        <w:t xml:space="preserve">целью последующего сравнения этих вариантов и выбора предпочтительного. При этом для выбора </w:t>
      </w:r>
      <w:r w:rsidR="00C15638">
        <w:rPr>
          <w:rFonts w:ascii="Arial" w:hAnsi="Arial" w:cs="Arial"/>
        </w:rPr>
        <w:t xml:space="preserve">обязательное выполнение всех </w:t>
      </w:r>
      <w:r>
        <w:rPr>
          <w:rFonts w:ascii="Arial" w:hAnsi="Arial" w:cs="Arial"/>
        </w:rPr>
        <w:t>перечисленных</w:t>
      </w:r>
      <w:r w:rsidRPr="00722A7B">
        <w:rPr>
          <w:rFonts w:ascii="Arial" w:hAnsi="Arial" w:cs="Arial"/>
        </w:rPr>
        <w:t xml:space="preserve"> работ</w:t>
      </w:r>
      <w:r w:rsidR="00C15638">
        <w:rPr>
          <w:rFonts w:ascii="Arial" w:hAnsi="Arial" w:cs="Arial"/>
        </w:rPr>
        <w:t xml:space="preserve"> не требуется</w:t>
      </w:r>
      <w:r w:rsidRPr="00722A7B">
        <w:rPr>
          <w:rFonts w:ascii="Arial" w:hAnsi="Arial" w:cs="Arial"/>
        </w:rPr>
        <w:t>.</w:t>
      </w:r>
    </w:p>
  </w:footnote>
  <w:footnote w:id="3">
    <w:p w14:paraId="00E8CF40" w14:textId="66587EA3" w:rsidR="00942E3B" w:rsidRPr="00722A7B" w:rsidRDefault="00942E3B" w:rsidP="00722A7B">
      <w:pPr>
        <w:pStyle w:val="2a"/>
        <w:spacing w:line="240" w:lineRule="auto"/>
        <w:ind w:firstLine="284"/>
        <w:rPr>
          <w:rFonts w:cs="Arial"/>
          <w:sz w:val="20"/>
          <w:szCs w:val="20"/>
        </w:rPr>
      </w:pPr>
      <w:r w:rsidRPr="00722A7B">
        <w:rPr>
          <w:rFonts w:cs="Arial"/>
          <w:sz w:val="20"/>
          <w:szCs w:val="20"/>
          <w:vertAlign w:val="superscript"/>
        </w:rPr>
        <w:footnoteRef/>
      </w:r>
      <w:r w:rsidRPr="00722A7B">
        <w:rPr>
          <w:rFonts w:cs="Arial"/>
          <w:sz w:val="20"/>
          <w:szCs w:val="20"/>
          <w:vertAlign w:val="superscript"/>
        </w:rPr>
        <w:t>)</w:t>
      </w:r>
      <w:r w:rsidRPr="00722A7B">
        <w:rPr>
          <w:rFonts w:cs="Arial"/>
          <w:sz w:val="20"/>
          <w:szCs w:val="20"/>
        </w:rPr>
        <w:t> Метод оценки соответствия – регламентированная процедура (анализ, испытания, инспекционный контроль), используемая для доказательства того, что объект (изделие) соответствует установленным нормам и требованиям.</w:t>
      </w:r>
    </w:p>
    <w:p w14:paraId="6C8C5A70" w14:textId="5BA5C0F8" w:rsidR="00942E3B" w:rsidRPr="00DB4297" w:rsidRDefault="00942E3B">
      <w:pPr>
        <w:pStyle w:val="af3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DF123" w14:textId="77777777" w:rsidR="00942E3B" w:rsidRDefault="00942E3B">
    <w:pPr>
      <w:pStyle w:val="afb"/>
      <w:spacing w:after="480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ГОСТ Р – 2013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772D" w14:textId="77777777" w:rsidR="00942E3B" w:rsidRDefault="00942E3B">
    <w:pPr>
      <w:pStyle w:val="afb"/>
    </w:pPr>
  </w:p>
  <w:p w14:paraId="248FC22E" w14:textId="77777777" w:rsidR="00942E3B" w:rsidRDefault="00942E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789E" w14:textId="6ED17DFF" w:rsidR="00942E3B" w:rsidRDefault="00942E3B">
    <w:pPr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2.119―202Х</w:t>
    </w:r>
  </w:p>
  <w:p w14:paraId="1DB62981" w14:textId="314E9885" w:rsidR="00942E3B" w:rsidRDefault="00942E3B">
    <w:pPr>
      <w:spacing w:after="120"/>
      <w:rPr>
        <w:rFonts w:ascii="Arial" w:hAnsi="Arial" w:cs="Arial"/>
        <w:bCs/>
        <w:i/>
      </w:rPr>
    </w:pPr>
    <w:r>
      <w:rPr>
        <w:rFonts w:ascii="Arial" w:hAnsi="Arial" w:cs="Arial"/>
        <w:bCs/>
        <w:i/>
      </w:rPr>
      <w:t>(Проект,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ABA1" w14:textId="28DB98C3" w:rsidR="00942E3B" w:rsidRDefault="00942E3B" w:rsidP="00462F57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</w:t>
    </w:r>
    <w:r w:rsidRPr="00FA5ACB">
      <w:rPr>
        <w:rFonts w:ascii="Arial" w:hAnsi="Arial" w:cs="Arial"/>
        <w:b/>
        <w:bCs/>
        <w:sz w:val="22"/>
        <w:szCs w:val="24"/>
      </w:rPr>
      <w:t>19</w:t>
    </w:r>
    <w:r>
      <w:rPr>
        <w:rFonts w:ascii="Arial" w:hAnsi="Arial" w:cs="Arial"/>
        <w:b/>
        <w:bCs/>
        <w:sz w:val="22"/>
        <w:szCs w:val="24"/>
      </w:rPr>
      <w:t>―202Х</w:t>
    </w:r>
  </w:p>
  <w:p w14:paraId="610CEFAA" w14:textId="07883F17" w:rsidR="00942E3B" w:rsidRDefault="00942E3B" w:rsidP="00462F57">
    <w:pPr>
      <w:spacing w:after="120"/>
      <w:jc w:val="right"/>
    </w:pPr>
    <w:r>
      <w:rPr>
        <w:rFonts w:ascii="Arial" w:hAnsi="Arial" w:cs="Arial"/>
        <w:bCs/>
        <w:i/>
      </w:rPr>
      <w:t>(Проект, окончательная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1A943" w14:textId="10BC7B77" w:rsidR="00942E3B" w:rsidRDefault="00942E3B" w:rsidP="003B0029">
    <w:pPr>
      <w:jc w:val="right"/>
      <w:rPr>
        <w:rFonts w:ascii="Arial" w:hAnsi="Arial" w:cs="Arial"/>
        <w:b/>
        <w:bCs/>
        <w:sz w:val="22"/>
        <w:szCs w:val="24"/>
      </w:rPr>
    </w:pPr>
    <w:r>
      <w:rPr>
        <w:rFonts w:ascii="Arial" w:hAnsi="Arial" w:cs="Arial"/>
        <w:b/>
        <w:bCs/>
        <w:sz w:val="22"/>
        <w:szCs w:val="24"/>
      </w:rPr>
      <w:t>ГОСТ Р 2.119―202Х</w:t>
    </w:r>
  </w:p>
  <w:p w14:paraId="4D872596" w14:textId="1C3C2F90" w:rsidR="00942E3B" w:rsidRDefault="00942E3B" w:rsidP="003B0029">
    <w:pPr>
      <w:spacing w:after="120"/>
      <w:jc w:val="right"/>
      <w:rPr>
        <w:rFonts w:ascii="Arial" w:hAnsi="Arial" w:cs="Arial"/>
        <w:b/>
        <w:bCs/>
        <w:color w:val="BFBFBF"/>
        <w:sz w:val="24"/>
        <w:szCs w:val="24"/>
      </w:rPr>
    </w:pPr>
    <w:r>
      <w:rPr>
        <w:rFonts w:ascii="Arial" w:eastAsia="Arial" w:hAnsi="Arial" w:cs="Arial"/>
        <w:i/>
      </w:rPr>
      <w:t>(</w:t>
    </w:r>
    <w:r>
      <w:rPr>
        <w:rFonts w:ascii="Arial" w:eastAsia="Arial" w:hAnsi="Arial" w:cs="Arial"/>
        <w:i/>
        <w:spacing w:val="-1"/>
      </w:rPr>
      <w:t>Проек</w:t>
    </w:r>
    <w:r>
      <w:rPr>
        <w:rFonts w:ascii="Arial" w:eastAsia="Arial" w:hAnsi="Arial" w:cs="Arial"/>
        <w:i/>
      </w:rPr>
      <w:t>т, окончательная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C62"/>
    <w:multiLevelType w:val="multilevel"/>
    <w:tmpl w:val="338AA6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B05519"/>
    <w:multiLevelType w:val="multilevel"/>
    <w:tmpl w:val="D932D9E2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505"/>
        </w:tabs>
        <w:ind w:left="371" w:firstLine="709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2497"/>
        </w:tabs>
        <w:ind w:left="371" w:firstLine="709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2" w15:restartNumberingAfterBreak="0">
    <w:nsid w:val="05412ED5"/>
    <w:multiLevelType w:val="hybridMultilevel"/>
    <w:tmpl w:val="1346A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059B"/>
    <w:multiLevelType w:val="multilevel"/>
    <w:tmpl w:val="C72A19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D425E66"/>
    <w:multiLevelType w:val="multilevel"/>
    <w:tmpl w:val="D458E736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EA44F4E"/>
    <w:multiLevelType w:val="hybridMultilevel"/>
    <w:tmpl w:val="DC28A6FC"/>
    <w:lvl w:ilvl="0" w:tplc="15E2FD8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ED5B8C"/>
    <w:multiLevelType w:val="multilevel"/>
    <w:tmpl w:val="4522932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72F09DF"/>
    <w:multiLevelType w:val="multilevel"/>
    <w:tmpl w:val="3FF2964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1BE26EEC"/>
    <w:multiLevelType w:val="hybridMultilevel"/>
    <w:tmpl w:val="07D4CA6C"/>
    <w:lvl w:ilvl="0" w:tplc="4E4C25D6"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F94F57"/>
    <w:multiLevelType w:val="hybridMultilevel"/>
    <w:tmpl w:val="0C686D28"/>
    <w:lvl w:ilvl="0" w:tplc="FB382E16">
      <w:start w:val="1"/>
      <w:numFmt w:val="bullet"/>
      <w:pStyle w:val="1-"/>
      <w:lvlText w:val=""/>
      <w:lvlJc w:val="left"/>
      <w:pPr>
        <w:tabs>
          <w:tab w:val="num" w:pos="1276"/>
        </w:tabs>
        <w:ind w:left="284" w:firstLine="709"/>
      </w:pPr>
      <w:rPr>
        <w:rFonts w:ascii="Symbol" w:hAnsi="Symbol" w:hint="default"/>
      </w:rPr>
    </w:lvl>
    <w:lvl w:ilvl="1" w:tplc="58063A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F4653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930942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5C079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0F4F7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DE6D0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A00E3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CA6F0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490977"/>
    <w:multiLevelType w:val="multilevel"/>
    <w:tmpl w:val="981015C8"/>
    <w:lvl w:ilvl="0">
      <w:start w:val="1"/>
      <w:numFmt w:val="decimal"/>
      <w:lvlText w:val="%1"/>
      <w:lvlJc w:val="left"/>
      <w:pPr>
        <w:tabs>
          <w:tab w:val="num" w:pos="1134"/>
        </w:tabs>
        <w:ind w:left="-1" w:firstLine="710"/>
      </w:pPr>
      <w:rPr>
        <w:rFonts w:hint="default"/>
        <w:b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tabs>
          <w:tab w:val="num" w:pos="993"/>
        </w:tabs>
        <w:ind w:left="-141" w:firstLine="709"/>
      </w:pPr>
      <w:rPr>
        <w:rFonts w:hint="default"/>
        <w:b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-709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1" w15:restartNumberingAfterBreak="0">
    <w:nsid w:val="29060A58"/>
    <w:multiLevelType w:val="hybridMultilevel"/>
    <w:tmpl w:val="DC28A6FC"/>
    <w:lvl w:ilvl="0" w:tplc="15E2FD8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105677"/>
    <w:multiLevelType w:val="multilevel"/>
    <w:tmpl w:val="2892F26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BEA04C8"/>
    <w:multiLevelType w:val="hybridMultilevel"/>
    <w:tmpl w:val="F0B87BA6"/>
    <w:lvl w:ilvl="0" w:tplc="5DDE7CAC">
      <w:start w:val="1"/>
      <w:numFmt w:val="decimal"/>
      <w:pStyle w:val="1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983080"/>
    <w:multiLevelType w:val="multilevel"/>
    <w:tmpl w:val="C72A19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2F42B23"/>
    <w:multiLevelType w:val="hybridMultilevel"/>
    <w:tmpl w:val="42BE0690"/>
    <w:lvl w:ilvl="0" w:tplc="3E94070E">
      <w:start w:val="1"/>
      <w:numFmt w:val="decimal"/>
      <w:pStyle w:val="a"/>
      <w:lvlText w:val="%1)"/>
      <w:lvlJc w:val="left"/>
      <w:pPr>
        <w:ind w:left="1069" w:hanging="360"/>
      </w:pPr>
    </w:lvl>
    <w:lvl w:ilvl="1" w:tplc="0D62B08A">
      <w:start w:val="1"/>
      <w:numFmt w:val="lowerLetter"/>
      <w:lvlText w:val="%2."/>
      <w:lvlJc w:val="left"/>
      <w:pPr>
        <w:ind w:left="3283" w:hanging="360"/>
      </w:pPr>
    </w:lvl>
    <w:lvl w:ilvl="2" w:tplc="220C72B6">
      <w:start w:val="1"/>
      <w:numFmt w:val="lowerRoman"/>
      <w:lvlText w:val="%3."/>
      <w:lvlJc w:val="right"/>
      <w:pPr>
        <w:ind w:left="4003" w:hanging="180"/>
      </w:pPr>
    </w:lvl>
    <w:lvl w:ilvl="3" w:tplc="4232D73C">
      <w:start w:val="1"/>
      <w:numFmt w:val="decimal"/>
      <w:lvlText w:val="%4."/>
      <w:lvlJc w:val="left"/>
      <w:pPr>
        <w:ind w:left="4723" w:hanging="360"/>
      </w:pPr>
    </w:lvl>
    <w:lvl w:ilvl="4" w:tplc="B27E3EC4">
      <w:start w:val="1"/>
      <w:numFmt w:val="lowerLetter"/>
      <w:lvlText w:val="%5."/>
      <w:lvlJc w:val="left"/>
      <w:pPr>
        <w:ind w:left="5443" w:hanging="360"/>
      </w:pPr>
    </w:lvl>
    <w:lvl w:ilvl="5" w:tplc="33800330">
      <w:start w:val="1"/>
      <w:numFmt w:val="lowerRoman"/>
      <w:lvlText w:val="%6."/>
      <w:lvlJc w:val="right"/>
      <w:pPr>
        <w:ind w:left="6163" w:hanging="180"/>
      </w:pPr>
    </w:lvl>
    <w:lvl w:ilvl="6" w:tplc="95880A44">
      <w:start w:val="1"/>
      <w:numFmt w:val="decimal"/>
      <w:lvlText w:val="%7."/>
      <w:lvlJc w:val="left"/>
      <w:pPr>
        <w:ind w:left="6883" w:hanging="360"/>
      </w:pPr>
    </w:lvl>
    <w:lvl w:ilvl="7" w:tplc="32927514">
      <w:start w:val="1"/>
      <w:numFmt w:val="lowerLetter"/>
      <w:lvlText w:val="%8."/>
      <w:lvlJc w:val="left"/>
      <w:pPr>
        <w:ind w:left="7603" w:hanging="360"/>
      </w:pPr>
    </w:lvl>
    <w:lvl w:ilvl="8" w:tplc="181083BA">
      <w:start w:val="1"/>
      <w:numFmt w:val="lowerRoman"/>
      <w:lvlText w:val="%9."/>
      <w:lvlJc w:val="right"/>
      <w:pPr>
        <w:ind w:left="8323" w:hanging="180"/>
      </w:pPr>
    </w:lvl>
  </w:abstractNum>
  <w:abstractNum w:abstractNumId="16" w15:restartNumberingAfterBreak="0">
    <w:nsid w:val="5FA175A0"/>
    <w:multiLevelType w:val="hybridMultilevel"/>
    <w:tmpl w:val="A6B4C094"/>
    <w:lvl w:ilvl="0" w:tplc="6A2E08EE">
      <w:start w:val="1"/>
      <w:numFmt w:val="decimal"/>
      <w:pStyle w:val="a0"/>
      <w:lvlText w:val="Таблица %1"/>
      <w:lvlJc w:val="left"/>
      <w:pPr>
        <w:ind w:left="720" w:hanging="360"/>
      </w:pPr>
      <w:rPr>
        <w:rFonts w:hint="default"/>
      </w:rPr>
    </w:lvl>
    <w:lvl w:ilvl="1" w:tplc="E33E54B6">
      <w:start w:val="1"/>
      <w:numFmt w:val="lowerLetter"/>
      <w:lvlText w:val="%2."/>
      <w:lvlJc w:val="left"/>
      <w:pPr>
        <w:ind w:left="1440" w:hanging="360"/>
      </w:pPr>
    </w:lvl>
    <w:lvl w:ilvl="2" w:tplc="562061F8">
      <w:start w:val="1"/>
      <w:numFmt w:val="lowerRoman"/>
      <w:lvlText w:val="%3."/>
      <w:lvlJc w:val="right"/>
      <w:pPr>
        <w:ind w:left="2160" w:hanging="180"/>
      </w:pPr>
    </w:lvl>
    <w:lvl w:ilvl="3" w:tplc="00C60558">
      <w:start w:val="1"/>
      <w:numFmt w:val="decimal"/>
      <w:lvlText w:val="%4."/>
      <w:lvlJc w:val="left"/>
      <w:pPr>
        <w:ind w:left="2880" w:hanging="360"/>
      </w:pPr>
    </w:lvl>
    <w:lvl w:ilvl="4" w:tplc="5FE43612">
      <w:start w:val="1"/>
      <w:numFmt w:val="lowerLetter"/>
      <w:lvlText w:val="%5."/>
      <w:lvlJc w:val="left"/>
      <w:pPr>
        <w:ind w:left="3600" w:hanging="360"/>
      </w:pPr>
    </w:lvl>
    <w:lvl w:ilvl="5" w:tplc="ACAA6AA6">
      <w:start w:val="1"/>
      <w:numFmt w:val="lowerRoman"/>
      <w:lvlText w:val="%6."/>
      <w:lvlJc w:val="right"/>
      <w:pPr>
        <w:ind w:left="4320" w:hanging="180"/>
      </w:pPr>
    </w:lvl>
    <w:lvl w:ilvl="6" w:tplc="D91E11CA">
      <w:start w:val="1"/>
      <w:numFmt w:val="decimal"/>
      <w:lvlText w:val="%7."/>
      <w:lvlJc w:val="left"/>
      <w:pPr>
        <w:ind w:left="5040" w:hanging="360"/>
      </w:pPr>
    </w:lvl>
    <w:lvl w:ilvl="7" w:tplc="F6442B82">
      <w:start w:val="1"/>
      <w:numFmt w:val="lowerLetter"/>
      <w:lvlText w:val="%8."/>
      <w:lvlJc w:val="left"/>
      <w:pPr>
        <w:ind w:left="5760" w:hanging="360"/>
      </w:pPr>
    </w:lvl>
    <w:lvl w:ilvl="8" w:tplc="8D2A287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F6AAC"/>
    <w:multiLevelType w:val="multilevel"/>
    <w:tmpl w:val="C3564F6A"/>
    <w:lvl w:ilvl="0">
      <w:start w:val="1"/>
      <w:numFmt w:val="decimal"/>
      <w:pStyle w:val="110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21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222"/>
      <w:lvlText w:val="%1.%2.%3"/>
      <w:lvlJc w:val="left"/>
      <w:pPr>
        <w:tabs>
          <w:tab w:val="num" w:pos="7950"/>
        </w:tabs>
        <w:ind w:left="7950" w:hanging="720"/>
      </w:pPr>
    </w:lvl>
    <w:lvl w:ilvl="3">
      <w:start w:val="1"/>
      <w:numFmt w:val="decimal"/>
      <w:pStyle w:val="223"/>
      <w:lvlText w:val="%1.%2.%3.%4"/>
      <w:lvlJc w:val="left"/>
      <w:pPr>
        <w:tabs>
          <w:tab w:val="num" w:pos="2640"/>
        </w:tabs>
        <w:ind w:left="264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6A6D257C"/>
    <w:multiLevelType w:val="hybridMultilevel"/>
    <w:tmpl w:val="DC28A6FC"/>
    <w:lvl w:ilvl="0" w:tplc="15E2FD8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37F05"/>
    <w:multiLevelType w:val="hybridMultilevel"/>
    <w:tmpl w:val="783063DA"/>
    <w:lvl w:ilvl="0" w:tplc="11ECEA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A13A9C1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D34E116">
      <w:start w:val="1"/>
      <w:numFmt w:val="russianLower"/>
      <w:pStyle w:val="a1"/>
      <w:lvlText w:val="%3)"/>
      <w:lvlJc w:val="left"/>
      <w:pPr>
        <w:tabs>
          <w:tab w:val="num" w:pos="1134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 w:tplc="9C1C8A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E32A2E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F834A6E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23ACC58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A7F0129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A1862B26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1CA2D28"/>
    <w:multiLevelType w:val="hybridMultilevel"/>
    <w:tmpl w:val="2E1A195C"/>
    <w:lvl w:ilvl="0" w:tplc="1C9612DE">
      <w:start w:val="1"/>
      <w:numFmt w:val="decimal"/>
      <w:pStyle w:val="a2"/>
      <w:lvlText w:val="Рисунок %1"/>
      <w:lvlJc w:val="left"/>
      <w:pPr>
        <w:ind w:left="720" w:hanging="360"/>
      </w:pPr>
      <w:rPr>
        <w:rFonts w:hint="default"/>
      </w:rPr>
    </w:lvl>
    <w:lvl w:ilvl="1" w:tplc="4AECBC64">
      <w:start w:val="1"/>
      <w:numFmt w:val="lowerLetter"/>
      <w:lvlText w:val="%2."/>
      <w:lvlJc w:val="left"/>
      <w:pPr>
        <w:ind w:left="1440" w:hanging="360"/>
      </w:pPr>
    </w:lvl>
    <w:lvl w:ilvl="2" w:tplc="FBE898BA">
      <w:start w:val="1"/>
      <w:numFmt w:val="lowerRoman"/>
      <w:lvlText w:val="%3."/>
      <w:lvlJc w:val="right"/>
      <w:pPr>
        <w:ind w:left="2160" w:hanging="180"/>
      </w:pPr>
    </w:lvl>
    <w:lvl w:ilvl="3" w:tplc="A5AEB6CC">
      <w:start w:val="1"/>
      <w:numFmt w:val="decimal"/>
      <w:lvlText w:val="%4."/>
      <w:lvlJc w:val="left"/>
      <w:pPr>
        <w:ind w:left="2880" w:hanging="360"/>
      </w:pPr>
    </w:lvl>
    <w:lvl w:ilvl="4" w:tplc="5762B510">
      <w:start w:val="1"/>
      <w:numFmt w:val="lowerLetter"/>
      <w:lvlText w:val="%5."/>
      <w:lvlJc w:val="left"/>
      <w:pPr>
        <w:ind w:left="3600" w:hanging="360"/>
      </w:pPr>
    </w:lvl>
    <w:lvl w:ilvl="5" w:tplc="C99A95CA">
      <w:start w:val="1"/>
      <w:numFmt w:val="lowerRoman"/>
      <w:lvlText w:val="%6."/>
      <w:lvlJc w:val="right"/>
      <w:pPr>
        <w:ind w:left="4320" w:hanging="180"/>
      </w:pPr>
    </w:lvl>
    <w:lvl w:ilvl="6" w:tplc="0D9C6734">
      <w:start w:val="1"/>
      <w:numFmt w:val="decimal"/>
      <w:lvlText w:val="%7."/>
      <w:lvlJc w:val="left"/>
      <w:pPr>
        <w:ind w:left="5040" w:hanging="360"/>
      </w:pPr>
    </w:lvl>
    <w:lvl w:ilvl="7" w:tplc="B2D66F36">
      <w:start w:val="1"/>
      <w:numFmt w:val="lowerLetter"/>
      <w:lvlText w:val="%8."/>
      <w:lvlJc w:val="left"/>
      <w:pPr>
        <w:ind w:left="5760" w:hanging="360"/>
      </w:pPr>
    </w:lvl>
    <w:lvl w:ilvl="8" w:tplc="C48CCF3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3E6A3E"/>
    <w:multiLevelType w:val="hybridMultilevel"/>
    <w:tmpl w:val="99725280"/>
    <w:lvl w:ilvl="0" w:tplc="D344602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CDF4168"/>
    <w:multiLevelType w:val="multilevel"/>
    <w:tmpl w:val="F7A4D044"/>
    <w:styleLink w:val="2"/>
    <w:lvl w:ilvl="0">
      <w:start w:val="1"/>
      <w:numFmt w:val="decimal"/>
      <w:pStyle w:val="2"/>
      <w:lvlText w:val="%1"/>
      <w:lvlJc w:val="left"/>
      <w:pPr>
        <w:tabs>
          <w:tab w:val="num" w:pos="1134"/>
        </w:tabs>
        <w:ind w:left="-1" w:firstLine="710"/>
      </w:pPr>
      <w:rPr>
        <w:rFonts w:ascii="Times New Roman" w:hAnsi="Times New Roman" w:hint="default"/>
        <w:b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709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lvlText w:val="%1.%2.%3"/>
      <w:lvlJc w:val="left"/>
      <w:pPr>
        <w:tabs>
          <w:tab w:val="num" w:pos="2126"/>
        </w:tabs>
        <w:ind w:left="0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16"/>
  </w:num>
  <w:num w:numId="5">
    <w:abstractNumId w:val="22"/>
  </w:num>
  <w:num w:numId="6">
    <w:abstractNumId w:val="10"/>
  </w:num>
  <w:num w:numId="7">
    <w:abstractNumId w:val="17"/>
  </w:num>
  <w:num w:numId="8">
    <w:abstractNumId w:val="19"/>
  </w:num>
  <w:num w:numId="9">
    <w:abstractNumId w:val="7"/>
  </w:num>
  <w:num w:numId="10">
    <w:abstractNumId w:val="10"/>
    <w:lvlOverride w:ilvl="0">
      <w:startOverride w:val="1"/>
    </w:lvlOverride>
  </w:num>
  <w:num w:numId="11">
    <w:abstractNumId w:val="4"/>
  </w:num>
  <w:num w:numId="12">
    <w:abstractNumId w:val="21"/>
  </w:num>
  <w:num w:numId="13">
    <w:abstractNumId w:val="12"/>
  </w:num>
  <w:num w:numId="14">
    <w:abstractNumId w:val="13"/>
  </w:num>
  <w:num w:numId="15">
    <w:abstractNumId w:val="0"/>
  </w:num>
  <w:num w:numId="16">
    <w:abstractNumId w:val="14"/>
  </w:num>
  <w:num w:numId="17">
    <w:abstractNumId w:val="3"/>
  </w:num>
  <w:num w:numId="18">
    <w:abstractNumId w:val="2"/>
  </w:num>
  <w:num w:numId="19">
    <w:abstractNumId w:val="11"/>
  </w:num>
  <w:num w:numId="20">
    <w:abstractNumId w:val="8"/>
  </w:num>
  <w:num w:numId="21">
    <w:abstractNumId w:val="6"/>
  </w:num>
  <w:num w:numId="22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5"/>
  </w:num>
  <w:num w:numId="25">
    <w:abstractNumId w:val="13"/>
  </w:num>
  <w:num w:numId="26">
    <w:abstractNumId w:val="13"/>
  </w:num>
  <w:num w:numId="27">
    <w:abstractNumId w:val="1"/>
  </w:num>
  <w:num w:numId="28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458"/>
    <w:rsid w:val="0000159A"/>
    <w:rsid w:val="00002AC5"/>
    <w:rsid w:val="00002B41"/>
    <w:rsid w:val="0000342F"/>
    <w:rsid w:val="00005FE3"/>
    <w:rsid w:val="00011B7E"/>
    <w:rsid w:val="00013D4C"/>
    <w:rsid w:val="00021D23"/>
    <w:rsid w:val="000233F1"/>
    <w:rsid w:val="00026922"/>
    <w:rsid w:val="000316C4"/>
    <w:rsid w:val="00032164"/>
    <w:rsid w:val="00035CD0"/>
    <w:rsid w:val="0003757A"/>
    <w:rsid w:val="00040376"/>
    <w:rsid w:val="000447D9"/>
    <w:rsid w:val="00050771"/>
    <w:rsid w:val="00050A0B"/>
    <w:rsid w:val="00051366"/>
    <w:rsid w:val="00053B1F"/>
    <w:rsid w:val="00060CC6"/>
    <w:rsid w:val="00064CA3"/>
    <w:rsid w:val="000706A7"/>
    <w:rsid w:val="0007145F"/>
    <w:rsid w:val="00074370"/>
    <w:rsid w:val="00075312"/>
    <w:rsid w:val="00075801"/>
    <w:rsid w:val="00075B80"/>
    <w:rsid w:val="00076199"/>
    <w:rsid w:val="000771F1"/>
    <w:rsid w:val="000819E1"/>
    <w:rsid w:val="00084BF7"/>
    <w:rsid w:val="00084C72"/>
    <w:rsid w:val="00084E19"/>
    <w:rsid w:val="000935A5"/>
    <w:rsid w:val="00093C37"/>
    <w:rsid w:val="000963AD"/>
    <w:rsid w:val="00096AC4"/>
    <w:rsid w:val="000A495E"/>
    <w:rsid w:val="000A515B"/>
    <w:rsid w:val="000A5837"/>
    <w:rsid w:val="000B165B"/>
    <w:rsid w:val="000B3004"/>
    <w:rsid w:val="000B3761"/>
    <w:rsid w:val="000B70E9"/>
    <w:rsid w:val="000C1E45"/>
    <w:rsid w:val="000C205C"/>
    <w:rsid w:val="000C3ACA"/>
    <w:rsid w:val="000C5D27"/>
    <w:rsid w:val="000C619C"/>
    <w:rsid w:val="000C6645"/>
    <w:rsid w:val="000C68C5"/>
    <w:rsid w:val="000D166E"/>
    <w:rsid w:val="000E01AF"/>
    <w:rsid w:val="000E415A"/>
    <w:rsid w:val="000F0BE7"/>
    <w:rsid w:val="000F1289"/>
    <w:rsid w:val="000F16DF"/>
    <w:rsid w:val="000F19AB"/>
    <w:rsid w:val="000F43DE"/>
    <w:rsid w:val="000F620A"/>
    <w:rsid w:val="000F68F2"/>
    <w:rsid w:val="000F73B4"/>
    <w:rsid w:val="000F7E1D"/>
    <w:rsid w:val="00104F9D"/>
    <w:rsid w:val="00105F33"/>
    <w:rsid w:val="001123ED"/>
    <w:rsid w:val="00124680"/>
    <w:rsid w:val="0013401C"/>
    <w:rsid w:val="0013735D"/>
    <w:rsid w:val="001401CE"/>
    <w:rsid w:val="00152553"/>
    <w:rsid w:val="001554A1"/>
    <w:rsid w:val="0016605F"/>
    <w:rsid w:val="0017092B"/>
    <w:rsid w:val="00170FD2"/>
    <w:rsid w:val="00183A5C"/>
    <w:rsid w:val="00192F2E"/>
    <w:rsid w:val="00195EF9"/>
    <w:rsid w:val="001A2E64"/>
    <w:rsid w:val="001A5438"/>
    <w:rsid w:val="001A7091"/>
    <w:rsid w:val="001B06AC"/>
    <w:rsid w:val="001B408B"/>
    <w:rsid w:val="001B470F"/>
    <w:rsid w:val="001B4E7F"/>
    <w:rsid w:val="001B72FF"/>
    <w:rsid w:val="001C0B3A"/>
    <w:rsid w:val="001C367F"/>
    <w:rsid w:val="001C7BFD"/>
    <w:rsid w:val="001D1210"/>
    <w:rsid w:val="001D301C"/>
    <w:rsid w:val="001D52F4"/>
    <w:rsid w:val="001E05D5"/>
    <w:rsid w:val="001E36A4"/>
    <w:rsid w:val="001E5FD4"/>
    <w:rsid w:val="001F757F"/>
    <w:rsid w:val="00205320"/>
    <w:rsid w:val="00227A00"/>
    <w:rsid w:val="002353F7"/>
    <w:rsid w:val="0023713E"/>
    <w:rsid w:val="00241CA8"/>
    <w:rsid w:val="00251A36"/>
    <w:rsid w:val="00251F09"/>
    <w:rsid w:val="00260335"/>
    <w:rsid w:val="00264EAA"/>
    <w:rsid w:val="00267AF4"/>
    <w:rsid w:val="00270739"/>
    <w:rsid w:val="0027154C"/>
    <w:rsid w:val="00273602"/>
    <w:rsid w:val="00273A14"/>
    <w:rsid w:val="00273BC0"/>
    <w:rsid w:val="00273DB6"/>
    <w:rsid w:val="00276E02"/>
    <w:rsid w:val="00281612"/>
    <w:rsid w:val="00282572"/>
    <w:rsid w:val="00282BAA"/>
    <w:rsid w:val="0028487C"/>
    <w:rsid w:val="00284D9B"/>
    <w:rsid w:val="00292922"/>
    <w:rsid w:val="002949BF"/>
    <w:rsid w:val="00296AF7"/>
    <w:rsid w:val="002975FF"/>
    <w:rsid w:val="002A4AC5"/>
    <w:rsid w:val="002A54BF"/>
    <w:rsid w:val="002A558B"/>
    <w:rsid w:val="002A5FA7"/>
    <w:rsid w:val="002A67E5"/>
    <w:rsid w:val="002A680B"/>
    <w:rsid w:val="002B48E5"/>
    <w:rsid w:val="002B4BCB"/>
    <w:rsid w:val="002C3501"/>
    <w:rsid w:val="002C4A97"/>
    <w:rsid w:val="002C65B3"/>
    <w:rsid w:val="002D256A"/>
    <w:rsid w:val="002D422B"/>
    <w:rsid w:val="002D6900"/>
    <w:rsid w:val="002E0FEB"/>
    <w:rsid w:val="002E1113"/>
    <w:rsid w:val="002E4E70"/>
    <w:rsid w:val="002E5A21"/>
    <w:rsid w:val="002E7AF0"/>
    <w:rsid w:val="002E7B12"/>
    <w:rsid w:val="002F5B7A"/>
    <w:rsid w:val="003005A6"/>
    <w:rsid w:val="003113CB"/>
    <w:rsid w:val="0031165B"/>
    <w:rsid w:val="00313616"/>
    <w:rsid w:val="003156C5"/>
    <w:rsid w:val="00316534"/>
    <w:rsid w:val="00316EDA"/>
    <w:rsid w:val="00320EFA"/>
    <w:rsid w:val="00321EB7"/>
    <w:rsid w:val="00324025"/>
    <w:rsid w:val="00324C00"/>
    <w:rsid w:val="0032519D"/>
    <w:rsid w:val="00326DC0"/>
    <w:rsid w:val="0033221E"/>
    <w:rsid w:val="00334A22"/>
    <w:rsid w:val="00337629"/>
    <w:rsid w:val="00344788"/>
    <w:rsid w:val="003454D4"/>
    <w:rsid w:val="0035324A"/>
    <w:rsid w:val="00355D7F"/>
    <w:rsid w:val="0036136F"/>
    <w:rsid w:val="0036317E"/>
    <w:rsid w:val="00365275"/>
    <w:rsid w:val="00373E26"/>
    <w:rsid w:val="00374F93"/>
    <w:rsid w:val="00375270"/>
    <w:rsid w:val="00375BF2"/>
    <w:rsid w:val="00376003"/>
    <w:rsid w:val="003846D6"/>
    <w:rsid w:val="0038573F"/>
    <w:rsid w:val="0038764F"/>
    <w:rsid w:val="0038781C"/>
    <w:rsid w:val="00391E5E"/>
    <w:rsid w:val="003928D6"/>
    <w:rsid w:val="003A2157"/>
    <w:rsid w:val="003A2CE1"/>
    <w:rsid w:val="003A388D"/>
    <w:rsid w:val="003A5C95"/>
    <w:rsid w:val="003A7963"/>
    <w:rsid w:val="003B0029"/>
    <w:rsid w:val="003B1EFF"/>
    <w:rsid w:val="003B2AB3"/>
    <w:rsid w:val="003B5EB8"/>
    <w:rsid w:val="003C3F21"/>
    <w:rsid w:val="003C6A77"/>
    <w:rsid w:val="003D780E"/>
    <w:rsid w:val="003E36A2"/>
    <w:rsid w:val="003E56EB"/>
    <w:rsid w:val="003E7729"/>
    <w:rsid w:val="003F3C00"/>
    <w:rsid w:val="003F4B52"/>
    <w:rsid w:val="00403019"/>
    <w:rsid w:val="004136D8"/>
    <w:rsid w:val="00421F8C"/>
    <w:rsid w:val="004226BA"/>
    <w:rsid w:val="00423EF7"/>
    <w:rsid w:val="00424238"/>
    <w:rsid w:val="00425120"/>
    <w:rsid w:val="0042624A"/>
    <w:rsid w:val="004266BA"/>
    <w:rsid w:val="00426EDD"/>
    <w:rsid w:val="00430BDE"/>
    <w:rsid w:val="00431A3A"/>
    <w:rsid w:val="00432A67"/>
    <w:rsid w:val="00432ABB"/>
    <w:rsid w:val="00433329"/>
    <w:rsid w:val="004356F3"/>
    <w:rsid w:val="00440234"/>
    <w:rsid w:val="004450A9"/>
    <w:rsid w:val="00445B0B"/>
    <w:rsid w:val="004508DF"/>
    <w:rsid w:val="004530D3"/>
    <w:rsid w:val="00457198"/>
    <w:rsid w:val="004602A1"/>
    <w:rsid w:val="004611FC"/>
    <w:rsid w:val="00462F57"/>
    <w:rsid w:val="00464005"/>
    <w:rsid w:val="00465E41"/>
    <w:rsid w:val="00467588"/>
    <w:rsid w:val="00472026"/>
    <w:rsid w:val="004754D6"/>
    <w:rsid w:val="00481CAB"/>
    <w:rsid w:val="004828D3"/>
    <w:rsid w:val="00493733"/>
    <w:rsid w:val="004947F2"/>
    <w:rsid w:val="004A01ED"/>
    <w:rsid w:val="004A168B"/>
    <w:rsid w:val="004A66EA"/>
    <w:rsid w:val="004B0094"/>
    <w:rsid w:val="004B254D"/>
    <w:rsid w:val="004B4072"/>
    <w:rsid w:val="004B47C1"/>
    <w:rsid w:val="004B55AF"/>
    <w:rsid w:val="004C007A"/>
    <w:rsid w:val="004C0983"/>
    <w:rsid w:val="004C1CB9"/>
    <w:rsid w:val="004C2292"/>
    <w:rsid w:val="004C35F3"/>
    <w:rsid w:val="004C4872"/>
    <w:rsid w:val="004C6E02"/>
    <w:rsid w:val="004C7E60"/>
    <w:rsid w:val="004E1A56"/>
    <w:rsid w:val="004E3390"/>
    <w:rsid w:val="004E3A62"/>
    <w:rsid w:val="004E6C23"/>
    <w:rsid w:val="004E6D30"/>
    <w:rsid w:val="004F72C4"/>
    <w:rsid w:val="00500374"/>
    <w:rsid w:val="005013E3"/>
    <w:rsid w:val="00501DB8"/>
    <w:rsid w:val="00507E4F"/>
    <w:rsid w:val="00510736"/>
    <w:rsid w:val="00512A59"/>
    <w:rsid w:val="005137C1"/>
    <w:rsid w:val="005139CB"/>
    <w:rsid w:val="00514FB7"/>
    <w:rsid w:val="00515BB7"/>
    <w:rsid w:val="0052091E"/>
    <w:rsid w:val="00525E39"/>
    <w:rsid w:val="0052736F"/>
    <w:rsid w:val="00531A48"/>
    <w:rsid w:val="00531E78"/>
    <w:rsid w:val="00536625"/>
    <w:rsid w:val="005410CE"/>
    <w:rsid w:val="005456E3"/>
    <w:rsid w:val="005478AF"/>
    <w:rsid w:val="00550EBC"/>
    <w:rsid w:val="00551825"/>
    <w:rsid w:val="005537A6"/>
    <w:rsid w:val="00554524"/>
    <w:rsid w:val="00555DBA"/>
    <w:rsid w:val="00556434"/>
    <w:rsid w:val="00571785"/>
    <w:rsid w:val="005743A7"/>
    <w:rsid w:val="005761BE"/>
    <w:rsid w:val="00580B7E"/>
    <w:rsid w:val="00587A38"/>
    <w:rsid w:val="005907A7"/>
    <w:rsid w:val="00592C88"/>
    <w:rsid w:val="00596D4E"/>
    <w:rsid w:val="005A4D14"/>
    <w:rsid w:val="005A7639"/>
    <w:rsid w:val="005B0B5E"/>
    <w:rsid w:val="005B3732"/>
    <w:rsid w:val="005B5246"/>
    <w:rsid w:val="005C1D0E"/>
    <w:rsid w:val="005C2936"/>
    <w:rsid w:val="005C324D"/>
    <w:rsid w:val="005C78A5"/>
    <w:rsid w:val="005C7CA6"/>
    <w:rsid w:val="005D0417"/>
    <w:rsid w:val="005D1525"/>
    <w:rsid w:val="005D504E"/>
    <w:rsid w:val="005E2657"/>
    <w:rsid w:val="005E3BA3"/>
    <w:rsid w:val="005F03AF"/>
    <w:rsid w:val="005F28E9"/>
    <w:rsid w:val="005F6310"/>
    <w:rsid w:val="005F70A4"/>
    <w:rsid w:val="006025C0"/>
    <w:rsid w:val="0060391C"/>
    <w:rsid w:val="00603D5D"/>
    <w:rsid w:val="00605A7E"/>
    <w:rsid w:val="00607195"/>
    <w:rsid w:val="006135B2"/>
    <w:rsid w:val="00614CBC"/>
    <w:rsid w:val="00616C62"/>
    <w:rsid w:val="00620FE1"/>
    <w:rsid w:val="00621A16"/>
    <w:rsid w:val="0062251B"/>
    <w:rsid w:val="006233CD"/>
    <w:rsid w:val="00624B9D"/>
    <w:rsid w:val="00625ACC"/>
    <w:rsid w:val="00627F3E"/>
    <w:rsid w:val="00643D99"/>
    <w:rsid w:val="00650262"/>
    <w:rsid w:val="00653262"/>
    <w:rsid w:val="006563AE"/>
    <w:rsid w:val="00656D23"/>
    <w:rsid w:val="00657443"/>
    <w:rsid w:val="00657AC6"/>
    <w:rsid w:val="0066167D"/>
    <w:rsid w:val="006618BA"/>
    <w:rsid w:val="00677EA8"/>
    <w:rsid w:val="00680D6E"/>
    <w:rsid w:val="00684A9F"/>
    <w:rsid w:val="00684EBF"/>
    <w:rsid w:val="00687975"/>
    <w:rsid w:val="00690BC2"/>
    <w:rsid w:val="0069129B"/>
    <w:rsid w:val="00692394"/>
    <w:rsid w:val="006930C5"/>
    <w:rsid w:val="00695181"/>
    <w:rsid w:val="006A0335"/>
    <w:rsid w:val="006A52B1"/>
    <w:rsid w:val="006A551C"/>
    <w:rsid w:val="006A6141"/>
    <w:rsid w:val="006B3F49"/>
    <w:rsid w:val="006B5D7A"/>
    <w:rsid w:val="006B5F88"/>
    <w:rsid w:val="006B6176"/>
    <w:rsid w:val="006C0571"/>
    <w:rsid w:val="006C09D8"/>
    <w:rsid w:val="006C27D5"/>
    <w:rsid w:val="006C2843"/>
    <w:rsid w:val="006C5434"/>
    <w:rsid w:val="006D25FE"/>
    <w:rsid w:val="006D4A12"/>
    <w:rsid w:val="006D5463"/>
    <w:rsid w:val="006E0265"/>
    <w:rsid w:val="006E13DF"/>
    <w:rsid w:val="006E1CB1"/>
    <w:rsid w:val="006E3693"/>
    <w:rsid w:val="006E40E0"/>
    <w:rsid w:val="006F4407"/>
    <w:rsid w:val="006F5381"/>
    <w:rsid w:val="006F62AD"/>
    <w:rsid w:val="006F645B"/>
    <w:rsid w:val="0070098A"/>
    <w:rsid w:val="00704E4F"/>
    <w:rsid w:val="00707F13"/>
    <w:rsid w:val="00711B23"/>
    <w:rsid w:val="00711DCC"/>
    <w:rsid w:val="00715E63"/>
    <w:rsid w:val="0072191F"/>
    <w:rsid w:val="00722A7B"/>
    <w:rsid w:val="00722DFC"/>
    <w:rsid w:val="007319D5"/>
    <w:rsid w:val="00734693"/>
    <w:rsid w:val="007351D7"/>
    <w:rsid w:val="0075087A"/>
    <w:rsid w:val="00754C2A"/>
    <w:rsid w:val="007555BE"/>
    <w:rsid w:val="00757516"/>
    <w:rsid w:val="00762FCB"/>
    <w:rsid w:val="0076676F"/>
    <w:rsid w:val="00770B1D"/>
    <w:rsid w:val="0077352D"/>
    <w:rsid w:val="00773D50"/>
    <w:rsid w:val="00781278"/>
    <w:rsid w:val="0078360F"/>
    <w:rsid w:val="00783B8E"/>
    <w:rsid w:val="00790D0E"/>
    <w:rsid w:val="0079179F"/>
    <w:rsid w:val="007924B0"/>
    <w:rsid w:val="007A6103"/>
    <w:rsid w:val="007C25D2"/>
    <w:rsid w:val="007C35A0"/>
    <w:rsid w:val="007C3D1D"/>
    <w:rsid w:val="007C3DD5"/>
    <w:rsid w:val="007C408D"/>
    <w:rsid w:val="007C42DF"/>
    <w:rsid w:val="007C5AA9"/>
    <w:rsid w:val="007C7292"/>
    <w:rsid w:val="007D4A3A"/>
    <w:rsid w:val="007D7A73"/>
    <w:rsid w:val="007D7EF0"/>
    <w:rsid w:val="007E3844"/>
    <w:rsid w:val="007E4F4A"/>
    <w:rsid w:val="007E55BE"/>
    <w:rsid w:val="007F0819"/>
    <w:rsid w:val="007F1216"/>
    <w:rsid w:val="007F399C"/>
    <w:rsid w:val="007F4DA1"/>
    <w:rsid w:val="00800612"/>
    <w:rsid w:val="0080068F"/>
    <w:rsid w:val="008011C8"/>
    <w:rsid w:val="0080669B"/>
    <w:rsid w:val="0081019E"/>
    <w:rsid w:val="008116F9"/>
    <w:rsid w:val="00814D21"/>
    <w:rsid w:val="00817EE2"/>
    <w:rsid w:val="00820D0D"/>
    <w:rsid w:val="00822B82"/>
    <w:rsid w:val="00824DB5"/>
    <w:rsid w:val="008317B9"/>
    <w:rsid w:val="008343D9"/>
    <w:rsid w:val="00836465"/>
    <w:rsid w:val="008438B4"/>
    <w:rsid w:val="00846A9A"/>
    <w:rsid w:val="00847920"/>
    <w:rsid w:val="00850CC1"/>
    <w:rsid w:val="00851D90"/>
    <w:rsid w:val="00852ED6"/>
    <w:rsid w:val="00853905"/>
    <w:rsid w:val="00857181"/>
    <w:rsid w:val="008637D8"/>
    <w:rsid w:val="00866470"/>
    <w:rsid w:val="00872206"/>
    <w:rsid w:val="008731BC"/>
    <w:rsid w:val="00880410"/>
    <w:rsid w:val="00882C21"/>
    <w:rsid w:val="00887EEE"/>
    <w:rsid w:val="00892D58"/>
    <w:rsid w:val="00895ABF"/>
    <w:rsid w:val="008A01DC"/>
    <w:rsid w:val="008A04DB"/>
    <w:rsid w:val="008A1E95"/>
    <w:rsid w:val="008A4B76"/>
    <w:rsid w:val="008A6752"/>
    <w:rsid w:val="008B11D7"/>
    <w:rsid w:val="008B1D5E"/>
    <w:rsid w:val="008B6F07"/>
    <w:rsid w:val="008C0C0B"/>
    <w:rsid w:val="008C39EF"/>
    <w:rsid w:val="008D5BD4"/>
    <w:rsid w:val="008D6493"/>
    <w:rsid w:val="008E17BF"/>
    <w:rsid w:val="008E4C08"/>
    <w:rsid w:val="008E6A69"/>
    <w:rsid w:val="008F2CDF"/>
    <w:rsid w:val="008F2E4C"/>
    <w:rsid w:val="008F3A87"/>
    <w:rsid w:val="008F447F"/>
    <w:rsid w:val="00905CDE"/>
    <w:rsid w:val="00906E95"/>
    <w:rsid w:val="00910860"/>
    <w:rsid w:val="00915FE2"/>
    <w:rsid w:val="009215C0"/>
    <w:rsid w:val="009238EF"/>
    <w:rsid w:val="00927D18"/>
    <w:rsid w:val="00931008"/>
    <w:rsid w:val="00932236"/>
    <w:rsid w:val="00935007"/>
    <w:rsid w:val="00937B35"/>
    <w:rsid w:val="00942E3B"/>
    <w:rsid w:val="00943EDD"/>
    <w:rsid w:val="00944A6D"/>
    <w:rsid w:val="00944FFD"/>
    <w:rsid w:val="009450E7"/>
    <w:rsid w:val="00946533"/>
    <w:rsid w:val="0095184E"/>
    <w:rsid w:val="009647FE"/>
    <w:rsid w:val="00965307"/>
    <w:rsid w:val="00967003"/>
    <w:rsid w:val="009773B1"/>
    <w:rsid w:val="009801A8"/>
    <w:rsid w:val="00984BEE"/>
    <w:rsid w:val="00986ABA"/>
    <w:rsid w:val="00987FE6"/>
    <w:rsid w:val="009A1532"/>
    <w:rsid w:val="009A6831"/>
    <w:rsid w:val="009B1400"/>
    <w:rsid w:val="009B3A30"/>
    <w:rsid w:val="009B3DC7"/>
    <w:rsid w:val="009B3ECA"/>
    <w:rsid w:val="009B6BC0"/>
    <w:rsid w:val="009C4B74"/>
    <w:rsid w:val="009D0733"/>
    <w:rsid w:val="009D07EE"/>
    <w:rsid w:val="009D6612"/>
    <w:rsid w:val="009D6E52"/>
    <w:rsid w:val="009D7D04"/>
    <w:rsid w:val="009E518B"/>
    <w:rsid w:val="009E61EA"/>
    <w:rsid w:val="009E6AF0"/>
    <w:rsid w:val="009F0446"/>
    <w:rsid w:val="009F131D"/>
    <w:rsid w:val="009F20FD"/>
    <w:rsid w:val="009F3F3F"/>
    <w:rsid w:val="00A01265"/>
    <w:rsid w:val="00A04B4C"/>
    <w:rsid w:val="00A0592B"/>
    <w:rsid w:val="00A05F16"/>
    <w:rsid w:val="00A12263"/>
    <w:rsid w:val="00A15004"/>
    <w:rsid w:val="00A151EA"/>
    <w:rsid w:val="00A154BB"/>
    <w:rsid w:val="00A20339"/>
    <w:rsid w:val="00A2065B"/>
    <w:rsid w:val="00A225E9"/>
    <w:rsid w:val="00A22C67"/>
    <w:rsid w:val="00A2392B"/>
    <w:rsid w:val="00A258A8"/>
    <w:rsid w:val="00A30F3C"/>
    <w:rsid w:val="00A3301F"/>
    <w:rsid w:val="00A42FD1"/>
    <w:rsid w:val="00A4368A"/>
    <w:rsid w:val="00A45108"/>
    <w:rsid w:val="00A45AAF"/>
    <w:rsid w:val="00A51EE7"/>
    <w:rsid w:val="00A5455C"/>
    <w:rsid w:val="00A55CD7"/>
    <w:rsid w:val="00A57100"/>
    <w:rsid w:val="00A715A8"/>
    <w:rsid w:val="00A720CE"/>
    <w:rsid w:val="00A74C59"/>
    <w:rsid w:val="00A753D4"/>
    <w:rsid w:val="00A76257"/>
    <w:rsid w:val="00A77C73"/>
    <w:rsid w:val="00A81B93"/>
    <w:rsid w:val="00A84FB3"/>
    <w:rsid w:val="00A8552D"/>
    <w:rsid w:val="00A85FC3"/>
    <w:rsid w:val="00A96339"/>
    <w:rsid w:val="00AA2521"/>
    <w:rsid w:val="00AA65C5"/>
    <w:rsid w:val="00AA6AD8"/>
    <w:rsid w:val="00AB2F86"/>
    <w:rsid w:val="00AB6127"/>
    <w:rsid w:val="00AC0657"/>
    <w:rsid w:val="00AC7F49"/>
    <w:rsid w:val="00AD51E3"/>
    <w:rsid w:val="00AD7907"/>
    <w:rsid w:val="00AE22FC"/>
    <w:rsid w:val="00AE3042"/>
    <w:rsid w:val="00AF111B"/>
    <w:rsid w:val="00AF1BC0"/>
    <w:rsid w:val="00AF4B34"/>
    <w:rsid w:val="00B00B60"/>
    <w:rsid w:val="00B01E4A"/>
    <w:rsid w:val="00B021C7"/>
    <w:rsid w:val="00B02EB0"/>
    <w:rsid w:val="00B044FE"/>
    <w:rsid w:val="00B049BE"/>
    <w:rsid w:val="00B0613B"/>
    <w:rsid w:val="00B079C0"/>
    <w:rsid w:val="00B10169"/>
    <w:rsid w:val="00B11184"/>
    <w:rsid w:val="00B12A63"/>
    <w:rsid w:val="00B140CC"/>
    <w:rsid w:val="00B204BE"/>
    <w:rsid w:val="00B20E64"/>
    <w:rsid w:val="00B21458"/>
    <w:rsid w:val="00B25277"/>
    <w:rsid w:val="00B256FE"/>
    <w:rsid w:val="00B31ADC"/>
    <w:rsid w:val="00B32651"/>
    <w:rsid w:val="00B328FC"/>
    <w:rsid w:val="00B34BC7"/>
    <w:rsid w:val="00B4250B"/>
    <w:rsid w:val="00B50599"/>
    <w:rsid w:val="00B51423"/>
    <w:rsid w:val="00B52121"/>
    <w:rsid w:val="00B53D4F"/>
    <w:rsid w:val="00B55359"/>
    <w:rsid w:val="00B569A6"/>
    <w:rsid w:val="00B61C2B"/>
    <w:rsid w:val="00B6330B"/>
    <w:rsid w:val="00B665FC"/>
    <w:rsid w:val="00B701FF"/>
    <w:rsid w:val="00B8045E"/>
    <w:rsid w:val="00B8333D"/>
    <w:rsid w:val="00B855AF"/>
    <w:rsid w:val="00B87AEA"/>
    <w:rsid w:val="00B974D3"/>
    <w:rsid w:val="00B97C61"/>
    <w:rsid w:val="00BA10F6"/>
    <w:rsid w:val="00BA1AE0"/>
    <w:rsid w:val="00BB1DD9"/>
    <w:rsid w:val="00BB2A1B"/>
    <w:rsid w:val="00BC3401"/>
    <w:rsid w:val="00BC68B2"/>
    <w:rsid w:val="00BD1B6D"/>
    <w:rsid w:val="00BD2402"/>
    <w:rsid w:val="00BD2F98"/>
    <w:rsid w:val="00BD30DA"/>
    <w:rsid w:val="00BD550B"/>
    <w:rsid w:val="00BD703E"/>
    <w:rsid w:val="00BE106C"/>
    <w:rsid w:val="00BE118E"/>
    <w:rsid w:val="00BE522C"/>
    <w:rsid w:val="00BE7792"/>
    <w:rsid w:val="00BF198F"/>
    <w:rsid w:val="00BF2CD6"/>
    <w:rsid w:val="00BF646D"/>
    <w:rsid w:val="00BF67B1"/>
    <w:rsid w:val="00C03D5A"/>
    <w:rsid w:val="00C050F7"/>
    <w:rsid w:val="00C15638"/>
    <w:rsid w:val="00C17DB6"/>
    <w:rsid w:val="00C20050"/>
    <w:rsid w:val="00C21298"/>
    <w:rsid w:val="00C2140E"/>
    <w:rsid w:val="00C22776"/>
    <w:rsid w:val="00C2342F"/>
    <w:rsid w:val="00C23B8C"/>
    <w:rsid w:val="00C31EB1"/>
    <w:rsid w:val="00C3208B"/>
    <w:rsid w:val="00C344DE"/>
    <w:rsid w:val="00C34550"/>
    <w:rsid w:val="00C35156"/>
    <w:rsid w:val="00C361B6"/>
    <w:rsid w:val="00C404AD"/>
    <w:rsid w:val="00C40FB4"/>
    <w:rsid w:val="00C41458"/>
    <w:rsid w:val="00C43085"/>
    <w:rsid w:val="00C43C58"/>
    <w:rsid w:val="00C513F9"/>
    <w:rsid w:val="00C52A25"/>
    <w:rsid w:val="00C53865"/>
    <w:rsid w:val="00C66671"/>
    <w:rsid w:val="00C717AF"/>
    <w:rsid w:val="00C724A5"/>
    <w:rsid w:val="00C73511"/>
    <w:rsid w:val="00C73C9A"/>
    <w:rsid w:val="00C81397"/>
    <w:rsid w:val="00C83E4C"/>
    <w:rsid w:val="00C867D8"/>
    <w:rsid w:val="00CA43C3"/>
    <w:rsid w:val="00CA63C5"/>
    <w:rsid w:val="00CB01EC"/>
    <w:rsid w:val="00CB0B45"/>
    <w:rsid w:val="00CB3A8B"/>
    <w:rsid w:val="00CB4061"/>
    <w:rsid w:val="00CC1BC9"/>
    <w:rsid w:val="00CC52A7"/>
    <w:rsid w:val="00CC5442"/>
    <w:rsid w:val="00CD3BD6"/>
    <w:rsid w:val="00CD6BF7"/>
    <w:rsid w:val="00CD7B59"/>
    <w:rsid w:val="00CE622D"/>
    <w:rsid w:val="00CE6ACE"/>
    <w:rsid w:val="00CF2F0E"/>
    <w:rsid w:val="00D07389"/>
    <w:rsid w:val="00D10097"/>
    <w:rsid w:val="00D128F8"/>
    <w:rsid w:val="00D21F0A"/>
    <w:rsid w:val="00D24DAD"/>
    <w:rsid w:val="00D2519D"/>
    <w:rsid w:val="00D26826"/>
    <w:rsid w:val="00D3139A"/>
    <w:rsid w:val="00D349E8"/>
    <w:rsid w:val="00D3731C"/>
    <w:rsid w:val="00D43412"/>
    <w:rsid w:val="00D50265"/>
    <w:rsid w:val="00D5221E"/>
    <w:rsid w:val="00D545C7"/>
    <w:rsid w:val="00D54956"/>
    <w:rsid w:val="00D55396"/>
    <w:rsid w:val="00D555DE"/>
    <w:rsid w:val="00D5576A"/>
    <w:rsid w:val="00D56721"/>
    <w:rsid w:val="00D57D6A"/>
    <w:rsid w:val="00D6707A"/>
    <w:rsid w:val="00D67DBC"/>
    <w:rsid w:val="00D86312"/>
    <w:rsid w:val="00D86A69"/>
    <w:rsid w:val="00D90990"/>
    <w:rsid w:val="00D94A57"/>
    <w:rsid w:val="00DA5A60"/>
    <w:rsid w:val="00DA7561"/>
    <w:rsid w:val="00DB4297"/>
    <w:rsid w:val="00DB47B5"/>
    <w:rsid w:val="00DC10ED"/>
    <w:rsid w:val="00DC2A3B"/>
    <w:rsid w:val="00DD04BC"/>
    <w:rsid w:val="00DD08AE"/>
    <w:rsid w:val="00DD1DF2"/>
    <w:rsid w:val="00DD2D19"/>
    <w:rsid w:val="00DD4B00"/>
    <w:rsid w:val="00DD55C7"/>
    <w:rsid w:val="00DD717A"/>
    <w:rsid w:val="00DD7362"/>
    <w:rsid w:val="00DD7F73"/>
    <w:rsid w:val="00DE0CE3"/>
    <w:rsid w:val="00DE103F"/>
    <w:rsid w:val="00DE2540"/>
    <w:rsid w:val="00DE48BD"/>
    <w:rsid w:val="00DF0C44"/>
    <w:rsid w:val="00DF294E"/>
    <w:rsid w:val="00DF49BD"/>
    <w:rsid w:val="00DF5619"/>
    <w:rsid w:val="00DF66C4"/>
    <w:rsid w:val="00E004D2"/>
    <w:rsid w:val="00E0448C"/>
    <w:rsid w:val="00E066D7"/>
    <w:rsid w:val="00E1354E"/>
    <w:rsid w:val="00E14323"/>
    <w:rsid w:val="00E17708"/>
    <w:rsid w:val="00E20A0C"/>
    <w:rsid w:val="00E24CB9"/>
    <w:rsid w:val="00E270A2"/>
    <w:rsid w:val="00E30C47"/>
    <w:rsid w:val="00E33AC7"/>
    <w:rsid w:val="00E44264"/>
    <w:rsid w:val="00E458B0"/>
    <w:rsid w:val="00E4718C"/>
    <w:rsid w:val="00E57F76"/>
    <w:rsid w:val="00E614A8"/>
    <w:rsid w:val="00E62DEE"/>
    <w:rsid w:val="00E639AC"/>
    <w:rsid w:val="00E708C4"/>
    <w:rsid w:val="00E82431"/>
    <w:rsid w:val="00E86A4A"/>
    <w:rsid w:val="00E876D8"/>
    <w:rsid w:val="00E93AC4"/>
    <w:rsid w:val="00EA1DB9"/>
    <w:rsid w:val="00EA41C6"/>
    <w:rsid w:val="00EA4DAD"/>
    <w:rsid w:val="00EA4FD7"/>
    <w:rsid w:val="00EB0ED3"/>
    <w:rsid w:val="00EB5212"/>
    <w:rsid w:val="00EB751C"/>
    <w:rsid w:val="00EC110E"/>
    <w:rsid w:val="00EC1296"/>
    <w:rsid w:val="00EC22B3"/>
    <w:rsid w:val="00EC3FF6"/>
    <w:rsid w:val="00EC4F2B"/>
    <w:rsid w:val="00EC53CF"/>
    <w:rsid w:val="00EC64E4"/>
    <w:rsid w:val="00EC7CAC"/>
    <w:rsid w:val="00EC7FB0"/>
    <w:rsid w:val="00EE347B"/>
    <w:rsid w:val="00EE79B5"/>
    <w:rsid w:val="00EF1DDC"/>
    <w:rsid w:val="00F05360"/>
    <w:rsid w:val="00F06EA0"/>
    <w:rsid w:val="00F07517"/>
    <w:rsid w:val="00F1225A"/>
    <w:rsid w:val="00F144CC"/>
    <w:rsid w:val="00F15CCF"/>
    <w:rsid w:val="00F15D63"/>
    <w:rsid w:val="00F21932"/>
    <w:rsid w:val="00F246B7"/>
    <w:rsid w:val="00F269C8"/>
    <w:rsid w:val="00F27478"/>
    <w:rsid w:val="00F31058"/>
    <w:rsid w:val="00F330B7"/>
    <w:rsid w:val="00F34CFF"/>
    <w:rsid w:val="00F40878"/>
    <w:rsid w:val="00F40984"/>
    <w:rsid w:val="00F443D5"/>
    <w:rsid w:val="00F4690B"/>
    <w:rsid w:val="00F56393"/>
    <w:rsid w:val="00F61FF6"/>
    <w:rsid w:val="00F645DF"/>
    <w:rsid w:val="00F6796A"/>
    <w:rsid w:val="00F70990"/>
    <w:rsid w:val="00F7423F"/>
    <w:rsid w:val="00F74690"/>
    <w:rsid w:val="00F75923"/>
    <w:rsid w:val="00F92569"/>
    <w:rsid w:val="00F92C5E"/>
    <w:rsid w:val="00F94462"/>
    <w:rsid w:val="00FA561B"/>
    <w:rsid w:val="00FA585A"/>
    <w:rsid w:val="00FA59D0"/>
    <w:rsid w:val="00FA5ACB"/>
    <w:rsid w:val="00FA7277"/>
    <w:rsid w:val="00FB25C2"/>
    <w:rsid w:val="00FB6AA8"/>
    <w:rsid w:val="00FC1385"/>
    <w:rsid w:val="00FD1FC0"/>
    <w:rsid w:val="00FD659C"/>
    <w:rsid w:val="00FD7651"/>
    <w:rsid w:val="00FE121F"/>
    <w:rsid w:val="00FE6ADB"/>
    <w:rsid w:val="00FF16B2"/>
    <w:rsid w:val="00FF4A54"/>
    <w:rsid w:val="00FF57C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A5D3"/>
  <w15:docId w15:val="{351C6F31-35B2-4072-B2A4-A4877FAC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5F28E9"/>
  </w:style>
  <w:style w:type="paragraph" w:styleId="10">
    <w:name w:val="heading 1"/>
    <w:basedOn w:val="a3"/>
    <w:next w:val="a3"/>
    <w:link w:val="11"/>
    <w:qFormat/>
    <w:pPr>
      <w:keepNext/>
      <w:spacing w:before="120" w:after="120" w:line="360" w:lineRule="auto"/>
      <w:ind w:firstLine="709"/>
      <w:outlineLvl w:val="0"/>
    </w:pPr>
    <w:rPr>
      <w:rFonts w:ascii="Arial" w:hAnsi="Arial" w:cs="Arial"/>
      <w:b/>
      <w:bCs/>
      <w:sz w:val="28"/>
      <w:szCs w:val="28"/>
    </w:rPr>
  </w:style>
  <w:style w:type="paragraph" w:styleId="20">
    <w:name w:val="heading 2"/>
    <w:basedOn w:val="a3"/>
    <w:next w:val="a3"/>
    <w:link w:val="21"/>
    <w:qFormat/>
    <w:pPr>
      <w:keepNext/>
      <w:widowControl w:val="0"/>
      <w:spacing w:before="120" w:after="120" w:line="360" w:lineRule="auto"/>
      <w:ind w:firstLine="709"/>
      <w:jc w:val="both"/>
      <w:outlineLvl w:val="1"/>
    </w:pPr>
    <w:rPr>
      <w:rFonts w:ascii="Arial" w:hAnsi="Arial" w:cs="Arial"/>
      <w:b/>
      <w:bCs/>
      <w:sz w:val="24"/>
    </w:rPr>
  </w:style>
  <w:style w:type="paragraph" w:styleId="3">
    <w:name w:val="heading 3"/>
    <w:basedOn w:val="a3"/>
    <w:next w:val="a3"/>
    <w:link w:val="30"/>
    <w:qFormat/>
    <w:pPr>
      <w:keepNext/>
      <w:spacing w:before="120" w:after="120"/>
      <w:ind w:left="1134" w:hanging="567"/>
      <w:outlineLvl w:val="2"/>
    </w:pPr>
    <w:rPr>
      <w:rFonts w:ascii="Arial" w:hAnsi="Arial" w:cs="Arial"/>
      <w:b/>
      <w:bCs/>
      <w:sz w:val="24"/>
    </w:rPr>
  </w:style>
  <w:style w:type="paragraph" w:styleId="4">
    <w:name w:val="heading 4"/>
    <w:basedOn w:val="a3"/>
    <w:next w:val="a3"/>
    <w:link w:val="40"/>
    <w:qFormat/>
    <w:pPr>
      <w:keepNext/>
      <w:ind w:firstLine="851"/>
      <w:outlineLvl w:val="3"/>
    </w:pPr>
    <w:rPr>
      <w:sz w:val="24"/>
    </w:rPr>
  </w:style>
  <w:style w:type="paragraph" w:styleId="5">
    <w:name w:val="heading 5"/>
    <w:basedOn w:val="a3"/>
    <w:next w:val="a3"/>
    <w:link w:val="5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3"/>
    <w:next w:val="a3"/>
    <w:link w:val="60"/>
    <w:qFormat/>
    <w:pPr>
      <w:keepNext/>
      <w:ind w:firstLine="720"/>
      <w:jc w:val="both"/>
      <w:outlineLvl w:val="5"/>
    </w:pPr>
    <w:rPr>
      <w:b/>
      <w:i/>
      <w:sz w:val="24"/>
    </w:rPr>
  </w:style>
  <w:style w:type="paragraph" w:styleId="7">
    <w:name w:val="heading 7"/>
    <w:basedOn w:val="a3"/>
    <w:next w:val="a3"/>
    <w:link w:val="70"/>
    <w:qFormat/>
    <w:pPr>
      <w:keepNext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3"/>
    <w:next w:val="a3"/>
    <w:link w:val="80"/>
    <w:qFormat/>
    <w:pPr>
      <w:keepNext/>
      <w:jc w:val="center"/>
      <w:outlineLvl w:val="7"/>
    </w:pPr>
    <w:rPr>
      <w:b/>
      <w:sz w:val="36"/>
    </w:rPr>
  </w:style>
  <w:style w:type="paragraph" w:styleId="9">
    <w:name w:val="heading 9"/>
    <w:basedOn w:val="a3"/>
    <w:next w:val="a3"/>
    <w:link w:val="90"/>
    <w:qFormat/>
    <w:pPr>
      <w:keepNext/>
      <w:jc w:val="both"/>
      <w:outlineLvl w:val="8"/>
    </w:pPr>
    <w:rPr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paragraph" w:styleId="a8">
    <w:name w:val="Subtitle"/>
    <w:basedOn w:val="a3"/>
    <w:next w:val="a3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4"/>
    <w:link w:val="a8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3"/>
    <w:next w:val="a3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4"/>
    <w:uiPriority w:val="99"/>
  </w:style>
  <w:style w:type="character" w:customStyle="1" w:styleId="FooterChar">
    <w:name w:val="Footer Char"/>
    <w:basedOn w:val="a4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5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5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c">
    <w:name w:val="table of figures"/>
    <w:basedOn w:val="a3"/>
    <w:next w:val="a3"/>
    <w:uiPriority w:val="99"/>
    <w:unhideWhenUsed/>
  </w:style>
  <w:style w:type="paragraph" w:customStyle="1" w:styleId="Normal1">
    <w:name w:val="Normal1"/>
    <w:pPr>
      <w:spacing w:line="480" w:lineRule="auto"/>
      <w:ind w:firstLine="720"/>
    </w:pPr>
    <w:rPr>
      <w:rFonts w:ascii="Arial" w:hAnsi="Arial"/>
      <w:sz w:val="24"/>
    </w:rPr>
  </w:style>
  <w:style w:type="paragraph" w:styleId="ad">
    <w:name w:val="Body Text Indent"/>
    <w:basedOn w:val="a3"/>
    <w:link w:val="ae"/>
    <w:pPr>
      <w:spacing w:line="288" w:lineRule="auto"/>
      <w:ind w:firstLine="567"/>
      <w:jc w:val="both"/>
    </w:pPr>
    <w:rPr>
      <w:rFonts w:ascii="Arial" w:hAnsi="Arial" w:cs="Arial"/>
      <w:sz w:val="22"/>
    </w:rPr>
  </w:style>
  <w:style w:type="paragraph" w:styleId="af">
    <w:name w:val="caption"/>
    <w:basedOn w:val="a3"/>
    <w:next w:val="a3"/>
    <w:qFormat/>
    <w:pPr>
      <w:pBdr>
        <w:bottom w:val="single" w:sz="6" w:space="31" w:color="auto"/>
      </w:pBdr>
      <w:ind w:firstLine="426"/>
      <w:jc w:val="center"/>
    </w:pPr>
    <w:rPr>
      <w:b/>
      <w:sz w:val="24"/>
      <w:lang w:val="en-US"/>
    </w:rPr>
  </w:style>
  <w:style w:type="paragraph" w:styleId="af0">
    <w:name w:val="Body Text"/>
    <w:basedOn w:val="a3"/>
    <w:link w:val="af1"/>
    <w:rPr>
      <w:sz w:val="22"/>
    </w:rPr>
  </w:style>
  <w:style w:type="character" w:styleId="af2">
    <w:name w:val="footnote reference"/>
    <w:rPr>
      <w:vertAlign w:val="superscript"/>
    </w:rPr>
  </w:style>
  <w:style w:type="paragraph" w:styleId="af3">
    <w:name w:val="footnote text"/>
    <w:basedOn w:val="a3"/>
    <w:link w:val="af4"/>
  </w:style>
  <w:style w:type="character" w:styleId="af5">
    <w:name w:val="page number"/>
    <w:rPr>
      <w:rFonts w:ascii="Arial" w:hAnsi="Arial" w:cs="Arial"/>
      <w:sz w:val="22"/>
    </w:rPr>
  </w:style>
  <w:style w:type="paragraph" w:styleId="24">
    <w:name w:val="Body Text 2"/>
    <w:basedOn w:val="a3"/>
    <w:link w:val="25"/>
    <w:rPr>
      <w:b/>
      <w:bCs/>
      <w:color w:val="0000FF"/>
    </w:rPr>
  </w:style>
  <w:style w:type="paragraph" w:styleId="32">
    <w:name w:val="Body Text 3"/>
    <w:basedOn w:val="a3"/>
    <w:link w:val="33"/>
    <w:rPr>
      <w:b/>
      <w:bCs/>
      <w:i/>
      <w:iCs/>
      <w:color w:val="0000FF"/>
    </w:rPr>
  </w:style>
  <w:style w:type="paragraph" w:styleId="12">
    <w:name w:val="toc 1"/>
    <w:basedOn w:val="a3"/>
    <w:next w:val="a3"/>
    <w:uiPriority w:val="39"/>
    <w:rsid w:val="00F21932"/>
    <w:pPr>
      <w:spacing w:before="120" w:after="120"/>
    </w:pPr>
    <w:rPr>
      <w:rFonts w:ascii="Arial" w:hAnsi="Arial"/>
      <w:sz w:val="22"/>
    </w:rPr>
  </w:style>
  <w:style w:type="paragraph" w:styleId="26">
    <w:name w:val="toc 2"/>
    <w:basedOn w:val="a3"/>
    <w:next w:val="a3"/>
    <w:uiPriority w:val="39"/>
    <w:pPr>
      <w:ind w:left="200"/>
    </w:pPr>
  </w:style>
  <w:style w:type="paragraph" w:styleId="34">
    <w:name w:val="toc 3"/>
    <w:basedOn w:val="a3"/>
    <w:next w:val="a3"/>
    <w:uiPriority w:val="39"/>
    <w:pPr>
      <w:ind w:left="400"/>
    </w:pPr>
  </w:style>
  <w:style w:type="paragraph" w:styleId="42">
    <w:name w:val="toc 4"/>
    <w:basedOn w:val="a3"/>
    <w:next w:val="a3"/>
    <w:uiPriority w:val="39"/>
    <w:pPr>
      <w:ind w:left="600"/>
    </w:pPr>
  </w:style>
  <w:style w:type="paragraph" w:styleId="52">
    <w:name w:val="toc 5"/>
    <w:basedOn w:val="a3"/>
    <w:next w:val="a3"/>
    <w:uiPriority w:val="39"/>
    <w:pPr>
      <w:ind w:left="800"/>
    </w:pPr>
  </w:style>
  <w:style w:type="paragraph" w:styleId="61">
    <w:name w:val="toc 6"/>
    <w:basedOn w:val="a3"/>
    <w:next w:val="a3"/>
    <w:uiPriority w:val="39"/>
    <w:pPr>
      <w:ind w:left="1000"/>
    </w:pPr>
  </w:style>
  <w:style w:type="paragraph" w:styleId="71">
    <w:name w:val="toc 7"/>
    <w:basedOn w:val="a3"/>
    <w:next w:val="a3"/>
    <w:uiPriority w:val="39"/>
    <w:pPr>
      <w:ind w:left="1200"/>
    </w:pPr>
  </w:style>
  <w:style w:type="paragraph" w:styleId="81">
    <w:name w:val="toc 8"/>
    <w:basedOn w:val="a3"/>
    <w:next w:val="a3"/>
    <w:uiPriority w:val="39"/>
    <w:pPr>
      <w:ind w:left="1400"/>
    </w:pPr>
  </w:style>
  <w:style w:type="paragraph" w:styleId="91">
    <w:name w:val="toc 9"/>
    <w:basedOn w:val="a3"/>
    <w:next w:val="a3"/>
    <w:uiPriority w:val="39"/>
    <w:pPr>
      <w:ind w:left="1600"/>
    </w:pPr>
  </w:style>
  <w:style w:type="character" w:styleId="af6">
    <w:name w:val="Hyperlink"/>
    <w:uiPriority w:val="99"/>
    <w:rPr>
      <w:color w:val="0000FF"/>
      <w:u w:val="single"/>
    </w:rPr>
  </w:style>
  <w:style w:type="character" w:styleId="af7">
    <w:name w:val="FollowedHyperlink"/>
    <w:rPr>
      <w:color w:val="800080"/>
      <w:u w:val="single"/>
    </w:rPr>
  </w:style>
  <w:style w:type="character" w:customStyle="1" w:styleId="af8">
    <w:name w:val="основной текст ГОСТ Знак"/>
    <w:rPr>
      <w:rFonts w:ascii="Arial" w:hAnsi="Arial"/>
      <w:sz w:val="22"/>
      <w:szCs w:val="24"/>
      <w:lang w:val="ru-RU" w:eastAsia="ru-RU" w:bidi="ar-SA"/>
    </w:rPr>
  </w:style>
  <w:style w:type="paragraph" w:styleId="af9">
    <w:name w:val="footer"/>
    <w:basedOn w:val="a3"/>
    <w:link w:val="afa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header"/>
    <w:basedOn w:val="a3"/>
    <w:link w:val="afc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Balloon Text"/>
    <w:basedOn w:val="a3"/>
    <w:link w:val="afe"/>
    <w:rPr>
      <w:rFonts w:ascii="Tahoma" w:hAnsi="Tahoma" w:cs="Tahoma"/>
      <w:sz w:val="16"/>
      <w:szCs w:val="16"/>
    </w:rPr>
  </w:style>
  <w:style w:type="paragraph" w:customStyle="1" w:styleId="-2">
    <w:name w:val="Список-2"/>
    <w:basedOn w:val="a3"/>
    <w:pPr>
      <w:spacing w:after="120"/>
      <w:ind w:left="709"/>
      <w:jc w:val="both"/>
    </w:pPr>
    <w:rPr>
      <w:rFonts w:ascii="Arial" w:hAnsi="Arial"/>
      <w:sz w:val="24"/>
    </w:rPr>
  </w:style>
  <w:style w:type="paragraph" w:customStyle="1" w:styleId="aff">
    <w:name w:val="основной текст ГОСТ"/>
    <w:basedOn w:val="a3"/>
    <w:link w:val="13"/>
    <w:pPr>
      <w:spacing w:line="312" w:lineRule="auto"/>
      <w:ind w:firstLine="709"/>
      <w:jc w:val="both"/>
    </w:pPr>
    <w:rPr>
      <w:rFonts w:ascii="Arial" w:hAnsi="Arial"/>
      <w:sz w:val="22"/>
      <w:szCs w:val="24"/>
    </w:rPr>
  </w:style>
  <w:style w:type="paragraph" w:styleId="35">
    <w:name w:val="Body Text Indent 3"/>
    <w:basedOn w:val="a3"/>
    <w:link w:val="36"/>
    <w:pPr>
      <w:spacing w:line="312" w:lineRule="auto"/>
      <w:ind w:firstLine="540"/>
    </w:pPr>
    <w:rPr>
      <w:rFonts w:ascii="Arial" w:hAnsi="Arial" w:cs="Arial"/>
      <w:sz w:val="22"/>
      <w:szCs w:val="24"/>
    </w:rPr>
  </w:style>
  <w:style w:type="paragraph" w:styleId="27">
    <w:name w:val="Body Text Indent 2"/>
    <w:basedOn w:val="a3"/>
    <w:link w:val="28"/>
    <w:pPr>
      <w:spacing w:line="312" w:lineRule="auto"/>
      <w:ind w:left="539"/>
    </w:pPr>
    <w:rPr>
      <w:rFonts w:ascii="Arial" w:hAnsi="Arial" w:cs="Arial"/>
      <w:sz w:val="22"/>
      <w:szCs w:val="24"/>
    </w:rPr>
  </w:style>
  <w:style w:type="paragraph" w:customStyle="1" w:styleId="14">
    <w:name w:val="Текст выноски1"/>
    <w:basedOn w:val="a3"/>
    <w:rPr>
      <w:rFonts w:ascii="Tahoma" w:hAnsi="Tahoma" w:cs="Tahoma"/>
      <w:sz w:val="16"/>
      <w:szCs w:val="16"/>
    </w:rPr>
  </w:style>
  <w:style w:type="character" w:styleId="aff0">
    <w:name w:val="annotation reference"/>
    <w:uiPriority w:val="99"/>
    <w:rPr>
      <w:sz w:val="16"/>
      <w:szCs w:val="16"/>
    </w:rPr>
  </w:style>
  <w:style w:type="paragraph" w:styleId="aff1">
    <w:name w:val="annotation text"/>
    <w:basedOn w:val="a3"/>
    <w:link w:val="aff2"/>
    <w:uiPriority w:val="99"/>
  </w:style>
  <w:style w:type="paragraph" w:customStyle="1" w:styleId="CommentSubject">
    <w:name w:val="Comment Subject"/>
    <w:basedOn w:val="aff1"/>
    <w:next w:val="aff1"/>
    <w:rPr>
      <w:b/>
      <w:bCs/>
    </w:rPr>
  </w:style>
  <w:style w:type="paragraph" w:styleId="aff3">
    <w:name w:val="Title"/>
    <w:basedOn w:val="a3"/>
    <w:link w:val="aff4"/>
    <w:qFormat/>
    <w:pPr>
      <w:pBdr>
        <w:bottom w:val="single" w:sz="4" w:space="10" w:color="auto"/>
      </w:pBdr>
      <w:spacing w:before="240"/>
      <w:jc w:val="center"/>
    </w:pPr>
    <w:rPr>
      <w:b/>
      <w:sz w:val="30"/>
    </w:rPr>
  </w:style>
  <w:style w:type="character" w:styleId="aff5">
    <w:name w:val="Strong"/>
    <w:uiPriority w:val="22"/>
    <w:qFormat/>
    <w:rPr>
      <w:b/>
      <w:bCs/>
    </w:rPr>
  </w:style>
  <w:style w:type="character" w:customStyle="1" w:styleId="11">
    <w:name w:val="Заголовок 1 Знак"/>
    <w:link w:val="10"/>
    <w:rPr>
      <w:rFonts w:ascii="Arial" w:hAnsi="Arial" w:cs="Arial"/>
      <w:b/>
      <w:bCs/>
      <w:sz w:val="28"/>
      <w:szCs w:val="28"/>
    </w:rPr>
  </w:style>
  <w:style w:type="character" w:customStyle="1" w:styleId="60">
    <w:name w:val="Заголовок 6 Знак"/>
    <w:link w:val="6"/>
    <w:rPr>
      <w:b/>
      <w:i/>
      <w:sz w:val="24"/>
    </w:rPr>
  </w:style>
  <w:style w:type="character" w:customStyle="1" w:styleId="70">
    <w:name w:val="Заголовок 7 Знак"/>
    <w:link w:val="7"/>
    <w:rPr>
      <w:rFonts w:ascii="Arial" w:hAnsi="Arial"/>
      <w:b/>
      <w:sz w:val="24"/>
    </w:rPr>
  </w:style>
  <w:style w:type="character" w:customStyle="1" w:styleId="80">
    <w:name w:val="Заголовок 8 Знак"/>
    <w:link w:val="8"/>
    <w:rPr>
      <w:b/>
      <w:sz w:val="36"/>
    </w:rPr>
  </w:style>
  <w:style w:type="character" w:customStyle="1" w:styleId="aff4">
    <w:name w:val="Заголовок Знак"/>
    <w:link w:val="aff3"/>
    <w:rPr>
      <w:b/>
      <w:sz w:val="30"/>
    </w:rPr>
  </w:style>
  <w:style w:type="character" w:customStyle="1" w:styleId="af1">
    <w:name w:val="Основной текст Знак"/>
    <w:link w:val="af0"/>
    <w:rPr>
      <w:sz w:val="22"/>
    </w:rPr>
  </w:style>
  <w:style w:type="character" w:customStyle="1" w:styleId="ae">
    <w:name w:val="Основной текст с отступом Знак"/>
    <w:link w:val="ad"/>
    <w:rPr>
      <w:rFonts w:ascii="Arial" w:hAnsi="Arial" w:cs="Arial"/>
      <w:sz w:val="22"/>
    </w:rPr>
  </w:style>
  <w:style w:type="character" w:customStyle="1" w:styleId="25">
    <w:name w:val="Основной текст 2 Знак"/>
    <w:link w:val="24"/>
    <w:rPr>
      <w:b/>
      <w:bCs/>
      <w:color w:val="0000FF"/>
    </w:rPr>
  </w:style>
  <w:style w:type="paragraph" w:styleId="aff6">
    <w:name w:val="annotation subject"/>
    <w:basedOn w:val="aff1"/>
    <w:next w:val="aff1"/>
    <w:link w:val="aff7"/>
    <w:uiPriority w:val="99"/>
    <w:rPr>
      <w:b/>
      <w:bCs/>
    </w:rPr>
  </w:style>
  <w:style w:type="character" w:customStyle="1" w:styleId="aff2">
    <w:name w:val="Текст примечания Знак"/>
    <w:basedOn w:val="a4"/>
    <w:link w:val="aff1"/>
    <w:uiPriority w:val="99"/>
  </w:style>
  <w:style w:type="character" w:customStyle="1" w:styleId="aff7">
    <w:name w:val="Тема примечания Знак"/>
    <w:link w:val="aff6"/>
    <w:uiPriority w:val="99"/>
    <w:rPr>
      <w:b/>
      <w:bCs/>
    </w:rPr>
  </w:style>
  <w:style w:type="paragraph" w:styleId="aff8">
    <w:name w:val="Revision"/>
    <w:uiPriority w:val="99"/>
  </w:style>
  <w:style w:type="character" w:customStyle="1" w:styleId="afa">
    <w:name w:val="Нижний колонтитул Знак"/>
    <w:link w:val="af9"/>
    <w:uiPriority w:val="99"/>
    <w:rPr>
      <w:sz w:val="24"/>
      <w:szCs w:val="24"/>
    </w:rPr>
  </w:style>
  <w:style w:type="character" w:customStyle="1" w:styleId="afc">
    <w:name w:val="Верхний колонтитул Знак"/>
    <w:link w:val="afb"/>
    <w:uiPriority w:val="99"/>
    <w:rPr>
      <w:sz w:val="24"/>
      <w:szCs w:val="24"/>
    </w:rPr>
  </w:style>
  <w:style w:type="character" w:customStyle="1" w:styleId="13">
    <w:name w:val="основной текст ГОСТ Знак1"/>
    <w:link w:val="aff"/>
    <w:rPr>
      <w:rFonts w:ascii="Arial" w:hAnsi="Arial"/>
      <w:sz w:val="22"/>
      <w:szCs w:val="24"/>
      <w:lang w:val="ru-RU" w:eastAsia="ru-RU" w:bidi="ar-SA"/>
    </w:rPr>
  </w:style>
  <w:style w:type="paragraph" w:styleId="aff9">
    <w:name w:val="List Paragraph"/>
    <w:basedOn w:val="a3"/>
    <w:uiPriority w:val="34"/>
    <w:qFormat/>
    <w:pPr>
      <w:ind w:left="720"/>
      <w:contextualSpacing/>
    </w:pPr>
  </w:style>
  <w:style w:type="table" w:styleId="affa">
    <w:name w:val="Table Grid"/>
    <w:basedOn w:val="a5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b">
    <w:name w:val="Основной текст ГОСТ"/>
    <w:basedOn w:val="a3"/>
    <w:qFormat/>
    <w:pPr>
      <w:spacing w:after="200" w:line="360" w:lineRule="auto"/>
      <w:ind w:firstLine="709"/>
      <w:contextualSpacing/>
      <w:jc w:val="both"/>
    </w:pPr>
    <w:rPr>
      <w:rFonts w:ascii="Arial" w:eastAsia="Arial" w:hAnsi="Arial" w:cs="SimSun"/>
      <w:sz w:val="24"/>
      <w:szCs w:val="24"/>
      <w:lang w:eastAsia="en-US"/>
    </w:rPr>
  </w:style>
  <w:style w:type="paragraph" w:customStyle="1" w:styleId="-">
    <w:name w:val="РФЯЦ - основной"/>
    <w:basedOn w:val="a3"/>
    <w:qFormat/>
    <w:pPr>
      <w:tabs>
        <w:tab w:val="left" w:pos="1620"/>
      </w:tabs>
      <w:spacing w:line="360" w:lineRule="auto"/>
      <w:ind w:firstLine="709"/>
      <w:jc w:val="both"/>
    </w:pPr>
    <w:rPr>
      <w:rFonts w:eastAsia="Arial Unicode MS"/>
      <w:bCs/>
      <w:color w:val="000000"/>
      <w:sz w:val="28"/>
      <w:szCs w:val="28"/>
      <w:lang w:eastAsia="en-US"/>
    </w:rPr>
  </w:style>
  <w:style w:type="paragraph" w:customStyle="1" w:styleId="affc">
    <w:name w:val="Примечание"/>
    <w:basedOn w:val="a3"/>
    <w:qFormat/>
    <w:pPr>
      <w:widowControl w:val="0"/>
      <w:spacing w:before="120" w:after="120" w:line="360" w:lineRule="auto"/>
      <w:ind w:firstLine="510"/>
      <w:jc w:val="both"/>
    </w:pPr>
    <w:rPr>
      <w:rFonts w:ascii="Arial" w:eastAsia="Calibri" w:hAnsi="Arial" w:cs="Arial"/>
      <w:bCs/>
      <w:sz w:val="22"/>
      <w:szCs w:val="22"/>
      <w:lang w:eastAsia="en-US"/>
    </w:rPr>
  </w:style>
  <w:style w:type="table" w:customStyle="1" w:styleId="211">
    <w:name w:val="Таблица простая 21"/>
    <w:basedOn w:val="a5"/>
    <w:uiPriority w:val="42"/>
    <w:rPr>
      <w:rFonts w:ascii="Calibri" w:eastAsia="Calibri" w:hAnsi="Calibri" w:cs="SimSu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d">
    <w:name w:val="Название таблицы"/>
    <w:basedOn w:val="affb"/>
    <w:qFormat/>
    <w:pPr>
      <w:widowControl w:val="0"/>
      <w:spacing w:before="240" w:after="0"/>
      <w:ind w:firstLine="0"/>
      <w:contextualSpacing w:val="0"/>
    </w:pPr>
    <w:rPr>
      <w:sz w:val="20"/>
      <w:szCs w:val="20"/>
    </w:rPr>
  </w:style>
  <w:style w:type="paragraph" w:styleId="affe">
    <w:name w:val="TOC Heading"/>
    <w:basedOn w:val="10"/>
    <w:next w:val="a3"/>
    <w:uiPriority w:val="39"/>
    <w:qFormat/>
    <w:pPr>
      <w:keepLines/>
      <w:spacing w:before="480" w:after="0" w:line="276" w:lineRule="auto"/>
      <w:ind w:firstLine="0"/>
      <w:outlineLvl w:val="9"/>
    </w:pPr>
    <w:rPr>
      <w:rFonts w:ascii="Cambria" w:eastAsia="SimSun" w:hAnsi="Cambria" w:cs="SimSun"/>
      <w:color w:val="365F91"/>
    </w:rPr>
  </w:style>
  <w:style w:type="paragraph" w:customStyle="1" w:styleId="afff">
    <w:name w:val="Текст определения"/>
    <w:basedOn w:val="a3"/>
    <w:pPr>
      <w:spacing w:after="240" w:line="360" w:lineRule="auto"/>
    </w:pPr>
    <w:rPr>
      <w:rFonts w:ascii="Arial" w:eastAsia="SimSun" w:hAnsi="Arial" w:cs="Arial"/>
      <w:sz w:val="22"/>
      <w:szCs w:val="22"/>
      <w:lang w:eastAsia="ar-SA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styleId="afff0">
    <w:name w:val="Normal (Web)"/>
    <w:basedOn w:val="a3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3"/>
    <w:pPr>
      <w:spacing w:before="100" w:beforeAutospacing="1" w:after="100" w:afterAutospacing="1"/>
    </w:pPr>
    <w:rPr>
      <w:sz w:val="24"/>
      <w:szCs w:val="24"/>
    </w:rPr>
  </w:style>
  <w:style w:type="paragraph" w:customStyle="1" w:styleId="1-">
    <w:name w:val="ГОСТ Р маркированный список 1-го уровня"/>
    <w:link w:val="1-0"/>
    <w:qFormat/>
    <w:pPr>
      <w:numPr>
        <w:numId w:val="1"/>
      </w:numPr>
      <w:tabs>
        <w:tab w:val="clear" w:pos="1276"/>
        <w:tab w:val="left" w:pos="0"/>
        <w:tab w:val="left" w:pos="737"/>
        <w:tab w:val="num" w:pos="992"/>
      </w:tabs>
      <w:spacing w:line="360" w:lineRule="auto"/>
      <w:ind w:left="0"/>
      <w:jc w:val="both"/>
      <w:outlineLvl w:val="3"/>
    </w:pPr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character" w:customStyle="1" w:styleId="1-0">
    <w:name w:val="ГОСТ Р маркированный список 1-го уровня Знак"/>
    <w:basedOn w:val="a4"/>
    <w:link w:val="1-"/>
    <w:rPr>
      <w:rFonts w:ascii="Arial" w:eastAsiaTheme="minorEastAsia" w:hAnsi="Arial" w:cstheme="minorBidi"/>
      <w:color w:val="000000" w:themeColor="text1"/>
      <w:sz w:val="24"/>
      <w:szCs w:val="24"/>
      <w:lang w:eastAsia="en-US"/>
    </w:rPr>
  </w:style>
  <w:style w:type="paragraph" w:customStyle="1" w:styleId="1">
    <w:name w:val="ГОСТ раздел 1 уровня"/>
    <w:link w:val="15"/>
    <w:qFormat/>
    <w:rsid w:val="006B6176"/>
    <w:pPr>
      <w:widowControl w:val="0"/>
      <w:numPr>
        <w:numId w:val="14"/>
      </w:numPr>
      <w:spacing w:before="240" w:after="120" w:line="360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character" w:customStyle="1" w:styleId="15">
    <w:name w:val="ГОСТ раздел 1 уровня Знак"/>
    <w:basedOn w:val="a4"/>
    <w:link w:val="1"/>
    <w:rsid w:val="006B6176"/>
    <w:rPr>
      <w:rFonts w:ascii="Arial" w:eastAsiaTheme="majorEastAsia" w:hAnsi="Arial" w:cstheme="majorBidi"/>
      <w:b/>
      <w:bCs/>
      <w:color w:val="000000" w:themeColor="text1"/>
      <w:sz w:val="28"/>
      <w:szCs w:val="28"/>
      <w:lang w:eastAsia="en-US"/>
    </w:rPr>
  </w:style>
  <w:style w:type="paragraph" w:customStyle="1" w:styleId="29">
    <w:name w:val="ГОСТ Р раздел 2 уровня"/>
    <w:basedOn w:val="12"/>
    <w:next w:val="37"/>
    <w:uiPriority w:val="99"/>
    <w:qFormat/>
    <w:rsid w:val="00284D9B"/>
    <w:pPr>
      <w:ind w:firstLine="709"/>
    </w:pPr>
    <w:rPr>
      <w:b/>
      <w:sz w:val="24"/>
      <w:szCs w:val="24"/>
    </w:rPr>
  </w:style>
  <w:style w:type="character" w:customStyle="1" w:styleId="ok-name">
    <w:name w:val="ok-name"/>
    <w:basedOn w:val="a4"/>
  </w:style>
  <w:style w:type="paragraph" w:customStyle="1" w:styleId="37">
    <w:name w:val="ГОСТ Р текст 3 уровня"/>
    <w:link w:val="38"/>
    <w:qFormat/>
    <w:rsid w:val="00124680"/>
    <w:p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8">
    <w:name w:val="ГОСТ Р текст 3 уровня Знак"/>
    <w:basedOn w:val="a4"/>
    <w:link w:val="37"/>
    <w:rsid w:val="00124680"/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paragraph" w:customStyle="1" w:styleId="afff1">
    <w:name w:val="ГОСТ Р текст без уровня"/>
    <w:basedOn w:val="a3"/>
    <w:qFormat/>
    <w:rsid w:val="005E2657"/>
    <w:pPr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</w:rPr>
  </w:style>
  <w:style w:type="paragraph" w:customStyle="1" w:styleId="afff2">
    <w:name w:val="ГОСТ текст примечаний и приложений"/>
    <w:basedOn w:val="afff1"/>
    <w:qFormat/>
    <w:rPr>
      <w:sz w:val="20"/>
    </w:rPr>
  </w:style>
  <w:style w:type="paragraph" w:customStyle="1" w:styleId="2a">
    <w:name w:val="ГОСТ Р текст 2 уровня"/>
    <w:basedOn w:val="a3"/>
    <w:link w:val="2b"/>
    <w:qFormat/>
    <w:rsid w:val="00284D9B"/>
    <w:pPr>
      <w:widowControl w:val="0"/>
      <w:spacing w:line="360" w:lineRule="auto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1">
    <w:name w:val="ГОСТ Р маркированный буквенный список"/>
    <w:basedOn w:val="a3"/>
    <w:qFormat/>
    <w:rsid w:val="00124680"/>
    <w:pPr>
      <w:numPr>
        <w:ilvl w:val="2"/>
        <w:numId w:val="8"/>
      </w:numPr>
      <w:tabs>
        <w:tab w:val="left" w:pos="1531"/>
      </w:tabs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21">
    <w:name w:val="Заголовок 2 Знак"/>
    <w:basedOn w:val="a4"/>
    <w:link w:val="20"/>
    <w:rPr>
      <w:rFonts w:ascii="Arial" w:hAnsi="Arial" w:cs="Arial"/>
      <w:b/>
      <w:bCs/>
      <w:sz w:val="24"/>
    </w:rPr>
  </w:style>
  <w:style w:type="character" w:customStyle="1" w:styleId="30">
    <w:name w:val="Заголовок 3 Знак"/>
    <w:basedOn w:val="a4"/>
    <w:link w:val="3"/>
    <w:rPr>
      <w:rFonts w:ascii="Arial" w:hAnsi="Arial" w:cs="Arial"/>
      <w:b/>
      <w:bCs/>
      <w:sz w:val="24"/>
    </w:rPr>
  </w:style>
  <w:style w:type="character" w:customStyle="1" w:styleId="40">
    <w:name w:val="Заголовок 4 Знак"/>
    <w:basedOn w:val="a4"/>
    <w:link w:val="4"/>
    <w:rPr>
      <w:sz w:val="24"/>
    </w:rPr>
  </w:style>
  <w:style w:type="character" w:customStyle="1" w:styleId="50">
    <w:name w:val="Заголовок 5 Знак"/>
    <w:basedOn w:val="a4"/>
    <w:link w:val="5"/>
    <w:rPr>
      <w:sz w:val="24"/>
    </w:rPr>
  </w:style>
  <w:style w:type="character" w:customStyle="1" w:styleId="90">
    <w:name w:val="Заголовок 9 Знак"/>
    <w:basedOn w:val="a4"/>
    <w:link w:val="9"/>
    <w:rPr>
      <w:sz w:val="24"/>
    </w:rPr>
  </w:style>
  <w:style w:type="character" w:customStyle="1" w:styleId="af4">
    <w:name w:val="Текст сноски Знак"/>
    <w:basedOn w:val="a4"/>
    <w:link w:val="af3"/>
  </w:style>
  <w:style w:type="character" w:customStyle="1" w:styleId="33">
    <w:name w:val="Основной текст 3 Знак"/>
    <w:basedOn w:val="a4"/>
    <w:link w:val="32"/>
    <w:rPr>
      <w:b/>
      <w:bCs/>
      <w:i/>
      <w:iCs/>
      <w:color w:val="0000FF"/>
    </w:rPr>
  </w:style>
  <w:style w:type="character" w:customStyle="1" w:styleId="afe">
    <w:name w:val="Текст выноски Знак"/>
    <w:basedOn w:val="a4"/>
    <w:link w:val="afd"/>
    <w:rPr>
      <w:rFonts w:ascii="Tahoma" w:hAnsi="Tahoma" w:cs="Tahoma"/>
      <w:sz w:val="16"/>
      <w:szCs w:val="16"/>
    </w:rPr>
  </w:style>
  <w:style w:type="character" w:customStyle="1" w:styleId="36">
    <w:name w:val="Основной текст с отступом 3 Знак"/>
    <w:basedOn w:val="a4"/>
    <w:link w:val="35"/>
    <w:rPr>
      <w:rFonts w:ascii="Arial" w:hAnsi="Arial" w:cs="Arial"/>
      <w:sz w:val="22"/>
      <w:szCs w:val="24"/>
    </w:rPr>
  </w:style>
  <w:style w:type="character" w:customStyle="1" w:styleId="28">
    <w:name w:val="Основной текст с отступом 2 Знак"/>
    <w:basedOn w:val="a4"/>
    <w:link w:val="27"/>
    <w:rPr>
      <w:rFonts w:ascii="Arial" w:hAnsi="Arial" w:cs="Arial"/>
      <w:sz w:val="22"/>
      <w:szCs w:val="24"/>
    </w:rPr>
  </w:style>
  <w:style w:type="paragraph" w:customStyle="1" w:styleId="a">
    <w:name w:val="ГОСТ Р маркированный цифровой список (второй уровень)"/>
    <w:basedOn w:val="a1"/>
    <w:qFormat/>
    <w:pPr>
      <w:numPr>
        <w:ilvl w:val="0"/>
        <w:numId w:val="2"/>
      </w:numPr>
      <w:ind w:left="1134" w:firstLine="0"/>
    </w:pPr>
  </w:style>
  <w:style w:type="paragraph" w:styleId="afff3">
    <w:name w:val="endnote text"/>
    <w:basedOn w:val="a3"/>
    <w:link w:val="afff4"/>
    <w:uiPriority w:val="99"/>
    <w:semiHidden/>
    <w:unhideWhenUsed/>
  </w:style>
  <w:style w:type="character" w:customStyle="1" w:styleId="afff4">
    <w:name w:val="Текст концевой сноски Знак"/>
    <w:basedOn w:val="a4"/>
    <w:link w:val="afff3"/>
    <w:uiPriority w:val="99"/>
    <w:semiHidden/>
  </w:style>
  <w:style w:type="character" w:styleId="afff5">
    <w:name w:val="endnote reference"/>
    <w:basedOn w:val="a4"/>
    <w:uiPriority w:val="99"/>
    <w:semiHidden/>
    <w:unhideWhenUsed/>
    <w:rPr>
      <w:vertAlign w:val="superscript"/>
    </w:rPr>
  </w:style>
  <w:style w:type="paragraph" w:customStyle="1" w:styleId="a2">
    <w:name w:val="ГОСТ Р рисунок"/>
    <w:qFormat/>
    <w:pPr>
      <w:numPr>
        <w:numId w:val="3"/>
      </w:numPr>
      <w:spacing w:after="120"/>
      <w:ind w:left="0" w:firstLine="0"/>
      <w:jc w:val="center"/>
    </w:pPr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paragraph" w:customStyle="1" w:styleId="a0">
    <w:name w:val="ГОСТ Р таблица"/>
    <w:basedOn w:val="a2"/>
    <w:qFormat/>
    <w:pPr>
      <w:numPr>
        <w:numId w:val="4"/>
      </w:numPr>
      <w:spacing w:before="40" w:after="40" w:line="276" w:lineRule="auto"/>
      <w:ind w:left="357" w:hanging="357"/>
      <w:jc w:val="left"/>
    </w:pPr>
    <w:rPr>
      <w:szCs w:val="20"/>
    </w:rPr>
  </w:style>
  <w:style w:type="numbering" w:customStyle="1" w:styleId="2">
    <w:name w:val="Стиль2"/>
    <w:uiPriority w:val="99"/>
    <w:pPr>
      <w:numPr>
        <w:numId w:val="5"/>
      </w:numPr>
    </w:pPr>
  </w:style>
  <w:style w:type="table" w:customStyle="1" w:styleId="43">
    <w:name w:val="Сетка таблицы4"/>
    <w:basedOn w:val="a5"/>
    <w:next w:val="affa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-1">
    <w:name w:val="Маркированный список 1-го уровня (Туполев) Знак"/>
    <w:basedOn w:val="a4"/>
    <w:link w:val="1-2"/>
    <w:rPr>
      <w:rFonts w:eastAsiaTheme="minorEastAsia" w:cstheme="minorBidi"/>
      <w:color w:val="000000" w:themeColor="text1"/>
      <w:szCs w:val="24"/>
    </w:rPr>
  </w:style>
  <w:style w:type="paragraph" w:customStyle="1" w:styleId="1-2">
    <w:name w:val="Маркированный список 1-го уровня (Туполев)"/>
    <w:link w:val="1-1"/>
    <w:qFormat/>
    <w:pPr>
      <w:tabs>
        <w:tab w:val="left" w:pos="0"/>
        <w:tab w:val="left" w:pos="737"/>
        <w:tab w:val="num" w:pos="1134"/>
      </w:tabs>
      <w:spacing w:line="360" w:lineRule="auto"/>
      <w:ind w:firstLine="709"/>
      <w:jc w:val="both"/>
      <w:outlineLvl w:val="3"/>
    </w:pPr>
    <w:rPr>
      <w:rFonts w:eastAsiaTheme="minorEastAsia" w:cstheme="minorBidi"/>
      <w:color w:val="000000" w:themeColor="text1"/>
      <w:szCs w:val="24"/>
    </w:rPr>
  </w:style>
  <w:style w:type="paragraph" w:customStyle="1" w:styleId="afff6">
    <w:name w:val="Обычный текст (Туполев)"/>
    <w:link w:val="afff7"/>
    <w:qFormat/>
    <w:pPr>
      <w:spacing w:line="360" w:lineRule="auto"/>
      <w:ind w:firstLine="567"/>
      <w:jc w:val="both"/>
    </w:pPr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character" w:customStyle="1" w:styleId="afff7">
    <w:name w:val="Обычный текст (Туполев) Знак"/>
    <w:basedOn w:val="a4"/>
    <w:link w:val="afff6"/>
    <w:rPr>
      <w:rFonts w:asciiTheme="majorHAnsi" w:eastAsiaTheme="minorEastAsia" w:hAnsiTheme="majorHAnsi" w:cstheme="majorHAnsi"/>
      <w:color w:val="000000" w:themeColor="text1"/>
      <w:sz w:val="28"/>
      <w:szCs w:val="22"/>
      <w:lang w:eastAsia="en-US"/>
    </w:rPr>
  </w:style>
  <w:style w:type="paragraph" w:customStyle="1" w:styleId="221">
    <w:name w:val="22_Текст Ур_1"/>
    <w:basedOn w:val="a3"/>
    <w:pPr>
      <w:numPr>
        <w:ilvl w:val="1"/>
        <w:numId w:val="7"/>
      </w:numPr>
      <w:tabs>
        <w:tab w:val="left" w:pos="1134"/>
      </w:tabs>
      <w:spacing w:before="80" w:after="80"/>
      <w:jc w:val="both"/>
    </w:pPr>
    <w:rPr>
      <w:rFonts w:ascii="Arial" w:hAnsi="Arial" w:cs="Arial"/>
      <w:sz w:val="24"/>
      <w:szCs w:val="24"/>
    </w:rPr>
  </w:style>
  <w:style w:type="paragraph" w:customStyle="1" w:styleId="1101">
    <w:name w:val="11_Заг 01"/>
    <w:pPr>
      <w:keepNext/>
      <w:numPr>
        <w:numId w:val="7"/>
      </w:numPr>
      <w:spacing w:before="360" w:after="240" w:line="288" w:lineRule="auto"/>
      <w:outlineLvl w:val="0"/>
    </w:pPr>
    <w:rPr>
      <w:rFonts w:ascii="Arial" w:hAnsi="Arial"/>
      <w:b/>
      <w:caps/>
      <w:color w:val="000050"/>
      <w:sz w:val="28"/>
      <w:szCs w:val="28"/>
    </w:rPr>
  </w:style>
  <w:style w:type="paragraph" w:customStyle="1" w:styleId="222">
    <w:name w:val="22_Текст Ур_2"/>
    <w:basedOn w:val="221"/>
    <w:next w:val="a3"/>
    <w:pPr>
      <w:numPr>
        <w:ilvl w:val="2"/>
      </w:numPr>
      <w:spacing w:before="120" w:after="40"/>
    </w:pPr>
  </w:style>
  <w:style w:type="paragraph" w:customStyle="1" w:styleId="223">
    <w:name w:val="22_Текст Ур_3"/>
    <w:basedOn w:val="222"/>
    <w:pPr>
      <w:numPr>
        <w:ilvl w:val="3"/>
      </w:numPr>
      <w:tabs>
        <w:tab w:val="clear" w:pos="1134"/>
        <w:tab w:val="left" w:pos="1701"/>
      </w:tabs>
    </w:pPr>
  </w:style>
  <w:style w:type="character" w:customStyle="1" w:styleId="2c">
    <w:name w:val="Основной текст (2)_"/>
    <w:basedOn w:val="a4"/>
    <w:link w:val="2d"/>
    <w:rPr>
      <w:rFonts w:ascii="Arial" w:eastAsia="Arial" w:hAnsi="Arial" w:cs="Arial"/>
      <w:color w:val="171717"/>
      <w:sz w:val="18"/>
      <w:szCs w:val="18"/>
    </w:rPr>
  </w:style>
  <w:style w:type="paragraph" w:customStyle="1" w:styleId="2d">
    <w:name w:val="Основной текст (2)"/>
    <w:basedOn w:val="a3"/>
    <w:link w:val="2c"/>
    <w:pPr>
      <w:widowControl w:val="0"/>
      <w:spacing w:line="254" w:lineRule="auto"/>
      <w:ind w:firstLine="520"/>
    </w:pPr>
    <w:rPr>
      <w:rFonts w:ascii="Arial" w:eastAsia="Arial" w:hAnsi="Arial" w:cs="Arial"/>
      <w:color w:val="171717"/>
      <w:sz w:val="18"/>
      <w:szCs w:val="18"/>
    </w:rPr>
  </w:style>
  <w:style w:type="character" w:customStyle="1" w:styleId="afff8">
    <w:name w:val="Основной текст_"/>
    <w:basedOn w:val="a4"/>
    <w:link w:val="16"/>
    <w:rPr>
      <w:rFonts w:ascii="Arial" w:eastAsia="Arial" w:hAnsi="Arial" w:cs="Arial"/>
      <w:color w:val="171717"/>
    </w:rPr>
  </w:style>
  <w:style w:type="paragraph" w:customStyle="1" w:styleId="16">
    <w:name w:val="Основной текст1"/>
    <w:basedOn w:val="a3"/>
    <w:link w:val="afff8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afff9">
    <w:name w:val="Подпись к таблице_"/>
    <w:basedOn w:val="a4"/>
    <w:link w:val="afffa"/>
    <w:rPr>
      <w:rFonts w:ascii="Arial" w:eastAsia="Arial" w:hAnsi="Arial" w:cs="Arial"/>
    </w:rPr>
  </w:style>
  <w:style w:type="character" w:customStyle="1" w:styleId="afffb">
    <w:name w:val="Другое_"/>
    <w:basedOn w:val="a4"/>
    <w:link w:val="afffc"/>
    <w:rPr>
      <w:rFonts w:ascii="Arial" w:eastAsia="Arial" w:hAnsi="Arial" w:cs="Arial"/>
      <w:color w:val="171717"/>
    </w:rPr>
  </w:style>
  <w:style w:type="paragraph" w:customStyle="1" w:styleId="afffa">
    <w:name w:val="Подпись к таблице"/>
    <w:basedOn w:val="a3"/>
    <w:link w:val="afff9"/>
    <w:pPr>
      <w:widowControl w:val="0"/>
    </w:pPr>
    <w:rPr>
      <w:rFonts w:ascii="Arial" w:eastAsia="Arial" w:hAnsi="Arial" w:cs="Arial"/>
    </w:rPr>
  </w:style>
  <w:style w:type="paragraph" w:customStyle="1" w:styleId="afffc">
    <w:name w:val="Другое"/>
    <w:basedOn w:val="a3"/>
    <w:link w:val="afffb"/>
    <w:pPr>
      <w:widowControl w:val="0"/>
      <w:spacing w:line="252" w:lineRule="auto"/>
      <w:ind w:firstLine="400"/>
    </w:pPr>
    <w:rPr>
      <w:rFonts w:ascii="Arial" w:eastAsia="Arial" w:hAnsi="Arial" w:cs="Arial"/>
      <w:color w:val="171717"/>
    </w:rPr>
  </w:style>
  <w:style w:type="character" w:customStyle="1" w:styleId="2b">
    <w:name w:val="ГОСТ Р текст 2 уровня Знак"/>
    <w:basedOn w:val="a4"/>
    <w:link w:val="2a"/>
    <w:qFormat/>
    <w:rsid w:val="00284D9B"/>
    <w:rPr>
      <w:rFonts w:ascii="Arial" w:eastAsiaTheme="majorEastAsia" w:hAnsi="Arial" w:cstheme="majorBidi"/>
      <w:bCs/>
      <w:color w:val="000000" w:themeColor="text1"/>
      <w:sz w:val="24"/>
      <w:szCs w:val="26"/>
      <w:lang w:eastAsia="en-US"/>
    </w:rPr>
  </w:style>
  <w:style w:type="character" w:customStyle="1" w:styleId="docdata">
    <w:name w:val="docdata"/>
    <w:basedOn w:val="a4"/>
  </w:style>
  <w:style w:type="table" w:customStyle="1" w:styleId="TableGrid">
    <w:name w:val="TableGrid"/>
    <w:rsid w:val="00603D5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8022D-9C71-440A-9CA5-14E72A960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19</Pages>
  <Words>4601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ГОСТ Р</vt:lpstr>
    </vt:vector>
  </TitlesOfParts>
  <Company>НИЦ CALS "Прикладная логистика"</Company>
  <LinksUpToDate>false</LinksUpToDate>
  <CharactersWithSpaces>30766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</dc:title>
  <dc:subject>ЭКД</dc:subject>
  <dc:creator>Мазанов М.М.</dc:creator>
  <cp:lastModifiedBy>selezneva</cp:lastModifiedBy>
  <cp:revision>40</cp:revision>
  <cp:lastPrinted>2026-07-31T12:47:00Z</cp:lastPrinted>
  <dcterms:created xsi:type="dcterms:W3CDTF">2026-06-10T13:08:00Z</dcterms:created>
  <dcterms:modified xsi:type="dcterms:W3CDTF">2026-08-03T02:00:00Z</dcterms:modified>
</cp:coreProperties>
</file>