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66E22" w14:textId="77777777" w:rsidR="00B00A4E" w:rsidRPr="001247D6" w:rsidRDefault="00B00A4E" w:rsidP="001247D6">
      <w:pPr>
        <w:widowControl w:val="0"/>
        <w:spacing w:after="0" w:line="240" w:lineRule="auto"/>
        <w:ind w:left="0" w:firstLine="0"/>
        <w:jc w:val="center"/>
        <w:rPr>
          <w:rFonts w:ascii="Arial" w:hAnsi="Arial" w:cs="Arial"/>
          <w:color w:val="000000" w:themeColor="text1"/>
        </w:rPr>
      </w:pPr>
      <w:r w:rsidRPr="001247D6">
        <w:rPr>
          <w:rFonts w:ascii="Arial" w:hAnsi="Arial" w:cs="Arial"/>
          <w:color w:val="000000" w:themeColor="text1"/>
        </w:rPr>
        <w:t>СВОДКА ОТЗЫВОВ</w:t>
      </w:r>
    </w:p>
    <w:p w14:paraId="1BBBC38E" w14:textId="62A68F28" w:rsidR="00B00A4E" w:rsidRPr="001247D6" w:rsidRDefault="00B00A4E" w:rsidP="001247D6">
      <w:pPr>
        <w:widowControl w:val="0"/>
        <w:spacing w:after="0" w:line="240" w:lineRule="auto"/>
        <w:ind w:left="0" w:firstLine="0"/>
        <w:jc w:val="center"/>
        <w:rPr>
          <w:rFonts w:ascii="Arial" w:hAnsi="Arial" w:cs="Arial"/>
          <w:color w:val="000000" w:themeColor="text1"/>
        </w:rPr>
      </w:pPr>
      <w:r w:rsidRPr="001247D6">
        <w:rPr>
          <w:rFonts w:ascii="Arial" w:hAnsi="Arial" w:cs="Arial"/>
          <w:color w:val="000000" w:themeColor="text1"/>
        </w:rPr>
        <w:t>на</w:t>
      </w:r>
      <w:r w:rsidR="00315D9C" w:rsidRPr="001247D6">
        <w:rPr>
          <w:rFonts w:ascii="Arial" w:hAnsi="Arial" w:cs="Arial"/>
          <w:color w:val="000000" w:themeColor="text1"/>
        </w:rPr>
        <w:t xml:space="preserve"> первую редакцию</w:t>
      </w:r>
      <w:r w:rsidRPr="001247D6">
        <w:rPr>
          <w:rFonts w:ascii="Arial" w:hAnsi="Arial" w:cs="Arial"/>
          <w:color w:val="000000" w:themeColor="text1"/>
        </w:rPr>
        <w:t xml:space="preserve"> проект</w:t>
      </w:r>
      <w:r w:rsidR="00315D9C" w:rsidRPr="001247D6">
        <w:rPr>
          <w:rFonts w:ascii="Arial" w:hAnsi="Arial" w:cs="Arial"/>
          <w:color w:val="000000" w:themeColor="text1"/>
        </w:rPr>
        <w:t>а</w:t>
      </w:r>
      <w:r w:rsidRPr="001247D6">
        <w:rPr>
          <w:rFonts w:ascii="Arial" w:hAnsi="Arial" w:cs="Arial"/>
          <w:color w:val="000000" w:themeColor="text1"/>
        </w:rPr>
        <w:t xml:space="preserve"> национального стандарта</w:t>
      </w:r>
    </w:p>
    <w:p w14:paraId="0D49D0B7" w14:textId="4FEF7B0E" w:rsidR="00B00A4E" w:rsidRPr="001247D6" w:rsidRDefault="00E55E29" w:rsidP="001247D6">
      <w:pPr>
        <w:widowControl w:val="0"/>
        <w:spacing w:after="120" w:line="240" w:lineRule="auto"/>
        <w:ind w:left="0" w:firstLine="0"/>
        <w:jc w:val="center"/>
        <w:rPr>
          <w:rFonts w:ascii="Arial" w:eastAsia="Times New Roman" w:hAnsi="Arial" w:cs="Arial"/>
          <w:lang w:eastAsia="ru-RU"/>
        </w:rPr>
      </w:pPr>
      <w:r w:rsidRPr="001247D6">
        <w:rPr>
          <w:rFonts w:ascii="Arial" w:eastAsia="Times New Roman" w:hAnsi="Arial" w:cs="Arial"/>
          <w:lang w:eastAsia="ru-RU"/>
        </w:rPr>
        <w:t>ГОСТ Р</w:t>
      </w:r>
      <w:r w:rsidR="00B00A4E" w:rsidRPr="001247D6">
        <w:rPr>
          <w:rFonts w:ascii="Arial" w:eastAsia="Times New Roman" w:hAnsi="Arial" w:cs="Arial"/>
          <w:lang w:eastAsia="ru-RU"/>
        </w:rPr>
        <w:t xml:space="preserve"> «</w:t>
      </w:r>
      <w:r w:rsidR="004A2599" w:rsidRPr="001247D6">
        <w:rPr>
          <w:rFonts w:ascii="Arial" w:eastAsia="Times New Roman" w:hAnsi="Arial" w:cs="Arial"/>
          <w:lang w:eastAsia="ru-RU"/>
        </w:rPr>
        <w:t xml:space="preserve">Единая система конструкторской документации. </w:t>
      </w:r>
      <w:r w:rsidR="009B277B" w:rsidRPr="001247D6">
        <w:rPr>
          <w:rFonts w:ascii="Arial" w:eastAsia="Times New Roman" w:hAnsi="Arial" w:cs="Arial"/>
          <w:lang w:eastAsia="ru-RU"/>
        </w:rPr>
        <w:t>Линии</w:t>
      </w:r>
      <w:r w:rsidR="00B00A4E" w:rsidRPr="001247D6">
        <w:rPr>
          <w:rFonts w:ascii="Arial" w:eastAsia="Times New Roman" w:hAnsi="Arial" w:cs="Arial"/>
          <w:lang w:eastAsia="ru-RU"/>
        </w:rPr>
        <w:t>»</w:t>
      </w:r>
    </w:p>
    <w:p w14:paraId="6F9597C3" w14:textId="3948A67F" w:rsidR="00B10274" w:rsidRPr="001247D6" w:rsidRDefault="00B10274" w:rsidP="001247D6">
      <w:pPr>
        <w:widowControl w:val="0"/>
        <w:spacing w:after="120" w:line="240" w:lineRule="auto"/>
        <w:ind w:left="0" w:firstLine="0"/>
        <w:jc w:val="center"/>
        <w:rPr>
          <w:rFonts w:ascii="Arial" w:eastAsia="Times New Roman" w:hAnsi="Arial" w:cs="Arial"/>
          <w:lang w:eastAsia="ru-RU"/>
        </w:rPr>
      </w:pPr>
    </w:p>
    <w:tbl>
      <w:tblPr>
        <w:tblStyle w:val="a3"/>
        <w:tblW w:w="1967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09"/>
        <w:gridCol w:w="1725"/>
        <w:gridCol w:w="2410"/>
        <w:gridCol w:w="6804"/>
        <w:gridCol w:w="4112"/>
        <w:gridCol w:w="4112"/>
      </w:tblGrid>
      <w:tr w:rsidR="00133BF1" w:rsidRPr="001247D6" w14:paraId="096AA2F3" w14:textId="77777777" w:rsidTr="004A457B">
        <w:trPr>
          <w:gridAfter w:val="1"/>
          <w:wAfter w:w="4112" w:type="dxa"/>
          <w:tblHeader/>
        </w:trPr>
        <w:tc>
          <w:tcPr>
            <w:tcW w:w="509" w:type="dxa"/>
            <w:tcBorders>
              <w:bottom w:val="double" w:sz="4" w:space="0" w:color="auto"/>
            </w:tcBorders>
            <w:vAlign w:val="center"/>
          </w:tcPr>
          <w:p w14:paraId="34D8C0F4" w14:textId="77777777" w:rsidR="00133BF1" w:rsidRPr="001247D6" w:rsidRDefault="00133BF1" w:rsidP="001247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bottom w:val="double" w:sz="4" w:space="0" w:color="auto"/>
            </w:tcBorders>
            <w:vAlign w:val="center"/>
          </w:tcPr>
          <w:p w14:paraId="7A6F29A7" w14:textId="2B79EA21" w:rsidR="00133BF1" w:rsidRPr="001247D6" w:rsidRDefault="00133BF1" w:rsidP="001247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Структурный элемент стандарта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14:paraId="159DE3C8" w14:textId="77777777" w:rsidR="00133BF1" w:rsidRPr="001247D6" w:rsidRDefault="00133BF1" w:rsidP="001247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Наименование организации или иного лица (номер письма, дата)</w:t>
            </w:r>
          </w:p>
        </w:tc>
        <w:tc>
          <w:tcPr>
            <w:tcW w:w="6804" w:type="dxa"/>
            <w:tcBorders>
              <w:bottom w:val="double" w:sz="4" w:space="0" w:color="auto"/>
            </w:tcBorders>
            <w:vAlign w:val="center"/>
          </w:tcPr>
          <w:p w14:paraId="653829B9" w14:textId="77777777" w:rsidR="00133BF1" w:rsidRPr="001247D6" w:rsidRDefault="00133BF1" w:rsidP="001247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4112" w:type="dxa"/>
            <w:tcBorders>
              <w:bottom w:val="double" w:sz="4" w:space="0" w:color="auto"/>
            </w:tcBorders>
            <w:vAlign w:val="center"/>
          </w:tcPr>
          <w:p w14:paraId="6960575D" w14:textId="77777777" w:rsidR="00133BF1" w:rsidRPr="001247D6" w:rsidRDefault="00133BF1" w:rsidP="001247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Заключение разработчика</w:t>
            </w:r>
          </w:p>
          <w:p w14:paraId="36A595A5" w14:textId="2ACED856" w:rsidR="00133BF1" w:rsidRPr="001247D6" w:rsidRDefault="00133BF1" w:rsidP="001247D6">
            <w:pPr>
              <w:ind w:left="0"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133BF1" w:rsidRPr="001247D6" w14:paraId="0FEE3549" w14:textId="77777777" w:rsidTr="004A457B">
        <w:trPr>
          <w:gridAfter w:val="1"/>
          <w:wAfter w:w="4112" w:type="dxa"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2ECF4130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60048968" w14:textId="632D9291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Пояснительная записка, п.3, второе и третье предложение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91832C0" w14:textId="56972E01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«ПО «Севмаш», № 83.60.1/153 от 05.02.2024 г.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1402319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0C3C0F0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bCs/>
                <w:sz w:val="20"/>
                <w:szCs w:val="20"/>
              </w:rPr>
              <w:t>Записаны некорректно.</w:t>
            </w:r>
          </w:p>
          <w:p w14:paraId="3C5B1B7B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880F3E1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bCs/>
                <w:sz w:val="20"/>
                <w:szCs w:val="20"/>
              </w:rPr>
              <w:t>ГОСТ Р 2.303 не может быть разработан в развитие ГОСТ 2.303-68, т.к. после его утверждения ГОСТ 2.303-68 не будет действовать в РФ.</w:t>
            </w:r>
          </w:p>
          <w:p w14:paraId="205FACAB" w14:textId="3618DFB3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bCs/>
                <w:sz w:val="20"/>
                <w:szCs w:val="20"/>
              </w:rPr>
              <w:t>Не ясно, соответствие каких понятий обеспечивает данный проект.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11A4763B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0D5BA5A4" w14:textId="39C18529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Пояснительная записка уточнена</w:t>
            </w:r>
          </w:p>
        </w:tc>
      </w:tr>
      <w:tr w:rsidR="00133BF1" w:rsidRPr="001247D6" w14:paraId="2E7916EE" w14:textId="77777777" w:rsidTr="004A457B">
        <w:trPr>
          <w:gridAfter w:val="1"/>
          <w:wAfter w:w="4112" w:type="dxa"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57C6A31D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7A6C6B65" w14:textId="665C9E10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Пояснительная записка, п.7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C60F60E" w14:textId="733F8262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«Системы управления», № БЕ-590 от 28.02.2024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679D186" w14:textId="77777777" w:rsidR="00133BF1" w:rsidRPr="001247D6" w:rsidRDefault="00133BF1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ECC5460" w14:textId="6A67FF7B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Cs/>
                <w:sz w:val="20"/>
                <w:szCs w:val="20"/>
              </w:rPr>
              <w:t>Из пункта 7 убрать предложение «Предполагается прекращение действия ГОСТ 2.303–68…», т.к. межгосударственный стандарт ГОСТ 2.303–68 не потерял своей актуальности. По нашему мнению, отмена межгосударственного стандарта не мо-жет осуществляться автоматически. Данная процедура должна пройти согласова-ние с органами военного управления, т.к. межгосударственный стандарт входит в Сводный перечень документов по стандартизации оборонной продукции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7530DDAF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</w:pP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t>Принято к сведению.</w:t>
            </w:r>
          </w:p>
          <w:p w14:paraId="6EB585C5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</w:pP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t>Все, разрабатываемые ТК 482 стандарты ЕСКД проходят согласование с органами военного управления и, как правило, включаются в сводный перечень ДСОП.</w:t>
            </w:r>
          </w:p>
          <w:p w14:paraId="44D9D8DE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</w:pP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t xml:space="preserve">Оставлять два действующих стандарта на один объект и аспект стандартизации - неправильно. </w:t>
            </w:r>
          </w:p>
          <w:p w14:paraId="1FCD9FD3" w14:textId="6936852A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t>ГОСТ 2.303-68 можно будет использовать для проектов, выполняемых для заказчиков вне РФ</w:t>
            </w:r>
          </w:p>
        </w:tc>
      </w:tr>
      <w:tr w:rsidR="00133BF1" w:rsidRPr="001247D6" w14:paraId="5262BB61" w14:textId="77777777" w:rsidTr="004A457B">
        <w:trPr>
          <w:gridAfter w:val="1"/>
          <w:wAfter w:w="4112" w:type="dxa"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3AAE4C57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4BB38A89" w14:textId="0A28C068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Пояснительная записка, раздел 9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1D676F2" w14:textId="30BB57B3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B5E774F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7B81DCB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Необходимо согласование проекта стандарта с ТК 465 «Строительство», а применяется стандарт первично для изделий машиностроения (а согласуется только с ТК 465)?</w:t>
            </w:r>
          </w:p>
          <w:p w14:paraId="40C1647F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D5BBF99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Раздел 2 ПЗ, третий абзац:</w:t>
            </w:r>
          </w:p>
          <w:p w14:paraId="43D23C08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Стандарт распространяется на изделия машиностроения всех отраслей промышленности, а также на объекты строительства</w:t>
            </w:r>
          </w:p>
          <w:p w14:paraId="7355C4A9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Указать согласование другими заинтересованными ведомствами </w:t>
            </w:r>
          </w:p>
          <w:p w14:paraId="3C668BB8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Согласно разделу 2 ПЗ:</w:t>
            </w:r>
          </w:p>
          <w:p w14:paraId="5B9DFF33" w14:textId="450AE34A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Стандарт распространяется на изделия машиностроения всех отраслей промышленности, а также на объекты строительства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5A5DD779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5D2021E2" w14:textId="74DF07EB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</w:pP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t>Считаем, что стандарты ЕСКД следует разрабатывать для машиностроения и в области применения указывать только машиностроение. Это не отменяет возможности использования стандартов машиностроения другими отраслями, если они им подходят. Или разрабатывать аналогичные стандарты с учетом своих особенностей.</w:t>
            </w:r>
          </w:p>
          <w:p w14:paraId="575426D6" w14:textId="34C0CEA4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t>Соответствующие правки внесены в область применения.</w:t>
            </w:r>
          </w:p>
        </w:tc>
      </w:tr>
      <w:tr w:rsidR="00133BF1" w:rsidRPr="001247D6" w14:paraId="315C9055" w14:textId="77777777" w:rsidTr="004A457B">
        <w:trPr>
          <w:gridAfter w:val="1"/>
          <w:wAfter w:w="4112" w:type="dxa"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0A34D13D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2397D24C" w14:textId="5869FB2B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Пояснительная записка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26B844E" w14:textId="47E83BEB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АО «НПО «Высокоточные комплексы», </w:t>
            </w: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№ 1813/21 от 06.03.2024 г. (АО ЦКБА)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34F6F21" w14:textId="77777777" w:rsidR="00133BF1" w:rsidRPr="001247D6" w:rsidRDefault="00133BF1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096706C7" w14:textId="77777777" w:rsidR="00133BF1" w:rsidRPr="001247D6" w:rsidRDefault="00133BF1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пояснительные записки           предполагают прекращение действия стандартов. Стандарты ЕСКД имеют статус двойного применения (</w:t>
            </w:r>
            <w:r w:rsidRPr="001247D6">
              <w:rPr>
                <w:rFonts w:ascii="Arial" w:hAnsi="Arial" w:cs="Arial"/>
                <w:sz w:val="20"/>
                <w:szCs w:val="20"/>
              </w:rPr>
              <w:sym w:font="Wingdings" w:char="F0AB"/>
            </w:r>
            <w:r w:rsidRPr="001247D6">
              <w:rPr>
                <w:rFonts w:ascii="Arial" w:hAnsi="Arial" w:cs="Arial"/>
                <w:sz w:val="20"/>
                <w:szCs w:val="20"/>
              </w:rPr>
              <w:t>).</w:t>
            </w:r>
          </w:p>
          <w:p w14:paraId="507BC633" w14:textId="77777777" w:rsidR="00133BF1" w:rsidRPr="001247D6" w:rsidRDefault="00133BF1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41BF5DE2" w14:textId="376F7E6D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Разработка КД на изделия ГОЗ остается без ЕСКД.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0BAB2DD0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</w:pP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lastRenderedPageBreak/>
              <w:t>Принято к сведению.</w:t>
            </w:r>
          </w:p>
          <w:p w14:paraId="41092D66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</w:pP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t xml:space="preserve">Все, разрабатываемые ТК 482 стандарты ЕСКД проходят согласование с органами </w:t>
            </w: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lastRenderedPageBreak/>
              <w:t>военного управления и, как правило, включаются в сводный перечень ДСОП.</w:t>
            </w:r>
          </w:p>
          <w:p w14:paraId="65816DC2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33BF1" w:rsidRPr="001247D6" w14:paraId="7798F7C7" w14:textId="77777777" w:rsidTr="004A457B">
        <w:trPr>
          <w:gridAfter w:val="1"/>
          <w:wAfter w:w="4112" w:type="dxa"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42E7A38B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4B79F046" w14:textId="74D592F5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0039309" w14:textId="77777777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ПАО «Яковлев», № 8516 от 19.03.2024 г.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42C7F6F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7A21A3E1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133BF1" w:rsidRPr="001247D6" w14:paraId="0678DDC0" w14:textId="77777777" w:rsidTr="004A457B">
        <w:trPr>
          <w:gridAfter w:val="1"/>
          <w:wAfter w:w="4112" w:type="dxa"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3356048A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05F8EAAB" w14:textId="4073C840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94F4F01" w14:textId="77777777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«ВПК «НПО машиностроения», № 131/1-5 от 11.03.2024 г.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296ABA3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594350A0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133BF1" w:rsidRPr="001247D6" w14:paraId="40D4BB6A" w14:textId="77777777" w:rsidTr="004A457B">
        <w:trPr>
          <w:gridAfter w:val="1"/>
          <w:wAfter w:w="4112" w:type="dxa"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71DFABA5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2CC8BC5F" w14:textId="34D613D8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BEF63DA" w14:textId="18F0C422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АО ОКБ «Ростов-Миль», № 703/1190 от 01.04.2024 г.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9D665C9" w14:textId="67A103DF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510B7D5A" w14:textId="271E72B5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133BF1" w:rsidRPr="001247D6" w14:paraId="6272AE8C" w14:textId="77777777" w:rsidTr="004A457B">
        <w:trPr>
          <w:gridAfter w:val="1"/>
          <w:wAfter w:w="4112" w:type="dxa"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65DFB722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52818FE2" w14:textId="13C42215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F79A698" w14:textId="77777777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ФГБУ «НИЦ «Институт имени Н.Е. Жуковского»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8F8F8BA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526AB370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133BF1" w:rsidRPr="001247D6" w14:paraId="5498C16E" w14:textId="77777777" w:rsidTr="004A457B">
        <w:trPr>
          <w:gridAfter w:val="1"/>
          <w:wAfter w:w="4112" w:type="dxa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BC486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F51E0" w14:textId="665C4696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4C854" w14:textId="77777777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ФАУ «ГосНИИАС», б/н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62311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C3A63" w14:textId="6E76955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133BF1" w:rsidRPr="001247D6" w14:paraId="6D34F715" w14:textId="77777777" w:rsidTr="004A457B">
        <w:trPr>
          <w:gridAfter w:val="1"/>
          <w:wAfter w:w="4112" w:type="dxa"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3A1CF68F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042BAC63" w14:textId="7D0CC2DA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A80FCAD" w14:textId="77777777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«ИК «НЕОТЕК МАРИН», № 113-24/0-1 от 10.03.2024 г.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16A40DA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4446DA64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133BF1" w:rsidRPr="001247D6" w14:paraId="5FB0E7CF" w14:textId="77777777" w:rsidTr="004A457B">
        <w:trPr>
          <w:gridAfter w:val="1"/>
          <w:wAfter w:w="4112" w:type="dxa"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6AF6D015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1999A43A" w14:textId="6D9C27A5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63E0AD4" w14:textId="77777777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«Томский электротехнический завод», № 0126 от 18.01.2024 г.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53244FB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748CFC1D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133BF1" w:rsidRPr="001247D6" w14:paraId="09C477C5" w14:textId="77777777" w:rsidTr="004A457B">
        <w:trPr>
          <w:gridAfter w:val="1"/>
          <w:wAfter w:w="4112" w:type="dxa"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3CA0C4D2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7EAB7557" w14:textId="1AA9C7ED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2C18EA2" w14:textId="77777777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ПАО «Роствертол», № 206-5/0042 от 15.02.2024 г.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689926D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06C33492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133BF1" w:rsidRPr="001247D6" w14:paraId="780D7A39" w14:textId="77777777" w:rsidTr="004A457B">
        <w:trPr>
          <w:gridAfter w:val="1"/>
          <w:wAfter w:w="4112" w:type="dxa"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0EE81A13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793D166D" w14:textId="7E67809F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7925766" w14:textId="77777777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ПАО СЗ «Северная верфь», № 436/16 от 14.02.2024 г.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42FAB04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33C06C74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133BF1" w:rsidRPr="001247D6" w14:paraId="03BCCAB4" w14:textId="77777777" w:rsidTr="004A457B">
        <w:trPr>
          <w:gridAfter w:val="1"/>
          <w:wAfter w:w="4112" w:type="dxa"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06CD178B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050CD98A" w14:textId="63BE566F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902236B" w14:textId="77777777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«ОПК», б/н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2159578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5113E81F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133BF1" w:rsidRPr="001247D6" w14:paraId="319ED8B6" w14:textId="77777777" w:rsidTr="004A457B">
        <w:trPr>
          <w:gridAfter w:val="1"/>
          <w:wAfter w:w="4112" w:type="dxa"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05BC5B10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25FE2A3D" w14:textId="1806D823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2A72D32" w14:textId="77777777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«ЦС «Звездочка» № 554-7.2/202 от 11.03.2024 г.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27D9223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265BFA52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133BF1" w:rsidRPr="001247D6" w14:paraId="3112EFFF" w14:textId="77777777" w:rsidTr="004A457B">
        <w:trPr>
          <w:gridAfter w:val="1"/>
          <w:wAfter w:w="4112" w:type="dxa"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09C84496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62FBE051" w14:textId="599E7B33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73D97B9C" w14:textId="77777777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АО «НПО </w:t>
            </w: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«Высокоточные комплексы», № 1813/21 от 06.03.2024 г. (ВНИИ «Сигнал»)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7967F6FF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247B810F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133BF1" w:rsidRPr="001247D6" w14:paraId="77C886FE" w14:textId="77777777" w:rsidTr="004A457B">
        <w:trPr>
          <w:gridAfter w:val="1"/>
          <w:wAfter w:w="4112" w:type="dxa"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1A15C750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508C1191" w14:textId="2FE92E1E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88AC8C9" w14:textId="62EFC1FF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«Северное ПКБ», № 1705/2263Э от 15.03.2024 г.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F458A14" w14:textId="39A472F4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59CF10E8" w14:textId="74DAC2DE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133BF1" w:rsidRPr="001247D6" w14:paraId="199AABA7" w14:textId="77777777" w:rsidTr="004A457B">
        <w:trPr>
          <w:gridAfter w:val="1"/>
          <w:wAfter w:w="4112" w:type="dxa"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163E97D3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7A533CC9" w14:textId="1F9AFF88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664FE1A1" w14:textId="6F93E089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«НПО «Техномаш» им. С.А. Афанасьева», № 030-004/1296 от 06.03.2024 г.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18FCC02" w14:textId="33CBD34C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24923F7F" w14:textId="2D75E6EC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133BF1" w:rsidRPr="001247D6" w14:paraId="65A70A8F" w14:textId="77777777" w:rsidTr="004A457B">
        <w:trPr>
          <w:gridAfter w:val="1"/>
          <w:wAfter w:w="4112" w:type="dxa"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528E3241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342ABAC9" w14:textId="1849B49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664C7C52" w14:textId="253000C0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t>АО «Уралкриомаш», № 250-1-23/833 от 06.03.2024 г.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F4A44AF" w14:textId="7322336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7F39C0D1" w14:textId="021AE910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133BF1" w:rsidRPr="001247D6" w14:paraId="11C53217" w14:textId="77777777" w:rsidTr="004A457B">
        <w:trPr>
          <w:gridAfter w:val="1"/>
          <w:wAfter w:w="4112" w:type="dxa"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10A053AF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71B72030" w14:textId="5EA1B076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95AB372" w14:textId="1378FAB6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t>АО КБ «Вымпел», № ОСК-61-2741 от 11.03.2024 г.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7A2E65E" w14:textId="75B7FCF4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4F6C88B4" w14:textId="2E702323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133BF1" w:rsidRPr="001247D6" w14:paraId="3E633D10" w14:textId="77777777" w:rsidTr="004A457B">
        <w:trPr>
          <w:gridAfter w:val="1"/>
          <w:wAfter w:w="4112" w:type="dxa"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49F92E2A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776CD5A0" w14:textId="7BFB9420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54C4932" w14:textId="564C4C94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t>АО «Рособоронэкспорт», № Р0530/2-15268 от 19.03.2024 г.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7AA0D68E" w14:textId="658F0118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07540C29" w14:textId="3A29F374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133BF1" w:rsidRPr="001247D6" w14:paraId="6C610703" w14:textId="77777777" w:rsidTr="004A457B">
        <w:trPr>
          <w:gridAfter w:val="1"/>
          <w:wAfter w:w="4112" w:type="dxa"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6DB0CCB8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32AAA708" w14:textId="7D6E9A1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7D69EDE" w14:textId="13387647" w:rsidR="00133BF1" w:rsidRPr="001247D6" w:rsidRDefault="00133BF1" w:rsidP="001247D6">
            <w:pPr>
              <w:widowControl w:val="0"/>
              <w:ind w:left="0" w:firstLine="0"/>
              <w:jc w:val="center"/>
            </w:pPr>
            <w:r w:rsidRPr="001247D6">
              <w:rPr>
                <w:rFonts w:ascii="Arial" w:hAnsi="Arial" w:cs="Arial"/>
                <w:sz w:val="20"/>
                <w:szCs w:val="20"/>
              </w:rPr>
              <w:t>ЗАО «Си Проект», № 37/05 от 29.02.2024 г.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5F9996FE" w14:textId="7B3F793D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22428124" w14:textId="4D1B19F6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133BF1" w:rsidRPr="001247D6" w14:paraId="46A00A59" w14:textId="77777777" w:rsidTr="004A457B">
        <w:trPr>
          <w:gridAfter w:val="1"/>
          <w:wAfter w:w="4112" w:type="dxa"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50181E78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4855CA0B" w14:textId="171A57F9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E34E9C8" w14:textId="1BE6276B" w:rsidR="00133BF1" w:rsidRPr="001247D6" w:rsidRDefault="00133BF1" w:rsidP="001247D6">
            <w:pPr>
              <w:widowControl w:val="0"/>
              <w:ind w:left="0" w:firstLine="0"/>
              <w:jc w:val="center"/>
            </w:pPr>
            <w:r w:rsidRPr="001247D6">
              <w:rPr>
                <w:rFonts w:ascii="Arial" w:hAnsi="Arial" w:cs="Arial"/>
                <w:sz w:val="20"/>
                <w:szCs w:val="20"/>
              </w:rPr>
              <w:t>ФГБОУ ВО «ИжГТУ имени М.Т. Калашникова», б/н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EF952B4" w14:textId="710F1C92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6DE6B44E" w14:textId="6BC80B3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133BF1" w:rsidRPr="001247D6" w14:paraId="72B3D20F" w14:textId="77777777" w:rsidTr="004A457B">
        <w:trPr>
          <w:gridAfter w:val="1"/>
          <w:wAfter w:w="4112" w:type="dxa"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2B3757B3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052C3537" w14:textId="68ADA96C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C022187" w14:textId="6782F774" w:rsidR="00133BF1" w:rsidRPr="001247D6" w:rsidRDefault="00133BF1" w:rsidP="001247D6">
            <w:pPr>
              <w:widowControl w:val="0"/>
              <w:ind w:left="0" w:firstLine="0"/>
              <w:jc w:val="center"/>
            </w:pPr>
            <w:r w:rsidRPr="001247D6">
              <w:rPr>
                <w:rFonts w:ascii="Arial" w:hAnsi="Arial" w:cs="Arial"/>
                <w:sz w:val="20"/>
                <w:szCs w:val="20"/>
              </w:rPr>
              <w:t>ФГУП «НАМИ», б/н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8CCE167" w14:textId="5ED222B6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76F01072" w14:textId="3E8A98D4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133BF1" w:rsidRPr="001247D6" w14:paraId="43EDE53B" w14:textId="77777777" w:rsidTr="004A457B">
        <w:trPr>
          <w:gridAfter w:val="1"/>
          <w:wAfter w:w="4112" w:type="dxa"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7890E4DE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69A91CD2" w14:textId="69497663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7C38E04" w14:textId="48F7BE58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ФГУП «РФЯЦ-ВНИИЭФ», № 195-35/16820 от 14.03.2024 г.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42BEE3E" w14:textId="634E06AA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645FA29A" w14:textId="436299A6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133BF1" w:rsidRPr="001247D6" w14:paraId="764DC9AE" w14:textId="77777777" w:rsidTr="004A457B">
        <w:trPr>
          <w:gridAfter w:val="1"/>
          <w:wAfter w:w="4112" w:type="dxa"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33B5E529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7D5B025E" w14:textId="424FB238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776D140" w14:textId="59D8264C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«ЦНИИМФ», № УПР-0801 от 19.03.2024 г.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4465CE5" w14:textId="5442272C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6A666C18" w14:textId="08E59C9A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133BF1" w:rsidRPr="001247D6" w14:paraId="53114FB7" w14:textId="77777777" w:rsidTr="004A457B">
        <w:trPr>
          <w:gridAfter w:val="1"/>
          <w:wAfter w:w="4112" w:type="dxa"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62343F56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745093AD" w14:textId="0674EAA9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23E534D" w14:textId="10942D54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АО «ЛИИ им. М.М. </w:t>
            </w: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Громова», № 02-258/048 от 07.03.2024 г.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C0E89C3" w14:textId="1F9B9FD9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14C7E10C" w14:textId="30500161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133BF1" w:rsidRPr="001247D6" w14:paraId="5BF035C0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07EE78B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F8597E9" w14:textId="4E5B007A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2321AC60" w14:textId="00A28965" w:rsidR="00133BF1" w:rsidRPr="001247D6" w:rsidRDefault="00133BF1" w:rsidP="001247D6">
            <w:pPr>
              <w:widowControl w:val="0"/>
              <w:tabs>
                <w:tab w:val="left" w:pos="28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804" w:type="dxa"/>
          </w:tcPr>
          <w:p w14:paraId="2F331F52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7831A67" w14:textId="5DADFD93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Расстояние между заголовком раздела (подраздела) и предыдущим или последующим текстом, а также между заголовками раздела и подраздела должно быть равно не менее чем четырем высотам шрифта, которым набран основной текст стандарта.</w:t>
            </w:r>
          </w:p>
        </w:tc>
        <w:tc>
          <w:tcPr>
            <w:tcW w:w="4112" w:type="dxa"/>
          </w:tcPr>
          <w:p w14:paraId="73A2747E" w14:textId="2EEC83C8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Принято к сведению. </w:t>
            </w:r>
          </w:p>
          <w:p w14:paraId="773C35FE" w14:textId="597B1462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Будет исправлено при редактировании в РСТ</w:t>
            </w:r>
          </w:p>
        </w:tc>
      </w:tr>
      <w:tr w:rsidR="00133BF1" w:rsidRPr="001247D6" w14:paraId="39BB1E49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94AF6EB" w14:textId="1B7CF7F3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BEF6BFD" w14:textId="142E332C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2B63F2FA" w14:textId="591D567E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«НИИЭП», №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1953 от 06.03.2024 г.</w:t>
            </w:r>
          </w:p>
        </w:tc>
        <w:tc>
          <w:tcPr>
            <w:tcW w:w="6804" w:type="dxa"/>
          </w:tcPr>
          <w:p w14:paraId="0DF2BFA8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46D1F16" w14:textId="3AED0A98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Предлагается ввести пункт, регламентирующий выступание за видимый контур детали штрихпунктирных линий, применяемых в качестве осевых и центровых.</w:t>
            </w:r>
          </w:p>
        </w:tc>
        <w:tc>
          <w:tcPr>
            <w:tcW w:w="4112" w:type="dxa"/>
          </w:tcPr>
          <w:p w14:paraId="2FC528CD" w14:textId="426BE899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  <w:r w:rsidR="00C228A4"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  <w:r w:rsidR="00C228A4"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Данное предложение реализовано в п.6.5</w:t>
            </w:r>
          </w:p>
        </w:tc>
      </w:tr>
      <w:tr w:rsidR="00133BF1" w:rsidRPr="001247D6" w14:paraId="0D5C5F22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2339C97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10B20A0" w14:textId="4B6DD336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32EF76D0" w14:textId="2BBA5460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804" w:type="dxa"/>
          </w:tcPr>
          <w:p w14:paraId="4BF6560F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6A912B8" w14:textId="77777777" w:rsidR="00133BF1" w:rsidRPr="001247D6" w:rsidRDefault="00133BF1" w:rsidP="001247D6">
            <w:pPr>
              <w:ind w:left="0" w:firstLine="0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Заголовок «ЛИНИИ» записать строчными буквами с первой прописной</w:t>
            </w:r>
          </w:p>
          <w:p w14:paraId="799A61B9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3F3FF3D6" w14:textId="77777777" w:rsidR="00133BF1" w:rsidRPr="001247D6" w:rsidRDefault="00133BF1" w:rsidP="001247D6">
            <w:pPr>
              <w:ind w:left="0" w:firstLine="0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Линии</w:t>
            </w:r>
          </w:p>
          <w:p w14:paraId="4C2A1369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27ADD77D" w14:textId="137A2E2A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ГОСТ 1.5–2001, п.3.6.4, Пояснительная записка</w:t>
            </w:r>
          </w:p>
        </w:tc>
        <w:tc>
          <w:tcPr>
            <w:tcW w:w="4112" w:type="dxa"/>
          </w:tcPr>
          <w:p w14:paraId="5330ACA7" w14:textId="5A474149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133BF1" w:rsidRPr="001247D6" w14:paraId="366BA63E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74B464B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DD47187" w14:textId="4F4C893F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0A14306C" w14:textId="77777777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804" w:type="dxa"/>
          </w:tcPr>
          <w:p w14:paraId="44506AE1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149B76E" w14:textId="77777777" w:rsidR="00133BF1" w:rsidRPr="001247D6" w:rsidRDefault="00133BF1" w:rsidP="001247D6">
            <w:pPr>
              <w:ind w:left="0" w:firstLine="0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Сокращение «т.д.» записать через пробел</w:t>
            </w:r>
          </w:p>
          <w:p w14:paraId="32A3E926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439253C2" w14:textId="140EDD51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…т. д.</w:t>
            </w:r>
          </w:p>
        </w:tc>
        <w:tc>
          <w:tcPr>
            <w:tcW w:w="4112" w:type="dxa"/>
          </w:tcPr>
          <w:p w14:paraId="5FA41FFA" w14:textId="08E46561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133BF1" w:rsidRPr="001247D6" w14:paraId="49C47222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5D88D78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FB7FA47" w14:textId="463A0C6E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30094CC9" w14:textId="105B67CF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804" w:type="dxa"/>
          </w:tcPr>
          <w:p w14:paraId="7A2B1E46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353509C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Не хватает уточнения по поводу изображения Штрихпунктирной тонкой линии на чертежах с использованием линий разрывов.</w:t>
            </w:r>
          </w:p>
          <w:p w14:paraId="2E482340" w14:textId="09045636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Разрыв делит осевую линию или нет?</w:t>
            </w:r>
          </w:p>
          <w:p w14:paraId="207D1908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Контекстно это нигде не закреплено.</w:t>
            </w:r>
          </w:p>
          <w:p w14:paraId="491EE196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6FD3906F" w14:textId="7A361D06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В проекте ГОСТ Р 2.305 на стр.23 визуально на картинках осевая не делится разрывом. Компас 2019, при использовании линии разрывов, делит осевую.</w:t>
            </w:r>
          </w:p>
        </w:tc>
        <w:tc>
          <w:tcPr>
            <w:tcW w:w="4112" w:type="dxa"/>
          </w:tcPr>
          <w:p w14:paraId="4FEC25B8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2258F53A" w14:textId="29A5B231" w:rsidR="00133BF1" w:rsidRPr="001247D6" w:rsidRDefault="00C228A4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Данное замечание будет учтено при разработке проекта ГОСТ Р 2.305</w:t>
            </w:r>
          </w:p>
        </w:tc>
      </w:tr>
      <w:tr w:rsidR="00133BF1" w:rsidRPr="001247D6" w14:paraId="36BC9BB4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647F0B3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0E9CB8E" w14:textId="3BFBA9EF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04330033" w14:textId="7CAE1723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804" w:type="dxa"/>
          </w:tcPr>
          <w:p w14:paraId="34AC50AC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39B5070" w14:textId="2DCFC98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Привести в соответствие с ГОСТ Р 1.5-2012 и ГОСТ 1.5-2001</w:t>
            </w:r>
          </w:p>
        </w:tc>
        <w:tc>
          <w:tcPr>
            <w:tcW w:w="4112" w:type="dxa"/>
          </w:tcPr>
          <w:p w14:paraId="68699D18" w14:textId="717CC040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133BF1" w:rsidRPr="001247D6" w14:paraId="362A1647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DD8DD90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3B8E89C" w14:textId="40B304B9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67C04F8F" w14:textId="2206DA3C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В/ч 31800 Министерства обороны РФ, № 210/31/1876 от 15.03.2024 г.</w:t>
            </w:r>
          </w:p>
        </w:tc>
        <w:tc>
          <w:tcPr>
            <w:tcW w:w="6804" w:type="dxa"/>
          </w:tcPr>
          <w:p w14:paraId="2067E90E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7B90534" w14:textId="3391DBC8" w:rsidR="00133BF1" w:rsidRPr="001247D6" w:rsidRDefault="00133BF1" w:rsidP="001247D6">
            <w:pPr>
              <w:pStyle w:val="TableParagraph"/>
              <w:rPr>
                <w:rFonts w:asciiTheme="minorBidi" w:eastAsia="Times New Roman" w:hAnsiTheme="minorBidi"/>
                <w:sz w:val="20"/>
                <w:szCs w:val="20"/>
                <w:lang w:val="ru-RU"/>
              </w:rPr>
            </w:pPr>
            <w:r w:rsidRPr="001247D6">
              <w:rPr>
                <w:rFonts w:asciiTheme="minorBidi" w:hAnsiTheme="minorBidi"/>
                <w:sz w:val="20"/>
                <w:szCs w:val="20"/>
                <w:lang w:val="ru-RU"/>
              </w:rPr>
              <w:t>Необходимость пересмотра стандарта требует обоснования, так как не содержит новых требований, отличных от действующей редакции.</w:t>
            </w:r>
          </w:p>
        </w:tc>
        <w:tc>
          <w:tcPr>
            <w:tcW w:w="4112" w:type="dxa"/>
          </w:tcPr>
          <w:p w14:paraId="1DD5DC43" w14:textId="7C0EA72A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70097713" w14:textId="767D35B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Текст доработан</w:t>
            </w:r>
          </w:p>
        </w:tc>
      </w:tr>
      <w:tr w:rsidR="00133BF1" w:rsidRPr="001247D6" w14:paraId="7AC9DED4" w14:textId="77777777" w:rsidTr="004A457B">
        <w:trPr>
          <w:gridAfter w:val="1"/>
          <w:wAfter w:w="4112" w:type="dxa"/>
          <w:trHeight w:val="1494"/>
        </w:trPr>
        <w:tc>
          <w:tcPr>
            <w:tcW w:w="509" w:type="dxa"/>
          </w:tcPr>
          <w:p w14:paraId="330B11B7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AB368FB" w14:textId="2EC91150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5FCF344E" w14:textId="77777777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ФГБУ «НИИЦ ЖДВ» Минобороны России, б/н</w:t>
            </w:r>
          </w:p>
        </w:tc>
        <w:tc>
          <w:tcPr>
            <w:tcW w:w="6804" w:type="dxa"/>
          </w:tcPr>
          <w:p w14:paraId="2B168D59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Замечание: </w:t>
            </w:r>
          </w:p>
          <w:p w14:paraId="1B395039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В соответствии с п. 5.2 ГОСТ Р 1.5 размер шрифта основного текста документа должен быть 14 пунктов, а размер шрифта приложений, примечаний и сносок по тексу документа должен быть 12 пунктов.</w:t>
            </w:r>
          </w:p>
        </w:tc>
        <w:tc>
          <w:tcPr>
            <w:tcW w:w="4112" w:type="dxa"/>
          </w:tcPr>
          <w:p w14:paraId="01BF51A8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Принято к сведению. </w:t>
            </w:r>
          </w:p>
          <w:p w14:paraId="00C759BA" w14:textId="23AC5B72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Будет исправлено при редактировании в РСТ</w:t>
            </w:r>
          </w:p>
        </w:tc>
      </w:tr>
      <w:tr w:rsidR="00133BF1" w:rsidRPr="001247D6" w14:paraId="727E5758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D7655F1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FCBC55C" w14:textId="72A9F750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375F26D9" w14:textId="77777777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ФГБУ «НИИЦ ЖДВ» Минобороны России, б/н</w:t>
            </w:r>
          </w:p>
        </w:tc>
        <w:tc>
          <w:tcPr>
            <w:tcW w:w="6804" w:type="dxa"/>
          </w:tcPr>
          <w:p w14:paraId="58623729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Замечание: </w:t>
            </w:r>
          </w:p>
          <w:p w14:paraId="4AEB020D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В соответствии с п. 5.3 ГОСТ Р 1.5 поля справа, слева, сверху и снизу от текста должны быть шириной не менее 20 мм и не более 30 мм. Необходимо изменить настройки правого и нижнего полей по тексту документа).</w:t>
            </w:r>
          </w:p>
        </w:tc>
        <w:tc>
          <w:tcPr>
            <w:tcW w:w="4112" w:type="dxa"/>
          </w:tcPr>
          <w:p w14:paraId="34BA849D" w14:textId="2BF7F934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133BF1" w:rsidRPr="001247D6" w14:paraId="068AA886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3E9C2C7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9E23737" w14:textId="7D819C50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266D1A9D" w14:textId="77777777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ФГБУ «НИИЦ ЖДВ» Минобороны России, б/н</w:t>
            </w:r>
          </w:p>
        </w:tc>
        <w:tc>
          <w:tcPr>
            <w:tcW w:w="6804" w:type="dxa"/>
          </w:tcPr>
          <w:p w14:paraId="42A2C683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Замечание: </w:t>
            </w:r>
          </w:p>
          <w:p w14:paraId="79A66262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В соответствии с п. 5.4 ГОСТ Р 1.5 при оформлении проекта стандарта используют перенос в словах, кроме заголовков. Необходимо настроить переносы по тексту документа.</w:t>
            </w:r>
          </w:p>
        </w:tc>
        <w:tc>
          <w:tcPr>
            <w:tcW w:w="4112" w:type="dxa"/>
          </w:tcPr>
          <w:p w14:paraId="7F193EC9" w14:textId="4FA50A70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133BF1" w:rsidRPr="001247D6" w14:paraId="4B92E1EE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06FC7C4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B4F6EB0" w14:textId="7056AAC3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21563087" w14:textId="77777777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ФГБУ «НИИЦ ЖДВ» Минобороны России, б/н</w:t>
            </w:r>
          </w:p>
        </w:tc>
        <w:tc>
          <w:tcPr>
            <w:tcW w:w="6804" w:type="dxa"/>
          </w:tcPr>
          <w:p w14:paraId="029075AD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Замечание: </w:t>
            </w:r>
          </w:p>
          <w:p w14:paraId="7AFF1E06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Последняя   страница  проекта   стандарта  должна  быть  оформлена в соответствии с требованиями приложения В ГОСТ 1.5.</w:t>
            </w:r>
          </w:p>
        </w:tc>
        <w:tc>
          <w:tcPr>
            <w:tcW w:w="4112" w:type="dxa"/>
          </w:tcPr>
          <w:p w14:paraId="282FC485" w14:textId="153CA941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133BF1" w:rsidRPr="001247D6" w14:paraId="4560C99A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CF24977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5F94A8C" w14:textId="47E1E4DD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57ADC169" w14:textId="77777777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ФГБУ «НИИЦ ЖДВ» Минобороны России, б/н</w:t>
            </w:r>
          </w:p>
        </w:tc>
        <w:tc>
          <w:tcPr>
            <w:tcW w:w="6804" w:type="dxa"/>
          </w:tcPr>
          <w:p w14:paraId="3FE1D035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Замечание: </w:t>
            </w:r>
          </w:p>
          <w:p w14:paraId="54FD4CC8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Таблицы по тексту проекта стандарта должны быть оформлены в соответствии с п. 4.5.2 ГОСТ 1.5 (необходимо добавить наименования таблиц).</w:t>
            </w:r>
          </w:p>
        </w:tc>
        <w:tc>
          <w:tcPr>
            <w:tcW w:w="4112" w:type="dxa"/>
          </w:tcPr>
          <w:p w14:paraId="14777218" w14:textId="124DCE82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133BF1" w:rsidRPr="001247D6" w14:paraId="4640FEC1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154D260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E177567" w14:textId="4015CD06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14FFEA08" w14:textId="211CD914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«Системы управления», № БЕ-590 от 28.02.2024</w:t>
            </w:r>
          </w:p>
        </w:tc>
        <w:tc>
          <w:tcPr>
            <w:tcW w:w="6804" w:type="dxa"/>
          </w:tcPr>
          <w:p w14:paraId="6AC0A5A3" w14:textId="77777777" w:rsidR="00133BF1" w:rsidRPr="001247D6" w:rsidRDefault="00133BF1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8C1E0E4" w14:textId="7B9F421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Cs/>
                <w:sz w:val="20"/>
                <w:szCs w:val="20"/>
              </w:rPr>
              <w:t>Стандарт не содержит требований, отличных от ГОСТ 2.303–68. Разработка от-дельного национального стандарта нецелесообразна</w:t>
            </w:r>
          </w:p>
        </w:tc>
        <w:tc>
          <w:tcPr>
            <w:tcW w:w="4112" w:type="dxa"/>
          </w:tcPr>
          <w:p w14:paraId="348E5356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е сведению.</w:t>
            </w:r>
          </w:p>
          <w:p w14:paraId="00DD5636" w14:textId="5ABADC85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Текст доработан</w:t>
            </w:r>
          </w:p>
        </w:tc>
      </w:tr>
      <w:tr w:rsidR="00133BF1" w:rsidRPr="001247D6" w14:paraId="5B638364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D7FA4C4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4E0D0A3" w14:textId="1F6737BF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1FB0EA76" w14:textId="018C743B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Группа «ТМХ», № 1549-ДТР от 04.03.2024 г. (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>АО ПО «Бежицкая сталь»</w:t>
            </w:r>
            <w:r w:rsidRPr="001247D6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804" w:type="dxa"/>
          </w:tcPr>
          <w:p w14:paraId="0E55EE26" w14:textId="77777777" w:rsidR="00133BF1" w:rsidRPr="001247D6" w:rsidRDefault="00133BF1" w:rsidP="001247D6">
            <w:pPr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11F8443" w14:textId="3BB829EB" w:rsidR="00133BF1" w:rsidRPr="001247D6" w:rsidRDefault="00133BF1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Расстояние между заголовком раздела (подраздела) и предыдущим или последующим текстом, а также между заголовками раздела и подраздела должно быть равно не менее чем четырем высотам шрифта, которым набран основной текст стандарта.</w:t>
            </w:r>
          </w:p>
        </w:tc>
        <w:tc>
          <w:tcPr>
            <w:tcW w:w="4112" w:type="dxa"/>
          </w:tcPr>
          <w:p w14:paraId="3921AA85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Принято к сведению. </w:t>
            </w:r>
          </w:p>
          <w:p w14:paraId="1121DE8D" w14:textId="5B978BCD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Будет исправлено при редактировании в РСТ</w:t>
            </w:r>
          </w:p>
        </w:tc>
      </w:tr>
      <w:tr w:rsidR="00133BF1" w:rsidRPr="001247D6" w14:paraId="719F4CDE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AE3494D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C7FD63B" w14:textId="55D268B0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6F4A654E" w14:textId="0754D6AA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ФГУП «ВНИИ «Центр», б/н</w:t>
            </w:r>
          </w:p>
        </w:tc>
        <w:tc>
          <w:tcPr>
            <w:tcW w:w="6804" w:type="dxa"/>
          </w:tcPr>
          <w:p w14:paraId="4F008378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41D534E" w14:textId="083280FC" w:rsidR="00133BF1" w:rsidRPr="001247D6" w:rsidRDefault="00133BF1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bCs/>
                <w:sz w:val="20"/>
                <w:szCs w:val="20"/>
              </w:rPr>
              <w:t xml:space="preserve">В отличии от действующего ГОСТ 2.303 введена сплошная утолщенная линия. Это новый тип линий, доселе не применяемый. Для 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>видимых швов сварных, клееных и паянных соединений применяется сплошная основная линия согласно ГОСТ 2.312–72. Целесообразность применения сплошной утолщенной линии?</w:t>
            </w:r>
          </w:p>
        </w:tc>
        <w:tc>
          <w:tcPr>
            <w:tcW w:w="4112" w:type="dxa"/>
          </w:tcPr>
          <w:p w14:paraId="76B4A7DF" w14:textId="62EBBF02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090B9CD3" w14:textId="4A8D9AFC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стандарт введены новые виды линий в соответствии с </w:t>
            </w:r>
            <w:r w:rsidRPr="001247D6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ISO</w:t>
            </w: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128-2:2022</w:t>
            </w:r>
          </w:p>
          <w:p w14:paraId="44119574" w14:textId="1D2D1015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Эти линии потребуются при обновлении ЕСКД. Также могут использоваться в стандартах организации</w:t>
            </w:r>
          </w:p>
        </w:tc>
      </w:tr>
      <w:tr w:rsidR="00133BF1" w:rsidRPr="001247D6" w14:paraId="299B6894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5CD00AE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49FC44A" w14:textId="0406FAAA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203A23C0" w14:textId="363FFBBC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АО «Северо-западный </w:t>
            </w: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региональный центр Концерна ВКО «Алмаз-Антей» - Обуховский завод», № 18738/354 от 28.03.2024 г.</w:t>
            </w:r>
          </w:p>
        </w:tc>
        <w:tc>
          <w:tcPr>
            <w:tcW w:w="6804" w:type="dxa"/>
          </w:tcPr>
          <w:p w14:paraId="4FA930CA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28C198E4" w14:textId="77777777" w:rsidR="00133BF1" w:rsidRPr="001247D6" w:rsidRDefault="00133BF1" w:rsidP="001247D6">
            <w:pPr>
              <w:ind w:left="0" w:firstLine="0"/>
              <w:rPr>
                <w:rFonts w:ascii="Arial" w:hAnsi="Arial" w:cs="Arial"/>
                <w:sz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 xml:space="preserve">Стандарты должны иметь отметки, о том, что они содержат единые требования для оборонной и народно-хозяйственной продукции (знак  </w:t>
            </w:r>
            <w:r w:rsidRPr="001247D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9A6B1D5" wp14:editId="0B011FB5">
                  <wp:extent cx="133985" cy="14033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247D6">
              <w:rPr>
                <w:rFonts w:ascii="Arial" w:hAnsi="Arial" w:cs="Arial"/>
                <w:sz w:val="20"/>
                <w:szCs w:val="20"/>
              </w:rPr>
              <w:t xml:space="preserve">  ), или включены в сводный перечень ДСОП</w:t>
            </w:r>
          </w:p>
          <w:p w14:paraId="26131EB3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468D7186" w14:textId="77777777" w:rsidR="00133BF1" w:rsidRPr="001247D6" w:rsidRDefault="00133BF1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ГОСТ РВ 0001-001-2019</w:t>
            </w:r>
          </w:p>
          <w:p w14:paraId="717A408F" w14:textId="3B48F9DF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Постановление Правительства РФ от 30.12.2016 г. № 1567</w:t>
            </w:r>
          </w:p>
        </w:tc>
        <w:tc>
          <w:tcPr>
            <w:tcW w:w="4112" w:type="dxa"/>
          </w:tcPr>
          <w:p w14:paraId="758E15F0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</w:pP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lastRenderedPageBreak/>
              <w:t>Принято к сведению.</w:t>
            </w:r>
          </w:p>
          <w:p w14:paraId="7A0B968C" w14:textId="06DBFFB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lastRenderedPageBreak/>
              <w:t>Стандарт предполагается включить в СП ДСОП. Простановка специальных знаков в стандарте – ответственность издателя</w:t>
            </w:r>
          </w:p>
        </w:tc>
      </w:tr>
      <w:tr w:rsidR="00133BF1" w:rsidRPr="001247D6" w14:paraId="0055E3BF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89FCBF0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E98290B" w14:textId="1ACAED41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6E6B58FE" w14:textId="3EA96415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(АО ЦКБА)</w:t>
            </w:r>
          </w:p>
        </w:tc>
        <w:tc>
          <w:tcPr>
            <w:tcW w:w="6804" w:type="dxa"/>
          </w:tcPr>
          <w:p w14:paraId="03714071" w14:textId="77777777" w:rsidR="00133BF1" w:rsidRPr="001247D6" w:rsidRDefault="00133BF1" w:rsidP="001247D6">
            <w:pPr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AC1D51E" w14:textId="77777777" w:rsidR="00133BF1" w:rsidRPr="001247D6" w:rsidRDefault="00133BF1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Исключить на первых страницах римские цифры.</w:t>
            </w:r>
          </w:p>
          <w:p w14:paraId="69199DDD" w14:textId="77777777" w:rsidR="00133BF1" w:rsidRPr="001247D6" w:rsidRDefault="00133BF1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27420BD9" w14:textId="16CA0972" w:rsidR="00133BF1" w:rsidRPr="001247D6" w:rsidRDefault="00133BF1" w:rsidP="001247D6">
            <w:pPr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не несут никакой информации, в военных стандартах (РВ) их нет.</w:t>
            </w:r>
          </w:p>
        </w:tc>
        <w:tc>
          <w:tcPr>
            <w:tcW w:w="4112" w:type="dxa"/>
          </w:tcPr>
          <w:p w14:paraId="13E9C3BF" w14:textId="338CEA83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Отклонено.</w:t>
            </w:r>
          </w:p>
          <w:p w14:paraId="400D7B08" w14:textId="3602AF46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Стандарт оформлен в соответствии с требованиями ГОСТ Р 1.5</w:t>
            </w:r>
          </w:p>
          <w:p w14:paraId="2BCD5C2D" w14:textId="274B6EE3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33BF1" w:rsidRPr="001247D6" w14:paraId="68CF5F10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EBEF6F8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285FD8F" w14:textId="75FC9181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095D18F7" w14:textId="24ABF8DD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(АО ЦКБА)</w:t>
            </w:r>
          </w:p>
        </w:tc>
        <w:tc>
          <w:tcPr>
            <w:tcW w:w="6804" w:type="dxa"/>
          </w:tcPr>
          <w:p w14:paraId="747707BB" w14:textId="77777777" w:rsidR="00133BF1" w:rsidRPr="001247D6" w:rsidRDefault="00133BF1" w:rsidP="001247D6">
            <w:pPr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5707BC9" w14:textId="77777777" w:rsidR="00133BF1" w:rsidRPr="001247D6" w:rsidRDefault="00133BF1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iCs/>
                <w:sz w:val="20"/>
                <w:szCs w:val="20"/>
              </w:rPr>
              <w:t>Оформление наименований стандартов см.3.6.4 ГОСТ 1.5-2001</w:t>
            </w:r>
          </w:p>
          <w:p w14:paraId="17498266" w14:textId="77777777" w:rsidR="00133BF1" w:rsidRPr="001247D6" w:rsidRDefault="00133BF1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5393702E" w14:textId="7A1C3541" w:rsidR="00133BF1" w:rsidRPr="001247D6" w:rsidRDefault="00133BF1" w:rsidP="001247D6">
            <w:pPr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устранить неточности</w:t>
            </w:r>
          </w:p>
        </w:tc>
        <w:tc>
          <w:tcPr>
            <w:tcW w:w="4112" w:type="dxa"/>
          </w:tcPr>
          <w:p w14:paraId="5A43743E" w14:textId="7A6C5ED5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133BF1" w:rsidRPr="001247D6" w14:paraId="6C586576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B762597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273D85E" w14:textId="7566F939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61407BFE" w14:textId="1F5E5715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ФГБУ «16 ЦНИИИ МО РФ», б/н</w:t>
            </w:r>
          </w:p>
        </w:tc>
        <w:tc>
          <w:tcPr>
            <w:tcW w:w="6804" w:type="dxa"/>
          </w:tcPr>
          <w:p w14:paraId="013F7C47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Замечание: </w:t>
            </w:r>
          </w:p>
          <w:p w14:paraId="01E1A435" w14:textId="7B8F5361" w:rsidR="00133BF1" w:rsidRPr="001247D6" w:rsidRDefault="00133BF1" w:rsidP="001247D6">
            <w:pPr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В соответствии с требованиями ГОСТ Р 1.5-2012 (изменение</w:t>
            </w:r>
            <w:r w:rsidRPr="001247D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1247D6">
              <w:rPr>
                <w:rFonts w:ascii="Arial" w:eastAsia="Arial" w:hAnsi="Arial" w:cs="Arial"/>
                <w:sz w:val="20"/>
                <w:szCs w:val="20"/>
              </w:rPr>
              <w:t xml:space="preserve">№ </w:t>
            </w:r>
            <w:r w:rsidRPr="001247D6">
              <w:rPr>
                <w:rFonts w:ascii="Arial" w:eastAsia="Times New Roman" w:hAnsi="Arial" w:cs="Arial"/>
                <w:sz w:val="20"/>
                <w:szCs w:val="20"/>
              </w:rPr>
              <w:t xml:space="preserve">1 от 2016 г.) при оформлении стандартов необходимо </w:t>
            </w:r>
            <w:r w:rsidRPr="001247D6">
              <w:rPr>
                <w:rFonts w:ascii="Arial" w:hAnsi="Arial" w:cs="Arial"/>
                <w:sz w:val="20"/>
                <w:szCs w:val="20"/>
              </w:rPr>
              <w:t>использовать переносы в словах (Кроме заголовков)</w:t>
            </w:r>
          </w:p>
        </w:tc>
        <w:tc>
          <w:tcPr>
            <w:tcW w:w="4112" w:type="dxa"/>
          </w:tcPr>
          <w:p w14:paraId="48652C11" w14:textId="31583700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133BF1" w:rsidRPr="001247D6" w14:paraId="061884AA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C1D4F29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910D6DF" w14:textId="0A73E730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  <w:lang w:eastAsia="ru-RU" w:bidi="ru-RU"/>
              </w:rPr>
              <w:t>Титульный лист</w:t>
            </w:r>
          </w:p>
        </w:tc>
        <w:tc>
          <w:tcPr>
            <w:tcW w:w="2410" w:type="dxa"/>
          </w:tcPr>
          <w:p w14:paraId="360FD78B" w14:textId="3701F00F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ФГБУ «46 ЦНИИ» Минобороны России, № 3/17 от 21.02.2024 г.</w:t>
            </w:r>
          </w:p>
        </w:tc>
        <w:tc>
          <w:tcPr>
            <w:tcW w:w="6804" w:type="dxa"/>
          </w:tcPr>
          <w:p w14:paraId="606340E5" w14:textId="77777777" w:rsidR="00133BF1" w:rsidRPr="001247D6" w:rsidRDefault="00133BF1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ABD7C0A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В наименовании проекта стандарта необходимо указать аспект стандартизации.</w:t>
            </w:r>
          </w:p>
          <w:p w14:paraId="324C6639" w14:textId="77777777" w:rsidR="00133BF1" w:rsidRPr="001247D6" w:rsidRDefault="00133BF1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7FA6356" w14:textId="58F96198" w:rsidR="00133BF1" w:rsidRPr="001247D6" w:rsidRDefault="00133BF1" w:rsidP="001247D6">
            <w:pPr>
              <w:autoSpaceDE w:val="0"/>
              <w:autoSpaceDN w:val="0"/>
              <w:adjustRightInd w:val="0"/>
              <w:ind w:left="0" w:firstLine="0"/>
              <w:rPr>
                <w:color w:val="000000"/>
                <w:lang w:eastAsia="ru-RU" w:bidi="ru-RU"/>
              </w:rPr>
            </w:pPr>
            <w:r w:rsidRPr="001247D6">
              <w:rPr>
                <w:color w:val="000000"/>
                <w:lang w:eastAsia="ru-RU" w:bidi="ru-RU"/>
              </w:rPr>
              <w:t>Единая система конструкторской документации. Линии. Основные положения и правила выполнения.</w:t>
            </w:r>
          </w:p>
          <w:p w14:paraId="1BC1B0C9" w14:textId="77777777" w:rsidR="00133BF1" w:rsidRPr="001247D6" w:rsidRDefault="00133BF1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18CCC19F" w14:textId="70A7E0FD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Пункт З.6.1 ГОСТ 1.5-2001.</w:t>
            </w:r>
          </w:p>
        </w:tc>
        <w:tc>
          <w:tcPr>
            <w:tcW w:w="4112" w:type="dxa"/>
          </w:tcPr>
          <w:p w14:paraId="0E8A821A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</w:pP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t>Принято частично.</w:t>
            </w:r>
          </w:p>
          <w:p w14:paraId="72ADCCED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</w:pP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t>Уточнен подзаголовок стандарта.</w:t>
            </w:r>
          </w:p>
          <w:p w14:paraId="109B83C1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</w:pP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t>В соответствии с 3.6.3 ГОСТ 1.5 в обоснованных случаях наименование стандарта, входящего в систему общетехнических стандартов, может состоять из группового заголовка и подзаголовка  (определяющего аспект стандартизации).</w:t>
            </w:r>
          </w:p>
          <w:p w14:paraId="022CA73D" w14:textId="45F2CCBD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t xml:space="preserve">В ГОСТ Р 2.303 наименование группового заголовка уже определяет объект стандартизации (конструкторская документация), а слова «Линии» - это подзаголовок, определяющий аспект стандартизации. Таким образом обеспечивается требование к краткости </w:t>
            </w: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lastRenderedPageBreak/>
              <w:t>заголовка стандарта (см. п. 3.6.1. ГОСТ 1.5)</w:t>
            </w:r>
          </w:p>
        </w:tc>
      </w:tr>
      <w:tr w:rsidR="00133BF1" w:rsidRPr="001247D6" w14:paraId="2616377D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2C96644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3650F41" w14:textId="1B78CA12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Предисловие, п.1</w:t>
            </w:r>
          </w:p>
        </w:tc>
        <w:tc>
          <w:tcPr>
            <w:tcW w:w="2410" w:type="dxa"/>
          </w:tcPr>
          <w:p w14:paraId="2706EE35" w14:textId="77777777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«НПО «Электромашина», № 43-18/1672 от 06.02.2024 г.</w:t>
            </w:r>
          </w:p>
        </w:tc>
        <w:tc>
          <w:tcPr>
            <w:tcW w:w="6804" w:type="dxa"/>
          </w:tcPr>
          <w:p w14:paraId="4FED2691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7ED752C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Акционерным обществом «Научно-исследовательский центр «Прикладная Логистика» (АО НИЦ «Прикладная Логистика»)</w:t>
            </w:r>
          </w:p>
          <w:p w14:paraId="4BB4F36C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77EB5949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Акционерным обществом «Научно-исследовательский центр «Прикладная Логистика» (АО </w:t>
            </w:r>
            <w:r w:rsidRPr="001247D6">
              <w:rPr>
                <w:rFonts w:ascii="Arial" w:hAnsi="Arial" w:cs="Arial"/>
                <w:sz w:val="20"/>
                <w:szCs w:val="20"/>
                <w:u w:val="single"/>
              </w:rPr>
              <w:t>«</w:t>
            </w:r>
            <w:r w:rsidRPr="001247D6">
              <w:rPr>
                <w:rFonts w:ascii="Arial" w:hAnsi="Arial" w:cs="Arial"/>
                <w:sz w:val="20"/>
                <w:szCs w:val="20"/>
              </w:rPr>
              <w:t>НИЦ «Прикладная Логистика»)</w:t>
            </w:r>
          </w:p>
          <w:p w14:paraId="1ACD4AAB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50B6536B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Пропущена кавычка в наименовании организации</w:t>
            </w:r>
          </w:p>
        </w:tc>
        <w:tc>
          <w:tcPr>
            <w:tcW w:w="4112" w:type="dxa"/>
          </w:tcPr>
          <w:p w14:paraId="143A2F63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</w:pP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t>Отклонено.</w:t>
            </w:r>
          </w:p>
          <w:p w14:paraId="7DAB0CC7" w14:textId="1738B58B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t>Краткое наименование организации написано верно</w:t>
            </w:r>
          </w:p>
        </w:tc>
      </w:tr>
      <w:tr w:rsidR="00133BF1" w:rsidRPr="001247D6" w14:paraId="5C4334A7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4471AFC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6E2FE27" w14:textId="03ECDFC5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Предисловие, п.4</w:t>
            </w:r>
          </w:p>
        </w:tc>
        <w:tc>
          <w:tcPr>
            <w:tcW w:w="2410" w:type="dxa"/>
          </w:tcPr>
          <w:p w14:paraId="5D3CF861" w14:textId="1947CB2E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804" w:type="dxa"/>
          </w:tcPr>
          <w:p w14:paraId="5D1F9EEA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47148E71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В п. 4 недопустимо указывать, что стандарт «ВВЕДЕН ВПЕРВЫЕ», т.к. имеется действующий стандарт «ГОСТ 2.303-68. Единая система конструкторской документации. Линии»</w:t>
            </w:r>
          </w:p>
          <w:p w14:paraId="7BAB6DF0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7AA94EB4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В п. 4 указать «ВВЕДЕН ВЗАМЕН ГОСТ 2.303-68»</w:t>
            </w:r>
          </w:p>
          <w:p w14:paraId="49FB3311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071195C1" w14:textId="4C3D3E6F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Несоответствие п. 3.3.1 «ГОСТ Р 1.5-2012. Стандарты национальные. Правила построения, изложения, оформления и обозначения»</w:t>
            </w:r>
          </w:p>
        </w:tc>
        <w:tc>
          <w:tcPr>
            <w:tcW w:w="4112" w:type="dxa"/>
          </w:tcPr>
          <w:p w14:paraId="67975290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</w:pP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t>Отклонено.</w:t>
            </w:r>
          </w:p>
          <w:p w14:paraId="48AAD1E6" w14:textId="3347534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t>Не допускается выпускать национальный стандарт (ГОСТ Р) взамен межгосударственного стандарта (ГОСТ). Это разные системы стандартизации</w:t>
            </w:r>
          </w:p>
        </w:tc>
      </w:tr>
      <w:tr w:rsidR="00133BF1" w:rsidRPr="001247D6" w14:paraId="374CBEC3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8FAC12F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6D21C24" w14:textId="31514A21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Предисловие, п.4</w:t>
            </w:r>
          </w:p>
        </w:tc>
        <w:tc>
          <w:tcPr>
            <w:tcW w:w="2410" w:type="dxa"/>
          </w:tcPr>
          <w:p w14:paraId="658E526A" w14:textId="77777777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(АО «560 БРЗ»)</w:t>
            </w:r>
          </w:p>
        </w:tc>
        <w:tc>
          <w:tcPr>
            <w:tcW w:w="6804" w:type="dxa"/>
          </w:tcPr>
          <w:p w14:paraId="1FFC9556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7F9BC24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 ВВЕДЕН ВПЕРВЫЕ</w:t>
            </w:r>
          </w:p>
          <w:p w14:paraId="02B377E4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3A0B0BE4" w14:textId="7C6562EC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 ВЗАМЕН ГОСТ 2.303-68</w:t>
            </w:r>
          </w:p>
          <w:p w14:paraId="54D40E29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66300DB0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Не указано взамен, какого стандарта выпущен.</w:t>
            </w:r>
          </w:p>
        </w:tc>
        <w:tc>
          <w:tcPr>
            <w:tcW w:w="4112" w:type="dxa"/>
          </w:tcPr>
          <w:p w14:paraId="52529306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</w:pP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t>Отклонено.</w:t>
            </w:r>
          </w:p>
          <w:p w14:paraId="5C8A0E20" w14:textId="44DF2AEA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t>Не допускается выпускать национальный стандарт (ГОСТ Р) взамен межгосударственного стандарта (ГОСТ). Это разные системы стандартизации</w:t>
            </w:r>
          </w:p>
        </w:tc>
      </w:tr>
      <w:tr w:rsidR="00133BF1" w:rsidRPr="001247D6" w14:paraId="6940FDFA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9F16AB6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D976DF6" w14:textId="1695AB5C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Содержание</w:t>
            </w:r>
          </w:p>
        </w:tc>
        <w:tc>
          <w:tcPr>
            <w:tcW w:w="2410" w:type="dxa"/>
          </w:tcPr>
          <w:p w14:paraId="05621F6F" w14:textId="7A585456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«НПО «Электромашина», № 43-18/1672 от 06.02.2024 г.</w:t>
            </w:r>
          </w:p>
        </w:tc>
        <w:tc>
          <w:tcPr>
            <w:tcW w:w="6804" w:type="dxa"/>
          </w:tcPr>
          <w:p w14:paraId="44CDF0C3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4DEFDF5C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1247D6">
              <w:rPr>
                <w:rFonts w:ascii="Arial" w:hAnsi="Arial" w:cs="Arial"/>
                <w:sz w:val="20"/>
                <w:szCs w:val="20"/>
                <w:lang w:eastAsia="ru-RU" w:bidi="ru-RU"/>
              </w:rPr>
              <w:t>Объем предлагаемого проекта стандарта 17 стр., присутствует элемент «Содержание»</w:t>
            </w:r>
          </w:p>
          <w:p w14:paraId="58EB7426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0658B0AE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1247D6">
              <w:rPr>
                <w:rFonts w:ascii="Arial" w:hAnsi="Arial" w:cs="Arial"/>
                <w:sz w:val="20"/>
                <w:szCs w:val="20"/>
                <w:lang w:eastAsia="ru-RU" w:bidi="ru-RU"/>
              </w:rPr>
              <w:t>Убрать элемент «Содержание»</w:t>
            </w:r>
          </w:p>
          <w:p w14:paraId="637079D4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18B860AB" w14:textId="137EB80A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1247D6">
              <w:rPr>
                <w:rFonts w:ascii="Arial" w:hAnsi="Arial" w:cs="Arial"/>
                <w:sz w:val="20"/>
                <w:szCs w:val="20"/>
                <w:lang w:eastAsia="ru-RU" w:bidi="ru-RU"/>
              </w:rPr>
              <w:t>ГОСТ 1.5-2001, п. 3.4.1, если объем стандарта больше 24 страниц, то включается элемент «Содержание».</w:t>
            </w:r>
          </w:p>
        </w:tc>
        <w:tc>
          <w:tcPr>
            <w:tcW w:w="4112" w:type="dxa"/>
          </w:tcPr>
          <w:p w14:paraId="51F96FC0" w14:textId="09D16AAE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133BF1" w:rsidRPr="001247D6" w14:paraId="1D1A7ADD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EC70938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4B9ADBD" w14:textId="06DB93F6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Содержание</w:t>
            </w:r>
          </w:p>
        </w:tc>
        <w:tc>
          <w:tcPr>
            <w:tcW w:w="2410" w:type="dxa"/>
          </w:tcPr>
          <w:p w14:paraId="424B2A5D" w14:textId="1BE835BF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ПАО «Амурский судостроительный завод» № АСЗ-051-2423 от 09.02.2024 г.</w:t>
            </w:r>
          </w:p>
        </w:tc>
        <w:tc>
          <w:tcPr>
            <w:tcW w:w="6804" w:type="dxa"/>
          </w:tcPr>
          <w:p w14:paraId="30D1186C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D0AFC5A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Не соответствует п.3.4.1 ГОСТ 1.5-2001</w:t>
            </w:r>
          </w:p>
          <w:p w14:paraId="5F4302A9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58A5118B" w14:textId="797FC22A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Убрать раздел</w:t>
            </w:r>
          </w:p>
        </w:tc>
        <w:tc>
          <w:tcPr>
            <w:tcW w:w="4112" w:type="dxa"/>
          </w:tcPr>
          <w:p w14:paraId="4F9EE094" w14:textId="2379F524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133BF1" w:rsidRPr="001247D6" w14:paraId="35B92849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F806E3F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DFF8BA0" w14:textId="30C7E5F0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Содержание</w:t>
            </w:r>
          </w:p>
        </w:tc>
        <w:tc>
          <w:tcPr>
            <w:tcW w:w="2410" w:type="dxa"/>
          </w:tcPr>
          <w:p w14:paraId="2F9C4F38" w14:textId="189384C1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ФГБУ «46 ЦНИИ» </w:t>
            </w: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Минобороны России, № 3/17 от 21.02.2024 г.</w:t>
            </w:r>
          </w:p>
        </w:tc>
        <w:tc>
          <w:tcPr>
            <w:tcW w:w="6804" w:type="dxa"/>
          </w:tcPr>
          <w:p w14:paraId="6E588DAB" w14:textId="77777777" w:rsidR="00133BF1" w:rsidRPr="001247D6" w:rsidRDefault="00133BF1" w:rsidP="001247D6">
            <w:pPr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563FC3BE" w14:textId="77777777" w:rsidR="00133BF1" w:rsidRPr="001247D6" w:rsidRDefault="00133BF1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  <w:lang w:eastAsia="ru-RU" w:bidi="ru-RU"/>
              </w:rPr>
              <w:lastRenderedPageBreak/>
              <w:t>Исключить из проекта стандарта.</w:t>
            </w:r>
          </w:p>
          <w:p w14:paraId="67453C25" w14:textId="77777777" w:rsidR="00133BF1" w:rsidRPr="001247D6" w:rsidRDefault="00133BF1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1A97E5DF" w14:textId="66213566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sz w:val="20"/>
                <w:szCs w:val="20"/>
                <w:lang w:eastAsia="ru-RU" w:bidi="ru-RU"/>
              </w:rPr>
              <w:t>В соответствии с ГОСТ 1.5-2001 (пункт 3.4.1) элемент «Содержание» может быть включен в проект стандарта если его объем превышает 24 страницы.</w:t>
            </w:r>
          </w:p>
        </w:tc>
        <w:tc>
          <w:tcPr>
            <w:tcW w:w="4112" w:type="dxa"/>
          </w:tcPr>
          <w:p w14:paraId="505A5D46" w14:textId="18BE343B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Принято.</w:t>
            </w:r>
          </w:p>
        </w:tc>
      </w:tr>
      <w:tr w:rsidR="00133BF1" w:rsidRPr="001247D6" w14:paraId="61A2A6BE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33C7166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0D72A7F" w14:textId="7FCCEA0C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Содержание</w:t>
            </w:r>
          </w:p>
        </w:tc>
        <w:tc>
          <w:tcPr>
            <w:tcW w:w="2410" w:type="dxa"/>
          </w:tcPr>
          <w:p w14:paraId="39863F2D" w14:textId="77777777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ФГБУ «НИИЦ ЖДВ» Минобороны России, б/н</w:t>
            </w:r>
          </w:p>
        </w:tc>
        <w:tc>
          <w:tcPr>
            <w:tcW w:w="6804" w:type="dxa"/>
          </w:tcPr>
          <w:p w14:paraId="6E32708B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014847A" w14:textId="77777777" w:rsidR="00133BF1" w:rsidRPr="001247D6" w:rsidRDefault="00133BF1" w:rsidP="001247D6">
            <w:pPr>
              <w:pStyle w:val="af5"/>
              <w:widowControl w:val="0"/>
              <w:tabs>
                <w:tab w:val="left" w:pos="1226"/>
              </w:tabs>
              <w:spacing w:after="0"/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1247D6">
              <w:rPr>
                <w:rFonts w:asciiTheme="minorBidi" w:hAnsiTheme="minorBidi"/>
                <w:sz w:val="20"/>
                <w:szCs w:val="20"/>
              </w:rPr>
              <w:t>В соответствии с требованиями п. 3.4.1 ГОСТ 1.5, если объем стандарта превышает 24 страницы, рекомендуется включать в него элемент «Содержание». Предлагается исключить структурный элемент «Содержание», так как объем стандарта не превышает 24 страницы</w:t>
            </w:r>
          </w:p>
        </w:tc>
        <w:tc>
          <w:tcPr>
            <w:tcW w:w="4112" w:type="dxa"/>
          </w:tcPr>
          <w:p w14:paraId="4E2AF916" w14:textId="53E68038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133BF1" w:rsidRPr="001247D6" w14:paraId="5D9F1B6B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35D3B2D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AB40850" w14:textId="6E730232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4 страница документа </w:t>
            </w:r>
            <w:r w:rsidRPr="001247D6">
              <w:rPr>
                <w:rFonts w:ascii="Arial" w:hAnsi="Arial" w:cs="Arial"/>
                <w:sz w:val="20"/>
                <w:szCs w:val="20"/>
                <w:lang w:val="en-US"/>
              </w:rPr>
              <w:t>PDF</w:t>
            </w:r>
          </w:p>
        </w:tc>
        <w:tc>
          <w:tcPr>
            <w:tcW w:w="2410" w:type="dxa"/>
          </w:tcPr>
          <w:p w14:paraId="27AFAC2C" w14:textId="3BEBC830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«НПО «Электромашина», № 43-18/1672 от 06.02.2024 г.</w:t>
            </w:r>
          </w:p>
        </w:tc>
        <w:tc>
          <w:tcPr>
            <w:tcW w:w="6804" w:type="dxa"/>
          </w:tcPr>
          <w:p w14:paraId="635A0D08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1135979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Пустой лист</w:t>
            </w:r>
          </w:p>
          <w:p w14:paraId="38CB7A5B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3E5C6268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Убрать пустой лист</w:t>
            </w:r>
          </w:p>
          <w:p w14:paraId="39197E95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196CD5ED" w14:textId="7937F563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В стандарте не должно быть пустых листов</w:t>
            </w:r>
          </w:p>
        </w:tc>
        <w:tc>
          <w:tcPr>
            <w:tcW w:w="4112" w:type="dxa"/>
          </w:tcPr>
          <w:p w14:paraId="7F579293" w14:textId="2737C8CE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133BF1" w:rsidRPr="001247D6" w14:paraId="138292FA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E89BAA7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4CA8A09" w14:textId="1A2B59D4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4 страница документа </w:t>
            </w:r>
            <w:r w:rsidRPr="001247D6">
              <w:rPr>
                <w:rFonts w:ascii="Arial" w:hAnsi="Arial" w:cs="Arial"/>
                <w:sz w:val="20"/>
                <w:szCs w:val="20"/>
                <w:lang w:val="en-US"/>
              </w:rPr>
              <w:t>PDF</w:t>
            </w:r>
          </w:p>
        </w:tc>
        <w:tc>
          <w:tcPr>
            <w:tcW w:w="2410" w:type="dxa"/>
          </w:tcPr>
          <w:p w14:paraId="591E4E5D" w14:textId="4EDBF090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804" w:type="dxa"/>
          </w:tcPr>
          <w:p w14:paraId="05DD1F1A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AB1307B" w14:textId="6F42268B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В электронной версии документа предлагается удалить пустую страницу № 4, после раздела «Содержание»</w:t>
            </w:r>
          </w:p>
        </w:tc>
        <w:tc>
          <w:tcPr>
            <w:tcW w:w="4112" w:type="dxa"/>
          </w:tcPr>
          <w:p w14:paraId="7A9DD1B2" w14:textId="0031299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133BF1" w:rsidRPr="001247D6" w14:paraId="088BB3DF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1B355B2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7EB3D05" w14:textId="0A956CC4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14:paraId="0690BADE" w14:textId="3B3EC628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ПАО «Амурский судостроительный завод» № АСЗ-051-2423 от 09.02.2024 г.</w:t>
            </w:r>
          </w:p>
        </w:tc>
        <w:tc>
          <w:tcPr>
            <w:tcW w:w="6804" w:type="dxa"/>
          </w:tcPr>
          <w:p w14:paraId="3A3E9257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0A90F6B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Текст раздела пронумеровать</w:t>
            </w:r>
          </w:p>
          <w:p w14:paraId="27CE4CD1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795D8626" w14:textId="20C17362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1.1, 1.2 и т.д.</w:t>
            </w:r>
          </w:p>
        </w:tc>
        <w:tc>
          <w:tcPr>
            <w:tcW w:w="4112" w:type="dxa"/>
          </w:tcPr>
          <w:p w14:paraId="13F06627" w14:textId="24C433B0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133BF1" w:rsidRPr="001247D6" w14:paraId="0F6D2EB7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2BA5ECE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2D3EC02" w14:textId="6A4370BD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14:paraId="47120D93" w14:textId="76C8ECC7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804" w:type="dxa"/>
          </w:tcPr>
          <w:p w14:paraId="02A5570B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318E3F2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изложить в соответствии с 3.7.2 ГОСТ 1.5</w:t>
            </w:r>
          </w:p>
          <w:p w14:paraId="1C1F3416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1A9F9C31" w14:textId="3AF115A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«Настоящий стандарт распространяется на изделия машиностроения всех отраслей промышленности, а также на объекты строительства…. и устанавливает…….».</w:t>
            </w:r>
          </w:p>
        </w:tc>
        <w:tc>
          <w:tcPr>
            <w:tcW w:w="4112" w:type="dxa"/>
          </w:tcPr>
          <w:p w14:paraId="17D8100D" w14:textId="3923C79D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Отклонено.</w:t>
            </w:r>
          </w:p>
          <w:p w14:paraId="7837CAD4" w14:textId="63D5B044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Текст раздела 1 соответствует требованиям ГОСТ 1.5 (который не регламентирует единственно возможную формулировку)</w:t>
            </w:r>
          </w:p>
        </w:tc>
      </w:tr>
      <w:tr w:rsidR="00133BF1" w:rsidRPr="001247D6" w14:paraId="130965F8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3FDA148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4211E60" w14:textId="5F11C2BB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0" w:type="dxa"/>
          </w:tcPr>
          <w:p w14:paraId="25970CD6" w14:textId="74E20A64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«ЦКБ «Коралл», № 13-ОСК/502 от 07.03.2024 г.</w:t>
            </w:r>
          </w:p>
        </w:tc>
        <w:tc>
          <w:tcPr>
            <w:tcW w:w="6804" w:type="dxa"/>
          </w:tcPr>
          <w:p w14:paraId="1EB588E1" w14:textId="77777777" w:rsidR="00133BF1" w:rsidRPr="001247D6" w:rsidRDefault="00133BF1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550E9FE" w14:textId="77777777" w:rsidR="00133BF1" w:rsidRPr="001247D6" w:rsidRDefault="00133BF1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В разделе указано:</w:t>
            </w:r>
          </w:p>
          <w:p w14:paraId="7C2D8F55" w14:textId="77777777" w:rsidR="00133BF1" w:rsidRPr="001247D6" w:rsidRDefault="00133BF1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«Настоящий стандарт распространяется на изделия машиностроения всех отраслей промышленности.</w:t>
            </w:r>
          </w:p>
          <w:p w14:paraId="7AE0BCD1" w14:textId="77777777" w:rsidR="00133BF1" w:rsidRPr="001247D6" w:rsidRDefault="00133BF1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Настоящий стандарт также распространяется на объекты строительства и строительные изделия в соответствии со стандартами Системы проектной документации для строительства».</w:t>
            </w:r>
          </w:p>
          <w:p w14:paraId="1AB89165" w14:textId="77777777" w:rsidR="00133BF1" w:rsidRPr="001247D6" w:rsidRDefault="00133BF1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35AE7FB9" w14:textId="77777777" w:rsidR="00133BF1" w:rsidRPr="001247D6" w:rsidRDefault="00133BF1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Предлагается:</w:t>
            </w:r>
          </w:p>
          <w:p w14:paraId="0266A03F" w14:textId="77777777" w:rsidR="00133BF1" w:rsidRPr="001247D6" w:rsidRDefault="00133BF1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«Настоящий стандарт распространяется на конструкторскую документацию изделий машиностроения всех отраслей промышленности.</w:t>
            </w:r>
          </w:p>
          <w:p w14:paraId="361E41AA" w14:textId="77777777" w:rsidR="00133BF1" w:rsidRPr="001247D6" w:rsidRDefault="00133BF1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Настоящий стандарт также распространяется на конструкторскую документацию объектов строительства и строительных изделий в соответствии со стандартами Системы проектной документации для строительства».</w:t>
            </w:r>
          </w:p>
          <w:p w14:paraId="41C9FA1E" w14:textId="77777777" w:rsidR="00133BF1" w:rsidRPr="001247D6" w:rsidRDefault="00133BF1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7C8D15D4" w14:textId="77777777" w:rsidR="00133BF1" w:rsidRPr="001247D6" w:rsidRDefault="00133BF1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/>
                <w:sz w:val="20"/>
                <w:szCs w:val="20"/>
              </w:rPr>
              <w:t>Уточнение области распространения стандарта.</w:t>
            </w:r>
          </w:p>
          <w:p w14:paraId="2ED43DEB" w14:textId="4B8B6A6A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color w:val="000000"/>
                <w:sz w:val="20"/>
                <w:szCs w:val="20"/>
              </w:rPr>
              <w:t>Стандарт устанавливает требования к конструкторским документам, а не к изделиям и объектам.</w:t>
            </w:r>
          </w:p>
        </w:tc>
        <w:tc>
          <w:tcPr>
            <w:tcW w:w="4112" w:type="dxa"/>
          </w:tcPr>
          <w:p w14:paraId="3B6684EF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</w:pP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lastRenderedPageBreak/>
              <w:t>Отклонено.</w:t>
            </w:r>
          </w:p>
          <w:p w14:paraId="6706A9AD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</w:pP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t>Объект стандартизации – конструкторская документация – указан в групповом заголовке стандарта.</w:t>
            </w:r>
          </w:p>
          <w:p w14:paraId="1F58217C" w14:textId="05A83E6C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t xml:space="preserve"> В соответствии с п. 3.7.3 ГОСТ 1.5 при необходимости уточнения объекта стандартизации, указанного в заголовке </w:t>
            </w: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lastRenderedPageBreak/>
              <w:t>наименования стандарта, применяют формулировку «настоящий стандарт распространяется на …». В данном случае уточняются виды изделий, на которые распространяется ЕСКД.</w:t>
            </w:r>
          </w:p>
        </w:tc>
      </w:tr>
      <w:tr w:rsidR="00133BF1" w:rsidRPr="001247D6" w14:paraId="1990307A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D5C48DE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8645FD0" w14:textId="0A2068E8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1, первый абзац</w:t>
            </w:r>
          </w:p>
        </w:tc>
        <w:tc>
          <w:tcPr>
            <w:tcW w:w="2410" w:type="dxa"/>
          </w:tcPr>
          <w:p w14:paraId="1DBC8F72" w14:textId="3F602654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«ПО «Севмаш», № 83.60.1/153 от 05.02.2024 г.</w:t>
            </w:r>
          </w:p>
        </w:tc>
        <w:tc>
          <w:tcPr>
            <w:tcW w:w="6804" w:type="dxa"/>
          </w:tcPr>
          <w:p w14:paraId="28B9B2D5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3F575FE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Изложить в новой редакции.</w:t>
            </w:r>
          </w:p>
          <w:p w14:paraId="3685283F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ABC99DF" w14:textId="37B38B56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«Настоящий стандарт устанавливает начертания и назначение линий в графических конструкторских документах, выполненных в бумажной и электронной форме».</w:t>
            </w:r>
          </w:p>
          <w:p w14:paraId="7C4CB15D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5D7DCEE" w14:textId="2067B896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См. разделы 6 и 7 проекта.</w:t>
            </w:r>
          </w:p>
        </w:tc>
        <w:tc>
          <w:tcPr>
            <w:tcW w:w="4112" w:type="dxa"/>
          </w:tcPr>
          <w:p w14:paraId="780783C9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Отклонено.</w:t>
            </w:r>
          </w:p>
          <w:p w14:paraId="2C56D0AC" w14:textId="71D1215C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уточнении нет необходимости, так как в настоящее время никто не чертит от руки на кульмане. Документация по умолчанию разрабатывается с использованием САПР и потом может утверждаться\применяться в бумажной или электронной форме. В том числе возможны преобразования из формы в форму по ГОСТ Р 2.531.</w:t>
            </w:r>
          </w:p>
        </w:tc>
      </w:tr>
      <w:tr w:rsidR="00133BF1" w:rsidRPr="001247D6" w14:paraId="6801EFDC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4C8CC9B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65E4ABF" w14:textId="7EE72BAC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1, второй абзац</w:t>
            </w:r>
          </w:p>
        </w:tc>
        <w:tc>
          <w:tcPr>
            <w:tcW w:w="2410" w:type="dxa"/>
          </w:tcPr>
          <w:p w14:paraId="7A6665B6" w14:textId="49859BD3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804" w:type="dxa"/>
          </w:tcPr>
          <w:p w14:paraId="0001E68E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5A61DBF" w14:textId="77777777" w:rsidR="00133BF1" w:rsidRPr="001247D6" w:rsidRDefault="00133BF1" w:rsidP="001247D6">
            <w:pPr>
              <w:pStyle w:val="Default"/>
              <w:suppressAutoHyphens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eastAsia="Courier New" w:hAnsiTheme="minorBidi" w:cstheme="minorBidi"/>
                <w:sz w:val="20"/>
                <w:szCs w:val="20"/>
                <w:lang w:bidi="ru-RU"/>
              </w:rPr>
              <w:t>Область распространения стандарта оставить в соответствии с ГОСТ 2.301-68.</w:t>
            </w:r>
          </w:p>
          <w:p w14:paraId="02BBAA96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0CFDFFB" w14:textId="77777777" w:rsidR="00133BF1" w:rsidRPr="001247D6" w:rsidRDefault="00133BF1" w:rsidP="001247D6">
            <w:pPr>
              <w:pStyle w:val="Default"/>
              <w:suppressAutoHyphens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eastAsia="Courier New" w:hAnsiTheme="minorBidi" w:cstheme="minorBidi"/>
                <w:sz w:val="20"/>
                <w:szCs w:val="20"/>
                <w:lang w:bidi="ru-RU"/>
              </w:rPr>
              <w:t>Абзац два области применения изложить в редакции: «Настоящий стандарт распространяется на изделия всех отраслей промышленности.»</w:t>
            </w:r>
          </w:p>
          <w:p w14:paraId="37D80AE4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558FFA3" w14:textId="71D097D7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Необходимо учитывать многообразие направлений промышленности, не ограничиваясь машиностроением.</w:t>
            </w:r>
          </w:p>
        </w:tc>
        <w:tc>
          <w:tcPr>
            <w:tcW w:w="4112" w:type="dxa"/>
          </w:tcPr>
          <w:p w14:paraId="4F2717D9" w14:textId="1C5822F1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</w:pP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t>Отклонено.</w:t>
            </w:r>
          </w:p>
          <w:p w14:paraId="1915BF2C" w14:textId="3CC0E53D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</w:pP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t>В области применения присутствуют слова «всех отраслей промышленности». Изделия машиностроения применяются во всех отраслях промышленности.</w:t>
            </w:r>
          </w:p>
          <w:p w14:paraId="0253E842" w14:textId="4D07BBEA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t>Но на хлебобулочные изделия – изделие пищевой промышленности – стандарт не распространяется</w:t>
            </w:r>
          </w:p>
        </w:tc>
      </w:tr>
      <w:tr w:rsidR="00133BF1" w:rsidRPr="001247D6" w14:paraId="1BC0653E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B4BC87B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556EEB9" w14:textId="1B6E1372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1, второй абзац</w:t>
            </w:r>
          </w:p>
        </w:tc>
        <w:tc>
          <w:tcPr>
            <w:tcW w:w="2410" w:type="dxa"/>
          </w:tcPr>
          <w:p w14:paraId="53111974" w14:textId="686C417E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«НПО «Электромашина», № 43-18/1672 от 06.02.2024 г.</w:t>
            </w:r>
          </w:p>
        </w:tc>
        <w:tc>
          <w:tcPr>
            <w:tcW w:w="6804" w:type="dxa"/>
          </w:tcPr>
          <w:p w14:paraId="6D344F5D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F2723C8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… на изделия машиностроения всех отраслей промышленности.</w:t>
            </w:r>
          </w:p>
          <w:p w14:paraId="3F50C773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6B94602C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… на изделия машиностроения и приборостроения всех отраслей промышленности.</w:t>
            </w:r>
          </w:p>
          <w:p w14:paraId="3EEBFA8B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Обоснование:</w:t>
            </w:r>
          </w:p>
          <w:p w14:paraId="520A66B5" w14:textId="363A5622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ЕСКД используется не только в машиностроении, но также в приборостроении</w:t>
            </w:r>
          </w:p>
        </w:tc>
        <w:tc>
          <w:tcPr>
            <w:tcW w:w="4112" w:type="dxa"/>
          </w:tcPr>
          <w:p w14:paraId="01F763F2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Отклонено.</w:t>
            </w:r>
          </w:p>
          <w:p w14:paraId="5863D1DC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ТК 482 настаивает на отнесении приборостроения к машиностроению.</w:t>
            </w:r>
          </w:p>
          <w:p w14:paraId="74131959" w14:textId="06F955B1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Также область применения в стандартах ЕСД устанавливается в соответствии с </w:t>
            </w: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ГОСТ Р 2.001-2023</w:t>
            </w:r>
          </w:p>
        </w:tc>
      </w:tr>
      <w:tr w:rsidR="00133BF1" w:rsidRPr="001247D6" w14:paraId="35158FBF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B7272E3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0AE4861" w14:textId="5C5821A9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191B89E2" w14:textId="6B323804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ПАО «Амурский судостроительный завод» № АСЗ-051-2423 от 09.02.2024 г.</w:t>
            </w:r>
          </w:p>
        </w:tc>
        <w:tc>
          <w:tcPr>
            <w:tcW w:w="6804" w:type="dxa"/>
          </w:tcPr>
          <w:p w14:paraId="4C0BED05" w14:textId="0090AD31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 и предложение:</w:t>
            </w:r>
          </w:p>
          <w:p w14:paraId="50855202" w14:textId="4486A976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Добавить ГОСТ Р 2.531 (есть ссылка на стандарт в п.6.4)</w:t>
            </w:r>
          </w:p>
        </w:tc>
        <w:tc>
          <w:tcPr>
            <w:tcW w:w="4112" w:type="dxa"/>
          </w:tcPr>
          <w:p w14:paraId="0B061594" w14:textId="077A575D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25A7E554" w14:textId="10CB5E2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Ссылка на ГОСТ Р 2.531 из текста исключена (не требуется в данном стандарте)</w:t>
            </w:r>
          </w:p>
        </w:tc>
      </w:tr>
      <w:tr w:rsidR="00133BF1" w:rsidRPr="001247D6" w14:paraId="0C4B6774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5B2A623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19C6415" w14:textId="560850C0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07B84B87" w14:textId="3773E5F9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«НПО «Электромашина», № 43-18/1672 от 06.02.2024 г.</w:t>
            </w:r>
          </w:p>
        </w:tc>
        <w:tc>
          <w:tcPr>
            <w:tcW w:w="6804" w:type="dxa"/>
          </w:tcPr>
          <w:p w14:paraId="3E8F67D5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44A5C44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1247D6">
              <w:rPr>
                <w:rFonts w:ascii="Arial" w:hAnsi="Arial" w:cs="Arial"/>
                <w:sz w:val="20"/>
                <w:szCs w:val="20"/>
                <w:lang w:eastAsia="ru-RU" w:bidi="ru-RU"/>
              </w:rPr>
              <w:t xml:space="preserve">ГОСТ Р 2.005 Единая система конструкторской документации. Термины и определения </w:t>
            </w:r>
          </w:p>
          <w:p w14:paraId="63C2A299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1247D6">
              <w:rPr>
                <w:rFonts w:ascii="Arial" w:hAnsi="Arial" w:cs="Arial"/>
                <w:sz w:val="20"/>
                <w:szCs w:val="20"/>
                <w:lang w:eastAsia="ru-RU" w:bidi="ru-RU"/>
              </w:rPr>
              <w:t>ГОСТ Р 2.305 Единая система конструкторской документации. Изображения – виды, разрезы, сечения (проект, первая редакция)</w:t>
            </w:r>
          </w:p>
          <w:p w14:paraId="74FD743D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CE4B833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1247D6">
              <w:rPr>
                <w:rFonts w:ascii="Arial" w:hAnsi="Arial" w:cs="Arial"/>
                <w:sz w:val="20"/>
                <w:szCs w:val="20"/>
                <w:lang w:eastAsia="ru-RU" w:bidi="ru-RU"/>
              </w:rPr>
              <w:t xml:space="preserve">ГОСТ Р 2.005 Единая система конструкторской документации. Термины и определения </w:t>
            </w:r>
          </w:p>
          <w:p w14:paraId="2D7B5698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1247D6">
              <w:rPr>
                <w:rFonts w:ascii="Arial" w:hAnsi="Arial" w:cs="Arial"/>
                <w:sz w:val="20"/>
                <w:szCs w:val="20"/>
                <w:lang w:eastAsia="ru-RU" w:bidi="ru-RU"/>
              </w:rPr>
              <w:t xml:space="preserve">ГОСТ Р 2.305 Единая система конструкторской документации. Изображения – виды, разрезы, сечения </w:t>
            </w:r>
          </w:p>
          <w:p w14:paraId="40027677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43641F9" w14:textId="6FB5C56E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1247D6">
              <w:rPr>
                <w:rFonts w:ascii="Arial" w:hAnsi="Arial" w:cs="Arial"/>
                <w:sz w:val="20"/>
                <w:szCs w:val="20"/>
                <w:lang w:eastAsia="ru-RU" w:bidi="ru-RU"/>
              </w:rPr>
              <w:t>Оба стандарта, на которые даны ссылки, являются проектами (находятся в стадии разработки), а оформление разное. ГОСТ 1.5-2001, п. 4.1.2</w:t>
            </w:r>
          </w:p>
        </w:tc>
        <w:tc>
          <w:tcPr>
            <w:tcW w:w="4112" w:type="dxa"/>
          </w:tcPr>
          <w:p w14:paraId="20B70A81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708DD5AE" w14:textId="1953C9AA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Статусы стандартов обновлены в соответствии с актуальным положением</w:t>
            </w:r>
          </w:p>
        </w:tc>
      </w:tr>
      <w:tr w:rsidR="00133BF1" w:rsidRPr="001247D6" w14:paraId="4D74D99F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8EA1B8F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8300A33" w14:textId="055C3213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46042AC8" w14:textId="7AD6F028" w:rsidR="00133BF1" w:rsidRPr="001247D6" w:rsidRDefault="00133BF1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Иван Михайлович Синёв, НПП «Респиратор», б/н</w:t>
            </w:r>
          </w:p>
        </w:tc>
        <w:tc>
          <w:tcPr>
            <w:tcW w:w="6804" w:type="dxa"/>
          </w:tcPr>
          <w:p w14:paraId="5A669C1B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8EA15D9" w14:textId="65FC084D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необходимо привести ГОСТ Р 2.531, на который имеется ссылка в п.6.4</w:t>
            </w:r>
          </w:p>
        </w:tc>
        <w:tc>
          <w:tcPr>
            <w:tcW w:w="4112" w:type="dxa"/>
          </w:tcPr>
          <w:p w14:paraId="019B8963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3754DB7B" w14:textId="46F252C9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Ссылка на ГОСТ Р 2.531 из текста исключена (не требуется в данном стандарте)</w:t>
            </w:r>
          </w:p>
        </w:tc>
      </w:tr>
      <w:tr w:rsidR="00133BF1" w:rsidRPr="001247D6" w14:paraId="27572A15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592425B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70854BB" w14:textId="552F3DE1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75A76232" w14:textId="60158E7A" w:rsidR="00133BF1" w:rsidRPr="001247D6" w:rsidRDefault="00133BF1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804" w:type="dxa"/>
          </w:tcPr>
          <w:p w14:paraId="19E003FB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21EAFBD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Приведена ссылка на «ГОСТ 2.052 Единая система конструкторской документации. Электронная модель изделия. Общие положения», при этом имеется проект первой редакции «ГОСТ Р 2.052 20ХХ. Единая система конструкторской документации. Электронная модель изделия. Общие положения»</w:t>
            </w:r>
          </w:p>
          <w:p w14:paraId="68772140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E488966" w14:textId="5F78B34D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«ГОСТ 2.052 Единая система конструкторской документации. Электронная модель изделия. Общие положения» исправить на «ГОСТ Р 2.052 Единая система конструкторской документации. Электронная модель изделия. Общие положения (проект, первая редакция)»</w:t>
            </w:r>
          </w:p>
          <w:p w14:paraId="32F5A498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16F1752" w14:textId="6FCC008B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Несоответствие обозначения «ГОСТ Р 2.052-20ХХ Единая система конструкторской документации. Электронная модель изделия. Общие положения (проект, первая редакция)»</w:t>
            </w:r>
          </w:p>
        </w:tc>
        <w:tc>
          <w:tcPr>
            <w:tcW w:w="4112" w:type="dxa"/>
          </w:tcPr>
          <w:p w14:paraId="069863C0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 к сведению.</w:t>
            </w:r>
          </w:p>
          <w:p w14:paraId="0DDE61B6" w14:textId="1F377E1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Статусы стандартов обновлены в соответствии с актуальным положением</w:t>
            </w:r>
          </w:p>
        </w:tc>
      </w:tr>
      <w:tr w:rsidR="009C3310" w:rsidRPr="001247D6" w14:paraId="4A435F65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57415AF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170ADBF" w14:textId="2CCA0DE0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1AC643B1" w14:textId="0B45F8DB" w:rsidR="009C3310" w:rsidRPr="001247D6" w:rsidRDefault="009C3310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804" w:type="dxa"/>
          </w:tcPr>
          <w:p w14:paraId="7B80E6E0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55C85BA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В п. 6.4 первой редакции ГОСТ Р 2.303 указана ссылка на ГОСТ Р 2.531, при этом в разделе 2 «Нормативные ссылки» данный стандарт отсутствует, что не соответствует п. 3.6 ГОСТ Р 1.5 2012.</w:t>
            </w:r>
          </w:p>
          <w:p w14:paraId="206564CA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982EC5D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Ввести в раздел 2 «Нормативные ссылки»:</w:t>
            </w:r>
          </w:p>
          <w:p w14:paraId="3EB283AD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«ГОСТ Р 2.531 Единая система конструкторской документации. Электронная конструкторская документация. Виды преобразований»</w:t>
            </w:r>
          </w:p>
          <w:p w14:paraId="420EF9D3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31FA5D5" w14:textId="61726028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Несоответствие п. 3.6 «ГОСТ Р 1.5 2012. Стандарты национальные. Правила построения, изложения, оформления и обозначения»</w:t>
            </w:r>
          </w:p>
        </w:tc>
        <w:tc>
          <w:tcPr>
            <w:tcW w:w="4112" w:type="dxa"/>
            <w:vMerge w:val="restart"/>
          </w:tcPr>
          <w:p w14:paraId="5008D4C9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7E7E4699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Ссылка на ГОСТ Р 2.531 из текста исключена (не требуется в данном стандарте)</w:t>
            </w:r>
          </w:p>
          <w:p w14:paraId="3029AFA0" w14:textId="0B66C7CB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22245080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DFF696C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A7C5CC1" w14:textId="64E3A840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1FFF3028" w14:textId="4978E395" w:rsidR="009C3310" w:rsidRPr="001247D6" w:rsidRDefault="009C3310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 w:rsidRPr="001247D6">
              <w:rPr>
                <w:rFonts w:ascii="Arial" w:hAnsi="Arial" w:cs="Arial"/>
                <w:sz w:val="20"/>
                <w:szCs w:val="20"/>
              </w:rPr>
              <w:t xml:space="preserve"> Группа «ТМХ», № 1549-ДТР от 04.03.2024 г. (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>ООО «ТМХ-Электротех»</w:t>
            </w:r>
            <w:r w:rsidRPr="001247D6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804" w:type="dxa"/>
          </w:tcPr>
          <w:p w14:paraId="6DBDBE6A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BE7326B" w14:textId="4678900C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Следует ввести ГОСТ 2.531, так как на него имеется ссылка в пункте 6.4</w:t>
            </w:r>
          </w:p>
        </w:tc>
        <w:tc>
          <w:tcPr>
            <w:tcW w:w="4112" w:type="dxa"/>
            <w:vMerge/>
          </w:tcPr>
          <w:p w14:paraId="0F85FC14" w14:textId="1C40D6D4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33BF1" w:rsidRPr="001247D6" w14:paraId="0C24AC12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E843A98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1C8C38B" w14:textId="36B2E96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7E027BBE" w14:textId="2987BA01" w:rsidR="00133BF1" w:rsidRPr="001247D6" w:rsidRDefault="00133BF1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ОКБ Сухого, ПАО «ОАК», № 1/406016/69/С3 от 29.02.2024 г.</w:t>
            </w:r>
          </w:p>
        </w:tc>
        <w:tc>
          <w:tcPr>
            <w:tcW w:w="6804" w:type="dxa"/>
          </w:tcPr>
          <w:p w14:paraId="1FCDA1A6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57BD82B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дана ссылка: «ГОСТ 2.052 ЕСКД. Электронная модель изделия. Общие положения».</w:t>
            </w:r>
          </w:p>
          <w:p w14:paraId="74E7C3D3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0521678" w14:textId="7B209334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В имеющемся проекте наименование: «ГОСТ </w:t>
            </w:r>
            <w:r w:rsidRPr="001247D6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Р</w:t>
            </w:r>
            <w:r w:rsidRPr="001247D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2.052 ЕСКД. Электронная </w:t>
            </w:r>
            <w:r w:rsidRPr="001247D6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геометрическая</w:t>
            </w:r>
            <w:r w:rsidRPr="001247D6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модель изделия. Общие положения»;</w:t>
            </w:r>
          </w:p>
        </w:tc>
        <w:tc>
          <w:tcPr>
            <w:tcW w:w="4112" w:type="dxa"/>
          </w:tcPr>
          <w:p w14:paraId="17901EDF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2834C98B" w14:textId="14DDAF05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3BB9B242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411D046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A6FF641" w14:textId="030AF5AF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2410" w:type="dxa"/>
          </w:tcPr>
          <w:p w14:paraId="6447057C" w14:textId="0099B2D2" w:rsidR="009C3310" w:rsidRPr="001247D6" w:rsidRDefault="009C3310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«Туполев», ПАО «ОАК», № 5849-40.02 от 28.02.2024 г.</w:t>
            </w:r>
          </w:p>
        </w:tc>
        <w:tc>
          <w:tcPr>
            <w:tcW w:w="6804" w:type="dxa"/>
          </w:tcPr>
          <w:p w14:paraId="65999E24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33EF83F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Добавить ссылку на ГОСТ Р 2.531</w:t>
            </w:r>
          </w:p>
          <w:p w14:paraId="3B27506D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1C664AD" w14:textId="71352224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«ГОСТ Р 2.531 …»</w:t>
            </w:r>
          </w:p>
          <w:p w14:paraId="2662413C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3AA5924" w14:textId="231107E2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Ссылка на ГОСТ Р 2.531 дана в п. 6.4</w:t>
            </w:r>
          </w:p>
        </w:tc>
        <w:tc>
          <w:tcPr>
            <w:tcW w:w="4112" w:type="dxa"/>
            <w:vMerge w:val="restart"/>
          </w:tcPr>
          <w:p w14:paraId="1DBB88E7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5F07E5BF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Ссылка на ГОСТ Р 2.531 из текста исключена (не требуется в данном стандарте)</w:t>
            </w:r>
          </w:p>
          <w:p w14:paraId="092A6D8F" w14:textId="151AB179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61E2140C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3A7CEF5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7BB6F8A" w14:textId="0449A0FF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3CB2AF37" w14:textId="4CB4E82A" w:rsidR="009C3310" w:rsidRPr="001247D6" w:rsidRDefault="009C3310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804" w:type="dxa"/>
          </w:tcPr>
          <w:p w14:paraId="4B6712C1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4FBF591" w14:textId="77777777" w:rsidR="009C3310" w:rsidRPr="001247D6" w:rsidRDefault="009C3310" w:rsidP="001247D6">
            <w:pPr>
              <w:pStyle w:val="FORMATTEXT0"/>
              <w:rPr>
                <w:rFonts w:asciiTheme="minorBidi" w:hAnsiTheme="minorBidi" w:cstheme="minorBidi"/>
              </w:rPr>
            </w:pPr>
            <w:r w:rsidRPr="001247D6">
              <w:rPr>
                <w:rFonts w:asciiTheme="minorBidi" w:hAnsiTheme="minorBidi" w:cstheme="minorBidi"/>
              </w:rPr>
              <w:t>Дополнить ГОСТ Р 2.531, ссылка на который дана в п. 6.4.</w:t>
            </w:r>
          </w:p>
          <w:p w14:paraId="67AAAB9C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DF89FA8" w14:textId="7108706C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Положения п. 3.8.1 ГОСТ 1.5-2001</w:t>
            </w:r>
          </w:p>
        </w:tc>
        <w:tc>
          <w:tcPr>
            <w:tcW w:w="4112" w:type="dxa"/>
            <w:vMerge/>
          </w:tcPr>
          <w:p w14:paraId="3611BF3B" w14:textId="731A9D0D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1C1F28DD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98F54F2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ABA9DA1" w14:textId="249C87D0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643E21E5" w14:textId="74B21D72" w:rsidR="009C3310" w:rsidRPr="001247D6" w:rsidRDefault="009C3310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«Концерн ВКО «Алмаз-Антей», № 31-</w:t>
            </w: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21/6327 от 06.03.2024 г.</w:t>
            </w:r>
          </w:p>
        </w:tc>
        <w:tc>
          <w:tcPr>
            <w:tcW w:w="6804" w:type="dxa"/>
          </w:tcPr>
          <w:p w14:paraId="1C1FA6EE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479F4BAF" w14:textId="77777777" w:rsidR="009C3310" w:rsidRPr="001247D6" w:rsidRDefault="009C3310" w:rsidP="001247D6">
            <w:pPr>
              <w:pStyle w:val="Default"/>
              <w:suppressAutoHyphens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1247D6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>Добавить ГОСТ Р 2.531-2023</w:t>
            </w:r>
          </w:p>
          <w:p w14:paraId="0D165359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4527532A" w14:textId="77777777" w:rsidR="009C3310" w:rsidRPr="001247D6" w:rsidRDefault="009C3310" w:rsidP="001247D6">
            <w:pPr>
              <w:pStyle w:val="Default"/>
              <w:suppressAutoHyphens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1247D6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>ГОСТ Р 2.531-2023 Единая система конструкторской документации. Электронная конструкторская документация. Виды преобразований</w:t>
            </w:r>
          </w:p>
          <w:p w14:paraId="77849602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EA74A7F" w14:textId="10AE3CE4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Присутствует в пункте 6.4 проекта.</w:t>
            </w:r>
          </w:p>
        </w:tc>
        <w:tc>
          <w:tcPr>
            <w:tcW w:w="4112" w:type="dxa"/>
            <w:vMerge/>
          </w:tcPr>
          <w:p w14:paraId="32E1D117" w14:textId="03B88F1A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33BF1" w:rsidRPr="001247D6" w14:paraId="34C5FD47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CE8D78C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BA20F06" w14:textId="0697BD10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632701B7" w14:textId="4DABE432" w:rsidR="00133BF1" w:rsidRPr="001247D6" w:rsidRDefault="00133BF1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«ЦКБ МТ «Рубин», № ОСПИ/ССН-141-24 от 13.03.2024 г.</w:t>
            </w:r>
          </w:p>
        </w:tc>
        <w:tc>
          <w:tcPr>
            <w:tcW w:w="6804" w:type="dxa"/>
          </w:tcPr>
          <w:p w14:paraId="04523E0A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3270A73" w14:textId="3B7EA379" w:rsidR="00133BF1" w:rsidRPr="001247D6" w:rsidRDefault="00133BF1" w:rsidP="001247D6">
            <w:pPr>
              <w:ind w:left="0" w:firstLine="0"/>
              <w:rPr>
                <w:rFonts w:asciiTheme="minorBidi" w:hAnsiTheme="minorBidi" w:cstheme="minorBidi"/>
                <w:sz w:val="20"/>
              </w:rPr>
            </w:pPr>
            <w:r w:rsidRPr="001247D6">
              <w:rPr>
                <w:rFonts w:asciiTheme="minorBidi" w:hAnsiTheme="minorBidi" w:cstheme="minorBidi"/>
                <w:sz w:val="20"/>
              </w:rPr>
              <w:t>Изменить обозначение ГОСТ 2.052 и его наименование. Так же исправить обозначение ГОСТ по тексту</w:t>
            </w:r>
          </w:p>
          <w:p w14:paraId="7955FFD4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E5B7884" w14:textId="7B9E0C97" w:rsidR="00133BF1" w:rsidRPr="001247D6" w:rsidRDefault="00133BF1" w:rsidP="001247D6">
            <w:pPr>
              <w:ind w:left="0" w:firstLine="0"/>
              <w:rPr>
                <w:rFonts w:asciiTheme="minorBidi" w:hAnsiTheme="minorBidi" w:cstheme="minorBidi"/>
                <w:sz w:val="20"/>
              </w:rPr>
            </w:pPr>
            <w:r w:rsidRPr="001247D6">
              <w:rPr>
                <w:rFonts w:asciiTheme="minorBidi" w:hAnsiTheme="minorBidi" w:cstheme="minorBidi"/>
                <w:sz w:val="20"/>
              </w:rPr>
              <w:t>ГОСТ Р 2.052 Единая система конструкторской документации. Электронная геометрическая модель изделия. Основные положения</w:t>
            </w:r>
          </w:p>
          <w:p w14:paraId="58C5C759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A79AD95" w14:textId="21B285DA" w:rsidR="00133BF1" w:rsidRPr="001247D6" w:rsidRDefault="00133BF1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</w:rPr>
              <w:t>ТК 482 разработана первая редакция национального стандарта</w:t>
            </w:r>
          </w:p>
        </w:tc>
        <w:tc>
          <w:tcPr>
            <w:tcW w:w="4112" w:type="dxa"/>
          </w:tcPr>
          <w:p w14:paraId="590520BE" w14:textId="2D140261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133BF1" w:rsidRPr="001247D6" w14:paraId="2B0EB368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C75180F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328E3DF" w14:textId="66E780AB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12BAB57C" w14:textId="77777777" w:rsidR="00133BF1" w:rsidRPr="001247D6" w:rsidRDefault="00133BF1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«ЦКБ МТ «Рубин», № ОСПИ/ССН-141-24 от 13.03.2024 г.</w:t>
            </w:r>
          </w:p>
        </w:tc>
        <w:tc>
          <w:tcPr>
            <w:tcW w:w="6804" w:type="dxa"/>
          </w:tcPr>
          <w:p w14:paraId="695516A5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366D455" w14:textId="6222BA61" w:rsidR="00133BF1" w:rsidRPr="001247D6" w:rsidRDefault="00133BF1" w:rsidP="001247D6">
            <w:pPr>
              <w:ind w:left="0" w:firstLine="0"/>
              <w:rPr>
                <w:rFonts w:asciiTheme="minorBidi" w:hAnsiTheme="minorBidi" w:cstheme="minorBidi"/>
                <w:sz w:val="20"/>
              </w:rPr>
            </w:pPr>
            <w:r w:rsidRPr="001247D6">
              <w:rPr>
                <w:rFonts w:asciiTheme="minorBidi" w:hAnsiTheme="minorBidi" w:cstheme="minorBidi"/>
                <w:sz w:val="20"/>
              </w:rPr>
              <w:t>Включить нормативную ссылку на ГОСТ Р 2.531</w:t>
            </w:r>
          </w:p>
          <w:p w14:paraId="07FC2C60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134DF50" w14:textId="367D824A" w:rsidR="00133BF1" w:rsidRPr="001247D6" w:rsidRDefault="00133BF1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</w:rPr>
              <w:t>Ссылка на ГОСТ Р 2.531 приведена в 6.4</w:t>
            </w:r>
          </w:p>
        </w:tc>
        <w:tc>
          <w:tcPr>
            <w:tcW w:w="4112" w:type="dxa"/>
          </w:tcPr>
          <w:p w14:paraId="62A70587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5467BEC7" w14:textId="3C8BF1F2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Ссылка на ГОСТ Р 2.531 из текста исключена (не требуется в данном стандарте)</w:t>
            </w:r>
          </w:p>
        </w:tc>
      </w:tr>
      <w:tr w:rsidR="00133BF1" w:rsidRPr="001247D6" w14:paraId="226FF6F6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9AEC8A9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154D349" w14:textId="683EEC2B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3E3A73D5" w14:textId="77777777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ФГБУ «НИИЦ ЖДВ» Минобороны России, б/н</w:t>
            </w:r>
          </w:p>
        </w:tc>
        <w:tc>
          <w:tcPr>
            <w:tcW w:w="6804" w:type="dxa"/>
          </w:tcPr>
          <w:p w14:paraId="637A83D3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E20207F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В соответствии с п. 3.8.4 ГОСТ 1.5 в перечне ссылочных нормативных документов указывают полные обозначения этих документов с цифрами года принятия. Также в соответствии с п. 3.6.9 ГОСТ Р 1.5 в проекте стандарта допускается приводить информацию о проектах стандартов, взаимосвязанных с   разрабатываемым   стандартом,   если    обеспечена    одновременность их утверждения и/или введения в действие.</w:t>
            </w:r>
          </w:p>
          <w:p w14:paraId="618BA916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Исходя из вышесказанного, предлагается в перечне ссылочных нормативных документов указать цифры года принятия этих документов или указать в скобках, что данные нормативные документы являются проектами стандартов.</w:t>
            </w:r>
          </w:p>
        </w:tc>
        <w:tc>
          <w:tcPr>
            <w:tcW w:w="4112" w:type="dxa"/>
          </w:tcPr>
          <w:p w14:paraId="13252CAE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Отклонено.</w:t>
            </w:r>
          </w:p>
          <w:p w14:paraId="45E2A20F" w14:textId="142FB92C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В соответствии с п. 3.6.5 ГОСТ Р 1.5 при указании обозначения ссылочного нормативного документа, на который в стандарте даны только недатированные ссылки, не приводят цифры года утверждения</w:t>
            </w:r>
          </w:p>
        </w:tc>
      </w:tr>
      <w:tr w:rsidR="00133BF1" w:rsidRPr="001247D6" w14:paraId="66D1599D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2127322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8D7997E" w14:textId="333EA500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3228752E" w14:textId="12876CB3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color w:val="31313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1247D6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 w:rsidRPr="001247D6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804" w:type="dxa"/>
          </w:tcPr>
          <w:p w14:paraId="48109DA1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5242998" w14:textId="7814FC80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hAnsiTheme="minorBidi"/>
                <w:sz w:val="20"/>
                <w:szCs w:val="20"/>
              </w:rPr>
              <w:t>Имеется ссылка на ГОСТ 2.305, но он уже должен быть указан как ГОСТ Р 2.305</w:t>
            </w:r>
          </w:p>
        </w:tc>
        <w:tc>
          <w:tcPr>
            <w:tcW w:w="4112" w:type="dxa"/>
          </w:tcPr>
          <w:p w14:paraId="3751CBCC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675C9BC9" w14:textId="1D9441E5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Ссылка на ГОСТ Р 2.305 исключена (для исключения повтора требований)</w:t>
            </w:r>
          </w:p>
        </w:tc>
      </w:tr>
      <w:tr w:rsidR="00133BF1" w:rsidRPr="001247D6" w14:paraId="02D77B2E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1AA9568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8329F9B" w14:textId="6DEBED54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7921DB91" w14:textId="7061C6DE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«Композит», №0322-К18 от 22.03.2024 г.</w:t>
            </w:r>
          </w:p>
        </w:tc>
        <w:tc>
          <w:tcPr>
            <w:tcW w:w="6804" w:type="dxa"/>
          </w:tcPr>
          <w:p w14:paraId="33D6D4B7" w14:textId="77777777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2F136D9" w14:textId="26C0A8D9" w:rsidR="00133BF1" w:rsidRPr="001247D6" w:rsidRDefault="00133BF1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В разделе приведена ссылка на проектный документ, что противоречит 3.6.9 ГОСТ Р 1.5-2012.</w:t>
            </w:r>
          </w:p>
        </w:tc>
        <w:tc>
          <w:tcPr>
            <w:tcW w:w="4112" w:type="dxa"/>
          </w:tcPr>
          <w:p w14:paraId="1AD1EF56" w14:textId="3CE5C6A9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133BF1" w:rsidRPr="001247D6" w14:paraId="7DF8C81F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DAD1FAC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5A4D64A" w14:textId="0AC66772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6FBD8F53" w14:textId="352B43FD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«НПО «Квант», № 025/1206 от 29.02.2024 г.</w:t>
            </w:r>
          </w:p>
        </w:tc>
        <w:tc>
          <w:tcPr>
            <w:tcW w:w="6804" w:type="dxa"/>
          </w:tcPr>
          <w:p w14:paraId="6DB2A2AD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5DA648A" w14:textId="77777777" w:rsidR="00133BF1" w:rsidRPr="001247D6" w:rsidRDefault="00133BF1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ГОСТ 2.052…</w:t>
            </w:r>
          </w:p>
          <w:p w14:paraId="264FC5F2" w14:textId="77777777" w:rsidR="00133BF1" w:rsidRPr="001247D6" w:rsidRDefault="00133BF1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ГОСТ Р 2.005…</w:t>
            </w:r>
          </w:p>
          <w:p w14:paraId="5D699726" w14:textId="77777777" w:rsidR="00133BF1" w:rsidRPr="001247D6" w:rsidRDefault="00133BF1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ГОСТ Р 2.305…</w:t>
            </w:r>
          </w:p>
          <w:p w14:paraId="1C39DDB7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A2DF3DA" w14:textId="77777777" w:rsidR="00133BF1" w:rsidRPr="001247D6" w:rsidRDefault="00133BF1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ГОСТ Р 2.005…</w:t>
            </w:r>
          </w:p>
          <w:p w14:paraId="3FF0BD80" w14:textId="77777777" w:rsidR="00133BF1" w:rsidRPr="001247D6" w:rsidRDefault="00133BF1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ГОСТ Р 2.052…</w:t>
            </w:r>
          </w:p>
          <w:p w14:paraId="11A2A009" w14:textId="77777777" w:rsidR="00133BF1" w:rsidRPr="001247D6" w:rsidRDefault="00133BF1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ГОСТ Р 2.305…</w:t>
            </w:r>
          </w:p>
          <w:p w14:paraId="26E22627" w14:textId="77777777" w:rsidR="00133BF1" w:rsidRPr="001247D6" w:rsidRDefault="00133BF1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ГОСТ Р 2.531…</w:t>
            </w:r>
          </w:p>
          <w:p w14:paraId="3601221F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6305711" w14:textId="4CDE7870" w:rsidR="00133BF1" w:rsidRPr="001247D6" w:rsidRDefault="00133BF1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Уточнение обозначения ГОСТ Р 2.052 и добавление ссылочного ГОСТ Р 2.531  из п.6.4</w:t>
            </w:r>
          </w:p>
        </w:tc>
        <w:tc>
          <w:tcPr>
            <w:tcW w:w="4112" w:type="dxa"/>
          </w:tcPr>
          <w:p w14:paraId="17890105" w14:textId="3DCEED00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133BF1" w:rsidRPr="001247D6" w14:paraId="64F7CB68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5C71247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114F713" w14:textId="2906E910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0C57601C" w14:textId="2C5AE4ED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НИЦ «Курчатовский институт», б/н</w:t>
            </w:r>
          </w:p>
        </w:tc>
        <w:tc>
          <w:tcPr>
            <w:tcW w:w="6804" w:type="dxa"/>
          </w:tcPr>
          <w:p w14:paraId="239D14DA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A0B435D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В перечислении недостаточно знаков препинания</w:t>
            </w:r>
          </w:p>
          <w:p w14:paraId="11D964B6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D24529B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После обозначения государственного стандарта ставить точку, после элемента перечисления ставить точку с запятой.</w:t>
            </w:r>
          </w:p>
          <w:p w14:paraId="05145E0D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  <w:lang w:val="en-US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</w:t>
            </w: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  <w:lang w:val="en-US"/>
              </w:rPr>
              <w:t>:</w:t>
            </w:r>
          </w:p>
          <w:p w14:paraId="1581B5B0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therules.ru/semicolon/</w:t>
            </w:r>
          </w:p>
          <w:p w14:paraId="0F0EBB3C" w14:textId="2C23EF50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therules.ru/full-stop/</w:t>
            </w:r>
          </w:p>
        </w:tc>
        <w:tc>
          <w:tcPr>
            <w:tcW w:w="4112" w:type="dxa"/>
          </w:tcPr>
          <w:p w14:paraId="5C138C28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</w:pP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t>Отклонено.</w:t>
            </w:r>
          </w:p>
          <w:p w14:paraId="4331B4F4" w14:textId="74F4B724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t>См. оформление раздела 2 «Нормативные ссылки» в основополагающем ГОСТ Р 1.5-2012</w:t>
            </w:r>
          </w:p>
        </w:tc>
      </w:tr>
      <w:tr w:rsidR="00133BF1" w:rsidRPr="001247D6" w14:paraId="7C3D2E9F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119A30B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F9097D1" w14:textId="583CC634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791D0DF3" w14:textId="792B4BBB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«Адмиралтейские верфи», № 480300/527 от 29.03.2024 г.</w:t>
            </w:r>
          </w:p>
        </w:tc>
        <w:tc>
          <w:tcPr>
            <w:tcW w:w="6804" w:type="dxa"/>
          </w:tcPr>
          <w:p w14:paraId="673E95D6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2B442DB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Добавить ГОСТ Р 2.531 в раздел «Нормативные ссылки»</w:t>
            </w:r>
          </w:p>
          <w:p w14:paraId="171B238B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87578AA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ГОСТ Р 2.005 Единая система конструкторской документации. Электронная конструкторская документация. Виды преобразований</w:t>
            </w:r>
          </w:p>
          <w:p w14:paraId="39B531F5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AAD18FD" w14:textId="2DA2F8F0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Ссылка на ГОСТ Р 2.531 используется в п.6.4</w:t>
            </w:r>
          </w:p>
        </w:tc>
        <w:tc>
          <w:tcPr>
            <w:tcW w:w="4112" w:type="dxa"/>
          </w:tcPr>
          <w:p w14:paraId="70A662CB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DA4898A" w14:textId="7447F7DD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Ссылка на ГОСТ Р 2.531 из текста исключена (не требуется в данном стандарте)</w:t>
            </w:r>
          </w:p>
        </w:tc>
      </w:tr>
      <w:tr w:rsidR="00133BF1" w:rsidRPr="001247D6" w14:paraId="6B35D2ED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0760884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B3178A3" w14:textId="649D824F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0" w:type="dxa"/>
          </w:tcPr>
          <w:p w14:paraId="03EDC00A" w14:textId="5CFAB90F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ФГБУ «21 Научно-исследовательский испытательный институт военной автомобильной техники» Министерства обороны РФ, № 355 от 18.03.2024 г.</w:t>
            </w:r>
          </w:p>
        </w:tc>
        <w:tc>
          <w:tcPr>
            <w:tcW w:w="6804" w:type="dxa"/>
          </w:tcPr>
          <w:p w14:paraId="199A6405" w14:textId="77777777" w:rsidR="00133BF1" w:rsidRPr="001247D6" w:rsidRDefault="00133BF1" w:rsidP="001247D6">
            <w:pPr>
              <w:pStyle w:val="a6"/>
              <w:jc w:val="left"/>
              <w:rPr>
                <w:rFonts w:asciiTheme="minorBidi" w:hAnsiTheme="minorBidi" w:cstheme="minorBidi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Theme="minorBidi" w:hAnsiTheme="minorBidi" w:cstheme="minorBidi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2ECE34C" w14:textId="52FBD90D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В</w:t>
            </w:r>
            <w:r w:rsidRPr="001247D6">
              <w:rPr>
                <w:rFonts w:asciiTheme="minorBidi" w:hAnsiTheme="minorBidi" w:cstheme="minorBidi"/>
                <w:color w:val="212121"/>
                <w:spacing w:val="11"/>
                <w:w w:val="105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разделе</w:t>
            </w:r>
            <w:r w:rsidRPr="001247D6">
              <w:rPr>
                <w:rFonts w:asciiTheme="minorBidi" w:hAnsiTheme="minorBidi" w:cstheme="minorBidi"/>
                <w:color w:val="212121"/>
                <w:spacing w:val="25"/>
                <w:w w:val="105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color w:val="313131"/>
                <w:w w:val="105"/>
                <w:sz w:val="20"/>
                <w:szCs w:val="20"/>
              </w:rPr>
              <w:t>2</w:t>
            </w:r>
            <w:r w:rsidRPr="001247D6">
              <w:rPr>
                <w:rFonts w:asciiTheme="minorBidi" w:hAnsiTheme="minorBidi" w:cstheme="minorBidi"/>
                <w:color w:val="313131"/>
                <w:spacing w:val="7"/>
                <w:w w:val="105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в</w:t>
            </w:r>
            <w:r w:rsidRPr="001247D6">
              <w:rPr>
                <w:rFonts w:asciiTheme="minorBidi" w:hAnsiTheme="minorBidi" w:cstheme="minorBidi"/>
                <w:color w:val="212121"/>
                <w:spacing w:val="9"/>
                <w:w w:val="105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перечне</w:t>
            </w:r>
            <w:r w:rsidRPr="001247D6">
              <w:rPr>
                <w:rFonts w:asciiTheme="minorBidi" w:hAnsiTheme="minorBidi" w:cstheme="minorBidi"/>
                <w:color w:val="212121"/>
                <w:spacing w:val="18"/>
                <w:w w:val="105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color w:val="313131"/>
                <w:w w:val="105"/>
                <w:sz w:val="20"/>
                <w:szCs w:val="20"/>
              </w:rPr>
              <w:t>ссылочных</w:t>
            </w:r>
            <w:r w:rsidRPr="001247D6">
              <w:rPr>
                <w:rFonts w:asciiTheme="minorBidi" w:hAnsiTheme="minorBidi" w:cstheme="minorBidi"/>
                <w:color w:val="313131"/>
                <w:spacing w:val="37"/>
                <w:w w:val="105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нормативных</w:t>
            </w:r>
            <w:r w:rsidRPr="001247D6">
              <w:rPr>
                <w:rFonts w:asciiTheme="minorBidi" w:hAnsiTheme="minorBidi" w:cstheme="minorBidi"/>
                <w:color w:val="212121"/>
                <w:spacing w:val="25"/>
                <w:w w:val="105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color w:val="313131"/>
                <w:w w:val="105"/>
                <w:sz w:val="20"/>
                <w:szCs w:val="20"/>
              </w:rPr>
              <w:t>документов</w:t>
            </w:r>
            <w:r w:rsidRPr="001247D6">
              <w:rPr>
                <w:rFonts w:asciiTheme="minorBidi" w:hAnsiTheme="minorBidi" w:cstheme="minorBidi"/>
                <w:color w:val="313131"/>
                <w:spacing w:val="27"/>
                <w:w w:val="105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color w:val="313131"/>
                <w:w w:val="105"/>
                <w:sz w:val="20"/>
                <w:szCs w:val="20"/>
              </w:rPr>
              <w:t>не</w:t>
            </w:r>
            <w:r w:rsidRPr="001247D6">
              <w:rPr>
                <w:rFonts w:asciiTheme="minorBidi" w:hAnsiTheme="minorBidi" w:cstheme="minorBidi"/>
                <w:color w:val="313131"/>
                <w:w w:val="98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указаны</w:t>
            </w:r>
            <w:r w:rsidRPr="001247D6">
              <w:rPr>
                <w:rFonts w:asciiTheme="minorBidi" w:hAnsiTheme="minorBidi" w:cstheme="minorBidi"/>
                <w:color w:val="212121"/>
                <w:spacing w:val="28"/>
                <w:w w:val="105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цифры</w:t>
            </w:r>
            <w:r w:rsidRPr="001247D6">
              <w:rPr>
                <w:rFonts w:asciiTheme="minorBidi" w:hAnsiTheme="minorBidi" w:cstheme="minorBidi"/>
                <w:color w:val="212121"/>
                <w:spacing w:val="28"/>
                <w:w w:val="105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года</w:t>
            </w:r>
            <w:r w:rsidRPr="001247D6">
              <w:rPr>
                <w:rFonts w:asciiTheme="minorBidi" w:hAnsiTheme="minorBidi" w:cstheme="minorBidi"/>
                <w:color w:val="212121"/>
                <w:spacing w:val="13"/>
                <w:w w:val="105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принятия</w:t>
            </w:r>
            <w:r w:rsidRPr="001247D6">
              <w:rPr>
                <w:rFonts w:asciiTheme="minorBidi" w:hAnsiTheme="minorBidi" w:cstheme="minorBidi"/>
                <w:color w:val="212121"/>
                <w:spacing w:val="25"/>
                <w:w w:val="105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(п.</w:t>
            </w:r>
            <w:r w:rsidRPr="001247D6">
              <w:rPr>
                <w:rFonts w:asciiTheme="minorBidi" w:hAnsiTheme="minorBidi" w:cstheme="minorBidi"/>
                <w:color w:val="212121"/>
                <w:spacing w:val="6"/>
                <w:w w:val="105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3.8.4</w:t>
            </w:r>
            <w:r w:rsidRPr="001247D6">
              <w:rPr>
                <w:rFonts w:asciiTheme="minorBidi" w:hAnsiTheme="minorBidi" w:cstheme="minorBidi"/>
                <w:color w:val="212121"/>
                <w:spacing w:val="9"/>
                <w:w w:val="105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ГОСТ</w:t>
            </w:r>
            <w:r w:rsidRPr="001247D6">
              <w:rPr>
                <w:rFonts w:asciiTheme="minorBidi" w:hAnsiTheme="minorBidi" w:cstheme="minorBidi"/>
                <w:color w:val="212121"/>
                <w:spacing w:val="43"/>
                <w:w w:val="105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1.5</w:t>
            </w:r>
            <w:r w:rsidRPr="001247D6">
              <w:rPr>
                <w:rFonts w:asciiTheme="minorBidi" w:hAnsiTheme="minorBidi" w:cstheme="minorBidi"/>
                <w:color w:val="212121"/>
                <w:spacing w:val="-31"/>
                <w:w w:val="105"/>
                <w:sz w:val="20"/>
                <w:szCs w:val="20"/>
              </w:rPr>
              <w:t>-</w:t>
            </w:r>
            <w:r w:rsidRPr="001247D6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2001).</w:t>
            </w:r>
          </w:p>
        </w:tc>
        <w:tc>
          <w:tcPr>
            <w:tcW w:w="4112" w:type="dxa"/>
          </w:tcPr>
          <w:p w14:paraId="730F95C0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Отклонено.</w:t>
            </w:r>
          </w:p>
          <w:p w14:paraId="64D8C621" w14:textId="37F0C9BB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В соответствии с п. 3.6.5 ГОСТ Р 1.5 при указании обозначения ссылочного нормативного документа, на который в стандарте даны только недатированные ссылки, не приводят цифры года утверждения</w:t>
            </w:r>
          </w:p>
        </w:tc>
      </w:tr>
      <w:tr w:rsidR="00133BF1" w:rsidRPr="001247D6" w14:paraId="4E05B79E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F5878F9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025ABAC" w14:textId="63D30252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06946981" w14:textId="77777777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Группа «ТМХ», № 1549-ДТР от </w:t>
            </w: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04.03.2024 г. (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>ООО «ТМХ-Электротех»</w:t>
            </w:r>
            <w:r w:rsidRPr="001247D6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60379656" w14:textId="06A03356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804" w:type="dxa"/>
          </w:tcPr>
          <w:p w14:paraId="4F8F4B91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4752C9D9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Абзацный отступ должен быть только в первой строке (ГОСТ 1.5)</w:t>
            </w:r>
          </w:p>
        </w:tc>
        <w:tc>
          <w:tcPr>
            <w:tcW w:w="4112" w:type="dxa"/>
          </w:tcPr>
          <w:p w14:paraId="3BCFFB7E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Отклонено.</w:t>
            </w:r>
          </w:p>
          <w:p w14:paraId="4E16714F" w14:textId="39DBD05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t xml:space="preserve">См. оформление раздела 2 </w:t>
            </w: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lastRenderedPageBreak/>
              <w:t>«Нормативные ссылки» в основополагающем ГОСТ Р 1.5-2012</w:t>
            </w:r>
          </w:p>
        </w:tc>
      </w:tr>
      <w:tr w:rsidR="009C3310" w:rsidRPr="001247D6" w14:paraId="3D2828CA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136C453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D16870F" w14:textId="58065F7C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0" w:type="dxa"/>
          </w:tcPr>
          <w:p w14:paraId="24481B4D" w14:textId="27A1C3DC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Научно-исследовательский испытательный центр (г. Москва) ЦНИИ ВКС МО РФ, б/н от 13.03.2024 г.</w:t>
            </w:r>
          </w:p>
        </w:tc>
        <w:tc>
          <w:tcPr>
            <w:tcW w:w="6804" w:type="dxa"/>
          </w:tcPr>
          <w:p w14:paraId="03E3A924" w14:textId="77777777" w:rsidR="009C3310" w:rsidRPr="001247D6" w:rsidRDefault="009C3310" w:rsidP="001247D6">
            <w:pPr>
              <w:pStyle w:val="a6"/>
              <w:jc w:val="left"/>
              <w:rPr>
                <w:rFonts w:asciiTheme="minorBidi" w:hAnsiTheme="minorBidi" w:cstheme="minorBidi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Theme="minorBidi" w:hAnsiTheme="minorBidi" w:cstheme="minorBidi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4FDC71DD" w14:textId="77777777" w:rsidR="009C3310" w:rsidRPr="001247D6" w:rsidRDefault="009C3310" w:rsidP="001247D6">
            <w:pPr>
              <w:pStyle w:val="a6"/>
              <w:jc w:val="left"/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В</w:t>
            </w:r>
            <w:r w:rsidRPr="001247D6">
              <w:rPr>
                <w:rFonts w:asciiTheme="minorBidi" w:hAnsiTheme="minorBidi" w:cstheme="minorBidi"/>
                <w:color w:val="212121"/>
                <w:spacing w:val="11"/>
                <w:w w:val="105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разделе</w:t>
            </w:r>
            <w:r w:rsidRPr="001247D6">
              <w:rPr>
                <w:rFonts w:asciiTheme="minorBidi" w:hAnsiTheme="minorBidi" w:cstheme="minorBidi"/>
                <w:color w:val="212121"/>
                <w:spacing w:val="25"/>
                <w:w w:val="105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color w:val="313131"/>
                <w:w w:val="105"/>
                <w:sz w:val="20"/>
                <w:szCs w:val="20"/>
              </w:rPr>
              <w:t xml:space="preserve">2 </w:t>
            </w:r>
            <w:r w:rsidRPr="001247D6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перечень</w:t>
            </w:r>
            <w:r w:rsidRPr="001247D6">
              <w:rPr>
                <w:rFonts w:asciiTheme="minorBidi" w:hAnsiTheme="minorBidi" w:cstheme="minorBidi"/>
                <w:color w:val="212121"/>
                <w:spacing w:val="18"/>
                <w:w w:val="105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color w:val="313131"/>
                <w:w w:val="105"/>
                <w:sz w:val="20"/>
                <w:szCs w:val="20"/>
              </w:rPr>
              <w:t>ссылочных</w:t>
            </w:r>
            <w:r w:rsidRPr="001247D6">
              <w:rPr>
                <w:rFonts w:asciiTheme="minorBidi" w:hAnsiTheme="minorBidi" w:cstheme="minorBidi"/>
                <w:color w:val="313131"/>
                <w:spacing w:val="37"/>
                <w:w w:val="105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нормативных</w:t>
            </w:r>
            <w:r w:rsidRPr="001247D6">
              <w:rPr>
                <w:rFonts w:asciiTheme="minorBidi" w:hAnsiTheme="minorBidi" w:cstheme="minorBidi"/>
                <w:color w:val="212121"/>
                <w:spacing w:val="25"/>
                <w:w w:val="105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color w:val="313131"/>
                <w:w w:val="105"/>
                <w:sz w:val="20"/>
                <w:szCs w:val="20"/>
              </w:rPr>
              <w:t>документов</w:t>
            </w:r>
            <w:r w:rsidRPr="001247D6">
              <w:rPr>
                <w:rFonts w:asciiTheme="minorBidi" w:hAnsiTheme="minorBidi" w:cstheme="minorBidi"/>
                <w:color w:val="313131"/>
                <w:spacing w:val="27"/>
                <w:w w:val="105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color w:val="313131"/>
                <w:w w:val="105"/>
                <w:sz w:val="20"/>
                <w:szCs w:val="20"/>
              </w:rPr>
              <w:t>без указания</w:t>
            </w:r>
            <w:r w:rsidRPr="001247D6">
              <w:rPr>
                <w:rFonts w:asciiTheme="minorBidi" w:hAnsiTheme="minorBidi" w:cstheme="minorBidi"/>
                <w:color w:val="212121"/>
                <w:spacing w:val="28"/>
                <w:w w:val="105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цифр</w:t>
            </w:r>
            <w:r w:rsidRPr="001247D6">
              <w:rPr>
                <w:rFonts w:asciiTheme="minorBidi" w:hAnsiTheme="minorBidi" w:cstheme="minorBidi"/>
                <w:color w:val="212121"/>
                <w:spacing w:val="28"/>
                <w:w w:val="105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года</w:t>
            </w:r>
            <w:r w:rsidRPr="001247D6">
              <w:rPr>
                <w:rFonts w:asciiTheme="minorBidi" w:hAnsiTheme="minorBidi" w:cstheme="minorBidi"/>
                <w:color w:val="212121"/>
                <w:spacing w:val="13"/>
                <w:w w:val="105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принятия</w:t>
            </w:r>
            <w:r w:rsidRPr="001247D6">
              <w:rPr>
                <w:rFonts w:asciiTheme="minorBidi" w:hAnsiTheme="minorBidi" w:cstheme="minorBidi"/>
                <w:color w:val="212121"/>
                <w:spacing w:val="25"/>
                <w:w w:val="105"/>
                <w:sz w:val="20"/>
                <w:szCs w:val="20"/>
              </w:rPr>
              <w:t xml:space="preserve"> </w:t>
            </w:r>
          </w:p>
          <w:p w14:paraId="5709166E" w14:textId="77777777" w:rsidR="009C3310" w:rsidRPr="001247D6" w:rsidRDefault="009C3310" w:rsidP="001247D6">
            <w:pPr>
              <w:pStyle w:val="a6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7D4C0C12" w14:textId="12AE706D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п.</w:t>
            </w:r>
            <w:r w:rsidRPr="001247D6">
              <w:rPr>
                <w:rFonts w:asciiTheme="minorBidi" w:hAnsiTheme="minorBidi" w:cstheme="minorBidi"/>
                <w:color w:val="212121"/>
                <w:spacing w:val="6"/>
                <w:w w:val="105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3.8.4</w:t>
            </w:r>
            <w:r w:rsidRPr="001247D6">
              <w:rPr>
                <w:rFonts w:asciiTheme="minorBidi" w:hAnsiTheme="minorBidi" w:cstheme="minorBidi"/>
                <w:color w:val="212121"/>
                <w:spacing w:val="9"/>
                <w:w w:val="105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ГОСТ</w:t>
            </w:r>
            <w:r w:rsidRPr="001247D6">
              <w:rPr>
                <w:rFonts w:asciiTheme="minorBidi" w:hAnsiTheme="minorBidi" w:cstheme="minorBidi"/>
                <w:color w:val="212121"/>
                <w:spacing w:val="43"/>
                <w:w w:val="105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1.5</w:t>
            </w:r>
            <w:r w:rsidRPr="001247D6">
              <w:rPr>
                <w:rFonts w:asciiTheme="minorBidi" w:hAnsiTheme="minorBidi" w:cstheme="minorBidi"/>
                <w:color w:val="212121"/>
                <w:spacing w:val="-31"/>
                <w:w w:val="105"/>
                <w:sz w:val="20"/>
                <w:szCs w:val="20"/>
              </w:rPr>
              <w:t>-</w:t>
            </w:r>
            <w:r w:rsidRPr="001247D6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2001</w:t>
            </w:r>
          </w:p>
        </w:tc>
        <w:tc>
          <w:tcPr>
            <w:tcW w:w="4112" w:type="dxa"/>
            <w:vMerge w:val="restart"/>
          </w:tcPr>
          <w:p w14:paraId="723394BC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Отклонено.</w:t>
            </w:r>
          </w:p>
          <w:p w14:paraId="69780A18" w14:textId="3FDDDBD2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В соответствии с п. 3.6.5 ГОСТ Р 1.5 при указании обозначения ссылочного нормативного документа, на который в стандарте даны только недатированные ссылки, не приводят цифры года утверждения</w:t>
            </w:r>
          </w:p>
        </w:tc>
      </w:tr>
      <w:tr w:rsidR="009C3310" w:rsidRPr="001247D6" w14:paraId="4DC3EB3C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05EA8F6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03276BD" w14:textId="664D2C9D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1B0208B4" w14:textId="39B56E8F" w:rsidR="009C3310" w:rsidRPr="001247D6" w:rsidRDefault="009C3310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ФГБУ «16 ЦНИИИ МО РФ», б/н</w:t>
            </w:r>
          </w:p>
        </w:tc>
        <w:tc>
          <w:tcPr>
            <w:tcW w:w="6804" w:type="dxa"/>
          </w:tcPr>
          <w:p w14:paraId="005F3088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ED576F2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1. В соответствии с требованиями ГОСТ Р 1.5 (п.3.8.4) в перечне ссылочных нормативных документов необходимо указать полные обозначения этих документов с цифрами года их принятия и их наименования</w:t>
            </w:r>
          </w:p>
          <w:p w14:paraId="3814A547" w14:textId="3E40FBD4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2. Так как в соответствии с ГОСТ Р 1.5 (п.3.8.6) в проекте стандарта допускается приводить информацию о проектах стандартов, то год их принятия необходимо указать следующим образом: «202Х»</w:t>
            </w:r>
          </w:p>
        </w:tc>
        <w:tc>
          <w:tcPr>
            <w:tcW w:w="4112" w:type="dxa"/>
            <w:vMerge/>
          </w:tcPr>
          <w:p w14:paraId="0B155E00" w14:textId="010B70BF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33BF1" w:rsidRPr="001247D6" w14:paraId="2FB4461D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73EC23C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DAE639E" w14:textId="52116323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2; 7.1; 7.6</w:t>
            </w:r>
          </w:p>
        </w:tc>
        <w:tc>
          <w:tcPr>
            <w:tcW w:w="2410" w:type="dxa"/>
          </w:tcPr>
          <w:p w14:paraId="56308CD9" w14:textId="006CD024" w:rsidR="00133BF1" w:rsidRPr="001247D6" w:rsidRDefault="00133BF1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804" w:type="dxa"/>
          </w:tcPr>
          <w:p w14:paraId="688FCE49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A23EDD2" w14:textId="77777777" w:rsidR="00133BF1" w:rsidRPr="001247D6" w:rsidRDefault="00133BF1" w:rsidP="001247D6">
            <w:pPr>
              <w:pStyle w:val="Default"/>
              <w:suppressAutoHyphens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1247D6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>Привести к единообразию. В Разделе 2 даны нормативные ссылки на действующий ГОСТ 2.052 и на проект ГОСТ Р 2.305. При этом направлены на отзыв проекты и ГОСТ Р 2.052, и ГОСТ Р 2.305. По тексту ссылка на действующий ГОСТ 2.305.</w:t>
            </w:r>
          </w:p>
          <w:p w14:paraId="7232559D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F9842C4" w14:textId="3F676C41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Отсутствует единый подход к разработке стандарта – даны нормативные ссылки на действующий ГОСТ 2.052 и на проект ГОСТ Р 2.305. При этом вместе с настоящим стандартом направлены на отзыв проекты и ГОСТ Р 2.052, и ГОСТ Р 2.305. В свою очередь, в соответствии с пояснительной запиской к ГОСТ Р 2.052 предполагается прекращение действия ГОСТ 2.052–2021 на территории РФ после утверждения настоящего стандарта.</w:t>
            </w:r>
          </w:p>
        </w:tc>
        <w:tc>
          <w:tcPr>
            <w:tcW w:w="4112" w:type="dxa"/>
          </w:tcPr>
          <w:p w14:paraId="74DEBE18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2F461C31" w14:textId="5D32DE04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Статусы стандартов обновлены в соответствии с актуальным положением </w:t>
            </w:r>
          </w:p>
        </w:tc>
      </w:tr>
      <w:tr w:rsidR="00133BF1" w:rsidRPr="001247D6" w14:paraId="506BCDF8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A2097EA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F70E40B" w14:textId="3C755A21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14:paraId="446E9D06" w14:textId="77777777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Группа «ТМХ», № 1549-ДТР от 04.03.2024 г. (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>АО «Коломенский завод»</w:t>
            </w:r>
            <w:r w:rsidRPr="001247D6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38E95389" w14:textId="628AB948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804" w:type="dxa"/>
          </w:tcPr>
          <w:p w14:paraId="3A4C0049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0B3D693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В стандарте не рассматривается случай частичного нахождения основного изделия за обстановкой и изображение такого перехода. В случае насыщенной обстановки основной контур изделия может быть несколько раз скрыт за обстановкой, например, трубопровод двигателя. В этих случаях сложно определить положение по контуру изделия.</w:t>
            </w:r>
          </w:p>
          <w:p w14:paraId="5E3B8803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6A368AEE" w14:textId="2CDDC74A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Добавить штриховую основную для изображения контура изделия, скрытого за обстановкой.</w:t>
            </w:r>
          </w:p>
        </w:tc>
        <w:tc>
          <w:tcPr>
            <w:tcW w:w="4112" w:type="dxa"/>
          </w:tcPr>
          <w:p w14:paraId="497CB656" w14:textId="053F0922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Принято.</w:t>
            </w:r>
          </w:p>
        </w:tc>
      </w:tr>
      <w:tr w:rsidR="00133BF1" w:rsidRPr="001247D6" w14:paraId="7BFDAADC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450CC79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AC10849" w14:textId="547255AC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4, 5</w:t>
            </w:r>
          </w:p>
        </w:tc>
        <w:tc>
          <w:tcPr>
            <w:tcW w:w="2410" w:type="dxa"/>
          </w:tcPr>
          <w:p w14:paraId="6A67B98D" w14:textId="727521ED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804" w:type="dxa"/>
          </w:tcPr>
          <w:p w14:paraId="7888C170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84638AE" w14:textId="18AB707B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Рекомендуется указать наименование таблиц</w:t>
            </w:r>
          </w:p>
        </w:tc>
        <w:tc>
          <w:tcPr>
            <w:tcW w:w="4112" w:type="dxa"/>
          </w:tcPr>
          <w:p w14:paraId="436B3C9D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  <w:r w:rsidR="00C228A4"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к сведению</w:t>
            </w: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14:paraId="28F9389D" w14:textId="45223A94" w:rsidR="00C228A4" w:rsidRPr="001247D6" w:rsidRDefault="00C228A4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Перед таблицей имеется текст, который раскрывает содержание таблицы, поэтому наименование таблицы излишне</w:t>
            </w:r>
          </w:p>
        </w:tc>
      </w:tr>
      <w:tr w:rsidR="00133BF1" w:rsidRPr="001247D6" w14:paraId="540146D6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8F19B4B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7DF5441" w14:textId="56D70E45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2410" w:type="dxa"/>
          </w:tcPr>
          <w:p w14:paraId="0DB00A72" w14:textId="47B93BA2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804" w:type="dxa"/>
          </w:tcPr>
          <w:p w14:paraId="6EE9D15A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58D802C" w14:textId="00EEDE55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В соответствии с ГОСТ 1.5 (3.12.8) ссылка на рекомендуемые приложения должна быть приведена на рисунках А1-А4 Приложения А</w:t>
            </w:r>
          </w:p>
        </w:tc>
        <w:tc>
          <w:tcPr>
            <w:tcW w:w="4112" w:type="dxa"/>
          </w:tcPr>
          <w:p w14:paraId="107AD9C6" w14:textId="0CC2A569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133BF1" w:rsidRPr="001247D6" w14:paraId="4E4A3BC9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4528BE1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DCD1ED0" w14:textId="4B4AB42D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2410" w:type="dxa"/>
          </w:tcPr>
          <w:p w14:paraId="5123F6DD" w14:textId="3A825861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 w:rsidRPr="001247D6">
              <w:rPr>
                <w:rFonts w:ascii="Arial" w:hAnsi="Arial" w:cs="Arial"/>
                <w:sz w:val="20"/>
                <w:szCs w:val="20"/>
              </w:rPr>
              <w:t xml:space="preserve"> Группа «ТМХ», № 1549-ДТР от 04.03.2024 г. (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>АО НО «ТИВ»</w:t>
            </w:r>
            <w:r w:rsidRPr="001247D6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804" w:type="dxa"/>
          </w:tcPr>
          <w:p w14:paraId="6D700F6F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F7A74D3" w14:textId="3D98E0F7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«Наименование, начертание и основное назначение…»</w:t>
            </w:r>
          </w:p>
          <w:p w14:paraId="57B79929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7E0B391" w14:textId="57F8C146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«Наименование, начертание, толщина линий по отношению к толщине основной линии и основное назначение…»</w:t>
            </w:r>
          </w:p>
          <w:p w14:paraId="0949EC3C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BC26C4D" w14:textId="712C8856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Ввиду указания в столбце 2 таблицы 1 диапазонов толщин линий по отношению к толщине основной линии</w:t>
            </w:r>
          </w:p>
        </w:tc>
        <w:tc>
          <w:tcPr>
            <w:tcW w:w="4112" w:type="dxa"/>
          </w:tcPr>
          <w:p w14:paraId="79E9A61E" w14:textId="77777777" w:rsidR="00133BF1" w:rsidRPr="001247D6" w:rsidRDefault="00421278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1CC1B505" w14:textId="04C25AB9" w:rsidR="005909E1" w:rsidRPr="001247D6" w:rsidRDefault="005909E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133BF1" w:rsidRPr="001247D6" w14:paraId="2573D4B9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0D4A61F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8F5C010" w14:textId="69A116DE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2410" w:type="dxa"/>
          </w:tcPr>
          <w:p w14:paraId="46D6069F" w14:textId="429C91AC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 w:rsidRPr="001247D6">
              <w:rPr>
                <w:rFonts w:ascii="Arial" w:hAnsi="Arial" w:cs="Arial"/>
                <w:sz w:val="20"/>
                <w:szCs w:val="20"/>
              </w:rPr>
              <w:t xml:space="preserve"> Группа «ТМХ», № 1549-ДТР от 04.03.2024 г. (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>АО «Лугансктепловоз»</w:t>
            </w:r>
            <w:r w:rsidRPr="001247D6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804" w:type="dxa"/>
          </w:tcPr>
          <w:p w14:paraId="35D38F20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32EFA80" w14:textId="71699468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Примеры применения линий показаны на рисунках в приложении А.</w:t>
            </w:r>
          </w:p>
          <w:p w14:paraId="7D1B814E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C4CC1FD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Примеры применения линий показаны на рисунках А.1-А.14 (приложение А). </w:t>
            </w:r>
            <w:r w:rsidRPr="001247D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или</w:t>
            </w:r>
          </w:p>
          <w:p w14:paraId="17BAD750" w14:textId="0BC7925D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Примеры применения линий приведены в приложении А.</w:t>
            </w:r>
          </w:p>
          <w:p w14:paraId="6190C106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814A567" w14:textId="02469FC7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ГОСТ 1.5-2001 (пункт 4.8.2.3).</w:t>
            </w:r>
          </w:p>
          <w:p w14:paraId="1BC8CF51" w14:textId="6B1A25E0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ГОСТ 1.5-2001 (пункт 3.12.8).</w:t>
            </w:r>
          </w:p>
        </w:tc>
        <w:tc>
          <w:tcPr>
            <w:tcW w:w="4112" w:type="dxa"/>
          </w:tcPr>
          <w:p w14:paraId="01C609D5" w14:textId="7640985F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133BF1" w:rsidRPr="001247D6" w14:paraId="2B243340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834C331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B310C4F" w14:textId="1C8ADC60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2410" w:type="dxa"/>
          </w:tcPr>
          <w:p w14:paraId="03B226EB" w14:textId="3BC76996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Группа «ТМХ», № 1549-ДТР от 04.03.2024 г. (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>ООО «ТМХ-Электротех»</w:t>
            </w:r>
            <w:r w:rsidRPr="001247D6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804" w:type="dxa"/>
          </w:tcPr>
          <w:p w14:paraId="648BAE48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DA9E0BD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В соответствии с ГОСТ 1.5 (3.12.8) ссылка на рекомендуемые приложения должна быть приведена на рисунках А1-А4 Приложения А</w:t>
            </w:r>
          </w:p>
        </w:tc>
        <w:tc>
          <w:tcPr>
            <w:tcW w:w="4112" w:type="dxa"/>
          </w:tcPr>
          <w:p w14:paraId="591F91AB" w14:textId="2250650B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133BF1" w:rsidRPr="001247D6" w14:paraId="3D07F7CB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D653FB8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04A267A" w14:textId="2A180B9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2410" w:type="dxa"/>
          </w:tcPr>
          <w:p w14:paraId="37B2C560" w14:textId="78655250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804" w:type="dxa"/>
          </w:tcPr>
          <w:p w14:paraId="059B1A5F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6D01535" w14:textId="77777777" w:rsidR="00133BF1" w:rsidRPr="001247D6" w:rsidRDefault="00133BF1" w:rsidP="001247D6">
            <w:pPr>
              <w:pStyle w:val="FORMATTEXT0"/>
              <w:rPr>
                <w:rFonts w:asciiTheme="minorBidi" w:hAnsiTheme="minorBidi" w:cstheme="minorBidi"/>
              </w:rPr>
            </w:pPr>
            <w:r w:rsidRPr="001247D6">
              <w:rPr>
                <w:rFonts w:asciiTheme="minorBidi" w:hAnsiTheme="minorBidi" w:cstheme="minorBidi"/>
              </w:rPr>
              <w:t>Раздел 4 имеет только один пункт. Исключить нумерацию пункта</w:t>
            </w:r>
          </w:p>
          <w:p w14:paraId="404151AC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604AD069" w14:textId="27CA8CC3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Положения п.4.2.3 ГОСТ 1.5-2001</w:t>
            </w:r>
          </w:p>
        </w:tc>
        <w:tc>
          <w:tcPr>
            <w:tcW w:w="4112" w:type="dxa"/>
          </w:tcPr>
          <w:p w14:paraId="69392161" w14:textId="77777777" w:rsidR="005909E1" w:rsidRPr="001247D6" w:rsidRDefault="005909E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312A40E2" w14:textId="4FC26732" w:rsidR="00133BF1" w:rsidRPr="001247D6" w:rsidRDefault="005909E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133BF1" w:rsidRPr="001247D6" w14:paraId="29131BBC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5EFBEC6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9768DDF" w14:textId="3B6BC741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2410" w:type="dxa"/>
          </w:tcPr>
          <w:p w14:paraId="742D529D" w14:textId="399406BC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АО «ЦКБ МТ «Рубин», № ОСПИ/ССН-141-24 </w:t>
            </w: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от 13.03.2024 г.</w:t>
            </w:r>
          </w:p>
        </w:tc>
        <w:tc>
          <w:tcPr>
            <w:tcW w:w="6804" w:type="dxa"/>
          </w:tcPr>
          <w:p w14:paraId="72014D35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09C7507E" w14:textId="48CF476C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</w:rPr>
              <w:lastRenderedPageBreak/>
              <w:t>Изложить в редакции: Наименование, начертание, толщина линий по отношению к толщине основной линии и основное назначение линий должны соответствовать указанным в таблице 1.</w:t>
            </w:r>
          </w:p>
        </w:tc>
        <w:tc>
          <w:tcPr>
            <w:tcW w:w="4112" w:type="dxa"/>
          </w:tcPr>
          <w:p w14:paraId="3A9FAB3C" w14:textId="77777777" w:rsidR="005909E1" w:rsidRPr="001247D6" w:rsidRDefault="005909E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 к сведению.</w:t>
            </w:r>
          </w:p>
          <w:p w14:paraId="3E67A433" w14:textId="1A78ECE6" w:rsidR="00133BF1" w:rsidRPr="001247D6" w:rsidRDefault="005909E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Проект стандарта переработан и </w:t>
            </w: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рассылается в виде второй редакции</w:t>
            </w:r>
          </w:p>
        </w:tc>
      </w:tr>
      <w:tr w:rsidR="00133BF1" w:rsidRPr="001247D6" w14:paraId="41EFCB78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A8CB4DF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303BE21" w14:textId="7C956CD9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2410" w:type="dxa"/>
          </w:tcPr>
          <w:p w14:paraId="21A1E024" w14:textId="06D13800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804" w:type="dxa"/>
          </w:tcPr>
          <w:p w14:paraId="5D8198D5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CD6028B" w14:textId="77777777" w:rsidR="00133BF1" w:rsidRPr="001247D6" w:rsidRDefault="00133BF1" w:rsidP="001247D6">
            <w:pPr>
              <w:pStyle w:val="ac"/>
              <w:tabs>
                <w:tab w:val="left" w:pos="226"/>
              </w:tabs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Второе предложение перенести в новый пункт 7.7 в редакции</w:t>
            </w:r>
          </w:p>
          <w:p w14:paraId="20FC2E98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92C869C" w14:textId="2319B773" w:rsidR="00133BF1" w:rsidRPr="001247D6" w:rsidRDefault="00133BF1" w:rsidP="001247D6">
            <w:pPr>
              <w:pStyle w:val="50"/>
              <w:rPr>
                <w:rFonts w:asciiTheme="minorBidi" w:hAnsiTheme="minorBidi" w:cstheme="minorBidi"/>
                <w:b/>
                <w:bCs/>
              </w:rPr>
            </w:pPr>
            <w:r w:rsidRPr="001247D6">
              <w:rPr>
                <w:rFonts w:asciiTheme="minorBidi" w:hAnsiTheme="minorBidi" w:cstheme="minorBidi"/>
                <w:b/>
                <w:bCs/>
              </w:rPr>
              <w:t xml:space="preserve">«7.7 </w:t>
            </w:r>
            <w:r w:rsidRPr="001247D6">
              <w:rPr>
                <w:rFonts w:asciiTheme="minorBidi" w:hAnsiTheme="minorBidi" w:cstheme="minorBidi"/>
                <w:b/>
                <w:bCs/>
                <w:lang w:bidi="ru-RU"/>
              </w:rPr>
              <w:t>Примеры применения линий показаны на рисунках А.1–А.14.»</w:t>
            </w:r>
          </w:p>
          <w:p w14:paraId="3500043C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C34C8AA" w14:textId="77777777" w:rsidR="00133BF1" w:rsidRPr="001247D6" w:rsidRDefault="00133BF1" w:rsidP="001247D6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Ссылки на рисунки А.1–А.14 в проекте должны быть;</w:t>
            </w:r>
          </w:p>
          <w:p w14:paraId="5A208AFC" w14:textId="70031239" w:rsidR="00133BF1" w:rsidRPr="001247D6" w:rsidRDefault="00133BF1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b/>
                <w:sz w:val="20"/>
                <w:szCs w:val="20"/>
              </w:rPr>
              <w:t>- ссылки на рисунки А.1–А.14 не д.б. раньше ссылок по тексту на рис. 1 и 2.</w:t>
            </w:r>
          </w:p>
        </w:tc>
        <w:tc>
          <w:tcPr>
            <w:tcW w:w="4112" w:type="dxa"/>
          </w:tcPr>
          <w:p w14:paraId="5B930571" w14:textId="6B64B73B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2D80D172" w14:textId="7C822203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4.</w:t>
            </w:r>
            <w:r w:rsidR="00C228A4"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дана ссылка на приложение в целом, а не на рисунки</w:t>
            </w:r>
          </w:p>
        </w:tc>
      </w:tr>
      <w:tr w:rsidR="00133BF1" w:rsidRPr="001247D6" w14:paraId="396EDE62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5E60211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3E9E8DE" w14:textId="71101746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4.1.</w:t>
            </w:r>
          </w:p>
        </w:tc>
        <w:tc>
          <w:tcPr>
            <w:tcW w:w="2410" w:type="dxa"/>
          </w:tcPr>
          <w:p w14:paraId="1F976A50" w14:textId="421AA429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804" w:type="dxa"/>
          </w:tcPr>
          <w:p w14:paraId="0C0173CD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0A6E319" w14:textId="77777777" w:rsidR="00133BF1" w:rsidRPr="001247D6" w:rsidRDefault="00133BF1" w:rsidP="001247D6">
            <w:pPr>
              <w:pStyle w:val="ac"/>
              <w:tabs>
                <w:tab w:val="left" w:pos="374"/>
              </w:tabs>
              <w:ind w:left="0" w:firstLine="0"/>
              <w:rPr>
                <w:rFonts w:asciiTheme="minorBidi" w:hAnsiTheme="minorBidi" w:cstheme="minorBidi"/>
                <w:sz w:val="20"/>
                <w:szCs w:val="20"/>
                <w:u w:val="single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Откорректировать изложение</w:t>
            </w:r>
          </w:p>
          <w:p w14:paraId="3A1C8C58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D62FB8A" w14:textId="77777777" w:rsidR="00133BF1" w:rsidRPr="001247D6" w:rsidRDefault="00133BF1" w:rsidP="001247D6">
            <w:pPr>
              <w:pStyle w:val="ac"/>
              <w:tabs>
                <w:tab w:val="left" w:pos="987"/>
              </w:tabs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Привести написание диапазонов единиц величин в таблице 1 (второй столбец) в соответствии с требованиями ГОСТ 1.5–2001 «Межгосударственная система стандартизации. Стандарты межгосударственные, правила и рекомендации по межгосударственной стандартизации. Общие требования к построению, изложению, оформлению, содержанию и обозначению»</w:t>
            </w:r>
          </w:p>
          <w:p w14:paraId="771F1A7E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ED6347D" w14:textId="513CC449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В соответствии с требованиями пункта 4.14.4 ГОСТ 1.5–2001 интервалы чисел в тексте стандарта записывают со словами: «от» «до» (имея в виду: «от ... до ... включительно»), если после чисел указана единица величины, или через тире, если эти числа являются безразмерными коэффициентами</w:t>
            </w:r>
          </w:p>
        </w:tc>
        <w:tc>
          <w:tcPr>
            <w:tcW w:w="4112" w:type="dxa"/>
          </w:tcPr>
          <w:p w14:paraId="30888AF2" w14:textId="77777777" w:rsidR="005909E1" w:rsidRPr="001247D6" w:rsidRDefault="005909E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4AA86671" w14:textId="01472741" w:rsidR="00133BF1" w:rsidRPr="001247D6" w:rsidRDefault="005909E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133BF1" w:rsidRPr="001247D6" w14:paraId="14A26A23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90E0E8E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B513B65" w14:textId="3DF57ABE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2410" w:type="dxa"/>
          </w:tcPr>
          <w:p w14:paraId="26607B6B" w14:textId="77777777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ФГБУ «16 ЦНИИИ МО РФ», б/н</w:t>
            </w:r>
          </w:p>
        </w:tc>
        <w:tc>
          <w:tcPr>
            <w:tcW w:w="6804" w:type="dxa"/>
          </w:tcPr>
          <w:p w14:paraId="2FECA647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E6B76BC" w14:textId="3DAF1F05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  <w:t>Слово «шероховатость» заменить на «шероховатостью»</w:t>
            </w:r>
          </w:p>
        </w:tc>
        <w:tc>
          <w:tcPr>
            <w:tcW w:w="4112" w:type="dxa"/>
          </w:tcPr>
          <w:p w14:paraId="6078F626" w14:textId="77777777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5BB6F358" w14:textId="1B87F5EF" w:rsidR="005909E1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133BF1" w:rsidRPr="001247D6" w14:paraId="21DF9EB7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5EE9487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CC4DD75" w14:textId="7F2646BE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2410" w:type="dxa"/>
          </w:tcPr>
          <w:p w14:paraId="47707FE2" w14:textId="2F8A9C3A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«Российские космические системы», № РКС 8-420 от 15.03.2024 г.</w:t>
            </w:r>
          </w:p>
        </w:tc>
        <w:tc>
          <w:tcPr>
            <w:tcW w:w="6804" w:type="dxa"/>
          </w:tcPr>
          <w:p w14:paraId="08650FEE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461254A" w14:textId="77777777" w:rsidR="00133BF1" w:rsidRPr="001247D6" w:rsidRDefault="00133BF1" w:rsidP="001247D6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Предлагаю ввести дополнительное примечание</w:t>
            </w:r>
          </w:p>
          <w:p w14:paraId="36844251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DE06D1D" w14:textId="55654A40" w:rsidR="00133BF1" w:rsidRPr="001247D6" w:rsidRDefault="00133BF1" w:rsidP="001247D6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«Для документов, выполненных в электронной форме допускается вместо сплошной волнистой линии применять сплошную тонкую линию»</w:t>
            </w:r>
          </w:p>
          <w:p w14:paraId="63C5ED89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1E6EBA6" w14:textId="2908BB11" w:rsidR="00133BF1" w:rsidRPr="001247D6" w:rsidRDefault="00133BF1" w:rsidP="001247D6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lastRenderedPageBreak/>
              <w:t>В большинстве графических систем автоматизированного проектирования линии обрыва и линии соединения вида и разреза соответствуют линиям выносного элемента (окружность, овал, прямоугольник)</w:t>
            </w:r>
          </w:p>
        </w:tc>
        <w:tc>
          <w:tcPr>
            <w:tcW w:w="4112" w:type="dxa"/>
          </w:tcPr>
          <w:p w14:paraId="4F09A795" w14:textId="499F7750" w:rsidR="0038248C" w:rsidRPr="001247D6" w:rsidRDefault="0038248C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Отклонено.</w:t>
            </w:r>
          </w:p>
          <w:p w14:paraId="55E9A050" w14:textId="6953AC62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Таблица 1 содержит описание основного назначения каждого типа линии. Разрешение на использование других линий может быть установлено в стандарте организации</w:t>
            </w:r>
            <w:r w:rsidR="0038248C"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или в тематических стандартах ЕСКД</w:t>
            </w:r>
          </w:p>
          <w:p w14:paraId="52EB2462" w14:textId="3F7CF665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Это скорее замечание для ГОСТ Р 2.305</w:t>
            </w:r>
          </w:p>
        </w:tc>
      </w:tr>
      <w:tr w:rsidR="00133BF1" w:rsidRPr="001247D6" w14:paraId="37834D44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61BED02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8602F27" w14:textId="712DD55F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2410" w:type="dxa"/>
          </w:tcPr>
          <w:p w14:paraId="4CFDEBAB" w14:textId="77777777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«Российские космические системы», № РКС 8-420 от 15.03.2024 г.</w:t>
            </w:r>
          </w:p>
        </w:tc>
        <w:tc>
          <w:tcPr>
            <w:tcW w:w="6804" w:type="dxa"/>
          </w:tcPr>
          <w:p w14:paraId="2820D5BC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2FCBB83" w14:textId="77777777" w:rsidR="00133BF1" w:rsidRPr="001247D6" w:rsidRDefault="00133BF1" w:rsidP="001247D6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Предлагаю ввести дополнительное примечание</w:t>
            </w:r>
          </w:p>
          <w:p w14:paraId="29DE5D35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4B24B09" w14:textId="71069C2B" w:rsidR="00133BF1" w:rsidRPr="001247D6" w:rsidRDefault="00133BF1" w:rsidP="001247D6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«Для документов, выполненных в электронной форме допускается вместо сплошной волнистой линии применять сплошную тонкую с изломами»</w:t>
            </w:r>
          </w:p>
          <w:p w14:paraId="5775F85D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446ECAB" w14:textId="36F565D3" w:rsidR="00133BF1" w:rsidRPr="001247D6" w:rsidRDefault="00133BF1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В соответствии с проектом ГОСТ Р 2.305, рисунки 16</w:t>
            </w:r>
            <w:r w:rsidRPr="001247D6">
              <w:rPr>
                <w:rFonts w:asciiTheme="minorBidi" w:hAnsiTheme="minorBidi" w:cstheme="minorBidi"/>
                <w:sz w:val="20"/>
                <w:szCs w:val="20"/>
                <w:lang w:val="en-US"/>
              </w:rPr>
              <w:t> 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>б, 17</w:t>
            </w:r>
            <w:r w:rsidRPr="001247D6">
              <w:rPr>
                <w:rFonts w:asciiTheme="minorBidi" w:hAnsiTheme="minorBidi" w:cstheme="minorBidi"/>
                <w:sz w:val="20"/>
                <w:szCs w:val="20"/>
                <w:lang w:val="en-US"/>
              </w:rPr>
              <w:t> 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>б, 35</w:t>
            </w:r>
          </w:p>
        </w:tc>
        <w:tc>
          <w:tcPr>
            <w:tcW w:w="4112" w:type="dxa"/>
          </w:tcPr>
          <w:p w14:paraId="3F3D91DF" w14:textId="0E1789BC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</w:t>
            </w:r>
            <w:r w:rsidR="008E19B6"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14:paraId="6FF22506" w14:textId="3F94819F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таблице приведены только основные применения, а не все возможные</w:t>
            </w:r>
          </w:p>
        </w:tc>
      </w:tr>
      <w:tr w:rsidR="00133BF1" w:rsidRPr="001247D6" w14:paraId="1770C9AE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FCA5068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F7B7487" w14:textId="195573B8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2410" w:type="dxa"/>
          </w:tcPr>
          <w:p w14:paraId="3E325B93" w14:textId="56E0E6BD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«Адмиралтейские верфи», № 480300/527 от 29.03.2024 г.</w:t>
            </w:r>
          </w:p>
        </w:tc>
        <w:tc>
          <w:tcPr>
            <w:tcW w:w="6804" w:type="dxa"/>
          </w:tcPr>
          <w:p w14:paraId="6B295B8C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7CAB820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Добавить пояснение по толщинам линий «s»</w:t>
            </w:r>
          </w:p>
          <w:p w14:paraId="127637CE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706735A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4.1 Наименование, начертание (с толщиной линии по отношению к толщине основной линии «s») и…</w:t>
            </w:r>
          </w:p>
          <w:p w14:paraId="436C008C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CEFEC0C" w14:textId="3D84015D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Используется условное обозначение без описания его назначения</w:t>
            </w:r>
          </w:p>
        </w:tc>
        <w:tc>
          <w:tcPr>
            <w:tcW w:w="4112" w:type="dxa"/>
          </w:tcPr>
          <w:p w14:paraId="2043E48C" w14:textId="77777777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0B3F5371" w14:textId="67A381CF" w:rsidR="00133BF1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133BF1" w:rsidRPr="001247D6" w14:paraId="1390DADF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C084333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406A5CA" w14:textId="3AD1EC50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2410" w:type="dxa"/>
          </w:tcPr>
          <w:p w14:paraId="7E12FAF0" w14:textId="6B8A9B56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Научно-исследовательский испытательный центр (г. Москва) ЦНИИ ВКС МО РФ, б/н от 13.03.2024 г.</w:t>
            </w:r>
          </w:p>
        </w:tc>
        <w:tc>
          <w:tcPr>
            <w:tcW w:w="6804" w:type="dxa"/>
          </w:tcPr>
          <w:p w14:paraId="31CD4A50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B68CB9A" w14:textId="0B6E88EE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Указано: «.. различной шероховатость».</w:t>
            </w:r>
          </w:p>
          <w:p w14:paraId="01A7F4A8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931D11C" w14:textId="23617E4A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«…  различной шероховатости»</w:t>
            </w:r>
          </w:p>
        </w:tc>
        <w:tc>
          <w:tcPr>
            <w:tcW w:w="4112" w:type="dxa"/>
          </w:tcPr>
          <w:p w14:paraId="5BCEC4DF" w14:textId="77777777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472FE5D4" w14:textId="2663989F" w:rsidR="00133BF1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133BF1" w:rsidRPr="001247D6" w14:paraId="79DEDAB4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1A63D54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5899296" w14:textId="254E5DE0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2410" w:type="dxa"/>
          </w:tcPr>
          <w:p w14:paraId="59C92ED3" w14:textId="4A742574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804" w:type="dxa"/>
          </w:tcPr>
          <w:p w14:paraId="64CDAD21" w14:textId="77777777" w:rsidR="00133BF1" w:rsidRPr="001247D6" w:rsidRDefault="00133BF1" w:rsidP="001247D6">
            <w:pPr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4177AA99" w14:textId="77777777" w:rsidR="00133BF1" w:rsidRPr="001247D6" w:rsidRDefault="00133BF1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Ссылку на рисунки изложить в соответствии с п.4.8.2.3 ГОСТ 1.5</w:t>
            </w:r>
          </w:p>
          <w:p w14:paraId="26D880BB" w14:textId="77777777" w:rsidR="00133BF1" w:rsidRPr="001247D6" w:rsidRDefault="00133BF1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1616468C" w14:textId="5ACF54E8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«(….показаны на рисунках А1-А4 (приложение А)»</w:t>
            </w:r>
          </w:p>
        </w:tc>
        <w:tc>
          <w:tcPr>
            <w:tcW w:w="4112" w:type="dxa"/>
          </w:tcPr>
          <w:p w14:paraId="6F9D1FEE" w14:textId="74D12A72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133BF1" w:rsidRPr="001247D6" w14:paraId="6EDF3BA3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000B942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6CFDDC4" w14:textId="624F2AD8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4.1, 5.3</w:t>
            </w:r>
          </w:p>
        </w:tc>
        <w:tc>
          <w:tcPr>
            <w:tcW w:w="2410" w:type="dxa"/>
          </w:tcPr>
          <w:p w14:paraId="6F7B51F0" w14:textId="189556C5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В/ч 31800 Министерства обороны РФ, № 210/31/1876 от 15.03.2024 г.</w:t>
            </w:r>
          </w:p>
        </w:tc>
        <w:tc>
          <w:tcPr>
            <w:tcW w:w="6804" w:type="dxa"/>
          </w:tcPr>
          <w:p w14:paraId="737E69A0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90344B1" w14:textId="42655F90" w:rsidR="00133BF1" w:rsidRPr="001247D6" w:rsidRDefault="00133BF1" w:rsidP="001247D6">
            <w:pPr>
              <w:pStyle w:val="TableParagraph"/>
              <w:rPr>
                <w:rFonts w:asciiTheme="minorBidi" w:eastAsia="Times New Roman" w:hAnsiTheme="minorBidi"/>
                <w:sz w:val="20"/>
                <w:szCs w:val="20"/>
                <w:lang w:val="ru-RU"/>
              </w:rPr>
            </w:pPr>
            <w:r w:rsidRPr="001247D6">
              <w:rPr>
                <w:rFonts w:asciiTheme="minorBidi" w:hAnsiTheme="minorBidi"/>
                <w:sz w:val="20"/>
                <w:szCs w:val="20"/>
                <w:lang w:val="ru-RU"/>
              </w:rPr>
              <w:t>В пунктах 4.1 и 5.3 слово «Таблица» необходимо исключить.</w:t>
            </w:r>
          </w:p>
        </w:tc>
        <w:tc>
          <w:tcPr>
            <w:tcW w:w="4112" w:type="dxa"/>
          </w:tcPr>
          <w:p w14:paraId="3D6F38B5" w14:textId="20C29894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</w:t>
            </w:r>
            <w:r w:rsidR="008E19B6"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</w:t>
            </w: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инято.</w:t>
            </w:r>
          </w:p>
        </w:tc>
      </w:tr>
      <w:tr w:rsidR="00133BF1" w:rsidRPr="001247D6" w14:paraId="41A981CC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FDC6ED7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694F01E" w14:textId="2D44493B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примечание</w:t>
            </w:r>
          </w:p>
        </w:tc>
        <w:tc>
          <w:tcPr>
            <w:tcW w:w="2410" w:type="dxa"/>
          </w:tcPr>
          <w:p w14:paraId="7ACC89B5" w14:textId="5F150DF6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«НПО «Электромашина», № 43-18/1672 от 06.02.2024 г.</w:t>
            </w:r>
          </w:p>
        </w:tc>
        <w:tc>
          <w:tcPr>
            <w:tcW w:w="6804" w:type="dxa"/>
          </w:tcPr>
          <w:p w14:paraId="68F0E5B1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7D12FC0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… назначение линий (изображения резьбы, шлицев, границы зон с различной шероховатость и т.д.) …</w:t>
            </w:r>
          </w:p>
          <w:p w14:paraId="6CE88050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F21BDE7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… назначение линий (изображения резьбы, шлицев, границы зон с </w:t>
            </w: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различной шероховатостью и т.д.) …</w:t>
            </w:r>
          </w:p>
          <w:p w14:paraId="4F3608F0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3CBEAA7" w14:textId="0C7F2901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Несогласованность по правилам русского языка</w:t>
            </w:r>
          </w:p>
        </w:tc>
        <w:tc>
          <w:tcPr>
            <w:tcW w:w="4112" w:type="dxa"/>
          </w:tcPr>
          <w:p w14:paraId="6F8AECCC" w14:textId="77777777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 к сведению.</w:t>
            </w:r>
          </w:p>
          <w:p w14:paraId="10F5D2ED" w14:textId="3FAB34D6" w:rsidR="00133BF1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9C3310" w:rsidRPr="001247D6" w14:paraId="0FCA775B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C6F6E90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9F17D08" w14:textId="10F86433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примечание</w:t>
            </w:r>
          </w:p>
        </w:tc>
        <w:tc>
          <w:tcPr>
            <w:tcW w:w="2410" w:type="dxa"/>
          </w:tcPr>
          <w:p w14:paraId="105652FB" w14:textId="77777777" w:rsidR="009C3310" w:rsidRPr="001247D6" w:rsidRDefault="009C3310" w:rsidP="001247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804" w:type="dxa"/>
          </w:tcPr>
          <w:p w14:paraId="5ABA2E11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3861592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…с различной шероховатость…</w:t>
            </w:r>
          </w:p>
          <w:p w14:paraId="39F6623F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C23ED6B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…с различной шероховатость</w:t>
            </w:r>
            <w:r w:rsidRPr="001247D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ю</w:t>
            </w:r>
          </w:p>
          <w:p w14:paraId="4957F63D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E8E703B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правила русского языка</w:t>
            </w:r>
          </w:p>
        </w:tc>
        <w:tc>
          <w:tcPr>
            <w:tcW w:w="4112" w:type="dxa"/>
            <w:vMerge w:val="restart"/>
          </w:tcPr>
          <w:p w14:paraId="02177E5C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3021B06A" w14:textId="77777777" w:rsidR="009C3310" w:rsidRPr="001247D6" w:rsidRDefault="009C3310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  <w:p w14:paraId="49745AC1" w14:textId="19959FEE" w:rsidR="009C3310" w:rsidRPr="001247D6" w:rsidRDefault="009C3310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3310" w:rsidRPr="001247D6" w14:paraId="7A349CCB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233B7C2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51D710E" w14:textId="45EB849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примечание</w:t>
            </w:r>
          </w:p>
        </w:tc>
        <w:tc>
          <w:tcPr>
            <w:tcW w:w="2410" w:type="dxa"/>
          </w:tcPr>
          <w:p w14:paraId="65870F49" w14:textId="4F7010D4" w:rsidR="009C3310" w:rsidRPr="001247D6" w:rsidRDefault="009C3310" w:rsidP="001247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804" w:type="dxa"/>
          </w:tcPr>
          <w:p w14:paraId="3ACE7E07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512EE58" w14:textId="77777777" w:rsidR="009C3310" w:rsidRPr="001247D6" w:rsidRDefault="009C3310" w:rsidP="001247D6">
            <w:pPr>
              <w:pStyle w:val="FORMATTEXT0"/>
              <w:jc w:val="both"/>
              <w:rPr>
                <w:rFonts w:asciiTheme="minorBidi" w:hAnsiTheme="minorBidi" w:cstheme="minorBidi"/>
              </w:rPr>
            </w:pPr>
            <w:r w:rsidRPr="001247D6">
              <w:rPr>
                <w:rFonts w:asciiTheme="minorBidi" w:hAnsiTheme="minorBidi" w:cstheme="minorBidi"/>
              </w:rPr>
              <w:t>Необходимо откорректировать ошибку в Примечании, в части написания слова «шероховатость»</w:t>
            </w:r>
          </w:p>
          <w:p w14:paraId="1E25B7CA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24E81E8" w14:textId="6685020F" w:rsidR="009C3310" w:rsidRPr="001247D6" w:rsidRDefault="009C3310" w:rsidP="001247D6">
            <w:pPr>
              <w:pStyle w:val="FORMATTEXT0"/>
              <w:jc w:val="both"/>
              <w:rPr>
                <w:rFonts w:asciiTheme="minorBidi" w:hAnsiTheme="minorBidi" w:cstheme="minorBidi"/>
              </w:rPr>
            </w:pPr>
            <w:r w:rsidRPr="001247D6">
              <w:rPr>
                <w:rFonts w:asciiTheme="minorBidi" w:hAnsiTheme="minorBidi" w:cstheme="minorBidi"/>
              </w:rPr>
              <w:t>«...(..., границы зон с различной шероховатостью...»</w:t>
            </w:r>
          </w:p>
          <w:p w14:paraId="17ACEFEA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9623E43" w14:textId="38DA7640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Орфографическая ошибка</w:t>
            </w:r>
          </w:p>
        </w:tc>
        <w:tc>
          <w:tcPr>
            <w:tcW w:w="4112" w:type="dxa"/>
            <w:vMerge/>
          </w:tcPr>
          <w:p w14:paraId="18FB428B" w14:textId="35CE7AF0" w:rsidR="009C3310" w:rsidRPr="001247D6" w:rsidRDefault="009C3310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3310" w:rsidRPr="001247D6" w14:paraId="7F826227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E834943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D9E7FA8" w14:textId="7C0445AA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примечание</w:t>
            </w:r>
          </w:p>
        </w:tc>
        <w:tc>
          <w:tcPr>
            <w:tcW w:w="2410" w:type="dxa"/>
          </w:tcPr>
          <w:p w14:paraId="049434AA" w14:textId="706C0A63" w:rsidR="009C3310" w:rsidRPr="001247D6" w:rsidRDefault="009C3310" w:rsidP="001247D6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804" w:type="dxa"/>
          </w:tcPr>
          <w:p w14:paraId="2DC9877D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C1DDFFC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Заменить слово «шероховатость» на «шероховатостью»</w:t>
            </w:r>
          </w:p>
          <w:p w14:paraId="17F2E730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4B50F10" w14:textId="41267839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…зон с различной шероховатостью и т. д.)…</w:t>
            </w:r>
          </w:p>
        </w:tc>
        <w:tc>
          <w:tcPr>
            <w:tcW w:w="4112" w:type="dxa"/>
            <w:vMerge/>
          </w:tcPr>
          <w:p w14:paraId="710FA037" w14:textId="170D61AB" w:rsidR="009C3310" w:rsidRPr="001247D6" w:rsidRDefault="009C3310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3310" w:rsidRPr="001247D6" w14:paraId="51CB2EE6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A9FD1C4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03F0BE4" w14:textId="2BE079FC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примечание</w:t>
            </w:r>
          </w:p>
        </w:tc>
        <w:tc>
          <w:tcPr>
            <w:tcW w:w="2410" w:type="dxa"/>
          </w:tcPr>
          <w:p w14:paraId="1DB812CE" w14:textId="7AD30AD6" w:rsidR="009C3310" w:rsidRPr="001247D6" w:rsidRDefault="009C3310" w:rsidP="001247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804" w:type="dxa"/>
          </w:tcPr>
          <w:p w14:paraId="1B5BDA9B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D43B4E2" w14:textId="77777777" w:rsidR="009C3310" w:rsidRPr="001247D6" w:rsidRDefault="009C3310" w:rsidP="001247D6">
            <w:pPr>
              <w:pStyle w:val="Default"/>
              <w:suppressAutoHyphens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1247D6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>В примечании слова «шероховатость» заменить на «шероховатостью»</w:t>
            </w:r>
          </w:p>
          <w:p w14:paraId="3EACA5B9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97F442E" w14:textId="4735B86D" w:rsidR="009C3310" w:rsidRPr="001247D6" w:rsidRDefault="009C3310" w:rsidP="001247D6">
            <w:pPr>
              <w:pStyle w:val="Default"/>
              <w:suppressAutoHyphens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1247D6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>«…(изображения резьбы, шлицев, границы зон с различной шероховатостью и т.д.)…»</w:t>
            </w:r>
          </w:p>
          <w:p w14:paraId="2219465F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9B62EAB" w14:textId="126758C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Устранение ошибки.</w:t>
            </w:r>
          </w:p>
        </w:tc>
        <w:tc>
          <w:tcPr>
            <w:tcW w:w="4112" w:type="dxa"/>
            <w:vMerge/>
          </w:tcPr>
          <w:p w14:paraId="1D293B0D" w14:textId="3ED4491A" w:rsidR="009C3310" w:rsidRPr="001247D6" w:rsidRDefault="009C3310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3310" w:rsidRPr="001247D6" w14:paraId="1C5440C2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F842DF7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CE4645B" w14:textId="6E4A8C38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примечание</w:t>
            </w:r>
          </w:p>
        </w:tc>
        <w:tc>
          <w:tcPr>
            <w:tcW w:w="2410" w:type="dxa"/>
          </w:tcPr>
          <w:p w14:paraId="30EAA1D8" w14:textId="080C7C0A" w:rsidR="009C3310" w:rsidRPr="001247D6" w:rsidRDefault="009C3310" w:rsidP="001247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«Композит», №0322-К18 от 22.03.2024 г.</w:t>
            </w:r>
          </w:p>
        </w:tc>
        <w:tc>
          <w:tcPr>
            <w:tcW w:w="6804" w:type="dxa"/>
          </w:tcPr>
          <w:p w14:paraId="725D9299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44FAA72" w14:textId="5F8BFF41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</w:rPr>
              <w:t>Заменить слово «шероховатость» на «шероховатостью».</w:t>
            </w:r>
          </w:p>
        </w:tc>
        <w:tc>
          <w:tcPr>
            <w:tcW w:w="4112" w:type="dxa"/>
            <w:vMerge/>
          </w:tcPr>
          <w:p w14:paraId="6F4A9C1F" w14:textId="2ED03880" w:rsidR="009C3310" w:rsidRPr="001247D6" w:rsidRDefault="009C3310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3310" w:rsidRPr="001247D6" w14:paraId="294C5598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56CE0B1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CF4A8B0" w14:textId="32A083AF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примечание</w:t>
            </w:r>
          </w:p>
        </w:tc>
        <w:tc>
          <w:tcPr>
            <w:tcW w:w="2410" w:type="dxa"/>
          </w:tcPr>
          <w:p w14:paraId="40F83F3B" w14:textId="707C78C4" w:rsidR="009C3310" w:rsidRPr="001247D6" w:rsidRDefault="009C3310" w:rsidP="001247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«Северо-западный региональный центр Концерна ВКО «Алмаз-Антей» - Обуховский завод», № 18738/354 от 28.03.2024 г.</w:t>
            </w:r>
          </w:p>
        </w:tc>
        <w:tc>
          <w:tcPr>
            <w:tcW w:w="6804" w:type="dxa"/>
          </w:tcPr>
          <w:p w14:paraId="2D5B32B0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97FF2C5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Слово «шероховатость» заменить на слово «шероховатостью»</w:t>
            </w:r>
          </w:p>
          <w:p w14:paraId="07C3CDB9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C913AA5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Примечание – Специальное назначение линий (изображения резьбы, шлицев, границы зон с различной шероховатостью и т.д.) регламентировано соответствующими стандартами Единой системы конструкторской документации</w:t>
            </w:r>
          </w:p>
          <w:p w14:paraId="10723917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Обоснование:</w:t>
            </w:r>
          </w:p>
          <w:p w14:paraId="0E9E855D" w14:textId="7A83A5ED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Ошибка в написании</w:t>
            </w:r>
          </w:p>
        </w:tc>
        <w:tc>
          <w:tcPr>
            <w:tcW w:w="4112" w:type="dxa"/>
            <w:vMerge/>
          </w:tcPr>
          <w:p w14:paraId="726F0CD6" w14:textId="355A504F" w:rsidR="009C3310" w:rsidRPr="001247D6" w:rsidRDefault="009C3310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3BF1" w:rsidRPr="001247D6" w14:paraId="7423D93C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C2E97E0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2851475" w14:textId="3E5DCA0A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766ED386" w14:textId="1E51DA58" w:rsidR="00133BF1" w:rsidRPr="001247D6" w:rsidRDefault="00133BF1" w:rsidP="001247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804" w:type="dxa"/>
          </w:tcPr>
          <w:p w14:paraId="582CE564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BA0DBFC" w14:textId="77777777" w:rsidR="00133BF1" w:rsidRPr="001247D6" w:rsidRDefault="00133BF1" w:rsidP="001247D6">
            <w:pPr>
              <w:pStyle w:val="Default"/>
              <w:suppressAutoHyphens/>
              <w:rPr>
                <w:rFonts w:asciiTheme="minorBidi" w:eastAsia="Arial" w:hAnsiTheme="minorBidi" w:cstheme="minorBidi"/>
                <w:color w:val="auto"/>
                <w:sz w:val="20"/>
                <w:szCs w:val="20"/>
              </w:rPr>
            </w:pPr>
            <w:r w:rsidRPr="001247D6">
              <w:rPr>
                <w:rFonts w:asciiTheme="minorBidi" w:eastAsia="Arial" w:hAnsiTheme="minorBidi" w:cstheme="minorBidi"/>
                <w:color w:val="auto"/>
                <w:sz w:val="20"/>
                <w:szCs w:val="20"/>
              </w:rPr>
              <w:t>В строках столбца «Основное назначение» убрать номера, в конце каждой фразы, кроме последней в ячейке, поставить точки</w:t>
            </w:r>
          </w:p>
          <w:p w14:paraId="44DA9A3E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452437C6" w14:textId="15319B31" w:rsidR="00133BF1" w:rsidRPr="001247D6" w:rsidRDefault="00133BF1" w:rsidP="001247D6">
            <w:pPr>
              <w:pStyle w:val="a6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«Линии видимого контура.</w:t>
            </w:r>
          </w:p>
          <w:p w14:paraId="197C8FFB" w14:textId="77777777" w:rsidR="00133BF1" w:rsidRPr="001247D6" w:rsidRDefault="00133BF1" w:rsidP="001247D6">
            <w:pPr>
              <w:pStyle w:val="a6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Линии перехода видимые.</w:t>
            </w:r>
          </w:p>
          <w:p w14:paraId="5AAC5CFC" w14:textId="77777777" w:rsidR="00133BF1" w:rsidRPr="001247D6" w:rsidRDefault="00133BF1" w:rsidP="001247D6">
            <w:pPr>
              <w:pStyle w:val="Default"/>
              <w:suppressAutoHyphens/>
              <w:rPr>
                <w:rFonts w:asciiTheme="minorBidi" w:eastAsia="Arial" w:hAnsiTheme="minorBidi" w:cstheme="minorBidi"/>
                <w:color w:val="auto"/>
                <w:sz w:val="20"/>
                <w:szCs w:val="20"/>
              </w:rPr>
            </w:pPr>
            <w:r w:rsidRPr="001247D6">
              <w:rPr>
                <w:rFonts w:asciiTheme="minorBidi" w:eastAsia="Arial" w:hAnsiTheme="minorBidi" w:cstheme="minorBidi"/>
                <w:color w:val="auto"/>
                <w:sz w:val="20"/>
                <w:szCs w:val="20"/>
              </w:rPr>
              <w:t>Линии контура сечения (вынесенного и входящего в состав разреза)» и т.д.</w:t>
            </w:r>
          </w:p>
          <w:p w14:paraId="55EFAA1B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14B5A1CF" w14:textId="2178105B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</w:rPr>
              <w:t xml:space="preserve">ГОСТ Р 2.105-2019, ГОСТ 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>1.5-2001</w:t>
            </w:r>
          </w:p>
        </w:tc>
        <w:tc>
          <w:tcPr>
            <w:tcW w:w="4112" w:type="dxa"/>
          </w:tcPr>
          <w:p w14:paraId="6D90B235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170D4BDB" w14:textId="4C2FE873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Идентификация каждого применения удобна для указания на примерах</w:t>
            </w:r>
          </w:p>
        </w:tc>
      </w:tr>
      <w:tr w:rsidR="00133BF1" w:rsidRPr="001247D6" w14:paraId="0C2D8737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5B28639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CD3DC60" w14:textId="7CAFBE5C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56BA1408" w14:textId="1C9A8CB9" w:rsidR="00133BF1" w:rsidRPr="001247D6" w:rsidRDefault="00133BF1" w:rsidP="001247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804" w:type="dxa"/>
          </w:tcPr>
          <w:p w14:paraId="1127C9BC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C7F4E81" w14:textId="77777777" w:rsidR="00133BF1" w:rsidRPr="001247D6" w:rsidRDefault="00133BF1" w:rsidP="001247D6">
            <w:pPr>
              <w:ind w:left="0" w:firstLine="0"/>
              <w:jc w:val="both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Что означает «</w:t>
            </w:r>
            <w:r w:rsidRPr="001247D6">
              <w:rPr>
                <w:rFonts w:asciiTheme="minorBidi" w:hAnsiTheme="minorBidi" w:cstheme="minorBidi"/>
                <w:color w:val="000000"/>
                <w:sz w:val="20"/>
                <w:szCs w:val="20"/>
                <w:lang w:val="en-US"/>
              </w:rPr>
              <w:t>S</w:t>
            </w:r>
            <w:r w:rsidRPr="001247D6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»</w:t>
            </w:r>
          </w:p>
          <w:p w14:paraId="3EEC2759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B9F69D9" w14:textId="3AF394BD" w:rsidR="00133BF1" w:rsidRPr="001247D6" w:rsidRDefault="00133BF1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Необходимо пояснение, что это толщина линии по отношению к толщине основной линии</w:t>
            </w:r>
          </w:p>
        </w:tc>
        <w:tc>
          <w:tcPr>
            <w:tcW w:w="4112" w:type="dxa"/>
          </w:tcPr>
          <w:p w14:paraId="284B8949" w14:textId="77777777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6DAC75BB" w14:textId="74DE8AEF" w:rsidR="00133BF1" w:rsidRPr="001247D6" w:rsidRDefault="008E19B6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133BF1" w:rsidRPr="001247D6" w14:paraId="0F9B1811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3D320F7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5A490AD" w14:textId="51C4C3CE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754F1ABB" w14:textId="70155D70" w:rsidR="00133BF1" w:rsidRPr="001247D6" w:rsidRDefault="00133BF1" w:rsidP="001247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804" w:type="dxa"/>
          </w:tcPr>
          <w:p w14:paraId="3E72F987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D9DE377" w14:textId="77777777" w:rsidR="00133BF1" w:rsidRPr="001247D6" w:rsidRDefault="00133BF1" w:rsidP="001247D6">
            <w:pPr>
              <w:ind w:left="0" w:firstLine="0"/>
              <w:jc w:val="both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В третьем столбце предложение каждого пункта должно заканчиваться точкой за исключением последнего</w:t>
            </w:r>
          </w:p>
          <w:p w14:paraId="28F58D65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D2C06AD" w14:textId="0EA92421" w:rsidR="00133BF1" w:rsidRPr="001247D6" w:rsidRDefault="00133BF1" w:rsidP="001247D6">
            <w:pPr>
              <w:ind w:left="0" w:firstLine="0"/>
              <w:jc w:val="both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1.1 Линии видимого контура</w:t>
            </w:r>
            <w:r w:rsidRPr="001247D6">
              <w:rPr>
                <w:rFonts w:asciiTheme="minorBidi" w:hAnsiTheme="minorBidi" w:cstheme="minorBidi"/>
                <w:color w:val="000000"/>
                <w:sz w:val="20"/>
                <w:szCs w:val="20"/>
                <w:u w:val="single"/>
              </w:rPr>
              <w:t>.</w:t>
            </w:r>
          </w:p>
          <w:p w14:paraId="3D08E866" w14:textId="09DBAC35" w:rsidR="00133BF1" w:rsidRPr="001247D6" w:rsidRDefault="00133BF1" w:rsidP="001247D6">
            <w:pPr>
              <w:ind w:left="0" w:firstLine="0"/>
              <w:jc w:val="both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1.2 Линии перехода видимые</w:t>
            </w:r>
            <w:r w:rsidRPr="001247D6">
              <w:rPr>
                <w:rFonts w:asciiTheme="minorBidi" w:hAnsiTheme="minorBidi" w:cstheme="minorBidi"/>
                <w:color w:val="000000"/>
                <w:sz w:val="20"/>
                <w:szCs w:val="20"/>
                <w:u w:val="single"/>
              </w:rPr>
              <w:t>.</w:t>
            </w:r>
          </w:p>
          <w:p w14:paraId="76C1689F" w14:textId="59AE5F09" w:rsidR="00133BF1" w:rsidRPr="001247D6" w:rsidRDefault="00133BF1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1.3 Линии контура сечения (вынесенного и входящего в состав разреза)</w:t>
            </w:r>
          </w:p>
        </w:tc>
        <w:tc>
          <w:tcPr>
            <w:tcW w:w="4112" w:type="dxa"/>
          </w:tcPr>
          <w:p w14:paraId="74D7A327" w14:textId="0E777DBB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133BF1" w:rsidRPr="001247D6" w14:paraId="60A0A024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3038EBC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A87A74C" w14:textId="6B9EB396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412A091E" w14:textId="7BC5A902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«ПО «Севмаш», № 83.60.1/153 от 05.02.2024 г.</w:t>
            </w:r>
          </w:p>
        </w:tc>
        <w:tc>
          <w:tcPr>
            <w:tcW w:w="6804" w:type="dxa"/>
          </w:tcPr>
          <w:p w14:paraId="04BCED7B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08849A3" w14:textId="77777777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Таблицу 1 изложить в редакции ГОСТ 2.303-68.</w:t>
            </w:r>
          </w:p>
          <w:p w14:paraId="1B24E0EA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4AC9D24" w14:textId="277DB67A" w:rsidR="00133BF1" w:rsidRPr="001247D6" w:rsidRDefault="00133BF1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Таблица должна быть удобна в применении.</w:t>
            </w:r>
          </w:p>
        </w:tc>
        <w:tc>
          <w:tcPr>
            <w:tcW w:w="4112" w:type="dxa"/>
          </w:tcPr>
          <w:p w14:paraId="52295F43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Отклонено.</w:t>
            </w:r>
          </w:p>
          <w:p w14:paraId="6D152E5D" w14:textId="03154FE8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обосновано неудобство предложенной таблицы</w:t>
            </w:r>
          </w:p>
        </w:tc>
      </w:tr>
      <w:tr w:rsidR="00133BF1" w:rsidRPr="001247D6" w14:paraId="76685006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B1B98DA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CC39194" w14:textId="70392ECF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35B49EF4" w14:textId="7E9F65B3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«ПО «Севмаш», № 83.60.1/153 от 05.02.2024 г.</w:t>
            </w:r>
          </w:p>
        </w:tc>
        <w:tc>
          <w:tcPr>
            <w:tcW w:w="6804" w:type="dxa"/>
          </w:tcPr>
          <w:p w14:paraId="5214D0AA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9452203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Наименование графы: «Наименование» заменить.</w:t>
            </w:r>
          </w:p>
          <w:p w14:paraId="27913E88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C36C281" w14:textId="71F1289C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«Наименование линий»</w:t>
            </w:r>
          </w:p>
          <w:p w14:paraId="33B14BB7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D42B55A" w14:textId="7BD09A8A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Таблица 1 не имеет наименования, которое бы отражало ее содержание.</w:t>
            </w:r>
          </w:p>
        </w:tc>
        <w:tc>
          <w:tcPr>
            <w:tcW w:w="4112" w:type="dxa"/>
          </w:tcPr>
          <w:p w14:paraId="22112D12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Приято к сведению.</w:t>
            </w:r>
          </w:p>
          <w:p w14:paraId="33343F2C" w14:textId="347703AD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Добавлено наименование таблицы (после этого краткие наименования граф становятся понятны)</w:t>
            </w:r>
          </w:p>
        </w:tc>
      </w:tr>
      <w:tr w:rsidR="00133BF1" w:rsidRPr="001247D6" w14:paraId="229D2D37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775216A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38FD5D2" w14:textId="24943F8E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000AABDD" w14:textId="02DC6150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ОКБ Сухого, ПАО «ОАК», № 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1/406016/69/С3 от 29.02.2024 г.</w:t>
            </w:r>
          </w:p>
        </w:tc>
        <w:tc>
          <w:tcPr>
            <w:tcW w:w="6804" w:type="dxa"/>
          </w:tcPr>
          <w:p w14:paraId="08E01088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346FF735" w14:textId="72DB7B08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bCs/>
                <w:sz w:val="20"/>
                <w:szCs w:val="20"/>
              </w:rPr>
              <w:lastRenderedPageBreak/>
              <w:t>Рекомендуется увеличить столбец «Начертание», т.к. не все рисунки в нее входят полностью.</w:t>
            </w:r>
          </w:p>
        </w:tc>
        <w:tc>
          <w:tcPr>
            <w:tcW w:w="4112" w:type="dxa"/>
          </w:tcPr>
          <w:p w14:paraId="66028602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 к сведению.</w:t>
            </w:r>
          </w:p>
          <w:p w14:paraId="466B6F64" w14:textId="018DFB76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Изложение документа доработано</w:t>
            </w:r>
          </w:p>
        </w:tc>
      </w:tr>
      <w:tr w:rsidR="00133BF1" w:rsidRPr="001247D6" w14:paraId="29AD4202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B99734C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DA1B553" w14:textId="7CD90B8C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4.1, таблица 1</w:t>
            </w:r>
          </w:p>
        </w:tc>
        <w:tc>
          <w:tcPr>
            <w:tcW w:w="2410" w:type="dxa"/>
          </w:tcPr>
          <w:p w14:paraId="0FB5DB7D" w14:textId="2D9CFA5D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Группа «ТМХ», № 1549-ДТР от 04.03.2024 г.</w:t>
            </w:r>
          </w:p>
        </w:tc>
        <w:tc>
          <w:tcPr>
            <w:tcW w:w="6804" w:type="dxa"/>
          </w:tcPr>
          <w:p w14:paraId="7A3D890A" w14:textId="77777777" w:rsidR="00133BF1" w:rsidRPr="001247D6" w:rsidRDefault="00133BF1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25BF3ADF" w14:textId="77777777" w:rsidR="00133BF1" w:rsidRPr="001247D6" w:rsidRDefault="00133BF1" w:rsidP="001247D6">
            <w:pPr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Отсутствуют наименования таблиц</w:t>
            </w:r>
          </w:p>
          <w:p w14:paraId="344248C4" w14:textId="77777777" w:rsidR="00133BF1" w:rsidRPr="001247D6" w:rsidRDefault="00133BF1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4EB215F0" w14:textId="6DEE532E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ГОСТ 1.5</w:t>
            </w:r>
          </w:p>
        </w:tc>
        <w:tc>
          <w:tcPr>
            <w:tcW w:w="4112" w:type="dxa"/>
          </w:tcPr>
          <w:p w14:paraId="1A4F5387" w14:textId="77777777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210075A0" w14:textId="70440ED9" w:rsidR="00133BF1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Перед таблицей имеется текст, который раскрывает содержание таблицы, поэтому наименование таблицы излишне</w:t>
            </w:r>
          </w:p>
        </w:tc>
      </w:tr>
      <w:tr w:rsidR="00133BF1" w:rsidRPr="001247D6" w14:paraId="58FEBA05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5C25545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B4E0039" w14:textId="2FF06233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0A6B617A" w14:textId="3F333ADE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«Туполев», ПАО «ОАК», № 5849-40.02 от 28.02.2024 г.</w:t>
            </w:r>
          </w:p>
        </w:tc>
        <w:tc>
          <w:tcPr>
            <w:tcW w:w="6804" w:type="dxa"/>
          </w:tcPr>
          <w:p w14:paraId="7B5C2CDF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CE4D62F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Изменить наименование таблицы 1</w:t>
            </w:r>
          </w:p>
          <w:p w14:paraId="196C8937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1F9BCB1" w14:textId="5D048ADB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«Таблица 1 – Требования к линиям»</w:t>
            </w:r>
          </w:p>
          <w:p w14:paraId="1A1A58A5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48745D5" w14:textId="04C89045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Требования ЕСКД</w:t>
            </w:r>
          </w:p>
        </w:tc>
        <w:tc>
          <w:tcPr>
            <w:tcW w:w="4112" w:type="dxa"/>
          </w:tcPr>
          <w:p w14:paraId="5D835F2B" w14:textId="6ECD1B0D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частично.</w:t>
            </w:r>
          </w:p>
          <w:p w14:paraId="648EE547" w14:textId="3672646C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Добавлено в редакции «</w:t>
            </w:r>
            <w:r w:rsidRPr="001247D6">
              <w:t>Наименование, начертание и основное назначений линий на чертежах и в электронных геометрических моделях</w:t>
            </w: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»</w:t>
            </w:r>
          </w:p>
        </w:tc>
      </w:tr>
      <w:tr w:rsidR="00133BF1" w:rsidRPr="001247D6" w14:paraId="790483E0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EB02270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625EA3E" w14:textId="32722CB3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57983845" w14:textId="3D441CD0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804" w:type="dxa"/>
          </w:tcPr>
          <w:p w14:paraId="35242051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04C95E5" w14:textId="52D67FF6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Запись интервалов толщин линий привести в виде десятичных дробей, кроме 1/3</w:t>
            </w:r>
          </w:p>
          <w:p w14:paraId="4F877DC7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51F6B7F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Например:</w:t>
            </w:r>
          </w:p>
          <w:p w14:paraId="516BEA43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«От (1/3)S до 0,5S.</w:t>
            </w:r>
          </w:p>
          <w:p w14:paraId="3406E162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От (1/3)S до (2/3)S.</w:t>
            </w:r>
          </w:p>
          <w:p w14:paraId="07014CAA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От S до 1,5S»</w:t>
            </w:r>
          </w:p>
          <w:p w14:paraId="04A8F2DC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5B3908D" w14:textId="60799FBC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ГОСТ 1.5-2001</w:t>
            </w:r>
          </w:p>
        </w:tc>
        <w:tc>
          <w:tcPr>
            <w:tcW w:w="4112" w:type="dxa"/>
          </w:tcPr>
          <w:p w14:paraId="4E9685FE" w14:textId="77777777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54BD30C3" w14:textId="7F9F3E8E" w:rsidR="00133BF1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133BF1" w:rsidRPr="001247D6" w14:paraId="0D5207C8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9780D52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DA3CFF7" w14:textId="12046F14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206E1405" w14:textId="02B1AAF3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«ЦКБ МТ «Рубин», № ОСПИ/ССН-141-24 от 13.03.2024 г.</w:t>
            </w:r>
          </w:p>
        </w:tc>
        <w:tc>
          <w:tcPr>
            <w:tcW w:w="6804" w:type="dxa"/>
          </w:tcPr>
          <w:p w14:paraId="3E57D831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A02BCC3" w14:textId="39FB3B93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</w:rPr>
              <w:t>Таблицу изложить в четырех столбцах, как в ГОСТ 2.303-68</w:t>
            </w:r>
          </w:p>
        </w:tc>
        <w:tc>
          <w:tcPr>
            <w:tcW w:w="4112" w:type="dxa"/>
          </w:tcPr>
          <w:p w14:paraId="56529DBB" w14:textId="77777777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Отклонено.</w:t>
            </w:r>
          </w:p>
          <w:p w14:paraId="1610607B" w14:textId="2AF68F0F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Предложение не обосновано. Вся необходимая информация приведена более наглядно. Изложение документа доработано</w:t>
            </w:r>
          </w:p>
        </w:tc>
      </w:tr>
      <w:tr w:rsidR="00133BF1" w:rsidRPr="001247D6" w14:paraId="25CA9D00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89D1F9E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ED2DB66" w14:textId="0382DB7F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1A379A38" w14:textId="77777777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«ЦКБ МТ «Рубин», № ОСПИ/ССН-141-24 от 13.03.2024 г.</w:t>
            </w:r>
          </w:p>
        </w:tc>
        <w:tc>
          <w:tcPr>
            <w:tcW w:w="6804" w:type="dxa"/>
          </w:tcPr>
          <w:p w14:paraId="4B0DAAD7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22418BA" w14:textId="6A1C3554" w:rsidR="00133BF1" w:rsidRPr="001247D6" w:rsidRDefault="00133BF1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</w:rPr>
              <w:t>Начертание линий в таблице нечеткое (пиксельное).</w:t>
            </w:r>
          </w:p>
        </w:tc>
        <w:tc>
          <w:tcPr>
            <w:tcW w:w="4112" w:type="dxa"/>
          </w:tcPr>
          <w:p w14:paraId="1DD5953A" w14:textId="7D523FB9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133BF1" w:rsidRPr="001247D6" w14:paraId="0E6D073A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1A1384D" w14:textId="77777777" w:rsidR="00133BF1" w:rsidRPr="001247D6" w:rsidRDefault="00133BF1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0F9CD6C" w14:textId="6F3BCACC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7A4A6DD7" w14:textId="7D1C4A74" w:rsidR="00133BF1" w:rsidRPr="001247D6" w:rsidRDefault="00133BF1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«СПМБМ «Малахит», № 4/222-192 от 05.03.2024 г.</w:t>
            </w:r>
          </w:p>
        </w:tc>
        <w:tc>
          <w:tcPr>
            <w:tcW w:w="6804" w:type="dxa"/>
          </w:tcPr>
          <w:p w14:paraId="5C248895" w14:textId="77777777" w:rsidR="00133BF1" w:rsidRPr="001247D6" w:rsidRDefault="00133BF1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464C77F" w14:textId="105F74CB" w:rsidR="00133BF1" w:rsidRPr="001247D6" w:rsidRDefault="00133BF1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В таблице 1 строки 4, 5 и 9 дополнить разделением между столбцами</w:t>
            </w:r>
          </w:p>
        </w:tc>
        <w:tc>
          <w:tcPr>
            <w:tcW w:w="4112" w:type="dxa"/>
          </w:tcPr>
          <w:p w14:paraId="7946064F" w14:textId="49EA399C" w:rsidR="00133BF1" w:rsidRPr="001247D6" w:rsidRDefault="00133BF1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8E19B6" w:rsidRPr="001247D6" w14:paraId="1318516D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B24BF20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BC4F68E" w14:textId="2061E19C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7E338DCF" w14:textId="0A1F9A4F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804" w:type="dxa"/>
          </w:tcPr>
          <w:p w14:paraId="796F8A55" w14:textId="77777777" w:rsidR="008E19B6" w:rsidRPr="001247D6" w:rsidRDefault="008E19B6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71AE394" w14:textId="3FE4CE99" w:rsidR="008E19B6" w:rsidRPr="001247D6" w:rsidRDefault="008E19B6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Указание толщины линии перенести на горизонтальную полку</w:t>
            </w:r>
          </w:p>
          <w:p w14:paraId="6D99729D" w14:textId="77777777" w:rsidR="008E19B6" w:rsidRPr="001247D6" w:rsidRDefault="008E19B6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1AD43184" w14:textId="32CEE6AC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Удобство чтения</w:t>
            </w:r>
          </w:p>
        </w:tc>
        <w:tc>
          <w:tcPr>
            <w:tcW w:w="4112" w:type="dxa"/>
          </w:tcPr>
          <w:p w14:paraId="0E63E697" w14:textId="77777777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597C5D68" w14:textId="2991FA76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61A7E11F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5B2A10D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0D95939" w14:textId="631379D8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6D40AFF4" w14:textId="2BF5A31A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ПАО «ОДК-УМПО», № </w:t>
            </w: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18-08-56/24 от 06.03.2024 г.</w:t>
            </w:r>
          </w:p>
        </w:tc>
        <w:tc>
          <w:tcPr>
            <w:tcW w:w="6804" w:type="dxa"/>
          </w:tcPr>
          <w:p w14:paraId="097EE9ED" w14:textId="77777777" w:rsidR="008E19B6" w:rsidRPr="001247D6" w:rsidRDefault="008E19B6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64E0D587" w14:textId="77777777" w:rsidR="008E19B6" w:rsidRPr="001247D6" w:rsidRDefault="008E19B6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Внести в текст «изделие-заготовку», изображение которого выполняется в тонких линиях</w:t>
            </w:r>
          </w:p>
          <w:p w14:paraId="206C913C" w14:textId="77777777" w:rsidR="008E19B6" w:rsidRPr="001247D6" w:rsidRDefault="008E19B6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00C6193" w14:textId="77777777" w:rsidR="008E19B6" w:rsidRPr="001247D6" w:rsidRDefault="008E19B6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2.6 Линии для изображения пограничных изделий («обстановки»),  изделия-заготовки, подлежащего дополнительной обработке</w:t>
            </w:r>
          </w:p>
          <w:p w14:paraId="7607EF69" w14:textId="77777777" w:rsidR="008E19B6" w:rsidRPr="001247D6" w:rsidRDefault="008E19B6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65AB1215" w14:textId="2978730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ГОСТ 2.109-73</w:t>
            </w:r>
          </w:p>
        </w:tc>
        <w:tc>
          <w:tcPr>
            <w:tcW w:w="4112" w:type="dxa"/>
          </w:tcPr>
          <w:p w14:paraId="3C0DAD29" w14:textId="77777777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Принято. </w:t>
            </w:r>
          </w:p>
          <w:p w14:paraId="6EE1A5F0" w14:textId="122BF975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Введено отдельным пунктом</w:t>
            </w:r>
          </w:p>
        </w:tc>
      </w:tr>
      <w:tr w:rsidR="008E19B6" w:rsidRPr="001247D6" w14:paraId="3D031DA4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0A97F04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17A7FA9" w14:textId="238BD4D4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038073FA" w14:textId="4C6E2D63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804" w:type="dxa"/>
          </w:tcPr>
          <w:p w14:paraId="39CFFE04" w14:textId="77777777" w:rsidR="008E19B6" w:rsidRPr="001247D6" w:rsidRDefault="008E19B6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B50AB21" w14:textId="77777777" w:rsidR="008E19B6" w:rsidRPr="001247D6" w:rsidRDefault="008E19B6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Ввести дополнительное назначение линии</w:t>
            </w:r>
          </w:p>
          <w:p w14:paraId="60C1FC5C" w14:textId="77777777" w:rsidR="008E19B6" w:rsidRPr="001247D6" w:rsidRDefault="008E19B6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CFB3A81" w14:textId="77777777" w:rsidR="008E19B6" w:rsidRPr="001247D6" w:rsidRDefault="008E19B6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2.11  Линии, обозначающие координатные оси</w:t>
            </w:r>
          </w:p>
          <w:p w14:paraId="1D001B9E" w14:textId="77777777" w:rsidR="008E19B6" w:rsidRPr="001247D6" w:rsidRDefault="008E19B6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71EE01C7" w14:textId="28302B15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Указание координатных осей  требуется для оформления  чертежей лопаток;  деталей, имеющих профильные   поверхности,  и т.п.</w:t>
            </w:r>
          </w:p>
        </w:tc>
        <w:tc>
          <w:tcPr>
            <w:tcW w:w="4112" w:type="dxa"/>
          </w:tcPr>
          <w:p w14:paraId="19C58D5F" w14:textId="3D762EE4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486DD0FC" w14:textId="0F2B57E1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Графическое обозначение системы координат будет указано в проекте ГОСТ Р 2.305 и ГОСТ Р 2.307 в границах областей определения</w:t>
            </w:r>
          </w:p>
          <w:p w14:paraId="52C725D4" w14:textId="52E05173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E19B6" w:rsidRPr="001247D6" w14:paraId="5FF6E450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4DC8B95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BE388DB" w14:textId="67AC19AE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0305F61B" w14:textId="7C08114C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804" w:type="dxa"/>
          </w:tcPr>
          <w:p w14:paraId="5C8C7CE1" w14:textId="77777777" w:rsidR="008E19B6" w:rsidRPr="001247D6" w:rsidRDefault="008E19B6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49FAFB7" w14:textId="77777777" w:rsidR="008E19B6" w:rsidRPr="001247D6" w:rsidRDefault="008E19B6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Ошибка</w:t>
            </w:r>
          </w:p>
          <w:p w14:paraId="4D24A924" w14:textId="77777777" w:rsidR="008E19B6" w:rsidRPr="001247D6" w:rsidRDefault="008E19B6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279A39F" w14:textId="77777777" w:rsidR="008E19B6" w:rsidRPr="001247D6" w:rsidRDefault="008E19B6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4.3 Линии невидимых швов сварных, клее</w:t>
            </w: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в</w:t>
            </w:r>
            <w:r w:rsidRPr="001247D6">
              <w:rPr>
                <w:rFonts w:ascii="Arial" w:hAnsi="Arial" w:cs="Arial"/>
                <w:sz w:val="20"/>
                <w:szCs w:val="20"/>
              </w:rPr>
              <w:t>ых и пая</w:t>
            </w: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н</w:t>
            </w:r>
            <w:r w:rsidRPr="001247D6">
              <w:rPr>
                <w:rFonts w:ascii="Arial" w:hAnsi="Arial" w:cs="Arial"/>
                <w:sz w:val="20"/>
                <w:szCs w:val="20"/>
              </w:rPr>
              <w:t>ых соединений</w:t>
            </w:r>
          </w:p>
          <w:p w14:paraId="5F86C08F" w14:textId="77777777" w:rsidR="008E19B6" w:rsidRPr="001247D6" w:rsidRDefault="008E19B6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14:paraId="4F9617D3" w14:textId="77777777" w:rsidR="008E19B6" w:rsidRPr="001247D6" w:rsidRDefault="008E19B6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10 Линии видимых швов сварных, клеевых и паяных соединений</w:t>
            </w:r>
          </w:p>
          <w:p w14:paraId="4C1CC661" w14:textId="77777777" w:rsidR="008E19B6" w:rsidRPr="001247D6" w:rsidRDefault="008E19B6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16BF144C" w14:textId="06F35115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По «клееному (клеевому) соединению» нет однозначности  в терминологии среди государственных стандартов, например ГОСТ  23887 -79 и  ГОСТ  33120-2014</w:t>
            </w:r>
          </w:p>
        </w:tc>
        <w:tc>
          <w:tcPr>
            <w:tcW w:w="4112" w:type="dxa"/>
          </w:tcPr>
          <w:p w14:paraId="46C460FC" w14:textId="77777777" w:rsidR="002B0A45" w:rsidRPr="001247D6" w:rsidRDefault="002B0A45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76C98E04" w14:textId="77777777" w:rsidR="002B0A45" w:rsidRPr="001247D6" w:rsidRDefault="002B0A45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Специальное назначение линии исключено из текста проекта, перенесено в соответствующие проекты стандартов – ГОСТ Р 2.312 и ГОСТ Р 2.313.</w:t>
            </w:r>
          </w:p>
          <w:p w14:paraId="3B7A5AB7" w14:textId="2D5A33EE" w:rsidR="002B0A45" w:rsidRPr="001247D6" w:rsidRDefault="002B0A45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621DDA42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315D8C3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8298F40" w14:textId="5E879544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4D695EFE" w14:textId="2CA6EDB1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0" w:name="_Hlk204692559"/>
            <w:r w:rsidRPr="001247D6">
              <w:rPr>
                <w:rFonts w:ascii="Arial" w:hAnsi="Arial" w:cs="Arial"/>
                <w:sz w:val="20"/>
                <w:szCs w:val="20"/>
              </w:rPr>
              <w:t>ПАО «ОДК-УМПО»</w:t>
            </w:r>
            <w:bookmarkEnd w:id="0"/>
            <w:r w:rsidRPr="001247D6">
              <w:rPr>
                <w:rFonts w:ascii="Arial" w:hAnsi="Arial" w:cs="Arial"/>
                <w:sz w:val="20"/>
                <w:szCs w:val="20"/>
              </w:rPr>
              <w:t>, № 18-08-56/24 от 06.03.2024 г.</w:t>
            </w:r>
          </w:p>
        </w:tc>
        <w:tc>
          <w:tcPr>
            <w:tcW w:w="6804" w:type="dxa"/>
          </w:tcPr>
          <w:p w14:paraId="1AF972D9" w14:textId="77777777" w:rsidR="008E19B6" w:rsidRPr="001247D6" w:rsidRDefault="008E19B6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EB7B69C" w14:textId="77777777" w:rsidR="008E19B6" w:rsidRPr="001247D6" w:rsidRDefault="008E19B6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Ввести  п.6.4</w:t>
            </w:r>
          </w:p>
          <w:p w14:paraId="18E57F54" w14:textId="77777777" w:rsidR="008E19B6" w:rsidRPr="001247D6" w:rsidRDefault="008E19B6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7526859" w14:textId="77777777" w:rsidR="008E19B6" w:rsidRPr="001247D6" w:rsidRDefault="008E19B6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6.4  Линии, обозначающие участок поверхности  с  особо  предъявляемыми требованиями.  </w:t>
            </w:r>
          </w:p>
          <w:p w14:paraId="6F79E5F6" w14:textId="77777777" w:rsidR="008E19B6" w:rsidRPr="001247D6" w:rsidRDefault="008E19B6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5E6E20D2" w14:textId="32780115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Например, указание  участка поверхности, на которой необходимо проверить прилегание; участок поверхности, на котором допускается врезание, и т.п.</w:t>
            </w:r>
          </w:p>
        </w:tc>
        <w:tc>
          <w:tcPr>
            <w:tcW w:w="4112" w:type="dxa"/>
          </w:tcPr>
          <w:p w14:paraId="41635C2B" w14:textId="77777777" w:rsidR="002B0A45" w:rsidRPr="001247D6" w:rsidRDefault="002B0A45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41EDFD5E" w14:textId="1BD3A39B" w:rsidR="008E19B6" w:rsidRPr="001247D6" w:rsidRDefault="002B0A45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2A92BA7B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98C7999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D21A56A" w14:textId="5F340E55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3ED3D49C" w14:textId="3F94EC75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АО «НПК «КБМ», № 179/5362 от 06.03.2024 г.</w:t>
            </w:r>
          </w:p>
        </w:tc>
        <w:tc>
          <w:tcPr>
            <w:tcW w:w="6804" w:type="dxa"/>
          </w:tcPr>
          <w:p w14:paraId="1D4C9A7C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F903D4F" w14:textId="7CE6C867" w:rsidR="008E19B6" w:rsidRPr="001247D6" w:rsidRDefault="008E19B6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Рисунки в графе «начертание» выходят за границы графы</w:t>
            </w:r>
          </w:p>
        </w:tc>
        <w:tc>
          <w:tcPr>
            <w:tcW w:w="4112" w:type="dxa"/>
          </w:tcPr>
          <w:p w14:paraId="2F04A881" w14:textId="77777777" w:rsidR="002B0A45" w:rsidRPr="001247D6" w:rsidRDefault="002B0A45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3B8CFB55" w14:textId="60C13AD2" w:rsidR="008E19B6" w:rsidRPr="001247D6" w:rsidRDefault="002B0A45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26137977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E62964A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72C897A" w14:textId="5219A6B5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52A2B2B5" w14:textId="54279FDF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ПАО «РКК «Энергия», № 252-22/171 от 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26.03.2024 г.</w:t>
            </w:r>
          </w:p>
        </w:tc>
        <w:tc>
          <w:tcPr>
            <w:tcW w:w="6804" w:type="dxa"/>
          </w:tcPr>
          <w:p w14:paraId="15DA0FF2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46AEBC18" w14:textId="6908E55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lastRenderedPageBreak/>
              <w:t>Для</w:t>
            </w:r>
            <w:r w:rsidRPr="001247D6">
              <w:rPr>
                <w:rFonts w:asciiTheme="minorBidi" w:hAnsiTheme="minorBidi" w:cstheme="minorBidi"/>
                <w:spacing w:val="18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>позиций</w:t>
            </w:r>
            <w:r w:rsidRPr="001247D6">
              <w:rPr>
                <w:rFonts w:asciiTheme="minorBidi" w:hAnsiTheme="minorBidi" w:cstheme="minorBidi"/>
                <w:spacing w:val="27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>4,</w:t>
            </w:r>
            <w:r w:rsidRPr="001247D6">
              <w:rPr>
                <w:rFonts w:asciiTheme="minorBidi" w:hAnsiTheme="minorBidi" w:cstheme="minorBidi"/>
                <w:spacing w:val="21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>5</w:t>
            </w:r>
            <w:r w:rsidRPr="001247D6">
              <w:rPr>
                <w:rFonts w:asciiTheme="minorBidi" w:hAnsiTheme="minorBidi" w:cstheme="minorBidi"/>
                <w:spacing w:val="11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>и</w:t>
            </w:r>
            <w:r w:rsidRPr="001247D6">
              <w:rPr>
                <w:rFonts w:asciiTheme="minorBidi" w:hAnsiTheme="minorBidi" w:cstheme="minorBidi"/>
                <w:spacing w:val="16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>9 провести</w:t>
            </w:r>
            <w:r w:rsidRPr="001247D6">
              <w:rPr>
                <w:rFonts w:asciiTheme="minorBidi" w:hAnsiTheme="minorBidi" w:cstheme="minorBidi"/>
                <w:w w:val="101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 xml:space="preserve">вертикальные </w:t>
            </w:r>
            <w:r w:rsidRPr="001247D6">
              <w:rPr>
                <w:rFonts w:asciiTheme="minorBidi" w:hAnsiTheme="minorBidi" w:cstheme="minorBidi"/>
                <w:spacing w:val="1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>линии,</w:t>
            </w:r>
            <w:r w:rsidRPr="001247D6">
              <w:rPr>
                <w:rFonts w:asciiTheme="minorBidi" w:hAnsiTheme="minorBidi" w:cstheme="minorBidi"/>
                <w:w w:val="102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 xml:space="preserve">разграничившие </w:t>
            </w:r>
            <w:r w:rsidRPr="001247D6">
              <w:rPr>
                <w:rFonts w:asciiTheme="minorBidi" w:hAnsiTheme="minorBidi" w:cstheme="minorBidi"/>
                <w:spacing w:val="4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>графы</w:t>
            </w:r>
            <w:r w:rsidRPr="001247D6">
              <w:rPr>
                <w:rFonts w:asciiTheme="minorBidi" w:hAnsiTheme="minorBidi" w:cstheme="minorBidi"/>
                <w:spacing w:val="28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>таблицы.</w:t>
            </w:r>
          </w:p>
        </w:tc>
        <w:tc>
          <w:tcPr>
            <w:tcW w:w="4112" w:type="dxa"/>
          </w:tcPr>
          <w:p w14:paraId="4866AD20" w14:textId="77777777" w:rsidR="002B0A45" w:rsidRPr="001247D6" w:rsidRDefault="002B0A45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 к сведению.</w:t>
            </w:r>
          </w:p>
          <w:p w14:paraId="3872C59A" w14:textId="260C85E2" w:rsidR="008E19B6" w:rsidRPr="001247D6" w:rsidRDefault="002B0A45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Проект стандарта переработан и </w:t>
            </w: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рассылается в виде второй редакции</w:t>
            </w:r>
          </w:p>
        </w:tc>
      </w:tr>
      <w:tr w:rsidR="008E19B6" w:rsidRPr="001247D6" w14:paraId="3B184FD2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FE1EF50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9A6B12B" w14:textId="09952906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1</w:t>
            </w:r>
          </w:p>
        </w:tc>
        <w:tc>
          <w:tcPr>
            <w:tcW w:w="2410" w:type="dxa"/>
          </w:tcPr>
          <w:p w14:paraId="6AE7A80B" w14:textId="3532C486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«ПО «Севмаш», № 83.60.1/153 от 05.02.2024 г.</w:t>
            </w:r>
          </w:p>
        </w:tc>
        <w:tc>
          <w:tcPr>
            <w:tcW w:w="6804" w:type="dxa"/>
          </w:tcPr>
          <w:p w14:paraId="433EF5B9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26CF4A6" w14:textId="7F2158B4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Графу «Основное значение» дополнить пунктом.</w:t>
            </w:r>
          </w:p>
          <w:p w14:paraId="5AF2164C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8F261F7" w14:textId="1C4ACE69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«1.4 Линии видимых швов сварных, клееных и паяных соединений»</w:t>
            </w:r>
          </w:p>
          <w:p w14:paraId="540EC508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4269DA3" w14:textId="45A51C85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В ГОСТ 2.312-72 и ГОСТ 2.313-82 линии изображают сплошной основной линией. Кроме того, в чертежах верфи сварные швы также изображаются сплошной основной линией.</w:t>
            </w:r>
          </w:p>
        </w:tc>
        <w:tc>
          <w:tcPr>
            <w:tcW w:w="4112" w:type="dxa"/>
          </w:tcPr>
          <w:p w14:paraId="250D4409" w14:textId="77777777" w:rsidR="002B0A45" w:rsidRPr="001247D6" w:rsidRDefault="002B0A45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08F7CB8A" w14:textId="21599C7B" w:rsidR="002B0A45" w:rsidRPr="001247D6" w:rsidRDefault="002B0A45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Специальное назначение линии исключено из текста проекта, перенесено в соответствующие проекты стандартов – ГОСТ Р 2.312 и ГОСТ Р 2.313.</w:t>
            </w:r>
          </w:p>
          <w:p w14:paraId="687A68EE" w14:textId="25481E70" w:rsidR="008E19B6" w:rsidRPr="001247D6" w:rsidRDefault="002B0A45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5C1E1150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5D373C4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C0D1DF0" w14:textId="2F8DCBF2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1</w:t>
            </w:r>
          </w:p>
        </w:tc>
        <w:tc>
          <w:tcPr>
            <w:tcW w:w="2410" w:type="dxa"/>
          </w:tcPr>
          <w:p w14:paraId="2E426438" w14:textId="61F8D4A6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 w:rsidRPr="001247D6">
              <w:rPr>
                <w:rFonts w:ascii="Arial" w:hAnsi="Arial" w:cs="Arial"/>
                <w:sz w:val="20"/>
                <w:szCs w:val="20"/>
              </w:rPr>
              <w:t xml:space="preserve"> Группа «ТМХ», № 1549-ДТР от 04.03.2024 г.</w:t>
            </w:r>
          </w:p>
        </w:tc>
        <w:tc>
          <w:tcPr>
            <w:tcW w:w="6804" w:type="dxa"/>
          </w:tcPr>
          <w:p w14:paraId="492AD8B1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43085A6" w14:textId="13D91C81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«1.1 Линии видимого контура</w:t>
            </w:r>
          </w:p>
          <w:p w14:paraId="04842140" w14:textId="703B975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1.2 Линии перехода видимые</w:t>
            </w:r>
          </w:p>
          <w:p w14:paraId="5BFC561C" w14:textId="5C2DBCAB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1.3 Линии контура сечения (вынесенного и входящего в состав разреза)…»</w:t>
            </w:r>
          </w:p>
          <w:p w14:paraId="440B7EA0" w14:textId="6C99DAC5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Не ясно, для чего для линий 1.2 и 1.3 изменено начертание? В Пояснительной записке не приведены разъяснения.</w:t>
            </w:r>
          </w:p>
        </w:tc>
        <w:tc>
          <w:tcPr>
            <w:tcW w:w="4112" w:type="dxa"/>
          </w:tcPr>
          <w:p w14:paraId="46F06DEF" w14:textId="74DF4241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59741FEB" w14:textId="102718D5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Замечание непонятно.</w:t>
            </w:r>
          </w:p>
          <w:p w14:paraId="0805A881" w14:textId="1BF7D12C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Назначение линий полностью соответствует ГОСТ 2.303-68. Изменений не было в первой редакции</w:t>
            </w:r>
          </w:p>
        </w:tc>
      </w:tr>
      <w:tr w:rsidR="008E19B6" w:rsidRPr="001247D6" w14:paraId="7493B9E7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8739786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588F308" w14:textId="157CF3C7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71E03D6A" w14:textId="329D5295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«ПО «Севмаш», № 83.60.1/153 от 05.02.2024 г.</w:t>
            </w:r>
          </w:p>
        </w:tc>
        <w:tc>
          <w:tcPr>
            <w:tcW w:w="6804" w:type="dxa"/>
          </w:tcPr>
          <w:p w14:paraId="138D7656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030630E" w14:textId="7CA62A29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В графе «Основное значение» в п. 2.3 слова: «Линии штриховые» заменить.</w:t>
            </w:r>
          </w:p>
          <w:p w14:paraId="5F1F7AAC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B54D3D2" w14:textId="28BDF3E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«Линии штриховки»</w:t>
            </w:r>
          </w:p>
          <w:p w14:paraId="0886C4BD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2A0FE99" w14:textId="104F00ED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Линии штриховые регламентированы в пункте 4 графы 1 проекта стандарта.</w:t>
            </w:r>
          </w:p>
        </w:tc>
        <w:tc>
          <w:tcPr>
            <w:tcW w:w="4112" w:type="dxa"/>
          </w:tcPr>
          <w:p w14:paraId="04826F18" w14:textId="77777777" w:rsidR="002B0A45" w:rsidRPr="001247D6" w:rsidRDefault="002B0A45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35540D6C" w14:textId="1AEC91C9" w:rsidR="008E19B6" w:rsidRPr="001247D6" w:rsidRDefault="002B0A45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4C5568E8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CA538CA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9808636" w14:textId="3771957F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6B43D7A1" w14:textId="2AF0F9B8" w:rsidR="008E19B6" w:rsidRPr="001247D6" w:rsidRDefault="008E19B6" w:rsidP="001247D6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ПКТИ «Атомармпроект», б/н</w:t>
            </w:r>
          </w:p>
        </w:tc>
        <w:tc>
          <w:tcPr>
            <w:tcW w:w="6804" w:type="dxa"/>
          </w:tcPr>
          <w:p w14:paraId="7FD936C4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4B42A4F" w14:textId="211EDE05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2.3 Линии штриховки</w:t>
            </w:r>
          </w:p>
        </w:tc>
        <w:tc>
          <w:tcPr>
            <w:tcW w:w="4112" w:type="dxa"/>
          </w:tcPr>
          <w:p w14:paraId="45AB0115" w14:textId="174057B8" w:rsidR="008E19B6" w:rsidRPr="001247D6" w:rsidRDefault="008E19B6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8E19B6" w:rsidRPr="001247D6" w14:paraId="5A20D7C2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823E93F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4B7F066" w14:textId="3B3A3216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4F8E6314" w14:textId="42B9FA78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Ассоциация «Объединение производителей железнодорожной техники», № 9/ОПЖТ от 11.01.2024 (АО НПК «Уралвагонзавод» № 15-110/0007 от 06.02.2024 г.)</w:t>
            </w:r>
          </w:p>
        </w:tc>
        <w:tc>
          <w:tcPr>
            <w:tcW w:w="6804" w:type="dxa"/>
          </w:tcPr>
          <w:p w14:paraId="188E8942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B2BA699" w14:textId="4C9C0592" w:rsidR="008E19B6" w:rsidRPr="001247D6" w:rsidRDefault="008E19B6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П. 2.4 частично дублирует п. 2.2.</w:t>
            </w:r>
          </w:p>
          <w:p w14:paraId="54A342E7" w14:textId="1141C7E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47BD101" w14:textId="164A738F" w:rsidR="008E19B6" w:rsidRPr="001247D6" w:rsidRDefault="008E19B6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«2.4 Линия-выноска»</w:t>
            </w:r>
          </w:p>
        </w:tc>
        <w:tc>
          <w:tcPr>
            <w:tcW w:w="4112" w:type="dxa"/>
          </w:tcPr>
          <w:p w14:paraId="1ACEB877" w14:textId="77777777" w:rsidR="002B0A45" w:rsidRPr="001247D6" w:rsidRDefault="002B0A45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07875E03" w14:textId="67ECAE8D" w:rsidR="002B0A45" w:rsidRPr="001247D6" w:rsidRDefault="002B0A45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Специальное назначение линии исключено из текста проекта, перенесено в соответствующие стандарты – ГОСТ Р 2.316.</w:t>
            </w:r>
          </w:p>
          <w:p w14:paraId="3D0DEBEE" w14:textId="6F2E5614" w:rsidR="008E19B6" w:rsidRPr="001247D6" w:rsidRDefault="002B0A45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21B97025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96EC5A7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9A17FBF" w14:textId="18604FDE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33AE8167" w14:textId="3DC11ACD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АО «ПО «Севмаш», № 83.60.1/153 от </w:t>
            </w: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05.02.2024 г.</w:t>
            </w:r>
          </w:p>
        </w:tc>
        <w:tc>
          <w:tcPr>
            <w:tcW w:w="6804" w:type="dxa"/>
          </w:tcPr>
          <w:p w14:paraId="0F342086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00B413AE" w14:textId="6A86C049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В графе «Основное значение» в п. 2.4 слова: «Выносные линии» заменить.</w:t>
            </w:r>
          </w:p>
          <w:p w14:paraId="122818A9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763BD6D" w14:textId="4B9CC395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«Линии – выноски»</w:t>
            </w:r>
          </w:p>
          <w:p w14:paraId="58081826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8A71D0A" w14:textId="6866AF73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Выносные линии указаны в п.2.2.</w:t>
            </w:r>
          </w:p>
        </w:tc>
        <w:tc>
          <w:tcPr>
            <w:tcW w:w="4112" w:type="dxa"/>
          </w:tcPr>
          <w:p w14:paraId="6549331C" w14:textId="77777777" w:rsidR="002B0A45" w:rsidRPr="001247D6" w:rsidRDefault="002B0A45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 к сведению.</w:t>
            </w:r>
          </w:p>
          <w:p w14:paraId="443A99E8" w14:textId="77777777" w:rsidR="002B0A45" w:rsidRPr="001247D6" w:rsidRDefault="002B0A45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Специальное назначение линии </w:t>
            </w: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исключено из текста проекта, перенесено в соответствующие стандарты – ГОСТ Р 2.316.</w:t>
            </w:r>
          </w:p>
          <w:p w14:paraId="4E11F38E" w14:textId="172F1FDE" w:rsidR="008E19B6" w:rsidRPr="001247D6" w:rsidRDefault="002B0A45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3D2669BC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EDCC7E5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6ED7AFA" w14:textId="7EE720E0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4F939A0B" w14:textId="77777777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804" w:type="dxa"/>
          </w:tcPr>
          <w:p w14:paraId="602CB7B7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AB38F9D" w14:textId="77777777" w:rsidR="008E19B6" w:rsidRPr="001247D6" w:rsidRDefault="008E19B6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Таблица 1. Откорректировать п.2.4 </w:t>
            </w:r>
          </w:p>
          <w:p w14:paraId="0563154A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5995214" w14:textId="77777777" w:rsidR="008E19B6" w:rsidRPr="001247D6" w:rsidRDefault="008E19B6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п.2.4 Линии-выноски</w:t>
            </w:r>
          </w:p>
          <w:p w14:paraId="05B4495C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C896DF0" w14:textId="55EE8D26" w:rsidR="008E19B6" w:rsidRPr="001247D6" w:rsidRDefault="008E19B6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 выносные линии написано в п.2.2</w:t>
            </w:r>
          </w:p>
        </w:tc>
        <w:tc>
          <w:tcPr>
            <w:tcW w:w="4112" w:type="dxa"/>
          </w:tcPr>
          <w:p w14:paraId="33FBAC52" w14:textId="77777777" w:rsidR="002B0A45" w:rsidRPr="001247D6" w:rsidRDefault="002B0A45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590EA1A6" w14:textId="77777777" w:rsidR="002B0A45" w:rsidRPr="001247D6" w:rsidRDefault="002B0A45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Специальное назначение линии исключено из текста проекта, перенесено в соответствующие стандарты – ГОСТ Р 2.316.</w:t>
            </w:r>
          </w:p>
          <w:p w14:paraId="6F4B7723" w14:textId="215C51AC" w:rsidR="008E19B6" w:rsidRPr="001247D6" w:rsidRDefault="002B0A45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5A7C02BA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30CCCEC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D1E3A67" w14:textId="0BE7FE4A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5BB32B87" w14:textId="2EA624C6" w:rsidR="008E19B6" w:rsidRPr="001247D6" w:rsidRDefault="008E19B6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Иван Михайлович Синёв, АО НПП «Респиратор»,б/н</w:t>
            </w:r>
          </w:p>
        </w:tc>
        <w:tc>
          <w:tcPr>
            <w:tcW w:w="6804" w:type="dxa"/>
          </w:tcPr>
          <w:p w14:paraId="5E024FAC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399B708" w14:textId="4B7943A3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Не понятно, чем отличаются выносные линии из п.2.2 и п.2.4, видимо нужно иметь эту ссылку только в одном пункте;</w:t>
            </w:r>
          </w:p>
        </w:tc>
        <w:tc>
          <w:tcPr>
            <w:tcW w:w="4112" w:type="dxa"/>
          </w:tcPr>
          <w:p w14:paraId="1FF8DA5D" w14:textId="77777777" w:rsidR="002B0A45" w:rsidRPr="001247D6" w:rsidRDefault="002B0A45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28DDEB4B" w14:textId="35A40CBC" w:rsidR="002B0A45" w:rsidRPr="001247D6" w:rsidRDefault="002B0A45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Специальное назначение линии исключено из текста проекта, перенесено в соответствующие стандарты – ГОСТ Р 2.316 и проект ГОСТ Р 2.307.</w:t>
            </w:r>
          </w:p>
          <w:p w14:paraId="3B0F7158" w14:textId="649856FD" w:rsidR="008E19B6" w:rsidRPr="001247D6" w:rsidRDefault="002B0A45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12633ACB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EB618BD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ADFE673" w14:textId="1E6FB3B0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4A9890CF" w14:textId="0399AF55" w:rsidR="008E19B6" w:rsidRPr="001247D6" w:rsidRDefault="008E19B6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 w:rsidRPr="001247D6">
              <w:rPr>
                <w:rFonts w:ascii="Arial" w:hAnsi="Arial" w:cs="Arial"/>
                <w:sz w:val="20"/>
                <w:szCs w:val="20"/>
              </w:rPr>
              <w:t xml:space="preserve"> Группа «ТМХ», № 1549-ДТР от 04.03.2024 г.</w:t>
            </w:r>
          </w:p>
        </w:tc>
        <w:tc>
          <w:tcPr>
            <w:tcW w:w="6804" w:type="dxa"/>
          </w:tcPr>
          <w:p w14:paraId="0C0AD3DF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9F83688" w14:textId="10981DF6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ввести линию-выноску</w:t>
            </w:r>
          </w:p>
        </w:tc>
        <w:tc>
          <w:tcPr>
            <w:tcW w:w="4112" w:type="dxa"/>
          </w:tcPr>
          <w:p w14:paraId="4177396B" w14:textId="77777777" w:rsidR="002B0A45" w:rsidRPr="001247D6" w:rsidRDefault="002B0A45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15E29CE2" w14:textId="77777777" w:rsidR="002B0A45" w:rsidRPr="001247D6" w:rsidRDefault="002B0A45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Специальное назначение линии исключено из текста проекта, перенесено в соответствующие стандарты – ГОСТ Р 2.316.</w:t>
            </w:r>
          </w:p>
          <w:p w14:paraId="2250D760" w14:textId="31A949DE" w:rsidR="008E19B6" w:rsidRPr="001247D6" w:rsidRDefault="002B0A45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4629F7F7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C1EDA73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6AF56E7" w14:textId="321D2219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1FA5AFB1" w14:textId="2A7C8E63" w:rsidR="008E19B6" w:rsidRPr="001247D6" w:rsidRDefault="008E19B6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 w:rsidRPr="001247D6">
              <w:rPr>
                <w:rFonts w:ascii="Arial" w:hAnsi="Arial" w:cs="Arial"/>
                <w:sz w:val="20"/>
                <w:szCs w:val="20"/>
              </w:rPr>
              <w:t xml:space="preserve"> Группа «ТМХ», № 1549-ДТР от 04.03.2024 г.</w:t>
            </w:r>
          </w:p>
        </w:tc>
        <w:tc>
          <w:tcPr>
            <w:tcW w:w="6804" w:type="dxa"/>
          </w:tcPr>
          <w:p w14:paraId="3DAE0C10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6992F7D" w14:textId="31A76BB8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2.3 Линии штриховые</w:t>
            </w:r>
          </w:p>
          <w:p w14:paraId="7DBFA912" w14:textId="60DAF214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2.4 Выносные линии</w:t>
            </w:r>
          </w:p>
          <w:p w14:paraId="10B02852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CC60F80" w14:textId="090DAF50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2.3 Линии штриховки</w:t>
            </w:r>
          </w:p>
          <w:p w14:paraId="154D7400" w14:textId="6264AB3D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2.4 Линии-выноски</w:t>
            </w:r>
          </w:p>
          <w:p w14:paraId="2AC0DA28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767D6F3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Устранение неточностей.</w:t>
            </w:r>
          </w:p>
          <w:p w14:paraId="45AE15E6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ГОСТ 2.303-68</w:t>
            </w:r>
          </w:p>
          <w:p w14:paraId="3251CFA0" w14:textId="428AE86E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(таблица 1, пункт 2)</w:t>
            </w:r>
          </w:p>
        </w:tc>
        <w:tc>
          <w:tcPr>
            <w:tcW w:w="4112" w:type="dxa"/>
          </w:tcPr>
          <w:p w14:paraId="5ED3C94F" w14:textId="77777777" w:rsidR="002B0A45" w:rsidRPr="001247D6" w:rsidRDefault="002B0A45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7DDED3D8" w14:textId="69D41A7D" w:rsidR="002B0A45" w:rsidRPr="001247D6" w:rsidRDefault="002B0A45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Специальное назначение линии исключено из текста проекта, перенесено в соответствующие проекты стандартов – ГОСТ Р 2.30</w:t>
            </w:r>
            <w:r w:rsidR="007E75BA"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 ГОСТ Р 2.307.</w:t>
            </w:r>
          </w:p>
          <w:p w14:paraId="0796FB0E" w14:textId="6871FC74" w:rsidR="008E19B6" w:rsidRPr="001247D6" w:rsidRDefault="002B0A45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7462F872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39FFFE5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C28D047" w14:textId="1FDAF83F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4.1, таблица 1, </w:t>
            </w: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пункт 2</w:t>
            </w:r>
          </w:p>
        </w:tc>
        <w:tc>
          <w:tcPr>
            <w:tcW w:w="2410" w:type="dxa"/>
          </w:tcPr>
          <w:p w14:paraId="04CB16B4" w14:textId="4A41F301" w:rsidR="008E19B6" w:rsidRPr="001247D6" w:rsidRDefault="008E19B6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ООО «КСК», № ИЦ-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226/24 от 04.03.2024 г.</w:t>
            </w:r>
            <w:r w:rsidRPr="001247D6">
              <w:rPr>
                <w:rFonts w:ascii="Arial" w:hAnsi="Arial" w:cs="Arial"/>
                <w:sz w:val="20"/>
                <w:szCs w:val="20"/>
              </w:rPr>
              <w:t xml:space="preserve"> Группа «ТМХ», № 1549-ДТР от 04.03.2024 г.</w:t>
            </w:r>
          </w:p>
        </w:tc>
        <w:tc>
          <w:tcPr>
            <w:tcW w:w="6804" w:type="dxa"/>
          </w:tcPr>
          <w:p w14:paraId="392D61E7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5FF7CF94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2.3 Линии штриховые</w:t>
            </w:r>
          </w:p>
          <w:p w14:paraId="4CAC1880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0E357D4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Исключить  из  столбца  «Основное назначение» 2.3 Линии штриховые.</w:t>
            </w:r>
          </w:p>
          <w:p w14:paraId="5FB53BEC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CAD2B8A" w14:textId="1DB06FC1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1. Это не является назначением Сплошной тонкой линии.</w:t>
            </w:r>
          </w:p>
          <w:p w14:paraId="7E32A1DF" w14:textId="572CC069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2. Начертание и назначение штриховых линий уже обозначено в пункте 4 данной таблицы.</w:t>
            </w:r>
          </w:p>
        </w:tc>
        <w:tc>
          <w:tcPr>
            <w:tcW w:w="4112" w:type="dxa"/>
          </w:tcPr>
          <w:p w14:paraId="24D5C484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 к сведению.</w:t>
            </w:r>
          </w:p>
          <w:p w14:paraId="7778E7D6" w14:textId="37E0B43A" w:rsidR="008E19B6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3C40C5BA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B368519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59CDA8F" w14:textId="371C4231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4D798EEB" w14:textId="1BEE40AC" w:rsidR="008E19B6" w:rsidRPr="001247D6" w:rsidRDefault="008E19B6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ОКБ Сухого, ПАО «ОАК», № 1/406016/69/С3 от 29.02.2024 г.</w:t>
            </w:r>
          </w:p>
        </w:tc>
        <w:tc>
          <w:tcPr>
            <w:tcW w:w="6804" w:type="dxa"/>
          </w:tcPr>
          <w:p w14:paraId="0F1F56B4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B6CA796" w14:textId="3E49045B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bCs/>
                <w:sz w:val="20"/>
                <w:szCs w:val="20"/>
              </w:rPr>
              <w:t>Рекомендуется вернуть наименование «2.3 Линии штриховки». используются в ГОСТ Р 2.306-20ХХ</w:t>
            </w:r>
          </w:p>
        </w:tc>
        <w:tc>
          <w:tcPr>
            <w:tcW w:w="4112" w:type="dxa"/>
          </w:tcPr>
          <w:p w14:paraId="362FDD39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6546963E" w14:textId="6F3933AA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Специальное назначение линии исключено из текста проекта, перенесено в соответствующие проекты стандартов – ГОСТ Р 2.306</w:t>
            </w:r>
          </w:p>
          <w:p w14:paraId="2265F3A5" w14:textId="5FFEADC0" w:rsidR="008E19B6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5F7EB630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83F592A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14C5B01" w14:textId="5060479D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694BF86C" w14:textId="5312752C" w:rsidR="008E19B6" w:rsidRPr="001247D6" w:rsidRDefault="008E19B6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ОКБ Сухого, ПАО «ОАК», № 1/406016/69/С3 от 29.02.2024 г.</w:t>
            </w:r>
          </w:p>
        </w:tc>
        <w:tc>
          <w:tcPr>
            <w:tcW w:w="6804" w:type="dxa"/>
          </w:tcPr>
          <w:p w14:paraId="3E2AFCA9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28636E1" w14:textId="05A337FE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bCs/>
                <w:sz w:val="20"/>
                <w:szCs w:val="20"/>
              </w:rPr>
              <w:t>Рекомендуется вернуть наименование «2.4 Линии-выноски» (т.к. выносные уже есть в п.2.2) и используются в ГОСТ Р 2.307-20ХХ.</w:t>
            </w:r>
          </w:p>
        </w:tc>
        <w:tc>
          <w:tcPr>
            <w:tcW w:w="4112" w:type="dxa"/>
          </w:tcPr>
          <w:p w14:paraId="7A2E0FF6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54275A29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Специальное назначение линии исключено из текста проекта, перенесено в соответствующие стандарты – ГОСТ Р 2.316.</w:t>
            </w:r>
          </w:p>
          <w:p w14:paraId="11F42D68" w14:textId="04BAB23C" w:rsidR="008E19B6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485DC17F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68850A2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68A4AEB" w14:textId="05661089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5268DAB5" w14:textId="77777777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804" w:type="dxa"/>
          </w:tcPr>
          <w:p w14:paraId="1B9B3A95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D231E07" w14:textId="77777777" w:rsidR="008E19B6" w:rsidRPr="001247D6" w:rsidRDefault="008E19B6" w:rsidP="001247D6">
            <w:pPr>
              <w:pStyle w:val="FORMATTEXT0"/>
              <w:rPr>
                <w:rFonts w:asciiTheme="minorBidi" w:hAnsiTheme="minorBidi" w:cstheme="minorBidi"/>
              </w:rPr>
            </w:pPr>
            <w:r w:rsidRPr="001247D6">
              <w:rPr>
                <w:rFonts w:asciiTheme="minorBidi" w:hAnsiTheme="minorBidi" w:cstheme="minorBidi"/>
              </w:rPr>
              <w:t>В строке 2 в пунктах 2.2 и 2.4 дублируются назначения сплошной тонкой линии. Изложить пункт 2.4 в новой редакции</w:t>
            </w:r>
          </w:p>
          <w:p w14:paraId="3743B95A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C2A7E1F" w14:textId="77777777" w:rsidR="008E19B6" w:rsidRPr="001247D6" w:rsidRDefault="008E19B6" w:rsidP="001247D6">
            <w:pPr>
              <w:pStyle w:val="FORMATTEXT0"/>
              <w:rPr>
                <w:rFonts w:asciiTheme="minorBidi" w:hAnsiTheme="minorBidi" w:cstheme="minorBidi"/>
              </w:rPr>
            </w:pPr>
            <w:r w:rsidRPr="001247D6">
              <w:rPr>
                <w:rFonts w:asciiTheme="minorBidi" w:hAnsiTheme="minorBidi" w:cstheme="minorBidi"/>
              </w:rPr>
              <w:t>2.4 Линии-выноски</w:t>
            </w:r>
          </w:p>
          <w:p w14:paraId="45354F97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93B3603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Дублирование информации</w:t>
            </w:r>
          </w:p>
        </w:tc>
        <w:tc>
          <w:tcPr>
            <w:tcW w:w="4112" w:type="dxa"/>
          </w:tcPr>
          <w:p w14:paraId="15AB413E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65F29620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Специальное назначение линии исключено из текста проекта, перенесено в соответствующие стандарты – ГОСТ Р 2.316.</w:t>
            </w:r>
          </w:p>
          <w:p w14:paraId="5F93E8FB" w14:textId="26764914" w:rsidR="008E19B6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640EBD6F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08CD7E3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64310D4" w14:textId="6BFA0043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35E98E7A" w14:textId="77777777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(АО «163 БТРЗ»)</w:t>
            </w:r>
          </w:p>
        </w:tc>
        <w:tc>
          <w:tcPr>
            <w:tcW w:w="6804" w:type="dxa"/>
          </w:tcPr>
          <w:p w14:paraId="5C0BA2A7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56BD3AF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Изменить строку основного назначения сплошной тонкой линии:</w:t>
            </w:r>
          </w:p>
          <w:p w14:paraId="54A4B372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«2.3 Линии штриховые»</w:t>
            </w:r>
          </w:p>
          <w:p w14:paraId="4D84F235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04CB446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«2.3 Линии штриховки»</w:t>
            </w:r>
          </w:p>
          <w:p w14:paraId="19AC8CD1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BA2E7ED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Внесение неточности определений линий (по примеру ГОСТ 2.303-69)</w:t>
            </w:r>
          </w:p>
        </w:tc>
        <w:tc>
          <w:tcPr>
            <w:tcW w:w="4112" w:type="dxa"/>
          </w:tcPr>
          <w:p w14:paraId="789FAFAF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2123B819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Специальное назначение линии исключено из текста проекта, перенесено в соответствующие проекты стандартов – ГОСТ Р 2.306</w:t>
            </w:r>
          </w:p>
          <w:p w14:paraId="03A82136" w14:textId="725A63BB" w:rsidR="008E19B6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6DAB239C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B926189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9B4B6E3" w14:textId="36C7CDEF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4.1, таблица 1, </w:t>
            </w: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пункт 2</w:t>
            </w:r>
          </w:p>
        </w:tc>
        <w:tc>
          <w:tcPr>
            <w:tcW w:w="2410" w:type="dxa"/>
          </w:tcPr>
          <w:p w14:paraId="44D8EE71" w14:textId="5982091D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 xml:space="preserve">АО «Концерн ВКО </w:t>
            </w: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«Алмаз-Антей», № 31-21/6327 от 06.03.2024 г.</w:t>
            </w:r>
          </w:p>
        </w:tc>
        <w:tc>
          <w:tcPr>
            <w:tcW w:w="6804" w:type="dxa"/>
          </w:tcPr>
          <w:p w14:paraId="379CBD2D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2136B1A8" w14:textId="77777777" w:rsidR="008E19B6" w:rsidRPr="001247D6" w:rsidRDefault="008E19B6" w:rsidP="001247D6">
            <w:pPr>
              <w:pStyle w:val="a6"/>
              <w:suppressAutoHyphens/>
              <w:jc w:val="left"/>
              <w:rPr>
                <w:rFonts w:asciiTheme="minorBidi" w:hAnsiTheme="minorBidi" w:cstheme="minorBidi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lastRenderedPageBreak/>
              <w:t>2.3 Линии штриховые</w:t>
            </w:r>
          </w:p>
          <w:p w14:paraId="09E997DA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A4A2B2F" w14:textId="77777777" w:rsidR="008E19B6" w:rsidRPr="001247D6" w:rsidRDefault="008E19B6" w:rsidP="001247D6">
            <w:pPr>
              <w:pStyle w:val="Default"/>
              <w:suppressAutoHyphens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1247D6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>Линии штриховки</w:t>
            </w:r>
          </w:p>
          <w:p w14:paraId="151B295C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14045EF" w14:textId="1A6789E9" w:rsidR="008E19B6" w:rsidRPr="001247D6" w:rsidRDefault="008E19B6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Приведение термина в соответствие</w:t>
            </w:r>
          </w:p>
        </w:tc>
        <w:tc>
          <w:tcPr>
            <w:tcW w:w="4112" w:type="dxa"/>
          </w:tcPr>
          <w:p w14:paraId="22C6D6E9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 к сведению.</w:t>
            </w:r>
          </w:p>
          <w:p w14:paraId="412F6124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Специальное назначение линии исключено из текста проекта, перенесено в соответствующие проекты стандартов – ГОСТ Р 2.306</w:t>
            </w:r>
          </w:p>
          <w:p w14:paraId="29C7B658" w14:textId="51AE7A45" w:rsidR="008E19B6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3793E1A8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2FF3DC2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4F0F83F" w14:textId="2CB38928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1B704847" w14:textId="77777777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804" w:type="dxa"/>
          </w:tcPr>
          <w:p w14:paraId="13122C6F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1226F56" w14:textId="77777777" w:rsidR="008E19B6" w:rsidRPr="001247D6" w:rsidRDefault="008E19B6" w:rsidP="001247D6">
            <w:pPr>
              <w:pStyle w:val="a6"/>
              <w:suppressAutoHyphens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Пункт 2.4 столбца «Основное назначение» таблицы 1 «Выносные линии» заменить на «Линии-выноски».</w:t>
            </w:r>
          </w:p>
          <w:p w14:paraId="6173395F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115F8DA" w14:textId="77777777" w:rsidR="008E19B6" w:rsidRPr="001247D6" w:rsidRDefault="008E19B6" w:rsidP="001247D6">
            <w:pPr>
              <w:pStyle w:val="a6"/>
              <w:suppressAutoHyphens/>
              <w:jc w:val="left"/>
              <w:rPr>
                <w:rFonts w:asciiTheme="minorBidi" w:hAnsiTheme="minorBidi" w:cstheme="minorBidi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Линии-выноски</w:t>
            </w:r>
          </w:p>
          <w:p w14:paraId="4E0E7B26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2F8AF64" w14:textId="77777777" w:rsidR="008E19B6" w:rsidRPr="001247D6" w:rsidRDefault="008E19B6" w:rsidP="001247D6">
            <w:pPr>
              <w:pStyle w:val="a6"/>
              <w:suppressAutoHyphens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Выносные линии указаны в п.2.2.</w:t>
            </w:r>
          </w:p>
          <w:p w14:paraId="496D7442" w14:textId="5808E001" w:rsidR="008E19B6" w:rsidRPr="001247D6" w:rsidRDefault="008E19B6" w:rsidP="001247D6">
            <w:pPr>
              <w:pStyle w:val="a6"/>
              <w:suppressAutoHyphens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При указании в тексте других стандартов (например</w:t>
            </w:r>
          </w:p>
          <w:p w14:paraId="3D9198E5" w14:textId="0711D53B" w:rsidR="008E19B6" w:rsidRPr="001247D6" w:rsidRDefault="008E19B6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ГОСТ Р 2.305 п.8.2, ГОСТ Р 2.307 п.5.2.8, п.5.2.9, ГОСТ Р 2.313 п.6.7 и др.) используется понятие «линии-выноски».</w:t>
            </w:r>
          </w:p>
        </w:tc>
        <w:tc>
          <w:tcPr>
            <w:tcW w:w="4112" w:type="dxa"/>
          </w:tcPr>
          <w:p w14:paraId="2D5495A3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20FD52A0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Специальное назначение линии исключено из текста проекта, перенесено в соответствующие стандарты – ГОСТ Р 2.316.</w:t>
            </w:r>
          </w:p>
          <w:p w14:paraId="15A35F83" w14:textId="315797BF" w:rsidR="008E19B6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759F18BA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71821E9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3D9C275" w14:textId="16AC7361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4405E20A" w14:textId="73848A95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804" w:type="dxa"/>
          </w:tcPr>
          <w:p w14:paraId="6659DED0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925539F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Столбец «Основные назначения» таблицы 1 для сплошной тонкой дополнить пунктом 2.11 следующего содержания «линии для изображения резьбы».</w:t>
            </w:r>
          </w:p>
          <w:p w14:paraId="5DA5F98D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805E4B6" w14:textId="43636F2A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2.11 Линии для изображения резьбы</w:t>
            </w:r>
          </w:p>
          <w:p w14:paraId="694662BF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0BD63D0" w14:textId="0523EDF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  <w:lang w:bidi="ru-RU"/>
              </w:rPr>
              <w:t>На рисунке А.1 Приложения А проекта стандарта указана поз.2 к линии изображения резьбы.</w:t>
            </w:r>
          </w:p>
        </w:tc>
        <w:tc>
          <w:tcPr>
            <w:tcW w:w="4112" w:type="dxa"/>
          </w:tcPr>
          <w:p w14:paraId="5AC7257A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24F59629" w14:textId="59F48842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Специальное назначение линии исключено из текста проекта, перенесено в соответствующий проект стандарта ГОСТ Р 2.311.</w:t>
            </w:r>
          </w:p>
          <w:p w14:paraId="6CAAF5A8" w14:textId="7C8E5864" w:rsidR="008E19B6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35A33C0D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198934D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557AA24" w14:textId="6C983A40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3F27179F" w14:textId="77777777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«НИПТБ «Онега, № 920-54/13-2169е от 14.03.2024 г.»</w:t>
            </w:r>
          </w:p>
        </w:tc>
        <w:tc>
          <w:tcPr>
            <w:tcW w:w="6804" w:type="dxa"/>
          </w:tcPr>
          <w:p w14:paraId="59C20201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2D3D900" w14:textId="77777777" w:rsidR="008E19B6" w:rsidRPr="001247D6" w:rsidRDefault="008E19B6" w:rsidP="001247D6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Графа «Основное назначение» 2.4 Выносные линии</w:t>
            </w:r>
          </w:p>
          <w:p w14:paraId="1438996A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A6224C4" w14:textId="77777777" w:rsidR="008E19B6" w:rsidRPr="001247D6" w:rsidRDefault="008E19B6" w:rsidP="001247D6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Предлагаем изложить в редакции: «2.4 Линии-выноски»</w:t>
            </w:r>
          </w:p>
          <w:p w14:paraId="022958F6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7467C1C" w14:textId="77777777" w:rsidR="008E19B6" w:rsidRPr="001247D6" w:rsidRDefault="008E19B6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Назначение сплошной тонкой линии в качестве выносной уже указано в 2.2 (выполнить по аналогии с ГОСТ 2.303-68)</w:t>
            </w:r>
          </w:p>
        </w:tc>
        <w:tc>
          <w:tcPr>
            <w:tcW w:w="4112" w:type="dxa"/>
          </w:tcPr>
          <w:p w14:paraId="16C36F0F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62884D31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Специальное назначение линии исключено из текста проекта, перенесено в соответствующие стандарты – ГОСТ Р 2.316.</w:t>
            </w:r>
          </w:p>
          <w:p w14:paraId="3613EE21" w14:textId="22063A3A" w:rsidR="008E19B6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21DCD625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F8C3164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04FD140" w14:textId="370F302B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511B4AE8" w14:textId="29C06C98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«ЦКБ МТ «Рубин», № ОСПИ/ССН-141-24 от 13.03.2024 г.</w:t>
            </w:r>
          </w:p>
        </w:tc>
        <w:tc>
          <w:tcPr>
            <w:tcW w:w="6804" w:type="dxa"/>
          </w:tcPr>
          <w:p w14:paraId="22E83E84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F158B23" w14:textId="1C0CD711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</w:rPr>
              <w:t>2.3 Линии штриховки</w:t>
            </w:r>
          </w:p>
        </w:tc>
        <w:tc>
          <w:tcPr>
            <w:tcW w:w="4112" w:type="dxa"/>
          </w:tcPr>
          <w:p w14:paraId="64B46FBD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792F8F61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Специальное назначение линии исключено из текста проекта, перенесено в соответствующие проекты стандартов – ГОСТ Р 2.306</w:t>
            </w:r>
          </w:p>
          <w:p w14:paraId="188783ED" w14:textId="309C87C2" w:rsidR="008E19B6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Проект стандарта переработан и </w:t>
            </w: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рассылается в виде второй редакции</w:t>
            </w:r>
          </w:p>
        </w:tc>
      </w:tr>
      <w:tr w:rsidR="008E19B6" w:rsidRPr="001247D6" w14:paraId="78C39448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39467AA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F59AFE9" w14:textId="0CC83043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0EBE5E9B" w14:textId="77777777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«ЦКБ МТ «Рубин», № ОСПИ/ССН-141-24 от 13.03.2024 г.</w:t>
            </w:r>
          </w:p>
        </w:tc>
        <w:tc>
          <w:tcPr>
            <w:tcW w:w="6804" w:type="dxa"/>
          </w:tcPr>
          <w:p w14:paraId="42B32073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C89FD61" w14:textId="77777777" w:rsidR="008E19B6" w:rsidRPr="001247D6" w:rsidRDefault="008E19B6" w:rsidP="001247D6">
            <w:pPr>
              <w:ind w:left="6" w:firstLine="0"/>
              <w:rPr>
                <w:rFonts w:asciiTheme="minorBidi" w:hAnsiTheme="minorBidi" w:cstheme="minorBidi"/>
                <w:sz w:val="20"/>
              </w:rPr>
            </w:pPr>
            <w:r w:rsidRPr="001247D6">
              <w:rPr>
                <w:rFonts w:asciiTheme="minorBidi" w:hAnsiTheme="minorBidi" w:cstheme="minorBidi"/>
                <w:sz w:val="20"/>
              </w:rPr>
              <w:t xml:space="preserve">2.4 Линии-выноски </w:t>
            </w:r>
          </w:p>
          <w:p w14:paraId="4714F520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840156F" w14:textId="6B195D16" w:rsidR="008E19B6" w:rsidRPr="001247D6" w:rsidRDefault="008E19B6" w:rsidP="001247D6">
            <w:pPr>
              <w:ind w:left="6" w:firstLine="0"/>
              <w:rPr>
                <w:rFonts w:asciiTheme="minorBidi" w:hAnsiTheme="minorBidi" w:cstheme="minorBidi"/>
                <w:sz w:val="20"/>
              </w:rPr>
            </w:pPr>
            <w:r w:rsidRPr="001247D6">
              <w:rPr>
                <w:rFonts w:asciiTheme="minorBidi" w:hAnsiTheme="minorBidi" w:cstheme="minorBidi"/>
                <w:sz w:val="20"/>
              </w:rPr>
              <w:t>т.к. противоречит 2.5 «Полки линий-выносок …».</w:t>
            </w:r>
          </w:p>
        </w:tc>
        <w:tc>
          <w:tcPr>
            <w:tcW w:w="4112" w:type="dxa"/>
          </w:tcPr>
          <w:p w14:paraId="7603CBEE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0AB3658C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Специальное назначение линии исключено из текста проекта, перенесено в соответствующие стандарты – ГОСТ Р 2.316.</w:t>
            </w:r>
          </w:p>
          <w:p w14:paraId="0D8314D9" w14:textId="1F4B578B" w:rsidR="008E19B6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22C8641E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F90B41A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D5A271B" w14:textId="780ED19A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769B1298" w14:textId="38C1A391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АО «НПК «КБМ», № 179/5362 от 06.03.2024 г.</w:t>
            </w:r>
          </w:p>
        </w:tc>
        <w:tc>
          <w:tcPr>
            <w:tcW w:w="6804" w:type="dxa"/>
          </w:tcPr>
          <w:p w14:paraId="68216F05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6253E9D" w14:textId="2D4EA695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В графы «Основное назначение» привести к единообразию 2.4 и 2.5</w:t>
            </w:r>
          </w:p>
        </w:tc>
        <w:tc>
          <w:tcPr>
            <w:tcW w:w="4112" w:type="dxa"/>
          </w:tcPr>
          <w:p w14:paraId="7126E74E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4DDFEE5E" w14:textId="7C84923E" w:rsidR="008E19B6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70D1A4C7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DB752AD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CEB7616" w14:textId="7445E9DC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001E0F86" w14:textId="1CCE6C16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НИЦ «Курчатовский институт», б/н</w:t>
            </w:r>
          </w:p>
        </w:tc>
        <w:tc>
          <w:tcPr>
            <w:tcW w:w="6804" w:type="dxa"/>
          </w:tcPr>
          <w:p w14:paraId="0833C3AB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61E4F91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Линия 2.3 не может быть штриховой </w:t>
            </w:r>
          </w:p>
          <w:p w14:paraId="13DF5694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Линия 2.4 выносная линия</w:t>
            </w:r>
          </w:p>
          <w:p w14:paraId="4AB57B82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A092AA1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П.2.3 исключить</w:t>
            </w:r>
          </w:p>
          <w:p w14:paraId="4CB54B8A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П. 2.4 исключить</w:t>
            </w:r>
          </w:p>
          <w:p w14:paraId="621FBA15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Штриховая описана в данной таблице п.4</w:t>
            </w:r>
          </w:p>
          <w:p w14:paraId="2A8AFF6E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C463FE1" w14:textId="7632A65F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Выносная линия описана в п. 2.2</w:t>
            </w:r>
          </w:p>
        </w:tc>
        <w:tc>
          <w:tcPr>
            <w:tcW w:w="4112" w:type="dxa"/>
          </w:tcPr>
          <w:p w14:paraId="262F26EE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4E0D570E" w14:textId="79F54CC1" w:rsidR="008E19B6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46DC4D0A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354FF55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ED43512" w14:textId="0BF3AC95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2E04E189" w14:textId="2BB03E0C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«Северо-западный региональный центр Концерна ВКО «Алмаз-Антей» - Обуховский завод», № 18738/354 от 28.03.2024 г.</w:t>
            </w:r>
          </w:p>
        </w:tc>
        <w:tc>
          <w:tcPr>
            <w:tcW w:w="6804" w:type="dxa"/>
          </w:tcPr>
          <w:p w14:paraId="5C94E493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6DF83EE" w14:textId="28A3FB05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пункт 2.4 - заменить слова «Выносные линии»</w:t>
            </w:r>
          </w:p>
          <w:p w14:paraId="3196A9CF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7D5166F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2.4 Линии-выноски</w:t>
            </w:r>
          </w:p>
          <w:p w14:paraId="3BA9E204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C4D1120" w14:textId="14CA530E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Однообразие применяемых понятий по пп. 2.4 и 2.5</w:t>
            </w:r>
          </w:p>
        </w:tc>
        <w:tc>
          <w:tcPr>
            <w:tcW w:w="4112" w:type="dxa"/>
          </w:tcPr>
          <w:p w14:paraId="4EC8D600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09C6AD6C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Специальное назначение линии исключено из текста проекта, перенесено в соответствующие стандарты – ГОСТ Р 2.316.</w:t>
            </w:r>
          </w:p>
          <w:p w14:paraId="0396AFA0" w14:textId="25F7BF89" w:rsidR="008E19B6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7F411E65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BF1F4E9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C4D8FAC" w14:textId="4815AD62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068D8B3C" w14:textId="0037FE7C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«Концерн «Созвездие», б/н</w:t>
            </w:r>
          </w:p>
        </w:tc>
        <w:tc>
          <w:tcPr>
            <w:tcW w:w="6804" w:type="dxa"/>
          </w:tcPr>
          <w:p w14:paraId="6614C3D5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5A0A66F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Неверно указаны линии-выноски.</w:t>
            </w:r>
          </w:p>
          <w:p w14:paraId="188FCE5C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F1DD09C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…</w:t>
            </w:r>
          </w:p>
          <w:p w14:paraId="75D8B3CE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2.2 Линии размерные и выносные </w:t>
            </w:r>
          </w:p>
          <w:p w14:paraId="1576DC73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2.3 Линии штриховые </w:t>
            </w:r>
          </w:p>
          <w:p w14:paraId="0BF3EFF0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2.4 Линии-выноски</w:t>
            </w:r>
          </w:p>
          <w:p w14:paraId="7F2336CA" w14:textId="5FEC6C39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…</w:t>
            </w:r>
          </w:p>
        </w:tc>
        <w:tc>
          <w:tcPr>
            <w:tcW w:w="4112" w:type="dxa"/>
          </w:tcPr>
          <w:p w14:paraId="545E0BA1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36F0F163" w14:textId="466C604C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Специальное назначение линии исключено из текста проекта, перенесено в соответствующие проекты стандартов – ГОСТ Р 2.306, ГОСТ Р 2.307</w:t>
            </w:r>
          </w:p>
          <w:p w14:paraId="04F9D3DB" w14:textId="54692AE5" w:rsidR="008E19B6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6AE74BAF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2E7A25C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05A25EB" w14:textId="64562D9E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464F72B5" w14:textId="77777777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Союз «Объединение вагоностроителей»,</w:t>
            </w:r>
          </w:p>
          <w:p w14:paraId="2D6D783F" w14:textId="70F06696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№ 80 от 07.03.2024 г.</w:t>
            </w:r>
          </w:p>
        </w:tc>
        <w:tc>
          <w:tcPr>
            <w:tcW w:w="6804" w:type="dxa"/>
          </w:tcPr>
          <w:p w14:paraId="0AAA6411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D466B74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2 Сплошная тонкая</w:t>
            </w:r>
          </w:p>
          <w:p w14:paraId="3194FAC3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…</w:t>
            </w:r>
          </w:p>
          <w:p w14:paraId="3B64D877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 xml:space="preserve">2.2 Линии размерные и выносные </w:t>
            </w:r>
          </w:p>
          <w:p w14:paraId="26D12DF7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2.4 Выносные линии</w:t>
            </w:r>
          </w:p>
          <w:p w14:paraId="384D34AF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1DD2350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Пункт 2.4 изложить в редакции: </w:t>
            </w:r>
          </w:p>
          <w:p w14:paraId="5BA091F2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2.4 Линия - выноска.</w:t>
            </w:r>
          </w:p>
          <w:p w14:paraId="4461D7D8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BAAD47D" w14:textId="3A0BE19B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Пункт 2.4 частично дублирует пункт 2.2</w:t>
            </w:r>
          </w:p>
        </w:tc>
        <w:tc>
          <w:tcPr>
            <w:tcW w:w="4112" w:type="dxa"/>
          </w:tcPr>
          <w:p w14:paraId="66BB68DD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 к сведению.</w:t>
            </w:r>
          </w:p>
          <w:p w14:paraId="3EB2C119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Специальное назначение линии исключено из текста проекта, перенесено </w:t>
            </w: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в соответствующие стандарты – ГОСТ Р 2.316.</w:t>
            </w:r>
          </w:p>
          <w:p w14:paraId="43A6A3D0" w14:textId="6AA6BB9D" w:rsidR="008E19B6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9C3310" w:rsidRPr="001247D6" w14:paraId="6B0B6482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1D051DD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FE17B27" w14:textId="377A377E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4</w:t>
            </w:r>
          </w:p>
        </w:tc>
        <w:tc>
          <w:tcPr>
            <w:tcW w:w="2410" w:type="dxa"/>
          </w:tcPr>
          <w:p w14:paraId="683E6859" w14:textId="2F1BC17E" w:rsidR="009C3310" w:rsidRPr="001247D6" w:rsidRDefault="009C3310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804" w:type="dxa"/>
          </w:tcPr>
          <w:p w14:paraId="17A2AA48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A25EF27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поставить разделяющий пробел </w:t>
            </w:r>
          </w:p>
          <w:p w14:paraId="6EB69604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D360EBA" w14:textId="3C547B44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4 Штриховая</w:t>
            </w:r>
          </w:p>
        </w:tc>
        <w:tc>
          <w:tcPr>
            <w:tcW w:w="4112" w:type="dxa"/>
            <w:vMerge w:val="restart"/>
          </w:tcPr>
          <w:p w14:paraId="21B6F478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5FCD4389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  <w:p w14:paraId="5DDFBABA" w14:textId="3076D4FC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6B4E1640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04D99C7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C115669" w14:textId="79FB5BE0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4</w:t>
            </w:r>
          </w:p>
        </w:tc>
        <w:tc>
          <w:tcPr>
            <w:tcW w:w="2410" w:type="dxa"/>
          </w:tcPr>
          <w:p w14:paraId="502CE24B" w14:textId="0771D11B" w:rsidR="009C3310" w:rsidRPr="001247D6" w:rsidRDefault="009C3310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 w:rsidRPr="001247D6">
              <w:rPr>
                <w:rFonts w:ascii="Arial" w:hAnsi="Arial" w:cs="Arial"/>
                <w:sz w:val="20"/>
                <w:szCs w:val="20"/>
              </w:rPr>
              <w:t xml:space="preserve"> Группа «ТМХ», № 1549-ДТР от 04.03.2024 г.</w:t>
            </w:r>
          </w:p>
        </w:tc>
        <w:tc>
          <w:tcPr>
            <w:tcW w:w="6804" w:type="dxa"/>
          </w:tcPr>
          <w:p w14:paraId="24A00AD4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358262C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4Штриховая</w:t>
            </w:r>
          </w:p>
          <w:p w14:paraId="75D8C625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7BD6657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4 Штриховая</w:t>
            </w:r>
          </w:p>
          <w:p w14:paraId="7CDA0134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4F24384" w14:textId="580BD0ED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Опечатка, отсутствует пробел</w:t>
            </w:r>
          </w:p>
        </w:tc>
        <w:tc>
          <w:tcPr>
            <w:tcW w:w="4112" w:type="dxa"/>
            <w:vMerge/>
          </w:tcPr>
          <w:p w14:paraId="3D150ADA" w14:textId="64BA72A6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6A9C6213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2A02F3C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640E22C" w14:textId="5E66B2EC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4</w:t>
            </w:r>
          </w:p>
        </w:tc>
        <w:tc>
          <w:tcPr>
            <w:tcW w:w="2410" w:type="dxa"/>
          </w:tcPr>
          <w:p w14:paraId="52316F80" w14:textId="0C6B597C" w:rsidR="009C3310" w:rsidRPr="001247D6" w:rsidRDefault="009C3310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804" w:type="dxa"/>
          </w:tcPr>
          <w:p w14:paraId="679588B5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3A94E11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4Штриховая:</w:t>
            </w:r>
          </w:p>
          <w:p w14:paraId="6124A443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- записать через пробел;</w:t>
            </w:r>
          </w:p>
          <w:p w14:paraId="55BE801F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- отсутствует разделение второй и третей граф (уменьшить изображение)</w:t>
            </w:r>
          </w:p>
          <w:p w14:paraId="1B743E9D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D8F6035" w14:textId="084600AE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4 Штриховая</w:t>
            </w:r>
          </w:p>
        </w:tc>
        <w:tc>
          <w:tcPr>
            <w:tcW w:w="4112" w:type="dxa"/>
            <w:vMerge/>
          </w:tcPr>
          <w:p w14:paraId="106AC1E0" w14:textId="111CD2AE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1AC323C2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22977CD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BE5B2DD" w14:textId="66DBBC86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4</w:t>
            </w:r>
          </w:p>
        </w:tc>
        <w:tc>
          <w:tcPr>
            <w:tcW w:w="2410" w:type="dxa"/>
          </w:tcPr>
          <w:p w14:paraId="6B74F756" w14:textId="77777777" w:rsidR="009C3310" w:rsidRPr="001247D6" w:rsidRDefault="009C3310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Группа «ТМХ», № 1549-ДТР от 04.03.2024 г.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260B9563" w14:textId="27D9D960" w:rsidR="009C3310" w:rsidRPr="001247D6" w:rsidRDefault="009C3310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804" w:type="dxa"/>
          </w:tcPr>
          <w:p w14:paraId="04865DDC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1CB8482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76AFA769" wp14:editId="4BB66E3D">
                  <wp:extent cx="1429200" cy="561600"/>
                  <wp:effectExtent l="0" t="0" r="0" b="0"/>
                  <wp:docPr id="18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0" cy="56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A742EB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6BF2D75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30B0072F" wp14:editId="6C105490">
                  <wp:extent cx="1566393" cy="602361"/>
                  <wp:effectExtent l="0" t="0" r="0" b="0"/>
                  <wp:docPr id="2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393" cy="602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3F8D30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или в пунктах 6, 9 заменить засечку точкой</w:t>
            </w:r>
          </w:p>
          <w:p w14:paraId="0418404F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0A81375" w14:textId="77777777" w:rsidR="009C3310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Проект ГОСТ (табл. 1, пункты 6, 9)</w:t>
            </w:r>
          </w:p>
          <w:p w14:paraId="256ECD49" w14:textId="3167D052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4112" w:type="dxa"/>
            <w:vMerge/>
          </w:tcPr>
          <w:p w14:paraId="26C62697" w14:textId="10B0A9E3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515B6598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97693FD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5185B3A" w14:textId="2B90A23F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4</w:t>
            </w:r>
          </w:p>
        </w:tc>
        <w:tc>
          <w:tcPr>
            <w:tcW w:w="2410" w:type="dxa"/>
          </w:tcPr>
          <w:p w14:paraId="2270A5E6" w14:textId="3A554FF6" w:rsidR="009C3310" w:rsidRPr="001247D6" w:rsidRDefault="009C3310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«Туполев», ПАО «ОАК», № 5849-40.02 от 28.02.2024 г.</w:t>
            </w:r>
          </w:p>
        </w:tc>
        <w:tc>
          <w:tcPr>
            <w:tcW w:w="6804" w:type="dxa"/>
          </w:tcPr>
          <w:p w14:paraId="0FC9B4EE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D10A527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Отсутствует пробел между цифрой и словом</w:t>
            </w:r>
          </w:p>
          <w:p w14:paraId="4323B942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6993CA0" w14:textId="70B386DF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«4 Штриховая»</w:t>
            </w:r>
          </w:p>
        </w:tc>
        <w:tc>
          <w:tcPr>
            <w:tcW w:w="4112" w:type="dxa"/>
            <w:vMerge w:val="restart"/>
          </w:tcPr>
          <w:p w14:paraId="3742533C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5B209510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  <w:p w14:paraId="4FB79852" w14:textId="03C98FFC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4D2507F3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D98FD5C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13C9686" w14:textId="1A613103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4</w:t>
            </w:r>
          </w:p>
        </w:tc>
        <w:tc>
          <w:tcPr>
            <w:tcW w:w="2410" w:type="dxa"/>
          </w:tcPr>
          <w:p w14:paraId="1C67864C" w14:textId="20AED137" w:rsidR="009C3310" w:rsidRPr="001247D6" w:rsidRDefault="009C3310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804" w:type="dxa"/>
          </w:tcPr>
          <w:p w14:paraId="301DD475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0C4FC0A" w14:textId="77777777" w:rsidR="009C3310" w:rsidRPr="001247D6" w:rsidRDefault="009C3310" w:rsidP="001247D6">
            <w:pPr>
              <w:pStyle w:val="FORMATTEXT0"/>
              <w:rPr>
                <w:rFonts w:asciiTheme="minorBidi" w:hAnsiTheme="minorBidi" w:cstheme="minorBidi"/>
              </w:rPr>
            </w:pPr>
            <w:r w:rsidRPr="001247D6">
              <w:rPr>
                <w:rFonts w:asciiTheme="minorBidi" w:hAnsiTheme="minorBidi" w:cstheme="minorBidi"/>
              </w:rPr>
              <w:t>В пункте 4 таблицы 1 добавить пробел между «4» и «Штриховая»</w:t>
            </w:r>
          </w:p>
          <w:p w14:paraId="6DE1AF32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A97CF80" w14:textId="6D0B89EB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«4 Штриховая»</w:t>
            </w:r>
          </w:p>
        </w:tc>
        <w:tc>
          <w:tcPr>
            <w:tcW w:w="4112" w:type="dxa"/>
            <w:vMerge/>
          </w:tcPr>
          <w:p w14:paraId="3D003CB0" w14:textId="4FCF3492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500012EB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C4D752F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295701A" w14:textId="6D6DC0C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4</w:t>
            </w:r>
          </w:p>
        </w:tc>
        <w:tc>
          <w:tcPr>
            <w:tcW w:w="2410" w:type="dxa"/>
          </w:tcPr>
          <w:p w14:paraId="49FA8217" w14:textId="2DE2B1EA" w:rsidR="009C3310" w:rsidRPr="001247D6" w:rsidRDefault="009C3310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«НИИЭП», №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1953 от 06.03.2024 г.</w:t>
            </w:r>
          </w:p>
        </w:tc>
        <w:tc>
          <w:tcPr>
            <w:tcW w:w="6804" w:type="dxa"/>
          </w:tcPr>
          <w:p w14:paraId="6D9479A9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6FDBD72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В продолжении табл. 1 между номером пункта 4 и словом  «Штриховая»  отсутствует пробел</w:t>
            </w:r>
          </w:p>
          <w:p w14:paraId="1513754D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A5D94BB" w14:textId="0F598B38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4 Штриховая</w:t>
            </w:r>
          </w:p>
        </w:tc>
        <w:tc>
          <w:tcPr>
            <w:tcW w:w="4112" w:type="dxa"/>
            <w:vMerge/>
          </w:tcPr>
          <w:p w14:paraId="631FA4BF" w14:textId="141D79CA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125823FF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A524EB2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2A1C787" w14:textId="06B1C4B8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4</w:t>
            </w:r>
          </w:p>
        </w:tc>
        <w:tc>
          <w:tcPr>
            <w:tcW w:w="2410" w:type="dxa"/>
          </w:tcPr>
          <w:p w14:paraId="137036C0" w14:textId="7C58644F" w:rsidR="009C3310" w:rsidRPr="001247D6" w:rsidRDefault="009C3310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«НИИЭП», №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1953 от 06.03.2024 г.</w:t>
            </w:r>
          </w:p>
        </w:tc>
        <w:tc>
          <w:tcPr>
            <w:tcW w:w="6804" w:type="dxa"/>
          </w:tcPr>
          <w:p w14:paraId="5417456B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6ACFC32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В продолжении табл. 1 п.4, графа «Начертание»</w:t>
            </w:r>
            <w:r w:rsidRPr="001247D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14:paraId="1553F0E5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Имеется: 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1…2 и 2…8</w:t>
            </w:r>
          </w:p>
          <w:p w14:paraId="70D7F736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2F119C6" w14:textId="504D35CA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Следует писать: от 1 до 2 и от 2 до 8 (имея в виду мм)</w:t>
            </w:r>
          </w:p>
        </w:tc>
        <w:tc>
          <w:tcPr>
            <w:tcW w:w="4112" w:type="dxa"/>
            <w:vMerge/>
          </w:tcPr>
          <w:p w14:paraId="0676B05A" w14:textId="11D552F9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30D76788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479372F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946E143" w14:textId="2CE71EAA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4</w:t>
            </w:r>
          </w:p>
        </w:tc>
        <w:tc>
          <w:tcPr>
            <w:tcW w:w="2410" w:type="dxa"/>
          </w:tcPr>
          <w:p w14:paraId="1F3CA35B" w14:textId="52AB8CB2" w:rsidR="009C3310" w:rsidRPr="001247D6" w:rsidRDefault="009C3310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804" w:type="dxa"/>
          </w:tcPr>
          <w:p w14:paraId="10FC95A2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C60C9D6" w14:textId="77777777" w:rsidR="009C3310" w:rsidRPr="001247D6" w:rsidRDefault="009C3310" w:rsidP="001247D6">
            <w:pPr>
              <w:pStyle w:val="Default"/>
              <w:suppressAutoHyphens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1247D6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>Скорректировать строку 4 таблицы, вставив пробел между нумерацией и наименованием.</w:t>
            </w:r>
          </w:p>
          <w:p w14:paraId="6F32BFFB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82C239C" w14:textId="77777777" w:rsidR="009C3310" w:rsidRPr="001247D6" w:rsidRDefault="009C3310" w:rsidP="001247D6">
            <w:pPr>
              <w:pStyle w:val="Default"/>
              <w:suppressAutoHyphens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1247D6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 xml:space="preserve">4 Штриховая </w:t>
            </w:r>
          </w:p>
          <w:p w14:paraId="42971687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4538FA1" w14:textId="405EDDBB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Отсутствует пробел.</w:t>
            </w:r>
          </w:p>
        </w:tc>
        <w:tc>
          <w:tcPr>
            <w:tcW w:w="4112" w:type="dxa"/>
            <w:vMerge/>
          </w:tcPr>
          <w:p w14:paraId="44BA0ED2" w14:textId="52606A53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0FE5EA3B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BF964D9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99E9E97" w14:textId="68D6E41A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4</w:t>
            </w:r>
          </w:p>
        </w:tc>
        <w:tc>
          <w:tcPr>
            <w:tcW w:w="2410" w:type="dxa"/>
          </w:tcPr>
          <w:p w14:paraId="0536E4D2" w14:textId="6E70FB6A" w:rsidR="009C3310" w:rsidRPr="001247D6" w:rsidRDefault="009C3310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«ЦКБ МТ «Рубин», № ОСПИ/ССН-141-24 от 13.03.2024 г.</w:t>
            </w:r>
          </w:p>
        </w:tc>
        <w:tc>
          <w:tcPr>
            <w:tcW w:w="6804" w:type="dxa"/>
          </w:tcPr>
          <w:p w14:paraId="4B484FAD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5F4F73A" w14:textId="45E8E22D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1" w:name="_Hlk204694068"/>
            <w:r w:rsidRPr="001247D6">
              <w:rPr>
                <w:rFonts w:asciiTheme="minorBidi" w:hAnsiTheme="minorBidi" w:cstheme="minorBidi"/>
                <w:sz w:val="20"/>
              </w:rPr>
              <w:t>В пункте 4 точку на размерной линии заменить на косой штрих как изображено в пунктах 6 и 9.</w:t>
            </w:r>
            <w:bookmarkEnd w:id="1"/>
          </w:p>
        </w:tc>
        <w:tc>
          <w:tcPr>
            <w:tcW w:w="4112" w:type="dxa"/>
            <w:vMerge/>
          </w:tcPr>
          <w:p w14:paraId="41BD229E" w14:textId="69C98664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1E2369D4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1A57CD6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4B2EB4B" w14:textId="03CCF892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4</w:t>
            </w:r>
          </w:p>
        </w:tc>
        <w:tc>
          <w:tcPr>
            <w:tcW w:w="2410" w:type="dxa"/>
          </w:tcPr>
          <w:p w14:paraId="4EF97602" w14:textId="33D9B28A" w:rsidR="009C3310" w:rsidRPr="001247D6" w:rsidRDefault="009C3310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«Северо-западный региональный центр Концерна ВКО «Алмаз-Антей» - Обуховский завод», № 18738/354 от 28.03.2024 г.</w:t>
            </w:r>
          </w:p>
        </w:tc>
        <w:tc>
          <w:tcPr>
            <w:tcW w:w="6804" w:type="dxa"/>
          </w:tcPr>
          <w:p w14:paraId="5044DBD7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083A2F8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Отсутствует пробел между цифрой и словом</w:t>
            </w:r>
          </w:p>
          <w:p w14:paraId="6BF7B408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50FB6E5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4 Штриховая</w:t>
            </w:r>
          </w:p>
          <w:p w14:paraId="7A76F293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3311BCB" w14:textId="56E84EE0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Ошибка в написании</w:t>
            </w:r>
          </w:p>
        </w:tc>
        <w:tc>
          <w:tcPr>
            <w:tcW w:w="4112" w:type="dxa"/>
            <w:vMerge/>
          </w:tcPr>
          <w:p w14:paraId="1E041842" w14:textId="683EE456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3B72A980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85C07B5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DA06652" w14:textId="6D5EF043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4</w:t>
            </w:r>
          </w:p>
        </w:tc>
        <w:tc>
          <w:tcPr>
            <w:tcW w:w="2410" w:type="dxa"/>
          </w:tcPr>
          <w:p w14:paraId="3D824124" w14:textId="0001FCAE" w:rsidR="009C3310" w:rsidRPr="001247D6" w:rsidRDefault="009C3310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 xml:space="preserve">ФГБУ «21 Научно-исследовательский испытательный институт военной 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lastRenderedPageBreak/>
              <w:t>автомобильной техники» Министерства обороны РФ, № 355 от 18.03.2024 г.</w:t>
            </w:r>
          </w:p>
        </w:tc>
        <w:tc>
          <w:tcPr>
            <w:tcW w:w="6804" w:type="dxa"/>
          </w:tcPr>
          <w:p w14:paraId="60F1EF5B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4909C48A" w14:textId="75B8354F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между номером и словом нет пробела</w:t>
            </w:r>
          </w:p>
        </w:tc>
        <w:tc>
          <w:tcPr>
            <w:tcW w:w="4112" w:type="dxa"/>
            <w:vMerge/>
          </w:tcPr>
          <w:p w14:paraId="16C5C065" w14:textId="55112415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E19B6" w:rsidRPr="001247D6" w14:paraId="7A732C32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FAC7C78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72FE614" w14:textId="6563307B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4</w:t>
            </w:r>
          </w:p>
        </w:tc>
        <w:tc>
          <w:tcPr>
            <w:tcW w:w="2410" w:type="dxa"/>
          </w:tcPr>
          <w:p w14:paraId="639A68FA" w14:textId="579F952A" w:rsidR="008E19B6" w:rsidRPr="001247D6" w:rsidRDefault="008E19B6" w:rsidP="001247D6">
            <w:pPr>
              <w:pStyle w:val="a6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Научно-исследовательский испытательный центр (г. Москва) ЦНИИ ВКС МО РФ, б/н от 13.03.2024 г.</w:t>
            </w:r>
          </w:p>
        </w:tc>
        <w:tc>
          <w:tcPr>
            <w:tcW w:w="6804" w:type="dxa"/>
          </w:tcPr>
          <w:p w14:paraId="48789B5C" w14:textId="77777777" w:rsidR="008E19B6" w:rsidRPr="001247D6" w:rsidRDefault="008E19B6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F40401D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Указано: «4Штриховая».</w:t>
            </w:r>
          </w:p>
          <w:p w14:paraId="1EE860C5" w14:textId="345E1471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Указано: «… паянных соединений» . </w:t>
            </w:r>
          </w:p>
          <w:p w14:paraId="4873C410" w14:textId="77777777" w:rsidR="008E19B6" w:rsidRPr="001247D6" w:rsidRDefault="008E19B6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3D51CF0" w14:textId="4A3DD85B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«4 Штриховая»</w:t>
            </w:r>
          </w:p>
          <w:p w14:paraId="35BA2540" w14:textId="4847D33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«… паяных соединений»</w:t>
            </w:r>
          </w:p>
        </w:tc>
        <w:tc>
          <w:tcPr>
            <w:tcW w:w="4112" w:type="dxa"/>
          </w:tcPr>
          <w:p w14:paraId="4BFD157B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472DDAC3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Специальное назначение линии исключено из текста проекта, перенесено в соответствующие проекты стандартов – ГОСТ Р 2.312 и ГОСТ Р 2.313.</w:t>
            </w:r>
          </w:p>
          <w:p w14:paraId="4133C757" w14:textId="452E44D4" w:rsidR="008E19B6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9C3310" w:rsidRPr="001247D6" w14:paraId="4A8E60A9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057378F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CFB4231" w14:textId="43AC0E3E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п.4, 5, 6,7,9</w:t>
            </w:r>
          </w:p>
        </w:tc>
        <w:tc>
          <w:tcPr>
            <w:tcW w:w="2410" w:type="dxa"/>
          </w:tcPr>
          <w:p w14:paraId="1E271217" w14:textId="33E997A9" w:rsidR="009C3310" w:rsidRPr="001247D6" w:rsidRDefault="009C3310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804" w:type="dxa"/>
          </w:tcPr>
          <w:p w14:paraId="236BF2BB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F4BBC95" w14:textId="77777777" w:rsidR="009C3310" w:rsidRPr="001247D6" w:rsidRDefault="009C3310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Диапазоны размеров указать через тире</w:t>
            </w:r>
          </w:p>
          <w:p w14:paraId="178E995E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49E5ABA" w14:textId="77777777" w:rsidR="009C3310" w:rsidRPr="001247D6" w:rsidRDefault="009C3310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1 – 2, 2 – 8 и т.д.</w:t>
            </w:r>
          </w:p>
          <w:p w14:paraId="5A0B7885" w14:textId="77777777" w:rsidR="009C3310" w:rsidRPr="001247D6" w:rsidRDefault="009C3310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5BEDD059" w14:textId="051B7630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ГОСТ 1.5-2001 п.4.14.4</w:t>
            </w:r>
          </w:p>
        </w:tc>
        <w:tc>
          <w:tcPr>
            <w:tcW w:w="4112" w:type="dxa"/>
            <w:vMerge w:val="restart"/>
          </w:tcPr>
          <w:p w14:paraId="6CFDF920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18FDE11B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  <w:p w14:paraId="4D5ED7EC" w14:textId="54EB3A2E" w:rsidR="009C3310" w:rsidRPr="001247D6" w:rsidRDefault="009C3310" w:rsidP="001247D6">
            <w:pPr>
              <w:widowControl w:val="0"/>
              <w:ind w:left="0" w:firstLine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7C180BC7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915002B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5B46156" w14:textId="561311A5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4,5,6,7 и 9</w:t>
            </w:r>
          </w:p>
        </w:tc>
        <w:tc>
          <w:tcPr>
            <w:tcW w:w="2410" w:type="dxa"/>
          </w:tcPr>
          <w:p w14:paraId="540719C6" w14:textId="35F2D53F" w:rsidR="009C3310" w:rsidRPr="001247D6" w:rsidRDefault="009C3310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Иван Михайлович Синёв, АО НПП «Респиратор» б/н</w:t>
            </w:r>
          </w:p>
        </w:tc>
        <w:tc>
          <w:tcPr>
            <w:tcW w:w="6804" w:type="dxa"/>
          </w:tcPr>
          <w:p w14:paraId="19AA0461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F74B299" w14:textId="65A82D76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не указано, что размеры штрихов и промежутков указаны в миллиметрах</w:t>
            </w:r>
          </w:p>
        </w:tc>
        <w:tc>
          <w:tcPr>
            <w:tcW w:w="4112" w:type="dxa"/>
            <w:vMerge/>
          </w:tcPr>
          <w:p w14:paraId="2AF4601D" w14:textId="6F688D33" w:rsidR="009C3310" w:rsidRPr="001247D6" w:rsidRDefault="009C3310" w:rsidP="001247D6">
            <w:pPr>
              <w:widowControl w:val="0"/>
              <w:ind w:left="0" w:firstLine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1708727A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8F0EF36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E15A849" w14:textId="65F16A41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4, 5, 9</w:t>
            </w:r>
          </w:p>
        </w:tc>
        <w:tc>
          <w:tcPr>
            <w:tcW w:w="2410" w:type="dxa"/>
          </w:tcPr>
          <w:p w14:paraId="5FE5BECD" w14:textId="3A1C7C80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«НПО «Электромашина», № 43-18/1672 от 06.02.2024 г.</w:t>
            </w:r>
          </w:p>
        </w:tc>
        <w:tc>
          <w:tcPr>
            <w:tcW w:w="6804" w:type="dxa"/>
          </w:tcPr>
          <w:p w14:paraId="7AD4A038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9AD8152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Масштаб рисунка больше, чем графа, закрыта граница ячейки таблицы</w:t>
            </w:r>
          </w:p>
          <w:p w14:paraId="67D6D75E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046F53E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Уменьшить размер рисунка или сдвинуть изображение влево</w:t>
            </w:r>
          </w:p>
          <w:p w14:paraId="5A4AED1A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BD5A6DA" w14:textId="3D3B05D1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Нарушение границ таблицы</w:t>
            </w:r>
          </w:p>
        </w:tc>
        <w:tc>
          <w:tcPr>
            <w:tcW w:w="4112" w:type="dxa"/>
            <w:vMerge/>
          </w:tcPr>
          <w:p w14:paraId="1E6EADA6" w14:textId="3B72BA92" w:rsidR="009C3310" w:rsidRPr="001247D6" w:rsidRDefault="009C3310" w:rsidP="001247D6">
            <w:pPr>
              <w:widowControl w:val="0"/>
              <w:ind w:left="0" w:firstLine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20C490D2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A00ECD6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08ADA29" w14:textId="2A8AF1CB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4, 5, 9</w:t>
            </w:r>
          </w:p>
        </w:tc>
        <w:tc>
          <w:tcPr>
            <w:tcW w:w="2410" w:type="dxa"/>
          </w:tcPr>
          <w:p w14:paraId="5A0533AE" w14:textId="77777777" w:rsidR="009C3310" w:rsidRPr="001247D6" w:rsidRDefault="009C3310" w:rsidP="001247D6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  <w:p w14:paraId="39E019A8" w14:textId="149C7D58" w:rsidR="009C3310" w:rsidRPr="001247D6" w:rsidRDefault="009C3310" w:rsidP="001247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Группа «ТМХ», № 1549-ДТР от 04.03.2024 г.</w:t>
            </w:r>
          </w:p>
        </w:tc>
        <w:tc>
          <w:tcPr>
            <w:tcW w:w="6804" w:type="dxa"/>
          </w:tcPr>
          <w:p w14:paraId="104129D3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466BF3F" w14:textId="3AFAE998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В строках 4, 5, 9 таблицы сместить рисунки</w:t>
            </w:r>
          </w:p>
          <w:p w14:paraId="654515CD" w14:textId="04C3B36D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с начертанием линий для отображения правой границы столбца 2</w:t>
            </w:r>
          </w:p>
        </w:tc>
        <w:tc>
          <w:tcPr>
            <w:tcW w:w="4112" w:type="dxa"/>
            <w:vMerge/>
          </w:tcPr>
          <w:p w14:paraId="26623629" w14:textId="29805A50" w:rsidR="009C3310" w:rsidRPr="001247D6" w:rsidRDefault="009C3310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3310" w:rsidRPr="001247D6" w14:paraId="6088DCE1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D8ACBED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0BE24BA" w14:textId="71253ABD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4, 5, 9</w:t>
            </w:r>
          </w:p>
        </w:tc>
        <w:tc>
          <w:tcPr>
            <w:tcW w:w="2410" w:type="dxa"/>
          </w:tcPr>
          <w:p w14:paraId="7993E768" w14:textId="7D8E9759" w:rsidR="009C3310" w:rsidRPr="001247D6" w:rsidRDefault="009C3310" w:rsidP="001247D6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804" w:type="dxa"/>
          </w:tcPr>
          <w:p w14:paraId="31B4C219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BFECA91" w14:textId="77777777" w:rsidR="009C3310" w:rsidRPr="001247D6" w:rsidRDefault="009C3310" w:rsidP="001247D6">
            <w:pPr>
              <w:pStyle w:val="FORMATTEXT0"/>
              <w:rPr>
                <w:rFonts w:asciiTheme="minorBidi" w:hAnsiTheme="minorBidi" w:cstheme="minorBidi"/>
              </w:rPr>
            </w:pPr>
            <w:r w:rsidRPr="001247D6">
              <w:rPr>
                <w:rFonts w:asciiTheme="minorBidi" w:hAnsiTheme="minorBidi" w:cstheme="minorBidi"/>
              </w:rPr>
              <w:t>В пунктах 4, 5 и 9 уменьшить размер рисунков в колонке «Начертание» с целью видимости ограничительной линии колонки.</w:t>
            </w:r>
          </w:p>
          <w:p w14:paraId="1BDCFCB7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A2179F1" w14:textId="08AE0488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Графический материал выходит за пределы ячейки таблицы</w:t>
            </w:r>
          </w:p>
        </w:tc>
        <w:tc>
          <w:tcPr>
            <w:tcW w:w="4112" w:type="dxa"/>
            <w:vMerge/>
          </w:tcPr>
          <w:p w14:paraId="314FE174" w14:textId="08EC5EE3" w:rsidR="009C3310" w:rsidRPr="001247D6" w:rsidRDefault="009C3310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3310" w:rsidRPr="001247D6" w14:paraId="1F9D8EB4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E97F6C8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6E3457B" w14:textId="32B14C4F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4, 5, 9</w:t>
            </w:r>
          </w:p>
        </w:tc>
        <w:tc>
          <w:tcPr>
            <w:tcW w:w="2410" w:type="dxa"/>
          </w:tcPr>
          <w:p w14:paraId="57ED2599" w14:textId="7A784C74" w:rsidR="009C3310" w:rsidRPr="001247D6" w:rsidRDefault="009C3310" w:rsidP="001247D6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804" w:type="dxa"/>
          </w:tcPr>
          <w:p w14:paraId="0E050E9E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3C97DCA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В строках 4, 5, 9 второй и третьей  граф уточнить линии ячеек</w:t>
            </w:r>
          </w:p>
          <w:p w14:paraId="245BB5A1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3EB7B09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Уменьшить графику</w:t>
            </w:r>
          </w:p>
          <w:p w14:paraId="20746AD7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FC834FA" w14:textId="0BDBDB25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  <w:lang w:bidi="ru-RU"/>
              </w:rPr>
              <w:t>ГОСТ 1.5-2001</w:t>
            </w:r>
          </w:p>
        </w:tc>
        <w:tc>
          <w:tcPr>
            <w:tcW w:w="4112" w:type="dxa"/>
            <w:vMerge w:val="restart"/>
          </w:tcPr>
          <w:p w14:paraId="281CC6B2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2FF891B7" w14:textId="77777777" w:rsidR="009C3310" w:rsidRPr="001247D6" w:rsidRDefault="009C3310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  <w:p w14:paraId="7EA51EDA" w14:textId="27A541AF" w:rsidR="009C3310" w:rsidRPr="001247D6" w:rsidRDefault="009C3310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3310" w:rsidRPr="001247D6" w14:paraId="1E561FD4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74C515D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5DA2994" w14:textId="03CC38D6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4, 5, 9</w:t>
            </w:r>
          </w:p>
        </w:tc>
        <w:tc>
          <w:tcPr>
            <w:tcW w:w="2410" w:type="dxa"/>
          </w:tcPr>
          <w:p w14:paraId="1D79B65C" w14:textId="77847446" w:rsidR="009C3310" w:rsidRPr="001247D6" w:rsidRDefault="009C3310" w:rsidP="001247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«ЦКБ МТ «Рубин», № ОСПИ/ССН-141-24 от 13.03.2024 г.</w:t>
            </w:r>
          </w:p>
        </w:tc>
        <w:tc>
          <w:tcPr>
            <w:tcW w:w="6804" w:type="dxa"/>
          </w:tcPr>
          <w:p w14:paraId="58721AD2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155A59C" w14:textId="2320EDAC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</w:rPr>
              <w:t>Отсутствуют внутренние границы таблицы в пунктах 4, 5, 9.</w:t>
            </w:r>
          </w:p>
        </w:tc>
        <w:tc>
          <w:tcPr>
            <w:tcW w:w="4112" w:type="dxa"/>
            <w:vMerge/>
          </w:tcPr>
          <w:p w14:paraId="2DBF48BC" w14:textId="52FF875B" w:rsidR="009C3310" w:rsidRPr="001247D6" w:rsidRDefault="009C3310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3310" w:rsidRPr="001247D6" w14:paraId="537C8B55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5066108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0C531B3" w14:textId="2580BEF6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4, 5, 9</w:t>
            </w:r>
          </w:p>
        </w:tc>
        <w:tc>
          <w:tcPr>
            <w:tcW w:w="2410" w:type="dxa"/>
          </w:tcPr>
          <w:p w14:paraId="28103F93" w14:textId="4BB09A03" w:rsidR="009C3310" w:rsidRPr="001247D6" w:rsidRDefault="009C3310" w:rsidP="001247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«Адмиралтейские верфи», № 480300/527 от 29.03.2024 г.</w:t>
            </w:r>
          </w:p>
        </w:tc>
        <w:tc>
          <w:tcPr>
            <w:tcW w:w="6804" w:type="dxa"/>
          </w:tcPr>
          <w:p w14:paraId="13ED37C2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D4E7A77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В строках 4, 5, 9 таблицы 1 отсутствует вертикальная черта между столбцами «Начертание» и «Основное назначение»</w:t>
            </w:r>
          </w:p>
          <w:p w14:paraId="5B5D32D7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6BCE605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Увеличить ширину столбца «Начертание»</w:t>
            </w:r>
          </w:p>
          <w:p w14:paraId="05E1456C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263AFF1" w14:textId="77D12FE5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Начертания линий не помещаются в ячейки таблицы</w:t>
            </w:r>
          </w:p>
        </w:tc>
        <w:tc>
          <w:tcPr>
            <w:tcW w:w="4112" w:type="dxa"/>
            <w:vMerge/>
          </w:tcPr>
          <w:p w14:paraId="15615EBF" w14:textId="2283AFD2" w:rsidR="009C3310" w:rsidRPr="001247D6" w:rsidRDefault="009C3310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19B6" w:rsidRPr="001247D6" w14:paraId="27BA20D0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76207BD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6CFC296" w14:textId="1AE92B9D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4.3, 10</w:t>
            </w:r>
          </w:p>
        </w:tc>
        <w:tc>
          <w:tcPr>
            <w:tcW w:w="2410" w:type="dxa"/>
          </w:tcPr>
          <w:p w14:paraId="4B68E808" w14:textId="4DFCDDB1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Иван Михайлович Синёв, АО НПП «Респиратор», б/н</w:t>
            </w:r>
          </w:p>
        </w:tc>
        <w:tc>
          <w:tcPr>
            <w:tcW w:w="6804" w:type="dxa"/>
          </w:tcPr>
          <w:p w14:paraId="7AF53904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29A5832" w14:textId="78F1060C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слово «паяных» написать с одной буквой «н»;</w:t>
            </w:r>
          </w:p>
        </w:tc>
        <w:tc>
          <w:tcPr>
            <w:tcW w:w="4112" w:type="dxa"/>
          </w:tcPr>
          <w:p w14:paraId="0FBE6C71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1752E785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Специальное назначение линии исключено из текста проекта, перенесено в соответствующие проекты стандартов – ГОСТ Р 2.312 и ГОСТ Р 2.313.</w:t>
            </w:r>
          </w:p>
          <w:p w14:paraId="46362F1C" w14:textId="6288A332" w:rsidR="008E19B6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4C8364E7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D4322A3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3949F2F" w14:textId="347A93F5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4.3, 10</w:t>
            </w:r>
          </w:p>
        </w:tc>
        <w:tc>
          <w:tcPr>
            <w:tcW w:w="2410" w:type="dxa"/>
          </w:tcPr>
          <w:p w14:paraId="17AB8AFE" w14:textId="67C2CE4D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804" w:type="dxa"/>
          </w:tcPr>
          <w:p w14:paraId="3B8295FF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FD49A04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Устранить грамматическую ошибку в пунктах 4.3 и 10 столбца «Основное назначение» таблицы 1, заменив слово «паянных» на «паяных». </w:t>
            </w:r>
          </w:p>
          <w:p w14:paraId="59FC1060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A25581C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Линии невидимых швов сварных, клееных и паяных соединений</w:t>
            </w:r>
          </w:p>
          <w:p w14:paraId="55B1D6AE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  <w:lang w:bidi="ru-RU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Линии видимых швов сварных, клееных и паяных соединений</w:t>
            </w:r>
          </w:p>
          <w:p w14:paraId="2FC44219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AFFFF9A" w14:textId="2285A702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Устранение грамматической ошибки.</w:t>
            </w:r>
          </w:p>
        </w:tc>
        <w:tc>
          <w:tcPr>
            <w:tcW w:w="4112" w:type="dxa"/>
          </w:tcPr>
          <w:p w14:paraId="2471AD9F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381E6615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Специальное назначение линии исключено из текста проекта, перенесено в соответствующие проекты стандартов – ГОСТ Р 2.312 и ГОСТ Р 2.313.</w:t>
            </w:r>
          </w:p>
          <w:p w14:paraId="39FD7BCE" w14:textId="013F0BC0" w:rsidR="008E19B6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0E7BBBE9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1CC8BA7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F1677B5" w14:textId="380AE2DD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4.3, 10</w:t>
            </w:r>
          </w:p>
        </w:tc>
        <w:tc>
          <w:tcPr>
            <w:tcW w:w="2410" w:type="dxa"/>
          </w:tcPr>
          <w:p w14:paraId="1BFB4621" w14:textId="3BE49357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804" w:type="dxa"/>
          </w:tcPr>
          <w:p w14:paraId="775AAC2D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BEF1F0F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…паянных соединений</w:t>
            </w:r>
          </w:p>
          <w:p w14:paraId="5875DE93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1BE1EB5" w14:textId="6F874BCD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…паяных соединений</w:t>
            </w:r>
          </w:p>
        </w:tc>
        <w:tc>
          <w:tcPr>
            <w:tcW w:w="4112" w:type="dxa"/>
          </w:tcPr>
          <w:p w14:paraId="5FD57C9F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1C1AC37E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Специальное назначение линии исключено из текста проекта, перенесено в соответствующие проекты стандартов – ГОСТ Р 2.312 и ГОСТ Р 2.313.</w:t>
            </w:r>
          </w:p>
          <w:p w14:paraId="45ACBA81" w14:textId="49CA898C" w:rsidR="008E19B6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Проект стандарта переработан и </w:t>
            </w: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рассылается в виде второй редакции</w:t>
            </w:r>
          </w:p>
        </w:tc>
      </w:tr>
      <w:tr w:rsidR="008E19B6" w:rsidRPr="001247D6" w14:paraId="6E1DBCF8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A9D4462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E55562B" w14:textId="75A0DFCB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4.3, 10</w:t>
            </w:r>
          </w:p>
        </w:tc>
        <w:tc>
          <w:tcPr>
            <w:tcW w:w="2410" w:type="dxa"/>
          </w:tcPr>
          <w:p w14:paraId="0AD7960D" w14:textId="2FDCE5E0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Группа «ТМХ», № 1549-ДТР от 04.03.2024 г.</w:t>
            </w:r>
          </w:p>
        </w:tc>
        <w:tc>
          <w:tcPr>
            <w:tcW w:w="6804" w:type="dxa"/>
          </w:tcPr>
          <w:p w14:paraId="0C08CDCC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8CBC64D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…паянных соединений</w:t>
            </w:r>
          </w:p>
          <w:p w14:paraId="4C8364D8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BA42FD1" w14:textId="67C08962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…паяных соединений</w:t>
            </w:r>
          </w:p>
        </w:tc>
        <w:tc>
          <w:tcPr>
            <w:tcW w:w="4112" w:type="dxa"/>
          </w:tcPr>
          <w:p w14:paraId="28D79BD0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7281312F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Специальное назначение линии исключено из текста проекта, перенесено в соответствующие проекты стандартов – ГОСТ Р 2.312 и ГОСТ Р 2.313.</w:t>
            </w:r>
          </w:p>
          <w:p w14:paraId="34CB1628" w14:textId="6148C1DF" w:rsidR="008E19B6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7E4FBDD1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AC6C4D2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679A599" w14:textId="6B66C20F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4.3</w:t>
            </w:r>
          </w:p>
        </w:tc>
        <w:tc>
          <w:tcPr>
            <w:tcW w:w="2410" w:type="dxa"/>
          </w:tcPr>
          <w:p w14:paraId="63D2BB6B" w14:textId="5431F9A1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804" w:type="dxa"/>
          </w:tcPr>
          <w:p w14:paraId="0EFB254A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A097FB8" w14:textId="1422F784" w:rsidR="008E19B6" w:rsidRPr="001247D6" w:rsidRDefault="008E19B6" w:rsidP="001247D6">
            <w:pPr>
              <w:ind w:left="6" w:firstLine="0"/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color w:val="000000"/>
                <w:sz w:val="20"/>
                <w:szCs w:val="20"/>
                <w:lang w:eastAsia="ru-RU"/>
              </w:rPr>
              <w:t>лишняя</w:t>
            </w:r>
            <w:r w:rsidRPr="001247D6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  <w:t>буква</w:t>
            </w:r>
            <w:r w:rsidRPr="001247D6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  <w:t>«н».</w:t>
            </w:r>
          </w:p>
          <w:p w14:paraId="41F738B5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79130C2" w14:textId="77777777" w:rsidR="008E19B6" w:rsidRPr="001247D6" w:rsidRDefault="008E19B6" w:rsidP="001247D6">
            <w:pPr>
              <w:ind w:left="6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4.3 Линии невидимых швов сварных, клееных и пая</w:t>
            </w:r>
            <w:r w:rsidRPr="001247D6">
              <w:rPr>
                <w:rFonts w:asciiTheme="minorBidi" w:hAnsiTheme="minorBidi" w:cstheme="minorBidi"/>
                <w:b/>
                <w:sz w:val="20"/>
                <w:szCs w:val="20"/>
              </w:rPr>
              <w:t>н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>ых соединений</w:t>
            </w:r>
          </w:p>
          <w:p w14:paraId="7FCCDD7B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66CD3BC" w14:textId="4200BF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В ГОСТ 23887-79 «Сборка. Термины и определения» есть термин «соединение пая</w:t>
            </w:r>
            <w:r w:rsidRPr="001247D6">
              <w:rPr>
                <w:rFonts w:asciiTheme="minorBidi" w:hAnsiTheme="minorBidi" w:cstheme="minorBidi"/>
                <w:b/>
                <w:sz w:val="20"/>
                <w:szCs w:val="20"/>
              </w:rPr>
              <w:t>н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>ое».</w:t>
            </w:r>
          </w:p>
        </w:tc>
        <w:tc>
          <w:tcPr>
            <w:tcW w:w="4112" w:type="dxa"/>
          </w:tcPr>
          <w:p w14:paraId="60B95A56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41CB6C62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Специальное назначение линии исключено из текста проекта, перенесено в соответствующие проекты стандартов – ГОСТ Р 2.312 и ГОСТ Р 2.313.</w:t>
            </w:r>
          </w:p>
          <w:p w14:paraId="3803A14C" w14:textId="3409CEF5" w:rsidR="008E19B6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08025235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A29C924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01632D5" w14:textId="1F03CF3F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6</w:t>
            </w:r>
          </w:p>
        </w:tc>
        <w:tc>
          <w:tcPr>
            <w:tcW w:w="2410" w:type="dxa"/>
          </w:tcPr>
          <w:p w14:paraId="1EA8FD88" w14:textId="5C187360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804" w:type="dxa"/>
          </w:tcPr>
          <w:p w14:paraId="40FA00A8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4131077" w14:textId="5E5B5215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5 Штрихпунктирная – отсутствует разделение второй и третей граф (уменьшить изображение)</w:t>
            </w:r>
          </w:p>
        </w:tc>
        <w:tc>
          <w:tcPr>
            <w:tcW w:w="4112" w:type="dxa"/>
          </w:tcPr>
          <w:p w14:paraId="652C3D3F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7A6B78B3" w14:textId="6D3680B0" w:rsidR="008E19B6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3DE93DBE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FCE0A23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E67D082" w14:textId="588A62B8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6</w:t>
            </w:r>
          </w:p>
        </w:tc>
        <w:tc>
          <w:tcPr>
            <w:tcW w:w="2410" w:type="dxa"/>
          </w:tcPr>
          <w:p w14:paraId="5FB6E55D" w14:textId="2947CDD0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«ПО «Севмаш», № 83.60.1/153 от 05.02.2024 г.</w:t>
            </w:r>
          </w:p>
        </w:tc>
        <w:tc>
          <w:tcPr>
            <w:tcW w:w="6804" w:type="dxa"/>
          </w:tcPr>
          <w:p w14:paraId="0294A08B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713F12F" w14:textId="2BA46C3B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В графе «Основное назначение» в п. 6.3 после слова: «относится» дополнить словом.</w:t>
            </w:r>
          </w:p>
          <w:p w14:paraId="0F05869D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3188E03" w14:textId="14BDEF5E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«… геометрический …»</w:t>
            </w:r>
          </w:p>
          <w:p w14:paraId="40F8FB6B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68A0E56" w14:textId="500CDF2F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Чтобы не путать с общими допусками по ГОСТ 30893.1.</w:t>
            </w:r>
          </w:p>
        </w:tc>
        <w:tc>
          <w:tcPr>
            <w:tcW w:w="4112" w:type="dxa"/>
          </w:tcPr>
          <w:p w14:paraId="6A0CAE44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79549BC8" w14:textId="0386462A" w:rsidR="008E19B6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33224241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D9A98B6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EE144FF" w14:textId="4965D0A3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6</w:t>
            </w:r>
          </w:p>
        </w:tc>
        <w:tc>
          <w:tcPr>
            <w:tcW w:w="2410" w:type="dxa"/>
          </w:tcPr>
          <w:p w14:paraId="2E3E5996" w14:textId="77777777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Группа «ТМХ», № 1549-ДТР от 04.03.2024 г.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2320E466" w14:textId="278ED998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804" w:type="dxa"/>
          </w:tcPr>
          <w:p w14:paraId="7C0750D1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FE6D6F9" w14:textId="3FB461D4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ввести линии, обозначающие одинаковую шероховатость поверхности сложной конфигурации</w:t>
            </w:r>
          </w:p>
        </w:tc>
        <w:tc>
          <w:tcPr>
            <w:tcW w:w="4112" w:type="dxa"/>
          </w:tcPr>
          <w:p w14:paraId="469093A3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337CB0D4" w14:textId="118F4D55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Специальное назначение линии исключено из текста проекта, перенесено в соответствующий проект стандарта ГОСТ Р 2.309</w:t>
            </w:r>
          </w:p>
          <w:p w14:paraId="15D1F7F5" w14:textId="51987BF9" w:rsidR="008E19B6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0EDA30D3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533427E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A8AB191" w14:textId="4C1CB9B7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6</w:t>
            </w:r>
          </w:p>
        </w:tc>
        <w:tc>
          <w:tcPr>
            <w:tcW w:w="2410" w:type="dxa"/>
          </w:tcPr>
          <w:p w14:paraId="75CAE0B0" w14:textId="638FC74C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ОКБ Сухого, ПАО «ОАК», № 1/406016/69/С3 от 29.02.2024 г.</w:t>
            </w:r>
          </w:p>
        </w:tc>
        <w:tc>
          <w:tcPr>
            <w:tcW w:w="6804" w:type="dxa"/>
          </w:tcPr>
          <w:p w14:paraId="0B8F8DD7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31AB80D" w14:textId="06549834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bCs/>
                <w:sz w:val="20"/>
                <w:szCs w:val="20"/>
                <w:lang w:eastAsia="zh-CN"/>
              </w:rPr>
              <w:t xml:space="preserve">Размер «От </w:t>
            </w:r>
            <w:r w:rsidRPr="001247D6">
              <w:rPr>
                <w:rFonts w:asciiTheme="minorBidi" w:hAnsiTheme="minorBidi" w:cstheme="minorBidi"/>
                <w:bCs/>
                <w:sz w:val="20"/>
                <w:szCs w:val="20"/>
                <w:lang w:val="en-US" w:eastAsia="zh-CN"/>
              </w:rPr>
              <w:t>s</w:t>
            </w:r>
            <w:r w:rsidRPr="001247D6">
              <w:rPr>
                <w:rFonts w:asciiTheme="minorBidi" w:hAnsiTheme="minorBidi" w:cstheme="minorBidi"/>
                <w:bCs/>
                <w:sz w:val="20"/>
                <w:szCs w:val="20"/>
                <w:lang w:eastAsia="zh-CN"/>
              </w:rPr>
              <w:t>/</w:t>
            </w:r>
            <w:r w:rsidRPr="001247D6">
              <w:rPr>
                <w:rFonts w:asciiTheme="minorBidi" w:hAnsiTheme="minorBidi" w:cstheme="minorBidi"/>
                <w:bCs/>
                <w:i/>
                <w:sz w:val="20"/>
                <w:szCs w:val="20"/>
                <w:lang w:eastAsia="zh-CN"/>
              </w:rPr>
              <w:t>3</w:t>
            </w:r>
            <w:r w:rsidRPr="001247D6">
              <w:rPr>
                <w:rFonts w:asciiTheme="minorBidi" w:hAnsiTheme="minorBidi" w:cstheme="minorBidi"/>
                <w:bCs/>
                <w:sz w:val="20"/>
                <w:szCs w:val="20"/>
                <w:lang w:eastAsia="zh-CN"/>
              </w:rPr>
              <w:t xml:space="preserve"> до ...» исправить на «От </w:t>
            </w:r>
            <w:r w:rsidRPr="001247D6">
              <w:rPr>
                <w:rFonts w:asciiTheme="minorBidi" w:hAnsiTheme="minorBidi" w:cstheme="minorBidi"/>
                <w:bCs/>
                <w:sz w:val="20"/>
                <w:szCs w:val="20"/>
                <w:lang w:val="en-US" w:eastAsia="zh-CN"/>
              </w:rPr>
              <w:t>s</w:t>
            </w:r>
            <w:r w:rsidRPr="001247D6">
              <w:rPr>
                <w:rFonts w:asciiTheme="minorBidi" w:hAnsiTheme="minorBidi" w:cstheme="minorBidi"/>
                <w:bCs/>
                <w:sz w:val="20"/>
                <w:szCs w:val="20"/>
                <w:lang w:eastAsia="zh-CN"/>
              </w:rPr>
              <w:t>/</w:t>
            </w:r>
            <w:r w:rsidRPr="001247D6">
              <w:rPr>
                <w:rFonts w:asciiTheme="minorBidi" w:hAnsiTheme="minorBidi" w:cstheme="minorBidi"/>
                <w:bCs/>
                <w:i/>
                <w:sz w:val="20"/>
                <w:szCs w:val="20"/>
                <w:lang w:eastAsia="zh-CN"/>
              </w:rPr>
              <w:t>2</w:t>
            </w:r>
            <w:r w:rsidRPr="001247D6">
              <w:rPr>
                <w:rFonts w:asciiTheme="minorBidi" w:hAnsiTheme="minorBidi" w:cstheme="minorBidi"/>
                <w:bCs/>
                <w:sz w:val="20"/>
                <w:szCs w:val="20"/>
                <w:lang w:eastAsia="zh-CN"/>
              </w:rPr>
              <w:t xml:space="preserve"> до ...»;</w:t>
            </w:r>
          </w:p>
        </w:tc>
        <w:tc>
          <w:tcPr>
            <w:tcW w:w="4112" w:type="dxa"/>
          </w:tcPr>
          <w:p w14:paraId="01549A7C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331384CB" w14:textId="25B734AE" w:rsidR="008E19B6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57BDF81A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DA35D9B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F4ADEA5" w14:textId="6F833E81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6</w:t>
            </w:r>
          </w:p>
        </w:tc>
        <w:tc>
          <w:tcPr>
            <w:tcW w:w="2410" w:type="dxa"/>
          </w:tcPr>
          <w:p w14:paraId="564C49E4" w14:textId="4FE9B11B" w:rsidR="008E19B6" w:rsidRPr="001247D6" w:rsidRDefault="008E19B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АО «ЦКБ МТ «Рубин», № ОСПИ/ССН-141-24 </w:t>
            </w: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от 13.03.2024 г.</w:t>
            </w:r>
          </w:p>
        </w:tc>
        <w:tc>
          <w:tcPr>
            <w:tcW w:w="6804" w:type="dxa"/>
          </w:tcPr>
          <w:p w14:paraId="09C9C0C8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47BB8386" w14:textId="16ECDA8E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</w:rPr>
              <w:lastRenderedPageBreak/>
              <w:t>В пункте 6 штрихпунктирная утолщенная линия изображена как тонкая. Привести в соответствие, увеличить пробел между штрихом и пунктиром для наглядности</w:t>
            </w:r>
          </w:p>
        </w:tc>
        <w:tc>
          <w:tcPr>
            <w:tcW w:w="4112" w:type="dxa"/>
          </w:tcPr>
          <w:p w14:paraId="3F25C760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 к сведению.</w:t>
            </w:r>
          </w:p>
          <w:p w14:paraId="7FB18165" w14:textId="275E8F83" w:rsidR="008E19B6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Проект стандарта переработан и </w:t>
            </w: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рассылается в виде второй редакции</w:t>
            </w:r>
          </w:p>
        </w:tc>
      </w:tr>
      <w:tr w:rsidR="008E19B6" w:rsidRPr="001247D6" w14:paraId="1B968805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8E2C221" w14:textId="2F346CF0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E3E51D1" w14:textId="752A24EB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8</w:t>
            </w:r>
          </w:p>
        </w:tc>
        <w:tc>
          <w:tcPr>
            <w:tcW w:w="2410" w:type="dxa"/>
          </w:tcPr>
          <w:p w14:paraId="27D59312" w14:textId="1CE238A8" w:rsidR="008E19B6" w:rsidRPr="001247D6" w:rsidRDefault="008E19B6" w:rsidP="001247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ПКТИ «Атомармпроект», б/н</w:t>
            </w:r>
          </w:p>
        </w:tc>
        <w:tc>
          <w:tcPr>
            <w:tcW w:w="6804" w:type="dxa"/>
          </w:tcPr>
          <w:p w14:paraId="2DA44180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22F1A22" w14:textId="0BDD7EDB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Линии обрыва</w:t>
            </w:r>
          </w:p>
          <w:p w14:paraId="0764DBEE" w14:textId="4C4A6831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777F2B4" w14:textId="1058AD3C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См. рисунок А.14</w:t>
            </w:r>
          </w:p>
        </w:tc>
        <w:tc>
          <w:tcPr>
            <w:tcW w:w="4112" w:type="dxa"/>
          </w:tcPr>
          <w:p w14:paraId="31747345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5B76DA62" w14:textId="0ADFF05D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Специальное назначение линии исключено из текста проекта, перенесено в соответствующий проект стандарта ГОСТ Р 2.305</w:t>
            </w:r>
          </w:p>
          <w:p w14:paraId="5FA6C313" w14:textId="79A4C3E7" w:rsidR="008E19B6" w:rsidRPr="001247D6" w:rsidRDefault="007E75BA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6996E046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3DD8733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4987715" w14:textId="1BC5A95B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4.1, таблица 1, пункт 8</w:t>
            </w:r>
          </w:p>
        </w:tc>
        <w:tc>
          <w:tcPr>
            <w:tcW w:w="2410" w:type="dxa"/>
          </w:tcPr>
          <w:p w14:paraId="781D4C5F" w14:textId="2109119D" w:rsidR="008E19B6" w:rsidRPr="001247D6" w:rsidRDefault="008E19B6" w:rsidP="001247D6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«ЦКБ «Коралл», № 13-ОСК/502 от 07.03.2024 г.</w:t>
            </w:r>
          </w:p>
        </w:tc>
        <w:tc>
          <w:tcPr>
            <w:tcW w:w="6804" w:type="dxa"/>
          </w:tcPr>
          <w:p w14:paraId="73F5822F" w14:textId="77777777" w:rsidR="008E19B6" w:rsidRPr="001247D6" w:rsidRDefault="008E19B6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C903039" w14:textId="77777777" w:rsidR="008E19B6" w:rsidRPr="001247D6" w:rsidRDefault="008E19B6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В таблице указано начертание линии сплошной тонкой с изломами, при этом не указаны размеры изломов:</w:t>
            </w:r>
          </w:p>
          <w:p w14:paraId="3296CAF5" w14:textId="77777777" w:rsidR="008E19B6" w:rsidRPr="001247D6" w:rsidRDefault="008E19B6" w:rsidP="001247D6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6105ABC" wp14:editId="2C75AA5A">
                  <wp:extent cx="914400" cy="1217494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239" cy="126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F4E115" w14:textId="77777777" w:rsidR="008E19B6" w:rsidRPr="001247D6" w:rsidRDefault="008E19B6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66BD8CB" w14:textId="77777777" w:rsidR="008E19B6" w:rsidRPr="001247D6" w:rsidRDefault="008E19B6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Предлагается:</w:t>
            </w:r>
          </w:p>
          <w:p w14:paraId="4268A861" w14:textId="77777777" w:rsidR="008E19B6" w:rsidRPr="001247D6" w:rsidRDefault="008E19B6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15002F" wp14:editId="75B4DB78">
                  <wp:extent cx="2225675" cy="1109980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675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1079C3" w14:textId="77777777" w:rsidR="008E19B6" w:rsidRPr="001247D6" w:rsidRDefault="008E19B6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Размер  4…6 мм и 8…10 мм</w:t>
            </w:r>
          </w:p>
          <w:p w14:paraId="471C1697" w14:textId="77777777" w:rsidR="008E19B6" w:rsidRPr="001247D6" w:rsidRDefault="008E19B6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1707E05C" w14:textId="1B9B7626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color w:val="000000"/>
                <w:sz w:val="20"/>
                <w:szCs w:val="20"/>
              </w:rPr>
              <w:t>Унификация начертания линии сплошной тонкой с изломами, в графических документах.</w:t>
            </w:r>
          </w:p>
        </w:tc>
        <w:tc>
          <w:tcPr>
            <w:tcW w:w="4112" w:type="dxa"/>
          </w:tcPr>
          <w:p w14:paraId="70986BF3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22723E3E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Специальное назначение линии исключено из текста проекта, перенесено в соответствующий проект стандарта ГОСТ Р 2.305</w:t>
            </w:r>
          </w:p>
          <w:p w14:paraId="2436E90A" w14:textId="13CA98D5" w:rsidR="008E19B6" w:rsidRPr="001247D6" w:rsidRDefault="007E75BA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216751CE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E100D53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8DBE0D2" w14:textId="2F6D4871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9</w:t>
            </w:r>
          </w:p>
        </w:tc>
        <w:tc>
          <w:tcPr>
            <w:tcW w:w="2410" w:type="dxa"/>
          </w:tcPr>
          <w:p w14:paraId="0CABC908" w14:textId="77777777" w:rsidR="008E19B6" w:rsidRPr="001247D6" w:rsidRDefault="008E19B6" w:rsidP="001247D6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  <w:p w14:paraId="564CD6EB" w14:textId="354BF02E" w:rsidR="008E19B6" w:rsidRPr="001247D6" w:rsidRDefault="008E19B6" w:rsidP="001247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Группа «ТМХ», № 1549-ДТР от 04.03.2024 г.</w:t>
            </w:r>
          </w:p>
        </w:tc>
        <w:tc>
          <w:tcPr>
            <w:tcW w:w="6804" w:type="dxa"/>
          </w:tcPr>
          <w:p w14:paraId="5FB20FC2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5CDDCE29" w14:textId="3761BB55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/>
                <w:spacing w:val="-1"/>
                <w:sz w:val="20"/>
                <w:szCs w:val="20"/>
              </w:rPr>
              <w:t>размерная</w:t>
            </w:r>
            <w:r w:rsidRPr="001247D6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</w:rPr>
              <w:t>линия совпала</w:t>
            </w:r>
            <w:r w:rsidRPr="001247D6">
              <w:rPr>
                <w:rFonts w:asciiTheme="minorBidi" w:hAnsiTheme="minorBidi"/>
                <w:sz w:val="20"/>
                <w:szCs w:val="20"/>
              </w:rPr>
              <w:t xml:space="preserve"> с</w:t>
            </w:r>
            <w:r w:rsidRPr="001247D6">
              <w:rPr>
                <w:rFonts w:asciiTheme="minorBidi" w:hAnsiTheme="minorBidi"/>
                <w:spacing w:val="25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</w:rPr>
              <w:t>линией</w:t>
            </w:r>
            <w:r w:rsidRPr="001247D6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</w:rPr>
              <w:t>таблицы</w:t>
            </w:r>
          </w:p>
        </w:tc>
        <w:tc>
          <w:tcPr>
            <w:tcW w:w="4112" w:type="dxa"/>
          </w:tcPr>
          <w:p w14:paraId="4EDC1EE3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443ADE1A" w14:textId="6D99B8FD" w:rsidR="008E19B6" w:rsidRPr="001247D6" w:rsidRDefault="007E75BA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6AD1A7E5" w14:textId="0B5F2A31" w:rsidTr="004A457B">
        <w:tc>
          <w:tcPr>
            <w:tcW w:w="509" w:type="dxa"/>
          </w:tcPr>
          <w:p w14:paraId="3C61BDB8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CB809C6" w14:textId="03062ED7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9</w:t>
            </w:r>
          </w:p>
        </w:tc>
        <w:tc>
          <w:tcPr>
            <w:tcW w:w="2410" w:type="dxa"/>
          </w:tcPr>
          <w:p w14:paraId="0B5BA0D0" w14:textId="0822FDE5" w:rsidR="008E19B6" w:rsidRPr="001247D6" w:rsidRDefault="008E19B6" w:rsidP="001247D6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804" w:type="dxa"/>
          </w:tcPr>
          <w:p w14:paraId="2A5C1619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53501A9" w14:textId="55146DFE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9 Штрихпунктирная с двумя точками тонкая – отсутствует разделение второй и третей граф (уменьшить изображение)</w:t>
            </w:r>
          </w:p>
        </w:tc>
        <w:tc>
          <w:tcPr>
            <w:tcW w:w="4112" w:type="dxa"/>
          </w:tcPr>
          <w:p w14:paraId="655655E5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6D8D8FC7" w14:textId="3C2A30BF" w:rsidR="008E19B6" w:rsidRPr="001247D6" w:rsidRDefault="007E75BA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  <w:tc>
          <w:tcPr>
            <w:tcW w:w="4112" w:type="dxa"/>
          </w:tcPr>
          <w:p w14:paraId="5CE25B23" w14:textId="5AA32BA6" w:rsidR="008E19B6" w:rsidRPr="001247D6" w:rsidRDefault="008E19B6" w:rsidP="001247D6">
            <w:pPr>
              <w:jc w:val="both"/>
            </w:pPr>
            <w:r w:rsidRPr="001247D6"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8E19B6" w:rsidRPr="001247D6" w14:paraId="515E8A16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BF844CC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E740EB6" w14:textId="6834D6A5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9</w:t>
            </w:r>
          </w:p>
        </w:tc>
        <w:tc>
          <w:tcPr>
            <w:tcW w:w="2410" w:type="dxa"/>
          </w:tcPr>
          <w:p w14:paraId="75655CB1" w14:textId="32E44A88" w:rsidR="008E19B6" w:rsidRPr="001247D6" w:rsidRDefault="008E19B6" w:rsidP="001247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804" w:type="dxa"/>
          </w:tcPr>
          <w:p w14:paraId="014617F2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C515214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Скорректировать строку 9 таблицы, включив изображение в границы ячейки.</w:t>
            </w:r>
          </w:p>
          <w:p w14:paraId="27E8FFA2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6C6C6D8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Включить изображение в границы ячейки.</w:t>
            </w:r>
          </w:p>
          <w:p w14:paraId="1375078C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CA1E6D0" w14:textId="22C736CB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  <w:lang w:bidi="ru-RU"/>
              </w:rPr>
              <w:t>Изображение выходит за границы ячейки.</w:t>
            </w:r>
          </w:p>
        </w:tc>
        <w:tc>
          <w:tcPr>
            <w:tcW w:w="4112" w:type="dxa"/>
          </w:tcPr>
          <w:p w14:paraId="4E4BAB84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7A20A4C8" w14:textId="47FFC2BD" w:rsidR="008E19B6" w:rsidRPr="001247D6" w:rsidRDefault="007E75BA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3EE54767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67411E8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DDFCFEA" w14:textId="0BEEB6DF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10</w:t>
            </w:r>
          </w:p>
        </w:tc>
        <w:tc>
          <w:tcPr>
            <w:tcW w:w="2410" w:type="dxa"/>
          </w:tcPr>
          <w:p w14:paraId="3E382DA8" w14:textId="03656B94" w:rsidR="008E19B6" w:rsidRPr="001247D6" w:rsidRDefault="008E19B6" w:rsidP="001247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Ассоциация «Объединение производителей железнодорожной техники», № 9/ОПЖТ от 11.01.2024 (АО НПК «Уралвагонзавод» № 15-110/0007 от 06.02.2024 г.)</w:t>
            </w:r>
          </w:p>
        </w:tc>
        <w:tc>
          <w:tcPr>
            <w:tcW w:w="6804" w:type="dxa"/>
          </w:tcPr>
          <w:p w14:paraId="7956736F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1C4F9AD" w14:textId="04976B8E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Изменение толщины линии обозначения видимых швов сварных соединений на сплошную утолщенную линию, приведет к «загруженности» чертежей.</w:t>
            </w:r>
          </w:p>
          <w:p w14:paraId="21561E49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C3C645F" w14:textId="7FD48832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Оставить для швов сварных соединений сплошную толстую основную линию</w:t>
            </w:r>
          </w:p>
        </w:tc>
        <w:tc>
          <w:tcPr>
            <w:tcW w:w="4112" w:type="dxa"/>
          </w:tcPr>
          <w:p w14:paraId="3D40C026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781840C7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Специальное назначение линии исключено из текста проекта, перенесено в соответствующие проекты стандартов – ГОСТ Р 2.312 и ГОСТ Р 2.313.</w:t>
            </w:r>
          </w:p>
          <w:p w14:paraId="03E337EE" w14:textId="5579FD5D" w:rsidR="008E19B6" w:rsidRPr="001247D6" w:rsidRDefault="007E75BA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5D66D421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9E2614C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CBB6EFD" w14:textId="3844B767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10</w:t>
            </w:r>
          </w:p>
        </w:tc>
        <w:tc>
          <w:tcPr>
            <w:tcW w:w="2410" w:type="dxa"/>
          </w:tcPr>
          <w:p w14:paraId="5D9D933C" w14:textId="5EEBF00C" w:rsidR="008E19B6" w:rsidRPr="001247D6" w:rsidRDefault="008E19B6" w:rsidP="001247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«ПО «Севмаш», № 83.60.1/153 от 05.02.2024 г.</w:t>
            </w:r>
          </w:p>
        </w:tc>
        <w:tc>
          <w:tcPr>
            <w:tcW w:w="6804" w:type="dxa"/>
          </w:tcPr>
          <w:p w14:paraId="6CB44A8D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18B2354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Исключить.</w:t>
            </w:r>
          </w:p>
          <w:p w14:paraId="30BEC82D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1264EE6" w14:textId="07CE0B8F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В ГОСТ 2.312-72 и ГОСТ 2.313-82 линии изображают сплошной основной линией. Кроме того, в чертежах верфи сварные швы также изображаются сплошной основной линией.</w:t>
            </w:r>
          </w:p>
        </w:tc>
        <w:tc>
          <w:tcPr>
            <w:tcW w:w="4112" w:type="dxa"/>
          </w:tcPr>
          <w:p w14:paraId="67D79A30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554303CB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Специальное назначение линии исключено из текста проекта, перенесено в соответствующие проекты стандартов – ГОСТ Р 2.312 и ГОСТ Р 2.313.</w:t>
            </w:r>
          </w:p>
          <w:p w14:paraId="35AD88D3" w14:textId="06F57338" w:rsidR="008E19B6" w:rsidRPr="001247D6" w:rsidRDefault="007E75BA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00FAF7FA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B4FFC14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6867DAE" w14:textId="16E924AE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10</w:t>
            </w:r>
          </w:p>
        </w:tc>
        <w:tc>
          <w:tcPr>
            <w:tcW w:w="2410" w:type="dxa"/>
          </w:tcPr>
          <w:p w14:paraId="30906423" w14:textId="3707F3AF" w:rsidR="008E19B6" w:rsidRPr="001247D6" w:rsidRDefault="008E19B6" w:rsidP="001247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804" w:type="dxa"/>
          </w:tcPr>
          <w:p w14:paraId="721623A1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3D3C525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Таблица 1. Удалить п.10</w:t>
            </w:r>
          </w:p>
          <w:p w14:paraId="0309AE23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E5E6A15" w14:textId="7E3F0556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1. Не требуется т.к. в п.4.1 имеется: Примечание – Специальное назначение линий (изображения резьбы, шлицев, границы зон с различной шероховатость и т.д.) регламентировано соответствующими стандартами Единой системы конструкторской документации.</w:t>
            </w:r>
          </w:p>
        </w:tc>
        <w:tc>
          <w:tcPr>
            <w:tcW w:w="4112" w:type="dxa"/>
          </w:tcPr>
          <w:p w14:paraId="0AA49DA2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77187986" w14:textId="68400C3E" w:rsidR="008E19B6" w:rsidRPr="001247D6" w:rsidRDefault="007E75BA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519932EE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525DED7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8E2D16B" w14:textId="34C92683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10</w:t>
            </w:r>
          </w:p>
        </w:tc>
        <w:tc>
          <w:tcPr>
            <w:tcW w:w="2410" w:type="dxa"/>
          </w:tcPr>
          <w:p w14:paraId="4088E4B1" w14:textId="7D43AB99" w:rsidR="008E19B6" w:rsidRPr="001247D6" w:rsidRDefault="008E19B6" w:rsidP="001247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804" w:type="dxa"/>
          </w:tcPr>
          <w:p w14:paraId="6ACEF24C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7673856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лишняя буква «н».</w:t>
            </w:r>
          </w:p>
          <w:p w14:paraId="44D7569F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73FF5D8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Линии видимых швов сварных, клееных и паяных соединений</w:t>
            </w:r>
          </w:p>
          <w:p w14:paraId="6BC76118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EBA2694" w14:textId="5AE4B8D9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В ГОСТ 23887-79 «Сборка. Термины и определения» есть термин «соединение пая</w:t>
            </w:r>
            <w:r w:rsidRPr="001247D6">
              <w:rPr>
                <w:rFonts w:asciiTheme="minorBidi" w:hAnsiTheme="minorBidi" w:cstheme="minorBidi"/>
                <w:b/>
                <w:sz w:val="20"/>
                <w:szCs w:val="20"/>
              </w:rPr>
              <w:t>н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>ое».</w:t>
            </w:r>
          </w:p>
        </w:tc>
        <w:tc>
          <w:tcPr>
            <w:tcW w:w="4112" w:type="dxa"/>
          </w:tcPr>
          <w:p w14:paraId="0D4EB909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201D5228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Специальное назначение линии исключено из текста проекта, перенесено в соответствующие проекты стандартов – ГОСТ Р 2.312 и ГОСТ Р 2.313.</w:t>
            </w:r>
          </w:p>
          <w:p w14:paraId="2666D229" w14:textId="1FE591BD" w:rsidR="008E19B6" w:rsidRPr="001247D6" w:rsidRDefault="007E75BA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179629C0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48A8AEE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2008E2C" w14:textId="141D7EAA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10</w:t>
            </w:r>
          </w:p>
        </w:tc>
        <w:tc>
          <w:tcPr>
            <w:tcW w:w="2410" w:type="dxa"/>
          </w:tcPr>
          <w:p w14:paraId="2A5B134A" w14:textId="76CC656A" w:rsidR="008E19B6" w:rsidRPr="001247D6" w:rsidRDefault="008E19B6" w:rsidP="001247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«НИИЭП», №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1953 от 06.03.2024 г.</w:t>
            </w:r>
          </w:p>
        </w:tc>
        <w:tc>
          <w:tcPr>
            <w:tcW w:w="6804" w:type="dxa"/>
          </w:tcPr>
          <w:p w14:paraId="3905A5DA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2FFC78B" w14:textId="3385F959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Окончание табл.1, п.10, графа «Начертание». Толщина линии сплошной утолщенной графически не отличается (или даже тоньше) от линии 1- сплошная толстая основная.</w:t>
            </w:r>
          </w:p>
        </w:tc>
        <w:tc>
          <w:tcPr>
            <w:tcW w:w="4112" w:type="dxa"/>
          </w:tcPr>
          <w:p w14:paraId="15983661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2996C1D1" w14:textId="0B6ADD91" w:rsidR="008E19B6" w:rsidRPr="001247D6" w:rsidRDefault="007E75BA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5334641F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1804E23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24255AD" w14:textId="35B077E4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10</w:t>
            </w:r>
          </w:p>
        </w:tc>
        <w:tc>
          <w:tcPr>
            <w:tcW w:w="2410" w:type="dxa"/>
          </w:tcPr>
          <w:p w14:paraId="55DDBA31" w14:textId="146E4160" w:rsidR="008E19B6" w:rsidRPr="001247D6" w:rsidRDefault="008E19B6" w:rsidP="001247D6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«НИИЭП», №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1953 от 06.03.2024 г.</w:t>
            </w:r>
          </w:p>
        </w:tc>
        <w:tc>
          <w:tcPr>
            <w:tcW w:w="6804" w:type="dxa"/>
          </w:tcPr>
          <w:p w14:paraId="64BDB6D0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CB5C3B7" w14:textId="1B0B5FCF" w:rsidR="008E19B6" w:rsidRPr="001247D6" w:rsidRDefault="008E19B6" w:rsidP="001247D6">
            <w:pPr>
              <w:pStyle w:val="Standard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В </w:t>
            </w:r>
            <w:r w:rsidRPr="001247D6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графе «Основное назначение»</w:t>
            </w:r>
          </w:p>
          <w:p w14:paraId="34220259" w14:textId="77777777" w:rsidR="008E19B6" w:rsidRPr="001247D6" w:rsidRDefault="008E19B6" w:rsidP="001247D6">
            <w:pPr>
              <w:pStyle w:val="Standard"/>
              <w:jc w:val="both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1247D6">
              <w:rPr>
                <w:rFonts w:asciiTheme="minorBidi" w:hAnsiTheme="minorBidi" w:cstheme="minorBidi"/>
                <w:b/>
                <w:sz w:val="20"/>
                <w:szCs w:val="20"/>
                <w:lang w:val="ru-RU"/>
              </w:rPr>
              <w:t xml:space="preserve">Имеется: </w:t>
            </w:r>
            <w:r w:rsidRPr="001247D6">
              <w:rPr>
                <w:rFonts w:asciiTheme="minorBidi" w:hAnsiTheme="minorBidi" w:cstheme="minorBidi"/>
                <w:sz w:val="20"/>
                <w:szCs w:val="20"/>
                <w:lang w:val="ru-RU"/>
              </w:rPr>
              <w:t>«паянных»</w:t>
            </w:r>
          </w:p>
          <w:p w14:paraId="06F0FD43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63CDCAB" w14:textId="7445A88B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«паяных»</w:t>
            </w:r>
          </w:p>
        </w:tc>
        <w:tc>
          <w:tcPr>
            <w:tcW w:w="4112" w:type="dxa"/>
          </w:tcPr>
          <w:p w14:paraId="108488EE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4785C94F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Специальное назначение линии исключено из текста проекта, перенесено в соответствующие проекты стандартов – ГОСТ Р 2.312 и ГОСТ Р 2.313.</w:t>
            </w:r>
          </w:p>
          <w:p w14:paraId="57EA510E" w14:textId="7288B409" w:rsidR="008E19B6" w:rsidRPr="001247D6" w:rsidRDefault="007E75BA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00FB7EFB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EBCE04E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EF5D0EC" w14:textId="2F35698B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10</w:t>
            </w:r>
          </w:p>
        </w:tc>
        <w:tc>
          <w:tcPr>
            <w:tcW w:w="2410" w:type="dxa"/>
          </w:tcPr>
          <w:p w14:paraId="375CDD9A" w14:textId="4B4314DC" w:rsidR="008E19B6" w:rsidRPr="001247D6" w:rsidRDefault="008E19B6" w:rsidP="001247D6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(АО «163 БТРЗ»)</w:t>
            </w:r>
          </w:p>
        </w:tc>
        <w:tc>
          <w:tcPr>
            <w:tcW w:w="6804" w:type="dxa"/>
          </w:tcPr>
          <w:p w14:paraId="519C2B64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9D604EF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Изменить строку основного назначения сплошной утолщенной линии:</w:t>
            </w:r>
          </w:p>
          <w:p w14:paraId="12880770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«Линии видимых швов сварных, клееных и паянных соединений»</w:t>
            </w:r>
          </w:p>
          <w:p w14:paraId="0A95C131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7921986" w14:textId="4AE24871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«Линии клееных и паянных соединений»</w:t>
            </w:r>
          </w:p>
          <w:p w14:paraId="6601E7F9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0AE3E22" w14:textId="0AE9E840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Невозможность применения сплошной утолщенной линии при работе с масштабированием большой кратности</w:t>
            </w:r>
          </w:p>
        </w:tc>
        <w:tc>
          <w:tcPr>
            <w:tcW w:w="4112" w:type="dxa"/>
          </w:tcPr>
          <w:p w14:paraId="368AA574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7FFA1274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Специальное назначение линии исключено из текста проекта, перенесено в соответствующие проекты стандартов – ГОСТ Р 2.312 и ГОСТ Р 2.313.</w:t>
            </w:r>
          </w:p>
          <w:p w14:paraId="37924205" w14:textId="37A2D8A3" w:rsidR="008E19B6" w:rsidRPr="001247D6" w:rsidRDefault="007E75BA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8E19B6" w:rsidRPr="001247D6" w14:paraId="0AEBFA4B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60EF29C" w14:textId="77777777" w:rsidR="008E19B6" w:rsidRPr="001247D6" w:rsidRDefault="008E19B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67E118E" w14:textId="4A905395" w:rsidR="008E19B6" w:rsidRPr="001247D6" w:rsidRDefault="008E19B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10</w:t>
            </w:r>
          </w:p>
        </w:tc>
        <w:tc>
          <w:tcPr>
            <w:tcW w:w="2410" w:type="dxa"/>
          </w:tcPr>
          <w:p w14:paraId="3D7447FB" w14:textId="0DF832B5" w:rsidR="008E19B6" w:rsidRPr="001247D6" w:rsidRDefault="008E19B6" w:rsidP="001247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АО «НПК «КБМ», № 179/5362 от 06.03.2024 г.</w:t>
            </w:r>
          </w:p>
        </w:tc>
        <w:tc>
          <w:tcPr>
            <w:tcW w:w="6804" w:type="dxa"/>
          </w:tcPr>
          <w:p w14:paraId="0153381E" w14:textId="77777777" w:rsidR="008E19B6" w:rsidRPr="001247D6" w:rsidRDefault="008E19B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0FA4865" w14:textId="589DED11" w:rsidR="008E19B6" w:rsidRPr="001247D6" w:rsidRDefault="008E19B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Графически утолщить линию в 2 раза по сравнению с пунктом 1.</w:t>
            </w:r>
          </w:p>
        </w:tc>
        <w:tc>
          <w:tcPr>
            <w:tcW w:w="4112" w:type="dxa"/>
          </w:tcPr>
          <w:p w14:paraId="0F11979E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0CB806DD" w14:textId="30F2367B" w:rsidR="008E19B6" w:rsidRPr="001247D6" w:rsidRDefault="007E75BA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7E75BA" w:rsidRPr="001247D6" w14:paraId="7A705B34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B5DFFCF" w14:textId="77777777" w:rsidR="007E75BA" w:rsidRPr="001247D6" w:rsidRDefault="007E75BA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02B9392" w14:textId="3337372D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10</w:t>
            </w:r>
          </w:p>
        </w:tc>
        <w:tc>
          <w:tcPr>
            <w:tcW w:w="2410" w:type="dxa"/>
          </w:tcPr>
          <w:p w14:paraId="52C92D0B" w14:textId="6769C1CE" w:rsidR="007E75BA" w:rsidRPr="001247D6" w:rsidRDefault="007E75BA" w:rsidP="001247D6">
            <w:pPr>
              <w:ind w:left="0" w:firstLine="0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Научно-исследовательский испытательный центр (г. Москва) ЦНИИ ВКС МО РФ, б/н от 13.03.2024 г.</w:t>
            </w:r>
          </w:p>
        </w:tc>
        <w:tc>
          <w:tcPr>
            <w:tcW w:w="6804" w:type="dxa"/>
          </w:tcPr>
          <w:p w14:paraId="324D82DB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EB0C7C9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Указано: «... паянных соединений».</w:t>
            </w:r>
          </w:p>
          <w:p w14:paraId="774952F7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AD1D325" w14:textId="4D68A32A" w:rsidR="007E75BA" w:rsidRPr="001247D6" w:rsidRDefault="007E75BA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«... паяных соединений»</w:t>
            </w:r>
          </w:p>
        </w:tc>
        <w:tc>
          <w:tcPr>
            <w:tcW w:w="4112" w:type="dxa"/>
          </w:tcPr>
          <w:p w14:paraId="350D751A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60523BB6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Специальное назначение линии исключено из текста проекта, перенесено в соответствующие проекты стандартов – ГОСТ Р 2.312 и ГОСТ Р 2.313.</w:t>
            </w:r>
          </w:p>
          <w:p w14:paraId="2E9DE53F" w14:textId="4DC9AA14" w:rsidR="007E75BA" w:rsidRPr="001247D6" w:rsidRDefault="007E75BA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7E75BA" w:rsidRPr="001247D6" w14:paraId="41B15826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09E60A0" w14:textId="77777777" w:rsidR="007E75BA" w:rsidRPr="001247D6" w:rsidRDefault="007E75BA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0FC8E86" w14:textId="6870E0D4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4.1, таблица 1, пункт 10</w:t>
            </w:r>
          </w:p>
        </w:tc>
        <w:tc>
          <w:tcPr>
            <w:tcW w:w="2410" w:type="dxa"/>
          </w:tcPr>
          <w:p w14:paraId="40A1530D" w14:textId="77777777" w:rsidR="007E75BA" w:rsidRPr="001247D6" w:rsidRDefault="007E75BA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Союз «Объединение вагоностроителей»,</w:t>
            </w:r>
          </w:p>
          <w:p w14:paraId="23F497B4" w14:textId="07FBE16F" w:rsidR="007E75BA" w:rsidRPr="001247D6" w:rsidRDefault="007E75BA" w:rsidP="001247D6">
            <w:pPr>
              <w:ind w:left="0" w:firstLine="0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№ 80 от 07.03.2024 г.</w:t>
            </w:r>
          </w:p>
        </w:tc>
        <w:tc>
          <w:tcPr>
            <w:tcW w:w="6804" w:type="dxa"/>
          </w:tcPr>
          <w:p w14:paraId="160B2469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5BE5DE1A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Сплошной утолщённой линией предлагается обозначать линии видимых швов сварных соединений. Это может привести к тому, что большие и насыщенные чертежи с множеством сварных швов станут плохочитаемыми</w:t>
            </w:r>
          </w:p>
          <w:p w14:paraId="152E8F6E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96C92F4" w14:textId="1C866523" w:rsidR="007E75BA" w:rsidRPr="001247D6" w:rsidRDefault="007E75BA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Оставить для швов сварных соединений сплошную толстую основную линию</w:t>
            </w:r>
          </w:p>
        </w:tc>
        <w:tc>
          <w:tcPr>
            <w:tcW w:w="4112" w:type="dxa"/>
          </w:tcPr>
          <w:p w14:paraId="4A4108AB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 к сведению.</w:t>
            </w:r>
          </w:p>
          <w:p w14:paraId="3BF65752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Специальное назначение линии </w:t>
            </w: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исключено из текста проекта, перенесено в соответствующие проекты стандартов – ГОСТ Р 2.312 и ГОСТ Р 2.313.</w:t>
            </w:r>
          </w:p>
          <w:p w14:paraId="554E8E2E" w14:textId="7480BE67" w:rsidR="007E75BA" w:rsidRPr="001247D6" w:rsidRDefault="007E75BA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7E75BA" w:rsidRPr="001247D6" w14:paraId="7F84294A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CF22220" w14:textId="77777777" w:rsidR="007E75BA" w:rsidRPr="001247D6" w:rsidRDefault="007E75BA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013FB7E" w14:textId="5972EFBE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410" w:type="dxa"/>
          </w:tcPr>
          <w:p w14:paraId="29A3F0C2" w14:textId="4EE4A27F" w:rsidR="007E75BA" w:rsidRPr="001247D6" w:rsidRDefault="007E75BA" w:rsidP="001247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804" w:type="dxa"/>
          </w:tcPr>
          <w:p w14:paraId="6F42390E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158101B" w14:textId="5DFA6386" w:rsidR="007E75BA" w:rsidRPr="001247D6" w:rsidRDefault="007E75BA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Рекомендуется указать наименование рисунков</w:t>
            </w:r>
          </w:p>
        </w:tc>
        <w:tc>
          <w:tcPr>
            <w:tcW w:w="4112" w:type="dxa"/>
          </w:tcPr>
          <w:p w14:paraId="11D7C7DA" w14:textId="77777777" w:rsidR="007E75BA" w:rsidRPr="001247D6" w:rsidRDefault="007E75BA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A6E962D" w14:textId="07E9A2B4" w:rsidR="007E75BA" w:rsidRPr="001247D6" w:rsidRDefault="007E75BA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Перед рисунком имеется текст, который описывает содержание рисунка</w:t>
            </w:r>
          </w:p>
        </w:tc>
      </w:tr>
      <w:tr w:rsidR="007E75BA" w:rsidRPr="001247D6" w14:paraId="3B3B8FDF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3A663CD" w14:textId="4B16FB75" w:rsidR="007E75BA" w:rsidRPr="001247D6" w:rsidRDefault="007E75BA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14F68F2" w14:textId="037A7089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2410" w:type="dxa"/>
          </w:tcPr>
          <w:p w14:paraId="7E79CB9A" w14:textId="4CEEE7FD" w:rsidR="007E75BA" w:rsidRPr="001247D6" w:rsidRDefault="007E75BA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 w:rsidRPr="001247D6">
              <w:rPr>
                <w:rFonts w:ascii="Arial" w:hAnsi="Arial" w:cs="Arial"/>
                <w:sz w:val="20"/>
                <w:szCs w:val="20"/>
              </w:rPr>
              <w:t xml:space="preserve"> Группа «ТМХ», № 1549-ДТР от 04.03.2024 г.</w:t>
            </w:r>
          </w:p>
        </w:tc>
        <w:tc>
          <w:tcPr>
            <w:tcW w:w="6804" w:type="dxa"/>
          </w:tcPr>
          <w:p w14:paraId="002077A3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D5D4518" w14:textId="53DF10EE" w:rsidR="007E75BA" w:rsidRPr="001247D6" w:rsidRDefault="007E75BA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«графическом документе»</w:t>
            </w:r>
          </w:p>
          <w:p w14:paraId="3CEABCCA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E308669" w14:textId="4533FE39" w:rsidR="007E75BA" w:rsidRPr="001247D6" w:rsidRDefault="007E75BA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«графическом  конструкторском  документе»</w:t>
            </w:r>
          </w:p>
          <w:p w14:paraId="5B1CF740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4DE247C" w14:textId="163143B1" w:rsidR="007E75BA" w:rsidRPr="001247D6" w:rsidRDefault="007E75BA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Указанный термин приведен в области применения разрабатываемого стандарта, а также в статье 3.50 ГОСТ Р 2.005</w:t>
            </w:r>
          </w:p>
        </w:tc>
        <w:tc>
          <w:tcPr>
            <w:tcW w:w="4112" w:type="dxa"/>
          </w:tcPr>
          <w:p w14:paraId="1A2DC02B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3EEA3D39" w14:textId="6831FCFF" w:rsidR="007E75BA" w:rsidRPr="001247D6" w:rsidRDefault="007E75BA" w:rsidP="001247D6">
            <w:pPr>
              <w:ind w:left="0" w:firstLine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7E75BA" w:rsidRPr="001247D6" w14:paraId="00D5146A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83C9991" w14:textId="77777777" w:rsidR="007E75BA" w:rsidRPr="001247D6" w:rsidRDefault="007E75BA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7DC0014" w14:textId="7ED27FB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2410" w:type="dxa"/>
          </w:tcPr>
          <w:p w14:paraId="7DFBE624" w14:textId="7813EA13" w:rsidR="007E75BA" w:rsidRPr="001247D6" w:rsidRDefault="007E75BA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804" w:type="dxa"/>
          </w:tcPr>
          <w:p w14:paraId="2F07C9DF" w14:textId="77777777" w:rsidR="007E75BA" w:rsidRPr="001247D6" w:rsidRDefault="007E75BA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8D84A4D" w14:textId="77777777" w:rsidR="007E75BA" w:rsidRPr="001247D6" w:rsidRDefault="007E75BA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Изложить в редакции  ГОСТ 2.303-68</w:t>
            </w:r>
          </w:p>
          <w:p w14:paraId="7CA74116" w14:textId="77777777" w:rsidR="007E75BA" w:rsidRPr="001247D6" w:rsidRDefault="007E75BA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778F662" w14:textId="77777777" w:rsidR="007E75BA" w:rsidRPr="001247D6" w:rsidRDefault="007E75BA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Толщина линий одного и того же типа должна быть одинакова для всех изображений в одном графическом документе, вычерчиваемых  в одинаковом масштабе</w:t>
            </w:r>
          </w:p>
          <w:p w14:paraId="3690DE26" w14:textId="77777777" w:rsidR="007E75BA" w:rsidRPr="001247D6" w:rsidRDefault="007E75BA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43B8DBFA" w14:textId="6EA73BC2" w:rsidR="007E75BA" w:rsidRPr="001247D6" w:rsidRDefault="007E75BA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Масштабы изображений одного документа  могут отличаться и сохранение толщины линий  на всех изображениях  может привести к слиянию линий.</w:t>
            </w:r>
          </w:p>
        </w:tc>
        <w:tc>
          <w:tcPr>
            <w:tcW w:w="4112" w:type="dxa"/>
          </w:tcPr>
          <w:p w14:paraId="15D247E9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25DBEB0D" w14:textId="3F1D6FCA" w:rsidR="007E75BA" w:rsidRPr="001247D6" w:rsidRDefault="007E75BA" w:rsidP="001247D6">
            <w:pPr>
              <w:ind w:left="0" w:firstLine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7E75BA" w:rsidRPr="001247D6" w14:paraId="26C36588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96095A9" w14:textId="77777777" w:rsidR="007E75BA" w:rsidRPr="001247D6" w:rsidRDefault="007E75BA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95A4266" w14:textId="371D44C5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5.3, таблица 2</w:t>
            </w:r>
          </w:p>
        </w:tc>
        <w:tc>
          <w:tcPr>
            <w:tcW w:w="2410" w:type="dxa"/>
          </w:tcPr>
          <w:p w14:paraId="06B1F9E8" w14:textId="518483D5" w:rsidR="007E75BA" w:rsidRPr="001247D6" w:rsidRDefault="007E75BA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 w:rsidRPr="001247D6">
              <w:rPr>
                <w:rFonts w:ascii="Arial" w:hAnsi="Arial" w:cs="Arial"/>
                <w:sz w:val="20"/>
                <w:szCs w:val="20"/>
              </w:rPr>
              <w:t xml:space="preserve"> Группа «ТМХ», № 1549-ДТР от 04.03.2024 г.</w:t>
            </w:r>
          </w:p>
        </w:tc>
        <w:tc>
          <w:tcPr>
            <w:tcW w:w="6804" w:type="dxa"/>
          </w:tcPr>
          <w:p w14:paraId="11F7E5E2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831F9FE" w14:textId="77777777" w:rsidR="007E75BA" w:rsidRPr="001247D6" w:rsidRDefault="007E75BA" w:rsidP="001247D6">
            <w:pPr>
              <w:ind w:left="6" w:firstLine="0"/>
              <w:rPr>
                <w:rFonts w:asciiTheme="minorBidi" w:hAnsiTheme="minorBidi"/>
                <w:spacing w:val="-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Первый столбец, первая строка - 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</w:rPr>
              <w:t>единицы</w:t>
            </w:r>
            <w:r w:rsidRPr="001247D6">
              <w:rPr>
                <w:rFonts w:asciiTheme="minorBidi" w:hAnsiTheme="minorBidi"/>
                <w:sz w:val="20"/>
                <w:szCs w:val="20"/>
              </w:rPr>
              <w:t xml:space="preserve">  </w:t>
            </w:r>
            <w:r w:rsidRPr="001247D6">
              <w:rPr>
                <w:rFonts w:asciiTheme="minorBidi" w:hAnsiTheme="minorBidi"/>
                <w:spacing w:val="5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</w:rPr>
              <w:t>измерения</w:t>
            </w:r>
            <w:r w:rsidRPr="001247D6">
              <w:rPr>
                <w:rFonts w:asciiTheme="minorBidi" w:hAnsiTheme="minorBidi"/>
                <w:spacing w:val="45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/>
                <w:sz w:val="20"/>
                <w:szCs w:val="20"/>
              </w:rPr>
              <w:t>оторваны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/>
                <w:sz w:val="20"/>
                <w:szCs w:val="20"/>
              </w:rPr>
              <w:t>от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</w:rPr>
              <w:t xml:space="preserve"> величины</w:t>
            </w:r>
          </w:p>
          <w:p w14:paraId="6010B062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4CCEB41" w14:textId="1C3096B0" w:rsidR="007E75BA" w:rsidRPr="001247D6" w:rsidRDefault="007E75BA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«841 мм»</w:t>
            </w:r>
          </w:p>
        </w:tc>
        <w:tc>
          <w:tcPr>
            <w:tcW w:w="4112" w:type="dxa"/>
          </w:tcPr>
          <w:p w14:paraId="7CEF55DE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746A22BB" w14:textId="04BE178B" w:rsidR="007E75BA" w:rsidRPr="001247D6" w:rsidRDefault="007E75BA" w:rsidP="001247D6">
            <w:pPr>
              <w:ind w:left="0" w:firstLine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7E75BA" w:rsidRPr="001247D6" w14:paraId="5156318D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5D9CF81" w14:textId="77777777" w:rsidR="007E75BA" w:rsidRPr="001247D6" w:rsidRDefault="007E75BA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FFA782E" w14:textId="1E4D0A88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5.3, таблица 2</w:t>
            </w:r>
          </w:p>
        </w:tc>
        <w:tc>
          <w:tcPr>
            <w:tcW w:w="2410" w:type="dxa"/>
          </w:tcPr>
          <w:p w14:paraId="06E16158" w14:textId="58CFCC91" w:rsidR="007E75BA" w:rsidRPr="001247D6" w:rsidRDefault="007E75BA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«ЦКБ «Коралл», № 13-ОСК/502 от 07.03.2024 г.</w:t>
            </w:r>
          </w:p>
        </w:tc>
        <w:tc>
          <w:tcPr>
            <w:tcW w:w="6804" w:type="dxa"/>
          </w:tcPr>
          <w:p w14:paraId="36E7CAD1" w14:textId="77777777" w:rsidR="007E75BA" w:rsidRPr="001247D6" w:rsidRDefault="007E75BA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55C7C3B" w14:textId="77777777" w:rsidR="007E75BA" w:rsidRPr="001247D6" w:rsidRDefault="007E75BA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В разделе  в таблице 2 указано:</w:t>
            </w:r>
          </w:p>
          <w:p w14:paraId="7816C822" w14:textId="77777777" w:rsidR="007E75BA" w:rsidRPr="001247D6" w:rsidRDefault="007E75BA" w:rsidP="001247D6">
            <w:pPr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 «С размером большей стороны 841 мм и более»</w:t>
            </w:r>
          </w:p>
          <w:p w14:paraId="1D08C55A" w14:textId="77777777" w:rsidR="007E75BA" w:rsidRPr="001247D6" w:rsidRDefault="007E75BA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487D10E" w14:textId="77777777" w:rsidR="007E75BA" w:rsidRPr="001247D6" w:rsidRDefault="007E75BA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Предлагается:</w:t>
            </w:r>
          </w:p>
          <w:p w14:paraId="196BEB3E" w14:textId="77777777" w:rsidR="007E75BA" w:rsidRPr="001247D6" w:rsidRDefault="007E75BA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«С размером большей стороны 841 мм и более»</w:t>
            </w:r>
          </w:p>
          <w:p w14:paraId="5C2C6564" w14:textId="77777777" w:rsidR="007E75BA" w:rsidRPr="001247D6" w:rsidRDefault="007E75BA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0F601E46" w14:textId="2E3A8C30" w:rsidR="007E75BA" w:rsidRPr="001247D6" w:rsidRDefault="007E75BA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color w:val="000000"/>
                <w:sz w:val="20"/>
                <w:szCs w:val="20"/>
              </w:rPr>
              <w:t>Уточнение записи числового значения и единицы измерения на одной строке, без переноса.</w:t>
            </w:r>
          </w:p>
        </w:tc>
        <w:tc>
          <w:tcPr>
            <w:tcW w:w="4112" w:type="dxa"/>
          </w:tcPr>
          <w:p w14:paraId="38F46409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 к сведению.</w:t>
            </w:r>
          </w:p>
          <w:p w14:paraId="75762AD5" w14:textId="12AE7953" w:rsidR="007E75BA" w:rsidRPr="001247D6" w:rsidRDefault="007E75BA" w:rsidP="001247D6">
            <w:pPr>
              <w:ind w:left="0" w:firstLine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9C3310" w:rsidRPr="001247D6" w14:paraId="4A856085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7A3ABCF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828E82D" w14:textId="281583A1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5.3, таблица 2</w:t>
            </w:r>
          </w:p>
        </w:tc>
        <w:tc>
          <w:tcPr>
            <w:tcW w:w="2410" w:type="dxa"/>
          </w:tcPr>
          <w:p w14:paraId="445FCA02" w14:textId="5C677D9F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Группа «ТМХ», № 1549-ДТР от 04.03.2024 г.</w:t>
            </w:r>
          </w:p>
        </w:tc>
        <w:tc>
          <w:tcPr>
            <w:tcW w:w="6804" w:type="dxa"/>
          </w:tcPr>
          <w:p w14:paraId="094B1734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9D58964" w14:textId="20C5E296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Сбоку таблицы единицы измерения оторваны от величины</w:t>
            </w:r>
            <w:r w:rsidRPr="001247D6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 </w:t>
            </w:r>
          </w:p>
        </w:tc>
        <w:tc>
          <w:tcPr>
            <w:tcW w:w="4112" w:type="dxa"/>
            <w:vMerge w:val="restart"/>
          </w:tcPr>
          <w:p w14:paraId="1F071DC3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5CE3EEB8" w14:textId="77777777" w:rsidR="009C3310" w:rsidRPr="001247D6" w:rsidRDefault="009C3310" w:rsidP="001247D6">
            <w:pPr>
              <w:ind w:left="0" w:firstLine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  <w:p w14:paraId="000492EE" w14:textId="67145D8F" w:rsidR="009C3310" w:rsidRPr="001247D6" w:rsidRDefault="009C3310" w:rsidP="001247D6">
            <w:pPr>
              <w:ind w:left="0" w:firstLine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33B74A12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0B7C242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4A453FE" w14:textId="02E3ECEE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5.3, таблица 2</w:t>
            </w:r>
          </w:p>
        </w:tc>
        <w:tc>
          <w:tcPr>
            <w:tcW w:w="2410" w:type="dxa"/>
          </w:tcPr>
          <w:p w14:paraId="2F36EDF9" w14:textId="19A16251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«Туполев», ПАО «ОАК», № 5849-40.02 от 28.02.2024 г.</w:t>
            </w:r>
          </w:p>
        </w:tc>
        <w:tc>
          <w:tcPr>
            <w:tcW w:w="6804" w:type="dxa"/>
          </w:tcPr>
          <w:p w14:paraId="61587525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E1F1F8F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Изменить наименование таблицы 1</w:t>
            </w:r>
          </w:p>
          <w:p w14:paraId="36AFA644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B0A77D4" w14:textId="67B0A1F3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«Таблица 2 – Допустимые масштабы»</w:t>
            </w:r>
          </w:p>
          <w:p w14:paraId="7E41E4EE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95433DC" w14:textId="5BA3F9C6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Требования ЕСКД</w:t>
            </w:r>
          </w:p>
        </w:tc>
        <w:tc>
          <w:tcPr>
            <w:tcW w:w="4112" w:type="dxa"/>
            <w:vMerge/>
          </w:tcPr>
          <w:p w14:paraId="5E5666EC" w14:textId="2677CC43" w:rsidR="009C3310" w:rsidRPr="001247D6" w:rsidRDefault="009C3310" w:rsidP="001247D6">
            <w:pPr>
              <w:ind w:left="0" w:firstLine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51E77D7E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5F021B7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84A1B15" w14:textId="460BF185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5.3, таблица 2</w:t>
            </w:r>
          </w:p>
        </w:tc>
        <w:tc>
          <w:tcPr>
            <w:tcW w:w="2410" w:type="dxa"/>
          </w:tcPr>
          <w:p w14:paraId="0DFDD7EA" w14:textId="38C62729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804" w:type="dxa"/>
          </w:tcPr>
          <w:p w14:paraId="16FE6EFC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9F489F2" w14:textId="77777777" w:rsidR="009C3310" w:rsidRPr="001247D6" w:rsidRDefault="009C3310" w:rsidP="001247D6">
            <w:pPr>
              <w:ind w:left="6" w:firstLine="0"/>
              <w:rPr>
                <w:rFonts w:asciiTheme="minorBidi" w:hAnsiTheme="minorBidi"/>
                <w:spacing w:val="-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Первый столбец, первая строка - 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</w:rPr>
              <w:t>единицы</w:t>
            </w:r>
            <w:r w:rsidRPr="001247D6">
              <w:rPr>
                <w:rFonts w:asciiTheme="minorBidi" w:hAnsiTheme="minorBidi"/>
                <w:sz w:val="20"/>
                <w:szCs w:val="20"/>
              </w:rPr>
              <w:t xml:space="preserve">  </w:t>
            </w:r>
            <w:r w:rsidRPr="001247D6">
              <w:rPr>
                <w:rFonts w:asciiTheme="minorBidi" w:hAnsiTheme="minorBidi"/>
                <w:spacing w:val="5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</w:rPr>
              <w:t>измерения</w:t>
            </w:r>
            <w:r w:rsidRPr="001247D6">
              <w:rPr>
                <w:rFonts w:asciiTheme="minorBidi" w:hAnsiTheme="minorBidi"/>
                <w:spacing w:val="45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/>
                <w:sz w:val="20"/>
                <w:szCs w:val="20"/>
              </w:rPr>
              <w:t>оторваны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/>
                <w:sz w:val="20"/>
                <w:szCs w:val="20"/>
              </w:rPr>
              <w:t>от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</w:rPr>
              <w:t xml:space="preserve"> величины</w:t>
            </w:r>
          </w:p>
          <w:p w14:paraId="755CDEEE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E50D2F8" w14:textId="06E13E62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«841 мм»</w:t>
            </w:r>
          </w:p>
        </w:tc>
        <w:tc>
          <w:tcPr>
            <w:tcW w:w="4112" w:type="dxa"/>
            <w:vMerge/>
          </w:tcPr>
          <w:p w14:paraId="5DBA5F51" w14:textId="4064001F" w:rsidR="009C3310" w:rsidRPr="001247D6" w:rsidRDefault="009C3310" w:rsidP="001247D6">
            <w:pPr>
              <w:ind w:left="0" w:firstLine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5AACFC70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E605E33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20AAAAA" w14:textId="727FF6A2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5.3, таблица 2</w:t>
            </w:r>
          </w:p>
        </w:tc>
        <w:tc>
          <w:tcPr>
            <w:tcW w:w="2410" w:type="dxa"/>
          </w:tcPr>
          <w:p w14:paraId="3E41F0F5" w14:textId="395D332C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804" w:type="dxa"/>
          </w:tcPr>
          <w:p w14:paraId="097E13DA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5AEC655" w14:textId="77777777" w:rsidR="009C3310" w:rsidRPr="001247D6" w:rsidRDefault="009C3310" w:rsidP="001247D6">
            <w:pPr>
              <w:ind w:left="0" w:firstLine="0"/>
              <w:jc w:val="both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Предлог «в» перенести в подзаголовки</w:t>
            </w:r>
          </w:p>
          <w:p w14:paraId="55AE463B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2C5BF80" w14:textId="1CFB4D93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в электронной форме, в туши, в карандаше</w:t>
            </w:r>
          </w:p>
        </w:tc>
        <w:tc>
          <w:tcPr>
            <w:tcW w:w="4112" w:type="dxa"/>
            <w:vMerge/>
          </w:tcPr>
          <w:p w14:paraId="77503277" w14:textId="2607DE12" w:rsidR="009C3310" w:rsidRPr="001247D6" w:rsidRDefault="009C3310" w:rsidP="001247D6">
            <w:pPr>
              <w:ind w:left="0" w:firstLine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44E427B0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187E25C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5039998" w14:textId="6659FCF0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5.3, таблица 2</w:t>
            </w:r>
          </w:p>
        </w:tc>
        <w:tc>
          <w:tcPr>
            <w:tcW w:w="2410" w:type="dxa"/>
          </w:tcPr>
          <w:p w14:paraId="26284293" w14:textId="7A0EDA18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804" w:type="dxa"/>
          </w:tcPr>
          <w:p w14:paraId="44CC44C6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FDBB7B2" w14:textId="77777777" w:rsidR="009C3310" w:rsidRPr="001247D6" w:rsidRDefault="009C3310" w:rsidP="001247D6">
            <w:pPr>
              <w:ind w:left="0" w:firstLine="0"/>
              <w:jc w:val="both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Первая строка – нельзя разносить на разные строки единицу величины и числовое значение</w:t>
            </w:r>
          </w:p>
          <w:p w14:paraId="19C9359B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18EB9AC" w14:textId="22060C41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841 мм</w:t>
            </w:r>
          </w:p>
        </w:tc>
        <w:tc>
          <w:tcPr>
            <w:tcW w:w="4112" w:type="dxa"/>
            <w:vMerge/>
          </w:tcPr>
          <w:p w14:paraId="0B75E523" w14:textId="6981881F" w:rsidR="009C3310" w:rsidRPr="001247D6" w:rsidRDefault="009C3310" w:rsidP="001247D6">
            <w:pPr>
              <w:ind w:left="0" w:firstLine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16BDA0F7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877203C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D1C898C" w14:textId="0E5C9ADC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5.3, таблица 2</w:t>
            </w:r>
          </w:p>
        </w:tc>
        <w:tc>
          <w:tcPr>
            <w:tcW w:w="2410" w:type="dxa"/>
          </w:tcPr>
          <w:p w14:paraId="6AD57AFA" w14:textId="03D4E1B3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804" w:type="dxa"/>
          </w:tcPr>
          <w:p w14:paraId="011EC3EE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2465EE9" w14:textId="77777777" w:rsidR="009C3310" w:rsidRPr="001247D6" w:rsidRDefault="009C3310" w:rsidP="001247D6">
            <w:pPr>
              <w:suppressAutoHyphens/>
              <w:ind w:left="0" w:firstLine="0"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1247D6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>В таблице 2, для документов, отличных от электронной формы, разрешены к применению только редко используемые туш и карандаш.</w:t>
            </w:r>
          </w:p>
          <w:p w14:paraId="718C17DC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0B3F62B" w14:textId="77777777" w:rsidR="009C3310" w:rsidRPr="001247D6" w:rsidRDefault="009C3310" w:rsidP="001247D6">
            <w:pPr>
              <w:pStyle w:val="a6"/>
              <w:suppressAutoHyphens/>
              <w:jc w:val="left"/>
              <w:rPr>
                <w:rFonts w:asciiTheme="minorBidi" w:hAnsiTheme="minorBidi" w:cstheme="minorBidi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Предлагается рассмотреть возможность упоминания применения паст чернильных (например, по ГОСТ 24226-80)</w:t>
            </w:r>
          </w:p>
          <w:p w14:paraId="42F7D48B" w14:textId="77777777" w:rsidR="009C3310" w:rsidRPr="001247D6" w:rsidRDefault="009C3310" w:rsidP="001247D6">
            <w:pPr>
              <w:suppressAutoHyphens/>
              <w:ind w:left="0" w:firstLine="0"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1247D6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>электронной форме; туши; пасте чернильной; карандаше</w:t>
            </w:r>
          </w:p>
          <w:p w14:paraId="69525015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ADBAEBA" w14:textId="38A1BB54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Для коррекции подлинников конструкторской документации используется паста чернильная</w:t>
            </w:r>
          </w:p>
        </w:tc>
        <w:tc>
          <w:tcPr>
            <w:tcW w:w="4112" w:type="dxa"/>
            <w:vMerge/>
          </w:tcPr>
          <w:p w14:paraId="78CACA3E" w14:textId="1555BCCE" w:rsidR="009C3310" w:rsidRPr="001247D6" w:rsidRDefault="009C3310" w:rsidP="001247D6">
            <w:pPr>
              <w:ind w:left="0" w:firstLine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599B8014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4DBF523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557EAB9" w14:textId="4D4DFA49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5.3, таблица 2</w:t>
            </w:r>
          </w:p>
        </w:tc>
        <w:tc>
          <w:tcPr>
            <w:tcW w:w="2410" w:type="dxa"/>
          </w:tcPr>
          <w:p w14:paraId="28D49F17" w14:textId="77777777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804" w:type="dxa"/>
          </w:tcPr>
          <w:p w14:paraId="144F2BE0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F9C4F65" w14:textId="77777777" w:rsidR="009C3310" w:rsidRPr="001247D6" w:rsidRDefault="009C3310" w:rsidP="001247D6">
            <w:pPr>
              <w:suppressAutoHyphens/>
              <w:ind w:left="0" w:firstLine="0"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1247D6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>Наименование графы «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 xml:space="preserve">Наименьшая толщина линий, мм, выполненных в» изложить в редакции </w:t>
            </w:r>
            <w:r w:rsidRPr="001247D6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>«Наименьшая толщина линии, мм, выполненной в»</w:t>
            </w:r>
          </w:p>
          <w:p w14:paraId="267C5945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A9EB348" w14:textId="4E413BE7" w:rsidR="009C3310" w:rsidRPr="001247D6" w:rsidRDefault="009C3310" w:rsidP="001247D6">
            <w:pPr>
              <w:suppressAutoHyphens/>
              <w:ind w:left="0" w:firstLine="0"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1247D6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>«Наименьшая толщина линии, мм, выполненной в»</w:t>
            </w:r>
          </w:p>
          <w:p w14:paraId="674F53E4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FE7EDB3" w14:textId="55507F9C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ГОСТ 1.5-2001</w:t>
            </w:r>
          </w:p>
        </w:tc>
        <w:tc>
          <w:tcPr>
            <w:tcW w:w="4112" w:type="dxa"/>
            <w:vMerge w:val="restart"/>
          </w:tcPr>
          <w:p w14:paraId="68777016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7437781F" w14:textId="77777777" w:rsidR="009C3310" w:rsidRPr="001247D6" w:rsidRDefault="009C3310" w:rsidP="001247D6">
            <w:pPr>
              <w:ind w:left="0" w:firstLine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  <w:p w14:paraId="7F96DCA4" w14:textId="1564725E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29BCB032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D8D6CE3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5971056" w14:textId="455DDD65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5.3, таблица 2</w:t>
            </w:r>
          </w:p>
        </w:tc>
        <w:tc>
          <w:tcPr>
            <w:tcW w:w="2410" w:type="dxa"/>
          </w:tcPr>
          <w:p w14:paraId="3F5AA535" w14:textId="77777777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804" w:type="dxa"/>
          </w:tcPr>
          <w:p w14:paraId="3C52DC82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C3C7531" w14:textId="77777777" w:rsidR="009C3310" w:rsidRPr="001247D6" w:rsidRDefault="009C3310" w:rsidP="001247D6">
            <w:pPr>
              <w:suppressAutoHyphens/>
              <w:ind w:left="0" w:firstLine="0"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1247D6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>В первой строке первого столбца не отделять единицу длины от числового значения</w:t>
            </w:r>
          </w:p>
          <w:p w14:paraId="37A3F5BE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6689366" w14:textId="22A2AF54" w:rsidR="009C3310" w:rsidRPr="001247D6" w:rsidRDefault="009C3310" w:rsidP="001247D6">
            <w:pPr>
              <w:suppressAutoHyphens/>
              <w:ind w:left="0" w:firstLine="0"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1247D6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>«…841 мм…»</w:t>
            </w:r>
          </w:p>
          <w:p w14:paraId="15E402E2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380C6BC" w14:textId="74EB652D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ГОСТ 1.5-2001</w:t>
            </w:r>
          </w:p>
        </w:tc>
        <w:tc>
          <w:tcPr>
            <w:tcW w:w="4112" w:type="dxa"/>
            <w:vMerge/>
          </w:tcPr>
          <w:p w14:paraId="4E54E407" w14:textId="793B54F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7C408D4B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634921E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9D674DE" w14:textId="412AA89B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5.3</w:t>
            </w:r>
          </w:p>
        </w:tc>
        <w:tc>
          <w:tcPr>
            <w:tcW w:w="2410" w:type="dxa"/>
          </w:tcPr>
          <w:p w14:paraId="16BD046D" w14:textId="77777777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  <w:p w14:paraId="634E5F09" w14:textId="6C5F81B7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Группа «ТМХ», № 1549-ДТР от 04.03.2024 г.</w:t>
            </w:r>
          </w:p>
        </w:tc>
        <w:tc>
          <w:tcPr>
            <w:tcW w:w="6804" w:type="dxa"/>
          </w:tcPr>
          <w:p w14:paraId="2F996CBA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D65F7D2" w14:textId="3C926EB0" w:rsidR="009C3310" w:rsidRPr="001247D6" w:rsidRDefault="009C3310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«графического документа»</w:t>
            </w:r>
          </w:p>
          <w:p w14:paraId="1242863F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BE136EF" w14:textId="2A19DAC7" w:rsidR="009C3310" w:rsidRPr="001247D6" w:rsidRDefault="009C3310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«графического конструкторского документа»</w:t>
            </w:r>
          </w:p>
          <w:p w14:paraId="01464545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0A0B5CF" w14:textId="65DA7498" w:rsidR="009C3310" w:rsidRPr="001247D6" w:rsidRDefault="009C3310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Указанный термин приведен в области применения разрабатываемого стандарта, а также в статье 3.50 ГОСТ Р 2.005</w:t>
            </w:r>
          </w:p>
        </w:tc>
        <w:tc>
          <w:tcPr>
            <w:tcW w:w="4112" w:type="dxa"/>
            <w:vMerge/>
          </w:tcPr>
          <w:p w14:paraId="406BA25C" w14:textId="741821AD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0227453A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2A5AD81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8FDE921" w14:textId="24E80E30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1247D6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5.3</w:t>
            </w:r>
          </w:p>
        </w:tc>
        <w:tc>
          <w:tcPr>
            <w:tcW w:w="2410" w:type="dxa"/>
          </w:tcPr>
          <w:p w14:paraId="3FE58AD4" w14:textId="7F9155D7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«ПО «Севмаш», № 83.60.1/153 от 05.02.2024 г.</w:t>
            </w:r>
          </w:p>
        </w:tc>
        <w:tc>
          <w:tcPr>
            <w:tcW w:w="6804" w:type="dxa"/>
          </w:tcPr>
          <w:p w14:paraId="440CEA6A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9EA8418" w14:textId="77777777" w:rsidR="009C3310" w:rsidRPr="001247D6" w:rsidRDefault="009C3310" w:rsidP="001247D6">
            <w:pPr>
              <w:widowControl w:val="0"/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Исключить.</w:t>
            </w:r>
          </w:p>
          <w:p w14:paraId="42D44AF9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8E27606" w14:textId="77777777" w:rsidR="009C3310" w:rsidRPr="001247D6" w:rsidRDefault="009C3310" w:rsidP="001247D6">
            <w:pPr>
              <w:widowControl w:val="0"/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Непонятен смысл приведенной таблицы. Что подразумевается под наименьшей толщиной линий и наименьшим расстоянием между линиями?</w:t>
            </w:r>
          </w:p>
          <w:p w14:paraId="22D6C356" w14:textId="77777777" w:rsidR="009C3310" w:rsidRPr="001247D6" w:rsidRDefault="009C3310" w:rsidP="001247D6">
            <w:pPr>
              <w:widowControl w:val="0"/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1. Smin для основной линии равна 0,5 мм, а для сплошной тонкой S/3 – составит 0,16 мм. В проекте ГОСТ Р 2.307 в п.5.1.12 наименьшее расстояние между параллельными линиями составляет 7 мм.</w:t>
            </w:r>
          </w:p>
          <w:p w14:paraId="24107729" w14:textId="77777777" w:rsidR="009C3310" w:rsidRPr="001247D6" w:rsidRDefault="009C3310" w:rsidP="001247D6">
            <w:pPr>
              <w:widowControl w:val="0"/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2. Толщина размерных линий в электронной форме закладывается в программном обеспечении.</w:t>
            </w:r>
          </w:p>
          <w:p w14:paraId="640BB9F6" w14:textId="26B82D39" w:rsidR="009C3310" w:rsidRPr="001247D6" w:rsidRDefault="009C3310" w:rsidP="001247D6">
            <w:pPr>
              <w:widowControl w:val="0"/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3. В XXI веке в туши и карандаше чертежи не выполняются.</w:t>
            </w:r>
          </w:p>
        </w:tc>
        <w:tc>
          <w:tcPr>
            <w:tcW w:w="4112" w:type="dxa"/>
            <w:vMerge/>
          </w:tcPr>
          <w:p w14:paraId="198799E2" w14:textId="52CD41BB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3A794659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0422F87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6262C61" w14:textId="26853541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1247D6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5.4</w:t>
            </w:r>
          </w:p>
        </w:tc>
        <w:tc>
          <w:tcPr>
            <w:tcW w:w="2410" w:type="dxa"/>
          </w:tcPr>
          <w:p w14:paraId="51815303" w14:textId="7F3B9694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804" w:type="dxa"/>
          </w:tcPr>
          <w:p w14:paraId="54674B4F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95A88C2" w14:textId="0027EA8E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Отделить пробелом таблицу 2 и п.5.4</w:t>
            </w:r>
          </w:p>
        </w:tc>
        <w:tc>
          <w:tcPr>
            <w:tcW w:w="4112" w:type="dxa"/>
            <w:vMerge/>
          </w:tcPr>
          <w:p w14:paraId="513D5F2E" w14:textId="0AD8C80F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E75BA" w:rsidRPr="001247D6" w14:paraId="745831D4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05157AC" w14:textId="77777777" w:rsidR="007E75BA" w:rsidRPr="001247D6" w:rsidRDefault="007E75BA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B9D213F" w14:textId="6DCDF350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1247D6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5.4</w:t>
            </w:r>
          </w:p>
        </w:tc>
        <w:tc>
          <w:tcPr>
            <w:tcW w:w="2410" w:type="dxa"/>
          </w:tcPr>
          <w:p w14:paraId="06115DD5" w14:textId="37F1868B" w:rsidR="007E75BA" w:rsidRPr="001247D6" w:rsidRDefault="007E75BA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АО «Концерн </w:t>
            </w: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«Созвездие», б/н</w:t>
            </w:r>
          </w:p>
        </w:tc>
        <w:tc>
          <w:tcPr>
            <w:tcW w:w="6804" w:type="dxa"/>
          </w:tcPr>
          <w:p w14:paraId="49AF04BB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02A2322D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Исключить.</w:t>
            </w:r>
          </w:p>
          <w:p w14:paraId="146ABC67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349763D" w14:textId="236B9588" w:rsidR="007E75BA" w:rsidRPr="001247D6" w:rsidRDefault="007E75BA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Положение п. 5.4 относится к ГОСТ Р 2.305, раздел 6</w:t>
            </w:r>
          </w:p>
        </w:tc>
        <w:tc>
          <w:tcPr>
            <w:tcW w:w="4112" w:type="dxa"/>
          </w:tcPr>
          <w:p w14:paraId="1449F567" w14:textId="2E0007C8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Принято.</w:t>
            </w:r>
          </w:p>
        </w:tc>
      </w:tr>
      <w:tr w:rsidR="009C3310" w:rsidRPr="001247D6" w14:paraId="26F9CC79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B4F146E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3CFA5DD" w14:textId="3455EA2E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1247D6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5.5</w:t>
            </w:r>
          </w:p>
        </w:tc>
        <w:tc>
          <w:tcPr>
            <w:tcW w:w="2410" w:type="dxa"/>
          </w:tcPr>
          <w:p w14:paraId="301AEA53" w14:textId="503F241E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 w:rsidRPr="001247D6">
              <w:rPr>
                <w:rFonts w:ascii="Arial" w:hAnsi="Arial" w:cs="Arial"/>
                <w:sz w:val="20"/>
                <w:szCs w:val="20"/>
              </w:rPr>
              <w:t xml:space="preserve"> Группа «ТМХ», № 1549-ДТР от 04.03.2024 г.</w:t>
            </w:r>
          </w:p>
        </w:tc>
        <w:tc>
          <w:tcPr>
            <w:tcW w:w="6804" w:type="dxa"/>
          </w:tcPr>
          <w:p w14:paraId="4097FA11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13123BD" w14:textId="1034B3FE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Длину штрихов в штриховых и штрихпунктирных линиях следует выбирать в зависимости от величины изображения.</w:t>
            </w:r>
          </w:p>
          <w:p w14:paraId="27FCB6A8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39C403B" w14:textId="44EF6204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Длину штрихов в штриховых и штрихпунктирных линиях следует выбирать в зависимости от величины изображения и из таблицы 1.</w:t>
            </w:r>
          </w:p>
        </w:tc>
        <w:tc>
          <w:tcPr>
            <w:tcW w:w="4112" w:type="dxa"/>
            <w:vMerge w:val="restart"/>
          </w:tcPr>
          <w:p w14:paraId="4ACAA6ED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43A46F4F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  <w:p w14:paraId="6C58D53F" w14:textId="6C62D045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4A477BD9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EA6F050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55DF692" w14:textId="6A1964C0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1247D6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5.6</w:t>
            </w:r>
          </w:p>
        </w:tc>
        <w:tc>
          <w:tcPr>
            <w:tcW w:w="2410" w:type="dxa"/>
          </w:tcPr>
          <w:p w14:paraId="20C8F9C9" w14:textId="11F4C323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(АО ЦКБА)</w:t>
            </w:r>
          </w:p>
        </w:tc>
        <w:tc>
          <w:tcPr>
            <w:tcW w:w="6804" w:type="dxa"/>
          </w:tcPr>
          <w:p w14:paraId="50C41EDF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3B02674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Исключить слово «приблизительно».</w:t>
            </w:r>
          </w:p>
          <w:p w14:paraId="729F978D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7BFEDCF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Штрихи в линии должны быть одинаковой длины.</w:t>
            </w:r>
          </w:p>
          <w:p w14:paraId="7E5A9F92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9235714" w14:textId="3912E47C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КД выполняемая в САПР позволяет делать штрихи в линии одинаковой длины</w:t>
            </w:r>
          </w:p>
        </w:tc>
        <w:tc>
          <w:tcPr>
            <w:tcW w:w="4112" w:type="dxa"/>
            <w:vMerge/>
          </w:tcPr>
          <w:p w14:paraId="3BD089E9" w14:textId="094F560A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201BF889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C7943B7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327A363" w14:textId="504951E5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1247D6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5.8, 5.9</w:t>
            </w:r>
          </w:p>
        </w:tc>
        <w:tc>
          <w:tcPr>
            <w:tcW w:w="2410" w:type="dxa"/>
          </w:tcPr>
          <w:p w14:paraId="02B3F9FD" w14:textId="57FAD3E2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 w:rsidRPr="001247D6">
              <w:rPr>
                <w:rFonts w:ascii="Arial" w:hAnsi="Arial" w:cs="Arial"/>
                <w:sz w:val="20"/>
                <w:szCs w:val="20"/>
              </w:rPr>
              <w:t xml:space="preserve"> Группа «ТМХ», № 1549-ДТР от 04.03.2024 г.</w:t>
            </w:r>
          </w:p>
        </w:tc>
        <w:tc>
          <w:tcPr>
            <w:tcW w:w="6804" w:type="dxa"/>
          </w:tcPr>
          <w:p w14:paraId="7B311E16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65C3066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5.8 Штрихпунктирные линии должны пересекаться и заканчиваться штрихами.</w:t>
            </w:r>
          </w:p>
          <w:p w14:paraId="39B97D04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5.9 Штрихпунктирные линии, применяемые в качестве центровых, следует заменять сплошными тон- кими линиями, если диаметр окружности или размеры других геометрических фигур в изображении менее 12 мм (рисунок 2).</w:t>
            </w:r>
          </w:p>
          <w:p w14:paraId="1BFDD2A1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3862B99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5.8 Штрихпунктирные тонкие линии при указании осей вращения, центра дуг окружностей (центровые линии) должны пересекаться и заканчиваться штрихами.</w:t>
            </w:r>
          </w:p>
          <w:p w14:paraId="7D4386DD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Концы осевых и центровых линий должны выступать за контуры изображения предмета,</w:t>
            </w:r>
          </w:p>
          <w:p w14:paraId="2299B6E9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но не более чем на 5 мм. </w:t>
            </w:r>
          </w:p>
          <w:p w14:paraId="7E0ACE66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5.9 Штрихпунктирные тонкие линии, применяемые в качестве центровых, следует заменять сплошными тонкими линиями, если диаметр окружности или размеры других геометрических фигур в изображении менее 12 мм (рисунок 2).</w:t>
            </w:r>
          </w:p>
          <w:p w14:paraId="7F9D2360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A6311AF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Учебник черчения. Часть 2</w:t>
            </w:r>
          </w:p>
          <w:p w14:paraId="4D8A1D66" w14:textId="55AA517F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А.Д. Ботвинников В.Н. Виноградов И.С. Вышнепольский</w:t>
            </w:r>
          </w:p>
        </w:tc>
        <w:tc>
          <w:tcPr>
            <w:tcW w:w="4112" w:type="dxa"/>
            <w:vMerge/>
          </w:tcPr>
          <w:p w14:paraId="4696BEA1" w14:textId="37416C7F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E75BA" w:rsidRPr="001247D6" w14:paraId="520617FD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00A45EB" w14:textId="77777777" w:rsidR="007E75BA" w:rsidRPr="001247D6" w:rsidRDefault="007E75BA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5292116" w14:textId="0852177C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1247D6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5.8</w:t>
            </w:r>
          </w:p>
        </w:tc>
        <w:tc>
          <w:tcPr>
            <w:tcW w:w="2410" w:type="dxa"/>
          </w:tcPr>
          <w:p w14:paraId="75E7253A" w14:textId="2D81B90A" w:rsidR="007E75BA" w:rsidRPr="001247D6" w:rsidRDefault="007E75BA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«УКБТМ», № 520-</w:t>
            </w: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70/3927 от 11.03.2024 г.</w:t>
            </w:r>
          </w:p>
        </w:tc>
        <w:tc>
          <w:tcPr>
            <w:tcW w:w="6804" w:type="dxa"/>
            <w:vAlign w:val="center"/>
          </w:tcPr>
          <w:p w14:paraId="4D8625C8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64F4DD7B" w14:textId="77777777" w:rsidR="007E75BA" w:rsidRPr="001247D6" w:rsidRDefault="007E75BA" w:rsidP="001247D6">
            <w:pPr>
              <w:keepLines/>
              <w:ind w:left="0" w:firstLine="0"/>
              <w:rPr>
                <w:rFonts w:asciiTheme="minorBidi" w:hAnsiTheme="minorBidi" w:cstheme="minorBidi"/>
                <w:sz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lastRenderedPageBreak/>
              <w:t>Изложить в предлагаемой редакции</w:t>
            </w:r>
          </w:p>
          <w:p w14:paraId="63C56BA4" w14:textId="77777777" w:rsidR="007E75BA" w:rsidRPr="001247D6" w:rsidRDefault="007E75BA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0E1AB13" w14:textId="77777777" w:rsidR="007E75BA" w:rsidRPr="001247D6" w:rsidRDefault="007E75BA" w:rsidP="001247D6">
            <w:pPr>
              <w:keepLines/>
              <w:ind w:left="0" w:firstLine="0"/>
              <w:rPr>
                <w:rFonts w:asciiTheme="minorBidi" w:hAnsiTheme="minorBidi" w:cstheme="minorBidi"/>
                <w:color w:val="FF0000"/>
                <w:sz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Штрихпунктирные линии должны пересекаться и заканчиваться штрихами во всех чертежах кроме КД, выполненной в графических редакторах.</w:t>
            </w:r>
          </w:p>
          <w:p w14:paraId="66FC3813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F8C12EA" w14:textId="0C6CC741" w:rsidR="007E75BA" w:rsidRPr="001247D6" w:rsidRDefault="007E75BA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Требование пункта 5.8 увеличивает трудоёмкость выполнения чертежа в графических редакторах, не оказывая влияния на читаемость</w:t>
            </w:r>
          </w:p>
        </w:tc>
        <w:tc>
          <w:tcPr>
            <w:tcW w:w="4112" w:type="dxa"/>
          </w:tcPr>
          <w:p w14:paraId="18574C82" w14:textId="77777777" w:rsidR="007E75BA" w:rsidRPr="001247D6" w:rsidRDefault="000A24F7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Принято к сведению. </w:t>
            </w:r>
          </w:p>
          <w:p w14:paraId="3BD7AAD8" w14:textId="77777777" w:rsidR="000A24F7" w:rsidRPr="001247D6" w:rsidRDefault="000A24F7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Указание о пересечении штрихами имеет статус рекомендации, окончание штрихами имеет статус обязательно требования</w:t>
            </w:r>
          </w:p>
          <w:p w14:paraId="52D41238" w14:textId="2CCBDEF6" w:rsidR="000A24F7" w:rsidRPr="001247D6" w:rsidRDefault="000A24F7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  <w:p w14:paraId="7BBE63C3" w14:textId="51113743" w:rsidR="000A24F7" w:rsidRPr="001247D6" w:rsidRDefault="000A24F7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E75BA" w:rsidRPr="001247D6" w14:paraId="2A5C8CBE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517279A" w14:textId="77777777" w:rsidR="007E75BA" w:rsidRPr="001247D6" w:rsidRDefault="007E75BA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456F26B" w14:textId="6674DF29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1247D6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5.8</w:t>
            </w:r>
          </w:p>
        </w:tc>
        <w:tc>
          <w:tcPr>
            <w:tcW w:w="2410" w:type="dxa"/>
          </w:tcPr>
          <w:p w14:paraId="769EEAE7" w14:textId="22B0C4FF" w:rsidR="007E75BA" w:rsidRPr="001247D6" w:rsidRDefault="007E75BA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804" w:type="dxa"/>
          </w:tcPr>
          <w:p w14:paraId="00EAF68C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C597567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Согласно п. 5.6 – штрихи в штрихпунктирной линии должны быть приблизительно одинаковой длины. Однако на рисунке 2 (стр. 6) на правом верхнем отверстии видно, что это не так.</w:t>
            </w:r>
          </w:p>
          <w:p w14:paraId="3037916F" w14:textId="77777777" w:rsidR="007E75BA" w:rsidRPr="001247D6" w:rsidRDefault="007E75BA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EF9DA25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Добавить в п. 5.8:</w:t>
            </w:r>
          </w:p>
          <w:p w14:paraId="49A69FAC" w14:textId="22327C4F" w:rsidR="007E75BA" w:rsidRPr="001247D6" w:rsidRDefault="007E75BA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Допускается заканчивать штрихпунктирную линию штрихом короче остальных, но не короче пунктира.</w:t>
            </w:r>
          </w:p>
        </w:tc>
        <w:tc>
          <w:tcPr>
            <w:tcW w:w="4112" w:type="dxa"/>
          </w:tcPr>
          <w:p w14:paraId="35B3C69D" w14:textId="77777777" w:rsidR="000A24F7" w:rsidRPr="001247D6" w:rsidRDefault="000A24F7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184857CA" w14:textId="4CD75491" w:rsidR="007E75BA" w:rsidRPr="001247D6" w:rsidRDefault="000A24F7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7E75BA" w:rsidRPr="001247D6" w14:paraId="4DBFB708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42F401B" w14:textId="77777777" w:rsidR="007E75BA" w:rsidRPr="001247D6" w:rsidRDefault="007E75BA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3BAFFA8" w14:textId="60FDBA60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1247D6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5.9</w:t>
            </w:r>
          </w:p>
        </w:tc>
        <w:tc>
          <w:tcPr>
            <w:tcW w:w="2410" w:type="dxa"/>
          </w:tcPr>
          <w:p w14:paraId="67EEC48B" w14:textId="77777777" w:rsidR="007E75BA" w:rsidRPr="001247D6" w:rsidRDefault="007E75BA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«УКБТМ», № 520-70/3927 от 11.03.2024 г.</w:t>
            </w:r>
          </w:p>
        </w:tc>
        <w:tc>
          <w:tcPr>
            <w:tcW w:w="6804" w:type="dxa"/>
            <w:vAlign w:val="center"/>
          </w:tcPr>
          <w:p w14:paraId="2E644F1C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424C9CD" w14:textId="77777777" w:rsidR="007E75BA" w:rsidRPr="001247D6" w:rsidRDefault="007E75BA" w:rsidP="001247D6">
            <w:pPr>
              <w:keepLines/>
              <w:ind w:left="0" w:firstLine="0"/>
              <w:rPr>
                <w:rFonts w:asciiTheme="minorBidi" w:hAnsiTheme="minorBidi" w:cstheme="minorBidi"/>
                <w:sz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Изложить в предлагаемой редакции</w:t>
            </w:r>
          </w:p>
          <w:p w14:paraId="27BF5483" w14:textId="77777777" w:rsidR="007E75BA" w:rsidRPr="001247D6" w:rsidRDefault="007E75BA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25E985C" w14:textId="77777777" w:rsidR="007E75BA" w:rsidRPr="001247D6" w:rsidRDefault="007E75BA" w:rsidP="001247D6">
            <w:pPr>
              <w:keepLines/>
              <w:ind w:left="0" w:firstLine="0"/>
              <w:rPr>
                <w:rFonts w:asciiTheme="minorBidi" w:hAnsiTheme="minorBidi" w:cstheme="minorBidi"/>
                <w:color w:val="FF0000"/>
                <w:sz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Штрихпунктирные линии, применяемые в качестве центровых, следует заменять сплошными тонкими линиями, если диаметр окружности или размеры других геометрических фигур в изображении менее 12 мм (рисунок 2) во всех чертежах кроме КД, выполненной в графических редакторах.</w:t>
            </w:r>
          </w:p>
          <w:p w14:paraId="750027A9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DF6F3B8" w14:textId="1207E7ED" w:rsidR="007E75BA" w:rsidRPr="001247D6" w:rsidRDefault="007E75BA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Требование пункта 5.9 увеличивает трудоёмкость выполнения чертежа в графических редакторах, не оказывая влияния на читаемость</w:t>
            </w:r>
          </w:p>
        </w:tc>
        <w:tc>
          <w:tcPr>
            <w:tcW w:w="4112" w:type="dxa"/>
          </w:tcPr>
          <w:p w14:paraId="654AF47E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Отклонено.</w:t>
            </w:r>
          </w:p>
          <w:p w14:paraId="15F0B0EA" w14:textId="3891216D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Такое требование обусловлено невозможностью выполнения штрихпунктирной линии в полном </w:t>
            </w:r>
            <w:r w:rsidR="000A24F7"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шаблоне</w:t>
            </w: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</w:t>
            </w:r>
            <w:r w:rsidR="000A24F7"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длинный штрих</w:t>
            </w: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  <w:r w:rsidR="000A24F7"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промежуток</w:t>
            </w: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  <w:r w:rsidR="000A24F7"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точка</w:t>
            </w: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  <w:r w:rsidR="000A24F7"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промежуток</w:t>
            </w: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  <w:r w:rsidR="000A24F7"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длинный </w:t>
            </w: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штрих) в указанном размере</w:t>
            </w:r>
          </w:p>
        </w:tc>
      </w:tr>
      <w:tr w:rsidR="007E75BA" w:rsidRPr="001247D6" w14:paraId="0606EC77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A5B6F21" w14:textId="77777777" w:rsidR="007E75BA" w:rsidRPr="001247D6" w:rsidRDefault="007E75BA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0C33370" w14:textId="43C5175F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1247D6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5.9</w:t>
            </w:r>
          </w:p>
        </w:tc>
        <w:tc>
          <w:tcPr>
            <w:tcW w:w="2410" w:type="dxa"/>
          </w:tcPr>
          <w:p w14:paraId="5B98F91F" w14:textId="525FD5F3" w:rsidR="007E75BA" w:rsidRPr="001247D6" w:rsidRDefault="007E75BA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 w:rsidRPr="001247D6">
              <w:rPr>
                <w:rFonts w:ascii="Arial" w:hAnsi="Arial" w:cs="Arial"/>
                <w:sz w:val="20"/>
                <w:szCs w:val="20"/>
              </w:rPr>
              <w:t xml:space="preserve"> Группа «ТМХ», № 1549-ДТР от 04.03.2024 г.</w:t>
            </w:r>
          </w:p>
        </w:tc>
        <w:tc>
          <w:tcPr>
            <w:tcW w:w="6804" w:type="dxa"/>
          </w:tcPr>
          <w:p w14:paraId="6FAAE053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946680A" w14:textId="1220C373" w:rsidR="007E75BA" w:rsidRPr="001247D6" w:rsidRDefault="007E75BA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… или размеры других геометрических фигур в изображении менее 12 мм (рисунок 2).</w:t>
            </w:r>
          </w:p>
          <w:p w14:paraId="799EC8B4" w14:textId="77777777" w:rsidR="007E75BA" w:rsidRPr="001247D6" w:rsidRDefault="007E75BA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69A0543" w14:textId="2A99B1D0" w:rsidR="007E75BA" w:rsidRPr="001247D6" w:rsidRDefault="007E75BA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… или размеры других геометрических фигур в изображении менее 12 мм (см. рисунок 2).</w:t>
            </w:r>
          </w:p>
        </w:tc>
        <w:tc>
          <w:tcPr>
            <w:tcW w:w="4112" w:type="dxa"/>
          </w:tcPr>
          <w:p w14:paraId="69A5EBF4" w14:textId="77777777" w:rsidR="000A24F7" w:rsidRPr="001247D6" w:rsidRDefault="000A24F7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2DC8A8F8" w14:textId="1D59CDFA" w:rsidR="007E75BA" w:rsidRPr="001247D6" w:rsidRDefault="000A24F7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7E75BA" w:rsidRPr="001247D6" w14:paraId="1E4EF0A5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55521B7" w14:textId="77777777" w:rsidR="007E75BA" w:rsidRPr="001247D6" w:rsidRDefault="007E75BA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DFB354F" w14:textId="570F87F0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1247D6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5.10</w:t>
            </w:r>
          </w:p>
        </w:tc>
        <w:tc>
          <w:tcPr>
            <w:tcW w:w="2410" w:type="dxa"/>
          </w:tcPr>
          <w:p w14:paraId="4938EAA5" w14:textId="69259E9F" w:rsidR="007E75BA" w:rsidRPr="001247D6" w:rsidRDefault="007E75BA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 w:rsidRPr="001247D6">
              <w:rPr>
                <w:rFonts w:ascii="Arial" w:hAnsi="Arial" w:cs="Arial"/>
                <w:sz w:val="20"/>
                <w:szCs w:val="20"/>
              </w:rPr>
              <w:t xml:space="preserve"> Группа «ТМХ», </w:t>
            </w: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№ 1549-ДТР от 04.03.2024 г.</w:t>
            </w:r>
          </w:p>
        </w:tc>
        <w:tc>
          <w:tcPr>
            <w:tcW w:w="6804" w:type="dxa"/>
          </w:tcPr>
          <w:p w14:paraId="6AF65175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4C6ACFD7" w14:textId="3599C516" w:rsidR="007E75BA" w:rsidRPr="001247D6" w:rsidRDefault="007E75BA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В строительных чертежах в разрезах видимые линии контуров, не попадающие в плоскость сечения, допускается выполнять сплошной тонкой линией.</w:t>
            </w:r>
          </w:p>
          <w:p w14:paraId="3F0150C3" w14:textId="77777777" w:rsidR="007E75BA" w:rsidRPr="001247D6" w:rsidRDefault="007E75BA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8B4550E" w14:textId="15D5087E" w:rsidR="007E75BA" w:rsidRPr="001247D6" w:rsidRDefault="007E75BA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В строительных чертежах в разрезах видимые линии контуров, не попадающие в плоскость сечения, допускается выполнять сплошной тонкой линией (см. рисунок А.14 (приложение А)).</w:t>
            </w:r>
          </w:p>
          <w:p w14:paraId="59F68A94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92FCDC7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Уточнение.</w:t>
            </w:r>
          </w:p>
          <w:p w14:paraId="278E98B4" w14:textId="39F64760" w:rsidR="007E75BA" w:rsidRPr="001247D6" w:rsidRDefault="007E75BA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По аналогии с ГОСТ 2.303-68 (пункт 4).</w:t>
            </w:r>
          </w:p>
        </w:tc>
        <w:tc>
          <w:tcPr>
            <w:tcW w:w="4112" w:type="dxa"/>
          </w:tcPr>
          <w:p w14:paraId="32087F63" w14:textId="13227D55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 к сведению.</w:t>
            </w:r>
          </w:p>
          <w:p w14:paraId="24850649" w14:textId="1F07D6BD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Пункт исключен, так как не предъявляем требований к строительным чертежам </w:t>
            </w: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(есть СПДС)</w:t>
            </w:r>
          </w:p>
        </w:tc>
      </w:tr>
      <w:tr w:rsidR="007E75BA" w:rsidRPr="001247D6" w14:paraId="4D60FA9E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568CCCF" w14:textId="77777777" w:rsidR="007E75BA" w:rsidRPr="001247D6" w:rsidRDefault="007E75BA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085F319" w14:textId="378A6E03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1247D6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5.10</w:t>
            </w:r>
          </w:p>
        </w:tc>
        <w:tc>
          <w:tcPr>
            <w:tcW w:w="2410" w:type="dxa"/>
          </w:tcPr>
          <w:p w14:paraId="6DCBCE03" w14:textId="7A7BFFAB" w:rsidR="007E75BA" w:rsidRPr="001247D6" w:rsidRDefault="007E75BA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«Туполев», ПАО «ОАК», № 5849-40.02 от 28.02.2024 г.</w:t>
            </w:r>
          </w:p>
        </w:tc>
        <w:tc>
          <w:tcPr>
            <w:tcW w:w="6804" w:type="dxa"/>
          </w:tcPr>
          <w:p w14:paraId="4D8883E2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BD78029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Предлагается дать ссылку на рисунок А.14</w:t>
            </w:r>
          </w:p>
          <w:p w14:paraId="53C2BC7C" w14:textId="77777777" w:rsidR="007E75BA" w:rsidRPr="001247D6" w:rsidRDefault="007E75BA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55C4A48" w14:textId="6D7CBE2D" w:rsidR="007E75BA" w:rsidRPr="001247D6" w:rsidRDefault="007E75BA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«В строительных чертежах … сплошной тонкой линией (рисунок А.14).»</w:t>
            </w:r>
          </w:p>
          <w:p w14:paraId="2F1B3998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EAB3151" w14:textId="209A9E80" w:rsidR="007E75BA" w:rsidRPr="001247D6" w:rsidRDefault="007E75BA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Сохранение преемственности с ГОСТ 2.303</w:t>
            </w:r>
          </w:p>
        </w:tc>
        <w:tc>
          <w:tcPr>
            <w:tcW w:w="4112" w:type="dxa"/>
          </w:tcPr>
          <w:p w14:paraId="5563784E" w14:textId="77777777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488FBD60" w14:textId="640B2312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Пункт исключен, так как не предъявляем требований к строительным чертежам (есть СПДС)</w:t>
            </w:r>
          </w:p>
        </w:tc>
      </w:tr>
      <w:tr w:rsidR="007E75BA" w:rsidRPr="001247D6" w14:paraId="417393CE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A06E673" w14:textId="77777777" w:rsidR="007E75BA" w:rsidRPr="001247D6" w:rsidRDefault="007E75BA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5C3BA0F" w14:textId="4A6FA7E8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1247D6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6</w:t>
            </w:r>
          </w:p>
        </w:tc>
        <w:tc>
          <w:tcPr>
            <w:tcW w:w="2410" w:type="dxa"/>
          </w:tcPr>
          <w:p w14:paraId="60C59F5F" w14:textId="4AA19FAD" w:rsidR="007E75BA" w:rsidRPr="001247D6" w:rsidRDefault="007E75BA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«Северо-западный региональный центр Концерна ВКО «Алмаз-Антей» - Обуховский завод», № 18738/354 от 28.03.2024 г.</w:t>
            </w:r>
          </w:p>
        </w:tc>
        <w:tc>
          <w:tcPr>
            <w:tcW w:w="6804" w:type="dxa"/>
          </w:tcPr>
          <w:p w14:paraId="2361D4E9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C50EEA6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После слов «свойствами» и «свойства» добавить слова «отображения»</w:t>
            </w:r>
          </w:p>
          <w:p w14:paraId="30055743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87FFC1F" w14:textId="67E0135E" w:rsidR="007E75BA" w:rsidRPr="001247D6" w:rsidRDefault="007E75BA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В п. 7.2 применяется понятие «свойства отображения», ссылка на раздел 6.</w:t>
            </w:r>
          </w:p>
        </w:tc>
        <w:tc>
          <w:tcPr>
            <w:tcW w:w="4112" w:type="dxa"/>
          </w:tcPr>
          <w:p w14:paraId="715BE62E" w14:textId="77777777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00F7E75D" w14:textId="6D9A74EF" w:rsidR="007E75BA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7E75BA" w:rsidRPr="001247D6" w14:paraId="698E02D8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3FE653C" w14:textId="77777777" w:rsidR="007E75BA" w:rsidRPr="001247D6" w:rsidRDefault="007E75BA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17E8497" w14:textId="06C3F08F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1247D6">
              <w:rPr>
                <w:rFonts w:ascii="Arial" w:hAnsi="Arial" w:cs="Arial"/>
                <w:sz w:val="20"/>
                <w:szCs w:val="20"/>
                <w:lang w:eastAsia="ru-RU" w:bidi="ru-RU"/>
              </w:rPr>
              <w:t>6.1</w:t>
            </w:r>
          </w:p>
        </w:tc>
        <w:tc>
          <w:tcPr>
            <w:tcW w:w="2410" w:type="dxa"/>
          </w:tcPr>
          <w:p w14:paraId="4DB16DDF" w14:textId="6A8147D2" w:rsidR="007E75BA" w:rsidRPr="001247D6" w:rsidRDefault="007E75BA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«Концерн НПО «Аврора», № 20210/10-104 от 06.03.2024 г.</w:t>
            </w:r>
          </w:p>
        </w:tc>
        <w:tc>
          <w:tcPr>
            <w:tcW w:w="6804" w:type="dxa"/>
          </w:tcPr>
          <w:p w14:paraId="37F6FACA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AD0D5C3" w14:textId="7DEBB2AA" w:rsidR="007E75BA" w:rsidRPr="001247D6" w:rsidRDefault="007E75BA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Настоящий стандарт устанавливает начертания и назначение линий в графических конструкторских документах. Следовательно, в п.6.1 должно быть «Линии в графических конструкторских документах …»: Свойство «прозрачность» неприменимо для линий в графических конструкторских документах.</w:t>
            </w:r>
          </w:p>
        </w:tc>
        <w:tc>
          <w:tcPr>
            <w:tcW w:w="4112" w:type="dxa"/>
          </w:tcPr>
          <w:p w14:paraId="2E8CEBF9" w14:textId="77777777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28A553D6" w14:textId="6F45798F" w:rsidR="007E75BA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7E75BA" w:rsidRPr="001247D6" w14:paraId="375E4590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836A829" w14:textId="77777777" w:rsidR="007E75BA" w:rsidRPr="001247D6" w:rsidRDefault="007E75BA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3DE083B" w14:textId="0CC4730D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1247D6">
              <w:rPr>
                <w:rFonts w:ascii="Arial" w:hAnsi="Arial" w:cs="Arial"/>
                <w:sz w:val="20"/>
                <w:szCs w:val="20"/>
                <w:lang w:eastAsia="ru-RU" w:bidi="ru-RU"/>
              </w:rPr>
              <w:t>6.1</w:t>
            </w:r>
          </w:p>
        </w:tc>
        <w:tc>
          <w:tcPr>
            <w:tcW w:w="2410" w:type="dxa"/>
          </w:tcPr>
          <w:p w14:paraId="37EEA962" w14:textId="66BB7637" w:rsidR="007E75BA" w:rsidRPr="001247D6" w:rsidRDefault="007E75BA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804" w:type="dxa"/>
          </w:tcPr>
          <w:p w14:paraId="6F1EF3BB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9E4E84C" w14:textId="648DAED2" w:rsidR="007E75BA" w:rsidRPr="001247D6" w:rsidRDefault="007E75BA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Оформить перечисления по ГОСТ 1.5–2001 п.4.4.3 – д.б. дефисы, а не тире.</w:t>
            </w:r>
          </w:p>
        </w:tc>
        <w:tc>
          <w:tcPr>
            <w:tcW w:w="4112" w:type="dxa"/>
          </w:tcPr>
          <w:p w14:paraId="4EDAC4EB" w14:textId="77777777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3DB08154" w14:textId="39C13F84" w:rsidR="007E75BA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7E75BA" w:rsidRPr="001247D6" w14:paraId="4CBAF5C4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12275CA" w14:textId="77777777" w:rsidR="007E75BA" w:rsidRPr="001247D6" w:rsidRDefault="007E75BA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20DCAC8" w14:textId="7B606A78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6.1</w:t>
            </w:r>
          </w:p>
        </w:tc>
        <w:tc>
          <w:tcPr>
            <w:tcW w:w="2410" w:type="dxa"/>
          </w:tcPr>
          <w:p w14:paraId="762932FE" w14:textId="4EA7197A" w:rsidR="007E75BA" w:rsidRPr="001247D6" w:rsidRDefault="007E75BA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«ЦКБ «Коралл», № 13-ОСК/502 от 07.03.2024 г.</w:t>
            </w:r>
          </w:p>
        </w:tc>
        <w:tc>
          <w:tcPr>
            <w:tcW w:w="6804" w:type="dxa"/>
          </w:tcPr>
          <w:p w14:paraId="7B894C10" w14:textId="77777777" w:rsidR="007E75BA" w:rsidRPr="001247D6" w:rsidRDefault="007E75BA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D37ED7C" w14:textId="77777777" w:rsidR="007E75BA" w:rsidRPr="001247D6" w:rsidRDefault="007E75BA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В пункте указано:</w:t>
            </w:r>
          </w:p>
          <w:p w14:paraId="459E88A3" w14:textId="77777777" w:rsidR="007E75BA" w:rsidRPr="001247D6" w:rsidRDefault="007E75BA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«6.1 Линии в электронных конструкторских документах, помимо толщины, могут обладать следующими свойствами:</w:t>
            </w:r>
          </w:p>
          <w:p w14:paraId="6DEC9FD7" w14:textId="77777777" w:rsidR="007E75BA" w:rsidRPr="001247D6" w:rsidRDefault="007E75BA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- цвет;</w:t>
            </w:r>
          </w:p>
          <w:p w14:paraId="29BCF803" w14:textId="77777777" w:rsidR="007E75BA" w:rsidRPr="001247D6" w:rsidRDefault="007E75BA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- прозрачность».</w:t>
            </w:r>
          </w:p>
          <w:p w14:paraId="51835D23" w14:textId="77777777" w:rsidR="007E75BA" w:rsidRPr="001247D6" w:rsidRDefault="007E75BA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Предлагается добавить «тип» линий.</w:t>
            </w:r>
          </w:p>
          <w:p w14:paraId="3798DD95" w14:textId="77777777" w:rsidR="007E75BA" w:rsidRPr="001247D6" w:rsidRDefault="007E75BA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E797D1C" w14:textId="77777777" w:rsidR="007E75BA" w:rsidRPr="001247D6" w:rsidRDefault="007E75BA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Предлагается:</w:t>
            </w:r>
          </w:p>
          <w:p w14:paraId="15C18F2A" w14:textId="77777777" w:rsidR="007E75BA" w:rsidRPr="001247D6" w:rsidRDefault="007E75BA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«Линии в электронных конструкторских документах, помимо толщины, могут обладать следующими свойствами:</w:t>
            </w:r>
          </w:p>
          <w:p w14:paraId="3D9DF8A1" w14:textId="77777777" w:rsidR="007E75BA" w:rsidRPr="001247D6" w:rsidRDefault="007E75BA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- тип;</w:t>
            </w:r>
          </w:p>
          <w:p w14:paraId="7057FF11" w14:textId="77777777" w:rsidR="007E75BA" w:rsidRPr="001247D6" w:rsidRDefault="007E75BA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- цвет;</w:t>
            </w:r>
          </w:p>
          <w:p w14:paraId="7AE1336C" w14:textId="77777777" w:rsidR="007E75BA" w:rsidRPr="001247D6" w:rsidRDefault="007E75BA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- прозрачность».</w:t>
            </w:r>
          </w:p>
          <w:p w14:paraId="2C7EA701" w14:textId="77777777" w:rsidR="007E75BA" w:rsidRPr="001247D6" w:rsidRDefault="007E75BA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25964066" w14:textId="11D99314" w:rsidR="007E75BA" w:rsidRPr="001247D6" w:rsidRDefault="007E75BA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color w:val="000000"/>
                <w:sz w:val="20"/>
                <w:szCs w:val="20"/>
              </w:rPr>
              <w:t>Уточнение основных свойств линий в электронных конструкторских документах.</w:t>
            </w:r>
          </w:p>
        </w:tc>
        <w:tc>
          <w:tcPr>
            <w:tcW w:w="4112" w:type="dxa"/>
          </w:tcPr>
          <w:p w14:paraId="3E85F8F6" w14:textId="77777777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 к сведению.</w:t>
            </w:r>
          </w:p>
          <w:p w14:paraId="103141EE" w14:textId="34ACC4F1" w:rsidR="007E75BA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7E75BA" w:rsidRPr="001247D6" w14:paraId="6F2FF56A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3F556F4" w14:textId="77777777" w:rsidR="007E75BA" w:rsidRPr="001247D6" w:rsidRDefault="007E75BA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6159201" w14:textId="2EA72F42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1247D6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6.3</w:t>
            </w:r>
          </w:p>
        </w:tc>
        <w:tc>
          <w:tcPr>
            <w:tcW w:w="2410" w:type="dxa"/>
          </w:tcPr>
          <w:p w14:paraId="548EEF27" w14:textId="3C6D1DDE" w:rsidR="007E75BA" w:rsidRPr="001247D6" w:rsidRDefault="007E75BA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804" w:type="dxa"/>
          </w:tcPr>
          <w:p w14:paraId="4EB02A71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ED4FF00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Дана ссылка на ГОСТ Р 2.531, отсутствующая в разделе 2</w:t>
            </w:r>
          </w:p>
          <w:p w14:paraId="0D1AC8FB" w14:textId="77777777" w:rsidR="007E75BA" w:rsidRPr="001247D6" w:rsidRDefault="007E75BA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C479EEF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Включить в раздел 2</w:t>
            </w:r>
          </w:p>
          <w:p w14:paraId="3A3331A1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A798D41" w14:textId="52A8FAEF" w:rsidR="007E75BA" w:rsidRPr="001247D6" w:rsidRDefault="007E75BA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ГОСТ Р 1.5–2012, п.3.6</w:t>
            </w:r>
          </w:p>
        </w:tc>
        <w:tc>
          <w:tcPr>
            <w:tcW w:w="4112" w:type="dxa"/>
          </w:tcPr>
          <w:p w14:paraId="3292BE28" w14:textId="77777777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04D3C802" w14:textId="39D22C51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Упоминание ГОСТ Р 2.531 исключено, как и ссылка на него в раздел «Нормативные ссылки»</w:t>
            </w:r>
          </w:p>
          <w:p w14:paraId="742CA12B" w14:textId="4295D348" w:rsidR="007E75BA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7E75BA" w:rsidRPr="001247D6" w14:paraId="15F1477F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157D895" w14:textId="77777777" w:rsidR="007E75BA" w:rsidRPr="001247D6" w:rsidRDefault="007E75BA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21C89DE" w14:textId="70FB2489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6.4</w:t>
            </w:r>
          </w:p>
        </w:tc>
        <w:tc>
          <w:tcPr>
            <w:tcW w:w="2410" w:type="dxa"/>
          </w:tcPr>
          <w:p w14:paraId="72C11428" w14:textId="77777777" w:rsidR="007E75BA" w:rsidRPr="001247D6" w:rsidRDefault="007E75BA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 w:rsidRPr="001247D6">
              <w:rPr>
                <w:rFonts w:ascii="Arial" w:hAnsi="Arial" w:cs="Arial"/>
                <w:sz w:val="20"/>
                <w:szCs w:val="20"/>
              </w:rPr>
              <w:t xml:space="preserve"> Группа «ТМХ», № 1549-ДТР от 04.03.2024 г. </w:t>
            </w:r>
          </w:p>
          <w:p w14:paraId="4BE1FD43" w14:textId="6A0DC187" w:rsidR="007E75BA" w:rsidRPr="001247D6" w:rsidRDefault="007E75BA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«Композит», №0322-К18 от 22.03.2024 г.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 xml:space="preserve"> Научно-исследовательский испытательный центр (г. Москва) ЦНИИ ВКС МО РФ, б/н от 13.03.2024 г.</w:t>
            </w:r>
          </w:p>
        </w:tc>
        <w:tc>
          <w:tcPr>
            <w:tcW w:w="6804" w:type="dxa"/>
          </w:tcPr>
          <w:p w14:paraId="45C1D32B" w14:textId="77777777" w:rsidR="007E75BA" w:rsidRPr="001247D6" w:rsidRDefault="007E75BA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42984B0" w14:textId="05EA4E4A" w:rsidR="007E75BA" w:rsidRPr="001247D6" w:rsidRDefault="007E75BA" w:rsidP="001247D6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Внести ГОСТ Р 2.531 в раздел 2 разрабатываемого стандарта</w:t>
            </w:r>
          </w:p>
        </w:tc>
        <w:tc>
          <w:tcPr>
            <w:tcW w:w="4112" w:type="dxa"/>
          </w:tcPr>
          <w:p w14:paraId="68847361" w14:textId="77777777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3C4B3A56" w14:textId="77777777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Упоминание ГОСТ Р 2.531 исключено, как и ссылка на него в раздел «Нормативные ссылки»</w:t>
            </w:r>
          </w:p>
          <w:p w14:paraId="2C8C1AEA" w14:textId="2D09D6E0" w:rsidR="007E75BA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7E75BA" w:rsidRPr="001247D6" w14:paraId="480F7686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35C5FEB" w14:textId="77777777" w:rsidR="007E75BA" w:rsidRPr="001247D6" w:rsidRDefault="007E75BA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9D88633" w14:textId="1E8E5B09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72A12578" w14:textId="77777777" w:rsidR="007E75BA" w:rsidRPr="001247D6" w:rsidRDefault="007E75BA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«Композит», №0322-К18 от 22.03.2024 г.</w:t>
            </w:r>
          </w:p>
        </w:tc>
        <w:tc>
          <w:tcPr>
            <w:tcW w:w="6804" w:type="dxa"/>
          </w:tcPr>
          <w:p w14:paraId="15E12118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B276FB8" w14:textId="41FF2341" w:rsidR="007E75BA" w:rsidRPr="001247D6" w:rsidRDefault="007E75BA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</w:rPr>
              <w:t>Исключить слово «могут».</w:t>
            </w:r>
          </w:p>
        </w:tc>
        <w:tc>
          <w:tcPr>
            <w:tcW w:w="4112" w:type="dxa"/>
          </w:tcPr>
          <w:p w14:paraId="548AAEDF" w14:textId="77777777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22F5BAE4" w14:textId="67638C28" w:rsidR="007E75BA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7E75BA" w:rsidRPr="001247D6" w14:paraId="3A24A899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DFD45DC" w14:textId="77777777" w:rsidR="007E75BA" w:rsidRPr="001247D6" w:rsidRDefault="007E75BA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86DE802" w14:textId="025650AC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6B6A5B75" w14:textId="5514784D" w:rsidR="007E75BA" w:rsidRPr="001247D6" w:rsidRDefault="007E75BA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804" w:type="dxa"/>
          </w:tcPr>
          <w:p w14:paraId="264BEC73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D29B9E5" w14:textId="77777777" w:rsidR="007E75BA" w:rsidRPr="001247D6" w:rsidRDefault="007E75BA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В электронных геометрических моделях по ГОСТ 2.502 применяют могут следующие линии:</w:t>
            </w:r>
          </w:p>
          <w:p w14:paraId="54AAE068" w14:textId="77777777" w:rsidR="007E75BA" w:rsidRPr="001247D6" w:rsidRDefault="007E75BA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4CD4309" w14:textId="4CDC979E" w:rsidR="007E75BA" w:rsidRPr="001247D6" w:rsidRDefault="007E75BA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В электронных геометрических моделях по ГОСТ 2.502 следует 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применять следующие линии:</w:t>
            </w:r>
          </w:p>
          <w:p w14:paraId="1D21E118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A438353" w14:textId="219176A1" w:rsidR="007E75BA" w:rsidRPr="001247D6" w:rsidRDefault="007E75BA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Уточнение формулировки</w:t>
            </w:r>
          </w:p>
        </w:tc>
        <w:tc>
          <w:tcPr>
            <w:tcW w:w="4112" w:type="dxa"/>
          </w:tcPr>
          <w:p w14:paraId="6E32D56E" w14:textId="77777777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 к сведению.</w:t>
            </w:r>
          </w:p>
          <w:p w14:paraId="528ED3F0" w14:textId="6B25B801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проекта стандарта исключены требования, применяемые для ЭГМ</w:t>
            </w:r>
          </w:p>
          <w:p w14:paraId="3B11EFAE" w14:textId="2F32D5BF" w:rsidR="007E75BA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9C3310" w:rsidRPr="001247D6" w14:paraId="470CED09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F228DE2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BA9D238" w14:textId="6E244676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7CF2943E" w14:textId="322CBCDF" w:rsidR="009C3310" w:rsidRPr="001247D6" w:rsidRDefault="009C3310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804" w:type="dxa"/>
          </w:tcPr>
          <w:p w14:paraId="49BAC4F4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2BACA84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…по ГОСТ 2.052 применяют </w:t>
            </w:r>
            <w:r w:rsidRPr="001247D6">
              <w:rPr>
                <w:rFonts w:ascii="Arial" w:hAnsi="Arial" w:cs="Arial"/>
                <w:color w:val="FF0000"/>
                <w:sz w:val="20"/>
                <w:szCs w:val="20"/>
              </w:rPr>
              <w:t>могут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следующие линии: …</w:t>
            </w:r>
          </w:p>
          <w:p w14:paraId="3A6FD16B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12E0FEE" w14:textId="32F817A6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…по ГОСТ 2.052 применяют следующие линии: …</w:t>
            </w:r>
          </w:p>
        </w:tc>
        <w:tc>
          <w:tcPr>
            <w:tcW w:w="4112" w:type="dxa"/>
            <w:vMerge w:val="restart"/>
          </w:tcPr>
          <w:p w14:paraId="21B08A3E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0CB4361B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проекта стандарта исключены требования, применяемые для ЭГМ</w:t>
            </w:r>
          </w:p>
          <w:p w14:paraId="2ECE0582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  <w:p w14:paraId="5F25C53F" w14:textId="2BCF4E1A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4AC4C0F1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DFC3301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F3D888D" w14:textId="7B5E7B10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66AC653C" w14:textId="0B1DAA76" w:rsidR="009C3310" w:rsidRPr="001247D6" w:rsidRDefault="009C3310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Группа «ТМХ», № 1549-ДТР от 04.03.2024 г.</w:t>
            </w:r>
          </w:p>
        </w:tc>
        <w:tc>
          <w:tcPr>
            <w:tcW w:w="6804" w:type="dxa"/>
          </w:tcPr>
          <w:p w14:paraId="4A4EDB1A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E383F73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В электронных геометрических моделях по ГОСТ 2.502 применяют могут следующие линии:</w:t>
            </w:r>
          </w:p>
          <w:p w14:paraId="5EE6F1CC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CD702D6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В электронных геометрических моделях по ГОСТ 2.502 следует применять следующие линии:</w:t>
            </w:r>
          </w:p>
          <w:p w14:paraId="3F94C2E1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EB48ABB" w14:textId="4905043C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Уточнение формулировки</w:t>
            </w:r>
          </w:p>
        </w:tc>
        <w:tc>
          <w:tcPr>
            <w:tcW w:w="4112" w:type="dxa"/>
            <w:vMerge/>
          </w:tcPr>
          <w:p w14:paraId="6F3B2343" w14:textId="56FC7980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68273928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81CB282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FF8EB82" w14:textId="1CE96A9B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3B6FC29A" w14:textId="0C212ACA" w:rsidR="009C3310" w:rsidRPr="001247D6" w:rsidRDefault="009C3310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Группа «ТМХ», № 1549-ДТР от 04.03.2024 г.</w:t>
            </w:r>
          </w:p>
        </w:tc>
        <w:tc>
          <w:tcPr>
            <w:tcW w:w="6804" w:type="dxa"/>
          </w:tcPr>
          <w:p w14:paraId="60804B1C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4CE5ECB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…по ГОСТ 2.052 применяют </w:t>
            </w:r>
            <w:r w:rsidRPr="001247D6">
              <w:rPr>
                <w:rFonts w:ascii="Arial" w:hAnsi="Arial" w:cs="Arial"/>
                <w:color w:val="FF0000"/>
                <w:sz w:val="20"/>
                <w:szCs w:val="20"/>
              </w:rPr>
              <w:t>могут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следующие линии: …</w:t>
            </w:r>
          </w:p>
          <w:p w14:paraId="6C17619E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98968D5" w14:textId="5808DC5D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…по ГОСТ 2.052 применяют следующие линии: …</w:t>
            </w:r>
          </w:p>
        </w:tc>
        <w:tc>
          <w:tcPr>
            <w:tcW w:w="4112" w:type="dxa"/>
            <w:vMerge/>
          </w:tcPr>
          <w:p w14:paraId="378799E2" w14:textId="7DDD0ED1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7D6CF31D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30E86E4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F59D9C8" w14:textId="6992FC30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1C55DEEF" w14:textId="781A3A3F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«НПО «Электромашина», № 43-18/1672 от 06.02.2024 г.</w:t>
            </w:r>
          </w:p>
        </w:tc>
        <w:tc>
          <w:tcPr>
            <w:tcW w:w="6804" w:type="dxa"/>
          </w:tcPr>
          <w:p w14:paraId="461DDFC4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0970B52" w14:textId="77777777" w:rsidR="009C3310" w:rsidRPr="001247D6" w:rsidRDefault="009C3310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В электронных геометрических моделях по ГОСТ 2.052 применяют могут следующие линии</w:t>
            </w:r>
          </w:p>
          <w:p w14:paraId="6216DC7E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D9A0689" w14:textId="77777777" w:rsidR="009C3310" w:rsidRPr="001247D6" w:rsidRDefault="009C3310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В электронных геометрических моделях по ГОСТ 2.052 могут применяться следующие линии</w:t>
            </w:r>
          </w:p>
          <w:p w14:paraId="3A42C00C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995701E" w14:textId="68F95CA8" w:rsidR="009C3310" w:rsidRPr="001247D6" w:rsidRDefault="009C3310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Несогласованность по правилам русского языка</w:t>
            </w:r>
          </w:p>
        </w:tc>
        <w:tc>
          <w:tcPr>
            <w:tcW w:w="4112" w:type="dxa"/>
            <w:vMerge/>
          </w:tcPr>
          <w:p w14:paraId="0BFCD466" w14:textId="4C4BCF9E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5510B653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86F8F7F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AE0F6FF" w14:textId="5BD09E49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437051C7" w14:textId="5491DD58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Иван Михайлович Синёв, АО НПП «Респиратор», б/н</w:t>
            </w:r>
          </w:p>
        </w:tc>
        <w:tc>
          <w:tcPr>
            <w:tcW w:w="6804" w:type="dxa"/>
          </w:tcPr>
          <w:p w14:paraId="395D6F4E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6FE2186" w14:textId="03CEEA55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слова ... «применяют могут...» заменить словом «применяются»;</w:t>
            </w:r>
          </w:p>
        </w:tc>
        <w:tc>
          <w:tcPr>
            <w:tcW w:w="4112" w:type="dxa"/>
            <w:vMerge/>
          </w:tcPr>
          <w:p w14:paraId="1E58F08B" w14:textId="40885B52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091BCDE0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DC3D135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C3DE63F" w14:textId="79F336A8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4DB6F2CD" w14:textId="78808E87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804" w:type="dxa"/>
          </w:tcPr>
          <w:p w14:paraId="2CED9215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78F90BE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Указана ссылка на стандарт «ГОСТ 2.052», при этом имеется проект первой редакции «ГОСТ Р 2.052 20ХХ. Единая система конструкторской документации. Электронная модель изделия. Общие положения»</w:t>
            </w:r>
          </w:p>
          <w:p w14:paraId="2DDF6A19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9B0AB2E" w14:textId="6DD076D1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«ГОСТ 2.052» исправить на «ГОСТ Р 2.052»</w:t>
            </w:r>
          </w:p>
          <w:p w14:paraId="53888AC8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E8D7C3C" w14:textId="49A3DB9A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Несоответствие обозначения «ГОСТ Р 2.052-20ХХ Единая система конструкторской документации. Электронная модель изделия. Общие положения (проект, первая редакция)»</w:t>
            </w:r>
          </w:p>
        </w:tc>
        <w:tc>
          <w:tcPr>
            <w:tcW w:w="4112" w:type="dxa"/>
            <w:vMerge/>
          </w:tcPr>
          <w:p w14:paraId="14E3FADE" w14:textId="07EE86F1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0C2B005C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278A800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9D1F2EC" w14:textId="3B8C8D82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1661294B" w14:textId="725C903D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804" w:type="dxa"/>
          </w:tcPr>
          <w:p w14:paraId="04D581DB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EE36BD0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В электронных геометрических моделях по ГОСТ 2.052 </w:t>
            </w:r>
            <w:r w:rsidRPr="001247D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применяют могут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следующие линии:</w:t>
            </w:r>
          </w:p>
          <w:p w14:paraId="64D92019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5ABD57E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В электронных геометрических моделях по ГОСТ 2.052 </w:t>
            </w:r>
            <w:r w:rsidRPr="001247D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могут применяться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следующие линии:</w:t>
            </w:r>
          </w:p>
          <w:p w14:paraId="45066332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879E8C1" w14:textId="6C2A0ED3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Нарушен смысл предложения.</w:t>
            </w:r>
          </w:p>
        </w:tc>
        <w:tc>
          <w:tcPr>
            <w:tcW w:w="4112" w:type="dxa"/>
            <w:vMerge w:val="restart"/>
          </w:tcPr>
          <w:p w14:paraId="3016DED0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786E9B83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проекта стандарта исключены требования, применяемые для ЭГМ</w:t>
            </w:r>
          </w:p>
          <w:p w14:paraId="5675417B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  <w:p w14:paraId="67E30B07" w14:textId="16EAFE24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7B31AFEA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004B790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002F704" w14:textId="7CA91649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0CCB16EB" w14:textId="13F3A3A6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ОКБ Сухого, ПАО «ОАК», № 1/406016/69/С3 от 29.02.2024 г.</w:t>
            </w:r>
          </w:p>
        </w:tc>
        <w:tc>
          <w:tcPr>
            <w:tcW w:w="6804" w:type="dxa"/>
          </w:tcPr>
          <w:p w14:paraId="190D1EC1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63AED44" w14:textId="501563C3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bCs/>
                <w:sz w:val="20"/>
                <w:szCs w:val="20"/>
              </w:rPr>
              <w:t>Убрать лишнее слово «могут».</w:t>
            </w:r>
          </w:p>
        </w:tc>
        <w:tc>
          <w:tcPr>
            <w:tcW w:w="4112" w:type="dxa"/>
            <w:vMerge/>
          </w:tcPr>
          <w:p w14:paraId="7DAD44B4" w14:textId="0B01931C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00F278C3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80D6CF7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619EC76" w14:textId="1E9816AF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3B915591" w14:textId="7B344A85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804" w:type="dxa"/>
          </w:tcPr>
          <w:p w14:paraId="2E6CD2A3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18C6854" w14:textId="7297A7B0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 xml:space="preserve">Уточнить формулировки в соответствии с нормами русского языка: «В электронных геометрических моделях по ГОСТ 2.052 </w:t>
            </w:r>
            <w:r w:rsidRPr="001247D6">
              <w:rPr>
                <w:rFonts w:asciiTheme="minorBidi" w:hAnsiTheme="minorBidi" w:cstheme="minorBidi"/>
                <w:b/>
                <w:sz w:val="20"/>
                <w:szCs w:val="20"/>
              </w:rPr>
              <w:t>применяют могут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 xml:space="preserve"> следующие линии:…»</w:t>
            </w:r>
          </w:p>
        </w:tc>
        <w:tc>
          <w:tcPr>
            <w:tcW w:w="4112" w:type="dxa"/>
            <w:vMerge/>
          </w:tcPr>
          <w:p w14:paraId="128B3164" w14:textId="6454D070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1BE0D2F6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F9B8742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CA0D6C1" w14:textId="784A14E8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615B738B" w14:textId="68591162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«НИИЭП», №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1953 от 06.03.2024 г.</w:t>
            </w:r>
          </w:p>
        </w:tc>
        <w:tc>
          <w:tcPr>
            <w:tcW w:w="6804" w:type="dxa"/>
            <w:vAlign w:val="center"/>
          </w:tcPr>
          <w:p w14:paraId="2186061D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DCE629B" w14:textId="77777777" w:rsidR="009C3310" w:rsidRPr="001247D6" w:rsidRDefault="009C3310" w:rsidP="001247D6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 xml:space="preserve">В п.7.1 </w:t>
            </w:r>
            <w:r w:rsidRPr="001247D6">
              <w:rPr>
                <w:rFonts w:asciiTheme="minorBidi" w:hAnsiTheme="minorBidi" w:cstheme="minorBidi"/>
                <w:b/>
                <w:sz w:val="20"/>
                <w:szCs w:val="20"/>
              </w:rPr>
              <w:t>имеется: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 xml:space="preserve"> «…применяют могут следующие линии:» </w:t>
            </w:r>
          </w:p>
          <w:p w14:paraId="68EF2722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C6C75A3" w14:textId="286EA2F5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«…применяют следующие линии:»</w:t>
            </w:r>
          </w:p>
        </w:tc>
        <w:tc>
          <w:tcPr>
            <w:tcW w:w="4112" w:type="dxa"/>
            <w:vMerge/>
          </w:tcPr>
          <w:p w14:paraId="37E9B566" w14:textId="09B1FDFB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7F57D363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C895B4F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C80CA1B" w14:textId="214011A4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13D63093" w14:textId="5525B293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804" w:type="dxa"/>
          </w:tcPr>
          <w:p w14:paraId="28B072DE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E318673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Исправить формулировку «применяют могут следящие линии»</w:t>
            </w:r>
          </w:p>
          <w:p w14:paraId="3ADEF5A3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B1224D0" w14:textId="6CFFB70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…применяются следующие линии</w:t>
            </w:r>
          </w:p>
        </w:tc>
        <w:tc>
          <w:tcPr>
            <w:tcW w:w="4112" w:type="dxa"/>
            <w:vMerge/>
          </w:tcPr>
          <w:p w14:paraId="221AF5E3" w14:textId="68D348E0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42404FE2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C4010F0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0D6854D" w14:textId="1A0ECB74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20C4CB11" w14:textId="62EA6425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(АО ЦКБА)</w:t>
            </w:r>
          </w:p>
        </w:tc>
        <w:tc>
          <w:tcPr>
            <w:tcW w:w="6804" w:type="dxa"/>
          </w:tcPr>
          <w:p w14:paraId="64CA5D4C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F844D86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В тексте пункта «… применяют могут», исключить слово «могут».</w:t>
            </w:r>
          </w:p>
          <w:p w14:paraId="7B26DD2F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19EFBE6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В электронных геометрических моделях по ГОСТ 2.052 применяют следующие линии:</w:t>
            </w:r>
          </w:p>
          <w:p w14:paraId="2FD3835F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8AF1AD3" w14:textId="7B3287CF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Лишнее слово, не стыкуется по смыслу</w:t>
            </w:r>
          </w:p>
        </w:tc>
        <w:tc>
          <w:tcPr>
            <w:tcW w:w="4112" w:type="dxa"/>
            <w:vMerge/>
          </w:tcPr>
          <w:p w14:paraId="30A4EDB7" w14:textId="5B954884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6777FEC2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8027078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0A17374" w14:textId="467AF73B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3CD6E409" w14:textId="0B3A1B05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804" w:type="dxa"/>
          </w:tcPr>
          <w:p w14:paraId="5B7A317A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CAB9159" w14:textId="77777777" w:rsidR="009C3310" w:rsidRPr="001247D6" w:rsidRDefault="009C3310" w:rsidP="001247D6">
            <w:pPr>
              <w:suppressAutoHyphens/>
              <w:ind w:left="0" w:firstLine="0"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1247D6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>Скорректировать абзац 1 «В электронных геометрических моделях по ГОСТ 2.052 применяют могут следующие линии:» с учетом норм русского языка.</w:t>
            </w:r>
          </w:p>
          <w:p w14:paraId="75848D5B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0CF4033D" w14:textId="77777777" w:rsidR="009C3310" w:rsidRPr="001247D6" w:rsidRDefault="009C3310" w:rsidP="001247D6">
            <w:pPr>
              <w:suppressAutoHyphens/>
              <w:ind w:left="0" w:firstLine="0"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Слова «применяют могут» заменить на «могут применяться».</w:t>
            </w:r>
          </w:p>
          <w:p w14:paraId="26BF04A6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AF6FE45" w14:textId="082CF10A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Необходима формулировка с учетом норм русского языка.</w:t>
            </w:r>
          </w:p>
        </w:tc>
        <w:tc>
          <w:tcPr>
            <w:tcW w:w="4112" w:type="dxa"/>
            <w:vMerge w:val="restart"/>
          </w:tcPr>
          <w:p w14:paraId="0FCEFB92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 к сведению.</w:t>
            </w:r>
          </w:p>
          <w:p w14:paraId="1295D068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проекта стандарта исключены требования, применяемые для ЭГМ</w:t>
            </w:r>
          </w:p>
          <w:p w14:paraId="63989044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Проект стандарта переработан и </w:t>
            </w: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рассылается в виде второй редакции</w:t>
            </w:r>
          </w:p>
          <w:p w14:paraId="10855E1B" w14:textId="6D9390A1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1DD6141F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CA40B63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C55C907" w14:textId="0FB0076D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320DF952" w14:textId="0174C9A0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«НИПТБ «Онега, № 920-54/13-2169е от 14.03.2024 г.»</w:t>
            </w:r>
          </w:p>
        </w:tc>
        <w:tc>
          <w:tcPr>
            <w:tcW w:w="6804" w:type="dxa"/>
          </w:tcPr>
          <w:p w14:paraId="3C552104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55D3699" w14:textId="453DDF0C" w:rsidR="009C3310" w:rsidRPr="001247D6" w:rsidRDefault="009C3310" w:rsidP="001247D6">
            <w:pPr>
              <w:pStyle w:val="af4"/>
              <w:spacing w:before="0" w:beforeAutospacing="0" w:after="0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«</w:t>
            </w:r>
            <w:r w:rsidRPr="001247D6">
              <w:rPr>
                <w:rFonts w:asciiTheme="minorBidi" w:hAnsiTheme="minorBidi" w:cstheme="minorBidi"/>
                <w:iCs/>
                <w:color w:val="000000"/>
                <w:sz w:val="20"/>
                <w:szCs w:val="20"/>
              </w:rPr>
              <w:t xml:space="preserve">В электронных геометрических моделях по ГОСТ 2.052 </w:t>
            </w:r>
            <w:r w:rsidRPr="001247D6">
              <w:rPr>
                <w:rFonts w:asciiTheme="minorBidi" w:hAnsiTheme="minorBidi" w:cstheme="minorBidi"/>
                <w:b/>
                <w:bCs/>
                <w:iCs/>
                <w:color w:val="000000"/>
                <w:sz w:val="20"/>
                <w:szCs w:val="20"/>
              </w:rPr>
              <w:t>применяют могут</w:t>
            </w:r>
            <w:r w:rsidRPr="001247D6">
              <w:rPr>
                <w:rFonts w:asciiTheme="minorBidi" w:hAnsiTheme="minorBidi" w:cstheme="minorBidi"/>
                <w:bCs/>
                <w:iCs/>
                <w:color w:val="000000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iCs/>
                <w:color w:val="000000"/>
                <w:sz w:val="20"/>
                <w:szCs w:val="20"/>
              </w:rPr>
              <w:t>...»</w:t>
            </w:r>
          </w:p>
          <w:p w14:paraId="13239975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D22884B" w14:textId="55F3A07C" w:rsidR="009C3310" w:rsidRPr="001247D6" w:rsidRDefault="009C3310" w:rsidP="001247D6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«</w:t>
            </w:r>
            <w:r w:rsidRPr="001247D6">
              <w:rPr>
                <w:rFonts w:asciiTheme="minorBidi" w:hAnsiTheme="minorBidi" w:cstheme="minorBidi"/>
                <w:iCs/>
                <w:color w:val="000000"/>
                <w:sz w:val="20"/>
                <w:szCs w:val="20"/>
              </w:rPr>
              <w:t xml:space="preserve">В электронных геометрических моделях по ГОСТ 2.052 </w:t>
            </w:r>
            <w:r w:rsidRPr="001247D6">
              <w:rPr>
                <w:rFonts w:asciiTheme="minorBidi" w:hAnsiTheme="minorBidi" w:cstheme="minorBidi"/>
                <w:b/>
                <w:bCs/>
                <w:iCs/>
                <w:sz w:val="20"/>
                <w:szCs w:val="20"/>
              </w:rPr>
              <w:t>могут</w:t>
            </w:r>
            <w:r w:rsidRPr="001247D6">
              <w:rPr>
                <w:rFonts w:asciiTheme="minorBidi" w:hAnsiTheme="minorBidi" w:cstheme="minorBidi"/>
                <w:b/>
                <w:iCs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b/>
                <w:bCs/>
                <w:iCs/>
                <w:sz w:val="20"/>
                <w:szCs w:val="20"/>
              </w:rPr>
              <w:t>применяться</w:t>
            </w:r>
            <w:r w:rsidRPr="001247D6">
              <w:rPr>
                <w:rFonts w:asciiTheme="minorBidi" w:hAnsiTheme="minorBidi" w:cstheme="minorBidi"/>
                <w:bCs/>
                <w:iCs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iCs/>
                <w:color w:val="000000"/>
                <w:sz w:val="20"/>
                <w:szCs w:val="20"/>
              </w:rPr>
              <w:t>...»</w:t>
            </w:r>
          </w:p>
        </w:tc>
        <w:tc>
          <w:tcPr>
            <w:tcW w:w="4112" w:type="dxa"/>
            <w:vMerge/>
          </w:tcPr>
          <w:p w14:paraId="10D3865B" w14:textId="477160BA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0907E53D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CC29A43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0A4D521" w14:textId="46494C6F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0E913632" w14:textId="36376FED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«ЦКБ МТ «Рубин», № ОСПИ/ССН-141-24 от 13.03.2024 г.</w:t>
            </w:r>
          </w:p>
        </w:tc>
        <w:tc>
          <w:tcPr>
            <w:tcW w:w="6804" w:type="dxa"/>
          </w:tcPr>
          <w:p w14:paraId="49A8ED75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3D8E285" w14:textId="6A80EACE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</w:rPr>
              <w:t xml:space="preserve">Изложить в редакции: В электронных геометрических моделях по ГОСТ 2.052 </w:t>
            </w:r>
            <w:r w:rsidRPr="001247D6">
              <w:rPr>
                <w:rFonts w:asciiTheme="minorBidi" w:hAnsiTheme="minorBidi" w:cstheme="minorBidi"/>
                <w:b/>
                <w:sz w:val="20"/>
              </w:rPr>
              <w:t>могут применяться</w:t>
            </w:r>
            <w:r w:rsidRPr="001247D6">
              <w:rPr>
                <w:rFonts w:asciiTheme="minorBidi" w:hAnsiTheme="minorBidi" w:cstheme="minorBidi"/>
                <w:sz w:val="20"/>
              </w:rPr>
              <w:t xml:space="preserve"> следующие линии: …</w:t>
            </w:r>
          </w:p>
        </w:tc>
        <w:tc>
          <w:tcPr>
            <w:tcW w:w="4112" w:type="dxa"/>
            <w:vMerge/>
          </w:tcPr>
          <w:p w14:paraId="6276F7A8" w14:textId="34780D11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4BFDC737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6E9A52B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C7232B9" w14:textId="53BD6D3E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64109D59" w14:textId="450B469E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804" w:type="dxa"/>
          </w:tcPr>
          <w:p w14:paraId="68EA87E5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8E11602" w14:textId="77777777" w:rsidR="009C3310" w:rsidRPr="001247D6" w:rsidRDefault="009C3310" w:rsidP="001247D6">
            <w:pPr>
              <w:pStyle w:val="ac"/>
              <w:tabs>
                <w:tab w:val="left" w:pos="577"/>
              </w:tabs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Изложить в редакции</w:t>
            </w:r>
          </w:p>
          <w:p w14:paraId="444AA116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E1614AD" w14:textId="2E30FDB4" w:rsidR="009C3310" w:rsidRPr="001247D6" w:rsidRDefault="009C3310" w:rsidP="001247D6">
            <w:pPr>
              <w:pStyle w:val="24"/>
              <w:keepNext/>
              <w:keepLines/>
              <w:shd w:val="clear" w:color="auto" w:fill="auto"/>
              <w:spacing w:after="0" w:line="240" w:lineRule="auto"/>
              <w:jc w:val="left"/>
              <w:rPr>
                <w:rFonts w:asciiTheme="minorBidi" w:hAnsiTheme="minorBidi" w:cstheme="minorBidi"/>
                <w:b w:val="0"/>
                <w:bCs w:val="0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b w:val="0"/>
                <w:bCs w:val="0"/>
                <w:sz w:val="20"/>
                <w:szCs w:val="20"/>
                <w:lang w:bidi="ru-RU"/>
              </w:rPr>
              <w:t>«7.1 В электронных геометрических моделях согласно ГОСТ 2.052 можно применять следующие линии:</w:t>
            </w:r>
          </w:p>
          <w:p w14:paraId="30243BC4" w14:textId="77777777" w:rsidR="009C3310" w:rsidRPr="001247D6" w:rsidRDefault="009C3310" w:rsidP="001247D6">
            <w:pPr>
              <w:pStyle w:val="22"/>
              <w:tabs>
                <w:tab w:val="left" w:pos="551"/>
              </w:tabs>
              <w:spacing w:line="240" w:lineRule="auto"/>
              <w:ind w:firstLine="0"/>
              <w:rPr>
                <w:rFonts w:asciiTheme="minorBidi" w:hAnsiTheme="minorBidi" w:cstheme="minorBidi"/>
              </w:rPr>
            </w:pPr>
            <w:r w:rsidRPr="001247D6">
              <w:rPr>
                <w:rFonts w:asciiTheme="minorBidi" w:hAnsiTheme="minorBidi" w:cstheme="minorBidi"/>
                <w:lang w:bidi="ru-RU"/>
              </w:rPr>
              <w:t>-  сплошную толстую основную;</w:t>
            </w:r>
          </w:p>
          <w:p w14:paraId="79159F0C" w14:textId="77777777" w:rsidR="009C3310" w:rsidRPr="001247D6" w:rsidRDefault="009C3310" w:rsidP="001247D6">
            <w:pPr>
              <w:pStyle w:val="22"/>
              <w:tabs>
                <w:tab w:val="left" w:pos="551"/>
                <w:tab w:val="left" w:pos="963"/>
              </w:tabs>
              <w:spacing w:line="240" w:lineRule="auto"/>
              <w:ind w:firstLine="0"/>
              <w:rPr>
                <w:rFonts w:asciiTheme="minorBidi" w:hAnsiTheme="minorBidi" w:cstheme="minorBidi"/>
              </w:rPr>
            </w:pPr>
            <w:r w:rsidRPr="001247D6">
              <w:rPr>
                <w:rFonts w:asciiTheme="minorBidi" w:hAnsiTheme="minorBidi" w:cstheme="minorBidi"/>
                <w:lang w:bidi="ru-RU"/>
              </w:rPr>
              <w:t>- сплошную тонкую;</w:t>
            </w:r>
          </w:p>
          <w:p w14:paraId="4D838F30" w14:textId="77777777" w:rsidR="009C3310" w:rsidRPr="001247D6" w:rsidRDefault="009C3310" w:rsidP="001247D6">
            <w:pPr>
              <w:pStyle w:val="22"/>
              <w:tabs>
                <w:tab w:val="left" w:pos="551"/>
                <w:tab w:val="left" w:pos="963"/>
              </w:tabs>
              <w:spacing w:line="240" w:lineRule="auto"/>
              <w:ind w:firstLine="0"/>
              <w:rPr>
                <w:rFonts w:asciiTheme="minorBidi" w:hAnsiTheme="minorBidi" w:cstheme="minorBidi"/>
              </w:rPr>
            </w:pPr>
            <w:r w:rsidRPr="001247D6">
              <w:rPr>
                <w:rFonts w:asciiTheme="minorBidi" w:hAnsiTheme="minorBidi" w:cstheme="minorBidi"/>
                <w:lang w:bidi="ru-RU"/>
              </w:rPr>
              <w:t>- штриховую;</w:t>
            </w:r>
          </w:p>
          <w:p w14:paraId="4B18F9C8" w14:textId="77777777" w:rsidR="009C3310" w:rsidRPr="001247D6" w:rsidRDefault="009C3310" w:rsidP="001247D6">
            <w:pPr>
              <w:pStyle w:val="22"/>
              <w:tabs>
                <w:tab w:val="left" w:pos="551"/>
                <w:tab w:val="left" w:pos="963"/>
              </w:tabs>
              <w:spacing w:line="240" w:lineRule="auto"/>
              <w:ind w:firstLine="0"/>
              <w:rPr>
                <w:rFonts w:asciiTheme="minorBidi" w:hAnsiTheme="minorBidi" w:cstheme="minorBidi"/>
              </w:rPr>
            </w:pPr>
            <w:r w:rsidRPr="001247D6">
              <w:rPr>
                <w:rFonts w:asciiTheme="minorBidi" w:hAnsiTheme="minorBidi" w:cstheme="minorBidi"/>
                <w:lang w:bidi="ru-RU"/>
              </w:rPr>
              <w:t>- штрихпунктирную тонкую;</w:t>
            </w:r>
          </w:p>
          <w:p w14:paraId="1833433A" w14:textId="77777777" w:rsidR="009C3310" w:rsidRPr="001247D6" w:rsidRDefault="009C3310" w:rsidP="001247D6">
            <w:pPr>
              <w:pStyle w:val="50"/>
              <w:tabs>
                <w:tab w:val="left" w:pos="551"/>
                <w:tab w:val="left" w:pos="963"/>
              </w:tabs>
              <w:rPr>
                <w:rFonts w:asciiTheme="minorBidi" w:hAnsiTheme="minorBidi" w:cstheme="minorBidi"/>
                <w:b/>
                <w:bCs/>
                <w:lang w:bidi="ru-RU"/>
              </w:rPr>
            </w:pPr>
            <w:r w:rsidRPr="001247D6">
              <w:rPr>
                <w:rFonts w:asciiTheme="minorBidi" w:hAnsiTheme="minorBidi" w:cstheme="minorBidi"/>
                <w:b/>
                <w:bCs/>
                <w:lang w:bidi="ru-RU"/>
              </w:rPr>
              <w:t>- штрихпунктирную утолщенную;</w:t>
            </w:r>
          </w:p>
          <w:p w14:paraId="01A6CC2F" w14:textId="77777777" w:rsidR="009C3310" w:rsidRPr="001247D6" w:rsidRDefault="009C3310" w:rsidP="001247D6">
            <w:pPr>
              <w:pStyle w:val="22"/>
              <w:tabs>
                <w:tab w:val="left" w:pos="551"/>
                <w:tab w:val="left" w:pos="1142"/>
              </w:tabs>
              <w:spacing w:line="240" w:lineRule="auto"/>
              <w:ind w:firstLine="0"/>
              <w:rPr>
                <w:rFonts w:asciiTheme="minorBidi" w:hAnsiTheme="minorBidi" w:cstheme="minorBidi"/>
              </w:rPr>
            </w:pPr>
            <w:r w:rsidRPr="001247D6">
              <w:rPr>
                <w:rFonts w:asciiTheme="minorBidi" w:hAnsiTheme="minorBidi" w:cstheme="minorBidi"/>
                <w:lang w:bidi="ru-RU"/>
              </w:rPr>
              <w:t>- штрихпунктирную с двумя точками тонкую;</w:t>
            </w:r>
          </w:p>
          <w:p w14:paraId="6C715DBC" w14:textId="76F3DED1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  <w:lang w:bidi="ru-RU"/>
              </w:rPr>
              <w:t>- сплошную утолщенную.»</w:t>
            </w:r>
          </w:p>
        </w:tc>
        <w:tc>
          <w:tcPr>
            <w:tcW w:w="4112" w:type="dxa"/>
            <w:vMerge/>
          </w:tcPr>
          <w:p w14:paraId="5425DF8B" w14:textId="36EF4D10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2659366D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30C7FB9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18C917B" w14:textId="28BF9E4D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68B5FB24" w14:textId="4CA43468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АО «НЦВ Миль и Камов», № 10-01/8320 от 06.03.2024 г., 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>АО «Вертолеты России», № 4394/12 от 13.03.2024 г.</w:t>
            </w:r>
          </w:p>
        </w:tc>
        <w:tc>
          <w:tcPr>
            <w:tcW w:w="6804" w:type="dxa"/>
          </w:tcPr>
          <w:p w14:paraId="5BE9DDC7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5EE07A4" w14:textId="7AEAFEB7" w:rsidR="009C3310" w:rsidRPr="001247D6" w:rsidRDefault="009C3310" w:rsidP="001247D6">
            <w:pPr>
              <w:tabs>
                <w:tab w:val="left" w:pos="284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Не верная формулировка пункта</w:t>
            </w:r>
          </w:p>
          <w:p w14:paraId="07A7EB15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5ED6656" w14:textId="77777777" w:rsidR="009C3310" w:rsidRPr="001247D6" w:rsidRDefault="009C3310" w:rsidP="001247D6">
            <w:pPr>
              <w:tabs>
                <w:tab w:val="left" w:pos="284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Пункт 7.1 Изложить в редакции:</w:t>
            </w:r>
          </w:p>
          <w:p w14:paraId="2F7BEC93" w14:textId="77777777" w:rsidR="009C3310" w:rsidRPr="001247D6" w:rsidRDefault="009C3310" w:rsidP="001247D6">
            <w:pPr>
              <w:tabs>
                <w:tab w:val="left" w:pos="284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«В электронных геометрических моделях по ГОСТ 2.052 могут применяться следующие линии:» или </w:t>
            </w:r>
          </w:p>
          <w:p w14:paraId="4FF24990" w14:textId="7D99263A" w:rsidR="009C3310" w:rsidRPr="001247D6" w:rsidRDefault="009C3310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«В электронных геометрических моделях по ГОСТ 2.052 должны применяться следующие линии:»</w:t>
            </w:r>
          </w:p>
          <w:p w14:paraId="1CFCF75A" w14:textId="77777777" w:rsidR="009C3310" w:rsidRPr="001247D6" w:rsidRDefault="009C3310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28707DA7" w14:textId="0A2541EB" w:rsidR="009C3310" w:rsidRPr="001247D6" w:rsidRDefault="009C3310" w:rsidP="001247D6">
            <w:pPr>
              <w:tabs>
                <w:tab w:val="left" w:pos="284"/>
              </w:tabs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Ошибка</w:t>
            </w:r>
          </w:p>
        </w:tc>
        <w:tc>
          <w:tcPr>
            <w:tcW w:w="4112" w:type="dxa"/>
            <w:vMerge/>
          </w:tcPr>
          <w:p w14:paraId="7E9146E2" w14:textId="0EDF173C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E75BA" w:rsidRPr="001247D6" w14:paraId="49B40D6E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63311DC" w14:textId="77777777" w:rsidR="007E75BA" w:rsidRPr="001247D6" w:rsidRDefault="007E75BA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040F1E0" w14:textId="69320979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168BE6C2" w14:textId="4E883EB9" w:rsidR="007E75BA" w:rsidRPr="001247D6" w:rsidRDefault="007E75BA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ФГБУ «НИИЦ ЖДВ» Минобороны России, б/н</w:t>
            </w:r>
          </w:p>
        </w:tc>
        <w:tc>
          <w:tcPr>
            <w:tcW w:w="6804" w:type="dxa"/>
          </w:tcPr>
          <w:p w14:paraId="32A9D741" w14:textId="77777777" w:rsidR="007E75BA" w:rsidRPr="001247D6" w:rsidRDefault="007E75BA" w:rsidP="001247D6">
            <w:pPr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02065CA" w14:textId="668E267D" w:rsidR="007E75BA" w:rsidRPr="001247D6" w:rsidRDefault="007E75BA" w:rsidP="001247D6">
            <w:pPr>
              <w:pStyle w:val="2"/>
              <w:ind w:left="0"/>
              <w:outlineLvl w:val="1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1247D6">
              <w:rPr>
                <w:rFonts w:asciiTheme="minorBidi" w:hAnsiTheme="minorBidi"/>
                <w:sz w:val="20"/>
                <w:szCs w:val="20"/>
                <w:lang w:val="ru-RU"/>
              </w:rPr>
              <w:t xml:space="preserve">В п. 7.1 необходимо исправить синтаксические ошибки (словосочетание «В электронных геометрических моделях по ГОСТ </w:t>
            </w:r>
            <w:r w:rsidRPr="001247D6">
              <w:rPr>
                <w:rFonts w:asciiTheme="minorBidi" w:hAnsiTheme="minorBidi"/>
                <w:sz w:val="20"/>
                <w:szCs w:val="20"/>
                <w:lang w:val="ru-RU"/>
              </w:rPr>
              <w:lastRenderedPageBreak/>
              <w:t>2.052 применяют могут следующие линии» переформулировать на «в электронных геометрических моделях по ГОСТ 2.052 применяют(ся) следующие  линии», либо «в электронных геометрических моделях  по ГОСТ 2.052 могут применяться  следующие линии»)</w:t>
            </w:r>
          </w:p>
        </w:tc>
        <w:tc>
          <w:tcPr>
            <w:tcW w:w="4112" w:type="dxa"/>
          </w:tcPr>
          <w:p w14:paraId="4397841A" w14:textId="77777777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 к сведению.</w:t>
            </w:r>
          </w:p>
          <w:p w14:paraId="26B3C199" w14:textId="77777777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проекта стандарта исключены требования, применяемые для ЭГМ</w:t>
            </w:r>
          </w:p>
          <w:p w14:paraId="45EDAA88" w14:textId="5916D07D" w:rsidR="007E75BA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Проект стандарта переработан и рассылается в виде второй редакции</w:t>
            </w:r>
          </w:p>
        </w:tc>
      </w:tr>
      <w:tr w:rsidR="009C3310" w:rsidRPr="001247D6" w14:paraId="61A0AB96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B16931D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C168B70" w14:textId="5462214F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17F0219B" w14:textId="166862EF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color w:val="31313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804" w:type="dxa"/>
          </w:tcPr>
          <w:p w14:paraId="3DA81B4E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52C5251" w14:textId="77777777" w:rsidR="009C3310" w:rsidRPr="001247D6" w:rsidRDefault="009C3310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…по ГОСТ 2.052 применяют могут…</w:t>
            </w:r>
          </w:p>
          <w:p w14:paraId="405EE0D1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245E995" w14:textId="12E38147" w:rsidR="009C3310" w:rsidRPr="001247D6" w:rsidRDefault="009C3310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…по ГОСТ 2.052 применять могут…</w:t>
            </w:r>
          </w:p>
        </w:tc>
        <w:tc>
          <w:tcPr>
            <w:tcW w:w="4112" w:type="dxa"/>
            <w:vMerge w:val="restart"/>
          </w:tcPr>
          <w:p w14:paraId="79F14F24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39760433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проекта стандарта исключены требования, применяемые для ЭГМ</w:t>
            </w:r>
          </w:p>
          <w:p w14:paraId="632CBBE7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  <w:p w14:paraId="7F1EF4C2" w14:textId="604FBD8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39EC3AC2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35551F2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B35A880" w14:textId="6E54E7CE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348E0C72" w14:textId="091C1FB9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804" w:type="dxa"/>
          </w:tcPr>
          <w:p w14:paraId="16F9A160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1B096F4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Ошибка</w:t>
            </w:r>
          </w:p>
          <w:p w14:paraId="6E9BAF28" w14:textId="77777777" w:rsidR="009C3310" w:rsidRPr="001247D6" w:rsidRDefault="009C3310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Заменить ГОСТ 2.052 на ГОСТ Р 2.052</w:t>
            </w:r>
          </w:p>
          <w:p w14:paraId="659B8B4A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8803201" w14:textId="1B3B8D19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В электронных геометрических моделях по ГОСТ Р 2.052 могут применяться  следующие линии:…</w:t>
            </w:r>
          </w:p>
        </w:tc>
        <w:tc>
          <w:tcPr>
            <w:tcW w:w="4112" w:type="dxa"/>
            <w:vMerge/>
          </w:tcPr>
          <w:p w14:paraId="790B19DD" w14:textId="19336169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5682A351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1D823F0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BE7893A" w14:textId="222217DA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0C884426" w14:textId="00629B03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1247D6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 w:rsidRPr="001247D6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804" w:type="dxa"/>
          </w:tcPr>
          <w:p w14:paraId="2FDE8497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B0363BB" w14:textId="77777777" w:rsidR="009C3310" w:rsidRPr="001247D6" w:rsidRDefault="009C3310" w:rsidP="001247D6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Неверное построение предложения</w:t>
            </w:r>
          </w:p>
          <w:p w14:paraId="137E9DC8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C1608AD" w14:textId="77777777" w:rsidR="009C3310" w:rsidRPr="001247D6" w:rsidRDefault="009C3310" w:rsidP="001247D6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 xml:space="preserve">7.1 В электронных геометрических моделях по ГОСТ 2.052 </w:t>
            </w:r>
            <w:r w:rsidRPr="001247D6">
              <w:rPr>
                <w:rFonts w:asciiTheme="minorBidi" w:hAnsiTheme="minorBidi" w:cstheme="minorBidi"/>
                <w:b/>
                <w:sz w:val="20"/>
                <w:szCs w:val="20"/>
              </w:rPr>
              <w:t>могут применяться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 xml:space="preserve"> следующие линии:….</w:t>
            </w:r>
          </w:p>
          <w:p w14:paraId="39729647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2AB239E" w14:textId="0457A58D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Синтаксическая ошибка</w:t>
            </w:r>
          </w:p>
        </w:tc>
        <w:tc>
          <w:tcPr>
            <w:tcW w:w="4112" w:type="dxa"/>
            <w:vMerge/>
          </w:tcPr>
          <w:p w14:paraId="5A825EFB" w14:textId="360022A6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0B6CAD5B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E0E6433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926B8F7" w14:textId="59FE0E81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7.1</w:t>
            </w:r>
          </w:p>
        </w:tc>
        <w:tc>
          <w:tcPr>
            <w:tcW w:w="2410" w:type="dxa"/>
          </w:tcPr>
          <w:p w14:paraId="3D92BDAA" w14:textId="524D0EC9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«ЦКБ «Коралл», № 13-ОСК/502 от 07.03.2024 г.</w:t>
            </w:r>
          </w:p>
        </w:tc>
        <w:tc>
          <w:tcPr>
            <w:tcW w:w="6804" w:type="dxa"/>
          </w:tcPr>
          <w:p w14:paraId="713D105B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EA95D02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В пункте указано:</w:t>
            </w:r>
          </w:p>
          <w:p w14:paraId="5261E992" w14:textId="77777777" w:rsidR="009C3310" w:rsidRPr="001247D6" w:rsidRDefault="009C3310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«В электронных геометрических моделях по ГОСТ 2.052 применяют могут следующие линии:».</w:t>
            </w:r>
          </w:p>
          <w:p w14:paraId="114A69B2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EC59B77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Предлагается:</w:t>
            </w:r>
          </w:p>
          <w:p w14:paraId="2DEA2136" w14:textId="77777777" w:rsidR="009C3310" w:rsidRPr="001247D6" w:rsidRDefault="009C3310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«В электронных геометрических моделях по ГОСТ 2.052 могут применяться следующие линии:».</w:t>
            </w:r>
          </w:p>
          <w:p w14:paraId="0A08ED90" w14:textId="77777777" w:rsidR="009C3310" w:rsidRPr="001247D6" w:rsidRDefault="009C3310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4182E5BE" w14:textId="138E51BB" w:rsidR="009C3310" w:rsidRPr="001247D6" w:rsidRDefault="009C3310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color w:val="000000"/>
                <w:sz w:val="20"/>
                <w:szCs w:val="20"/>
              </w:rPr>
              <w:t>Исправление синтаксической ошибки</w:t>
            </w:r>
          </w:p>
        </w:tc>
        <w:tc>
          <w:tcPr>
            <w:tcW w:w="4112" w:type="dxa"/>
            <w:vMerge/>
          </w:tcPr>
          <w:p w14:paraId="55B492B2" w14:textId="6E671A4F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60F423CB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FC8DC21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7B1D0EF" w14:textId="6A867C03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7.1</w:t>
            </w:r>
          </w:p>
        </w:tc>
        <w:tc>
          <w:tcPr>
            <w:tcW w:w="2410" w:type="dxa"/>
          </w:tcPr>
          <w:p w14:paraId="4BA90683" w14:textId="7BCEFECB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«НПО «Квант», № 025/1206 от 29.02.2024 г.</w:t>
            </w:r>
          </w:p>
        </w:tc>
        <w:tc>
          <w:tcPr>
            <w:tcW w:w="6804" w:type="dxa"/>
          </w:tcPr>
          <w:p w14:paraId="043A9C4E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4D50820" w14:textId="7634D541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7.1 В электронных … по ГОСТ 2.052…</w:t>
            </w:r>
          </w:p>
          <w:p w14:paraId="1CF67CE5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4F58730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7.1 В электронных… по ГОСТ Р 2.052…</w:t>
            </w:r>
          </w:p>
          <w:p w14:paraId="347B388A" w14:textId="77777777" w:rsidR="009C3310" w:rsidRPr="001247D6" w:rsidRDefault="009C3310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2E6BB771" w14:textId="0D251617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Уточнение обозначений ГОСТ Р  2.052 </w:t>
            </w:r>
          </w:p>
        </w:tc>
        <w:tc>
          <w:tcPr>
            <w:tcW w:w="4112" w:type="dxa"/>
            <w:vMerge/>
          </w:tcPr>
          <w:p w14:paraId="75693A72" w14:textId="37ECFCCE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E75BA" w:rsidRPr="001247D6" w14:paraId="5D998BDC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73D6193" w14:textId="77777777" w:rsidR="007E75BA" w:rsidRPr="001247D6" w:rsidRDefault="007E75BA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8D520CA" w14:textId="5E7B3111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7.1</w:t>
            </w:r>
          </w:p>
        </w:tc>
        <w:tc>
          <w:tcPr>
            <w:tcW w:w="2410" w:type="dxa"/>
          </w:tcPr>
          <w:p w14:paraId="6357BDCC" w14:textId="73635E79" w:rsidR="007E75BA" w:rsidRPr="001247D6" w:rsidRDefault="007E75BA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АО «Адмиралтейские </w:t>
            </w: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верфи», № 480300/527 от 29.03.2024 г.</w:t>
            </w:r>
          </w:p>
        </w:tc>
        <w:tc>
          <w:tcPr>
            <w:tcW w:w="6804" w:type="dxa"/>
            <w:vAlign w:val="center"/>
          </w:tcPr>
          <w:p w14:paraId="6E492300" w14:textId="77777777" w:rsidR="007E75BA" w:rsidRPr="001247D6" w:rsidRDefault="007E75BA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0E040108" w14:textId="77777777" w:rsidR="007E75BA" w:rsidRPr="001247D6" w:rsidRDefault="007E75BA" w:rsidP="001247D6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lastRenderedPageBreak/>
              <w:t>Исправить фразу «… применяют могут следующие линии:»</w:t>
            </w:r>
          </w:p>
          <w:p w14:paraId="277A1D90" w14:textId="77777777" w:rsidR="007E75BA" w:rsidRPr="001247D6" w:rsidRDefault="007E75BA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AA83C0A" w14:textId="77777777" w:rsidR="007E75BA" w:rsidRPr="001247D6" w:rsidRDefault="007E75BA" w:rsidP="001247D6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… могут применятся следующие линии:</w:t>
            </w:r>
          </w:p>
          <w:p w14:paraId="17E6834A" w14:textId="77777777" w:rsidR="007E75BA" w:rsidRPr="001247D6" w:rsidRDefault="007E75BA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381921D6" w14:textId="331424F3" w:rsidR="007E75BA" w:rsidRPr="001247D6" w:rsidRDefault="007E75BA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Опечатка</w:t>
            </w:r>
          </w:p>
        </w:tc>
        <w:tc>
          <w:tcPr>
            <w:tcW w:w="4112" w:type="dxa"/>
          </w:tcPr>
          <w:p w14:paraId="2C0D54CC" w14:textId="77777777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 к сведению.</w:t>
            </w:r>
          </w:p>
          <w:p w14:paraId="167AE2B0" w14:textId="77777777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Из проекта стандарта исключены требования, применяемые для ЭГМ</w:t>
            </w:r>
          </w:p>
          <w:p w14:paraId="3733E9B5" w14:textId="035745D8" w:rsidR="007E75BA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9C3310" w:rsidRPr="001247D6" w14:paraId="7799502A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9BBBA43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1E5445B" w14:textId="6CAC8FB9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7.1</w:t>
            </w:r>
          </w:p>
        </w:tc>
        <w:tc>
          <w:tcPr>
            <w:tcW w:w="2410" w:type="dxa"/>
          </w:tcPr>
          <w:p w14:paraId="537C0A62" w14:textId="2FA89803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«Северо-западный региональный центр Концерна ВКО «Алмаз-Антей» - Обуховский завод», № 18738/354 от 28.03.2024 г.</w:t>
            </w:r>
          </w:p>
        </w:tc>
        <w:tc>
          <w:tcPr>
            <w:tcW w:w="6804" w:type="dxa"/>
          </w:tcPr>
          <w:p w14:paraId="3DC46453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0C5B5E1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sz w:val="20"/>
              </w:rPr>
            </w:pPr>
            <w:r w:rsidRPr="001247D6">
              <w:rPr>
                <w:rFonts w:ascii="Arial" w:hAnsi="Arial" w:cs="Arial"/>
                <w:sz w:val="20"/>
              </w:rPr>
              <w:t>Откорректировать первый абзац, предлагаем исключить слово «могут»</w:t>
            </w:r>
          </w:p>
          <w:p w14:paraId="54583318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BDF7A49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sz w:val="20"/>
              </w:rPr>
            </w:pPr>
            <w:r w:rsidRPr="001247D6">
              <w:rPr>
                <w:rFonts w:ascii="Arial" w:hAnsi="Arial" w:cs="Arial"/>
                <w:sz w:val="20"/>
              </w:rPr>
              <w:t>7.1 В электронных геометрических моделях по ГОСТ 2.052 применяют следующие линии: ...</w:t>
            </w:r>
          </w:p>
          <w:p w14:paraId="46EE5D9A" w14:textId="77777777" w:rsidR="009C3310" w:rsidRPr="001247D6" w:rsidRDefault="009C3310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58A73BB4" w14:textId="776344F7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</w:rPr>
              <w:t>Сделать требование обязательным</w:t>
            </w:r>
          </w:p>
        </w:tc>
        <w:tc>
          <w:tcPr>
            <w:tcW w:w="4112" w:type="dxa"/>
            <w:vMerge w:val="restart"/>
          </w:tcPr>
          <w:p w14:paraId="580CA4E5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781ED2F5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проекта стандарта исключены требования, применяемые для ЭГМ</w:t>
            </w:r>
          </w:p>
          <w:p w14:paraId="10CA2212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  <w:p w14:paraId="22AA3AAA" w14:textId="47A99323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062E0700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29CFA92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B459E44" w14:textId="6B0EB0B0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7.1</w:t>
            </w:r>
          </w:p>
        </w:tc>
        <w:tc>
          <w:tcPr>
            <w:tcW w:w="2410" w:type="dxa"/>
          </w:tcPr>
          <w:p w14:paraId="58D54768" w14:textId="14044F8D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ФГБУ «21 Научно-исследовательский испытательный институт военной автомобильной техники» Министерства обороны РФ, № 355 от 18.03.2024 г.</w:t>
            </w:r>
          </w:p>
        </w:tc>
        <w:tc>
          <w:tcPr>
            <w:tcW w:w="6804" w:type="dxa"/>
          </w:tcPr>
          <w:p w14:paraId="7E9BA04A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86C36A4" w14:textId="5A79038C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Некорректная формулировка пункта</w:t>
            </w:r>
          </w:p>
          <w:p w14:paraId="353770EF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9213D2C" w14:textId="58E86FC5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Изменить формулировку, например: исключить слово «могут» или изложить «… могут применяться…»</w:t>
            </w:r>
          </w:p>
        </w:tc>
        <w:tc>
          <w:tcPr>
            <w:tcW w:w="4112" w:type="dxa"/>
            <w:vMerge/>
          </w:tcPr>
          <w:p w14:paraId="5B347309" w14:textId="169C99EF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7704FDE7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46D8301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847A07F" w14:textId="03A00EDE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7.1</w:t>
            </w:r>
          </w:p>
        </w:tc>
        <w:tc>
          <w:tcPr>
            <w:tcW w:w="2410" w:type="dxa"/>
          </w:tcPr>
          <w:p w14:paraId="2EE4E787" w14:textId="40144A72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Научно-исследовательский испытательный центр (г. Москва) ЦНИИ ВКС МО РФ, б/н от 13.03.2024 г.</w:t>
            </w:r>
          </w:p>
        </w:tc>
        <w:tc>
          <w:tcPr>
            <w:tcW w:w="6804" w:type="dxa"/>
          </w:tcPr>
          <w:p w14:paraId="4B440B02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EE6D578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Указано «... применяют могут».</w:t>
            </w:r>
          </w:p>
          <w:p w14:paraId="6C01FE61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E92F326" w14:textId="51AABDE2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 ...могут применять»</w:t>
            </w:r>
          </w:p>
        </w:tc>
        <w:tc>
          <w:tcPr>
            <w:tcW w:w="4112" w:type="dxa"/>
            <w:vMerge/>
          </w:tcPr>
          <w:p w14:paraId="0686A8C3" w14:textId="109BCE78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09A638DF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5F5A059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B156513" w14:textId="3FF7F16E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7.2</w:t>
            </w:r>
          </w:p>
        </w:tc>
        <w:tc>
          <w:tcPr>
            <w:tcW w:w="2410" w:type="dxa"/>
          </w:tcPr>
          <w:p w14:paraId="2ED375BA" w14:textId="559CB696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«Северо-западный региональный центр Концерна ВКО «Алмаз-Антей» - Обуховский завод», № 18738/354 от 28.03.2024 г.</w:t>
            </w:r>
          </w:p>
        </w:tc>
        <w:tc>
          <w:tcPr>
            <w:tcW w:w="6804" w:type="dxa"/>
          </w:tcPr>
          <w:p w14:paraId="4B1FA363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C50CDCB" w14:textId="68AE5BD5" w:rsidR="009C3310" w:rsidRPr="001247D6" w:rsidRDefault="009C3310" w:rsidP="001247D6">
            <w:pPr>
              <w:ind w:left="0" w:firstLine="0"/>
              <w:rPr>
                <w:rFonts w:ascii="Arial" w:hAnsi="Arial" w:cs="Arial"/>
                <w:sz w:val="20"/>
              </w:rPr>
            </w:pPr>
            <w:r w:rsidRPr="001247D6">
              <w:rPr>
                <w:rFonts w:ascii="Arial" w:hAnsi="Arial" w:cs="Arial"/>
                <w:sz w:val="20"/>
              </w:rPr>
              <w:t xml:space="preserve">второй абзац - Уточнить что значит «(по 6)», </w:t>
            </w:r>
          </w:p>
          <w:p w14:paraId="742BBAA5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2F3C10F" w14:textId="524FA420" w:rsidR="009C3310" w:rsidRPr="001247D6" w:rsidRDefault="009C3310" w:rsidP="001247D6">
            <w:pPr>
              <w:ind w:left="0" w:firstLine="0"/>
              <w:rPr>
                <w:rFonts w:ascii="Arial" w:hAnsi="Arial" w:cs="Arial"/>
                <w:sz w:val="20"/>
              </w:rPr>
            </w:pPr>
            <w:r w:rsidRPr="001247D6">
              <w:rPr>
                <w:rFonts w:ascii="Arial" w:hAnsi="Arial" w:cs="Arial"/>
                <w:sz w:val="20"/>
              </w:rPr>
              <w:t>(раздел 6)</w:t>
            </w:r>
          </w:p>
          <w:p w14:paraId="4189B1B0" w14:textId="77777777" w:rsidR="009C3310" w:rsidRPr="001247D6" w:rsidRDefault="009C3310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015822BC" w14:textId="4C422DE5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</w:rPr>
              <w:t xml:space="preserve">Уточнение </w:t>
            </w:r>
          </w:p>
        </w:tc>
        <w:tc>
          <w:tcPr>
            <w:tcW w:w="4112" w:type="dxa"/>
            <w:vMerge/>
          </w:tcPr>
          <w:p w14:paraId="2D3948AF" w14:textId="7FD358D4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C240F" w:rsidRPr="001247D6" w14:paraId="1A1C592D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32E0582" w14:textId="77777777" w:rsidR="00CC240F" w:rsidRPr="001247D6" w:rsidRDefault="00CC240F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7960B18" w14:textId="652482FB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7.2</w:t>
            </w:r>
          </w:p>
        </w:tc>
        <w:tc>
          <w:tcPr>
            <w:tcW w:w="2410" w:type="dxa"/>
          </w:tcPr>
          <w:p w14:paraId="72345A68" w14:textId="67A57488" w:rsidR="00CC240F" w:rsidRPr="001247D6" w:rsidRDefault="00CC240F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«Адмиралтейские верфи», № 480300/527 от 29.03.2024 г.</w:t>
            </w:r>
          </w:p>
        </w:tc>
        <w:tc>
          <w:tcPr>
            <w:tcW w:w="6804" w:type="dxa"/>
            <w:vAlign w:val="center"/>
          </w:tcPr>
          <w:p w14:paraId="06D0B8B4" w14:textId="77777777" w:rsidR="00CC240F" w:rsidRPr="001247D6" w:rsidRDefault="00CC240F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6DA4589" w14:textId="77777777" w:rsidR="00CC240F" w:rsidRPr="001247D6" w:rsidRDefault="00CC240F" w:rsidP="001247D6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Исправить ссылку на пункт 6 «… (по 6)…»</w:t>
            </w:r>
          </w:p>
          <w:p w14:paraId="12CCEFBD" w14:textId="77777777" w:rsidR="00CC240F" w:rsidRPr="001247D6" w:rsidRDefault="00CC240F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EAA68A5" w14:textId="77777777" w:rsidR="00CC240F" w:rsidRPr="001247D6" w:rsidRDefault="00CC240F" w:rsidP="001247D6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… (по п.6)…</w:t>
            </w:r>
          </w:p>
          <w:p w14:paraId="01477D16" w14:textId="77777777" w:rsidR="00CC240F" w:rsidRPr="001247D6" w:rsidRDefault="00CC240F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lastRenderedPageBreak/>
              <w:t>Обоснование:</w:t>
            </w:r>
          </w:p>
          <w:p w14:paraId="5D7D2B96" w14:textId="0A7D4D8C" w:rsidR="00CC240F" w:rsidRPr="001247D6" w:rsidRDefault="00CC240F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Единообразие ссылок во всех стандартах серии</w:t>
            </w:r>
          </w:p>
        </w:tc>
        <w:tc>
          <w:tcPr>
            <w:tcW w:w="4112" w:type="dxa"/>
          </w:tcPr>
          <w:p w14:paraId="3DFC6FE2" w14:textId="77777777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 к сведению.</w:t>
            </w:r>
          </w:p>
          <w:p w14:paraId="185D1189" w14:textId="77777777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проекта стандарта исключены требования, применяемые для ЭГМ</w:t>
            </w:r>
          </w:p>
          <w:p w14:paraId="25FDF13C" w14:textId="457685D8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Проект стандарта переработан и </w:t>
            </w: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рассылается в виде второй редакции</w:t>
            </w:r>
          </w:p>
        </w:tc>
      </w:tr>
      <w:tr w:rsidR="009C3310" w:rsidRPr="001247D6" w14:paraId="31B3B5CF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7B92FF9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6724649" w14:textId="55D0A36E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7.2</w:t>
            </w:r>
          </w:p>
        </w:tc>
        <w:tc>
          <w:tcPr>
            <w:tcW w:w="2410" w:type="dxa"/>
          </w:tcPr>
          <w:p w14:paraId="18FF4EC4" w14:textId="2B991758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«Адмиралтейские верфи», № 480300/527 от 29.03.2024 г.</w:t>
            </w:r>
          </w:p>
        </w:tc>
        <w:tc>
          <w:tcPr>
            <w:tcW w:w="6804" w:type="dxa"/>
            <w:vAlign w:val="center"/>
          </w:tcPr>
          <w:p w14:paraId="104A950E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414B1E7" w14:textId="77777777" w:rsidR="009C3310" w:rsidRPr="001247D6" w:rsidRDefault="009C3310" w:rsidP="001247D6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Исправить фразу «… линиям одного вида одни и те же цвета.»</w:t>
            </w:r>
          </w:p>
          <w:p w14:paraId="5B15D1A4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8F9ADAE" w14:textId="77777777" w:rsidR="009C3310" w:rsidRPr="001247D6" w:rsidRDefault="009C3310" w:rsidP="001247D6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…линиям одного вида одних и тех же цветов.</w:t>
            </w:r>
          </w:p>
          <w:p w14:paraId="2E96683F" w14:textId="77777777" w:rsidR="009C3310" w:rsidRPr="001247D6" w:rsidRDefault="009C3310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157D6C94" w14:textId="0D88BFFC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Опечатка</w:t>
            </w:r>
          </w:p>
        </w:tc>
        <w:tc>
          <w:tcPr>
            <w:tcW w:w="4112" w:type="dxa"/>
            <w:vMerge w:val="restart"/>
          </w:tcPr>
          <w:p w14:paraId="73694C26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299B3CED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проекта стандарта исключены требования, применяемые для ЭГМ</w:t>
            </w:r>
          </w:p>
          <w:p w14:paraId="1C52CEF1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  <w:p w14:paraId="07BB2629" w14:textId="07CC5826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162411CB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7194E96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0E8C370" w14:textId="547BD2F2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7.2</w:t>
            </w:r>
          </w:p>
        </w:tc>
        <w:tc>
          <w:tcPr>
            <w:tcW w:w="2410" w:type="dxa"/>
          </w:tcPr>
          <w:p w14:paraId="7C9E4539" w14:textId="1FE04214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«ЦКБ «Коралл», № 13-ОСК/502 от 07.03.2024 г.</w:t>
            </w:r>
          </w:p>
        </w:tc>
        <w:tc>
          <w:tcPr>
            <w:tcW w:w="6804" w:type="dxa"/>
          </w:tcPr>
          <w:p w14:paraId="7953AD56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A2DC5AA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В пункте указано:</w:t>
            </w:r>
          </w:p>
          <w:p w14:paraId="6904C354" w14:textId="77777777" w:rsidR="009C3310" w:rsidRPr="001247D6" w:rsidRDefault="009C3310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«Толщины линий электронных геометрических моделей должны соответствовать начертанию по таблице 1, при этом минимально возможная толщина основной линии «</w:t>
            </w:r>
            <w:r w:rsidRPr="001247D6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1247D6">
              <w:rPr>
                <w:rFonts w:ascii="Arial" w:hAnsi="Arial" w:cs="Arial"/>
                <w:sz w:val="20"/>
                <w:szCs w:val="20"/>
              </w:rPr>
              <w:t>» может принимать любое значение, обеспечивающее удобство взаимодействия с электронной моделью. Допускается вместо толщины линий применять свойства отображения (по 6), например, путем присвоения линиям одного вида одни и те же цвета.».</w:t>
            </w:r>
          </w:p>
          <w:p w14:paraId="76C64CAC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078568D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Предлагается:</w:t>
            </w:r>
          </w:p>
          <w:p w14:paraId="139D20A3" w14:textId="77777777" w:rsidR="009C3310" w:rsidRPr="001247D6" w:rsidRDefault="009C3310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«Типы линий электронных геометрических моделей должны соответствовать начертанию по таблице 1, при этом минимально возможная толщина основной линии «</w:t>
            </w:r>
            <w:r w:rsidRPr="001247D6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1247D6">
              <w:rPr>
                <w:rFonts w:ascii="Arial" w:hAnsi="Arial" w:cs="Arial"/>
                <w:sz w:val="20"/>
                <w:szCs w:val="20"/>
              </w:rPr>
              <w:t>» может принимать любое значение, обеспечивающее удобство взаимодействия с электронной моделью. Допускается вместо толщины линий применять свойства отображения (п. 6.1), например, путем присвоения линиям одного типа одного и того же цвета.</w:t>
            </w:r>
          </w:p>
          <w:p w14:paraId="0DF9D6A6" w14:textId="77777777" w:rsidR="009C3310" w:rsidRPr="001247D6" w:rsidRDefault="009C3310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5ED29BFC" w14:textId="44AC5215" w:rsidR="009C3310" w:rsidRPr="001247D6" w:rsidRDefault="009C3310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color w:val="000000"/>
                <w:sz w:val="20"/>
                <w:szCs w:val="20"/>
              </w:rPr>
              <w:t>Исправление синтаксической ошибки</w:t>
            </w:r>
          </w:p>
        </w:tc>
        <w:tc>
          <w:tcPr>
            <w:tcW w:w="4112" w:type="dxa"/>
            <w:vMerge/>
          </w:tcPr>
          <w:p w14:paraId="50B6F6BA" w14:textId="1DCEA9BF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254999C9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7C83496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69616C4" w14:textId="37261F88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7.2</w:t>
            </w:r>
          </w:p>
        </w:tc>
        <w:tc>
          <w:tcPr>
            <w:tcW w:w="2410" w:type="dxa"/>
          </w:tcPr>
          <w:p w14:paraId="66F4207D" w14:textId="7E1CD7A0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804" w:type="dxa"/>
          </w:tcPr>
          <w:p w14:paraId="33890FA2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C299318" w14:textId="77777777" w:rsidR="009C3310" w:rsidRPr="001247D6" w:rsidRDefault="009C3310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Ошибка</w:t>
            </w:r>
          </w:p>
          <w:p w14:paraId="51FCC002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85EE0B8" w14:textId="77777777" w:rsidR="009C3310" w:rsidRPr="001247D6" w:rsidRDefault="009C3310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Допускается вместо толщины линий применять свойства отображения (</w:t>
            </w:r>
            <w:r w:rsidRPr="001247D6">
              <w:rPr>
                <w:rFonts w:ascii="Arial" w:hAnsi="Arial" w:cs="Arial"/>
                <w:b/>
                <w:sz w:val="20"/>
                <w:szCs w:val="20"/>
              </w:rPr>
              <w:t>раздел  6</w:t>
            </w:r>
            <w:r w:rsidRPr="001247D6">
              <w:rPr>
                <w:rFonts w:ascii="Arial" w:hAnsi="Arial" w:cs="Arial"/>
                <w:sz w:val="20"/>
                <w:szCs w:val="20"/>
              </w:rPr>
              <w:t xml:space="preserve">), например, путем присвоения линиям одного вида </w:t>
            </w:r>
            <w:r w:rsidRPr="001247D6">
              <w:rPr>
                <w:rFonts w:ascii="Arial" w:hAnsi="Arial" w:cs="Arial"/>
                <w:b/>
                <w:sz w:val="20"/>
                <w:szCs w:val="20"/>
              </w:rPr>
              <w:t>одного и того же цвета</w:t>
            </w:r>
          </w:p>
          <w:p w14:paraId="1ADFE470" w14:textId="77777777" w:rsidR="009C3310" w:rsidRPr="001247D6" w:rsidRDefault="009C3310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3E8F3998" w14:textId="1A4B5E41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ГОСТ 1.5 -2001 п.4.8.2.3</w:t>
            </w:r>
          </w:p>
        </w:tc>
        <w:tc>
          <w:tcPr>
            <w:tcW w:w="4112" w:type="dxa"/>
            <w:vMerge/>
          </w:tcPr>
          <w:p w14:paraId="17A1626C" w14:textId="5E595A19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C240F" w:rsidRPr="001247D6" w14:paraId="5EAF267C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61DC18C" w14:textId="77777777" w:rsidR="00CC240F" w:rsidRPr="001247D6" w:rsidRDefault="00CC240F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E96C425" w14:textId="7620FB0D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7.2</w:t>
            </w:r>
          </w:p>
        </w:tc>
        <w:tc>
          <w:tcPr>
            <w:tcW w:w="2410" w:type="dxa"/>
          </w:tcPr>
          <w:p w14:paraId="48EF8054" w14:textId="77777777" w:rsidR="00CC240F" w:rsidRPr="001247D6" w:rsidRDefault="00CC240F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АО «ЦКБ МТ «Рубин», № ОСПИ/ССН-141-24 </w:t>
            </w: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от 13.03.2024 г.</w:t>
            </w:r>
          </w:p>
        </w:tc>
        <w:tc>
          <w:tcPr>
            <w:tcW w:w="6804" w:type="dxa"/>
          </w:tcPr>
          <w:p w14:paraId="70AA6ED4" w14:textId="77777777" w:rsidR="00CC240F" w:rsidRPr="001247D6" w:rsidRDefault="00CC240F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271AFBE5" w14:textId="6EBCE2FC" w:rsidR="00CC240F" w:rsidRPr="001247D6" w:rsidRDefault="00CC240F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</w:rPr>
              <w:lastRenderedPageBreak/>
              <w:t>Во втором абзаце слова «… путем присвоения линиям одного вида одни и те же цвета.» заменить на «… путем присвоения линиям одного вида одного и того же цвета.»</w:t>
            </w:r>
          </w:p>
        </w:tc>
        <w:tc>
          <w:tcPr>
            <w:tcW w:w="4112" w:type="dxa"/>
          </w:tcPr>
          <w:p w14:paraId="36569518" w14:textId="77777777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 к сведению.</w:t>
            </w:r>
          </w:p>
          <w:p w14:paraId="32A28480" w14:textId="77777777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Из проекта стандарта исключены </w:t>
            </w: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требования, применяемые для ЭГМ</w:t>
            </w:r>
          </w:p>
          <w:p w14:paraId="513E50D0" w14:textId="1FC1E09E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9C3310" w:rsidRPr="001247D6" w14:paraId="31395325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FA9BEA9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E043868" w14:textId="02011DFD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7.2</w:t>
            </w:r>
          </w:p>
        </w:tc>
        <w:tc>
          <w:tcPr>
            <w:tcW w:w="2410" w:type="dxa"/>
          </w:tcPr>
          <w:p w14:paraId="52F4AD8B" w14:textId="77777777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«НИПТБ «Онега, № 920-54/13-2169е от 14.03.2024 г.»</w:t>
            </w:r>
          </w:p>
        </w:tc>
        <w:tc>
          <w:tcPr>
            <w:tcW w:w="6804" w:type="dxa"/>
          </w:tcPr>
          <w:p w14:paraId="71A2ACDE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DADA293" w14:textId="7CFD51A1" w:rsidR="009C3310" w:rsidRPr="001247D6" w:rsidRDefault="009C3310" w:rsidP="001247D6">
            <w:pPr>
              <w:pStyle w:val="af4"/>
              <w:spacing w:before="0" w:beforeAutospacing="0" w:after="0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iCs/>
                <w:color w:val="000000"/>
                <w:sz w:val="20"/>
                <w:szCs w:val="20"/>
              </w:rPr>
              <w:t xml:space="preserve">«Допускается вместо толщины линий применять свойства отображения </w:t>
            </w:r>
            <w:r w:rsidRPr="001247D6">
              <w:rPr>
                <w:rFonts w:asciiTheme="minorBidi" w:hAnsiTheme="minorBidi" w:cstheme="minorBidi"/>
                <w:b/>
                <w:iCs/>
                <w:color w:val="000000"/>
                <w:sz w:val="20"/>
                <w:szCs w:val="20"/>
              </w:rPr>
              <w:t>(</w:t>
            </w:r>
            <w:r w:rsidRPr="001247D6">
              <w:rPr>
                <w:rFonts w:asciiTheme="minorBidi" w:hAnsiTheme="minorBidi" w:cstheme="minorBidi"/>
                <w:b/>
                <w:bCs/>
                <w:iCs/>
                <w:color w:val="000000"/>
                <w:sz w:val="20"/>
                <w:szCs w:val="20"/>
              </w:rPr>
              <w:t>по 6)</w:t>
            </w:r>
            <w:r w:rsidRPr="001247D6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 xml:space="preserve">, </w:t>
            </w:r>
            <w:r w:rsidRPr="001247D6">
              <w:rPr>
                <w:rFonts w:asciiTheme="minorBidi" w:hAnsiTheme="minorBidi" w:cstheme="minorBidi"/>
                <w:iCs/>
                <w:color w:val="000000"/>
                <w:sz w:val="20"/>
                <w:szCs w:val="20"/>
              </w:rPr>
              <w:t xml:space="preserve">например, путем присвоения линиям одного вида </w:t>
            </w:r>
            <w:r w:rsidRPr="001247D6">
              <w:rPr>
                <w:rFonts w:asciiTheme="minorBidi" w:hAnsiTheme="minorBidi" w:cstheme="minorBidi"/>
                <w:b/>
                <w:bCs/>
                <w:iCs/>
                <w:color w:val="000000"/>
                <w:sz w:val="20"/>
                <w:szCs w:val="20"/>
              </w:rPr>
              <w:t>одни и те</w:t>
            </w:r>
            <w:r w:rsidRPr="001247D6">
              <w:rPr>
                <w:rFonts w:asciiTheme="minorBidi" w:hAnsiTheme="minorBidi" w:cstheme="minorBidi"/>
                <w:b/>
                <w:iCs/>
                <w:color w:val="000000"/>
                <w:sz w:val="20"/>
                <w:szCs w:val="20"/>
              </w:rPr>
              <w:t xml:space="preserve"> же цвета.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>»</w:t>
            </w:r>
          </w:p>
          <w:p w14:paraId="7E60909B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94291CF" w14:textId="4BD2D7AA" w:rsidR="009C3310" w:rsidRPr="001247D6" w:rsidRDefault="009C3310" w:rsidP="001247D6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«</w:t>
            </w:r>
            <w:r w:rsidRPr="001247D6">
              <w:rPr>
                <w:rFonts w:asciiTheme="minorBidi" w:hAnsiTheme="minorBidi" w:cstheme="minorBidi"/>
                <w:iCs/>
                <w:color w:val="000000"/>
                <w:sz w:val="20"/>
                <w:szCs w:val="20"/>
              </w:rPr>
              <w:t xml:space="preserve">Допускается вместо толщины линий применять свойства отображения </w:t>
            </w:r>
            <w:r w:rsidRPr="001247D6">
              <w:rPr>
                <w:rFonts w:asciiTheme="minorBidi" w:hAnsiTheme="minorBidi" w:cstheme="minorBidi"/>
                <w:b/>
                <w:iCs/>
                <w:color w:val="000000"/>
                <w:sz w:val="20"/>
                <w:szCs w:val="20"/>
              </w:rPr>
              <w:t>(в соответствии с разделом 6)</w:t>
            </w:r>
            <w:r w:rsidRPr="001247D6">
              <w:rPr>
                <w:rFonts w:asciiTheme="minorBidi" w:hAnsiTheme="minorBidi" w:cstheme="minorBidi"/>
                <w:iCs/>
                <w:color w:val="000000"/>
                <w:sz w:val="20"/>
                <w:szCs w:val="20"/>
              </w:rPr>
              <w:t xml:space="preserve">, например, путем присвоения линиям одного вида </w:t>
            </w:r>
            <w:r w:rsidRPr="001247D6">
              <w:rPr>
                <w:rFonts w:asciiTheme="minorBidi" w:hAnsiTheme="minorBidi" w:cstheme="minorBidi"/>
                <w:b/>
                <w:bCs/>
                <w:iCs/>
                <w:sz w:val="20"/>
                <w:szCs w:val="20"/>
              </w:rPr>
              <w:t>одного и того</w:t>
            </w:r>
            <w:r w:rsidRPr="001247D6">
              <w:rPr>
                <w:rFonts w:asciiTheme="minorBidi" w:hAnsiTheme="minorBidi" w:cstheme="minorBidi"/>
                <w:b/>
                <w:iCs/>
                <w:sz w:val="20"/>
                <w:szCs w:val="20"/>
              </w:rPr>
              <w:t xml:space="preserve"> же цвета</w:t>
            </w:r>
            <w:r w:rsidRPr="001247D6">
              <w:rPr>
                <w:rFonts w:asciiTheme="minorBidi" w:hAnsiTheme="minorBidi" w:cstheme="minorBidi"/>
                <w:iCs/>
                <w:color w:val="000000"/>
                <w:sz w:val="20"/>
                <w:szCs w:val="20"/>
              </w:rPr>
              <w:t>.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>»</w:t>
            </w:r>
          </w:p>
          <w:p w14:paraId="43400E66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FB29D71" w14:textId="79E072B6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ГОСТ 1.5-2001 (пункт 4.8.2.3)</w:t>
            </w:r>
          </w:p>
        </w:tc>
        <w:tc>
          <w:tcPr>
            <w:tcW w:w="4112" w:type="dxa"/>
            <w:vMerge w:val="restart"/>
          </w:tcPr>
          <w:p w14:paraId="1293DCA4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4D84365A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проекта стандарта исключены требования, применяемые для ЭГМ</w:t>
            </w:r>
          </w:p>
          <w:p w14:paraId="2BED70E8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  <w:p w14:paraId="524EB9C3" w14:textId="39B66560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29E01B24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F233007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3F6618D" w14:textId="08CA8D7F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7.2</w:t>
            </w:r>
          </w:p>
        </w:tc>
        <w:tc>
          <w:tcPr>
            <w:tcW w:w="2410" w:type="dxa"/>
          </w:tcPr>
          <w:p w14:paraId="0E092316" w14:textId="77777777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804" w:type="dxa"/>
            <w:vAlign w:val="center"/>
          </w:tcPr>
          <w:p w14:paraId="79C904E3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F27B0C0" w14:textId="77777777" w:rsidR="009C3310" w:rsidRPr="001247D6" w:rsidRDefault="009C3310" w:rsidP="001247D6">
            <w:pPr>
              <w:suppressAutoHyphens/>
              <w:ind w:left="0" w:firstLine="0"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В абзаце 2 пункта 7.2 слова «(по 6)» заменить на «в соответствии с разделом 6».</w:t>
            </w:r>
          </w:p>
          <w:p w14:paraId="792FCA33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0B47E5A" w14:textId="77777777" w:rsidR="009C3310" w:rsidRPr="001247D6" w:rsidRDefault="009C3310" w:rsidP="001247D6">
            <w:pPr>
              <w:suppressAutoHyphens/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>Допускается вместо толщины линий применять свойства отображения в соответствии с разделом 6, например, путем присвоения линиям одного вида одни и те же цвета.</w:t>
            </w:r>
          </w:p>
          <w:p w14:paraId="092213B3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F93B3B3" w14:textId="57604345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В целях однозначного понимания.</w:t>
            </w:r>
          </w:p>
        </w:tc>
        <w:tc>
          <w:tcPr>
            <w:tcW w:w="4112" w:type="dxa"/>
            <w:vMerge/>
          </w:tcPr>
          <w:p w14:paraId="3061900D" w14:textId="47448D4C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1BC961A2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512CD37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D57928C" w14:textId="4E86889B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7.2</w:t>
            </w:r>
          </w:p>
        </w:tc>
        <w:tc>
          <w:tcPr>
            <w:tcW w:w="2410" w:type="dxa"/>
          </w:tcPr>
          <w:p w14:paraId="439DB6FD" w14:textId="505F4EF8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804" w:type="dxa"/>
          </w:tcPr>
          <w:p w14:paraId="143367D2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B8F23F7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Ссылка на структурный элемент оформлена не по ГОСТ</w:t>
            </w:r>
          </w:p>
          <w:p w14:paraId="16823ADF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D6386EF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в соответствии с разделом 6</w:t>
            </w:r>
          </w:p>
          <w:p w14:paraId="5E3C4E3F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или</w:t>
            </w:r>
          </w:p>
          <w:p w14:paraId="4A92B568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согласно разделу 6</w:t>
            </w:r>
          </w:p>
          <w:p w14:paraId="695AA91B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481CF3F" w14:textId="79462D8C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ГОСТ 1.5–2001, п.4.8.2.3</w:t>
            </w:r>
          </w:p>
        </w:tc>
        <w:tc>
          <w:tcPr>
            <w:tcW w:w="4112" w:type="dxa"/>
            <w:vMerge/>
          </w:tcPr>
          <w:p w14:paraId="52F8545D" w14:textId="5A541B48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59F38C95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F22DF94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7E8001D" w14:textId="4370D803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7.2</w:t>
            </w:r>
          </w:p>
        </w:tc>
        <w:tc>
          <w:tcPr>
            <w:tcW w:w="2410" w:type="dxa"/>
          </w:tcPr>
          <w:p w14:paraId="4A594016" w14:textId="77777777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«НИИЭП», №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1953 от 06.03.2024 г.</w:t>
            </w:r>
          </w:p>
        </w:tc>
        <w:tc>
          <w:tcPr>
            <w:tcW w:w="6804" w:type="dxa"/>
          </w:tcPr>
          <w:p w14:paraId="2DA54C4B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6AA2C8B" w14:textId="77777777" w:rsidR="009C3310" w:rsidRPr="001247D6" w:rsidRDefault="009C3310" w:rsidP="001247D6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В п.7.2 второй абзац приведена ссылка на раздел 6 «(по 6)»</w:t>
            </w:r>
          </w:p>
          <w:p w14:paraId="376E483A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97BB3C6" w14:textId="4C7CCEFB" w:rsidR="009C3310" w:rsidRPr="001247D6" w:rsidRDefault="009C3310" w:rsidP="001247D6">
            <w:pPr>
              <w:ind w:left="0" w:firstLine="0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«в соответствии с разделом 6»</w:t>
            </w:r>
          </w:p>
          <w:p w14:paraId="134EC047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CFC66E1" w14:textId="6B1D5423" w:rsidR="009C3310" w:rsidRPr="001247D6" w:rsidRDefault="009C3310" w:rsidP="001247D6">
            <w:pPr>
              <w:ind w:left="0" w:firstLine="0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В соответствии с п. 4.8.2.3 ГОСТ 1.5-2001</w:t>
            </w:r>
          </w:p>
        </w:tc>
        <w:tc>
          <w:tcPr>
            <w:tcW w:w="4112" w:type="dxa"/>
            <w:vMerge/>
          </w:tcPr>
          <w:p w14:paraId="5A03AC3D" w14:textId="737B974A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C240F" w:rsidRPr="001247D6" w14:paraId="0EE3EEF3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5C65007" w14:textId="77777777" w:rsidR="00CC240F" w:rsidRPr="001247D6" w:rsidRDefault="00CC240F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EFFF711" w14:textId="5AB50231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7.2</w:t>
            </w:r>
          </w:p>
        </w:tc>
        <w:tc>
          <w:tcPr>
            <w:tcW w:w="2410" w:type="dxa"/>
          </w:tcPr>
          <w:p w14:paraId="03187E78" w14:textId="77777777" w:rsidR="00CC240F" w:rsidRPr="001247D6" w:rsidRDefault="00CC240F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г.;</w:t>
            </w:r>
          </w:p>
          <w:p w14:paraId="1CB63DF1" w14:textId="67E79A46" w:rsidR="00CC240F" w:rsidRPr="001247D6" w:rsidRDefault="00CC240F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Группа «ТМХ», № 1549-ДТР от 04.03.2024 г.</w:t>
            </w:r>
          </w:p>
        </w:tc>
        <w:tc>
          <w:tcPr>
            <w:tcW w:w="6804" w:type="dxa"/>
          </w:tcPr>
          <w:p w14:paraId="4C6A80F2" w14:textId="77777777" w:rsidR="00CC240F" w:rsidRPr="001247D6" w:rsidRDefault="00CC240F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2CE190DE" w14:textId="77777777" w:rsidR="00CC240F" w:rsidRPr="001247D6" w:rsidRDefault="00CC240F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применять свойства отображе</w:t>
            </w:r>
            <w:r w:rsidRPr="001247D6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softHyphen/>
              <w:t>ния (по 6).</w:t>
            </w:r>
          </w:p>
          <w:p w14:paraId="647F5D07" w14:textId="77777777" w:rsidR="00CC240F" w:rsidRPr="001247D6" w:rsidRDefault="00CC240F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0520C138" w14:textId="77777777" w:rsidR="00CC240F" w:rsidRPr="001247D6" w:rsidRDefault="00CC240F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применять свойства отображения (см. </w:t>
            </w:r>
            <w:r w:rsidRPr="001247D6">
              <w:rPr>
                <w:rFonts w:ascii="Arial" w:hAnsi="Arial" w:cs="Arial"/>
                <w:color w:val="FF0000"/>
                <w:sz w:val="20"/>
                <w:szCs w:val="20"/>
                <w:lang w:eastAsia="ru-RU" w:bidi="ru-RU"/>
              </w:rPr>
              <w:t xml:space="preserve">раздел </w:t>
            </w:r>
            <w:r w:rsidRPr="001247D6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6).</w:t>
            </w:r>
          </w:p>
          <w:p w14:paraId="54A1357E" w14:textId="77777777" w:rsidR="00CC240F" w:rsidRPr="001247D6" w:rsidRDefault="00CC240F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1672F635" w14:textId="478E0CCC" w:rsidR="00CC240F" w:rsidRPr="001247D6" w:rsidRDefault="00CC240F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ГОСТ 1.5-2001 (пункт 4.8.2.3)</w:t>
            </w:r>
          </w:p>
        </w:tc>
        <w:tc>
          <w:tcPr>
            <w:tcW w:w="4112" w:type="dxa"/>
          </w:tcPr>
          <w:p w14:paraId="2914826A" w14:textId="77777777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 к сведению.</w:t>
            </w:r>
          </w:p>
          <w:p w14:paraId="12DBF587" w14:textId="77777777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Из проекта стандарта исключены </w:t>
            </w: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требования, применяемые для ЭГМ</w:t>
            </w:r>
          </w:p>
          <w:p w14:paraId="535C16CF" w14:textId="1B66E76E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9C3310" w:rsidRPr="001247D6" w14:paraId="252D87AD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75D53BE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262A76B" w14:textId="53D1AAF5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7.2</w:t>
            </w:r>
          </w:p>
        </w:tc>
        <w:tc>
          <w:tcPr>
            <w:tcW w:w="2410" w:type="dxa"/>
          </w:tcPr>
          <w:p w14:paraId="2DBD9667" w14:textId="1D52526B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«Казанский вертолетный завод», б/н</w:t>
            </w:r>
          </w:p>
        </w:tc>
        <w:tc>
          <w:tcPr>
            <w:tcW w:w="6804" w:type="dxa"/>
          </w:tcPr>
          <w:p w14:paraId="3271E1EA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EB87B6C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Не целесообразно жестко регламентировать толщины линий в пространстве моделирования</w:t>
            </w:r>
          </w:p>
          <w:p w14:paraId="2176F3F1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D3FC1C9" w14:textId="56638E30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Пункт исключить</w:t>
            </w:r>
          </w:p>
        </w:tc>
        <w:tc>
          <w:tcPr>
            <w:tcW w:w="4112" w:type="dxa"/>
            <w:vMerge w:val="restart"/>
          </w:tcPr>
          <w:p w14:paraId="2002211C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0CBCFB4D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проекта стандарта исключены требования, применяемые для ЭГМ</w:t>
            </w:r>
          </w:p>
          <w:p w14:paraId="0AE43D29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  <w:p w14:paraId="71FA2A16" w14:textId="37639D0E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59EB0DEA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A11928B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F2FC00E" w14:textId="4BA88C5C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7.2, второй абзац</w:t>
            </w:r>
          </w:p>
        </w:tc>
        <w:tc>
          <w:tcPr>
            <w:tcW w:w="2410" w:type="dxa"/>
          </w:tcPr>
          <w:p w14:paraId="25E79F98" w14:textId="6F49388D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«НПО «Электромашина», № 43-18/1672 от 06.02.2024 г.</w:t>
            </w:r>
          </w:p>
        </w:tc>
        <w:tc>
          <w:tcPr>
            <w:tcW w:w="6804" w:type="dxa"/>
          </w:tcPr>
          <w:p w14:paraId="517D9C5C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199CC26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… свойства отображения (по 6) …</w:t>
            </w:r>
          </w:p>
          <w:p w14:paraId="0331D57B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439B641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… свойства отображения (по разделу 6) …</w:t>
            </w:r>
          </w:p>
          <w:p w14:paraId="693C90B6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1E26123" w14:textId="7511BD64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ГОСТ 1.5-2001, п. 4.8.2.3</w:t>
            </w:r>
          </w:p>
        </w:tc>
        <w:tc>
          <w:tcPr>
            <w:tcW w:w="4112" w:type="dxa"/>
            <w:vMerge/>
          </w:tcPr>
          <w:p w14:paraId="24B54A2B" w14:textId="3DEEBD62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44042C93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746AF8F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DC9EB0B" w14:textId="326E8199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7.2, второй абзац</w:t>
            </w:r>
          </w:p>
        </w:tc>
        <w:tc>
          <w:tcPr>
            <w:tcW w:w="2410" w:type="dxa"/>
          </w:tcPr>
          <w:p w14:paraId="464B0CFE" w14:textId="2181D7EB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«НПО «Электромашина», № 43-18/1672 от 06.02.2024 г.</w:t>
            </w:r>
          </w:p>
        </w:tc>
        <w:tc>
          <w:tcPr>
            <w:tcW w:w="6804" w:type="dxa"/>
          </w:tcPr>
          <w:p w14:paraId="509B6EFD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32DE326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… путем присвоения линиям одного вида одни и те же цвета.</w:t>
            </w:r>
          </w:p>
          <w:p w14:paraId="2113D4B3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26FE0DA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… путем присвоения линиям одного вида одного цвета / одних и тех же цветов.</w:t>
            </w:r>
          </w:p>
          <w:p w14:paraId="23718F1E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83E39D3" w14:textId="0911DFF1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Несогласованность по правилам русского языка</w:t>
            </w:r>
          </w:p>
        </w:tc>
        <w:tc>
          <w:tcPr>
            <w:tcW w:w="4112" w:type="dxa"/>
            <w:vMerge/>
          </w:tcPr>
          <w:p w14:paraId="163D2D6B" w14:textId="6122DACD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0F99D387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8A7D881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A29B847" w14:textId="346FCBDB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7.2, второй абзац</w:t>
            </w:r>
          </w:p>
        </w:tc>
        <w:tc>
          <w:tcPr>
            <w:tcW w:w="2410" w:type="dxa"/>
          </w:tcPr>
          <w:p w14:paraId="7D8F2AB2" w14:textId="1B54A15C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804" w:type="dxa"/>
          </w:tcPr>
          <w:p w14:paraId="5E1BA614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B094056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Допускается вместо толщины линий применять свойства отображения (по 6), например, путем присвоения линиям одного вида </w:t>
            </w:r>
            <w:r w:rsidRPr="001247D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одни и те же цвета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6CF5FA88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уточнить фразу: «…свойства отображения (по 6)…»</w:t>
            </w:r>
          </w:p>
          <w:p w14:paraId="70D90DA7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39924B3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Допускается вместо толщины линий применять свойства отображения (по 6), например, путем присвоения линиям одного вида </w:t>
            </w:r>
            <w:r w:rsidRPr="001247D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одних и тех же цветов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1521B315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8DFEE1E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Или: </w:t>
            </w:r>
          </w:p>
          <w:p w14:paraId="51BEC54C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Допускается вместо толщины линий применять свойства отображения (по 6), например, путем присвоения линиям одного вида </w:t>
            </w:r>
            <w:r w:rsidRPr="001247D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одного и того же цвета.</w:t>
            </w:r>
          </w:p>
          <w:p w14:paraId="1EA3CAA1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…свойства отображения (по пункту 6 настоящего ГОСТ)…</w:t>
            </w:r>
          </w:p>
          <w:p w14:paraId="5C5D8A37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865E3A0" w14:textId="0CA14A0C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Окончания не согласованы со словом «линиям».</w:t>
            </w:r>
          </w:p>
        </w:tc>
        <w:tc>
          <w:tcPr>
            <w:tcW w:w="4112" w:type="dxa"/>
            <w:vMerge/>
          </w:tcPr>
          <w:p w14:paraId="77DA5FCA" w14:textId="267EC780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60001132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BC208E0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DDB651F" w14:textId="68ACBFE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7.2, второй абзац</w:t>
            </w:r>
          </w:p>
        </w:tc>
        <w:tc>
          <w:tcPr>
            <w:tcW w:w="2410" w:type="dxa"/>
          </w:tcPr>
          <w:p w14:paraId="44C337E5" w14:textId="7DA0884C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804" w:type="dxa"/>
          </w:tcPr>
          <w:p w14:paraId="6DB1A3BC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F03AED1" w14:textId="27499D4A" w:rsidR="009C3310" w:rsidRPr="001247D6" w:rsidRDefault="009C3310" w:rsidP="001247D6">
            <w:pPr>
              <w:pStyle w:val="TableParagraph"/>
              <w:spacing w:line="242" w:lineRule="auto"/>
              <w:rPr>
                <w:rFonts w:asciiTheme="minorBidi" w:eastAsia="Calibri" w:hAnsiTheme="minorBidi"/>
                <w:sz w:val="20"/>
                <w:szCs w:val="20"/>
                <w:lang w:val="ru-RU"/>
              </w:rPr>
            </w:pPr>
            <w:r w:rsidRPr="001247D6">
              <w:rPr>
                <w:rFonts w:asciiTheme="minorBidi" w:hAnsiTheme="minorBidi"/>
                <w:spacing w:val="-1"/>
                <w:sz w:val="20"/>
                <w:szCs w:val="20"/>
                <w:lang w:val="ru-RU"/>
              </w:rPr>
              <w:t>«путем присвоения</w:t>
            </w:r>
            <w:r w:rsidRPr="001247D6">
              <w:rPr>
                <w:rFonts w:asciiTheme="minorBidi" w:hAnsiTheme="minorBidi"/>
                <w:spacing w:val="-3"/>
                <w:sz w:val="20"/>
                <w:szCs w:val="20"/>
                <w:lang w:val="ru-RU"/>
              </w:rPr>
              <w:t xml:space="preserve"> 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  <w:lang w:val="ru-RU"/>
              </w:rPr>
              <w:t>линиям одного</w:t>
            </w:r>
            <w:r w:rsidRPr="001247D6">
              <w:rPr>
                <w:rFonts w:asciiTheme="minorBidi" w:hAnsiTheme="minorBidi"/>
                <w:spacing w:val="37"/>
                <w:sz w:val="20"/>
                <w:szCs w:val="20"/>
                <w:lang w:val="ru-RU"/>
              </w:rPr>
              <w:t xml:space="preserve"> </w:t>
            </w:r>
            <w:r w:rsidRPr="001247D6">
              <w:rPr>
                <w:rFonts w:asciiTheme="minorBidi" w:hAnsiTheme="minorBidi"/>
                <w:sz w:val="20"/>
                <w:szCs w:val="20"/>
                <w:lang w:val="ru-RU"/>
              </w:rPr>
              <w:t>вида</w:t>
            </w:r>
            <w:r w:rsidRPr="001247D6">
              <w:rPr>
                <w:rFonts w:asciiTheme="minorBidi" w:eastAsia="Calibri" w:hAnsiTheme="minorBidi"/>
                <w:sz w:val="20"/>
                <w:szCs w:val="20"/>
                <w:lang w:val="ru-RU"/>
              </w:rPr>
              <w:t xml:space="preserve"> 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  <w:lang w:val="ru-RU"/>
              </w:rPr>
              <w:t>одни</w:t>
            </w:r>
            <w:r w:rsidRPr="001247D6">
              <w:rPr>
                <w:rFonts w:asciiTheme="minorBidi" w:hAnsiTheme="minorBidi"/>
                <w:sz w:val="20"/>
                <w:szCs w:val="20"/>
                <w:lang w:val="ru-RU"/>
              </w:rPr>
              <w:t xml:space="preserve"> и те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  <w:lang w:val="ru-RU"/>
              </w:rPr>
              <w:t xml:space="preserve"> </w:t>
            </w:r>
            <w:r w:rsidRPr="001247D6">
              <w:rPr>
                <w:rFonts w:asciiTheme="minorBidi" w:hAnsiTheme="minorBidi"/>
                <w:sz w:val="20"/>
                <w:szCs w:val="20"/>
                <w:lang w:val="ru-RU"/>
              </w:rPr>
              <w:t>же</w:t>
            </w:r>
            <w:r w:rsidRPr="001247D6">
              <w:rPr>
                <w:rFonts w:asciiTheme="minorBidi" w:hAnsiTheme="minorBidi"/>
                <w:spacing w:val="1"/>
                <w:sz w:val="20"/>
                <w:szCs w:val="20"/>
                <w:lang w:val="ru-RU"/>
              </w:rPr>
              <w:t xml:space="preserve"> 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  <w:lang w:val="ru-RU"/>
              </w:rPr>
              <w:t>цвета»</w:t>
            </w:r>
          </w:p>
          <w:p w14:paraId="4E23F6F3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04419AC" w14:textId="3D4AE62C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/>
                <w:spacing w:val="-1"/>
                <w:sz w:val="20"/>
                <w:szCs w:val="20"/>
              </w:rPr>
              <w:t>«путем</w:t>
            </w:r>
            <w:r w:rsidRPr="001247D6">
              <w:rPr>
                <w:rFonts w:asciiTheme="minorBidi" w:hAnsiTheme="minorBidi"/>
                <w:sz w:val="20"/>
                <w:szCs w:val="20"/>
              </w:rPr>
              <w:t xml:space="preserve">  </w:t>
            </w:r>
            <w:r w:rsidRPr="001247D6">
              <w:rPr>
                <w:rFonts w:asciiTheme="minorBidi" w:hAnsiTheme="minorBidi"/>
                <w:spacing w:val="32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</w:rPr>
              <w:t>присвоения</w:t>
            </w:r>
            <w:r w:rsidRPr="001247D6">
              <w:rPr>
                <w:rFonts w:asciiTheme="minorBidi" w:hAnsiTheme="minorBidi"/>
                <w:sz w:val="20"/>
                <w:szCs w:val="20"/>
              </w:rPr>
              <w:t xml:space="preserve">  </w:t>
            </w:r>
            <w:r w:rsidRPr="001247D6">
              <w:rPr>
                <w:rFonts w:asciiTheme="minorBidi" w:hAnsiTheme="minorBidi"/>
                <w:spacing w:val="30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/>
                <w:spacing w:val="-2"/>
                <w:sz w:val="20"/>
                <w:szCs w:val="20"/>
              </w:rPr>
              <w:t>линиям</w:t>
            </w:r>
            <w:r w:rsidRPr="001247D6">
              <w:rPr>
                <w:rFonts w:asciiTheme="minorBidi" w:hAnsiTheme="minorBidi"/>
                <w:sz w:val="20"/>
                <w:szCs w:val="20"/>
              </w:rPr>
              <w:t xml:space="preserve">  </w:t>
            </w:r>
            <w:r w:rsidRPr="001247D6">
              <w:rPr>
                <w:rFonts w:asciiTheme="minorBidi" w:hAnsiTheme="minorBidi"/>
                <w:spacing w:val="31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</w:rPr>
              <w:t>одного</w:t>
            </w:r>
            <w:r w:rsidRPr="001247D6">
              <w:rPr>
                <w:rFonts w:asciiTheme="minorBidi" w:hAnsiTheme="minorBidi"/>
                <w:spacing w:val="47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/>
                <w:sz w:val="20"/>
                <w:szCs w:val="20"/>
              </w:rPr>
              <w:t xml:space="preserve">вида 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</w:rPr>
              <w:t xml:space="preserve">одних </w:t>
            </w:r>
            <w:r w:rsidRPr="001247D6">
              <w:rPr>
                <w:rFonts w:asciiTheme="minorBidi" w:hAnsiTheme="minorBidi"/>
                <w:sz w:val="20"/>
                <w:szCs w:val="20"/>
              </w:rPr>
              <w:t>и тех же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/>
                <w:sz w:val="20"/>
                <w:szCs w:val="20"/>
              </w:rPr>
              <w:t>цветов»</w:t>
            </w:r>
          </w:p>
        </w:tc>
        <w:tc>
          <w:tcPr>
            <w:tcW w:w="4112" w:type="dxa"/>
            <w:vMerge w:val="restart"/>
          </w:tcPr>
          <w:p w14:paraId="5D3942F1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78C9EFAA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проекта стандарта исключены требования, применяемые для ЭГМ</w:t>
            </w:r>
          </w:p>
          <w:p w14:paraId="1841F315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  <w:p w14:paraId="1F9987EB" w14:textId="1E294D0A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0D852A47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31D7557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C2B6F4F" w14:textId="41E7C871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7.2, второй абзац</w:t>
            </w:r>
          </w:p>
        </w:tc>
        <w:tc>
          <w:tcPr>
            <w:tcW w:w="2410" w:type="dxa"/>
          </w:tcPr>
          <w:p w14:paraId="095A0856" w14:textId="4AD6E146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Группа «ТМХ», № 1549-ДТР от 04.03.2024 г.</w:t>
            </w:r>
          </w:p>
        </w:tc>
        <w:tc>
          <w:tcPr>
            <w:tcW w:w="6804" w:type="dxa"/>
          </w:tcPr>
          <w:p w14:paraId="03AC7FF4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BB578F4" w14:textId="77777777" w:rsidR="009C3310" w:rsidRPr="001247D6" w:rsidRDefault="009C3310" w:rsidP="001247D6">
            <w:pPr>
              <w:pStyle w:val="TableParagraph"/>
              <w:spacing w:line="242" w:lineRule="auto"/>
              <w:rPr>
                <w:rFonts w:asciiTheme="minorBidi" w:eastAsia="Calibri" w:hAnsiTheme="minorBidi"/>
                <w:sz w:val="20"/>
                <w:szCs w:val="20"/>
                <w:lang w:val="ru-RU"/>
              </w:rPr>
            </w:pPr>
            <w:r w:rsidRPr="001247D6">
              <w:rPr>
                <w:rFonts w:asciiTheme="minorBidi" w:hAnsiTheme="minorBidi"/>
                <w:spacing w:val="-1"/>
                <w:sz w:val="20"/>
                <w:szCs w:val="20"/>
                <w:lang w:val="ru-RU"/>
              </w:rPr>
              <w:t>«путем присвоения</w:t>
            </w:r>
            <w:r w:rsidRPr="001247D6">
              <w:rPr>
                <w:rFonts w:asciiTheme="minorBidi" w:hAnsiTheme="minorBidi"/>
                <w:spacing w:val="-3"/>
                <w:sz w:val="20"/>
                <w:szCs w:val="20"/>
                <w:lang w:val="ru-RU"/>
              </w:rPr>
              <w:t xml:space="preserve"> 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  <w:lang w:val="ru-RU"/>
              </w:rPr>
              <w:t>линиям одного</w:t>
            </w:r>
            <w:r w:rsidRPr="001247D6">
              <w:rPr>
                <w:rFonts w:asciiTheme="minorBidi" w:hAnsiTheme="minorBidi"/>
                <w:spacing w:val="37"/>
                <w:sz w:val="20"/>
                <w:szCs w:val="20"/>
                <w:lang w:val="ru-RU"/>
              </w:rPr>
              <w:t xml:space="preserve"> </w:t>
            </w:r>
            <w:r w:rsidRPr="001247D6">
              <w:rPr>
                <w:rFonts w:asciiTheme="minorBidi" w:hAnsiTheme="minorBidi"/>
                <w:sz w:val="20"/>
                <w:szCs w:val="20"/>
                <w:lang w:val="ru-RU"/>
              </w:rPr>
              <w:t>вида</w:t>
            </w:r>
            <w:r w:rsidRPr="001247D6">
              <w:rPr>
                <w:rFonts w:asciiTheme="minorBidi" w:eastAsia="Calibri" w:hAnsiTheme="minorBidi"/>
                <w:sz w:val="20"/>
                <w:szCs w:val="20"/>
                <w:lang w:val="ru-RU"/>
              </w:rPr>
              <w:t xml:space="preserve"> 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  <w:lang w:val="ru-RU"/>
              </w:rPr>
              <w:t>одни</w:t>
            </w:r>
            <w:r w:rsidRPr="001247D6">
              <w:rPr>
                <w:rFonts w:asciiTheme="minorBidi" w:hAnsiTheme="minorBidi"/>
                <w:sz w:val="20"/>
                <w:szCs w:val="20"/>
                <w:lang w:val="ru-RU"/>
              </w:rPr>
              <w:t xml:space="preserve"> и те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  <w:lang w:val="ru-RU"/>
              </w:rPr>
              <w:t xml:space="preserve"> </w:t>
            </w:r>
            <w:r w:rsidRPr="001247D6">
              <w:rPr>
                <w:rFonts w:asciiTheme="minorBidi" w:hAnsiTheme="minorBidi"/>
                <w:sz w:val="20"/>
                <w:szCs w:val="20"/>
                <w:lang w:val="ru-RU"/>
              </w:rPr>
              <w:t>же</w:t>
            </w:r>
            <w:r w:rsidRPr="001247D6">
              <w:rPr>
                <w:rFonts w:asciiTheme="minorBidi" w:hAnsiTheme="minorBidi"/>
                <w:spacing w:val="1"/>
                <w:sz w:val="20"/>
                <w:szCs w:val="20"/>
                <w:lang w:val="ru-RU"/>
              </w:rPr>
              <w:t xml:space="preserve"> 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  <w:lang w:val="ru-RU"/>
              </w:rPr>
              <w:t>цвета»</w:t>
            </w:r>
          </w:p>
          <w:p w14:paraId="4BEDDCCA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DFE8E87" w14:textId="7F3C1B6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Theme="minorBidi" w:hAnsiTheme="minorBidi"/>
                <w:spacing w:val="-1"/>
                <w:sz w:val="20"/>
                <w:szCs w:val="20"/>
              </w:rPr>
              <w:t>«путем</w:t>
            </w:r>
            <w:r w:rsidRPr="001247D6">
              <w:rPr>
                <w:rFonts w:asciiTheme="minorBidi" w:hAnsiTheme="minorBidi"/>
                <w:sz w:val="20"/>
                <w:szCs w:val="20"/>
              </w:rPr>
              <w:t xml:space="preserve">  </w:t>
            </w:r>
            <w:r w:rsidRPr="001247D6">
              <w:rPr>
                <w:rFonts w:asciiTheme="minorBidi" w:hAnsiTheme="minorBidi"/>
                <w:spacing w:val="32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</w:rPr>
              <w:t>присвоения</w:t>
            </w:r>
            <w:r w:rsidRPr="001247D6">
              <w:rPr>
                <w:rFonts w:asciiTheme="minorBidi" w:hAnsiTheme="minorBidi"/>
                <w:sz w:val="20"/>
                <w:szCs w:val="20"/>
              </w:rPr>
              <w:t xml:space="preserve">  </w:t>
            </w:r>
            <w:r w:rsidRPr="001247D6">
              <w:rPr>
                <w:rFonts w:asciiTheme="minorBidi" w:hAnsiTheme="minorBidi"/>
                <w:spacing w:val="30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/>
                <w:spacing w:val="-2"/>
                <w:sz w:val="20"/>
                <w:szCs w:val="20"/>
              </w:rPr>
              <w:t>линиям</w:t>
            </w:r>
            <w:r w:rsidRPr="001247D6">
              <w:rPr>
                <w:rFonts w:asciiTheme="minorBidi" w:hAnsiTheme="minorBidi"/>
                <w:sz w:val="20"/>
                <w:szCs w:val="20"/>
              </w:rPr>
              <w:t xml:space="preserve">  </w:t>
            </w:r>
            <w:r w:rsidRPr="001247D6">
              <w:rPr>
                <w:rFonts w:asciiTheme="minorBidi" w:hAnsiTheme="minorBidi"/>
                <w:spacing w:val="31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</w:rPr>
              <w:t>одного</w:t>
            </w:r>
            <w:r w:rsidRPr="001247D6">
              <w:rPr>
                <w:rFonts w:asciiTheme="minorBidi" w:hAnsiTheme="minorBidi"/>
                <w:spacing w:val="47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/>
                <w:sz w:val="20"/>
                <w:szCs w:val="20"/>
              </w:rPr>
              <w:t xml:space="preserve">вида 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</w:rPr>
              <w:t xml:space="preserve">одних </w:t>
            </w:r>
            <w:r w:rsidRPr="001247D6">
              <w:rPr>
                <w:rFonts w:asciiTheme="minorBidi" w:hAnsiTheme="minorBidi"/>
                <w:sz w:val="20"/>
                <w:szCs w:val="20"/>
              </w:rPr>
              <w:t>и тех же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/>
                <w:sz w:val="20"/>
                <w:szCs w:val="20"/>
              </w:rPr>
              <w:t>цветов»</w:t>
            </w:r>
          </w:p>
        </w:tc>
        <w:tc>
          <w:tcPr>
            <w:tcW w:w="4112" w:type="dxa"/>
            <w:vMerge/>
          </w:tcPr>
          <w:p w14:paraId="09AEAF3B" w14:textId="47162232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7C67D7AC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CC02FD8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3F8544D" w14:textId="740A46E1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7.2, второй абзац</w:t>
            </w:r>
          </w:p>
        </w:tc>
        <w:tc>
          <w:tcPr>
            <w:tcW w:w="2410" w:type="dxa"/>
          </w:tcPr>
          <w:p w14:paraId="08C6D7EE" w14:textId="36C9E549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804" w:type="dxa"/>
          </w:tcPr>
          <w:p w14:paraId="7E787559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EB19CD9" w14:textId="77777777" w:rsidR="009C3310" w:rsidRPr="001247D6" w:rsidRDefault="009C3310" w:rsidP="001247D6">
            <w:pPr>
              <w:pStyle w:val="FORMATTEXT0"/>
              <w:rPr>
                <w:rFonts w:asciiTheme="minorBidi" w:hAnsiTheme="minorBidi" w:cstheme="minorBidi"/>
              </w:rPr>
            </w:pPr>
            <w:r w:rsidRPr="001247D6">
              <w:rPr>
                <w:rFonts w:asciiTheme="minorBidi" w:hAnsiTheme="minorBidi" w:cstheme="minorBidi"/>
              </w:rPr>
              <w:t>Непонятно выражение, указанное в скобках: «(по 6)».</w:t>
            </w:r>
          </w:p>
          <w:p w14:paraId="1EDAFA0A" w14:textId="77777777" w:rsidR="009C3310" w:rsidRPr="001247D6" w:rsidRDefault="009C3310" w:rsidP="001247D6">
            <w:pPr>
              <w:pStyle w:val="FORMATTEXT0"/>
              <w:rPr>
                <w:rFonts w:asciiTheme="minorBidi" w:hAnsiTheme="minorBidi" w:cstheme="minorBidi"/>
              </w:rPr>
            </w:pPr>
            <w:r w:rsidRPr="001247D6">
              <w:rPr>
                <w:rFonts w:asciiTheme="minorBidi" w:hAnsiTheme="minorBidi" w:cstheme="minorBidi"/>
              </w:rPr>
              <w:t xml:space="preserve">Ссылки на структурные элементы стандарта привести в соответствие с п.п. 4.8.2.3 ГОСТ 1.5-2001 </w:t>
            </w:r>
          </w:p>
          <w:p w14:paraId="23F5AD43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F5683A7" w14:textId="51B716DE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Положения п.п. 4.8.2.3 ГОСТ 1.5-2001.</w:t>
            </w:r>
          </w:p>
        </w:tc>
        <w:tc>
          <w:tcPr>
            <w:tcW w:w="4112" w:type="dxa"/>
            <w:vMerge/>
          </w:tcPr>
          <w:p w14:paraId="45056E5E" w14:textId="754D63F9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5B727C0E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A758839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9F7C846" w14:textId="55886681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7.2, второй абзац</w:t>
            </w:r>
          </w:p>
        </w:tc>
        <w:tc>
          <w:tcPr>
            <w:tcW w:w="2410" w:type="dxa"/>
          </w:tcPr>
          <w:p w14:paraId="61CB0FE7" w14:textId="77777777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804" w:type="dxa"/>
          </w:tcPr>
          <w:p w14:paraId="462DEF07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B37BEC6" w14:textId="77777777" w:rsidR="009C3310" w:rsidRPr="001247D6" w:rsidRDefault="009C3310" w:rsidP="001247D6">
            <w:pPr>
              <w:pStyle w:val="ac"/>
              <w:tabs>
                <w:tab w:val="left" w:pos="374"/>
              </w:tabs>
              <w:ind w:left="0" w:firstLine="0"/>
              <w:rPr>
                <w:rFonts w:asciiTheme="minorBidi" w:hAnsiTheme="minorBidi" w:cstheme="minorBidi"/>
                <w:sz w:val="20"/>
                <w:szCs w:val="20"/>
                <w:lang w:bidi="ru-RU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Второй абзац изложить в редакции</w:t>
            </w:r>
            <w:r w:rsidRPr="001247D6">
              <w:rPr>
                <w:rFonts w:asciiTheme="minorBidi" w:hAnsiTheme="minorBidi" w:cstheme="minorBidi"/>
                <w:sz w:val="20"/>
                <w:szCs w:val="20"/>
                <w:lang w:bidi="ru-RU"/>
              </w:rPr>
              <w:t xml:space="preserve"> </w:t>
            </w:r>
          </w:p>
          <w:p w14:paraId="549EACF6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65E3D18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b/>
                <w:sz w:val="20"/>
                <w:szCs w:val="20"/>
                <w:lang w:bidi="ru-RU"/>
              </w:rPr>
              <w:t>«Допускается вместо толщины линий применять свойства отображения согласно разделу 6, например, путем присвоения линиям одного вида одних и тех же цветов.»</w:t>
            </w:r>
          </w:p>
        </w:tc>
        <w:tc>
          <w:tcPr>
            <w:tcW w:w="4112" w:type="dxa"/>
            <w:vMerge/>
          </w:tcPr>
          <w:p w14:paraId="485AB8DB" w14:textId="20300569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6D8B2C8A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2CF9FEC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236CE96" w14:textId="33F2A1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7.2, второй абзац</w:t>
            </w:r>
          </w:p>
        </w:tc>
        <w:tc>
          <w:tcPr>
            <w:tcW w:w="2410" w:type="dxa"/>
          </w:tcPr>
          <w:p w14:paraId="3BA056FE" w14:textId="56B61B2F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«Концерн «Созвездие», б/н</w:t>
            </w:r>
          </w:p>
        </w:tc>
        <w:tc>
          <w:tcPr>
            <w:tcW w:w="6804" w:type="dxa"/>
          </w:tcPr>
          <w:p w14:paraId="7CD9F7C7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60209B9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Уточнить ссылку: </w:t>
            </w:r>
          </w:p>
          <w:p w14:paraId="11361A7B" w14:textId="173BB8E1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«… отображения (по 6), …»</w:t>
            </w:r>
          </w:p>
        </w:tc>
        <w:tc>
          <w:tcPr>
            <w:tcW w:w="4112" w:type="dxa"/>
            <w:vMerge/>
          </w:tcPr>
          <w:p w14:paraId="63A289BE" w14:textId="21CA36CF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24B4ACE3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382EF9C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12F2B7D" w14:textId="0CD73CDA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7.4</w:t>
            </w:r>
          </w:p>
        </w:tc>
        <w:tc>
          <w:tcPr>
            <w:tcW w:w="2410" w:type="dxa"/>
          </w:tcPr>
          <w:p w14:paraId="09A3F89C" w14:textId="77777777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«Казанский вертолетный завод», б/н</w:t>
            </w:r>
          </w:p>
        </w:tc>
        <w:tc>
          <w:tcPr>
            <w:tcW w:w="6804" w:type="dxa"/>
          </w:tcPr>
          <w:p w14:paraId="728533DD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AAE6F62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Определение “линия” не позволяет полностью описать данный пункт </w:t>
            </w:r>
          </w:p>
          <w:p w14:paraId="20641BB6" w14:textId="05EACA20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B87DB53" w14:textId="2AEC9292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Предлагается обобщить: “Пограничные детали (обстановку) допускается визуализировать посредством придания частичной прозрачности.</w:t>
            </w:r>
          </w:p>
        </w:tc>
        <w:tc>
          <w:tcPr>
            <w:tcW w:w="4112" w:type="dxa"/>
            <w:vMerge/>
          </w:tcPr>
          <w:p w14:paraId="65F5E08F" w14:textId="5CCA10FC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6668B2B7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8DA9DFD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5EBC004" w14:textId="77FF4D38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7.4, 7.5</w:t>
            </w:r>
          </w:p>
        </w:tc>
        <w:tc>
          <w:tcPr>
            <w:tcW w:w="2410" w:type="dxa"/>
          </w:tcPr>
          <w:p w14:paraId="40320968" w14:textId="44283E53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«ЦКБ МТ «Рубин», № ОСПИ/ССН-141-24 от 13.03.2024 г.</w:t>
            </w:r>
          </w:p>
        </w:tc>
        <w:tc>
          <w:tcPr>
            <w:tcW w:w="6804" w:type="dxa"/>
          </w:tcPr>
          <w:p w14:paraId="5B8393A6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A9FBE36" w14:textId="20DAC4C8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</w:rPr>
              <w:t xml:space="preserve">Исключить слово «обстановки» из кавычек. Изложить как: … </w:t>
            </w:r>
            <w:r w:rsidRPr="001247D6">
              <w:rPr>
                <w:rFonts w:asciiTheme="minorBidi" w:hAnsiTheme="minorBidi" w:cstheme="minorBidi"/>
                <w:b/>
                <w:sz w:val="20"/>
              </w:rPr>
              <w:t>деталей (обстановки)</w:t>
            </w:r>
            <w:r w:rsidRPr="001247D6">
              <w:rPr>
                <w:rFonts w:asciiTheme="minorBidi" w:hAnsiTheme="minorBidi" w:cstheme="minorBidi"/>
                <w:sz w:val="20"/>
              </w:rPr>
              <w:t xml:space="preserve"> … .</w:t>
            </w:r>
          </w:p>
        </w:tc>
        <w:tc>
          <w:tcPr>
            <w:tcW w:w="4112" w:type="dxa"/>
            <w:vMerge/>
          </w:tcPr>
          <w:p w14:paraId="3D50F8E1" w14:textId="0910DA63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C240F" w:rsidRPr="001247D6" w14:paraId="07035595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84CC5B4" w14:textId="77777777" w:rsidR="00CC240F" w:rsidRPr="001247D6" w:rsidRDefault="00CC240F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44968A7" w14:textId="4675C550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7.5</w:t>
            </w:r>
          </w:p>
        </w:tc>
        <w:tc>
          <w:tcPr>
            <w:tcW w:w="2410" w:type="dxa"/>
          </w:tcPr>
          <w:p w14:paraId="5F409579" w14:textId="77777777" w:rsidR="00CC240F" w:rsidRPr="001247D6" w:rsidRDefault="00CC240F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«Казанский вертолетный завод», б/н</w:t>
            </w:r>
          </w:p>
        </w:tc>
        <w:tc>
          <w:tcPr>
            <w:tcW w:w="6804" w:type="dxa"/>
          </w:tcPr>
          <w:p w14:paraId="4BB335BF" w14:textId="77777777" w:rsidR="00CC240F" w:rsidRPr="001247D6" w:rsidRDefault="00CC240F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CDA7EE5" w14:textId="77777777" w:rsidR="00CC240F" w:rsidRPr="001247D6" w:rsidRDefault="00CC240F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При изменении пункта 7.4 теряет смысл</w:t>
            </w:r>
          </w:p>
          <w:p w14:paraId="6B8482A2" w14:textId="3EB9B1FA" w:rsidR="00CC240F" w:rsidRPr="001247D6" w:rsidRDefault="00CC240F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5947F1B" w14:textId="77777777" w:rsidR="00CC240F" w:rsidRPr="001247D6" w:rsidRDefault="00CC240F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Пункт исключить</w:t>
            </w:r>
          </w:p>
        </w:tc>
        <w:tc>
          <w:tcPr>
            <w:tcW w:w="4112" w:type="dxa"/>
          </w:tcPr>
          <w:p w14:paraId="6A711F8D" w14:textId="77777777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10D4507F" w14:textId="77777777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проекта стандарта исключены требования, применяемые для ЭГМ</w:t>
            </w:r>
          </w:p>
          <w:p w14:paraId="3CDD0B32" w14:textId="3C20DDAC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9C3310" w:rsidRPr="001247D6" w14:paraId="4A28BCB1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CBFC181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36F45B5" w14:textId="60C852C6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7.6</w:t>
            </w:r>
          </w:p>
        </w:tc>
        <w:tc>
          <w:tcPr>
            <w:tcW w:w="2410" w:type="dxa"/>
          </w:tcPr>
          <w:p w14:paraId="6ED21468" w14:textId="77777777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«Казанский вертолетный завод», б/н</w:t>
            </w:r>
          </w:p>
        </w:tc>
        <w:tc>
          <w:tcPr>
            <w:tcW w:w="6804" w:type="dxa"/>
          </w:tcPr>
          <w:p w14:paraId="0C65C9F4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9BADA18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Изложенное требование отсутствует в действующем и проектном ГОСТ 2.305</w:t>
            </w:r>
          </w:p>
          <w:p w14:paraId="23E61B01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DA6BC05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Пункт исключить</w:t>
            </w:r>
          </w:p>
        </w:tc>
        <w:tc>
          <w:tcPr>
            <w:tcW w:w="4112" w:type="dxa"/>
            <w:vMerge w:val="restart"/>
          </w:tcPr>
          <w:p w14:paraId="0D5403CC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6B225E88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проекта стандарта исключены требования, применяемые для ЭГМ</w:t>
            </w:r>
          </w:p>
          <w:p w14:paraId="56588D28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  <w:p w14:paraId="1087F0AC" w14:textId="68BB0260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3951B337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6B08437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CCCF9C3" w14:textId="599D2531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7.6</w:t>
            </w:r>
          </w:p>
        </w:tc>
        <w:tc>
          <w:tcPr>
            <w:tcW w:w="2410" w:type="dxa"/>
          </w:tcPr>
          <w:p w14:paraId="3E968821" w14:textId="0EC01837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804" w:type="dxa"/>
          </w:tcPr>
          <w:p w14:paraId="73C9CCBB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B525F53" w14:textId="52139F20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7.6 Согласно ГОСТ 2.305 секущая плоскость обозначается условной границей, которую следует выполнять сплошной тонкой линией.</w:t>
            </w:r>
          </w:p>
          <w:p w14:paraId="7D6D0CB5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FF12F1C" w14:textId="582CDCBE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7.6 Согласно ГОСТ Р 2.305 секущая плоскость обозначается условной границей, которую следует выполнять сплошной тонкой линией.</w:t>
            </w:r>
          </w:p>
        </w:tc>
        <w:tc>
          <w:tcPr>
            <w:tcW w:w="4112" w:type="dxa"/>
            <w:vMerge/>
          </w:tcPr>
          <w:p w14:paraId="52A905D6" w14:textId="5B39186A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0C4187DB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0C89CC6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B33112C" w14:textId="710BF8BD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7.6</w:t>
            </w:r>
          </w:p>
        </w:tc>
        <w:tc>
          <w:tcPr>
            <w:tcW w:w="2410" w:type="dxa"/>
          </w:tcPr>
          <w:p w14:paraId="7126BC7E" w14:textId="7A6DBB10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804" w:type="dxa"/>
          </w:tcPr>
          <w:p w14:paraId="5B8D7D14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61A232F" w14:textId="72F6BB94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Уточнить.  В  соответствии  с  п. 7.5 ГОСТ 2.305 «контур изображения секущей плоскости изображают сплошными основными линиями…»</w:t>
            </w:r>
          </w:p>
        </w:tc>
        <w:tc>
          <w:tcPr>
            <w:tcW w:w="4112" w:type="dxa"/>
            <w:vMerge/>
          </w:tcPr>
          <w:p w14:paraId="63C4B430" w14:textId="330931EF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062279A0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62233A4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923F9D0" w14:textId="3B72F6B0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7.6</w:t>
            </w:r>
          </w:p>
        </w:tc>
        <w:tc>
          <w:tcPr>
            <w:tcW w:w="2410" w:type="dxa"/>
          </w:tcPr>
          <w:p w14:paraId="5433753B" w14:textId="1430447F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Группа «ТМХ», № 1549-ДТР от 04.03.2024 г.</w:t>
            </w:r>
          </w:p>
        </w:tc>
        <w:tc>
          <w:tcPr>
            <w:tcW w:w="6804" w:type="dxa"/>
          </w:tcPr>
          <w:p w14:paraId="0683F8B1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FE86064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7.6 Согласно ГОСТ 2.305 секущая плоскость обозначается условной границей, которую следует выполнять сплошной тонкой линией.</w:t>
            </w:r>
          </w:p>
          <w:p w14:paraId="60C697BF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5253C03" w14:textId="3DB855CD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7.6 Согласно ГОСТ Р 2.305 секущая плоскость обозначается условной границей, которую следует выполнять сплошной тонкой линией.</w:t>
            </w:r>
          </w:p>
        </w:tc>
        <w:tc>
          <w:tcPr>
            <w:tcW w:w="4112" w:type="dxa"/>
            <w:vMerge/>
          </w:tcPr>
          <w:p w14:paraId="107C284B" w14:textId="2EEA0B19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65C1C452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C141981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A234F9F" w14:textId="61FAFC60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7.6</w:t>
            </w:r>
          </w:p>
        </w:tc>
        <w:tc>
          <w:tcPr>
            <w:tcW w:w="2410" w:type="dxa"/>
          </w:tcPr>
          <w:p w14:paraId="07B22D81" w14:textId="1AC0656D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Группа «ТМХ», № 1549-ДТР от 04.03.2024 г.</w:t>
            </w:r>
          </w:p>
        </w:tc>
        <w:tc>
          <w:tcPr>
            <w:tcW w:w="6804" w:type="dxa"/>
          </w:tcPr>
          <w:p w14:paraId="63C06406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9885DD1" w14:textId="66CA301D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Уточнить.  В  соответствии  с  п. 7.5 ГОСТ 2.305 «контур изображения секущей плоскости изображают сплошными основными линиями…»</w:t>
            </w:r>
          </w:p>
        </w:tc>
        <w:tc>
          <w:tcPr>
            <w:tcW w:w="4112" w:type="dxa"/>
            <w:vMerge/>
          </w:tcPr>
          <w:p w14:paraId="5F83FE5B" w14:textId="3D2C0055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781AD885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432281D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3399BCE" w14:textId="41E4EE8B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  <w:r w:rsidRPr="001247D6">
              <w:rPr>
                <w:rFonts w:ascii="Arial" w:hAnsi="Arial" w:cs="Arial"/>
                <w:sz w:val="20"/>
                <w:szCs w:val="20"/>
              </w:rPr>
              <w:t>.</w:t>
            </w:r>
            <w:r w:rsidRPr="001247D6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2410" w:type="dxa"/>
          </w:tcPr>
          <w:p w14:paraId="241AFB50" w14:textId="1EB1FCC1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«Туполев», ПАО «ОАК», № 5849-40.02 от 28.02.2024 г.</w:t>
            </w:r>
          </w:p>
        </w:tc>
        <w:tc>
          <w:tcPr>
            <w:tcW w:w="6804" w:type="dxa"/>
          </w:tcPr>
          <w:p w14:paraId="4E3B0563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2FF6BB4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Уточнить ГОСТ</w:t>
            </w:r>
          </w:p>
          <w:p w14:paraId="4D0AD02D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A27FEDC" w14:textId="03930252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«ГОСТ Р 2.305»</w:t>
            </w:r>
          </w:p>
        </w:tc>
        <w:tc>
          <w:tcPr>
            <w:tcW w:w="4112" w:type="dxa"/>
            <w:vMerge/>
          </w:tcPr>
          <w:p w14:paraId="2B690CBF" w14:textId="3C8D35E5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64DAD589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DCFB777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4BE5A8D" w14:textId="4773D65D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7.6</w:t>
            </w:r>
          </w:p>
        </w:tc>
        <w:tc>
          <w:tcPr>
            <w:tcW w:w="2410" w:type="dxa"/>
          </w:tcPr>
          <w:p w14:paraId="35A492B0" w14:textId="1A2BEDC1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804" w:type="dxa"/>
          </w:tcPr>
          <w:p w14:paraId="1B255D65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0C2CF6D" w14:textId="77777777" w:rsidR="009C3310" w:rsidRPr="001247D6" w:rsidRDefault="009C3310" w:rsidP="001247D6">
            <w:pPr>
              <w:pStyle w:val="FORMATTEXT0"/>
              <w:rPr>
                <w:rFonts w:asciiTheme="minorBidi" w:hAnsiTheme="minorBidi" w:cstheme="minorBidi"/>
              </w:rPr>
            </w:pPr>
            <w:r w:rsidRPr="001247D6">
              <w:rPr>
                <w:rFonts w:asciiTheme="minorBidi" w:hAnsiTheme="minorBidi" w:cstheme="minorBidi"/>
              </w:rPr>
              <w:t>Необходимо указать корректное обозначение документа</w:t>
            </w:r>
          </w:p>
          <w:p w14:paraId="6248BFE2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59C3E03" w14:textId="4BEFFBA9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«Согласно ГОСТ Р 2.305...»</w:t>
            </w:r>
          </w:p>
        </w:tc>
        <w:tc>
          <w:tcPr>
            <w:tcW w:w="4112" w:type="dxa"/>
            <w:vMerge/>
          </w:tcPr>
          <w:p w14:paraId="5603A4EC" w14:textId="4B5EECE8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779D6905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B296ED6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F8E0433" w14:textId="37928C31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7.6</w:t>
            </w:r>
          </w:p>
        </w:tc>
        <w:tc>
          <w:tcPr>
            <w:tcW w:w="2410" w:type="dxa"/>
          </w:tcPr>
          <w:p w14:paraId="7643E720" w14:textId="6E392A22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«НИИЭП», №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1953 от 06.03.2024 г.</w:t>
            </w:r>
          </w:p>
        </w:tc>
        <w:tc>
          <w:tcPr>
            <w:tcW w:w="6804" w:type="dxa"/>
          </w:tcPr>
          <w:p w14:paraId="7E26E986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6850BB2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В п.7.6 приведена ссылка на ГОСТ 2.305</w:t>
            </w:r>
          </w:p>
          <w:p w14:paraId="7BEDEE28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91E648A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Изменить на ГОСТ Р 2.305</w:t>
            </w:r>
          </w:p>
          <w:p w14:paraId="4ABC4875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606A539" w14:textId="6E03B070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В разделе 2 Нормативные ссылки указан ГОСТ Р 2.305 (проект, первая редакция)</w:t>
            </w:r>
          </w:p>
        </w:tc>
        <w:tc>
          <w:tcPr>
            <w:tcW w:w="4112" w:type="dxa"/>
            <w:vMerge/>
          </w:tcPr>
          <w:p w14:paraId="67FD3314" w14:textId="79ED6019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43DC568C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808BAA2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1EC90AC" w14:textId="3935925A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7.6</w:t>
            </w:r>
          </w:p>
        </w:tc>
        <w:tc>
          <w:tcPr>
            <w:tcW w:w="2410" w:type="dxa"/>
          </w:tcPr>
          <w:p w14:paraId="7B76FCAF" w14:textId="0A6E6C93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804" w:type="dxa"/>
          </w:tcPr>
          <w:p w14:paraId="6725E4F1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EC8BC7D" w14:textId="70BFFA65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  <w:lang w:bidi="ru-RU"/>
              </w:rPr>
              <w:t>Ссылку ГОСТ 2.305 заменить на ГОСТ Р 2.305</w:t>
            </w:r>
          </w:p>
        </w:tc>
        <w:tc>
          <w:tcPr>
            <w:tcW w:w="4112" w:type="dxa"/>
            <w:vMerge w:val="restart"/>
          </w:tcPr>
          <w:p w14:paraId="4CB28B08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788C8466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проекта стандарта исключены требования, применяемые для ЭГМ</w:t>
            </w:r>
          </w:p>
          <w:p w14:paraId="7875AABB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  <w:p w14:paraId="15F3C514" w14:textId="2E7D18B9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5A389F24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F5F1962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E5DB465" w14:textId="42EB7275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7.6</w:t>
            </w:r>
          </w:p>
        </w:tc>
        <w:tc>
          <w:tcPr>
            <w:tcW w:w="2410" w:type="dxa"/>
          </w:tcPr>
          <w:p w14:paraId="5BDE60D4" w14:textId="00EBCEB1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804" w:type="dxa"/>
          </w:tcPr>
          <w:p w14:paraId="7165098E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C2C81B3" w14:textId="77777777" w:rsidR="009C3310" w:rsidRPr="001247D6" w:rsidRDefault="009C3310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ГОСТ 2.305 заменить на ГОСТ Р 2.305</w:t>
            </w:r>
          </w:p>
          <w:p w14:paraId="627891CF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D35928F" w14:textId="467E8D9D" w:rsidR="009C3310" w:rsidRPr="001247D6" w:rsidRDefault="009C3310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Секущая плоскость обозначается условной границей, которую следует выполнять сплошной тонкой линией согласно ГОСТ  Р 2.305</w:t>
            </w:r>
          </w:p>
        </w:tc>
        <w:tc>
          <w:tcPr>
            <w:tcW w:w="4112" w:type="dxa"/>
            <w:vMerge/>
          </w:tcPr>
          <w:p w14:paraId="0B446739" w14:textId="07057C13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6EDAFBD5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3187F64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DDBFD70" w14:textId="64CA1139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7.6</w:t>
            </w:r>
          </w:p>
        </w:tc>
        <w:tc>
          <w:tcPr>
            <w:tcW w:w="2410" w:type="dxa"/>
          </w:tcPr>
          <w:p w14:paraId="0B9690ED" w14:textId="08F7F732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«Российские космические системы», № РКС 8-420 от 15.03.2024 г.</w:t>
            </w:r>
          </w:p>
        </w:tc>
        <w:tc>
          <w:tcPr>
            <w:tcW w:w="6804" w:type="dxa"/>
          </w:tcPr>
          <w:p w14:paraId="61267AA0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85158BB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Неверное обозначение стандарта: «Согласно ГОСТ 2.305…»</w:t>
            </w:r>
          </w:p>
          <w:p w14:paraId="5878771F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3C5F4B1" w14:textId="379F75AA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«Согласно ГОСТ Р 2.305…»</w:t>
            </w:r>
          </w:p>
          <w:p w14:paraId="558ECA70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A428268" w14:textId="3C4926C2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В разделе 2 имеется ссылка на ГОСТ Р 2.305</w:t>
            </w:r>
          </w:p>
        </w:tc>
        <w:tc>
          <w:tcPr>
            <w:tcW w:w="4112" w:type="dxa"/>
            <w:vMerge/>
          </w:tcPr>
          <w:p w14:paraId="54918CFF" w14:textId="0D338474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1D6573DF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DCA5878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6B0ED0E" w14:textId="22D60CC9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7.6</w:t>
            </w:r>
          </w:p>
        </w:tc>
        <w:tc>
          <w:tcPr>
            <w:tcW w:w="2410" w:type="dxa"/>
          </w:tcPr>
          <w:p w14:paraId="3C82F66C" w14:textId="77777777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«НПО «Квант», № 025/1206 от 29.02.2024 г.</w:t>
            </w:r>
          </w:p>
        </w:tc>
        <w:tc>
          <w:tcPr>
            <w:tcW w:w="6804" w:type="dxa"/>
          </w:tcPr>
          <w:p w14:paraId="073459E4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E692C55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7.6 Согласно ГОСТ 2.305…</w:t>
            </w:r>
          </w:p>
          <w:p w14:paraId="23D6B50A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EEBF35B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7.6 Согласно ГОСТ Р 2.305…</w:t>
            </w:r>
          </w:p>
          <w:p w14:paraId="3CE3E923" w14:textId="77777777" w:rsidR="009C3310" w:rsidRPr="001247D6" w:rsidRDefault="009C3310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0E73BFF4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Уточнение обозначений ГОСТ Р 2.305</w:t>
            </w:r>
          </w:p>
        </w:tc>
        <w:tc>
          <w:tcPr>
            <w:tcW w:w="4112" w:type="dxa"/>
            <w:vMerge/>
          </w:tcPr>
          <w:p w14:paraId="0997BE1F" w14:textId="367253FE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0D5003CB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AD04F91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4896437" w14:textId="2E7CD97E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7.7</w:t>
            </w:r>
          </w:p>
        </w:tc>
        <w:tc>
          <w:tcPr>
            <w:tcW w:w="2410" w:type="dxa"/>
          </w:tcPr>
          <w:p w14:paraId="25D65318" w14:textId="61775E98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АО «НЦВ Миль и Камов», № 10-01/8320 от 06.03.2024 г.; 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>АО «Вертолеты России», № 4394/12 от 13.03.2024 г.</w:t>
            </w:r>
          </w:p>
        </w:tc>
        <w:tc>
          <w:tcPr>
            <w:tcW w:w="6804" w:type="dxa"/>
          </w:tcPr>
          <w:p w14:paraId="6A0980A4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998F2D1" w14:textId="74C72653" w:rsidR="009C3310" w:rsidRPr="001247D6" w:rsidRDefault="009C3310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Добавить пункт 7.7</w:t>
            </w:r>
          </w:p>
          <w:p w14:paraId="4BA7EA3B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5B2B60B" w14:textId="77777777" w:rsidR="009C3310" w:rsidRPr="001247D6" w:rsidRDefault="009C3310" w:rsidP="001247D6">
            <w:pPr>
              <w:tabs>
                <w:tab w:val="left" w:pos="284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Изложить в редакции пункта 4 действующего ГОСТ 2.302-68:</w:t>
            </w:r>
          </w:p>
          <w:p w14:paraId="03D1BD04" w14:textId="73FE955E" w:rsidR="009C3310" w:rsidRPr="001247D6" w:rsidRDefault="009C3310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«7.7 применение линий, их свойств линий, включая порядок их изменения и интерпретации при разработке электронного конструкторского документа следует устанавливать в стандартах организации</w:t>
            </w:r>
          </w:p>
          <w:p w14:paraId="204D054B" w14:textId="77777777" w:rsidR="009C3310" w:rsidRPr="001247D6" w:rsidRDefault="009C3310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2A3E93A4" w14:textId="302AF9BD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eastAsia="Calibri" w:hAnsi="Arial" w:cs="Arial"/>
                <w:sz w:val="20"/>
                <w:szCs w:val="20"/>
              </w:rPr>
              <w:t>Расширение возможностей при разработке конструкторской документации</w:t>
            </w:r>
          </w:p>
        </w:tc>
        <w:tc>
          <w:tcPr>
            <w:tcW w:w="4112" w:type="dxa"/>
            <w:vMerge/>
          </w:tcPr>
          <w:p w14:paraId="3DB2BED7" w14:textId="38481700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E75BA" w:rsidRPr="001247D6" w14:paraId="55A8CCD2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EBFA23E" w14:textId="77777777" w:rsidR="007E75BA" w:rsidRPr="001247D6" w:rsidRDefault="007E75BA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8BFF5AC" w14:textId="733BC199" w:rsidR="007E75BA" w:rsidRPr="001247D6" w:rsidRDefault="007E75BA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</w:t>
            </w:r>
          </w:p>
        </w:tc>
        <w:tc>
          <w:tcPr>
            <w:tcW w:w="2410" w:type="dxa"/>
          </w:tcPr>
          <w:p w14:paraId="03BB74B2" w14:textId="77777777" w:rsidR="007E75BA" w:rsidRPr="001247D6" w:rsidRDefault="007E75BA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  <w:p w14:paraId="67409675" w14:textId="49788AA9" w:rsidR="007E75BA" w:rsidRPr="001247D6" w:rsidRDefault="007E75BA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Группа «ТМХ», № 1549-ДТР от 04.03.2024 г.</w:t>
            </w:r>
          </w:p>
        </w:tc>
        <w:tc>
          <w:tcPr>
            <w:tcW w:w="6804" w:type="dxa"/>
          </w:tcPr>
          <w:p w14:paraId="74CF60CA" w14:textId="77777777" w:rsidR="007E75BA" w:rsidRPr="001247D6" w:rsidRDefault="007E75BA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8FCF0FD" w14:textId="77777777" w:rsidR="007E75BA" w:rsidRPr="001247D6" w:rsidRDefault="007E75BA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На рисунках А.1 - А.14 приведены примеры применения линий.</w:t>
            </w:r>
          </w:p>
          <w:p w14:paraId="33D8F194" w14:textId="3341B317" w:rsidR="007E75BA" w:rsidRPr="001247D6" w:rsidRDefault="007E75BA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Примеры  применения  линий  приведены на рисунках А.1 - А.14.</w:t>
            </w:r>
          </w:p>
        </w:tc>
        <w:tc>
          <w:tcPr>
            <w:tcW w:w="4112" w:type="dxa"/>
          </w:tcPr>
          <w:p w14:paraId="3CDA14D6" w14:textId="77777777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24B883E6" w14:textId="58B3400B" w:rsidR="007E75BA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CC240F" w:rsidRPr="001247D6" w14:paraId="7874574F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A2FE7C3" w14:textId="77777777" w:rsidR="00CC240F" w:rsidRPr="001247D6" w:rsidRDefault="00CC240F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ADAFB5B" w14:textId="567EF282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</w:t>
            </w:r>
          </w:p>
        </w:tc>
        <w:tc>
          <w:tcPr>
            <w:tcW w:w="2410" w:type="dxa"/>
          </w:tcPr>
          <w:p w14:paraId="500BDD31" w14:textId="77777777" w:rsidR="00CC240F" w:rsidRPr="001247D6" w:rsidRDefault="00CC240F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  <w:p w14:paraId="1DE9B1E5" w14:textId="72317731" w:rsidR="00CC240F" w:rsidRPr="001247D6" w:rsidRDefault="00CC240F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Группа «ТМХ», № 1549-ДТР от 04.03.2024 г.</w:t>
            </w:r>
          </w:p>
        </w:tc>
        <w:tc>
          <w:tcPr>
            <w:tcW w:w="6804" w:type="dxa"/>
          </w:tcPr>
          <w:p w14:paraId="0D73E6D2" w14:textId="77777777" w:rsidR="00CC240F" w:rsidRPr="001247D6" w:rsidRDefault="00CC240F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Предложение:</w:t>
            </w:r>
          </w:p>
          <w:p w14:paraId="2B455693" w14:textId="77777777" w:rsidR="00CC240F" w:rsidRPr="001247D6" w:rsidRDefault="00CC240F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на рисунках А.1-А.14 номера позиций указать в соответствии  с номерами подпунктов, приведенными в таблице 1 в графе «Основное назначение», например:</w:t>
            </w:r>
          </w:p>
          <w:p w14:paraId="1E1704B8" w14:textId="77777777" w:rsidR="00CC240F" w:rsidRPr="001247D6" w:rsidRDefault="00CC240F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0226653" w14:textId="77777777" w:rsidR="00CC240F" w:rsidRPr="001247D6" w:rsidRDefault="00CC240F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eastAsia="Times New Roman" w:hAnsiTheme="minorBidi"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7EB74E69" wp14:editId="394604CC">
                      <wp:extent cx="2148840" cy="1125220"/>
                      <wp:effectExtent l="0" t="0" r="3810" b="0"/>
                      <wp:docPr id="13" name="Группа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48840" cy="1125220"/>
                                <a:chOff x="0" y="0"/>
                                <a:chExt cx="3384" cy="17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19" y="0"/>
                                  <a:ext cx="1365" cy="17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17"/>
                                  <a:ext cx="2015" cy="12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group w14:anchorId="40C152C5" id="Группа 13" o:spid="_x0000_s1026" style="width:169.2pt;height:88.6pt;mso-position-horizontal-relative:char;mso-position-vertical-relative:line" coordsize="3384,1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27" type="#_x0000_t75" style="position:absolute;left:2019;width:1365;height:1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">
                        <v:imagedata r:id="rId14" o:title=""/>
                      </v:shape>
                      <v:shape id="Picture 10" o:spid="_x0000_s1028" type="#_x0000_t75" style="position:absolute;top:317;width:2015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  <w:p w14:paraId="295A5DE2" w14:textId="253B08B9" w:rsidR="00CC240F" w:rsidRPr="001247D6" w:rsidRDefault="00CC240F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/>
                <w:spacing w:val="-1"/>
                <w:sz w:val="20"/>
                <w:szCs w:val="20"/>
              </w:rPr>
              <w:t>Рисунок</w:t>
            </w:r>
            <w:r w:rsidRPr="001247D6">
              <w:rPr>
                <w:rFonts w:asciiTheme="minorBidi" w:hAnsiTheme="minorBidi"/>
                <w:sz w:val="20"/>
                <w:szCs w:val="20"/>
              </w:rPr>
              <w:t xml:space="preserve"> А.2</w:t>
            </w:r>
            <w:r w:rsidRPr="001247D6">
              <w:rPr>
                <w:rFonts w:asciiTheme="minorBidi" w:hAnsiTheme="minorBidi"/>
                <w:sz w:val="20"/>
                <w:szCs w:val="20"/>
              </w:rPr>
              <w:tab/>
            </w:r>
            <w:r w:rsidRPr="001247D6">
              <w:rPr>
                <w:rFonts w:asciiTheme="minorBidi" w:hAnsiTheme="minorBidi"/>
                <w:sz w:val="20"/>
                <w:szCs w:val="20"/>
              </w:rPr>
              <w:tab/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</w:rPr>
              <w:t>Рисунок</w:t>
            </w:r>
            <w:r w:rsidRPr="001247D6">
              <w:rPr>
                <w:rFonts w:asciiTheme="minorBidi" w:hAnsiTheme="minorBidi"/>
                <w:sz w:val="20"/>
                <w:szCs w:val="20"/>
              </w:rPr>
              <w:t xml:space="preserve"> А.4</w:t>
            </w:r>
          </w:p>
        </w:tc>
        <w:tc>
          <w:tcPr>
            <w:tcW w:w="4112" w:type="dxa"/>
          </w:tcPr>
          <w:p w14:paraId="682A1DA6" w14:textId="77777777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0AD069B7" w14:textId="32C06995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CC240F" w:rsidRPr="001247D6" w14:paraId="2CF13677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535812F" w14:textId="77777777" w:rsidR="00CC240F" w:rsidRPr="001247D6" w:rsidRDefault="00CC240F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0A9AA16" w14:textId="5F2A3CAB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</w:t>
            </w:r>
          </w:p>
        </w:tc>
        <w:tc>
          <w:tcPr>
            <w:tcW w:w="2410" w:type="dxa"/>
          </w:tcPr>
          <w:p w14:paraId="47EEE8CE" w14:textId="77777777" w:rsidR="00CC240F" w:rsidRPr="001247D6" w:rsidRDefault="00CC240F" w:rsidP="001247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804" w:type="dxa"/>
          </w:tcPr>
          <w:p w14:paraId="3366065F" w14:textId="77777777" w:rsidR="00CC240F" w:rsidRPr="001247D6" w:rsidRDefault="00CC240F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C0F34B0" w14:textId="77777777" w:rsidR="00CC240F" w:rsidRPr="001247D6" w:rsidRDefault="00CC240F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Рекомендуется указать наименование рисунков</w:t>
            </w:r>
          </w:p>
        </w:tc>
        <w:tc>
          <w:tcPr>
            <w:tcW w:w="4112" w:type="dxa"/>
          </w:tcPr>
          <w:p w14:paraId="08ADC282" w14:textId="77777777" w:rsidR="00CC240F" w:rsidRPr="001247D6" w:rsidRDefault="00CC240F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E653D66" w14:textId="1DB27290" w:rsidR="00CC240F" w:rsidRPr="001247D6" w:rsidRDefault="00CC240F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Наименования рисунков излишнее требование, т.к. п. А.1 описывает их содержание</w:t>
            </w:r>
          </w:p>
        </w:tc>
      </w:tr>
      <w:tr w:rsidR="00CC240F" w:rsidRPr="001247D6" w14:paraId="72FDB3C0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16ACED6" w14:textId="77777777" w:rsidR="00CC240F" w:rsidRPr="001247D6" w:rsidRDefault="00CC240F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98D8FAD" w14:textId="726644FC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</w:t>
            </w:r>
          </w:p>
        </w:tc>
        <w:tc>
          <w:tcPr>
            <w:tcW w:w="2410" w:type="dxa"/>
          </w:tcPr>
          <w:p w14:paraId="46CDD8EF" w14:textId="09E5C790" w:rsidR="00CC240F" w:rsidRPr="001247D6" w:rsidRDefault="00CC240F" w:rsidP="001247D6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804" w:type="dxa"/>
          </w:tcPr>
          <w:p w14:paraId="37056CC4" w14:textId="77777777" w:rsidR="00CC240F" w:rsidRPr="001247D6" w:rsidRDefault="00CC240F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70317F9" w14:textId="77777777" w:rsidR="00CC240F" w:rsidRPr="001247D6" w:rsidRDefault="00CC240F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Добавить номер пункта</w:t>
            </w:r>
          </w:p>
          <w:p w14:paraId="072F0948" w14:textId="77777777" w:rsidR="00CC240F" w:rsidRPr="001247D6" w:rsidRDefault="00CC240F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CBB7B2E" w14:textId="04FC64F3" w:rsidR="00CC240F" w:rsidRPr="001247D6" w:rsidRDefault="00CC240F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«А.1 На рисунках А.1 – А.14…»</w:t>
            </w:r>
          </w:p>
          <w:p w14:paraId="20A17E0F" w14:textId="77777777" w:rsidR="00CC240F" w:rsidRPr="001247D6" w:rsidRDefault="00CC240F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2081C38" w14:textId="6F7177BD" w:rsidR="00CC240F" w:rsidRPr="001247D6" w:rsidRDefault="00CC240F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ГОСТ 1.5-2001</w:t>
            </w:r>
          </w:p>
        </w:tc>
        <w:tc>
          <w:tcPr>
            <w:tcW w:w="4112" w:type="dxa"/>
          </w:tcPr>
          <w:p w14:paraId="5448B2B8" w14:textId="77777777" w:rsidR="00CC240F" w:rsidRPr="001247D6" w:rsidRDefault="00CC240F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6C2F708D" w14:textId="7CD2378E" w:rsidR="00CC240F" w:rsidRPr="001247D6" w:rsidRDefault="00CC240F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Один пункт не нумеруют</w:t>
            </w:r>
            <w:r w:rsidR="005108EE" w:rsidRPr="001247D6">
              <w:rPr>
                <w:rFonts w:ascii="Arial" w:hAnsi="Arial" w:cs="Arial"/>
                <w:sz w:val="20"/>
                <w:szCs w:val="20"/>
              </w:rPr>
              <w:t xml:space="preserve">, см. п. 4.2.3 ГОСТ 1.5-2001 </w:t>
            </w:r>
          </w:p>
        </w:tc>
      </w:tr>
      <w:tr w:rsidR="00CC240F" w:rsidRPr="001247D6" w14:paraId="1F3D5C00" w14:textId="77777777" w:rsidTr="004A457B">
        <w:trPr>
          <w:gridAfter w:val="1"/>
          <w:wAfter w:w="4112" w:type="dxa"/>
          <w:trHeight w:val="1737"/>
        </w:trPr>
        <w:tc>
          <w:tcPr>
            <w:tcW w:w="509" w:type="dxa"/>
          </w:tcPr>
          <w:p w14:paraId="6E4BC1C7" w14:textId="77777777" w:rsidR="00CC240F" w:rsidRPr="001247D6" w:rsidRDefault="00CC240F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B7B4554" w14:textId="587161B8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</w:t>
            </w:r>
          </w:p>
        </w:tc>
        <w:tc>
          <w:tcPr>
            <w:tcW w:w="2410" w:type="dxa"/>
          </w:tcPr>
          <w:p w14:paraId="77F67501" w14:textId="77777777" w:rsidR="00CC240F" w:rsidRPr="001247D6" w:rsidRDefault="00CC240F" w:rsidP="001247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«ЭЙРБУРГ»</w:t>
            </w:r>
          </w:p>
          <w:p w14:paraId="231F81F5" w14:textId="0D705BCD" w:rsidR="00CC240F" w:rsidRPr="001247D6" w:rsidRDefault="00CC240F" w:rsidP="001247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4" w:type="dxa"/>
          </w:tcPr>
          <w:p w14:paraId="665F8D52" w14:textId="77777777" w:rsidR="00CC240F" w:rsidRPr="001247D6" w:rsidRDefault="00CC240F" w:rsidP="001247D6">
            <w:pPr>
              <w:spacing w:before="100" w:beforeAutospacing="1" w:after="100" w:afterAutospacing="1"/>
              <w:ind w:left="0" w:firstLine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Можно ли внести в приложение А еще пример по линиям сгиба на развертке?</w:t>
            </w:r>
          </w:p>
          <w:p w14:paraId="0AC950B3" w14:textId="4B9A9E75" w:rsidR="00CC240F" w:rsidRPr="001247D6" w:rsidRDefault="00CC240F" w:rsidP="001247D6">
            <w:pPr>
              <w:spacing w:before="100" w:beforeAutospacing="1" w:after="100" w:afterAutospacing="1"/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10BB6398" wp14:editId="3B807F26">
                  <wp:extent cx="1496060" cy="974090"/>
                  <wp:effectExtent l="0" t="0" r="8890" b="0"/>
                  <wp:docPr id="49" name="Рисунок 49" descr="C:\Users\SELEZN~1\AppData\Local\Temp\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LEZN~1\AppData\Local\Temp\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616EDA2E" w14:textId="77777777" w:rsidR="005108EE" w:rsidRPr="001247D6" w:rsidRDefault="005108EE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68299B72" w14:textId="74B51051" w:rsidR="00CC240F" w:rsidRPr="001247D6" w:rsidRDefault="005108EE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CC240F" w:rsidRPr="001247D6" w14:paraId="525ACC85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DBF3ABA" w14:textId="77777777" w:rsidR="00CC240F" w:rsidRPr="001247D6" w:rsidRDefault="00CC240F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C3CE63D" w14:textId="10BEB886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2410" w:type="dxa"/>
          </w:tcPr>
          <w:p w14:paraId="17595E85" w14:textId="0064F1B9" w:rsidR="00CC240F" w:rsidRPr="001247D6" w:rsidRDefault="00CC240F" w:rsidP="001247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804" w:type="dxa"/>
          </w:tcPr>
          <w:p w14:paraId="05F33837" w14:textId="77777777" w:rsidR="00CC240F" w:rsidRPr="001247D6" w:rsidRDefault="00CC240F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DD47528" w14:textId="77777777" w:rsidR="00CC240F" w:rsidRPr="001247D6" w:rsidRDefault="00CC240F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На рисунках отсутствует пример применения линии 7 (разомкнутая) согласно таблице 1.</w:t>
            </w:r>
          </w:p>
          <w:p w14:paraId="152DD995" w14:textId="77777777" w:rsidR="00CC240F" w:rsidRPr="001247D6" w:rsidRDefault="00CC240F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3280A27" w14:textId="77777777" w:rsidR="00CC240F" w:rsidRPr="001247D6" w:rsidRDefault="00CC240F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Сделать выноску номера позиции на рисунке А.1 разомкнутая линия (линия сечения А-А) — поз.7.</w:t>
            </w:r>
          </w:p>
          <w:p w14:paraId="0DF6C0A9" w14:textId="77777777" w:rsidR="00CC240F" w:rsidRPr="001247D6" w:rsidRDefault="00CC240F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A8BDC2C" w14:textId="41559528" w:rsidR="00CC240F" w:rsidRPr="001247D6" w:rsidRDefault="00CC240F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С целью наглядности применения линий показать линию поз.7.</w:t>
            </w:r>
          </w:p>
        </w:tc>
        <w:tc>
          <w:tcPr>
            <w:tcW w:w="4112" w:type="dxa"/>
          </w:tcPr>
          <w:p w14:paraId="32A16D62" w14:textId="77777777" w:rsidR="005108EE" w:rsidRPr="001247D6" w:rsidRDefault="005108EE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 к сведению.</w:t>
            </w:r>
          </w:p>
          <w:p w14:paraId="00911D36" w14:textId="3FDAC931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рисунков приложения А исключены позиции специальных назначений линий</w:t>
            </w:r>
          </w:p>
          <w:p w14:paraId="428A653E" w14:textId="75EE1A1F" w:rsidR="00CC240F" w:rsidRPr="001247D6" w:rsidRDefault="005108EE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Проект стандарта переработан и </w:t>
            </w: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рассылается в виде второй редакции</w:t>
            </w:r>
          </w:p>
        </w:tc>
      </w:tr>
      <w:tr w:rsidR="009C3310" w:rsidRPr="001247D6" w14:paraId="188B8329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C0A7335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7F28715" w14:textId="7FB996A3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2410" w:type="dxa"/>
          </w:tcPr>
          <w:p w14:paraId="1E34E767" w14:textId="77777777" w:rsidR="009C3310" w:rsidRPr="001247D6" w:rsidRDefault="009C3310" w:rsidP="001247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804" w:type="dxa"/>
          </w:tcPr>
          <w:p w14:paraId="5EC04782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502C843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На рисунке А.1 от линии разграничения вида и разреза ошибочно вынесена поз.2</w:t>
            </w:r>
          </w:p>
          <w:p w14:paraId="1B00ED9E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DD149D9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Изменить поз.2 на поз.3 у линии разграничения вида и разреза</w:t>
            </w:r>
          </w:p>
          <w:p w14:paraId="137516C2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93795E2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  <w:lang w:bidi="ru-RU"/>
              </w:rPr>
              <w:t>Согласно таблице 1 линия разграничения вида и разреза должна быть обозначена поз.</w:t>
            </w:r>
          </w:p>
        </w:tc>
        <w:tc>
          <w:tcPr>
            <w:tcW w:w="4112" w:type="dxa"/>
            <w:vMerge w:val="restart"/>
          </w:tcPr>
          <w:p w14:paraId="1FCF9880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7A1A1F38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рисунков приложения А исключены позиции специальных назначений линий</w:t>
            </w:r>
          </w:p>
          <w:p w14:paraId="4FDC4DC4" w14:textId="77777777" w:rsidR="009C3310" w:rsidRPr="001247D6" w:rsidRDefault="009C3310" w:rsidP="001247D6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  <w:p w14:paraId="747DC8C1" w14:textId="6428BD61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3310" w:rsidRPr="001247D6" w14:paraId="37A69445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CF4D3CE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76E61C5" w14:textId="0DD4E0A2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2410" w:type="dxa"/>
          </w:tcPr>
          <w:p w14:paraId="10A9BDE7" w14:textId="0C92E58C" w:rsidR="009C3310" w:rsidRPr="001247D6" w:rsidRDefault="009C3310" w:rsidP="001247D6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804" w:type="dxa"/>
          </w:tcPr>
          <w:p w14:paraId="659336E8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07B2835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На рисунке А.1 на разрезе А-А линии поз.5 и поз.6 визуально не отличаются</w:t>
            </w:r>
          </w:p>
          <w:p w14:paraId="4A951146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FC266E0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Увеличить толщину линии поз.6 по отношению к линии поз.5 </w:t>
            </w:r>
          </w:p>
          <w:p w14:paraId="3391EE12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AE6F9A5" w14:textId="1FF16F53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С целью наглядности</w:t>
            </w:r>
          </w:p>
        </w:tc>
        <w:tc>
          <w:tcPr>
            <w:tcW w:w="4112" w:type="dxa"/>
            <w:vMerge/>
          </w:tcPr>
          <w:p w14:paraId="6A0407A7" w14:textId="687AF37F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3310" w:rsidRPr="001247D6" w14:paraId="503E97E2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930EC91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4F049B3" w14:textId="3ABA4C3E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2410" w:type="dxa"/>
          </w:tcPr>
          <w:p w14:paraId="31481565" w14:textId="0C55A6BA" w:rsidR="009C3310" w:rsidRPr="001247D6" w:rsidRDefault="009C3310" w:rsidP="001247D6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«НИИЭП», №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1953 от 06.03.2024 г.</w:t>
            </w:r>
          </w:p>
        </w:tc>
        <w:tc>
          <w:tcPr>
            <w:tcW w:w="6804" w:type="dxa"/>
          </w:tcPr>
          <w:p w14:paraId="5DE88FF1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12E4930" w14:textId="77777777" w:rsidR="009C3310" w:rsidRPr="001247D6" w:rsidRDefault="009C3310" w:rsidP="001247D6">
            <w:pPr>
              <w:ind w:left="0" w:firstLine="0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На рисунке А.1 у сплошной волнистой линии указан номер позиции 2</w:t>
            </w:r>
          </w:p>
          <w:p w14:paraId="007FA136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7BA985F" w14:textId="77777777" w:rsidR="009C3310" w:rsidRPr="001247D6" w:rsidRDefault="009C3310" w:rsidP="001247D6">
            <w:pPr>
              <w:ind w:left="0" w:firstLine="0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Изменить номер позиции  на 3</w:t>
            </w:r>
          </w:p>
          <w:p w14:paraId="757C0F15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5699477" w14:textId="6C743792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 xml:space="preserve">В соответствии с таблицей 1 данного ГОСТ </w:t>
            </w:r>
          </w:p>
        </w:tc>
        <w:tc>
          <w:tcPr>
            <w:tcW w:w="4112" w:type="dxa"/>
            <w:vMerge/>
          </w:tcPr>
          <w:p w14:paraId="2E716BBA" w14:textId="755BE03B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3310" w:rsidRPr="001247D6" w14:paraId="754C24A0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802EB2C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304BA6B" w14:textId="180BB281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2410" w:type="dxa"/>
          </w:tcPr>
          <w:p w14:paraId="477086FE" w14:textId="4108790D" w:rsidR="009C3310" w:rsidRPr="001247D6" w:rsidRDefault="009C3310" w:rsidP="001247D6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«НИИЭП», №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1953 от 06.03.2024 г.</w:t>
            </w:r>
          </w:p>
        </w:tc>
        <w:tc>
          <w:tcPr>
            <w:tcW w:w="6804" w:type="dxa"/>
          </w:tcPr>
          <w:p w14:paraId="3DE6F57B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184CBAF" w14:textId="77777777" w:rsidR="009C3310" w:rsidRPr="001247D6" w:rsidRDefault="009C3310" w:rsidP="001247D6">
            <w:pPr>
              <w:ind w:left="0" w:firstLine="0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На рисунке А.1 у разомкнутой линии (сечение А-А) не указан номер позиции</w:t>
            </w:r>
          </w:p>
          <w:p w14:paraId="3B584D90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E86C4EE" w14:textId="77777777" w:rsidR="009C3310" w:rsidRPr="001247D6" w:rsidRDefault="009C3310" w:rsidP="001247D6">
            <w:pPr>
              <w:ind w:left="0" w:firstLine="0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Проставить номер позиции 7</w:t>
            </w:r>
          </w:p>
          <w:p w14:paraId="4F5B1D33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2F79C3C" w14:textId="333D9576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В соответствии с таблицей 1 данного ГОСТ</w:t>
            </w:r>
          </w:p>
        </w:tc>
        <w:tc>
          <w:tcPr>
            <w:tcW w:w="4112" w:type="dxa"/>
            <w:vMerge/>
          </w:tcPr>
          <w:p w14:paraId="30317B18" w14:textId="7F5D864E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3310" w:rsidRPr="001247D6" w14:paraId="4EBF6051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AEB2230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98B45BB" w14:textId="13CBB963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2410" w:type="dxa"/>
          </w:tcPr>
          <w:p w14:paraId="1928A72F" w14:textId="77777777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  <w:p w14:paraId="7EFEFCE8" w14:textId="1FA68C20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Группа «ТМХ», № 1549-ДТР от 04.03.2024 г.</w:t>
            </w:r>
          </w:p>
        </w:tc>
        <w:tc>
          <w:tcPr>
            <w:tcW w:w="6804" w:type="dxa"/>
          </w:tcPr>
          <w:p w14:paraId="6DFFA87E" w14:textId="1AF924C0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A1E0418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eastAsia="Times New Roman" w:hAnsiTheme="minorBidi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3FBC412" wp14:editId="0C9DBB10">
                  <wp:extent cx="1257898" cy="1333500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898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8FD7CD" w14:textId="1C75A2EA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84D962F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eastAsia="Times New Roman" w:hAnsi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687DDC8" wp14:editId="35542649">
                  <wp:extent cx="1315102" cy="1352550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102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E77E6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73958A7" w14:textId="6046281E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ГОСТ 2.303-68 (Черт. 1)</w:t>
            </w:r>
          </w:p>
        </w:tc>
        <w:tc>
          <w:tcPr>
            <w:tcW w:w="4112" w:type="dxa"/>
            <w:vMerge/>
          </w:tcPr>
          <w:p w14:paraId="0E0AC8A0" w14:textId="251B6913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5574F3" w:rsidRPr="001247D6" w14:paraId="55D20440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F1906CF" w14:textId="77777777" w:rsidR="005574F3" w:rsidRPr="001247D6" w:rsidRDefault="005574F3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E26E7B9" w14:textId="0993B920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2410" w:type="dxa"/>
          </w:tcPr>
          <w:p w14:paraId="4BB750C4" w14:textId="77777777" w:rsidR="005574F3" w:rsidRPr="001247D6" w:rsidRDefault="005574F3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  <w:p w14:paraId="45948AB5" w14:textId="52A25B53" w:rsidR="005574F3" w:rsidRPr="001247D6" w:rsidRDefault="005574F3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Группа «ТМХ», № 1549-ДТР от 04.03.2024 г.</w:t>
            </w:r>
          </w:p>
        </w:tc>
        <w:tc>
          <w:tcPr>
            <w:tcW w:w="6804" w:type="dxa"/>
          </w:tcPr>
          <w:p w14:paraId="3B0D57B2" w14:textId="77777777" w:rsidR="005574F3" w:rsidRPr="001247D6" w:rsidRDefault="005574F3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E9A2E2C" w14:textId="42AF2125" w:rsidR="005574F3" w:rsidRPr="001247D6" w:rsidRDefault="005574F3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добавить линии 2.5 и 2.7 (см. таблицу 1), указать линию 7 (см. таблицу 1)</w:t>
            </w:r>
          </w:p>
        </w:tc>
        <w:tc>
          <w:tcPr>
            <w:tcW w:w="4112" w:type="dxa"/>
          </w:tcPr>
          <w:p w14:paraId="3147B483" w14:textId="77777777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26E4D5C4" w14:textId="77777777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рисунков приложения А исключены позиции специальных назначений линий</w:t>
            </w:r>
          </w:p>
          <w:p w14:paraId="2BEA47D2" w14:textId="33E98151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5574F3" w:rsidRPr="001247D6" w14:paraId="01FDF6AD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2F934E2" w14:textId="77777777" w:rsidR="005574F3" w:rsidRPr="001247D6" w:rsidRDefault="005574F3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D6E9618" w14:textId="0331AFE9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2410" w:type="dxa"/>
          </w:tcPr>
          <w:p w14:paraId="6262A3B6" w14:textId="77777777" w:rsidR="005574F3" w:rsidRPr="001247D6" w:rsidRDefault="005574F3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  <w:p w14:paraId="4681084F" w14:textId="7D2F6D5B" w:rsidR="005574F3" w:rsidRPr="001247D6" w:rsidRDefault="005574F3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Группа «ТМХ», № 1549-ДТР от 04.03.2024 г.</w:t>
            </w:r>
          </w:p>
        </w:tc>
        <w:tc>
          <w:tcPr>
            <w:tcW w:w="6804" w:type="dxa"/>
          </w:tcPr>
          <w:p w14:paraId="09EA08B5" w14:textId="77777777" w:rsidR="005574F3" w:rsidRPr="001247D6" w:rsidRDefault="005574F3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F28A6A0" w14:textId="68992E59" w:rsidR="005574F3" w:rsidRPr="001247D6" w:rsidRDefault="005574F3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для линий 2 сделать указание линии в соответствие с их значением в таблице 1. (2.1, 2.2, и т.д.). Указать какой линией выполнена стрелка разреза А-А</w:t>
            </w:r>
          </w:p>
        </w:tc>
        <w:tc>
          <w:tcPr>
            <w:tcW w:w="4112" w:type="dxa"/>
          </w:tcPr>
          <w:p w14:paraId="0D691E98" w14:textId="77777777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14C772E8" w14:textId="77777777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рисунков приложения А исключены позиции специальных назначений линий</w:t>
            </w:r>
          </w:p>
          <w:p w14:paraId="358D1F7E" w14:textId="428FDEE9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5574F3" w:rsidRPr="001247D6" w14:paraId="1A2629BA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6B362EE" w14:textId="77777777" w:rsidR="005574F3" w:rsidRPr="001247D6" w:rsidRDefault="005574F3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AE70353" w14:textId="2436225D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2410" w:type="dxa"/>
          </w:tcPr>
          <w:p w14:paraId="1B777034" w14:textId="093B61A0" w:rsidR="005574F3" w:rsidRPr="001247D6" w:rsidRDefault="005574F3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Иван Михайлович Синёв, АО НПП «Респиратор», б/н</w:t>
            </w:r>
          </w:p>
        </w:tc>
        <w:tc>
          <w:tcPr>
            <w:tcW w:w="6804" w:type="dxa"/>
          </w:tcPr>
          <w:p w14:paraId="304525E6" w14:textId="77777777" w:rsidR="005574F3" w:rsidRPr="001247D6" w:rsidRDefault="005574F3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01847B1" w14:textId="409E07C6" w:rsidR="005574F3" w:rsidRPr="001247D6" w:rsidRDefault="005574F3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На рисунке А1 волнистая линия обозначена позицией 2, а должно быть 3</w:t>
            </w:r>
          </w:p>
        </w:tc>
        <w:tc>
          <w:tcPr>
            <w:tcW w:w="4112" w:type="dxa"/>
          </w:tcPr>
          <w:p w14:paraId="2DC3505A" w14:textId="77777777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38EE4CAF" w14:textId="77777777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рисунков приложения А исключены позиции специальных назначений линий</w:t>
            </w:r>
          </w:p>
          <w:p w14:paraId="4E83321C" w14:textId="2900B40F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5574F3" w:rsidRPr="001247D6" w14:paraId="5C5DAC0D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50C9627" w14:textId="77777777" w:rsidR="005574F3" w:rsidRPr="001247D6" w:rsidRDefault="005574F3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EE93507" w14:textId="4BD0FD6A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Приложение А, </w:t>
            </w: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Рисунок А.1</w:t>
            </w:r>
          </w:p>
        </w:tc>
        <w:tc>
          <w:tcPr>
            <w:tcW w:w="2410" w:type="dxa"/>
          </w:tcPr>
          <w:p w14:paraId="33A425BC" w14:textId="6FF15235" w:rsidR="005574F3" w:rsidRPr="001247D6" w:rsidRDefault="005574F3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 xml:space="preserve">Иван Михайлович </w:t>
            </w: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Синёв, АО НПП «Респиратор», б/н</w:t>
            </w:r>
          </w:p>
        </w:tc>
        <w:tc>
          <w:tcPr>
            <w:tcW w:w="6804" w:type="dxa"/>
          </w:tcPr>
          <w:p w14:paraId="67CBAD90" w14:textId="77777777" w:rsidR="005574F3" w:rsidRPr="001247D6" w:rsidRDefault="005574F3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3B486F1F" w14:textId="5A9574CC" w:rsidR="005574F3" w:rsidRPr="001247D6" w:rsidRDefault="005574F3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На рисунке А1 на разрезе А-А толщина линий 5 и 6 одинакова, а должна различаться</w:t>
            </w:r>
          </w:p>
        </w:tc>
        <w:tc>
          <w:tcPr>
            <w:tcW w:w="4112" w:type="dxa"/>
          </w:tcPr>
          <w:p w14:paraId="30032E53" w14:textId="77777777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 к сведению.</w:t>
            </w:r>
          </w:p>
          <w:p w14:paraId="0514E53F" w14:textId="77777777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Из рисунков приложения А исключены позиции специальных назначений линий</w:t>
            </w:r>
          </w:p>
          <w:p w14:paraId="64DBB939" w14:textId="0DAB531E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9C3310" w:rsidRPr="001247D6" w14:paraId="24FF5CB2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4A4FCB4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87F5676" w14:textId="2B969BC2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2410" w:type="dxa"/>
          </w:tcPr>
          <w:p w14:paraId="2824DB3D" w14:textId="7393DE92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ОКБ Сухого, ПАО «ОАК», № 1/406016/69/С3 от 29.02.2024 г.</w:t>
            </w:r>
          </w:p>
        </w:tc>
        <w:tc>
          <w:tcPr>
            <w:tcW w:w="6804" w:type="dxa"/>
          </w:tcPr>
          <w:p w14:paraId="2BBFB91D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8FB7BFE" w14:textId="681F3371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Главный вид - </w:t>
            </w:r>
            <w:r w:rsidRPr="001247D6">
              <w:rPr>
                <w:rFonts w:asciiTheme="minorBidi" w:hAnsiTheme="minorBidi" w:cstheme="minorBidi"/>
                <w:bCs/>
                <w:sz w:val="20"/>
                <w:szCs w:val="20"/>
                <w:lang w:eastAsia="zh-CN"/>
              </w:rPr>
              <w:t>поз.2 к линии обрыва заменить на поз.3, к линии сечения А-А дать поз.7, сечение А-А – для линии поз.6 длину штрихов и промежутков сделать меньше чем у осевой линии поз.5, увеличить толщину линии поз.6;</w:t>
            </w:r>
          </w:p>
        </w:tc>
        <w:tc>
          <w:tcPr>
            <w:tcW w:w="4112" w:type="dxa"/>
            <w:vMerge w:val="restart"/>
          </w:tcPr>
          <w:p w14:paraId="2482D32D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49EC2856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рисунков приложения А исключены позиции специальных назначений линий</w:t>
            </w:r>
          </w:p>
          <w:p w14:paraId="152D6B1A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  <w:p w14:paraId="52D08807" w14:textId="32802B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494061C6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2029FF4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9BEFEE0" w14:textId="4BE2298F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2410" w:type="dxa"/>
          </w:tcPr>
          <w:p w14:paraId="6F44A9CC" w14:textId="45F3D61A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ОКБ Сухого, ПАО «ОАК», № 1/406016/69/С3 от 29.02.2024 г.</w:t>
            </w:r>
          </w:p>
        </w:tc>
        <w:tc>
          <w:tcPr>
            <w:tcW w:w="6804" w:type="dxa"/>
          </w:tcPr>
          <w:p w14:paraId="063C45BD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832E076" w14:textId="4623C555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bCs/>
                <w:sz w:val="20"/>
                <w:szCs w:val="20"/>
              </w:rPr>
              <w:t>Добавить полочку к линии-выноске А</w:t>
            </w:r>
          </w:p>
        </w:tc>
        <w:tc>
          <w:tcPr>
            <w:tcW w:w="4112" w:type="dxa"/>
            <w:vMerge/>
          </w:tcPr>
          <w:p w14:paraId="12D9D155" w14:textId="4BAF0A5D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034EF134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EF0A74C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14EECCC" w14:textId="3E6122C0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2410" w:type="dxa"/>
          </w:tcPr>
          <w:p w14:paraId="4BDF0DF3" w14:textId="06880D51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804" w:type="dxa"/>
          </w:tcPr>
          <w:p w14:paraId="7BE53A71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F4DFFFA" w14:textId="77777777" w:rsidR="009C3310" w:rsidRPr="001247D6" w:rsidRDefault="009C3310" w:rsidP="001247D6">
            <w:pPr>
              <w:pStyle w:val="FORMATTEXT0"/>
              <w:rPr>
                <w:rFonts w:asciiTheme="minorBidi" w:hAnsiTheme="minorBidi" w:cstheme="minorBidi"/>
              </w:rPr>
            </w:pPr>
            <w:r w:rsidRPr="001247D6">
              <w:rPr>
                <w:rFonts w:asciiTheme="minorBidi" w:hAnsiTheme="minorBidi" w:cstheme="minorBidi"/>
              </w:rPr>
              <w:t>Позиция лини разграничения вида и разреза указана неправильно. Позицию 2, изменить на позицию 3. Отсутствует позиция 7</w:t>
            </w:r>
          </w:p>
          <w:p w14:paraId="2DEC9B91" w14:textId="7A6735ED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726F3D4" w14:textId="76A0226D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 w:cs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A9C741" wp14:editId="06FEC389">
                  <wp:extent cx="3771900" cy="25527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vMerge/>
          </w:tcPr>
          <w:p w14:paraId="3C64D512" w14:textId="46304151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5574F3" w:rsidRPr="001247D6" w14:paraId="314C2171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319E30A" w14:textId="77777777" w:rsidR="005574F3" w:rsidRPr="001247D6" w:rsidRDefault="005574F3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327FC15" w14:textId="2F7EE463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2410" w:type="dxa"/>
          </w:tcPr>
          <w:p w14:paraId="6FFE786F" w14:textId="04A4823C" w:rsidR="005574F3" w:rsidRPr="001247D6" w:rsidRDefault="005574F3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«ПО «УОМЗ», № 237/34 от 05.03.2024 г.</w:t>
            </w:r>
          </w:p>
        </w:tc>
        <w:tc>
          <w:tcPr>
            <w:tcW w:w="6804" w:type="dxa"/>
          </w:tcPr>
          <w:p w14:paraId="0915942B" w14:textId="77777777" w:rsidR="005574F3" w:rsidRPr="001247D6" w:rsidRDefault="005574F3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05F2D1E" w14:textId="59D96EAB" w:rsidR="005574F3" w:rsidRPr="001247D6" w:rsidRDefault="005574F3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А - добавить полочку</w:t>
            </w:r>
          </w:p>
        </w:tc>
        <w:tc>
          <w:tcPr>
            <w:tcW w:w="4112" w:type="dxa"/>
          </w:tcPr>
          <w:p w14:paraId="7C615138" w14:textId="77777777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3C75DDE9" w14:textId="77777777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рисунков приложения А исключены позиции специальных назначений линий</w:t>
            </w:r>
          </w:p>
          <w:p w14:paraId="2E5295DE" w14:textId="10CF0432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Проект стандарта переработан и рассылается в виде второй редакции</w:t>
            </w:r>
          </w:p>
        </w:tc>
      </w:tr>
      <w:tr w:rsidR="009C3310" w:rsidRPr="001247D6" w14:paraId="345D21A2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8453ED1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3878ED9" w14:textId="320C6C21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2410" w:type="dxa"/>
          </w:tcPr>
          <w:p w14:paraId="727FFA23" w14:textId="3855EBDD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804" w:type="dxa"/>
          </w:tcPr>
          <w:p w14:paraId="6C3C5708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2AC12B7" w14:textId="6BFA3E7C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 xml:space="preserve">Изображение оси вала противоречит требованию п. 5.8 (штрихпунктирные линии не пересекаются штрихами). </w:t>
            </w:r>
          </w:p>
        </w:tc>
        <w:tc>
          <w:tcPr>
            <w:tcW w:w="4112" w:type="dxa"/>
            <w:vMerge w:val="restart"/>
          </w:tcPr>
          <w:p w14:paraId="76C364CA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40FE85F4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рисунков приложения А исключены позиции специальных назначений линий</w:t>
            </w:r>
          </w:p>
          <w:p w14:paraId="1EAC727F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  <w:p w14:paraId="0E56D604" w14:textId="2DD3314B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7B2293B1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A59DDAB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499BC4B" w14:textId="219CF060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2410" w:type="dxa"/>
          </w:tcPr>
          <w:p w14:paraId="38D9548D" w14:textId="322F3A93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«Российские космические системы», № РКС 8-420 от 15.03.2024 г.</w:t>
            </w:r>
          </w:p>
        </w:tc>
        <w:tc>
          <w:tcPr>
            <w:tcW w:w="6804" w:type="dxa"/>
          </w:tcPr>
          <w:p w14:paraId="6A46AE24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7A0B6EC" w14:textId="77777777" w:rsidR="009C3310" w:rsidRPr="001247D6" w:rsidRDefault="009C3310" w:rsidP="001247D6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1247D6">
              <w:rPr>
                <w:rFonts w:asciiTheme="minorBidi" w:hAnsiTheme="minorBidi"/>
                <w:sz w:val="20"/>
                <w:szCs w:val="20"/>
              </w:rPr>
              <w:t>Ошибочное обозначение позиции сплошной волнистой линии (2)</w:t>
            </w:r>
          </w:p>
          <w:p w14:paraId="78125AA5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B9653DA" w14:textId="77777777" w:rsidR="009C3310" w:rsidRPr="001247D6" w:rsidRDefault="009C3310" w:rsidP="001247D6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1247D6">
              <w:rPr>
                <w:rFonts w:asciiTheme="minorBidi" w:hAnsiTheme="minorBidi"/>
                <w:sz w:val="20"/>
                <w:szCs w:val="20"/>
              </w:rPr>
              <w:t>Сплошная волнистая линия должна иметь номер позиции 3</w:t>
            </w:r>
          </w:p>
          <w:p w14:paraId="75325872" w14:textId="77777777" w:rsidR="009C3310" w:rsidRPr="001247D6" w:rsidRDefault="009C3310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048D6DC2" w14:textId="611B9D0C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/>
                <w:sz w:val="20"/>
                <w:szCs w:val="20"/>
              </w:rPr>
              <w:t>В соответствии с таблицей 1</w:t>
            </w:r>
          </w:p>
        </w:tc>
        <w:tc>
          <w:tcPr>
            <w:tcW w:w="4112" w:type="dxa"/>
            <w:vMerge/>
          </w:tcPr>
          <w:p w14:paraId="40B8585C" w14:textId="288AC948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6373EEA5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89F232E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C153DE0" w14:textId="1CBE6A2B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2410" w:type="dxa"/>
          </w:tcPr>
          <w:p w14:paraId="35F3B3FC" w14:textId="47D1D113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«Композит», №0322-К18 от 22.03.2024 г.</w:t>
            </w:r>
          </w:p>
        </w:tc>
        <w:tc>
          <w:tcPr>
            <w:tcW w:w="6804" w:type="dxa"/>
          </w:tcPr>
          <w:p w14:paraId="5FE29D6C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3BD9EAE" w14:textId="77777777" w:rsidR="009C3310" w:rsidRPr="001247D6" w:rsidRDefault="009C3310" w:rsidP="001247D6">
            <w:pPr>
              <w:ind w:left="0" w:firstLine="0"/>
              <w:rPr>
                <w:rFonts w:asciiTheme="minorBidi" w:hAnsiTheme="minorBidi" w:cstheme="minorBidi"/>
              </w:rPr>
            </w:pPr>
            <w:r w:rsidRPr="001247D6">
              <w:rPr>
                <w:rFonts w:asciiTheme="minorBidi" w:hAnsiTheme="minorBidi" w:cstheme="minorBidi"/>
              </w:rPr>
              <w:t>Исправить значение цифры 2 (сплошная тонкая) на 3 (сплошная волнистая).</w:t>
            </w:r>
          </w:p>
          <w:p w14:paraId="013AACE0" w14:textId="752F9C38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14C9CD1" w14:textId="2C7D5E4A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9717FE" wp14:editId="1F8066AF">
                  <wp:extent cx="2160000" cy="1522239"/>
                  <wp:effectExtent l="0" t="0" r="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2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vMerge/>
          </w:tcPr>
          <w:p w14:paraId="5328E8B3" w14:textId="0241388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06114A32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6F5241B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576EF16" w14:textId="4FFBBE8C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2410" w:type="dxa"/>
          </w:tcPr>
          <w:p w14:paraId="5EBED936" w14:textId="4A032BB3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«Концерн «Созвездие», б/н</w:t>
            </w:r>
          </w:p>
        </w:tc>
        <w:tc>
          <w:tcPr>
            <w:tcW w:w="6804" w:type="dxa"/>
          </w:tcPr>
          <w:p w14:paraId="212E7780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A9FCBA0" w14:textId="675250A5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eastAsia="Times New Roman" w:hAnsiTheme="minorBidi"/>
                <w:sz w:val="20"/>
                <w:szCs w:val="20"/>
                <w:lang w:eastAsia="ar-SA"/>
              </w:rPr>
              <w:t>Дополнить примером линии 10 из таблицы 1.</w:t>
            </w:r>
          </w:p>
        </w:tc>
        <w:tc>
          <w:tcPr>
            <w:tcW w:w="4112" w:type="dxa"/>
            <w:vMerge/>
          </w:tcPr>
          <w:p w14:paraId="3F539F41" w14:textId="7E063DB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5ABC5349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AADBCE6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6347AEE" w14:textId="07C9F34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А.1 - А.14</w:t>
            </w:r>
          </w:p>
        </w:tc>
        <w:tc>
          <w:tcPr>
            <w:tcW w:w="2410" w:type="dxa"/>
          </w:tcPr>
          <w:p w14:paraId="765CB8DA" w14:textId="23DFD457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Иван Михайлович Синёв, АО НПП «Респиратор» б/н</w:t>
            </w:r>
          </w:p>
        </w:tc>
        <w:tc>
          <w:tcPr>
            <w:tcW w:w="6804" w:type="dxa"/>
          </w:tcPr>
          <w:p w14:paraId="0BCE5252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E2C6C78" w14:textId="57266A2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Пример линии 7 не обозначен ни на одном рисунке А1...А14, хотя они имеются на рисунке А1</w:t>
            </w:r>
          </w:p>
        </w:tc>
        <w:tc>
          <w:tcPr>
            <w:tcW w:w="4112" w:type="dxa"/>
            <w:vMerge/>
          </w:tcPr>
          <w:p w14:paraId="694A195F" w14:textId="691E399D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5E0974CC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D412124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6A132A0" w14:textId="6986AC4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А.1 - А.14</w:t>
            </w:r>
          </w:p>
        </w:tc>
        <w:tc>
          <w:tcPr>
            <w:tcW w:w="2410" w:type="dxa"/>
          </w:tcPr>
          <w:p w14:paraId="61200814" w14:textId="064290FE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АО «НЦВ Миль и Камов», № 10-01/8320 от 06.03.2024 г.; 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>АО «Вертолеты России», № 4394/12 от 13.03.2024 г.</w:t>
            </w:r>
          </w:p>
        </w:tc>
        <w:tc>
          <w:tcPr>
            <w:tcW w:w="6804" w:type="dxa"/>
          </w:tcPr>
          <w:p w14:paraId="0B8A764A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A0520F1" w14:textId="548A1565" w:rsidR="009C3310" w:rsidRPr="001247D6" w:rsidRDefault="009C3310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Отобразить позиции на полке линии-выноски (выносной линии)</w:t>
            </w:r>
          </w:p>
          <w:p w14:paraId="21CD8842" w14:textId="77777777" w:rsidR="009C3310" w:rsidRPr="001247D6" w:rsidRDefault="009C3310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24E2CCF2" w14:textId="4D25C18E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Ошибка</w:t>
            </w:r>
          </w:p>
        </w:tc>
        <w:tc>
          <w:tcPr>
            <w:tcW w:w="4112" w:type="dxa"/>
            <w:vMerge/>
          </w:tcPr>
          <w:p w14:paraId="2BDD260C" w14:textId="6DA8BB75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5574F3" w:rsidRPr="001247D6" w14:paraId="72BE27B7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227F4EF" w14:textId="77777777" w:rsidR="005574F3" w:rsidRPr="001247D6" w:rsidRDefault="005574F3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1EC3437" w14:textId="6E8C168D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Приложение А, </w:t>
            </w: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Рисунок А.2</w:t>
            </w:r>
          </w:p>
        </w:tc>
        <w:tc>
          <w:tcPr>
            <w:tcW w:w="2410" w:type="dxa"/>
          </w:tcPr>
          <w:p w14:paraId="1D9BEF16" w14:textId="77777777" w:rsidR="005574F3" w:rsidRPr="001247D6" w:rsidRDefault="005574F3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 xml:space="preserve">АО «Российские </w:t>
            </w: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космические системы», № РКС 8-420 от 15.03.2024 г.</w:t>
            </w:r>
          </w:p>
        </w:tc>
        <w:tc>
          <w:tcPr>
            <w:tcW w:w="6804" w:type="dxa"/>
          </w:tcPr>
          <w:p w14:paraId="022FCEF3" w14:textId="77777777" w:rsidR="005574F3" w:rsidRPr="001247D6" w:rsidRDefault="005574F3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7F22FD57" w14:textId="77777777" w:rsidR="005574F3" w:rsidRPr="001247D6" w:rsidRDefault="005574F3" w:rsidP="001247D6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1247D6">
              <w:rPr>
                <w:rFonts w:asciiTheme="minorBidi" w:hAnsiTheme="minorBidi"/>
                <w:sz w:val="20"/>
                <w:szCs w:val="20"/>
              </w:rPr>
              <w:lastRenderedPageBreak/>
              <w:t>Обозначение выносного элемента А не соответствует проекту ГОСТ Р 2.305</w:t>
            </w:r>
          </w:p>
          <w:p w14:paraId="7C5DF43B" w14:textId="77777777" w:rsidR="005574F3" w:rsidRPr="001247D6" w:rsidRDefault="005574F3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B6F757E" w14:textId="77777777" w:rsidR="005574F3" w:rsidRPr="001247D6" w:rsidRDefault="005574F3" w:rsidP="001247D6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1247D6">
              <w:rPr>
                <w:rFonts w:asciiTheme="minorBidi" w:hAnsiTheme="minorBidi"/>
                <w:sz w:val="20"/>
                <w:szCs w:val="20"/>
              </w:rPr>
              <w:t>Привести обозначение выносного элемента А в соответствии с  проектом ГОСТ Р 2.305</w:t>
            </w:r>
          </w:p>
          <w:p w14:paraId="3DFB3891" w14:textId="77777777" w:rsidR="005574F3" w:rsidRPr="001247D6" w:rsidRDefault="005574F3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69B5EBB0" w14:textId="77777777" w:rsidR="005574F3" w:rsidRPr="001247D6" w:rsidRDefault="005574F3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/>
                <w:sz w:val="20"/>
                <w:szCs w:val="20"/>
              </w:rPr>
              <w:t>См. рисунок</w:t>
            </w:r>
            <w:r w:rsidRPr="001247D6">
              <w:rPr>
                <w:rFonts w:asciiTheme="minorBidi" w:hAnsiTheme="minorBidi"/>
                <w:sz w:val="20"/>
                <w:szCs w:val="20"/>
                <w:lang w:val="en-US"/>
              </w:rPr>
              <w:t> </w:t>
            </w:r>
            <w:r w:rsidRPr="001247D6">
              <w:rPr>
                <w:rFonts w:asciiTheme="minorBidi" w:hAnsiTheme="minorBidi"/>
                <w:sz w:val="20"/>
                <w:szCs w:val="20"/>
              </w:rPr>
              <w:t>29 проекта ГОСТ Р 2.305</w:t>
            </w:r>
          </w:p>
        </w:tc>
        <w:tc>
          <w:tcPr>
            <w:tcW w:w="4112" w:type="dxa"/>
          </w:tcPr>
          <w:p w14:paraId="44AEB8C2" w14:textId="77777777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 к сведению.</w:t>
            </w:r>
          </w:p>
          <w:p w14:paraId="7DF2CAAE" w14:textId="77777777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Из рисунков приложения А исключены позиции специальных назначений линий</w:t>
            </w:r>
          </w:p>
          <w:p w14:paraId="031FB70D" w14:textId="66567E1A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9C3310" w:rsidRPr="001247D6" w14:paraId="235D918F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ADCB2EB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FC8A063" w14:textId="0F4A1B9B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А.2</w:t>
            </w:r>
          </w:p>
        </w:tc>
        <w:tc>
          <w:tcPr>
            <w:tcW w:w="2410" w:type="dxa"/>
          </w:tcPr>
          <w:p w14:paraId="6EBDC696" w14:textId="209CC646" w:rsidR="009C3310" w:rsidRPr="001247D6" w:rsidRDefault="009C3310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804" w:type="dxa"/>
          </w:tcPr>
          <w:p w14:paraId="57FF50E7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178536B" w14:textId="1EDAE0F8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Обозначение выносного элемента А выполнено не в соответствии с требованиями п. 8.2 ГОСТ Р 2.305-20ХХ (буква А не на полке линии-выноски).</w:t>
            </w:r>
          </w:p>
        </w:tc>
        <w:tc>
          <w:tcPr>
            <w:tcW w:w="4112" w:type="dxa"/>
            <w:vMerge w:val="restart"/>
          </w:tcPr>
          <w:p w14:paraId="1A72A057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3A7DD9A3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рисунков приложения А исключены позиции специальных назначений линий</w:t>
            </w:r>
          </w:p>
          <w:p w14:paraId="7E08EBE9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  <w:p w14:paraId="0024EB25" w14:textId="313C9AD8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20D9D01F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ECE5A5B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D6D1AE4" w14:textId="2911D0DE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А.2</w:t>
            </w:r>
          </w:p>
        </w:tc>
        <w:tc>
          <w:tcPr>
            <w:tcW w:w="2410" w:type="dxa"/>
          </w:tcPr>
          <w:p w14:paraId="0DAD81C3" w14:textId="5D4052D5" w:rsidR="009C3310" w:rsidRPr="001247D6" w:rsidRDefault="009C3310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ПКТИ «Атомармпроект», б/н</w:t>
            </w:r>
          </w:p>
        </w:tc>
        <w:tc>
          <w:tcPr>
            <w:tcW w:w="6804" w:type="dxa"/>
          </w:tcPr>
          <w:p w14:paraId="698FE059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3418FAF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0E3FEF" wp14:editId="2FE54273">
                  <wp:extent cx="1220400" cy="723600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00" cy="7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321FE3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457BCBA" w14:textId="3AA4D9B1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Для иллюстрации, что линия с изломом может быть не прямолинейной</w:t>
            </w:r>
          </w:p>
        </w:tc>
        <w:tc>
          <w:tcPr>
            <w:tcW w:w="4112" w:type="dxa"/>
            <w:vMerge/>
          </w:tcPr>
          <w:p w14:paraId="489BECD7" w14:textId="4A7ED046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4D70C602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05A98B8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EA1AF2C" w14:textId="2B869A09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А.2</w:t>
            </w:r>
          </w:p>
        </w:tc>
        <w:tc>
          <w:tcPr>
            <w:tcW w:w="2410" w:type="dxa"/>
          </w:tcPr>
          <w:p w14:paraId="4BCA0D24" w14:textId="7A692652" w:rsidR="009C3310" w:rsidRPr="001247D6" w:rsidRDefault="009C3310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804" w:type="dxa"/>
          </w:tcPr>
          <w:p w14:paraId="788CBEEC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0B99FC5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На основном виде сместилась буква А на полку линии-выноски</w:t>
            </w:r>
          </w:p>
          <w:p w14:paraId="1722842D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C32F12E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Привести в соответствии с ГОСТами</w:t>
            </w:r>
          </w:p>
          <w:p w14:paraId="76F966BB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166F61F" w14:textId="095B366D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ГОСТ 2.305</w:t>
            </w:r>
          </w:p>
        </w:tc>
        <w:tc>
          <w:tcPr>
            <w:tcW w:w="4112" w:type="dxa"/>
            <w:vMerge/>
          </w:tcPr>
          <w:p w14:paraId="05FCC727" w14:textId="131B077C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043EE837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C9B477B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C122A74" w14:textId="65D00663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А.2</w:t>
            </w:r>
          </w:p>
        </w:tc>
        <w:tc>
          <w:tcPr>
            <w:tcW w:w="2410" w:type="dxa"/>
          </w:tcPr>
          <w:p w14:paraId="7FF365D9" w14:textId="7C5F40CC" w:rsidR="009C3310" w:rsidRPr="001247D6" w:rsidRDefault="009C3310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804" w:type="dxa"/>
          </w:tcPr>
          <w:p w14:paraId="3F0BDA1A" w14:textId="0ABD729B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0E62F72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eastAsia="Times New Roman" w:hAnsi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06BAA59" wp14:editId="4D730727">
                  <wp:extent cx="1818211" cy="1085850"/>
                  <wp:effectExtent l="0" t="0" r="0" b="0"/>
                  <wp:docPr id="1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211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3D77FB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9B6FECF" w14:textId="725DE0E8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Уточнить обозначение выносного элемента, должно быть:</w:t>
            </w:r>
          </w:p>
          <w:p w14:paraId="400F57A0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noProof/>
                <w:lang w:eastAsia="ru-RU"/>
              </w:rPr>
              <w:lastRenderedPageBreak/>
              <w:drawing>
                <wp:inline distT="0" distB="0" distL="0" distR="0" wp14:anchorId="236B1597" wp14:editId="5E280331">
                  <wp:extent cx="1600200" cy="857885"/>
                  <wp:effectExtent l="0" t="0" r="0" b="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873743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7974180" w14:textId="77349A8D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Обозначение выносного элемента должно быть на полке линии-выноски (п. 8.2 ГОСТ 2.305)</w:t>
            </w:r>
          </w:p>
        </w:tc>
        <w:tc>
          <w:tcPr>
            <w:tcW w:w="4112" w:type="dxa"/>
            <w:vMerge/>
          </w:tcPr>
          <w:p w14:paraId="40B89528" w14:textId="7FBDA704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5574F3" w:rsidRPr="001247D6" w14:paraId="180F53FC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38782F2" w14:textId="77777777" w:rsidR="005574F3" w:rsidRPr="001247D6" w:rsidRDefault="005574F3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0B740C1" w14:textId="7891E9DD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А.2</w:t>
            </w:r>
          </w:p>
        </w:tc>
        <w:tc>
          <w:tcPr>
            <w:tcW w:w="2410" w:type="dxa"/>
          </w:tcPr>
          <w:p w14:paraId="313BE07D" w14:textId="12338FF7" w:rsidR="005574F3" w:rsidRPr="001247D6" w:rsidRDefault="005574F3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Группа «ТМХ», № 1549-ДТР от 04.03.2024 г.</w:t>
            </w:r>
          </w:p>
        </w:tc>
        <w:tc>
          <w:tcPr>
            <w:tcW w:w="6804" w:type="dxa"/>
          </w:tcPr>
          <w:p w14:paraId="3D12284A" w14:textId="77777777" w:rsidR="005574F3" w:rsidRPr="001247D6" w:rsidRDefault="005574F3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CA06E4E" w14:textId="77777777" w:rsidR="005574F3" w:rsidRPr="001247D6" w:rsidRDefault="005574F3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eastAsia="Times New Roman" w:hAnsi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9B77FE" wp14:editId="23572A96">
                  <wp:extent cx="1818211" cy="1085850"/>
                  <wp:effectExtent l="0" t="0" r="0" b="0"/>
                  <wp:docPr id="3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211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B494DB" w14:textId="77777777" w:rsidR="005574F3" w:rsidRPr="001247D6" w:rsidRDefault="005574F3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7BF6C66" w14:textId="77777777" w:rsidR="005574F3" w:rsidRPr="001247D6" w:rsidRDefault="005574F3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Уточнить обозначение выносного элемента, должно быть:</w:t>
            </w:r>
          </w:p>
          <w:p w14:paraId="05AE72E7" w14:textId="77777777" w:rsidR="005574F3" w:rsidRPr="001247D6" w:rsidRDefault="005574F3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noProof/>
                <w:lang w:eastAsia="ru-RU"/>
              </w:rPr>
              <w:drawing>
                <wp:inline distT="0" distB="0" distL="0" distR="0" wp14:anchorId="620971C4" wp14:editId="1F5E4BAA">
                  <wp:extent cx="1600200" cy="857885"/>
                  <wp:effectExtent l="0" t="0" r="0" b="0"/>
                  <wp:docPr id="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7AC67C" w14:textId="77777777" w:rsidR="005574F3" w:rsidRPr="001247D6" w:rsidRDefault="005574F3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11FF3F9" w14:textId="511D5039" w:rsidR="005574F3" w:rsidRPr="001247D6" w:rsidRDefault="005574F3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Обозначение выносного элемента должно быть на полке линии-выноски (п. 8.2 ГОСТ 2.305)</w:t>
            </w:r>
          </w:p>
        </w:tc>
        <w:tc>
          <w:tcPr>
            <w:tcW w:w="4112" w:type="dxa"/>
          </w:tcPr>
          <w:p w14:paraId="3E480908" w14:textId="77777777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6C8F51D1" w14:textId="77777777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рисунков приложения А исключены позиции специальных назначений линий</w:t>
            </w:r>
          </w:p>
          <w:p w14:paraId="21DF8C1F" w14:textId="5142BDEE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5574F3" w:rsidRPr="001247D6" w14:paraId="00A621E4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2F5B67E" w14:textId="77777777" w:rsidR="005574F3" w:rsidRPr="001247D6" w:rsidRDefault="005574F3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766C6BB" w14:textId="10C5C4B1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А.2</w:t>
            </w:r>
          </w:p>
        </w:tc>
        <w:tc>
          <w:tcPr>
            <w:tcW w:w="2410" w:type="dxa"/>
          </w:tcPr>
          <w:p w14:paraId="4CE2CE4C" w14:textId="006EDAEF" w:rsidR="005574F3" w:rsidRPr="001247D6" w:rsidRDefault="005574F3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804" w:type="dxa"/>
          </w:tcPr>
          <w:p w14:paraId="0AE9531F" w14:textId="77777777" w:rsidR="005574F3" w:rsidRPr="001247D6" w:rsidRDefault="005574F3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88F7A4F" w14:textId="77777777" w:rsidR="005574F3" w:rsidRPr="001247D6" w:rsidRDefault="005574F3" w:rsidP="001247D6">
            <w:pPr>
              <w:pStyle w:val="FORMATTEXT0"/>
              <w:rPr>
                <w:rFonts w:asciiTheme="minorBidi" w:hAnsiTheme="minorBidi" w:cstheme="minorBidi"/>
              </w:rPr>
            </w:pPr>
            <w:r w:rsidRPr="001247D6">
              <w:rPr>
                <w:rFonts w:asciiTheme="minorBidi" w:hAnsiTheme="minorBidi" w:cstheme="minorBidi"/>
              </w:rPr>
              <w:t xml:space="preserve">На главном виде выноска А указана не на полке. </w:t>
            </w:r>
          </w:p>
          <w:p w14:paraId="44558374" w14:textId="7671C85F" w:rsidR="005574F3" w:rsidRPr="001247D6" w:rsidRDefault="005574F3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41115B3" w14:textId="61EBE57F" w:rsidR="005574F3" w:rsidRPr="001247D6" w:rsidRDefault="005574F3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DC4F8F3" wp14:editId="25199813">
                  <wp:extent cx="2657475" cy="16383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44933C67" w14:textId="77777777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 к сведению.</w:t>
            </w:r>
          </w:p>
          <w:p w14:paraId="5F8125E4" w14:textId="77777777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рисунков приложения А исключены позиции специальных назначений линий</w:t>
            </w:r>
          </w:p>
          <w:p w14:paraId="0E7A3093" w14:textId="789779EF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9C3310" w:rsidRPr="001247D6" w14:paraId="2FFBDA99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0E46D62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64533C1" w14:textId="0E17621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А.2</w:t>
            </w:r>
          </w:p>
        </w:tc>
        <w:tc>
          <w:tcPr>
            <w:tcW w:w="2410" w:type="dxa"/>
          </w:tcPr>
          <w:p w14:paraId="27DF1D00" w14:textId="6BFDE1BE" w:rsidR="009C3310" w:rsidRPr="001247D6" w:rsidRDefault="009C3310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«УКБТМ», № 520-70/3927 от 11.03.2024 г.</w:t>
            </w:r>
          </w:p>
        </w:tc>
        <w:tc>
          <w:tcPr>
            <w:tcW w:w="6804" w:type="dxa"/>
          </w:tcPr>
          <w:p w14:paraId="077469AE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CA80F11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Уточнить изображение выносного элемента А</w:t>
            </w:r>
          </w:p>
          <w:p w14:paraId="5A564A16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5685115" w14:textId="7656BBCA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П. 8.2 и рисунок 29 проекта первой редакции ГОСТ Р 2.305</w:t>
            </w:r>
          </w:p>
        </w:tc>
        <w:tc>
          <w:tcPr>
            <w:tcW w:w="4112" w:type="dxa"/>
            <w:vMerge w:val="restart"/>
          </w:tcPr>
          <w:p w14:paraId="33105CF5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15CAF79A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рисунков приложения А исключены позиции специальных назначений линий</w:t>
            </w:r>
          </w:p>
          <w:p w14:paraId="680293FB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  <w:p w14:paraId="7DFB626D" w14:textId="1EDE6EE0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6443C628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211181C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4D6A883" w14:textId="321AD124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А.2</w:t>
            </w:r>
          </w:p>
        </w:tc>
        <w:tc>
          <w:tcPr>
            <w:tcW w:w="2410" w:type="dxa"/>
          </w:tcPr>
          <w:p w14:paraId="1A0B883B" w14:textId="1715E35F" w:rsidR="009C3310" w:rsidRPr="001247D6" w:rsidRDefault="009C3310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804" w:type="dxa"/>
          </w:tcPr>
          <w:p w14:paraId="7CCCB021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49D7193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Обозначение выносного элемента расположено не на полке выноски, что не соответствует требованиям пункта 8.2 проекта ГОСТ Р 2.305. </w:t>
            </w:r>
          </w:p>
          <w:p w14:paraId="0573203E" w14:textId="5D7FC3A0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71AD583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object w:dxaOrig="3015" w:dyaOrig="2070" w14:anchorId="1F65849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pt;height:103.8pt" o:ole="">
                  <v:imagedata r:id="rId25" o:title=""/>
                </v:shape>
                <o:OLEObject Type="Embed" ProgID="PBrush" ShapeID="_x0000_i1025" DrawAspect="Content" ObjectID="_1824382823" r:id="rId26"/>
              </w:object>
            </w:r>
          </w:p>
          <w:p w14:paraId="2A1CE108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775F35C" w14:textId="5B7DFCDF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  <w:lang w:bidi="ru-RU"/>
              </w:rPr>
              <w:t>Необходимо привести в соответствие с 8.2 проекта ГОСТ Р 2.305 обозначение выносного элемента обозначается прописной буквой на полке линии-выноски.</w:t>
            </w:r>
          </w:p>
        </w:tc>
        <w:tc>
          <w:tcPr>
            <w:tcW w:w="4112" w:type="dxa"/>
            <w:vMerge/>
          </w:tcPr>
          <w:p w14:paraId="1305E58B" w14:textId="7A9CAF6B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360927B1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48A35B8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53B7CC1" w14:textId="49D6222D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А.2</w:t>
            </w:r>
          </w:p>
        </w:tc>
        <w:tc>
          <w:tcPr>
            <w:tcW w:w="2410" w:type="dxa"/>
          </w:tcPr>
          <w:p w14:paraId="162DD8B3" w14:textId="6CE4BB96" w:rsidR="009C3310" w:rsidRPr="001247D6" w:rsidRDefault="009C3310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«НИПТБ «Онега, № 920-54/13-2169е от 14.03.2024 г.»</w:t>
            </w:r>
          </w:p>
        </w:tc>
        <w:tc>
          <w:tcPr>
            <w:tcW w:w="6804" w:type="dxa"/>
          </w:tcPr>
          <w:p w14:paraId="5CF49E0A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E64B767" w14:textId="77777777" w:rsidR="009C3310" w:rsidRPr="001247D6" w:rsidRDefault="009C3310" w:rsidP="001247D6">
            <w:pPr>
              <w:pStyle w:val="af4"/>
              <w:spacing w:before="0" w:beforeAutospacing="0" w:after="0"/>
              <w:rPr>
                <w:rFonts w:asciiTheme="minorBidi" w:hAnsiTheme="minorBidi" w:cstheme="minorBidi"/>
                <w:iCs/>
                <w:color w:val="000000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iCs/>
                <w:color w:val="000000"/>
                <w:sz w:val="20"/>
                <w:szCs w:val="20"/>
              </w:rPr>
              <w:t>Обозначение выносного элемента А расположено не на полке линии-выноски</w:t>
            </w:r>
          </w:p>
          <w:p w14:paraId="0807ADB6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8DCA4DD" w14:textId="77777777" w:rsidR="009C3310" w:rsidRPr="001247D6" w:rsidRDefault="009C3310" w:rsidP="001247D6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Привести в соответствие</w:t>
            </w:r>
          </w:p>
          <w:p w14:paraId="70EF1EF4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7DF03AC" w14:textId="63AD7FD6" w:rsidR="009C3310" w:rsidRPr="001247D6" w:rsidRDefault="009C3310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lastRenderedPageBreak/>
              <w:t>Проект ГОСТ Р 2.305 (раздел 8)</w:t>
            </w:r>
          </w:p>
        </w:tc>
        <w:tc>
          <w:tcPr>
            <w:tcW w:w="4112" w:type="dxa"/>
            <w:vMerge/>
          </w:tcPr>
          <w:p w14:paraId="419CC39D" w14:textId="1B2AA264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130F7451" w14:textId="77777777" w:rsidTr="009C3310">
        <w:trPr>
          <w:gridAfter w:val="1"/>
          <w:wAfter w:w="4112" w:type="dxa"/>
        </w:trPr>
        <w:tc>
          <w:tcPr>
            <w:tcW w:w="509" w:type="dxa"/>
          </w:tcPr>
          <w:p w14:paraId="604A0836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329D843" w14:textId="36E9F8DB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А.2</w:t>
            </w:r>
          </w:p>
        </w:tc>
        <w:tc>
          <w:tcPr>
            <w:tcW w:w="2410" w:type="dxa"/>
          </w:tcPr>
          <w:p w14:paraId="475A313F" w14:textId="21B53333" w:rsidR="009C3310" w:rsidRPr="001247D6" w:rsidRDefault="009C3310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«ЦКБ МТ «Рубин», № ОСПИ/ССН-141-24 от 13.03.2024 г.</w:t>
            </w:r>
          </w:p>
        </w:tc>
        <w:tc>
          <w:tcPr>
            <w:tcW w:w="6804" w:type="dxa"/>
          </w:tcPr>
          <w:p w14:paraId="3296C679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A200C7C" w14:textId="2BC63A54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</w:rPr>
              <w:t>Обозначение выносного элемента А расположить на полке линии-выноски</w:t>
            </w:r>
          </w:p>
        </w:tc>
        <w:tc>
          <w:tcPr>
            <w:tcW w:w="4112" w:type="dxa"/>
            <w:vMerge w:val="restart"/>
            <w:vAlign w:val="center"/>
          </w:tcPr>
          <w:p w14:paraId="2C398C2E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36C39096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рисунков приложения А исключены позиции специальных назначений линий</w:t>
            </w:r>
          </w:p>
          <w:p w14:paraId="079AA772" w14:textId="77777777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  <w:p w14:paraId="6A8BDFA4" w14:textId="002A144A" w:rsidR="009C3310" w:rsidRPr="001247D6" w:rsidRDefault="009C3310" w:rsidP="009C331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3E412A1D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3F63EDA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8D62196" w14:textId="48FCC199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А.2</w:t>
            </w:r>
          </w:p>
        </w:tc>
        <w:tc>
          <w:tcPr>
            <w:tcW w:w="2410" w:type="dxa"/>
          </w:tcPr>
          <w:p w14:paraId="59D36303" w14:textId="3FC17B2B" w:rsidR="009C3310" w:rsidRPr="001247D6" w:rsidRDefault="009C3310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«Концерн «Созвездие», б/н</w:t>
            </w:r>
          </w:p>
        </w:tc>
        <w:tc>
          <w:tcPr>
            <w:tcW w:w="6804" w:type="dxa"/>
          </w:tcPr>
          <w:p w14:paraId="3128331C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D8A5D08" w14:textId="018CBEB2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eastAsia="Times New Roman" w:hAnsiTheme="minorBidi"/>
                <w:sz w:val="20"/>
                <w:szCs w:val="20"/>
                <w:lang w:eastAsia="ar-SA"/>
              </w:rPr>
              <w:t>Перекрыто изображение полки линии-выноски.</w:t>
            </w:r>
          </w:p>
        </w:tc>
        <w:tc>
          <w:tcPr>
            <w:tcW w:w="4112" w:type="dxa"/>
            <w:vMerge/>
          </w:tcPr>
          <w:p w14:paraId="601FC7CF" w14:textId="22CF591E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7806F964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558FE53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2217611" w14:textId="239BF4D5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А.3</w:t>
            </w:r>
          </w:p>
        </w:tc>
        <w:tc>
          <w:tcPr>
            <w:tcW w:w="2410" w:type="dxa"/>
          </w:tcPr>
          <w:p w14:paraId="18BB41B2" w14:textId="35453EC8" w:rsidR="009C3310" w:rsidRPr="001247D6" w:rsidRDefault="009C3310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«Концерн «Созвездие», б/н</w:t>
            </w:r>
          </w:p>
        </w:tc>
        <w:tc>
          <w:tcPr>
            <w:tcW w:w="6804" w:type="dxa"/>
          </w:tcPr>
          <w:p w14:paraId="0A95E6D1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2D40322" w14:textId="707507D4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eastAsia="Times New Roman" w:hAnsiTheme="minorBidi"/>
                <w:sz w:val="20"/>
                <w:szCs w:val="20"/>
                <w:lang w:eastAsia="ar-SA"/>
              </w:rPr>
              <w:t>Сплошная волнистая линия должна быть тоньше сплошной основной линии (линии контура)</w:t>
            </w:r>
          </w:p>
        </w:tc>
        <w:tc>
          <w:tcPr>
            <w:tcW w:w="4112" w:type="dxa"/>
            <w:vMerge/>
          </w:tcPr>
          <w:p w14:paraId="7A891567" w14:textId="17AEB2DE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7E225706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F11EAD5" w14:textId="4EFE3635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D6AE8B6" w14:textId="310C5896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А.3</w:t>
            </w:r>
          </w:p>
        </w:tc>
        <w:tc>
          <w:tcPr>
            <w:tcW w:w="2410" w:type="dxa"/>
          </w:tcPr>
          <w:p w14:paraId="196E6736" w14:textId="48177227" w:rsidR="009C3310" w:rsidRPr="001247D6" w:rsidRDefault="009C3310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ПКТИ «Атомармпроект», б/н</w:t>
            </w:r>
          </w:p>
        </w:tc>
        <w:tc>
          <w:tcPr>
            <w:tcW w:w="6804" w:type="dxa"/>
          </w:tcPr>
          <w:p w14:paraId="46832C7E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B7A34F8" w14:textId="09F90FCF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Волнистая линия — сплошная тонкая</w:t>
            </w:r>
          </w:p>
        </w:tc>
        <w:tc>
          <w:tcPr>
            <w:tcW w:w="4112" w:type="dxa"/>
            <w:vMerge/>
          </w:tcPr>
          <w:p w14:paraId="2080895C" w14:textId="635970E5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190844F4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D973157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C4C988A" w14:textId="41AF37BA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А.3</w:t>
            </w:r>
          </w:p>
        </w:tc>
        <w:tc>
          <w:tcPr>
            <w:tcW w:w="2410" w:type="dxa"/>
          </w:tcPr>
          <w:p w14:paraId="2184E058" w14:textId="6D4A030E" w:rsidR="009C3310" w:rsidRPr="001247D6" w:rsidRDefault="009C3310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804" w:type="dxa"/>
          </w:tcPr>
          <w:p w14:paraId="5CF2FF95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FAEEF33" w14:textId="77777777" w:rsidR="009C3310" w:rsidRPr="001247D6" w:rsidRDefault="009C3310" w:rsidP="001247D6">
            <w:pPr>
              <w:pStyle w:val="FORMATTEXT0"/>
              <w:rPr>
                <w:rFonts w:asciiTheme="minorBidi" w:hAnsiTheme="minorBidi" w:cstheme="minorBidi"/>
              </w:rPr>
            </w:pPr>
            <w:r w:rsidRPr="001247D6">
              <w:rPr>
                <w:rFonts w:asciiTheme="minorBidi" w:hAnsiTheme="minorBidi" w:cstheme="minorBidi"/>
              </w:rPr>
              <w:t xml:space="preserve">Некорректно отображена линия разрыва, изменить толщину. </w:t>
            </w:r>
          </w:p>
          <w:p w14:paraId="5124D23B" w14:textId="3F42664E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19F4D57" w14:textId="3194B528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50BEA7" wp14:editId="10413B82">
                  <wp:extent cx="3086100" cy="14001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vMerge/>
          </w:tcPr>
          <w:p w14:paraId="5766AD04" w14:textId="4366ED55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3FB641C6" w14:textId="77777777" w:rsidTr="009C3310">
        <w:trPr>
          <w:gridAfter w:val="1"/>
          <w:wAfter w:w="4112" w:type="dxa"/>
        </w:trPr>
        <w:tc>
          <w:tcPr>
            <w:tcW w:w="509" w:type="dxa"/>
          </w:tcPr>
          <w:p w14:paraId="7CB9C021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D0CAF57" w14:textId="79F9AE1D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А.6</w:t>
            </w:r>
          </w:p>
        </w:tc>
        <w:tc>
          <w:tcPr>
            <w:tcW w:w="2410" w:type="dxa"/>
          </w:tcPr>
          <w:p w14:paraId="6AAF9876" w14:textId="72AE5FF9" w:rsidR="009C3310" w:rsidRPr="001247D6" w:rsidRDefault="009C3310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804" w:type="dxa"/>
          </w:tcPr>
          <w:p w14:paraId="4520021E" w14:textId="77777777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D78CA72" w14:textId="049FB0B7" w:rsidR="009C3310" w:rsidRPr="001247D6" w:rsidRDefault="009C3310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Изображения оси симметрии детали и линий сгиба противоречат требованию п. 5.8 (штрихпунктирные линии не пересекаются штрихами).</w:t>
            </w:r>
          </w:p>
        </w:tc>
        <w:tc>
          <w:tcPr>
            <w:tcW w:w="4112" w:type="dxa"/>
            <w:vMerge/>
            <w:vAlign w:val="center"/>
          </w:tcPr>
          <w:p w14:paraId="4DFB609D" w14:textId="7AB6777B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418B3224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8C852B7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81A28BF" w14:textId="7A997CAD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А.6</w:t>
            </w:r>
          </w:p>
        </w:tc>
        <w:tc>
          <w:tcPr>
            <w:tcW w:w="2410" w:type="dxa"/>
          </w:tcPr>
          <w:p w14:paraId="5E9A0160" w14:textId="5E438FC9" w:rsidR="009C3310" w:rsidRPr="001247D6" w:rsidRDefault="009C3310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АО «НЦВ Миль и Камов», № 10-01/8320 от 06.03.2024 г.; 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>АО «Вертолеты России», № 4394/12 от 13.03.2024 г.</w:t>
            </w:r>
          </w:p>
        </w:tc>
        <w:tc>
          <w:tcPr>
            <w:tcW w:w="6804" w:type="dxa"/>
          </w:tcPr>
          <w:p w14:paraId="780AED42" w14:textId="77777777" w:rsidR="009C3310" w:rsidRPr="001247D6" w:rsidRDefault="009C3310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1C4F3FD" w14:textId="2B0F48E4" w:rsidR="009C3310" w:rsidRPr="001247D6" w:rsidRDefault="009C3310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Вынести цифру 9 за пределы изображения</w:t>
            </w:r>
          </w:p>
          <w:p w14:paraId="5BD11623" w14:textId="77777777" w:rsidR="009C3310" w:rsidRPr="001247D6" w:rsidRDefault="009C3310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55339F7C" w14:textId="5B4617E3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eastAsia="Calibri" w:hAnsi="Arial" w:cs="Arial"/>
                <w:sz w:val="20"/>
                <w:szCs w:val="20"/>
              </w:rPr>
              <w:t>Ошибка</w:t>
            </w:r>
          </w:p>
        </w:tc>
        <w:tc>
          <w:tcPr>
            <w:tcW w:w="4112" w:type="dxa"/>
            <w:vMerge/>
          </w:tcPr>
          <w:p w14:paraId="387A2932" w14:textId="2DB6E94E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7E8061B3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158BA4F7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94451A7" w14:textId="6D50F9A6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А.8</w:t>
            </w:r>
          </w:p>
        </w:tc>
        <w:tc>
          <w:tcPr>
            <w:tcW w:w="2410" w:type="dxa"/>
          </w:tcPr>
          <w:p w14:paraId="3CFD36CE" w14:textId="1E83CB25" w:rsidR="009C3310" w:rsidRPr="001247D6" w:rsidRDefault="009C3310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804" w:type="dxa"/>
          </w:tcPr>
          <w:p w14:paraId="6251F1A7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9995206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Продлить  выносные  линии  за  концы стрелок размерной линии на 1–5 мм</w:t>
            </w:r>
          </w:p>
          <w:p w14:paraId="592C4D15" w14:textId="49EC91D0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См. п. 5.10 ГОСТ 2.307</w:t>
            </w:r>
          </w:p>
        </w:tc>
        <w:tc>
          <w:tcPr>
            <w:tcW w:w="4112" w:type="dxa"/>
            <w:vMerge/>
          </w:tcPr>
          <w:p w14:paraId="13960D14" w14:textId="13595F52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4EB056F4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EF9D04E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0B8E6ED" w14:textId="5686386F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А.8</w:t>
            </w:r>
          </w:p>
        </w:tc>
        <w:tc>
          <w:tcPr>
            <w:tcW w:w="2410" w:type="dxa"/>
          </w:tcPr>
          <w:p w14:paraId="707FDA7A" w14:textId="77777777" w:rsidR="009C3310" w:rsidRPr="001247D6" w:rsidRDefault="009C3310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Группа «ТМХ», № 1549-ДТР от 04.03.2024 г.</w:t>
            </w:r>
          </w:p>
        </w:tc>
        <w:tc>
          <w:tcPr>
            <w:tcW w:w="6804" w:type="dxa"/>
          </w:tcPr>
          <w:p w14:paraId="73ED65FD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56E9BDC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Продлить  выносные  линии  за  концы стрелок размерной линии на 1–5 мм</w:t>
            </w:r>
          </w:p>
          <w:p w14:paraId="2F5E37FD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См. п. 5.10 ГОСТ 2.307</w:t>
            </w:r>
          </w:p>
        </w:tc>
        <w:tc>
          <w:tcPr>
            <w:tcW w:w="4112" w:type="dxa"/>
            <w:vMerge/>
          </w:tcPr>
          <w:p w14:paraId="4C96C27F" w14:textId="7DA16F18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3310" w:rsidRPr="001247D6" w14:paraId="2B973B4C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C0A02C8" w14:textId="77777777" w:rsidR="009C3310" w:rsidRPr="001247D6" w:rsidRDefault="009C3310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719811B" w14:textId="762FE026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А.9</w:t>
            </w:r>
          </w:p>
        </w:tc>
        <w:tc>
          <w:tcPr>
            <w:tcW w:w="2410" w:type="dxa"/>
          </w:tcPr>
          <w:p w14:paraId="6BE09824" w14:textId="77777777" w:rsidR="009C3310" w:rsidRPr="001247D6" w:rsidRDefault="009C3310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  <w:p w14:paraId="687AC977" w14:textId="2239A0A8" w:rsidR="009C3310" w:rsidRPr="001247D6" w:rsidRDefault="009C3310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Группа «ТМХ», № 1549-ДТР от 04.03.2024 г.</w:t>
            </w:r>
          </w:p>
        </w:tc>
        <w:tc>
          <w:tcPr>
            <w:tcW w:w="6804" w:type="dxa"/>
          </w:tcPr>
          <w:p w14:paraId="23DDE3A1" w14:textId="5797AE3E" w:rsidR="009C3310" w:rsidRPr="001247D6" w:rsidRDefault="009C3310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CD08198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7FC0B96" wp14:editId="3B552746">
                  <wp:extent cx="965461" cy="1012126"/>
                  <wp:effectExtent l="0" t="0" r="0" b="0"/>
                  <wp:docPr id="1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461" cy="1012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F0F875" w14:textId="77777777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Уточнить.</w:t>
            </w:r>
          </w:p>
          <w:p w14:paraId="498FC035" w14:textId="7B2A97CD" w:rsidR="009C3310" w:rsidRPr="001247D6" w:rsidRDefault="009C3310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Линия, обозначенная как 2 – линия невидимого контура (должно быть 4), вертикальную линию между линиями 10 и 4 удалить</w:t>
            </w:r>
          </w:p>
        </w:tc>
        <w:tc>
          <w:tcPr>
            <w:tcW w:w="4112" w:type="dxa"/>
            <w:vMerge/>
          </w:tcPr>
          <w:p w14:paraId="2ACD9343" w14:textId="6D9E0DF2" w:rsidR="009C3310" w:rsidRPr="001247D6" w:rsidRDefault="009C3310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5574F3" w:rsidRPr="001247D6" w14:paraId="021AFEFB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235E5D9" w14:textId="77777777" w:rsidR="005574F3" w:rsidRPr="001247D6" w:rsidRDefault="005574F3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8BF9179" w14:textId="25B70C3D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А.9</w:t>
            </w:r>
          </w:p>
        </w:tc>
        <w:tc>
          <w:tcPr>
            <w:tcW w:w="2410" w:type="dxa"/>
          </w:tcPr>
          <w:p w14:paraId="4482755E" w14:textId="77777777" w:rsidR="005574F3" w:rsidRPr="001247D6" w:rsidRDefault="005574F3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  <w:p w14:paraId="583C880D" w14:textId="5BDD73FC" w:rsidR="005574F3" w:rsidRPr="001247D6" w:rsidRDefault="005574F3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Группа «ТМХ», № 1549-ДТР от 04.03.2024 г.</w:t>
            </w:r>
          </w:p>
        </w:tc>
        <w:tc>
          <w:tcPr>
            <w:tcW w:w="6804" w:type="dxa"/>
          </w:tcPr>
          <w:p w14:paraId="5280D38E" w14:textId="4F956D40" w:rsidR="005574F3" w:rsidRPr="001247D6" w:rsidRDefault="005574F3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3FE6545" w14:textId="77777777" w:rsidR="005574F3" w:rsidRPr="001247D6" w:rsidRDefault="005574F3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986560D" wp14:editId="11A00C23">
                  <wp:extent cx="1333728" cy="666750"/>
                  <wp:effectExtent l="0" t="0" r="0" b="0"/>
                  <wp:docPr id="1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728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C0C2F9" w14:textId="77777777" w:rsidR="005574F3" w:rsidRPr="001247D6" w:rsidRDefault="005574F3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9CAA9B" wp14:editId="2849C2BE">
                  <wp:extent cx="1181100" cy="914400"/>
                  <wp:effectExtent l="0" t="0" r="0" b="0"/>
                  <wp:docPr id="1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0DD3D9" w14:textId="1820BD7F" w:rsidR="005574F3" w:rsidRPr="001247D6" w:rsidRDefault="005574F3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BE3E5FD" w14:textId="77777777" w:rsidR="005574F3" w:rsidRPr="001247D6" w:rsidRDefault="005574F3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F04DC0D" wp14:editId="787AD901">
                  <wp:extent cx="1309552" cy="606742"/>
                  <wp:effectExtent l="0" t="0" r="0" b="0"/>
                  <wp:docPr id="2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552" cy="606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5F25D9" w14:textId="77777777" w:rsidR="005574F3" w:rsidRPr="001247D6" w:rsidRDefault="005574F3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0DF7FD5" wp14:editId="0937D125">
                  <wp:extent cx="1141339" cy="894683"/>
                  <wp:effectExtent l="0" t="0" r="0" b="0"/>
                  <wp:docPr id="2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339" cy="894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D695EA" w14:textId="77777777" w:rsidR="005574F3" w:rsidRPr="001247D6" w:rsidRDefault="005574F3" w:rsidP="001247D6">
            <w:pPr>
              <w:pStyle w:val="a6"/>
              <w:jc w:val="left"/>
              <w:rPr>
                <w:rFonts w:asciiTheme="minorBidi" w:hAnsiTheme="minorBidi"/>
                <w:spacing w:val="-1"/>
                <w:sz w:val="20"/>
                <w:szCs w:val="20"/>
              </w:rPr>
            </w:pPr>
            <w:r w:rsidRPr="001247D6">
              <w:rPr>
                <w:rFonts w:asciiTheme="minorBidi" w:hAnsiTheme="minorBidi"/>
                <w:spacing w:val="-1"/>
                <w:sz w:val="20"/>
                <w:szCs w:val="20"/>
              </w:rPr>
              <w:lastRenderedPageBreak/>
              <w:t>Условные знаки</w:t>
            </w:r>
            <w:r w:rsidRPr="001247D6">
              <w:rPr>
                <w:rFonts w:asciiTheme="minorBidi" w:hAnsiTheme="minorBidi"/>
                <w:spacing w:val="-3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/>
                <w:sz w:val="20"/>
                <w:szCs w:val="20"/>
              </w:rPr>
              <w:t>для</w:t>
            </w:r>
            <w:r w:rsidRPr="001247D6">
              <w:rPr>
                <w:rFonts w:asciiTheme="minorBidi" w:hAnsiTheme="minorBidi"/>
                <w:spacing w:val="-2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</w:rPr>
              <w:t>обозначения</w:t>
            </w:r>
            <w:r w:rsidRPr="001247D6">
              <w:rPr>
                <w:rFonts w:asciiTheme="minorBidi" w:hAnsiTheme="minorBidi"/>
                <w:spacing w:val="-2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</w:rPr>
              <w:t>клееного</w:t>
            </w:r>
            <w:r w:rsidRPr="001247D6">
              <w:rPr>
                <w:rFonts w:asciiTheme="minorBidi" w:hAnsiTheme="minorBidi"/>
                <w:spacing w:val="38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/>
                <w:sz w:val="20"/>
                <w:szCs w:val="20"/>
              </w:rPr>
              <w:t>и</w:t>
            </w:r>
            <w:r w:rsidRPr="001247D6">
              <w:rPr>
                <w:rFonts w:asciiTheme="minorBidi" w:hAnsiTheme="minorBidi"/>
                <w:spacing w:val="34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</w:rPr>
              <w:t>паяного</w:t>
            </w:r>
            <w:r w:rsidRPr="001247D6">
              <w:rPr>
                <w:rFonts w:asciiTheme="minorBidi" w:hAnsiTheme="minorBidi"/>
                <w:spacing w:val="35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</w:rPr>
              <w:t>соединения</w:t>
            </w:r>
            <w:r w:rsidRPr="001247D6">
              <w:rPr>
                <w:rFonts w:asciiTheme="minorBidi" w:hAnsiTheme="minorBidi"/>
                <w:spacing w:val="36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</w:rPr>
              <w:t>нанести</w:t>
            </w:r>
            <w:r w:rsidRPr="001247D6">
              <w:rPr>
                <w:rFonts w:asciiTheme="minorBidi" w:hAnsiTheme="minorBidi"/>
                <w:spacing w:val="33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</w:rPr>
              <w:t>сплошной</w:t>
            </w:r>
            <w:r w:rsidRPr="001247D6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</w:rPr>
              <w:t>основной</w:t>
            </w:r>
            <w:r w:rsidRPr="001247D6">
              <w:rPr>
                <w:rFonts w:asciiTheme="minorBidi" w:hAnsiTheme="minorBidi"/>
                <w:spacing w:val="1"/>
                <w:sz w:val="20"/>
                <w:szCs w:val="20"/>
              </w:rPr>
              <w:t xml:space="preserve"> </w:t>
            </w:r>
            <w:r w:rsidRPr="001247D6">
              <w:rPr>
                <w:rFonts w:asciiTheme="minorBidi" w:hAnsiTheme="minorBidi"/>
                <w:spacing w:val="-1"/>
                <w:sz w:val="20"/>
                <w:szCs w:val="20"/>
              </w:rPr>
              <w:t>линией</w:t>
            </w:r>
          </w:p>
          <w:p w14:paraId="2E167F56" w14:textId="77777777" w:rsidR="005574F3" w:rsidRPr="001247D6" w:rsidRDefault="005574F3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53C444C" w14:textId="4248804B" w:rsidR="005574F3" w:rsidRPr="001247D6" w:rsidRDefault="005574F3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ГОСТ 2.313-82 (пункт 2.2)</w:t>
            </w:r>
          </w:p>
        </w:tc>
        <w:tc>
          <w:tcPr>
            <w:tcW w:w="4112" w:type="dxa"/>
          </w:tcPr>
          <w:p w14:paraId="7271FEE5" w14:textId="77777777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 к сведению.</w:t>
            </w:r>
          </w:p>
          <w:p w14:paraId="1A4C9107" w14:textId="77777777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рисунков приложения А исключены позиции специальных назначений линий</w:t>
            </w:r>
          </w:p>
          <w:p w14:paraId="1414EED4" w14:textId="06647A82" w:rsidR="005574F3" w:rsidRPr="001247D6" w:rsidRDefault="005574F3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1247D6" w:rsidRPr="001247D6" w14:paraId="3E1FF9B9" w14:textId="77777777" w:rsidTr="001247D6">
        <w:trPr>
          <w:gridAfter w:val="1"/>
          <w:wAfter w:w="4112" w:type="dxa"/>
        </w:trPr>
        <w:tc>
          <w:tcPr>
            <w:tcW w:w="509" w:type="dxa"/>
          </w:tcPr>
          <w:p w14:paraId="72C13246" w14:textId="77777777" w:rsidR="001247D6" w:rsidRPr="001247D6" w:rsidRDefault="001247D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8B28D08" w14:textId="7A5D5281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А.9</w:t>
            </w:r>
          </w:p>
        </w:tc>
        <w:tc>
          <w:tcPr>
            <w:tcW w:w="2410" w:type="dxa"/>
          </w:tcPr>
          <w:p w14:paraId="74D9516E" w14:textId="6BBC1070" w:rsidR="001247D6" w:rsidRPr="001247D6" w:rsidRDefault="001247D6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ОКБ Сухого, ПАО «ОАК», № 1/406016/69/С3 от 29.02.2024 г.</w:t>
            </w:r>
          </w:p>
        </w:tc>
        <w:tc>
          <w:tcPr>
            <w:tcW w:w="6804" w:type="dxa"/>
          </w:tcPr>
          <w:p w14:paraId="48230925" w14:textId="77777777" w:rsidR="001247D6" w:rsidRPr="001247D6" w:rsidRDefault="001247D6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015EDF5" w14:textId="1C4E3154" w:rsidR="001247D6" w:rsidRPr="001247D6" w:rsidRDefault="001247D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bCs/>
                <w:sz w:val="20"/>
                <w:szCs w:val="20"/>
                <w:lang w:eastAsia="zh-CN"/>
              </w:rPr>
              <w:t>поз.2 к линиям невидимого контура заменить на поз.4 (два места);</w:t>
            </w:r>
          </w:p>
        </w:tc>
        <w:tc>
          <w:tcPr>
            <w:tcW w:w="4112" w:type="dxa"/>
            <w:vMerge w:val="restart"/>
            <w:vAlign w:val="center"/>
          </w:tcPr>
          <w:p w14:paraId="78684B1E" w14:textId="77777777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5416A932" w14:textId="77777777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рисунков приложения А исключены позиции специальных назначений линий</w:t>
            </w:r>
          </w:p>
          <w:p w14:paraId="20AFF187" w14:textId="77777777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  <w:p w14:paraId="7456B9BA" w14:textId="35B32A52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247D6" w:rsidRPr="001247D6" w14:paraId="632DDA7A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7E2BC9B" w14:textId="77777777" w:rsidR="001247D6" w:rsidRPr="001247D6" w:rsidRDefault="001247D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06A592D" w14:textId="6933109A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А.9</w:t>
            </w:r>
          </w:p>
        </w:tc>
        <w:tc>
          <w:tcPr>
            <w:tcW w:w="2410" w:type="dxa"/>
          </w:tcPr>
          <w:p w14:paraId="6AEC0F80" w14:textId="712371C1" w:rsidR="001247D6" w:rsidRPr="001247D6" w:rsidRDefault="001247D6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804" w:type="dxa"/>
          </w:tcPr>
          <w:p w14:paraId="27954108" w14:textId="77777777" w:rsidR="001247D6" w:rsidRPr="001247D6" w:rsidRDefault="001247D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93CF466" w14:textId="77777777" w:rsidR="001247D6" w:rsidRPr="001247D6" w:rsidRDefault="001247D6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На рисунке А.9 (первое и третье изображения) показаны штриховые линии (поз.4 согласно таблице 1) к которым вынесена поз.2 (сплошная тонкая линия согласно таблице 1)</w:t>
            </w:r>
          </w:p>
          <w:p w14:paraId="44818C60" w14:textId="77777777" w:rsidR="001247D6" w:rsidRPr="001247D6" w:rsidRDefault="001247D6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278CEE9" w14:textId="77777777" w:rsidR="001247D6" w:rsidRPr="001247D6" w:rsidRDefault="001247D6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Изменить поз.2 на поз.4 на первом и третьем изображениях рисунка А.9</w:t>
            </w:r>
          </w:p>
          <w:p w14:paraId="61A32F2B" w14:textId="77777777" w:rsidR="001247D6" w:rsidRPr="001247D6" w:rsidRDefault="001247D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D1BA0E0" w14:textId="1FA6A307" w:rsidR="001247D6" w:rsidRPr="001247D6" w:rsidRDefault="001247D6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Устранение ошибки</w:t>
            </w:r>
          </w:p>
        </w:tc>
        <w:tc>
          <w:tcPr>
            <w:tcW w:w="4112" w:type="dxa"/>
            <w:vMerge/>
          </w:tcPr>
          <w:p w14:paraId="27F7A97D" w14:textId="127EAC98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247D6" w:rsidRPr="001247D6" w14:paraId="70D7FBE3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8EEBD58" w14:textId="77777777" w:rsidR="001247D6" w:rsidRPr="001247D6" w:rsidRDefault="001247D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9E2AA1D" w14:textId="6710D9F5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А.9</w:t>
            </w:r>
          </w:p>
        </w:tc>
        <w:tc>
          <w:tcPr>
            <w:tcW w:w="2410" w:type="dxa"/>
          </w:tcPr>
          <w:p w14:paraId="37A50FE0" w14:textId="683E78C3" w:rsidR="001247D6" w:rsidRPr="001247D6" w:rsidRDefault="001247D6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«НИПТБ «Онега, № 920-54/13-2169е от 14.03.2024 г.»</w:t>
            </w:r>
          </w:p>
        </w:tc>
        <w:tc>
          <w:tcPr>
            <w:tcW w:w="6804" w:type="dxa"/>
          </w:tcPr>
          <w:p w14:paraId="4C4AECAB" w14:textId="77777777" w:rsidR="001247D6" w:rsidRPr="001247D6" w:rsidRDefault="001247D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7103989" w14:textId="77777777" w:rsidR="001247D6" w:rsidRPr="001247D6" w:rsidRDefault="001247D6" w:rsidP="001247D6">
            <w:pPr>
              <w:pStyle w:val="af4"/>
              <w:spacing w:before="0" w:beforeAutospacing="0" w:after="0"/>
              <w:rPr>
                <w:rFonts w:asciiTheme="minorBidi" w:hAnsiTheme="minorBidi" w:cstheme="minorBidi"/>
                <w:iCs/>
                <w:color w:val="000000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iCs/>
                <w:color w:val="000000"/>
                <w:sz w:val="20"/>
                <w:szCs w:val="20"/>
              </w:rPr>
              <w:t>Неверно указан номер позиции 2</w:t>
            </w:r>
          </w:p>
          <w:p w14:paraId="7AE01CA3" w14:textId="77777777" w:rsidR="001247D6" w:rsidRPr="001247D6" w:rsidRDefault="001247D6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25EC915" w14:textId="347BF4D1" w:rsidR="001247D6" w:rsidRPr="001247D6" w:rsidRDefault="001247D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iCs/>
                <w:color w:val="000000"/>
                <w:sz w:val="20"/>
                <w:szCs w:val="20"/>
              </w:rPr>
              <w:t>В соответствии с таблицей 1 номер позиции 2 следует заменить на 4</w:t>
            </w:r>
          </w:p>
        </w:tc>
        <w:tc>
          <w:tcPr>
            <w:tcW w:w="4112" w:type="dxa"/>
            <w:vMerge/>
          </w:tcPr>
          <w:p w14:paraId="19551A20" w14:textId="08E1502A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247D6" w:rsidRPr="001247D6" w14:paraId="352D943B" w14:textId="77777777" w:rsidTr="001247D6">
        <w:trPr>
          <w:gridAfter w:val="1"/>
          <w:wAfter w:w="4112" w:type="dxa"/>
        </w:trPr>
        <w:tc>
          <w:tcPr>
            <w:tcW w:w="509" w:type="dxa"/>
          </w:tcPr>
          <w:p w14:paraId="65C719A8" w14:textId="77777777" w:rsidR="001247D6" w:rsidRPr="001247D6" w:rsidRDefault="001247D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DEE860D" w14:textId="0C866911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</w:t>
            </w: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 рисунок А.9</w:t>
            </w:r>
          </w:p>
        </w:tc>
        <w:tc>
          <w:tcPr>
            <w:tcW w:w="2410" w:type="dxa"/>
          </w:tcPr>
          <w:p w14:paraId="32997026" w14:textId="3357E7D9" w:rsidR="001247D6" w:rsidRPr="001247D6" w:rsidRDefault="001247D6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Группа «ТМХ», № 1549-ДТР от 04.03.2024 г.</w:t>
            </w:r>
          </w:p>
        </w:tc>
        <w:tc>
          <w:tcPr>
            <w:tcW w:w="6804" w:type="dxa"/>
          </w:tcPr>
          <w:p w14:paraId="4E6644BA" w14:textId="77777777" w:rsidR="001247D6" w:rsidRPr="001247D6" w:rsidRDefault="001247D6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46765B1" w14:textId="77777777" w:rsidR="001247D6" w:rsidRPr="001247D6" w:rsidRDefault="001247D6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Линия 2</w:t>
            </w:r>
          </w:p>
          <w:p w14:paraId="4DB51423" w14:textId="77777777" w:rsidR="001247D6" w:rsidRPr="001247D6" w:rsidRDefault="001247D6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6D25E94" w14:textId="77777777" w:rsidR="001247D6" w:rsidRPr="001247D6" w:rsidRDefault="001247D6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Линия 4</w:t>
            </w:r>
          </w:p>
          <w:p w14:paraId="3F8321C4" w14:textId="77777777" w:rsidR="001247D6" w:rsidRPr="001247D6" w:rsidRDefault="001247D6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437029F6" w14:textId="24B3396A" w:rsidR="001247D6" w:rsidRPr="001247D6" w:rsidRDefault="001247D6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Некорректно обозначена линия 2. Должна быть линия 4 – Штриховая.</w:t>
            </w:r>
          </w:p>
        </w:tc>
        <w:tc>
          <w:tcPr>
            <w:tcW w:w="4112" w:type="dxa"/>
            <w:vMerge w:val="restart"/>
            <w:vAlign w:val="center"/>
          </w:tcPr>
          <w:p w14:paraId="34C1084B" w14:textId="77777777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6C67FDBC" w14:textId="77777777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рисунков приложения А исключены позиции специальных назначений линий</w:t>
            </w:r>
          </w:p>
          <w:p w14:paraId="6F2942CA" w14:textId="77777777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  <w:p w14:paraId="41069922" w14:textId="64185D3F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247D6" w:rsidRPr="001247D6" w14:paraId="2C69477F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A560DF4" w14:textId="77777777" w:rsidR="001247D6" w:rsidRPr="001247D6" w:rsidRDefault="001247D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26202A9" w14:textId="1B797B95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А.9</w:t>
            </w:r>
          </w:p>
        </w:tc>
        <w:tc>
          <w:tcPr>
            <w:tcW w:w="2410" w:type="dxa"/>
          </w:tcPr>
          <w:p w14:paraId="450CF000" w14:textId="4023239E" w:rsidR="001247D6" w:rsidRPr="001247D6" w:rsidRDefault="001247D6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АО «НЦВ Миль и Камов», № 10-01/8320 от 06.03.2024 г., 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>АО «Вертолеты России», № 4394/12 от 13.03.2024 г.</w:t>
            </w:r>
          </w:p>
        </w:tc>
        <w:tc>
          <w:tcPr>
            <w:tcW w:w="6804" w:type="dxa"/>
          </w:tcPr>
          <w:p w14:paraId="47FFD24E" w14:textId="77777777" w:rsidR="001247D6" w:rsidRPr="001247D6" w:rsidRDefault="001247D6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09A562F" w14:textId="7435B839" w:rsidR="001247D6" w:rsidRPr="001247D6" w:rsidRDefault="001247D6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третье изображение (отчет слева на право). Исключить центральную линию</w:t>
            </w:r>
          </w:p>
          <w:p w14:paraId="3BE90BC3" w14:textId="77777777" w:rsidR="001247D6" w:rsidRPr="001247D6" w:rsidRDefault="001247D6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1C600B57" w14:textId="557E9562" w:rsidR="001247D6" w:rsidRPr="001247D6" w:rsidRDefault="001247D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Ошибка</w:t>
            </w:r>
          </w:p>
        </w:tc>
        <w:tc>
          <w:tcPr>
            <w:tcW w:w="4112" w:type="dxa"/>
            <w:vMerge/>
          </w:tcPr>
          <w:p w14:paraId="2B9FCC31" w14:textId="53C607E2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247D6" w:rsidRPr="001247D6" w14:paraId="192E5386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060CF45" w14:textId="77777777" w:rsidR="001247D6" w:rsidRPr="001247D6" w:rsidRDefault="001247D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CFC6361" w14:textId="1E86C4C5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А.9</w:t>
            </w:r>
          </w:p>
        </w:tc>
        <w:tc>
          <w:tcPr>
            <w:tcW w:w="2410" w:type="dxa"/>
          </w:tcPr>
          <w:p w14:paraId="597D6DDB" w14:textId="4D7C1434" w:rsidR="001247D6" w:rsidRPr="001247D6" w:rsidRDefault="001247D6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АО «НЦВ Миль и Камов», № 10-01/8320 от 06.03.2024 г.; 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 xml:space="preserve">АО «Вертолеты России», № 4394/12 от 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lastRenderedPageBreak/>
              <w:t>13.03.2024 г.</w:t>
            </w:r>
          </w:p>
        </w:tc>
        <w:tc>
          <w:tcPr>
            <w:tcW w:w="6804" w:type="dxa"/>
          </w:tcPr>
          <w:p w14:paraId="767504A4" w14:textId="77777777" w:rsidR="001247D6" w:rsidRPr="001247D6" w:rsidRDefault="001247D6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023FF3DB" w14:textId="2E643CDC" w:rsidR="001247D6" w:rsidRPr="001247D6" w:rsidRDefault="001247D6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Указать буквенное обозначение для приведенных случаев</w:t>
            </w:r>
          </w:p>
          <w:p w14:paraId="6A7AB7CD" w14:textId="77777777" w:rsidR="001247D6" w:rsidRPr="001247D6" w:rsidRDefault="001247D6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0EA29DE" w14:textId="569D10FB" w:rsidR="001247D6" w:rsidRPr="001247D6" w:rsidRDefault="001247D6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Указать рисункам буквенное обозначение а), б), в)</w:t>
            </w:r>
          </w:p>
          <w:p w14:paraId="3254CD77" w14:textId="77777777" w:rsidR="001247D6" w:rsidRPr="001247D6" w:rsidRDefault="001247D6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3BEC60CC" w14:textId="4811C7E6" w:rsidR="001247D6" w:rsidRPr="001247D6" w:rsidRDefault="001247D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Отсутствует возможность ссылки на рисунок</w:t>
            </w:r>
          </w:p>
        </w:tc>
        <w:tc>
          <w:tcPr>
            <w:tcW w:w="4112" w:type="dxa"/>
            <w:vMerge/>
          </w:tcPr>
          <w:p w14:paraId="764A3DB6" w14:textId="3328557D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247D6" w:rsidRPr="001247D6" w14:paraId="350473CF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7C37D2A" w14:textId="77777777" w:rsidR="001247D6" w:rsidRPr="001247D6" w:rsidRDefault="001247D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1A58243" w14:textId="3337718A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А.9</w:t>
            </w:r>
          </w:p>
        </w:tc>
        <w:tc>
          <w:tcPr>
            <w:tcW w:w="2410" w:type="dxa"/>
          </w:tcPr>
          <w:p w14:paraId="1582FB31" w14:textId="357E5BC5" w:rsidR="001247D6" w:rsidRPr="001247D6" w:rsidRDefault="001247D6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«Композит», №0322-К18 от 22.03.2024 г.</w:t>
            </w:r>
          </w:p>
        </w:tc>
        <w:tc>
          <w:tcPr>
            <w:tcW w:w="6804" w:type="dxa"/>
          </w:tcPr>
          <w:p w14:paraId="588CC6DA" w14:textId="77777777" w:rsidR="001247D6" w:rsidRPr="001247D6" w:rsidRDefault="001247D6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D4F0BB6" w14:textId="77777777" w:rsidR="001247D6" w:rsidRPr="001247D6" w:rsidRDefault="001247D6" w:rsidP="001247D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Исправить значение цифры 2 (сплошная тонкая) на 4 (штриховая).</w:t>
            </w:r>
          </w:p>
          <w:p w14:paraId="6C7241C6" w14:textId="4B45AC45" w:rsidR="001247D6" w:rsidRPr="001247D6" w:rsidRDefault="001247D6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C8120AE" w14:textId="77777777" w:rsidR="001247D6" w:rsidRPr="001247D6" w:rsidRDefault="001247D6" w:rsidP="001247D6">
            <w:pPr>
              <w:pStyle w:val="formattext"/>
              <w:spacing w:before="0" w:beforeAutospacing="0" w:after="0" w:afterAutospacing="0"/>
              <w:rPr>
                <w:rFonts w:asciiTheme="minorBidi" w:hAnsiTheme="minorBidi" w:cstheme="minorBidi"/>
                <w:noProof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noProof/>
                <w:sz w:val="20"/>
                <w:szCs w:val="20"/>
              </w:rPr>
              <w:drawing>
                <wp:inline distT="0" distB="0" distL="0" distR="0" wp14:anchorId="052F3FBA" wp14:editId="00AC730E">
                  <wp:extent cx="1244991" cy="1407567"/>
                  <wp:effectExtent l="0" t="0" r="0" b="25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178" cy="1413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EB38C7" w14:textId="10CF8BB4" w:rsidR="001247D6" w:rsidRPr="001247D6" w:rsidRDefault="001247D6" w:rsidP="001247D6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C68134" wp14:editId="44578CAC">
                  <wp:extent cx="1440000" cy="1787774"/>
                  <wp:effectExtent l="0" t="0" r="8255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78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vMerge/>
          </w:tcPr>
          <w:p w14:paraId="46EE0A0D" w14:textId="44F9E525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247D6" w:rsidRPr="001247D6" w14:paraId="317F0B23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6281AB4" w14:textId="77777777" w:rsidR="001247D6" w:rsidRPr="001247D6" w:rsidRDefault="001247D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B955C01" w14:textId="710B88E8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А.10</w:t>
            </w:r>
          </w:p>
        </w:tc>
        <w:tc>
          <w:tcPr>
            <w:tcW w:w="2410" w:type="dxa"/>
          </w:tcPr>
          <w:p w14:paraId="2BF792DE" w14:textId="38FD4C45" w:rsidR="001247D6" w:rsidRPr="001247D6" w:rsidRDefault="001247D6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АО «НЦВ Миль и Камов», № 10-01/8320 от 06.03.2024 г.; </w:t>
            </w:r>
            <w:r w:rsidRPr="001247D6">
              <w:rPr>
                <w:rFonts w:asciiTheme="minorBidi" w:hAnsiTheme="minorBidi" w:cstheme="minorBidi"/>
                <w:sz w:val="20"/>
                <w:szCs w:val="20"/>
              </w:rPr>
              <w:t>АО «Вертолеты России», № 4394/12 от 13.03.2024 г.</w:t>
            </w:r>
          </w:p>
        </w:tc>
        <w:tc>
          <w:tcPr>
            <w:tcW w:w="6804" w:type="dxa"/>
          </w:tcPr>
          <w:p w14:paraId="7A5B2153" w14:textId="77777777" w:rsidR="001247D6" w:rsidRPr="001247D6" w:rsidRDefault="001247D6" w:rsidP="001247D6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67ECFDB" w14:textId="191ED446" w:rsidR="001247D6" w:rsidRPr="001247D6" w:rsidRDefault="001247D6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Все размерные линии необходимо указать от центра пересечения осевой линии с плоскостями окружностей</w:t>
            </w:r>
          </w:p>
          <w:p w14:paraId="09F8D842" w14:textId="77777777" w:rsidR="001247D6" w:rsidRPr="001247D6" w:rsidRDefault="001247D6" w:rsidP="001247D6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53CA15E8" w14:textId="536D09D3" w:rsidR="001247D6" w:rsidRPr="001247D6" w:rsidRDefault="001247D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Противоречит требованиям ГОСТ 2.317</w:t>
            </w:r>
          </w:p>
        </w:tc>
        <w:tc>
          <w:tcPr>
            <w:tcW w:w="4112" w:type="dxa"/>
            <w:vMerge w:val="restart"/>
          </w:tcPr>
          <w:p w14:paraId="40F1FC4C" w14:textId="77777777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1E68D464" w14:textId="77777777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рисунков приложения А исключены позиции специальных назначений линий</w:t>
            </w:r>
          </w:p>
          <w:p w14:paraId="4FED5399" w14:textId="77777777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  <w:p w14:paraId="0AB73529" w14:textId="0F85B693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247D6" w:rsidRPr="001247D6" w14:paraId="2120038B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3B3CB95A" w14:textId="77777777" w:rsidR="001247D6" w:rsidRPr="001247D6" w:rsidRDefault="001247D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39F91D5" w14:textId="62901AF3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А.11</w:t>
            </w:r>
          </w:p>
        </w:tc>
        <w:tc>
          <w:tcPr>
            <w:tcW w:w="2410" w:type="dxa"/>
          </w:tcPr>
          <w:p w14:paraId="3BAA4D94" w14:textId="6434B2FA" w:rsidR="001247D6" w:rsidRPr="001247D6" w:rsidRDefault="001247D6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ОКБ Сухого, ПАО «ОАК», № 1/406016/69/С3 от 29.02.2024 г.</w:t>
            </w:r>
          </w:p>
        </w:tc>
        <w:tc>
          <w:tcPr>
            <w:tcW w:w="6804" w:type="dxa"/>
          </w:tcPr>
          <w:p w14:paraId="25108981" w14:textId="77777777" w:rsidR="001247D6" w:rsidRPr="001247D6" w:rsidRDefault="001247D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F6EFF42" w14:textId="40E50F58" w:rsidR="001247D6" w:rsidRPr="001247D6" w:rsidRDefault="001247D6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bCs/>
                <w:sz w:val="20"/>
                <w:szCs w:val="20"/>
                <w:lang w:eastAsia="zh-CN"/>
              </w:rPr>
              <w:t>Из графики не понятно на каком основании дана штриховка и почему заштрихованная зона ограничена именно штрихпунктирной утолщенной линией поз.6.</w:t>
            </w:r>
          </w:p>
        </w:tc>
        <w:tc>
          <w:tcPr>
            <w:tcW w:w="4112" w:type="dxa"/>
            <w:vMerge/>
          </w:tcPr>
          <w:p w14:paraId="30434E4F" w14:textId="233C0089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247D6" w:rsidRPr="001247D6" w14:paraId="7121218A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0813FD7" w14:textId="77777777" w:rsidR="001247D6" w:rsidRPr="001247D6" w:rsidRDefault="001247D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97AF181" w14:textId="4D66C10E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А.11</w:t>
            </w:r>
          </w:p>
        </w:tc>
        <w:tc>
          <w:tcPr>
            <w:tcW w:w="2410" w:type="dxa"/>
          </w:tcPr>
          <w:p w14:paraId="1C8F968A" w14:textId="1F10B1A2" w:rsidR="001247D6" w:rsidRPr="001247D6" w:rsidRDefault="001247D6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 xml:space="preserve">АО «ЦНИИТОЧМАШ», № 1975/65 от </w:t>
            </w:r>
            <w:r w:rsidRPr="001247D6">
              <w:rPr>
                <w:rFonts w:ascii="Arial" w:hAnsi="Arial" w:cs="Arial"/>
                <w:sz w:val="20"/>
                <w:szCs w:val="20"/>
              </w:rPr>
              <w:lastRenderedPageBreak/>
              <w:t>03.03.2024 г.</w:t>
            </w:r>
          </w:p>
        </w:tc>
        <w:tc>
          <w:tcPr>
            <w:tcW w:w="6804" w:type="dxa"/>
          </w:tcPr>
          <w:p w14:paraId="17C03E66" w14:textId="77777777" w:rsidR="001247D6" w:rsidRPr="001247D6" w:rsidRDefault="001247D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4B8EFA35" w14:textId="1867434F" w:rsidR="001247D6" w:rsidRPr="001247D6" w:rsidRDefault="001247D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Уточнить необходимость штриховки на поверхности</w:t>
            </w:r>
          </w:p>
        </w:tc>
        <w:tc>
          <w:tcPr>
            <w:tcW w:w="4112" w:type="dxa"/>
            <w:vMerge/>
          </w:tcPr>
          <w:p w14:paraId="4721A76F" w14:textId="214D3618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247D6" w:rsidRPr="001247D6" w14:paraId="4DFF2DCF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E891475" w14:textId="77777777" w:rsidR="001247D6" w:rsidRPr="001247D6" w:rsidRDefault="001247D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BE28B98" w14:textId="7A091BAF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А.13</w:t>
            </w:r>
          </w:p>
        </w:tc>
        <w:tc>
          <w:tcPr>
            <w:tcW w:w="2410" w:type="dxa"/>
          </w:tcPr>
          <w:p w14:paraId="1D121DD0" w14:textId="1CD1A813" w:rsidR="001247D6" w:rsidRPr="001247D6" w:rsidRDefault="001247D6" w:rsidP="001247D6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Группа «ТМХ», № 1549-ДТР от 04.03.2024 г.</w:t>
            </w:r>
          </w:p>
        </w:tc>
        <w:tc>
          <w:tcPr>
            <w:tcW w:w="6804" w:type="dxa"/>
          </w:tcPr>
          <w:p w14:paraId="13EC4E98" w14:textId="77777777" w:rsidR="001247D6" w:rsidRPr="001247D6" w:rsidRDefault="001247D6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B8FE320" w14:textId="77777777" w:rsidR="001247D6" w:rsidRPr="001247D6" w:rsidRDefault="001247D6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Уточнить обозначение контура секущей плоскости </w:t>
            </w:r>
          </w:p>
          <w:p w14:paraId="0A092E86" w14:textId="77777777" w:rsidR="001247D6" w:rsidRPr="001247D6" w:rsidRDefault="001247D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B0E7500" w14:textId="1D4A93BD" w:rsidR="001247D6" w:rsidRPr="001247D6" w:rsidRDefault="001247D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См. замечание к п. 7.6</w:t>
            </w:r>
          </w:p>
        </w:tc>
        <w:tc>
          <w:tcPr>
            <w:tcW w:w="4112" w:type="dxa"/>
            <w:vMerge/>
          </w:tcPr>
          <w:p w14:paraId="54AB62EE" w14:textId="3CE274C3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247D6" w:rsidRPr="001247D6" w14:paraId="0520DDAC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5D55E3C1" w14:textId="77777777" w:rsidR="001247D6" w:rsidRPr="001247D6" w:rsidRDefault="001247D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30F55AE" w14:textId="4A781477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А.13</w:t>
            </w:r>
          </w:p>
        </w:tc>
        <w:tc>
          <w:tcPr>
            <w:tcW w:w="2410" w:type="dxa"/>
          </w:tcPr>
          <w:p w14:paraId="3E56C3A3" w14:textId="528A99C5" w:rsidR="001247D6" w:rsidRPr="001247D6" w:rsidRDefault="001247D6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804" w:type="dxa"/>
          </w:tcPr>
          <w:p w14:paraId="3B1264EA" w14:textId="77777777" w:rsidR="001247D6" w:rsidRPr="001247D6" w:rsidRDefault="001247D6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6BB511D" w14:textId="3BDCFA54" w:rsidR="001247D6" w:rsidRPr="001247D6" w:rsidRDefault="001247D6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Уточнить обозначение контура секущей плоскости </w:t>
            </w:r>
          </w:p>
          <w:p w14:paraId="2AEBAB47" w14:textId="77777777" w:rsidR="001247D6" w:rsidRPr="001247D6" w:rsidRDefault="001247D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19C0C5F" w14:textId="3B23AFA2" w:rsidR="001247D6" w:rsidRPr="001247D6" w:rsidRDefault="001247D6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См. замечание к п. 7.6</w:t>
            </w:r>
          </w:p>
        </w:tc>
        <w:tc>
          <w:tcPr>
            <w:tcW w:w="4112" w:type="dxa"/>
            <w:vMerge/>
          </w:tcPr>
          <w:p w14:paraId="7A936F47" w14:textId="5F34EECC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247D6" w:rsidRPr="001247D6" w14:paraId="133E7F99" w14:textId="77777777" w:rsidTr="001247D6">
        <w:trPr>
          <w:gridAfter w:val="1"/>
          <w:wAfter w:w="4112" w:type="dxa"/>
        </w:trPr>
        <w:tc>
          <w:tcPr>
            <w:tcW w:w="509" w:type="dxa"/>
          </w:tcPr>
          <w:p w14:paraId="070E9AF0" w14:textId="77777777" w:rsidR="001247D6" w:rsidRPr="001247D6" w:rsidRDefault="001247D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65A9FF6" w14:textId="7BB5F7DD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А.14</w:t>
            </w:r>
          </w:p>
        </w:tc>
        <w:tc>
          <w:tcPr>
            <w:tcW w:w="2410" w:type="dxa"/>
          </w:tcPr>
          <w:p w14:paraId="6DB771BD" w14:textId="3D7C2198" w:rsidR="001247D6" w:rsidRPr="001247D6" w:rsidRDefault="001247D6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804" w:type="dxa"/>
          </w:tcPr>
          <w:p w14:paraId="4BB62C30" w14:textId="77777777" w:rsidR="001247D6" w:rsidRPr="001247D6" w:rsidRDefault="001247D6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193438A" w14:textId="3984B162" w:rsidR="001247D6" w:rsidRPr="001247D6" w:rsidRDefault="001247D6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Сместить рисунок для обеспечения видимости номеров линий справа</w:t>
            </w:r>
          </w:p>
        </w:tc>
        <w:tc>
          <w:tcPr>
            <w:tcW w:w="4112" w:type="dxa"/>
            <w:vMerge w:val="restart"/>
            <w:vAlign w:val="center"/>
          </w:tcPr>
          <w:p w14:paraId="63087E6F" w14:textId="77777777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57E758B7" w14:textId="77777777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рисунков приложения А исключены позиции специальных назначений линий</w:t>
            </w:r>
          </w:p>
          <w:p w14:paraId="08E693AD" w14:textId="77777777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  <w:p w14:paraId="7992E3EA" w14:textId="51A47CE1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247D6" w:rsidRPr="001247D6" w14:paraId="4E528871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250ABD3" w14:textId="77777777" w:rsidR="001247D6" w:rsidRPr="001247D6" w:rsidRDefault="001247D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BDC79D3" w14:textId="0EF2C2F0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А.14</w:t>
            </w:r>
          </w:p>
        </w:tc>
        <w:tc>
          <w:tcPr>
            <w:tcW w:w="2410" w:type="dxa"/>
          </w:tcPr>
          <w:p w14:paraId="408ABB81" w14:textId="77777777" w:rsidR="001247D6" w:rsidRPr="001247D6" w:rsidRDefault="001247D6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  <w:p w14:paraId="243A41A9" w14:textId="254821D3" w:rsidR="001247D6" w:rsidRPr="001247D6" w:rsidRDefault="001247D6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Группа «ТМХ», № 1549-ДТР от 04.03.2024 г.</w:t>
            </w:r>
          </w:p>
        </w:tc>
        <w:tc>
          <w:tcPr>
            <w:tcW w:w="6804" w:type="dxa"/>
          </w:tcPr>
          <w:p w14:paraId="0DBD387B" w14:textId="66D770E3" w:rsidR="001247D6" w:rsidRPr="001247D6" w:rsidRDefault="001247D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EDC7F20" w14:textId="77777777" w:rsidR="001247D6" w:rsidRPr="001247D6" w:rsidRDefault="001247D6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5C240A" wp14:editId="451E3DFF">
                  <wp:extent cx="1710709" cy="1343025"/>
                  <wp:effectExtent l="0" t="0" r="3810" b="0"/>
                  <wp:docPr id="2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828" cy="1343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5AF84" w14:textId="32BC1B7B" w:rsidR="001247D6" w:rsidRPr="001247D6" w:rsidRDefault="001247D6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9F5B819" w14:textId="08CDC734" w:rsidR="001247D6" w:rsidRPr="001247D6" w:rsidRDefault="001247D6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95FC252" wp14:editId="5CC89EDA">
                  <wp:extent cx="1935856" cy="1362075"/>
                  <wp:effectExtent l="0" t="0" r="7620" b="0"/>
                  <wp:docPr id="2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132" cy="1362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vMerge/>
          </w:tcPr>
          <w:p w14:paraId="12A490C5" w14:textId="4F9B039E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247D6" w:rsidRPr="001247D6" w14:paraId="5CB6FFA0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B2E3558" w14:textId="77777777" w:rsidR="001247D6" w:rsidRPr="001247D6" w:rsidRDefault="001247D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6C1578B" w14:textId="122D2929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А.14</w:t>
            </w:r>
          </w:p>
        </w:tc>
        <w:tc>
          <w:tcPr>
            <w:tcW w:w="2410" w:type="dxa"/>
          </w:tcPr>
          <w:p w14:paraId="37CE8330" w14:textId="77777777" w:rsidR="001247D6" w:rsidRPr="001247D6" w:rsidRDefault="001247D6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  <w:p w14:paraId="224862F6" w14:textId="088BAB46" w:rsidR="001247D6" w:rsidRPr="001247D6" w:rsidRDefault="001247D6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Группа «ТМХ», № 1549-ДТР от 04.03.2024 г.</w:t>
            </w:r>
          </w:p>
        </w:tc>
        <w:tc>
          <w:tcPr>
            <w:tcW w:w="6804" w:type="dxa"/>
          </w:tcPr>
          <w:p w14:paraId="0A8DEB9B" w14:textId="52BB1504" w:rsidR="001247D6" w:rsidRPr="001247D6" w:rsidRDefault="001247D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A4D021C" w14:textId="77777777" w:rsidR="001247D6" w:rsidRPr="001247D6" w:rsidRDefault="001247D6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343D652" wp14:editId="12EA0BB9">
                  <wp:extent cx="1933575" cy="983784"/>
                  <wp:effectExtent l="0" t="0" r="0" b="6985"/>
                  <wp:docPr id="2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98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76FB59" w14:textId="30426C59" w:rsidR="001247D6" w:rsidRPr="001247D6" w:rsidRDefault="001247D6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E094DAF" w14:textId="796292AD" w:rsidR="001247D6" w:rsidRPr="001247D6" w:rsidRDefault="001247D6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A1F10E" wp14:editId="5094F7B2">
                  <wp:extent cx="2080951" cy="1057275"/>
                  <wp:effectExtent l="0" t="0" r="0" b="0"/>
                  <wp:docPr id="3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593" cy="1059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vMerge/>
          </w:tcPr>
          <w:p w14:paraId="55F61601" w14:textId="76A8667A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247D6" w:rsidRPr="001247D6" w14:paraId="3CDE52AF" w14:textId="77777777" w:rsidTr="001247D6">
        <w:trPr>
          <w:gridAfter w:val="1"/>
          <w:wAfter w:w="4112" w:type="dxa"/>
        </w:trPr>
        <w:tc>
          <w:tcPr>
            <w:tcW w:w="509" w:type="dxa"/>
          </w:tcPr>
          <w:p w14:paraId="29B140EA" w14:textId="77777777" w:rsidR="001247D6" w:rsidRPr="001247D6" w:rsidRDefault="001247D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0140D2E" w14:textId="6990D7AB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А.14</w:t>
            </w:r>
          </w:p>
        </w:tc>
        <w:tc>
          <w:tcPr>
            <w:tcW w:w="2410" w:type="dxa"/>
          </w:tcPr>
          <w:p w14:paraId="6C4A4BB7" w14:textId="3816C6B6" w:rsidR="001247D6" w:rsidRPr="001247D6" w:rsidRDefault="001247D6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ОКБ Сухого, ПАО «ОАК», № 1/406016/69/С3 от 29.02.2024 г.</w:t>
            </w:r>
          </w:p>
        </w:tc>
        <w:tc>
          <w:tcPr>
            <w:tcW w:w="6804" w:type="dxa"/>
          </w:tcPr>
          <w:p w14:paraId="29126009" w14:textId="77777777" w:rsidR="001247D6" w:rsidRPr="001247D6" w:rsidRDefault="001247D6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947998C" w14:textId="7ABDC2AF" w:rsidR="001247D6" w:rsidRPr="001247D6" w:rsidRDefault="001247D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bCs/>
                <w:sz w:val="20"/>
                <w:szCs w:val="20"/>
              </w:rPr>
              <w:t>Рисунок не вошел на страницу</w:t>
            </w:r>
          </w:p>
        </w:tc>
        <w:tc>
          <w:tcPr>
            <w:tcW w:w="4112" w:type="dxa"/>
            <w:vMerge w:val="restart"/>
            <w:vAlign w:val="center"/>
          </w:tcPr>
          <w:p w14:paraId="32E40972" w14:textId="77777777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714B378C" w14:textId="77777777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рисунков приложения А исключены позиции специальных назначений линий</w:t>
            </w:r>
          </w:p>
          <w:p w14:paraId="32FE08D2" w14:textId="77777777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  <w:p w14:paraId="0AB3D735" w14:textId="77777777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3053BC22" w14:textId="77777777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рисунков приложения А исключены позиции специальных назначений линий</w:t>
            </w:r>
          </w:p>
          <w:p w14:paraId="4ADA899E" w14:textId="176540D1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</w:tc>
      </w:tr>
      <w:tr w:rsidR="001247D6" w:rsidRPr="001247D6" w14:paraId="394ECD46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5D573CA" w14:textId="77777777" w:rsidR="001247D6" w:rsidRPr="001247D6" w:rsidRDefault="001247D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8C7F236" w14:textId="74AEA9CA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А.14</w:t>
            </w:r>
          </w:p>
        </w:tc>
        <w:tc>
          <w:tcPr>
            <w:tcW w:w="2410" w:type="dxa"/>
          </w:tcPr>
          <w:p w14:paraId="19A3D5B0" w14:textId="667414B3" w:rsidR="001247D6" w:rsidRPr="001247D6" w:rsidRDefault="001247D6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Группа «ТМХ», № 1549-ДТР от 04.03.2024 г.</w:t>
            </w:r>
          </w:p>
        </w:tc>
        <w:tc>
          <w:tcPr>
            <w:tcW w:w="6804" w:type="dxa"/>
          </w:tcPr>
          <w:p w14:paraId="3C30044B" w14:textId="77777777" w:rsidR="001247D6" w:rsidRPr="001247D6" w:rsidRDefault="001247D6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D499322" w14:textId="19218BFD" w:rsidR="001247D6" w:rsidRPr="001247D6" w:rsidRDefault="001247D6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Сместить рисунок для обеспечения видимости номеров линий справа</w:t>
            </w:r>
          </w:p>
        </w:tc>
        <w:tc>
          <w:tcPr>
            <w:tcW w:w="4112" w:type="dxa"/>
            <w:vMerge/>
          </w:tcPr>
          <w:p w14:paraId="4A9E6328" w14:textId="3A452BF3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247D6" w:rsidRPr="001247D6" w14:paraId="229468DF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094DA08" w14:textId="77777777" w:rsidR="001247D6" w:rsidRPr="001247D6" w:rsidRDefault="001247D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97D2DBD" w14:textId="6BB48F16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А.14</w:t>
            </w:r>
          </w:p>
        </w:tc>
        <w:tc>
          <w:tcPr>
            <w:tcW w:w="2410" w:type="dxa"/>
          </w:tcPr>
          <w:p w14:paraId="4250746A" w14:textId="3287FC11" w:rsidR="001247D6" w:rsidRPr="001247D6" w:rsidRDefault="001247D6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804" w:type="dxa"/>
          </w:tcPr>
          <w:p w14:paraId="5336EA9F" w14:textId="77777777" w:rsidR="001247D6" w:rsidRPr="001247D6" w:rsidRDefault="001247D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38EEEA9" w14:textId="58A746EF" w:rsidR="001247D6" w:rsidRPr="001247D6" w:rsidRDefault="001247D6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На рисунке А.14 на правой границе рисунка (в верхней и нижней части) в поле печати не попал номер сплошной тонкой линии с изломами (8)</w:t>
            </w:r>
          </w:p>
        </w:tc>
        <w:tc>
          <w:tcPr>
            <w:tcW w:w="4112" w:type="dxa"/>
            <w:vMerge/>
          </w:tcPr>
          <w:p w14:paraId="3D668F4E" w14:textId="1442A9EE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247D6" w:rsidRPr="001247D6" w14:paraId="222031D7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067181C3" w14:textId="77777777" w:rsidR="001247D6" w:rsidRPr="001247D6" w:rsidRDefault="001247D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B8BBDA0" w14:textId="08E21DA1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А.14</w:t>
            </w:r>
          </w:p>
        </w:tc>
        <w:tc>
          <w:tcPr>
            <w:tcW w:w="2410" w:type="dxa"/>
          </w:tcPr>
          <w:p w14:paraId="6FBCE387" w14:textId="26259C8B" w:rsidR="001247D6" w:rsidRPr="001247D6" w:rsidRDefault="001247D6" w:rsidP="001247D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804" w:type="dxa"/>
          </w:tcPr>
          <w:p w14:paraId="7CD3BC69" w14:textId="77777777" w:rsidR="001247D6" w:rsidRPr="001247D6" w:rsidRDefault="001247D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32DD2A1" w14:textId="77777777" w:rsidR="001247D6" w:rsidRPr="001247D6" w:rsidRDefault="001247D6" w:rsidP="001247D6">
            <w:pPr>
              <w:pStyle w:val="FORMATTEXT0"/>
              <w:rPr>
                <w:rFonts w:asciiTheme="minorBidi" w:hAnsiTheme="minorBidi" w:cstheme="minorBidi"/>
              </w:rPr>
            </w:pPr>
            <w:r w:rsidRPr="001247D6">
              <w:rPr>
                <w:rFonts w:asciiTheme="minorBidi" w:hAnsiTheme="minorBidi" w:cstheme="minorBidi"/>
              </w:rPr>
              <w:t>Рисунок обрезан по правому краю, не видны позиции.</w:t>
            </w:r>
          </w:p>
          <w:p w14:paraId="4F9CDA2A" w14:textId="77777777" w:rsidR="001247D6" w:rsidRPr="001247D6" w:rsidRDefault="001247D6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3800FCA" w14:textId="5FF6187E" w:rsidR="001247D6" w:rsidRPr="001247D6" w:rsidRDefault="001247D6" w:rsidP="001247D6">
            <w:pPr>
              <w:widowControl w:val="0"/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Откорректировать положение рисунка в тексте.</w:t>
            </w:r>
          </w:p>
        </w:tc>
        <w:tc>
          <w:tcPr>
            <w:tcW w:w="4112" w:type="dxa"/>
            <w:vMerge/>
          </w:tcPr>
          <w:p w14:paraId="69CABF77" w14:textId="20E45E38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247D6" w:rsidRPr="001247D6" w14:paraId="1EB0CE7D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824D760" w14:textId="77777777" w:rsidR="001247D6" w:rsidRPr="001247D6" w:rsidRDefault="001247D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86768A6" w14:textId="65976CD9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А.14</w:t>
            </w:r>
          </w:p>
        </w:tc>
        <w:tc>
          <w:tcPr>
            <w:tcW w:w="2410" w:type="dxa"/>
          </w:tcPr>
          <w:p w14:paraId="42267BED" w14:textId="2502CA59" w:rsidR="001247D6" w:rsidRPr="001247D6" w:rsidRDefault="001247D6" w:rsidP="001247D6">
            <w:pPr>
              <w:widowControl w:val="0"/>
              <w:tabs>
                <w:tab w:val="left" w:pos="284"/>
              </w:tabs>
              <w:overflowPunct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804" w:type="dxa"/>
          </w:tcPr>
          <w:p w14:paraId="02B9D58C" w14:textId="77777777" w:rsidR="001247D6" w:rsidRPr="001247D6" w:rsidRDefault="001247D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93A2B18" w14:textId="77777777" w:rsidR="001247D6" w:rsidRPr="001247D6" w:rsidRDefault="001247D6" w:rsidP="001247D6">
            <w:pPr>
              <w:widowControl w:val="0"/>
              <w:tabs>
                <w:tab w:val="left" w:pos="284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По правой стороне рисунка не видны позиции линий</w:t>
            </w:r>
          </w:p>
          <w:p w14:paraId="3719AA81" w14:textId="77777777" w:rsidR="001247D6" w:rsidRPr="001247D6" w:rsidRDefault="001247D6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01426AB" w14:textId="6793F635" w:rsidR="001247D6" w:rsidRPr="001247D6" w:rsidRDefault="001247D6" w:rsidP="001247D6">
            <w:pPr>
              <w:widowControl w:val="0"/>
              <w:tabs>
                <w:tab w:val="left" w:pos="284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Уменьшить масштаб рисунка</w:t>
            </w:r>
          </w:p>
        </w:tc>
        <w:tc>
          <w:tcPr>
            <w:tcW w:w="4112" w:type="dxa"/>
            <w:vMerge/>
          </w:tcPr>
          <w:p w14:paraId="153EA0F0" w14:textId="7F351628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247D6" w:rsidRPr="001247D6" w14:paraId="5BEB672D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CB696EB" w14:textId="77777777" w:rsidR="001247D6" w:rsidRPr="001247D6" w:rsidRDefault="001247D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3C8AE28" w14:textId="7D37A5FB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А.14</w:t>
            </w:r>
          </w:p>
        </w:tc>
        <w:tc>
          <w:tcPr>
            <w:tcW w:w="2410" w:type="dxa"/>
          </w:tcPr>
          <w:p w14:paraId="34CE06E1" w14:textId="70E2225B" w:rsidR="001247D6" w:rsidRPr="001247D6" w:rsidRDefault="001247D6" w:rsidP="001247D6">
            <w:pPr>
              <w:widowControl w:val="0"/>
              <w:tabs>
                <w:tab w:val="left" w:pos="284"/>
              </w:tabs>
              <w:overflowPunct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804" w:type="dxa"/>
          </w:tcPr>
          <w:p w14:paraId="2E6E15B2" w14:textId="77777777" w:rsidR="001247D6" w:rsidRPr="001247D6" w:rsidRDefault="001247D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A8088CD" w14:textId="77777777" w:rsidR="001247D6" w:rsidRPr="001247D6" w:rsidRDefault="001247D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На рисунке А.14 с правой стороны не видны номера позиций линии сплошной тонкой с изломами (поз.8 согласно таблице 1)</w:t>
            </w:r>
          </w:p>
          <w:p w14:paraId="388391BD" w14:textId="77777777" w:rsidR="001247D6" w:rsidRPr="001247D6" w:rsidRDefault="001247D6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00D1FD9" w14:textId="77777777" w:rsidR="001247D6" w:rsidRPr="001247D6" w:rsidRDefault="001247D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Указать номер поз.8 в двух местах с правой стороны рисунка</w:t>
            </w:r>
          </w:p>
          <w:p w14:paraId="4472C6A2" w14:textId="77777777" w:rsidR="001247D6" w:rsidRPr="001247D6" w:rsidRDefault="001247D6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EEAB11D" w14:textId="728BBFF0" w:rsidR="001247D6" w:rsidRPr="001247D6" w:rsidRDefault="001247D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Изображение обрезано справа</w:t>
            </w:r>
          </w:p>
        </w:tc>
        <w:tc>
          <w:tcPr>
            <w:tcW w:w="4112" w:type="dxa"/>
            <w:vMerge/>
          </w:tcPr>
          <w:p w14:paraId="6C999B65" w14:textId="2217D3E2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247D6" w:rsidRPr="001247D6" w14:paraId="6C7D0482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45BD5AEE" w14:textId="77777777" w:rsidR="001247D6" w:rsidRPr="001247D6" w:rsidRDefault="001247D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C563D32" w14:textId="5AE796A0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А.14</w:t>
            </w:r>
          </w:p>
        </w:tc>
        <w:tc>
          <w:tcPr>
            <w:tcW w:w="2410" w:type="dxa"/>
          </w:tcPr>
          <w:p w14:paraId="63766DBF" w14:textId="6FBDBE42" w:rsidR="001247D6" w:rsidRPr="001247D6" w:rsidRDefault="001247D6" w:rsidP="001247D6">
            <w:pPr>
              <w:widowControl w:val="0"/>
              <w:tabs>
                <w:tab w:val="left" w:pos="284"/>
              </w:tabs>
              <w:overflowPunct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804" w:type="dxa"/>
          </w:tcPr>
          <w:p w14:paraId="600142F8" w14:textId="77777777" w:rsidR="001247D6" w:rsidRPr="001247D6" w:rsidRDefault="001247D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15D1645" w14:textId="4EE0DC14" w:rsidR="001247D6" w:rsidRPr="001247D6" w:rsidRDefault="001247D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Справа приведены стрелки, а цифры (тип линий) не показаны.</w:t>
            </w:r>
          </w:p>
        </w:tc>
        <w:tc>
          <w:tcPr>
            <w:tcW w:w="4112" w:type="dxa"/>
            <w:vMerge/>
          </w:tcPr>
          <w:p w14:paraId="7B2C45C1" w14:textId="59254F21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247D6" w:rsidRPr="001247D6" w14:paraId="0278B298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FEE46D5" w14:textId="77777777" w:rsidR="001247D6" w:rsidRPr="001247D6" w:rsidRDefault="001247D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32046C5" w14:textId="018A6F7D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А.14</w:t>
            </w:r>
          </w:p>
        </w:tc>
        <w:tc>
          <w:tcPr>
            <w:tcW w:w="2410" w:type="dxa"/>
          </w:tcPr>
          <w:p w14:paraId="3847FB43" w14:textId="13EF788F" w:rsidR="001247D6" w:rsidRPr="001247D6" w:rsidRDefault="001247D6" w:rsidP="001247D6">
            <w:pPr>
              <w:widowControl w:val="0"/>
              <w:tabs>
                <w:tab w:val="left" w:pos="284"/>
              </w:tabs>
              <w:overflowPunct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«НИПТБ «Онега, № 920-54/13-2169е от 14.03.2024 г.»</w:t>
            </w:r>
          </w:p>
        </w:tc>
        <w:tc>
          <w:tcPr>
            <w:tcW w:w="6804" w:type="dxa"/>
          </w:tcPr>
          <w:p w14:paraId="0F6B7510" w14:textId="77777777" w:rsidR="001247D6" w:rsidRPr="001247D6" w:rsidRDefault="001247D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2A6FF1F" w14:textId="77777777" w:rsidR="001247D6" w:rsidRPr="001247D6" w:rsidRDefault="001247D6" w:rsidP="001247D6">
            <w:pPr>
              <w:pStyle w:val="af4"/>
              <w:spacing w:before="0" w:beforeAutospacing="0" w:after="0"/>
              <w:rPr>
                <w:rFonts w:asciiTheme="minorBidi" w:hAnsiTheme="minorBidi" w:cstheme="minorBidi"/>
                <w:iCs/>
                <w:color w:val="000000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iCs/>
                <w:color w:val="000000"/>
                <w:sz w:val="20"/>
                <w:szCs w:val="20"/>
              </w:rPr>
              <w:t>Не видно обозначения линий 8 (находятся за областью печати)</w:t>
            </w:r>
          </w:p>
          <w:p w14:paraId="6A48EC32" w14:textId="77777777" w:rsidR="001247D6" w:rsidRPr="001247D6" w:rsidRDefault="001247D6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72EE9E2" w14:textId="4B960F12" w:rsidR="001247D6" w:rsidRPr="001247D6" w:rsidRDefault="001247D6" w:rsidP="001247D6">
            <w:pPr>
              <w:widowControl w:val="0"/>
              <w:tabs>
                <w:tab w:val="left" w:pos="284"/>
              </w:tabs>
              <w:overflowPunct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Привести в соответствие</w:t>
            </w:r>
          </w:p>
        </w:tc>
        <w:tc>
          <w:tcPr>
            <w:tcW w:w="4112" w:type="dxa"/>
            <w:vMerge w:val="restart"/>
          </w:tcPr>
          <w:p w14:paraId="5D2954CA" w14:textId="77777777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15A6B06A" w14:textId="77777777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 рисунков приложения А исключены позиции специальных назначений линий</w:t>
            </w:r>
          </w:p>
          <w:p w14:paraId="41406B28" w14:textId="77777777" w:rsidR="001247D6" w:rsidRPr="001247D6" w:rsidRDefault="001247D6" w:rsidP="001247D6">
            <w:pPr>
              <w:ind w:left="0" w:firstLine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Проект стандарта переработан и рассылается в виде второй редакции</w:t>
            </w:r>
          </w:p>
          <w:p w14:paraId="11A50335" w14:textId="679F4874" w:rsidR="001247D6" w:rsidRPr="001247D6" w:rsidRDefault="001247D6" w:rsidP="001247D6">
            <w:pPr>
              <w:ind w:left="0" w:firstLine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247D6" w:rsidRPr="001247D6" w14:paraId="58CC50E4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5F1D427" w14:textId="77777777" w:rsidR="001247D6" w:rsidRPr="001247D6" w:rsidRDefault="001247D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964915E" w14:textId="36E3CF73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А.14</w:t>
            </w:r>
          </w:p>
        </w:tc>
        <w:tc>
          <w:tcPr>
            <w:tcW w:w="2410" w:type="dxa"/>
          </w:tcPr>
          <w:p w14:paraId="32299BA4" w14:textId="0D3986A3" w:rsidR="001247D6" w:rsidRPr="001247D6" w:rsidRDefault="001247D6" w:rsidP="001247D6">
            <w:pPr>
              <w:widowControl w:val="0"/>
              <w:tabs>
                <w:tab w:val="left" w:pos="284"/>
              </w:tabs>
              <w:overflowPunct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АО «Композит», №0322-К18 от 22.03.2024 г.</w:t>
            </w:r>
          </w:p>
        </w:tc>
        <w:tc>
          <w:tcPr>
            <w:tcW w:w="6804" w:type="dxa"/>
          </w:tcPr>
          <w:p w14:paraId="5569DEC8" w14:textId="77777777" w:rsidR="001247D6" w:rsidRPr="001247D6" w:rsidRDefault="001247D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144A9EA" w14:textId="6E88E687" w:rsidR="001247D6" w:rsidRPr="001247D6" w:rsidRDefault="001247D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На рисунке не видно номер линии 8 (сплошная тонкая с изломами) с правой стороны документа.</w:t>
            </w:r>
          </w:p>
        </w:tc>
        <w:tc>
          <w:tcPr>
            <w:tcW w:w="4112" w:type="dxa"/>
            <w:vMerge/>
          </w:tcPr>
          <w:p w14:paraId="4237267D" w14:textId="2111C1B1" w:rsidR="001247D6" w:rsidRPr="001247D6" w:rsidRDefault="001247D6" w:rsidP="001247D6">
            <w:pPr>
              <w:ind w:left="0" w:firstLine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247D6" w:rsidRPr="001247D6" w14:paraId="6682194C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23A0010F" w14:textId="77777777" w:rsidR="001247D6" w:rsidRPr="001247D6" w:rsidRDefault="001247D6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C5552B2" w14:textId="5C9A3BBA" w:rsidR="001247D6" w:rsidRPr="001247D6" w:rsidRDefault="001247D6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Приложение А, Рисунок А.14</w:t>
            </w:r>
          </w:p>
        </w:tc>
        <w:tc>
          <w:tcPr>
            <w:tcW w:w="2410" w:type="dxa"/>
          </w:tcPr>
          <w:p w14:paraId="005263FD" w14:textId="0BA7E94E" w:rsidR="001247D6" w:rsidRPr="001247D6" w:rsidRDefault="001247D6" w:rsidP="001247D6">
            <w:pPr>
              <w:widowControl w:val="0"/>
              <w:tabs>
                <w:tab w:val="left" w:pos="284"/>
              </w:tabs>
              <w:overflowPunct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Theme="minorBidi" w:hAnsiTheme="minorBidi" w:cstheme="minorBidi"/>
                <w:sz w:val="20"/>
                <w:szCs w:val="20"/>
              </w:rPr>
              <w:t>НИЦ «Курчатовский институт», б/н</w:t>
            </w:r>
          </w:p>
        </w:tc>
        <w:tc>
          <w:tcPr>
            <w:tcW w:w="6804" w:type="dxa"/>
          </w:tcPr>
          <w:p w14:paraId="14DB5E13" w14:textId="77777777" w:rsidR="001247D6" w:rsidRPr="001247D6" w:rsidRDefault="001247D6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03AA709" w14:textId="77777777" w:rsidR="001247D6" w:rsidRPr="001247D6" w:rsidRDefault="001247D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С правой стороны не пропечатаны номера линий</w:t>
            </w:r>
          </w:p>
          <w:p w14:paraId="3409B1F9" w14:textId="77777777" w:rsidR="001247D6" w:rsidRPr="001247D6" w:rsidRDefault="001247D6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3D294E8" w14:textId="5526CF92" w:rsidR="001247D6" w:rsidRPr="001247D6" w:rsidRDefault="001247D6" w:rsidP="001247D6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Пропечатать 8 в двух местах</w:t>
            </w:r>
          </w:p>
        </w:tc>
        <w:tc>
          <w:tcPr>
            <w:tcW w:w="4112" w:type="dxa"/>
            <w:vMerge/>
          </w:tcPr>
          <w:p w14:paraId="70A78ABB" w14:textId="2BD7C792" w:rsidR="001247D6" w:rsidRPr="001247D6" w:rsidRDefault="001247D6" w:rsidP="001247D6">
            <w:pPr>
              <w:ind w:left="0" w:firstLine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C240F" w:rsidRPr="001247D6" w14:paraId="60388CE2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72C1AFBD" w14:textId="77777777" w:rsidR="00CC240F" w:rsidRPr="001247D6" w:rsidRDefault="00CC240F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B7FD48F" w14:textId="23F248C8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1247D6">
              <w:rPr>
                <w:rFonts w:ascii="Arial" w:hAnsi="Arial" w:cs="Arial"/>
                <w:sz w:val="20"/>
                <w:szCs w:val="20"/>
                <w:lang w:val="en-US" w:eastAsia="ru-RU" w:bidi="ru-RU"/>
              </w:rPr>
              <w:t>Z</w:t>
            </w:r>
            <w:r w:rsidRPr="001247D6">
              <w:rPr>
                <w:rFonts w:ascii="Arial" w:hAnsi="Arial" w:cs="Arial"/>
                <w:sz w:val="20"/>
                <w:szCs w:val="20"/>
                <w:lang w:eastAsia="ru-RU" w:bidi="ru-RU"/>
              </w:rPr>
              <w:t>Ключевые слова</w:t>
            </w:r>
          </w:p>
        </w:tc>
        <w:tc>
          <w:tcPr>
            <w:tcW w:w="2410" w:type="dxa"/>
          </w:tcPr>
          <w:p w14:paraId="420A1ED5" w14:textId="087330E0" w:rsidR="00CC240F" w:rsidRPr="001247D6" w:rsidRDefault="00CC240F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804" w:type="dxa"/>
          </w:tcPr>
          <w:p w14:paraId="4626AC3C" w14:textId="77777777" w:rsidR="00CC240F" w:rsidRPr="001247D6" w:rsidRDefault="00CC240F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4AA4FBD" w14:textId="77777777" w:rsidR="00CC240F" w:rsidRPr="001247D6" w:rsidRDefault="00CC240F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«графический документ»</w:t>
            </w:r>
          </w:p>
          <w:p w14:paraId="24C1EC9D" w14:textId="77777777" w:rsidR="00CC240F" w:rsidRPr="001247D6" w:rsidRDefault="00CC240F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94DA3A7" w14:textId="3E9F0C8A" w:rsidR="00CC240F" w:rsidRPr="001247D6" w:rsidRDefault="00CC240F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«графический конструкторский документ»</w:t>
            </w:r>
          </w:p>
        </w:tc>
        <w:tc>
          <w:tcPr>
            <w:tcW w:w="4112" w:type="dxa"/>
          </w:tcPr>
          <w:p w14:paraId="528C0214" w14:textId="417332ED" w:rsidR="00CC240F" w:rsidRPr="001247D6" w:rsidRDefault="00CC240F" w:rsidP="001247D6">
            <w:pPr>
              <w:widowControl w:val="0"/>
              <w:ind w:left="0" w:firstLine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  <w:r w:rsid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</w:tc>
      </w:tr>
      <w:tr w:rsidR="00CC240F" w:rsidRPr="00E207EE" w14:paraId="7677C1C3" w14:textId="77777777" w:rsidTr="004A457B">
        <w:trPr>
          <w:gridAfter w:val="1"/>
          <w:wAfter w:w="4112" w:type="dxa"/>
        </w:trPr>
        <w:tc>
          <w:tcPr>
            <w:tcW w:w="509" w:type="dxa"/>
          </w:tcPr>
          <w:p w14:paraId="64D4A017" w14:textId="77777777" w:rsidR="00CC240F" w:rsidRPr="001247D6" w:rsidRDefault="00CC240F" w:rsidP="001247D6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C0E70EA" w14:textId="20DEDDF3" w:rsidR="00CC240F" w:rsidRPr="001247D6" w:rsidRDefault="00CC240F" w:rsidP="001247D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 w:eastAsia="ru-RU" w:bidi="ru-RU"/>
              </w:rPr>
            </w:pPr>
            <w:r w:rsidRPr="001247D6">
              <w:rPr>
                <w:rFonts w:ascii="Arial" w:hAnsi="Arial" w:cs="Arial"/>
                <w:sz w:val="20"/>
                <w:szCs w:val="20"/>
                <w:lang w:val="en-US" w:eastAsia="ru-RU" w:bidi="ru-RU"/>
              </w:rPr>
              <w:t>Z</w:t>
            </w:r>
            <w:r w:rsidRPr="001247D6">
              <w:rPr>
                <w:rFonts w:ascii="Arial" w:hAnsi="Arial" w:cs="Arial"/>
                <w:sz w:val="20"/>
                <w:szCs w:val="20"/>
                <w:lang w:eastAsia="ru-RU" w:bidi="ru-RU"/>
              </w:rPr>
              <w:t>Ключевые слова</w:t>
            </w:r>
          </w:p>
        </w:tc>
        <w:tc>
          <w:tcPr>
            <w:tcW w:w="2410" w:type="dxa"/>
          </w:tcPr>
          <w:p w14:paraId="610EA3B0" w14:textId="20F89406" w:rsidR="00CC240F" w:rsidRPr="001247D6" w:rsidRDefault="00CC240F" w:rsidP="001247D6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sz w:val="20"/>
                <w:szCs w:val="20"/>
              </w:rPr>
              <w:t>Группа «ТМХ», № 1549-ДТР от 04.03.2024 г.</w:t>
            </w:r>
          </w:p>
        </w:tc>
        <w:tc>
          <w:tcPr>
            <w:tcW w:w="6804" w:type="dxa"/>
          </w:tcPr>
          <w:p w14:paraId="3653F9CB" w14:textId="77777777" w:rsidR="00CC240F" w:rsidRPr="001247D6" w:rsidRDefault="00CC240F" w:rsidP="001247D6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EA2BFD4" w14:textId="77777777" w:rsidR="00CC240F" w:rsidRPr="001247D6" w:rsidRDefault="00CC240F" w:rsidP="001247D6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«графический документ»</w:t>
            </w:r>
          </w:p>
          <w:p w14:paraId="54A6151C" w14:textId="77777777" w:rsidR="00CC240F" w:rsidRPr="001247D6" w:rsidRDefault="00CC240F" w:rsidP="001247D6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9AA793F" w14:textId="0284BEFF" w:rsidR="00CC240F" w:rsidRPr="001247D6" w:rsidRDefault="00CC240F" w:rsidP="001247D6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1247D6">
              <w:rPr>
                <w:rFonts w:ascii="Arial" w:hAnsi="Arial" w:cs="Arial"/>
                <w:color w:val="000000" w:themeColor="text1"/>
                <w:sz w:val="20"/>
                <w:szCs w:val="20"/>
              </w:rPr>
              <w:t>«графический конструкторский документ»</w:t>
            </w:r>
          </w:p>
        </w:tc>
        <w:tc>
          <w:tcPr>
            <w:tcW w:w="4112" w:type="dxa"/>
          </w:tcPr>
          <w:p w14:paraId="6BFA2559" w14:textId="367EAD18" w:rsidR="00CC240F" w:rsidRPr="00E207EE" w:rsidRDefault="00CC240F" w:rsidP="001247D6">
            <w:pPr>
              <w:widowControl w:val="0"/>
              <w:ind w:left="0" w:firstLine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  <w:r w:rsidR="001247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</w:tc>
      </w:tr>
    </w:tbl>
    <w:p w14:paraId="09FE6D47" w14:textId="40AC2CEB" w:rsidR="007D2378" w:rsidRDefault="007D2378" w:rsidP="001247D6">
      <w:pPr>
        <w:widowControl w:val="0"/>
        <w:spacing w:after="0" w:line="240" w:lineRule="auto"/>
        <w:ind w:left="0" w:firstLine="0"/>
        <w:jc w:val="both"/>
        <w:rPr>
          <w:rFonts w:ascii="Arial" w:eastAsia="Times New Roman" w:hAnsi="Arial" w:cs="Arial"/>
          <w:lang w:eastAsia="ru-RU"/>
        </w:rPr>
      </w:pPr>
    </w:p>
    <w:p w14:paraId="65FCF4DB" w14:textId="615C26E9" w:rsidR="00463594" w:rsidRDefault="00463594" w:rsidP="001247D6">
      <w:pPr>
        <w:widowControl w:val="0"/>
        <w:spacing w:after="0" w:line="240" w:lineRule="auto"/>
        <w:ind w:left="0" w:firstLine="0"/>
        <w:jc w:val="both"/>
        <w:rPr>
          <w:rFonts w:ascii="Arial" w:eastAsia="Times New Roman" w:hAnsi="Arial" w:cs="Arial"/>
          <w:lang w:eastAsia="ru-RU"/>
        </w:rPr>
      </w:pPr>
    </w:p>
    <w:tbl>
      <w:tblPr>
        <w:tblStyle w:val="a3"/>
        <w:tblW w:w="15162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  <w:gridCol w:w="4956"/>
      </w:tblGrid>
      <w:tr w:rsidR="00463594" w14:paraId="3B24D1D4" w14:textId="77777777" w:rsidTr="00F23DF9">
        <w:tc>
          <w:tcPr>
            <w:tcW w:w="10206" w:type="dxa"/>
          </w:tcPr>
          <w:p w14:paraId="6E188115" w14:textId="1A3B406C" w:rsidR="00463594" w:rsidRPr="009D7A9A" w:rsidRDefault="00463594" w:rsidP="00F23DF9">
            <w:pPr>
              <w:ind w:left="0" w:firstLine="37"/>
              <w:rPr>
                <w:rFonts w:ascii="Arial" w:hAnsi="Arial" w:cs="Arial"/>
                <w:sz w:val="24"/>
                <w:szCs w:val="24"/>
              </w:rPr>
            </w:pPr>
            <w:r w:rsidRPr="009D7A9A">
              <w:rPr>
                <w:rFonts w:ascii="Arial" w:hAnsi="Arial" w:cs="Arial"/>
                <w:sz w:val="24"/>
                <w:szCs w:val="24"/>
              </w:rPr>
              <w:t>Руководитель разработки</w:t>
            </w:r>
            <w:r w:rsidRPr="009D7A9A">
              <w:rPr>
                <w:rFonts w:ascii="Arial" w:hAnsi="Arial" w:cs="Arial"/>
                <w:noProof/>
                <w:sz w:val="24"/>
                <w:szCs w:val="24"/>
              </w:rPr>
              <w:t xml:space="preserve">  </w:t>
            </w:r>
          </w:p>
          <w:p w14:paraId="3D1CFA37" w14:textId="38A8CD2C" w:rsidR="00463594" w:rsidRPr="009D7A9A" w:rsidRDefault="00463594" w:rsidP="00F23DF9">
            <w:pPr>
              <w:tabs>
                <w:tab w:val="left" w:pos="8080"/>
              </w:tabs>
              <w:ind w:left="0" w:firstLine="37"/>
              <w:rPr>
                <w:rFonts w:ascii="Arial" w:hAnsi="Arial"/>
                <w:bCs/>
                <w:sz w:val="24"/>
                <w:szCs w:val="26"/>
              </w:rPr>
            </w:pPr>
            <w:r w:rsidRPr="009D7A9A">
              <w:rPr>
                <w:rFonts w:ascii="Arial" w:hAnsi="Arial"/>
                <w:bCs/>
                <w:sz w:val="24"/>
                <w:szCs w:val="26"/>
              </w:rPr>
              <w:t>руководитель отдела НО</w:t>
            </w:r>
          </w:p>
          <w:p w14:paraId="1BB7E5ED" w14:textId="1B595A7D" w:rsidR="00463594" w:rsidRDefault="00463594" w:rsidP="00F23DF9">
            <w:pPr>
              <w:ind w:left="0" w:firstLine="37"/>
              <w:rPr>
                <w:rFonts w:ascii="Arial" w:hAnsi="Arial" w:cs="Arial"/>
                <w:caps/>
                <w:sz w:val="24"/>
                <w:szCs w:val="24"/>
                <w:highlight w:val="yellow"/>
              </w:rPr>
            </w:pPr>
            <w:r w:rsidRPr="009D7A9A">
              <w:rPr>
                <w:rFonts w:ascii="Arial" w:hAnsi="Arial"/>
                <w:bCs/>
                <w:sz w:val="24"/>
                <w:szCs w:val="26"/>
              </w:rPr>
              <w:t>АО НИЦ «Прикладная логистика»</w:t>
            </w:r>
          </w:p>
        </w:tc>
        <w:tc>
          <w:tcPr>
            <w:tcW w:w="4956" w:type="dxa"/>
          </w:tcPr>
          <w:p w14:paraId="78FC75AF" w14:textId="77777777" w:rsidR="00463594" w:rsidRDefault="00463594" w:rsidP="00F23DF9">
            <w:pPr>
              <w:jc w:val="right"/>
              <w:rPr>
                <w:rFonts w:ascii="Arial" w:hAnsi="Arial"/>
                <w:bCs/>
                <w:sz w:val="24"/>
                <w:szCs w:val="26"/>
              </w:rPr>
            </w:pPr>
          </w:p>
          <w:p w14:paraId="083BAA72" w14:textId="77777777" w:rsidR="00463594" w:rsidRDefault="00463594" w:rsidP="00F23DF9">
            <w:pPr>
              <w:jc w:val="right"/>
              <w:rPr>
                <w:rFonts w:ascii="Arial" w:hAnsi="Arial"/>
                <w:bCs/>
                <w:sz w:val="24"/>
                <w:szCs w:val="26"/>
              </w:rPr>
            </w:pPr>
          </w:p>
          <w:p w14:paraId="7406923B" w14:textId="77777777" w:rsidR="00463594" w:rsidRDefault="00463594" w:rsidP="00F23DF9">
            <w:pPr>
              <w:jc w:val="right"/>
              <w:rPr>
                <w:rFonts w:ascii="Arial" w:hAnsi="Arial" w:cs="Arial"/>
                <w:caps/>
                <w:sz w:val="24"/>
                <w:szCs w:val="24"/>
                <w:highlight w:val="yellow"/>
              </w:rPr>
            </w:pPr>
            <w:r w:rsidRPr="009D7A9A">
              <w:rPr>
                <w:rFonts w:ascii="Arial" w:hAnsi="Arial"/>
                <w:bCs/>
                <w:sz w:val="24"/>
                <w:szCs w:val="26"/>
              </w:rPr>
              <w:t>Е.В. Селезнёва</w:t>
            </w:r>
          </w:p>
        </w:tc>
      </w:tr>
    </w:tbl>
    <w:p w14:paraId="21EBCCB2" w14:textId="24CC53A8" w:rsidR="00463594" w:rsidRPr="00E207EE" w:rsidRDefault="00463594" w:rsidP="001247D6">
      <w:pPr>
        <w:widowControl w:val="0"/>
        <w:spacing w:after="0" w:line="240" w:lineRule="auto"/>
        <w:ind w:left="0" w:firstLine="0"/>
        <w:jc w:val="both"/>
        <w:rPr>
          <w:rFonts w:ascii="Arial" w:eastAsia="Times New Roman" w:hAnsi="Arial" w:cs="Arial"/>
          <w:lang w:eastAsia="ru-RU"/>
        </w:rPr>
      </w:pPr>
    </w:p>
    <w:sectPr w:rsidR="00463594" w:rsidRPr="00E207EE" w:rsidSect="00133BF1">
      <w:footerReference w:type="default" r:id="rId39"/>
      <w:pgSz w:w="16838" w:h="11906" w:orient="landscape"/>
      <w:pgMar w:top="1134" w:right="851" w:bottom="851" w:left="851" w:header="709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F7F46" w14:textId="77777777" w:rsidR="005B38B8" w:rsidRDefault="005B38B8" w:rsidP="00133BF1">
      <w:pPr>
        <w:spacing w:after="0" w:line="240" w:lineRule="auto"/>
      </w:pPr>
      <w:r>
        <w:separator/>
      </w:r>
    </w:p>
  </w:endnote>
  <w:endnote w:type="continuationSeparator" w:id="0">
    <w:p w14:paraId="2470E59B" w14:textId="77777777" w:rsidR="005B38B8" w:rsidRDefault="005B38B8" w:rsidP="00133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83707089"/>
      <w:docPartObj>
        <w:docPartGallery w:val="Page Numbers (Bottom of Page)"/>
        <w:docPartUnique/>
      </w:docPartObj>
    </w:sdtPr>
    <w:sdtEndPr/>
    <w:sdtContent>
      <w:p w14:paraId="253F3A67" w14:textId="553BB0AA" w:rsidR="00133BF1" w:rsidRDefault="00133BF1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AC7E1F" w14:textId="77777777" w:rsidR="00133BF1" w:rsidRDefault="00133BF1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80134" w14:textId="77777777" w:rsidR="005B38B8" w:rsidRDefault="005B38B8" w:rsidP="00133BF1">
      <w:pPr>
        <w:spacing w:after="0" w:line="240" w:lineRule="auto"/>
      </w:pPr>
      <w:r>
        <w:separator/>
      </w:r>
    </w:p>
  </w:footnote>
  <w:footnote w:type="continuationSeparator" w:id="0">
    <w:p w14:paraId="2D24C59F" w14:textId="77777777" w:rsidR="005B38B8" w:rsidRDefault="005B38B8" w:rsidP="00133B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61154"/>
    <w:multiLevelType w:val="multilevel"/>
    <w:tmpl w:val="46048EE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BD7CED"/>
    <w:multiLevelType w:val="hybridMultilevel"/>
    <w:tmpl w:val="792AC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5306E"/>
    <w:multiLevelType w:val="multilevel"/>
    <w:tmpl w:val="B06214B4"/>
    <w:lvl w:ilvl="0">
      <w:start w:val="1"/>
      <w:numFmt w:val="decimal"/>
      <w:lvlText w:val="%1."/>
      <w:lvlJc w:val="left"/>
      <w:rPr>
        <w:rFonts w:ascii="Arial" w:eastAsia="Tahoma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23D73E6"/>
    <w:multiLevelType w:val="multilevel"/>
    <w:tmpl w:val="03E0FA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6B546E3"/>
    <w:multiLevelType w:val="multilevel"/>
    <w:tmpl w:val="700C0BC6"/>
    <w:lvl w:ilvl="0">
      <w:start w:val="1"/>
      <w:numFmt w:val="bullet"/>
      <w:lvlText w:val="-"/>
      <w:lvlJc w:val="left"/>
      <w:rPr>
        <w:rFonts w:ascii="Arial" w:eastAsia="Tahoma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FD42CFD"/>
    <w:multiLevelType w:val="multilevel"/>
    <w:tmpl w:val="6AACCCBC"/>
    <w:lvl w:ilvl="0">
      <w:start w:val="1"/>
      <w:numFmt w:val="decimal"/>
      <w:lvlText w:val="%1."/>
      <w:lvlJc w:val="left"/>
      <w:rPr>
        <w:rFonts w:ascii="Arial" w:eastAsia="Tahoma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0266ADE"/>
    <w:multiLevelType w:val="hybridMultilevel"/>
    <w:tmpl w:val="23A62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E859B5"/>
    <w:multiLevelType w:val="multilevel"/>
    <w:tmpl w:val="8828EB48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32970AC"/>
    <w:multiLevelType w:val="multilevel"/>
    <w:tmpl w:val="A45C0F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0D025D5"/>
    <w:multiLevelType w:val="multilevel"/>
    <w:tmpl w:val="66AA2016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3F54EE0"/>
    <w:multiLevelType w:val="multilevel"/>
    <w:tmpl w:val="46048EE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5D24B88"/>
    <w:multiLevelType w:val="hybridMultilevel"/>
    <w:tmpl w:val="9E8AA1B8"/>
    <w:lvl w:ilvl="0" w:tplc="739A74E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B50E52"/>
    <w:multiLevelType w:val="multilevel"/>
    <w:tmpl w:val="03EE2D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E3059FB"/>
    <w:multiLevelType w:val="multilevel"/>
    <w:tmpl w:val="9524053C"/>
    <w:lvl w:ilvl="0">
      <w:start w:val="1"/>
      <w:numFmt w:val="decimal"/>
      <w:lvlText w:val="%1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252325"/>
        <w:spacing w:val="0"/>
        <w:w w:val="100"/>
        <w:position w:val="0"/>
        <w:sz w:val="20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3774A78"/>
    <w:multiLevelType w:val="multilevel"/>
    <w:tmpl w:val="5B52B7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93E42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A751511"/>
    <w:multiLevelType w:val="multilevel"/>
    <w:tmpl w:val="AD844994"/>
    <w:lvl w:ilvl="0">
      <w:start w:val="1"/>
      <w:numFmt w:val="bullet"/>
      <w:lvlText w:val="-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97D4166"/>
    <w:multiLevelType w:val="multilevel"/>
    <w:tmpl w:val="2DAECAEA"/>
    <w:lvl w:ilvl="0">
      <w:start w:val="1"/>
      <w:numFmt w:val="decimal"/>
      <w:lvlText w:val="%1."/>
      <w:lvlJc w:val="left"/>
      <w:rPr>
        <w:rFonts w:ascii="Arial" w:eastAsia="Tahoma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DC205D1"/>
    <w:multiLevelType w:val="multilevel"/>
    <w:tmpl w:val="C1EAD4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DE42291"/>
    <w:multiLevelType w:val="multilevel"/>
    <w:tmpl w:val="8828EB48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8CF7F3A"/>
    <w:multiLevelType w:val="multilevel"/>
    <w:tmpl w:val="8A9CFAA6"/>
    <w:lvl w:ilvl="0">
      <w:start w:val="1"/>
      <w:numFmt w:val="decimal"/>
      <w:lvlText w:val="%1."/>
      <w:lvlJc w:val="left"/>
      <w:rPr>
        <w:rFonts w:ascii="Arial" w:eastAsia="Tahoma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B791620"/>
    <w:multiLevelType w:val="multilevel"/>
    <w:tmpl w:val="179AE22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BF7797C"/>
    <w:multiLevelType w:val="multilevel"/>
    <w:tmpl w:val="8828EB48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0"/>
  </w:num>
  <w:num w:numId="2">
    <w:abstractNumId w:val="13"/>
  </w:num>
  <w:num w:numId="3">
    <w:abstractNumId w:val="17"/>
  </w:num>
  <w:num w:numId="4">
    <w:abstractNumId w:val="14"/>
  </w:num>
  <w:num w:numId="5">
    <w:abstractNumId w:val="12"/>
  </w:num>
  <w:num w:numId="6">
    <w:abstractNumId w:val="8"/>
  </w:num>
  <w:num w:numId="7">
    <w:abstractNumId w:val="15"/>
  </w:num>
  <w:num w:numId="8">
    <w:abstractNumId w:val="18"/>
  </w:num>
  <w:num w:numId="9">
    <w:abstractNumId w:val="19"/>
  </w:num>
  <w:num w:numId="10">
    <w:abstractNumId w:val="21"/>
  </w:num>
  <w:num w:numId="11">
    <w:abstractNumId w:val="2"/>
  </w:num>
  <w:num w:numId="12">
    <w:abstractNumId w:val="9"/>
  </w:num>
  <w:num w:numId="13">
    <w:abstractNumId w:val="5"/>
  </w:num>
  <w:num w:numId="14">
    <w:abstractNumId w:val="7"/>
  </w:num>
  <w:num w:numId="15">
    <w:abstractNumId w:val="16"/>
  </w:num>
  <w:num w:numId="16">
    <w:abstractNumId w:val="4"/>
  </w:num>
  <w:num w:numId="17">
    <w:abstractNumId w:val="10"/>
  </w:num>
  <w:num w:numId="18">
    <w:abstractNumId w:val="0"/>
  </w:num>
  <w:num w:numId="19">
    <w:abstractNumId w:val="11"/>
  </w:num>
  <w:num w:numId="20">
    <w:abstractNumId w:val="6"/>
  </w:num>
  <w:num w:numId="21">
    <w:abstractNumId w:val="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3DF"/>
    <w:rsid w:val="00015E8F"/>
    <w:rsid w:val="000237DE"/>
    <w:rsid w:val="000248D3"/>
    <w:rsid w:val="00025F50"/>
    <w:rsid w:val="0002728E"/>
    <w:rsid w:val="0003443F"/>
    <w:rsid w:val="0005419C"/>
    <w:rsid w:val="00060D6C"/>
    <w:rsid w:val="00063CB1"/>
    <w:rsid w:val="000660EC"/>
    <w:rsid w:val="00085AD6"/>
    <w:rsid w:val="00085EC1"/>
    <w:rsid w:val="00095301"/>
    <w:rsid w:val="0009624B"/>
    <w:rsid w:val="00097B9F"/>
    <w:rsid w:val="000A24F7"/>
    <w:rsid w:val="000A6141"/>
    <w:rsid w:val="000A67D6"/>
    <w:rsid w:val="000B3665"/>
    <w:rsid w:val="000C376F"/>
    <w:rsid w:val="000E03CA"/>
    <w:rsid w:val="000E2B67"/>
    <w:rsid w:val="000F0795"/>
    <w:rsid w:val="001006C4"/>
    <w:rsid w:val="0010286F"/>
    <w:rsid w:val="00104292"/>
    <w:rsid w:val="00107C40"/>
    <w:rsid w:val="00111EA3"/>
    <w:rsid w:val="00121192"/>
    <w:rsid w:val="001247D6"/>
    <w:rsid w:val="0012512E"/>
    <w:rsid w:val="00131736"/>
    <w:rsid w:val="00133BF1"/>
    <w:rsid w:val="00135D61"/>
    <w:rsid w:val="00147DB9"/>
    <w:rsid w:val="00155A3A"/>
    <w:rsid w:val="00157CF6"/>
    <w:rsid w:val="001635AF"/>
    <w:rsid w:val="001729EF"/>
    <w:rsid w:val="0017402C"/>
    <w:rsid w:val="0018787C"/>
    <w:rsid w:val="00190192"/>
    <w:rsid w:val="00191FDE"/>
    <w:rsid w:val="001B174A"/>
    <w:rsid w:val="001B38BF"/>
    <w:rsid w:val="001B4CE8"/>
    <w:rsid w:val="001B63A5"/>
    <w:rsid w:val="001D085C"/>
    <w:rsid w:val="001D3EC6"/>
    <w:rsid w:val="001D558C"/>
    <w:rsid w:val="001D7725"/>
    <w:rsid w:val="001E3186"/>
    <w:rsid w:val="001F2124"/>
    <w:rsid w:val="00207D82"/>
    <w:rsid w:val="002123FD"/>
    <w:rsid w:val="00212A90"/>
    <w:rsid w:val="002160BF"/>
    <w:rsid w:val="002334DF"/>
    <w:rsid w:val="00234180"/>
    <w:rsid w:val="0023535E"/>
    <w:rsid w:val="0024294D"/>
    <w:rsid w:val="002620BE"/>
    <w:rsid w:val="002622A7"/>
    <w:rsid w:val="00264D45"/>
    <w:rsid w:val="00267015"/>
    <w:rsid w:val="00270B99"/>
    <w:rsid w:val="00273234"/>
    <w:rsid w:val="00282788"/>
    <w:rsid w:val="002948A8"/>
    <w:rsid w:val="00297AFA"/>
    <w:rsid w:val="002A69CF"/>
    <w:rsid w:val="002B0A45"/>
    <w:rsid w:val="002B5D1A"/>
    <w:rsid w:val="002B7D46"/>
    <w:rsid w:val="002C1F30"/>
    <w:rsid w:val="002D12A9"/>
    <w:rsid w:val="002D4925"/>
    <w:rsid w:val="002D6346"/>
    <w:rsid w:val="002E6B8E"/>
    <w:rsid w:val="002E7741"/>
    <w:rsid w:val="003064D7"/>
    <w:rsid w:val="00307C64"/>
    <w:rsid w:val="00311F0C"/>
    <w:rsid w:val="00315D9C"/>
    <w:rsid w:val="00320225"/>
    <w:rsid w:val="00330CD3"/>
    <w:rsid w:val="00334EC6"/>
    <w:rsid w:val="003373E6"/>
    <w:rsid w:val="00337487"/>
    <w:rsid w:val="00351796"/>
    <w:rsid w:val="00353A95"/>
    <w:rsid w:val="00366921"/>
    <w:rsid w:val="00372841"/>
    <w:rsid w:val="0038248C"/>
    <w:rsid w:val="0038287C"/>
    <w:rsid w:val="00397D2E"/>
    <w:rsid w:val="003B0E75"/>
    <w:rsid w:val="003B387C"/>
    <w:rsid w:val="003B4902"/>
    <w:rsid w:val="003B54F7"/>
    <w:rsid w:val="003C3287"/>
    <w:rsid w:val="003D4BCD"/>
    <w:rsid w:val="003E61B4"/>
    <w:rsid w:val="003F2B12"/>
    <w:rsid w:val="003F31E7"/>
    <w:rsid w:val="00405021"/>
    <w:rsid w:val="004146CA"/>
    <w:rsid w:val="00415624"/>
    <w:rsid w:val="00420136"/>
    <w:rsid w:val="00421278"/>
    <w:rsid w:val="004213FF"/>
    <w:rsid w:val="00441044"/>
    <w:rsid w:val="00443F90"/>
    <w:rsid w:val="00451BD4"/>
    <w:rsid w:val="0045693E"/>
    <w:rsid w:val="00463594"/>
    <w:rsid w:val="00470B06"/>
    <w:rsid w:val="0047566B"/>
    <w:rsid w:val="00485886"/>
    <w:rsid w:val="0049203B"/>
    <w:rsid w:val="00493717"/>
    <w:rsid w:val="00493DAD"/>
    <w:rsid w:val="004A2599"/>
    <w:rsid w:val="004A457B"/>
    <w:rsid w:val="004A7525"/>
    <w:rsid w:val="004A786B"/>
    <w:rsid w:val="004B009B"/>
    <w:rsid w:val="004B53B2"/>
    <w:rsid w:val="004C1997"/>
    <w:rsid w:val="004C2047"/>
    <w:rsid w:val="004C2DC4"/>
    <w:rsid w:val="004C482A"/>
    <w:rsid w:val="004E6CD0"/>
    <w:rsid w:val="004F0CEC"/>
    <w:rsid w:val="004F2AC3"/>
    <w:rsid w:val="004F4C12"/>
    <w:rsid w:val="0050594D"/>
    <w:rsid w:val="00505FAB"/>
    <w:rsid w:val="00510309"/>
    <w:rsid w:val="005108EE"/>
    <w:rsid w:val="00512EB6"/>
    <w:rsid w:val="005317E2"/>
    <w:rsid w:val="005467EB"/>
    <w:rsid w:val="00553D30"/>
    <w:rsid w:val="005574F3"/>
    <w:rsid w:val="00567708"/>
    <w:rsid w:val="0057088B"/>
    <w:rsid w:val="0057163F"/>
    <w:rsid w:val="00572690"/>
    <w:rsid w:val="00587E05"/>
    <w:rsid w:val="0059027B"/>
    <w:rsid w:val="005909E1"/>
    <w:rsid w:val="00592D8E"/>
    <w:rsid w:val="005A5E23"/>
    <w:rsid w:val="005B0A19"/>
    <w:rsid w:val="005B38B8"/>
    <w:rsid w:val="005C05E2"/>
    <w:rsid w:val="005C0A38"/>
    <w:rsid w:val="005C4FE6"/>
    <w:rsid w:val="005C590C"/>
    <w:rsid w:val="005C6683"/>
    <w:rsid w:val="005D3B6C"/>
    <w:rsid w:val="005D5FF4"/>
    <w:rsid w:val="005E028A"/>
    <w:rsid w:val="005E3361"/>
    <w:rsid w:val="005E7AE8"/>
    <w:rsid w:val="006017A7"/>
    <w:rsid w:val="0061584E"/>
    <w:rsid w:val="006257F0"/>
    <w:rsid w:val="00636010"/>
    <w:rsid w:val="00646710"/>
    <w:rsid w:val="00650266"/>
    <w:rsid w:val="006568AC"/>
    <w:rsid w:val="00667C10"/>
    <w:rsid w:val="00674D07"/>
    <w:rsid w:val="00680FAC"/>
    <w:rsid w:val="00685880"/>
    <w:rsid w:val="00687DD6"/>
    <w:rsid w:val="0069281A"/>
    <w:rsid w:val="006A073C"/>
    <w:rsid w:val="006A3662"/>
    <w:rsid w:val="006B55B0"/>
    <w:rsid w:val="006C1FF0"/>
    <w:rsid w:val="006C5D1E"/>
    <w:rsid w:val="006E66DD"/>
    <w:rsid w:val="006E7F04"/>
    <w:rsid w:val="0070508F"/>
    <w:rsid w:val="007157BB"/>
    <w:rsid w:val="00736558"/>
    <w:rsid w:val="00743466"/>
    <w:rsid w:val="00751418"/>
    <w:rsid w:val="00752F6A"/>
    <w:rsid w:val="00755F4E"/>
    <w:rsid w:val="007671B2"/>
    <w:rsid w:val="007702D3"/>
    <w:rsid w:val="00772749"/>
    <w:rsid w:val="00772FA2"/>
    <w:rsid w:val="0077509A"/>
    <w:rsid w:val="00777BC1"/>
    <w:rsid w:val="007837A4"/>
    <w:rsid w:val="007840B7"/>
    <w:rsid w:val="00786B54"/>
    <w:rsid w:val="007907CE"/>
    <w:rsid w:val="007D1062"/>
    <w:rsid w:val="007D2378"/>
    <w:rsid w:val="007D3494"/>
    <w:rsid w:val="007E43DF"/>
    <w:rsid w:val="007E75BA"/>
    <w:rsid w:val="0080125C"/>
    <w:rsid w:val="00802615"/>
    <w:rsid w:val="0081365B"/>
    <w:rsid w:val="00821876"/>
    <w:rsid w:val="008229FF"/>
    <w:rsid w:val="00823BC6"/>
    <w:rsid w:val="008259AB"/>
    <w:rsid w:val="0082627D"/>
    <w:rsid w:val="00832FF8"/>
    <w:rsid w:val="00836933"/>
    <w:rsid w:val="00854B8E"/>
    <w:rsid w:val="0085564A"/>
    <w:rsid w:val="008634DC"/>
    <w:rsid w:val="00871C78"/>
    <w:rsid w:val="00871CBB"/>
    <w:rsid w:val="00883CA5"/>
    <w:rsid w:val="008A3B17"/>
    <w:rsid w:val="008A721A"/>
    <w:rsid w:val="008A7872"/>
    <w:rsid w:val="008B3763"/>
    <w:rsid w:val="008B3941"/>
    <w:rsid w:val="008C0806"/>
    <w:rsid w:val="008C56B4"/>
    <w:rsid w:val="008C6868"/>
    <w:rsid w:val="008C69E7"/>
    <w:rsid w:val="008D3BA6"/>
    <w:rsid w:val="008D6BC7"/>
    <w:rsid w:val="008D724C"/>
    <w:rsid w:val="008E19B6"/>
    <w:rsid w:val="008E4718"/>
    <w:rsid w:val="008F120A"/>
    <w:rsid w:val="008F3A87"/>
    <w:rsid w:val="008F57CD"/>
    <w:rsid w:val="008F5B41"/>
    <w:rsid w:val="008F7776"/>
    <w:rsid w:val="009004D8"/>
    <w:rsid w:val="009010F0"/>
    <w:rsid w:val="009011B2"/>
    <w:rsid w:val="009017B2"/>
    <w:rsid w:val="00924B80"/>
    <w:rsid w:val="00933452"/>
    <w:rsid w:val="009345AC"/>
    <w:rsid w:val="00934DAE"/>
    <w:rsid w:val="00936516"/>
    <w:rsid w:val="009432C5"/>
    <w:rsid w:val="00947516"/>
    <w:rsid w:val="0094765E"/>
    <w:rsid w:val="009479BE"/>
    <w:rsid w:val="00954179"/>
    <w:rsid w:val="009706C0"/>
    <w:rsid w:val="009808E7"/>
    <w:rsid w:val="00985535"/>
    <w:rsid w:val="009A6124"/>
    <w:rsid w:val="009B277B"/>
    <w:rsid w:val="009B2C7C"/>
    <w:rsid w:val="009B6FF5"/>
    <w:rsid w:val="009B7C2F"/>
    <w:rsid w:val="009C24C9"/>
    <w:rsid w:val="009C3310"/>
    <w:rsid w:val="009C6719"/>
    <w:rsid w:val="009C7CAB"/>
    <w:rsid w:val="009D44CC"/>
    <w:rsid w:val="009E2192"/>
    <w:rsid w:val="009F5408"/>
    <w:rsid w:val="009F6EA6"/>
    <w:rsid w:val="00A103B9"/>
    <w:rsid w:val="00A13020"/>
    <w:rsid w:val="00A14CB1"/>
    <w:rsid w:val="00A25D1D"/>
    <w:rsid w:val="00A35FCD"/>
    <w:rsid w:val="00A56891"/>
    <w:rsid w:val="00A5793D"/>
    <w:rsid w:val="00A610BD"/>
    <w:rsid w:val="00A62AFB"/>
    <w:rsid w:val="00A65BF1"/>
    <w:rsid w:val="00A77FAD"/>
    <w:rsid w:val="00A86BEC"/>
    <w:rsid w:val="00A93BB3"/>
    <w:rsid w:val="00AA068C"/>
    <w:rsid w:val="00AA3FA5"/>
    <w:rsid w:val="00AA5802"/>
    <w:rsid w:val="00AB0A18"/>
    <w:rsid w:val="00AB48EA"/>
    <w:rsid w:val="00AB7B0C"/>
    <w:rsid w:val="00AC2F1D"/>
    <w:rsid w:val="00AC62C3"/>
    <w:rsid w:val="00AD0143"/>
    <w:rsid w:val="00AD32FA"/>
    <w:rsid w:val="00AE509D"/>
    <w:rsid w:val="00AF41CD"/>
    <w:rsid w:val="00B00A4E"/>
    <w:rsid w:val="00B04B8C"/>
    <w:rsid w:val="00B10274"/>
    <w:rsid w:val="00B107E9"/>
    <w:rsid w:val="00B20165"/>
    <w:rsid w:val="00B22670"/>
    <w:rsid w:val="00B25D4D"/>
    <w:rsid w:val="00B2687E"/>
    <w:rsid w:val="00B302C5"/>
    <w:rsid w:val="00B47519"/>
    <w:rsid w:val="00B54FBB"/>
    <w:rsid w:val="00B84DBB"/>
    <w:rsid w:val="00B85CA5"/>
    <w:rsid w:val="00BA0769"/>
    <w:rsid w:val="00BA1CC3"/>
    <w:rsid w:val="00BA34A0"/>
    <w:rsid w:val="00BB0BF0"/>
    <w:rsid w:val="00BB4B5E"/>
    <w:rsid w:val="00BB67F9"/>
    <w:rsid w:val="00BC2EED"/>
    <w:rsid w:val="00BC41B5"/>
    <w:rsid w:val="00BD7204"/>
    <w:rsid w:val="00BD7DC0"/>
    <w:rsid w:val="00BE669C"/>
    <w:rsid w:val="00BF66BD"/>
    <w:rsid w:val="00C06361"/>
    <w:rsid w:val="00C066EC"/>
    <w:rsid w:val="00C07775"/>
    <w:rsid w:val="00C14E77"/>
    <w:rsid w:val="00C2121D"/>
    <w:rsid w:val="00C228A4"/>
    <w:rsid w:val="00C2373D"/>
    <w:rsid w:val="00C23813"/>
    <w:rsid w:val="00C32613"/>
    <w:rsid w:val="00C404A5"/>
    <w:rsid w:val="00C419C9"/>
    <w:rsid w:val="00C5171C"/>
    <w:rsid w:val="00C65225"/>
    <w:rsid w:val="00C70970"/>
    <w:rsid w:val="00C7164A"/>
    <w:rsid w:val="00C83480"/>
    <w:rsid w:val="00C86ED1"/>
    <w:rsid w:val="00C92B0D"/>
    <w:rsid w:val="00C9435E"/>
    <w:rsid w:val="00CA1551"/>
    <w:rsid w:val="00CA7782"/>
    <w:rsid w:val="00CB414E"/>
    <w:rsid w:val="00CC240F"/>
    <w:rsid w:val="00CD6C01"/>
    <w:rsid w:val="00CE1264"/>
    <w:rsid w:val="00CF14CC"/>
    <w:rsid w:val="00D01FDD"/>
    <w:rsid w:val="00D03498"/>
    <w:rsid w:val="00D10967"/>
    <w:rsid w:val="00D11151"/>
    <w:rsid w:val="00D15904"/>
    <w:rsid w:val="00D16476"/>
    <w:rsid w:val="00D20BB0"/>
    <w:rsid w:val="00D218AB"/>
    <w:rsid w:val="00D270D4"/>
    <w:rsid w:val="00D3504B"/>
    <w:rsid w:val="00D5242A"/>
    <w:rsid w:val="00D52F70"/>
    <w:rsid w:val="00D57F3B"/>
    <w:rsid w:val="00D61463"/>
    <w:rsid w:val="00D619F1"/>
    <w:rsid w:val="00D62E7D"/>
    <w:rsid w:val="00D64FF5"/>
    <w:rsid w:val="00D747F2"/>
    <w:rsid w:val="00D84A70"/>
    <w:rsid w:val="00D86FE7"/>
    <w:rsid w:val="00DB4089"/>
    <w:rsid w:val="00DB5805"/>
    <w:rsid w:val="00DC5B8E"/>
    <w:rsid w:val="00DC75EC"/>
    <w:rsid w:val="00DE0D27"/>
    <w:rsid w:val="00DE71CA"/>
    <w:rsid w:val="00DF0F2A"/>
    <w:rsid w:val="00DF53C5"/>
    <w:rsid w:val="00DF6CB4"/>
    <w:rsid w:val="00E122E8"/>
    <w:rsid w:val="00E12C55"/>
    <w:rsid w:val="00E155D2"/>
    <w:rsid w:val="00E20498"/>
    <w:rsid w:val="00E207EE"/>
    <w:rsid w:val="00E2560F"/>
    <w:rsid w:val="00E2789F"/>
    <w:rsid w:val="00E415C5"/>
    <w:rsid w:val="00E51503"/>
    <w:rsid w:val="00E55E29"/>
    <w:rsid w:val="00E55FED"/>
    <w:rsid w:val="00E57007"/>
    <w:rsid w:val="00E60D00"/>
    <w:rsid w:val="00E73352"/>
    <w:rsid w:val="00E77574"/>
    <w:rsid w:val="00E81906"/>
    <w:rsid w:val="00E85A15"/>
    <w:rsid w:val="00E97A09"/>
    <w:rsid w:val="00EA14C3"/>
    <w:rsid w:val="00EA406D"/>
    <w:rsid w:val="00EB39A4"/>
    <w:rsid w:val="00EB62F3"/>
    <w:rsid w:val="00EC1478"/>
    <w:rsid w:val="00ED0011"/>
    <w:rsid w:val="00ED15DA"/>
    <w:rsid w:val="00ED7830"/>
    <w:rsid w:val="00EE2321"/>
    <w:rsid w:val="00EF27B4"/>
    <w:rsid w:val="00F07F9F"/>
    <w:rsid w:val="00F14137"/>
    <w:rsid w:val="00F14D78"/>
    <w:rsid w:val="00F20864"/>
    <w:rsid w:val="00F224DD"/>
    <w:rsid w:val="00F3469C"/>
    <w:rsid w:val="00F63904"/>
    <w:rsid w:val="00F651DB"/>
    <w:rsid w:val="00F70B0F"/>
    <w:rsid w:val="00FA2217"/>
    <w:rsid w:val="00FA2ADA"/>
    <w:rsid w:val="00FA2DA1"/>
    <w:rsid w:val="00FA77F9"/>
    <w:rsid w:val="00FD3491"/>
    <w:rsid w:val="00FE1903"/>
    <w:rsid w:val="00FF4CD0"/>
    <w:rsid w:val="00FF7973"/>
    <w:rsid w:val="00FF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EEEAFA"/>
  <w15:docId w15:val="{F549D6A2-2046-4C6C-83CF-ED4C62465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left="680"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74F3"/>
    <w:pPr>
      <w:jc w:val="left"/>
    </w:pPr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1"/>
    <w:qFormat/>
    <w:rsid w:val="00D270D4"/>
    <w:pPr>
      <w:widowControl w:val="0"/>
      <w:spacing w:after="0" w:line="240" w:lineRule="auto"/>
      <w:ind w:left="163" w:firstLine="0"/>
      <w:outlineLvl w:val="1"/>
    </w:pPr>
    <w:rPr>
      <w:rFonts w:ascii="Times New Roman" w:eastAsia="Times New Roman" w:hAnsi="Times New Roman" w:cstheme="minorBidi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0A4E"/>
    <w:pPr>
      <w:spacing w:after="0" w:line="240" w:lineRule="auto"/>
      <w:jc w:val="left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8F3A87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4">
    <w:name w:val="ГОСТ Р текст без уровня"/>
    <w:basedOn w:val="a"/>
    <w:qFormat/>
    <w:rsid w:val="008F3A87"/>
    <w:pPr>
      <w:suppressAutoHyphens/>
      <w:spacing w:after="0"/>
      <w:ind w:left="0"/>
      <w:jc w:val="both"/>
      <w:outlineLvl w:val="1"/>
    </w:pPr>
    <w:rPr>
      <w:rFonts w:ascii="Arial" w:eastAsiaTheme="majorEastAsia" w:hAnsi="Arial" w:cstheme="majorBidi"/>
      <w:color w:val="000000"/>
      <w:sz w:val="24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5">
    <w:name w:val="Другое_"/>
    <w:basedOn w:val="a0"/>
    <w:link w:val="a6"/>
    <w:rsid w:val="00680FAC"/>
    <w:rPr>
      <w:rFonts w:ascii="Times New Roman" w:eastAsia="Times New Roman" w:hAnsi="Times New Roman" w:cs="Times New Roman"/>
    </w:rPr>
  </w:style>
  <w:style w:type="paragraph" w:customStyle="1" w:styleId="a6">
    <w:name w:val="Другое"/>
    <w:basedOn w:val="a"/>
    <w:link w:val="a5"/>
    <w:rsid w:val="00680FAC"/>
    <w:pPr>
      <w:widowControl w:val="0"/>
      <w:spacing w:after="0" w:line="240" w:lineRule="auto"/>
      <w:ind w:left="0" w:firstLine="0"/>
      <w:jc w:val="center"/>
    </w:pPr>
    <w:rPr>
      <w:rFonts w:ascii="Times New Roman" w:eastAsia="Times New Roman" w:hAnsi="Times New Roman"/>
    </w:rPr>
  </w:style>
  <w:style w:type="character" w:customStyle="1" w:styleId="a7">
    <w:name w:val="Основной текст_"/>
    <w:basedOn w:val="a0"/>
    <w:link w:val="1"/>
    <w:rsid w:val="00F70B0F"/>
    <w:rPr>
      <w:rFonts w:ascii="Times New Roman" w:eastAsia="Times New Roman" w:hAnsi="Times New Roman" w:cs="Times New Roman"/>
      <w:color w:val="393E42"/>
      <w:sz w:val="26"/>
      <w:szCs w:val="26"/>
    </w:rPr>
  </w:style>
  <w:style w:type="paragraph" w:customStyle="1" w:styleId="1">
    <w:name w:val="Основной текст1"/>
    <w:basedOn w:val="a"/>
    <w:link w:val="a7"/>
    <w:rsid w:val="00F70B0F"/>
    <w:pPr>
      <w:widowControl w:val="0"/>
      <w:spacing w:after="0" w:line="389" w:lineRule="auto"/>
      <w:ind w:left="0" w:firstLine="300"/>
    </w:pPr>
    <w:rPr>
      <w:rFonts w:ascii="Times New Roman" w:eastAsia="Times New Roman" w:hAnsi="Times New Roman"/>
      <w:color w:val="393E42"/>
      <w:sz w:val="26"/>
      <w:szCs w:val="26"/>
    </w:rPr>
  </w:style>
  <w:style w:type="character" w:customStyle="1" w:styleId="a8">
    <w:name w:val="Подпись к картинке_"/>
    <w:basedOn w:val="a0"/>
    <w:link w:val="a9"/>
    <w:rsid w:val="004C482A"/>
    <w:rPr>
      <w:rFonts w:ascii="Arial" w:eastAsia="Arial" w:hAnsi="Arial" w:cs="Arial"/>
      <w:b/>
      <w:bCs/>
    </w:rPr>
  </w:style>
  <w:style w:type="paragraph" w:customStyle="1" w:styleId="a9">
    <w:name w:val="Подпись к картинке"/>
    <w:basedOn w:val="a"/>
    <w:link w:val="a8"/>
    <w:rsid w:val="004C482A"/>
    <w:pPr>
      <w:widowControl w:val="0"/>
      <w:spacing w:after="0" w:line="240" w:lineRule="auto"/>
      <w:ind w:left="0" w:firstLine="0"/>
    </w:pPr>
    <w:rPr>
      <w:rFonts w:ascii="Arial" w:eastAsia="Arial" w:hAnsi="Arial" w:cs="Arial"/>
      <w:b/>
      <w:bCs/>
    </w:rPr>
  </w:style>
  <w:style w:type="character" w:customStyle="1" w:styleId="5">
    <w:name w:val="Основной текст (5)_"/>
    <w:basedOn w:val="a0"/>
    <w:link w:val="50"/>
    <w:rsid w:val="004C482A"/>
    <w:rPr>
      <w:rFonts w:ascii="Arial" w:eastAsia="Arial" w:hAnsi="Arial" w:cs="Arial"/>
      <w:sz w:val="20"/>
      <w:szCs w:val="20"/>
    </w:rPr>
  </w:style>
  <w:style w:type="paragraph" w:customStyle="1" w:styleId="50">
    <w:name w:val="Основной текст (5)"/>
    <w:basedOn w:val="a"/>
    <w:link w:val="5"/>
    <w:rsid w:val="004C482A"/>
    <w:pPr>
      <w:widowControl w:val="0"/>
      <w:spacing w:after="0" w:line="240" w:lineRule="auto"/>
      <w:ind w:left="0" w:firstLine="0"/>
    </w:pPr>
    <w:rPr>
      <w:rFonts w:ascii="Arial" w:eastAsia="Arial" w:hAnsi="Arial" w:cs="Arial"/>
      <w:sz w:val="20"/>
      <w:szCs w:val="20"/>
    </w:rPr>
  </w:style>
  <w:style w:type="character" w:customStyle="1" w:styleId="21">
    <w:name w:val="Основной текст (2)_"/>
    <w:basedOn w:val="a0"/>
    <w:link w:val="22"/>
    <w:rsid w:val="00372841"/>
    <w:rPr>
      <w:rFonts w:ascii="Tahoma" w:eastAsia="Tahoma" w:hAnsi="Tahoma" w:cs="Tahoma"/>
      <w:sz w:val="20"/>
      <w:szCs w:val="20"/>
    </w:rPr>
  </w:style>
  <w:style w:type="paragraph" w:customStyle="1" w:styleId="22">
    <w:name w:val="Основной текст (2)"/>
    <w:basedOn w:val="a"/>
    <w:link w:val="21"/>
    <w:rsid w:val="00372841"/>
    <w:pPr>
      <w:widowControl w:val="0"/>
      <w:spacing w:after="0" w:line="406" w:lineRule="auto"/>
      <w:ind w:left="0" w:firstLine="720"/>
    </w:pPr>
    <w:rPr>
      <w:rFonts w:ascii="Tahoma" w:eastAsia="Tahoma" w:hAnsi="Tahoma" w:cs="Tahoma"/>
      <w:sz w:val="20"/>
      <w:szCs w:val="20"/>
    </w:rPr>
  </w:style>
  <w:style w:type="character" w:customStyle="1" w:styleId="aa">
    <w:name w:val="Подпись к таблице_"/>
    <w:basedOn w:val="a0"/>
    <w:link w:val="ab"/>
    <w:rsid w:val="0005419C"/>
    <w:rPr>
      <w:rFonts w:ascii="Arial" w:eastAsia="Arial" w:hAnsi="Arial" w:cs="Arial"/>
      <w:sz w:val="20"/>
      <w:szCs w:val="20"/>
    </w:rPr>
  </w:style>
  <w:style w:type="paragraph" w:customStyle="1" w:styleId="ab">
    <w:name w:val="Подпись к таблице"/>
    <w:basedOn w:val="a"/>
    <w:link w:val="aa"/>
    <w:rsid w:val="0005419C"/>
    <w:pPr>
      <w:widowControl w:val="0"/>
      <w:spacing w:after="0" w:line="240" w:lineRule="auto"/>
      <w:ind w:left="0" w:firstLine="0"/>
      <w:jc w:val="right"/>
    </w:pPr>
    <w:rPr>
      <w:rFonts w:ascii="Arial" w:eastAsia="Arial" w:hAnsi="Arial" w:cs="Arial"/>
      <w:sz w:val="20"/>
      <w:szCs w:val="20"/>
    </w:rPr>
  </w:style>
  <w:style w:type="paragraph" w:styleId="ac">
    <w:name w:val="List Paragraph"/>
    <w:aliases w:val="Нумерация в приложении"/>
    <w:basedOn w:val="a"/>
    <w:link w:val="ad"/>
    <w:uiPriority w:val="34"/>
    <w:qFormat/>
    <w:rsid w:val="00A35FCD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755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55F4E"/>
    <w:rPr>
      <w:rFonts w:ascii="Tahoma" w:eastAsia="Calibri" w:hAnsi="Tahoma" w:cs="Tahoma"/>
      <w:sz w:val="16"/>
      <w:szCs w:val="16"/>
    </w:rPr>
  </w:style>
  <w:style w:type="character" w:styleId="af0">
    <w:name w:val="Hyperlink"/>
    <w:basedOn w:val="a0"/>
    <w:uiPriority w:val="99"/>
    <w:unhideWhenUsed/>
    <w:rsid w:val="00405021"/>
    <w:rPr>
      <w:color w:val="0000FF" w:themeColor="hyperlink"/>
      <w:u w:val="single"/>
    </w:rPr>
  </w:style>
  <w:style w:type="paragraph" w:customStyle="1" w:styleId="Default">
    <w:name w:val="Default"/>
    <w:rsid w:val="00212A90"/>
    <w:pPr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FA2DA1"/>
    <w:pPr>
      <w:widowControl w:val="0"/>
      <w:spacing w:after="0" w:line="240" w:lineRule="auto"/>
      <w:ind w:left="0" w:firstLine="0"/>
    </w:pPr>
    <w:rPr>
      <w:rFonts w:asciiTheme="minorHAnsi" w:eastAsiaTheme="minorHAnsi" w:hAnsiTheme="minorHAnsi" w:cstheme="minorBidi"/>
      <w:lang w:val="en-US"/>
    </w:rPr>
  </w:style>
  <w:style w:type="paragraph" w:customStyle="1" w:styleId="FORMATTEXT0">
    <w:name w:val=".FORMATTEXT"/>
    <w:uiPriority w:val="99"/>
    <w:rsid w:val="008C56B4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unhideWhenUsed/>
    <w:rsid w:val="00C23813"/>
    <w:pPr>
      <w:tabs>
        <w:tab w:val="center" w:pos="4677"/>
        <w:tab w:val="right" w:pos="9355"/>
      </w:tabs>
      <w:spacing w:line="276" w:lineRule="auto"/>
      <w:ind w:left="0" w:firstLine="0"/>
    </w:pPr>
    <w:rPr>
      <w:rFonts w:ascii="Verdana" w:hAnsi="Verdana"/>
      <w:sz w:val="24"/>
    </w:rPr>
  </w:style>
  <w:style w:type="character" w:customStyle="1" w:styleId="af2">
    <w:name w:val="Верхний колонтитул Знак"/>
    <w:basedOn w:val="a0"/>
    <w:link w:val="af1"/>
    <w:uiPriority w:val="99"/>
    <w:rsid w:val="00C23813"/>
    <w:rPr>
      <w:rFonts w:ascii="Verdana" w:eastAsia="Calibri" w:hAnsi="Verdana" w:cs="Times New Roman"/>
      <w:sz w:val="24"/>
    </w:rPr>
  </w:style>
  <w:style w:type="paragraph" w:customStyle="1" w:styleId="Standard">
    <w:name w:val="Standard"/>
    <w:rsid w:val="009B2C7C"/>
    <w:pPr>
      <w:suppressAutoHyphens/>
      <w:autoSpaceDN w:val="0"/>
      <w:spacing w:after="0" w:line="240" w:lineRule="auto"/>
      <w:ind w:left="0" w:firstLine="0"/>
      <w:jc w:val="left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styleId="af3">
    <w:name w:val="Placeholder Text"/>
    <w:basedOn w:val="a0"/>
    <w:uiPriority w:val="99"/>
    <w:semiHidden/>
    <w:rsid w:val="00B302C5"/>
    <w:rPr>
      <w:color w:val="808080"/>
    </w:rPr>
  </w:style>
  <w:style w:type="paragraph" w:styleId="af4">
    <w:name w:val="Normal (Web)"/>
    <w:basedOn w:val="a"/>
    <w:uiPriority w:val="99"/>
    <w:unhideWhenUsed/>
    <w:rsid w:val="00104292"/>
    <w:pPr>
      <w:spacing w:before="100" w:beforeAutospacing="1" w:after="119" w:line="24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Абзац списка Знак"/>
    <w:aliases w:val="Нумерация в приложении Знак"/>
    <w:link w:val="ac"/>
    <w:uiPriority w:val="34"/>
    <w:rsid w:val="00F224DD"/>
    <w:rPr>
      <w:rFonts w:ascii="Calibri" w:eastAsia="Calibri" w:hAnsi="Calibri" w:cs="Times New Roman"/>
    </w:rPr>
  </w:style>
  <w:style w:type="character" w:customStyle="1" w:styleId="23">
    <w:name w:val="Заголовок №2_"/>
    <w:basedOn w:val="a0"/>
    <w:link w:val="24"/>
    <w:rsid w:val="00F224DD"/>
    <w:rPr>
      <w:rFonts w:eastAsia="Arial" w:cs="Arial"/>
      <w:b/>
      <w:bC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rsid w:val="00F224DD"/>
    <w:pPr>
      <w:widowControl w:val="0"/>
      <w:shd w:val="clear" w:color="auto" w:fill="FFFFFF"/>
      <w:spacing w:after="420" w:line="0" w:lineRule="atLeast"/>
      <w:ind w:left="0" w:firstLine="0"/>
      <w:jc w:val="center"/>
      <w:outlineLvl w:val="1"/>
    </w:pPr>
    <w:rPr>
      <w:rFonts w:asciiTheme="minorHAnsi" w:eastAsia="Arial" w:hAnsiTheme="minorHAnsi" w:cs="Arial"/>
      <w:b/>
      <w:bCs/>
      <w:sz w:val="28"/>
      <w:szCs w:val="28"/>
    </w:rPr>
  </w:style>
  <w:style w:type="paragraph" w:styleId="af5">
    <w:name w:val="Body Text"/>
    <w:basedOn w:val="a"/>
    <w:link w:val="af6"/>
    <w:uiPriority w:val="99"/>
    <w:unhideWhenUsed/>
    <w:rsid w:val="00D270D4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D270D4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1"/>
    <w:rsid w:val="00D270D4"/>
    <w:rPr>
      <w:rFonts w:ascii="Times New Roman" w:eastAsia="Times New Roman" w:hAnsi="Times New Roman"/>
      <w:sz w:val="28"/>
      <w:szCs w:val="28"/>
      <w:lang w:val="en-US"/>
    </w:rPr>
  </w:style>
  <w:style w:type="paragraph" w:styleId="af7">
    <w:name w:val="footer"/>
    <w:basedOn w:val="a"/>
    <w:link w:val="af8"/>
    <w:uiPriority w:val="99"/>
    <w:unhideWhenUsed/>
    <w:rsid w:val="00133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133BF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9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oleObject" Target="embeddings/oleObject1.bin"/><Relationship Id="rId39" Type="http://schemas.openxmlformats.org/officeDocument/2006/relationships/footer" Target="footer1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67</Pages>
  <Words>18045</Words>
  <Characters>102857</Characters>
  <Application>Microsoft Office Word</Application>
  <DocSecurity>0</DocSecurity>
  <Lines>857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Vladimir Gavrilov</dc:creator>
  <cp:lastModifiedBy>selezneva</cp:lastModifiedBy>
  <cp:revision>7</cp:revision>
  <cp:lastPrinted>2025-11-11T12:17:00Z</cp:lastPrinted>
  <dcterms:created xsi:type="dcterms:W3CDTF">2025-11-04T11:47:00Z</dcterms:created>
  <dcterms:modified xsi:type="dcterms:W3CDTF">2025-11-11T13:13:00Z</dcterms:modified>
</cp:coreProperties>
</file>