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EA27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EDD9BE0" w14:textId="08F12E10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D76984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16B1EC0B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401DAF">
        <w:rPr>
          <w:rFonts w:ascii="Times New Roman" w:hAnsi="Times New Roman" w:cs="Times New Roman"/>
          <w:b/>
          <w:sz w:val="24"/>
          <w:szCs w:val="24"/>
        </w:rPr>
        <w:t>Обозначения графические материалов и правила их нанесения на чертежах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42B92BA7" w14:textId="77777777" w:rsidR="00DD02E5" w:rsidRPr="00EE5848" w:rsidRDefault="00DD02E5" w:rsidP="00187FC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54CC6E59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B22D84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401DAF" w:rsidRPr="00401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1.0.482-1.067.23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88EAFB" w14:textId="77777777" w:rsidR="00DD02E5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7EAB8AB4" w14:textId="77777777" w:rsidR="003C618B" w:rsidRPr="00386FE1" w:rsidRDefault="003C61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F50E69" w14:textId="77777777" w:rsidR="00DD02E5" w:rsidRPr="00EE5848" w:rsidRDefault="00DD02E5" w:rsidP="00187FC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75367EB9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A88255" w14:textId="0D311CA5" w:rsidR="00983064" w:rsidRPr="00983064" w:rsidRDefault="00F90332" w:rsidP="0098306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Аспектом стандартизации являются </w:t>
      </w:r>
      <w:r w:rsidR="00983064" w:rsidRPr="00983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графические обозначения материалов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83064" w:rsidRPr="00983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правила их указания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D769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чертежах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769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электронных геометрических моделях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9CCBEC" w14:textId="3024A7F4" w:rsidR="00401DAF" w:rsidRDefault="00983064" w:rsidP="0098306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83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распространяется на изделия машиностроен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ия всех отраслей промышленности</w:t>
      </w:r>
      <w:r w:rsidRPr="00983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47FCCB" w14:textId="77777777" w:rsidR="00DD02E5" w:rsidRPr="00EE5848" w:rsidRDefault="00DD02E5" w:rsidP="00187FC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27B9CC58" w14:textId="3A5C49BE" w:rsidR="00656D21" w:rsidRPr="00386FE1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</w:t>
      </w:r>
      <w:r w:rsidR="00F903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 на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 w:rsidR="00F743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</w:t>
      </w:r>
      <w:r w:rsidR="005542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6–68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разрабатывается в составе пакета новых редакций ГОСТ Р ЕСКД.</w:t>
      </w:r>
    </w:p>
    <w:p w14:paraId="65336905" w14:textId="77777777" w:rsidR="00F90332" w:rsidRDefault="00F90332" w:rsidP="00F90332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56D21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роект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84F9557" w14:textId="7AEE3E38" w:rsidR="00874EE0" w:rsidRDefault="00874EE0" w:rsidP="00874EE0">
      <w:pPr>
        <w:widowControl w:val="0"/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90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уточняет требования к указанию материалов в виде графических обозначений на чертежах и в электронных геометрических моделях.</w:t>
      </w:r>
    </w:p>
    <w:p w14:paraId="69D7D991" w14:textId="6FF21A9C" w:rsidR="00F90332" w:rsidRDefault="00D76984" w:rsidP="00F90332">
      <w:pPr>
        <w:widowControl w:val="0"/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уточнением </w:t>
      </w:r>
      <w:r w:rsidR="00F90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выполнению графических обозначений материалов, в том числе с учетом их применения в САПР.</w:t>
      </w:r>
    </w:p>
    <w:p w14:paraId="35F3D8F2" w14:textId="66D68292" w:rsidR="00D33854" w:rsidRDefault="00D33854" w:rsidP="00F90332">
      <w:pPr>
        <w:widowControl w:val="0"/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виды штриховок были исключены из настоящего стандарта по причине их малой применимости для чертежей и электронных геометрических моделей изделий машиностроения. Штриховки исключенных материалов для применения в проектной документации для строительства устанавливаются соответствующими стандартами Системы проектной документации для строительства.</w:t>
      </w:r>
    </w:p>
    <w:p w14:paraId="7405674E" w14:textId="227557BA" w:rsidR="004E3D56" w:rsidRDefault="004E3D56" w:rsidP="00F90332">
      <w:pPr>
        <w:widowControl w:val="0"/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того, из проекта стандарта были исключены положения, касающиеся </w:t>
      </w:r>
      <w:r w:rsidR="00290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документации, такие как изображения сетки и засыпки, а также изображения материалов и изделий на фасадах. Изображения таких изделий, изображенных в ГОСТ 2.306-68 табл. 2, как сталь рифленая и просечная будут перенесены в проект ГОСТ Р 2.305 как вариант упрощенного изображения.</w:t>
      </w:r>
    </w:p>
    <w:p w14:paraId="6EBE3E23" w14:textId="47C05BD2" w:rsidR="008F793F" w:rsidRDefault="008F793F" w:rsidP="00F90332">
      <w:pPr>
        <w:widowControl w:val="0"/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распространением стандарта на электронные геометрические модели, а не только чертежи, </w:t>
      </w:r>
      <w:r w:rsidR="0075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изменить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аименовани</w:t>
      </w:r>
      <w:r w:rsidR="0075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стандарта. Для обеспечения краткости предлагается следующее наименование: «Единая система конструкторской документации. Обозначения материалов графические».</w:t>
      </w:r>
    </w:p>
    <w:p w14:paraId="1020E055" w14:textId="17F695A7" w:rsidR="00DD02E5" w:rsidRPr="00F90332" w:rsidRDefault="00DD02E5" w:rsidP="00F90332">
      <w:pPr>
        <w:widowControl w:val="0"/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584AD96B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 стандарта соответствуют законодательству Российской Федерации.</w:t>
      </w:r>
    </w:p>
    <w:p w14:paraId="4A83D515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874EE0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 системы стандартизации (Н</w:t>
      </w:r>
      <w:r w:rsidR="00733D7D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3E926018" w14:textId="54F32C7B" w:rsidR="00386FE1" w:rsidRDefault="00386FE1" w:rsidP="00187FC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2B4F3B0E" w14:textId="09F1C516" w:rsidR="008F793F" w:rsidRPr="00386FE1" w:rsidRDefault="008F793F" w:rsidP="008F793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Гармонизация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настоящего стандарта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международны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(региональны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стандарт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отсутствует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22D1A4" w14:textId="77777777" w:rsidR="00DD02E5" w:rsidRPr="00386FE1" w:rsidRDefault="00386FE1" w:rsidP="00187FC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7CD14CED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048123D3" w14:textId="77777777" w:rsidR="00DD02E5" w:rsidRPr="00EE5848" w:rsidRDefault="00386FE1" w:rsidP="00187FC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694815B7" w14:textId="692F73E9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D338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0D75F2F0" w14:textId="77777777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386FE1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межгосударственного</w:t>
      </w:r>
      <w:r w:rsidR="00386FE1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</w:t>
      </w: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427E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2.306–68</w:t>
      </w: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Предполагается прекращение действия </w:t>
      </w:r>
      <w:r w:rsidR="0055427E"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2.306–68</w:t>
      </w:r>
      <w:r w:rsidRPr="00874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после утверждения настоящего стандарта.</w:t>
      </w:r>
    </w:p>
    <w:p w14:paraId="54382F9C" w14:textId="77777777" w:rsidR="00240070" w:rsidRPr="00EE5848" w:rsidRDefault="00240070" w:rsidP="00240070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FE1">
        <w:rPr>
          <w:rFonts w:ascii="Times New Roman" w:hAnsi="Times New Roman" w:cs="Times New Roman"/>
          <w:b/>
          <w:sz w:val="24"/>
          <w:szCs w:val="24"/>
        </w:rPr>
        <w:t>8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проведении публичного обсуждения и краткая характеристика полученных отзывов заинтересованных лиц</w:t>
      </w:r>
    </w:p>
    <w:p w14:paraId="0A8747D2" w14:textId="7C8EB575" w:rsidR="00240070" w:rsidRDefault="00240070" w:rsidP="00240070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</w:t>
      </w:r>
      <w:r w:rsidR="00F25B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B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07.11.2023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публичного обсуждения </w:t>
      </w:r>
      <w:r w:rsidR="00F25B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B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</w:t>
      </w:r>
      <w:r w:rsidR="00F25B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B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10.01.2024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7A441FD2" w14:textId="729F1546" w:rsidR="00E61E03" w:rsidRPr="00540A02" w:rsidRDefault="00E61E03" w:rsidP="00E61E03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 w:rsidR="00660E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68 организации. В отзывах 2</w:t>
      </w:r>
      <w:r w:rsidR="00EF34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2285BE44" w14:textId="77777777" w:rsidR="00E61E03" w:rsidRPr="00540A02" w:rsidRDefault="00E61E03" w:rsidP="00E61E03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42 организаций: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«Адмиралтейские верфи»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«ИЭМЗ «Купол»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«Казанский вертолетный завод»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«КБП»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«Композит»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«Созвездие»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НПО «Аврора»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«НИИЭП»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«НИПТБ «Онега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«НПК «КБМ»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«Электромашина»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«ПО «Севмаш»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«Северо-западный региональный центр Концерна ВКО «Алмаз-Антей» - Обуховский завод»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«Системы управления»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«СПМБМ «Малахит»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«УКБТМ»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«ЦКБ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«Коралл»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МТ «Рубин»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«ЦНИИТОЧМАШ»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НПП «Респиратор»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В/ч 31800 Министерства обороны РФ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Научно-исследовательский испытательный центр (г. Москва) ЦНИИ ВКС МО РФ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НИЦ «Курчатовский институт»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НПП «Респиратор»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ОКБ Сухого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«Амурский судостроительный завод»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«ОАК»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«ОДК-УМПО»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«РКК «Энергия»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«16 ЦНИИИ МО РФ»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ФГБУ «21 Научно-исследовательский испытательный институт военной автомобильной техники» Министерства обороны РФ,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«46 ЦНИИ» Минобороны России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«НИИЦ ЖДВ» Минобороны России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7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ФГУП «ВНИИ «Центр»</w:t>
      </w: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9D66FD8" w14:textId="77777777" w:rsidR="00E61E03" w:rsidRDefault="00E61E03" w:rsidP="00E61E03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0A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227 полученных замечаний: принято – 161, принято частично – 8, отклонено – 26, принято к сведению – 32.</w:t>
      </w:r>
    </w:p>
    <w:p w14:paraId="4BB147C0" w14:textId="2B642915" w:rsidR="00240070" w:rsidRPr="008B0A4E" w:rsidRDefault="008B0A4E" w:rsidP="00E61E03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B0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Стандарт доработан по замечаниям </w:t>
      </w:r>
      <w:r w:rsidR="00240070" w:rsidRPr="008B0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0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«КСК», АО «НПО «Электромашина», ФГУП «ВНИИ «Центр», АО «Концерн ВКО «Алмаз-Антей», Госкорпорация «Росатом» и других. П</w:t>
      </w:r>
      <w:r w:rsidR="00240070" w:rsidRPr="008B0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роект ГОСТ Р дополнен новыми </w:t>
      </w:r>
      <w:r w:rsidR="008F793F" w:rsidRPr="008B0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обозначениями материалов</w:t>
      </w:r>
      <w:r w:rsidR="00240070" w:rsidRPr="008B0A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улучшена структура документа, исправлены ошибки.</w:t>
      </w:r>
    </w:p>
    <w:p w14:paraId="6B1A729B" w14:textId="77777777" w:rsidR="00240070" w:rsidRPr="00386FE1" w:rsidRDefault="00240070" w:rsidP="00240070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0E545A">
        <w:rPr>
          <w:rFonts w:ascii="Times New Roman" w:hAnsi="Times New Roman" w:cs="Times New Roman"/>
          <w:b/>
          <w:sz w:val="24"/>
          <w:szCs w:val="24"/>
        </w:rPr>
        <w:t>Перечень исходных документов и другие источники информации, использованные при разработке стандарта</w:t>
      </w:r>
    </w:p>
    <w:p w14:paraId="5191CC4F" w14:textId="77777777" w:rsidR="00F90332" w:rsidRPr="00F90332" w:rsidRDefault="00F90332" w:rsidP="00F90332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использовались следующие международные стандарты:</w:t>
      </w:r>
    </w:p>
    <w:p w14:paraId="6157CABD" w14:textId="690D711E" w:rsidR="00F90332" w:rsidRPr="00F90332" w:rsidRDefault="00F90332" w:rsidP="00F90332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903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F903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128-2:2022 Техническая документация на продукцию. Общие принципы представления. Часть 2. Основные условные обозначения для линий</w:t>
      </w:r>
    </w:p>
    <w:p w14:paraId="00099EEA" w14:textId="3E7B03C9" w:rsidR="00F90332" w:rsidRPr="00F90332" w:rsidRDefault="00F90332" w:rsidP="00F90332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903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F903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128-3:2022 Техническая документация на продукцию. Общие принципы представления. Часть 3. Виды, сечения и разрезы</w:t>
      </w:r>
    </w:p>
    <w:p w14:paraId="690D17C0" w14:textId="77777777" w:rsidR="00240070" w:rsidRPr="00D7570D" w:rsidRDefault="00240070" w:rsidP="00240070">
      <w:pPr>
        <w:pStyle w:val="a6"/>
        <w:widowControl w:val="0"/>
        <w:shd w:val="clear" w:color="auto" w:fill="FFFFFF"/>
        <w:tabs>
          <w:tab w:val="left" w:pos="993"/>
        </w:tabs>
        <w:spacing w:before="240" w:after="12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70D">
        <w:rPr>
          <w:rFonts w:ascii="Times New Roman" w:hAnsi="Times New Roman" w:cs="Times New Roman"/>
          <w:b/>
          <w:sz w:val="24"/>
          <w:szCs w:val="24"/>
        </w:rPr>
        <w:t>10</w:t>
      </w:r>
      <w:r w:rsidRPr="00D7570D">
        <w:rPr>
          <w:rFonts w:ascii="Times New Roman" w:hAnsi="Times New Roman" w:cs="Times New Roman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4061C2F" w14:textId="1C43FB12" w:rsidR="00240070" w:rsidRPr="008F793F" w:rsidRDefault="00240070" w:rsidP="008F793F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93F">
        <w:rPr>
          <w:rFonts w:ascii="Times New Roman" w:hAnsi="Times New Roman" w:cs="Times New Roman"/>
          <w:sz w:val="24"/>
          <w:szCs w:val="24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9742F55" w14:textId="77777777" w:rsidR="00240070" w:rsidRPr="00386FE1" w:rsidRDefault="00240070" w:rsidP="00240070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72559661" w14:textId="77777777" w:rsidR="008F793F" w:rsidRPr="00EC1615" w:rsidRDefault="008F793F" w:rsidP="008F793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5876FC93" w14:textId="77777777" w:rsidR="008F793F" w:rsidRPr="00EC1615" w:rsidRDefault="008F793F" w:rsidP="008F793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7C47E9F" w14:textId="77777777" w:rsidR="008F793F" w:rsidRPr="003B6A18" w:rsidRDefault="008F793F" w:rsidP="008F793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115114, г. Москва, Летниковская ул. д10с4</w:t>
      </w:r>
    </w:p>
    <w:p w14:paraId="783A9730" w14:textId="77777777" w:rsidR="008F793F" w:rsidRPr="00EC1615" w:rsidRDefault="008F793F" w:rsidP="008F793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7AC70F2F" w14:textId="77777777" w:rsidR="008F793F" w:rsidRDefault="008F793F" w:rsidP="008F793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419E7CEE" w14:textId="768437D0" w:rsidR="008F793F" w:rsidRPr="00DB0205" w:rsidRDefault="008F793F" w:rsidP="008F793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7"/>
      </w:tblGrid>
      <w:tr w:rsidR="008F793F" w14:paraId="4C8523CA" w14:textId="77777777" w:rsidTr="0055329F">
        <w:tc>
          <w:tcPr>
            <w:tcW w:w="4830" w:type="dxa"/>
            <w:hideMark/>
          </w:tcPr>
          <w:p w14:paraId="782B7DDD" w14:textId="77777777" w:rsidR="008F793F" w:rsidRDefault="008F793F" w:rsidP="005979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37888B76" w14:textId="77777777" w:rsidR="008F793F" w:rsidRDefault="008F793F" w:rsidP="005979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0C5AF13B" w14:textId="77777777" w:rsidR="008F793F" w:rsidRDefault="008F793F" w:rsidP="005979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807" w:type="dxa"/>
            <w:vAlign w:val="bottom"/>
            <w:hideMark/>
          </w:tcPr>
          <w:p w14:paraId="17E5233A" w14:textId="315BE975" w:rsidR="008F793F" w:rsidRDefault="008F793F" w:rsidP="0059798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699314DD" w14:textId="115BA4E4" w:rsidR="00E60A42" w:rsidRPr="00DD02E5" w:rsidRDefault="00E60A42" w:rsidP="00386FE1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A61C" w14:textId="77777777" w:rsidR="009F3BAF" w:rsidRDefault="009F3BAF" w:rsidP="001B611C">
      <w:pPr>
        <w:spacing w:after="0" w:line="240" w:lineRule="auto"/>
      </w:pPr>
      <w:r>
        <w:separator/>
      </w:r>
    </w:p>
  </w:endnote>
  <w:endnote w:type="continuationSeparator" w:id="0">
    <w:p w14:paraId="3300214B" w14:textId="77777777" w:rsidR="009F3BAF" w:rsidRDefault="009F3BAF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4EC24AA2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064">
          <w:rPr>
            <w:noProof/>
          </w:rPr>
          <w:t>2</w:t>
        </w:r>
        <w:r>
          <w:fldChar w:fldCharType="end"/>
        </w:r>
      </w:p>
    </w:sdtContent>
  </w:sdt>
  <w:p w14:paraId="0EB6155A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56BB" w14:textId="77777777" w:rsidR="009F3BAF" w:rsidRDefault="009F3BAF" w:rsidP="001B611C">
      <w:pPr>
        <w:spacing w:after="0" w:line="240" w:lineRule="auto"/>
      </w:pPr>
      <w:r>
        <w:separator/>
      </w:r>
    </w:p>
  </w:footnote>
  <w:footnote w:type="continuationSeparator" w:id="0">
    <w:p w14:paraId="38F01128" w14:textId="77777777" w:rsidR="009F3BAF" w:rsidRDefault="009F3BAF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C749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C7587"/>
    <w:rsid w:val="00115923"/>
    <w:rsid w:val="00123D68"/>
    <w:rsid w:val="0015500D"/>
    <w:rsid w:val="00163591"/>
    <w:rsid w:val="001711C0"/>
    <w:rsid w:val="00185CEA"/>
    <w:rsid w:val="00186AAE"/>
    <w:rsid w:val="00187FC4"/>
    <w:rsid w:val="00190101"/>
    <w:rsid w:val="001B611C"/>
    <w:rsid w:val="001D547D"/>
    <w:rsid w:val="001D5B2E"/>
    <w:rsid w:val="00221AA9"/>
    <w:rsid w:val="00223F6C"/>
    <w:rsid w:val="00233BC1"/>
    <w:rsid w:val="00240070"/>
    <w:rsid w:val="00254E4F"/>
    <w:rsid w:val="002901B9"/>
    <w:rsid w:val="002A33F0"/>
    <w:rsid w:val="002A39F1"/>
    <w:rsid w:val="002D6E6F"/>
    <w:rsid w:val="00301CAD"/>
    <w:rsid w:val="00310321"/>
    <w:rsid w:val="00312B2C"/>
    <w:rsid w:val="003300D2"/>
    <w:rsid w:val="00333999"/>
    <w:rsid w:val="003349CE"/>
    <w:rsid w:val="00351E05"/>
    <w:rsid w:val="00371196"/>
    <w:rsid w:val="003758E1"/>
    <w:rsid w:val="00386FE1"/>
    <w:rsid w:val="003B19C3"/>
    <w:rsid w:val="003C161B"/>
    <w:rsid w:val="003C618B"/>
    <w:rsid w:val="003E3791"/>
    <w:rsid w:val="003E540D"/>
    <w:rsid w:val="003E6D72"/>
    <w:rsid w:val="003F64F6"/>
    <w:rsid w:val="00401DAF"/>
    <w:rsid w:val="00404F92"/>
    <w:rsid w:val="00415692"/>
    <w:rsid w:val="00423B52"/>
    <w:rsid w:val="004409D2"/>
    <w:rsid w:val="0045214E"/>
    <w:rsid w:val="00455A39"/>
    <w:rsid w:val="00470229"/>
    <w:rsid w:val="004C60F2"/>
    <w:rsid w:val="004C7522"/>
    <w:rsid w:val="004D1986"/>
    <w:rsid w:val="004E3D56"/>
    <w:rsid w:val="00513D76"/>
    <w:rsid w:val="00524E46"/>
    <w:rsid w:val="0053174E"/>
    <w:rsid w:val="00532AA9"/>
    <w:rsid w:val="0055329F"/>
    <w:rsid w:val="0055427E"/>
    <w:rsid w:val="00583727"/>
    <w:rsid w:val="005A7BB9"/>
    <w:rsid w:val="005C61FA"/>
    <w:rsid w:val="005D6464"/>
    <w:rsid w:val="005E6ACE"/>
    <w:rsid w:val="00656D21"/>
    <w:rsid w:val="00660062"/>
    <w:rsid w:val="00660EA2"/>
    <w:rsid w:val="0067183B"/>
    <w:rsid w:val="00691268"/>
    <w:rsid w:val="006A5FEE"/>
    <w:rsid w:val="006B0340"/>
    <w:rsid w:val="006B563E"/>
    <w:rsid w:val="006D7330"/>
    <w:rsid w:val="006E1D73"/>
    <w:rsid w:val="006F0273"/>
    <w:rsid w:val="0073084B"/>
    <w:rsid w:val="00733D7D"/>
    <w:rsid w:val="00746218"/>
    <w:rsid w:val="0075773C"/>
    <w:rsid w:val="00761EDD"/>
    <w:rsid w:val="0076325B"/>
    <w:rsid w:val="00767345"/>
    <w:rsid w:val="007A1418"/>
    <w:rsid w:val="007E0AAA"/>
    <w:rsid w:val="007E3E32"/>
    <w:rsid w:val="007E4CFB"/>
    <w:rsid w:val="008209B0"/>
    <w:rsid w:val="00830FE6"/>
    <w:rsid w:val="008361B2"/>
    <w:rsid w:val="00840992"/>
    <w:rsid w:val="0085009A"/>
    <w:rsid w:val="008606F2"/>
    <w:rsid w:val="00861DE4"/>
    <w:rsid w:val="00874EE0"/>
    <w:rsid w:val="008815BD"/>
    <w:rsid w:val="008A5E65"/>
    <w:rsid w:val="008B0A4E"/>
    <w:rsid w:val="008B79A7"/>
    <w:rsid w:val="008F2CA4"/>
    <w:rsid w:val="008F793F"/>
    <w:rsid w:val="009021B7"/>
    <w:rsid w:val="00933FB4"/>
    <w:rsid w:val="00952B4D"/>
    <w:rsid w:val="00983064"/>
    <w:rsid w:val="00987FD6"/>
    <w:rsid w:val="009958D5"/>
    <w:rsid w:val="009A0402"/>
    <w:rsid w:val="009A2976"/>
    <w:rsid w:val="009A6C4B"/>
    <w:rsid w:val="009A7E4A"/>
    <w:rsid w:val="009D7EFF"/>
    <w:rsid w:val="009F3BAF"/>
    <w:rsid w:val="00A05508"/>
    <w:rsid w:val="00A074D4"/>
    <w:rsid w:val="00A11BC4"/>
    <w:rsid w:val="00A12F78"/>
    <w:rsid w:val="00A30B85"/>
    <w:rsid w:val="00A46667"/>
    <w:rsid w:val="00A6309D"/>
    <w:rsid w:val="00A82021"/>
    <w:rsid w:val="00A8260D"/>
    <w:rsid w:val="00A930C9"/>
    <w:rsid w:val="00A94961"/>
    <w:rsid w:val="00AB3603"/>
    <w:rsid w:val="00AD6180"/>
    <w:rsid w:val="00AE2886"/>
    <w:rsid w:val="00B00D0C"/>
    <w:rsid w:val="00B06999"/>
    <w:rsid w:val="00B246B9"/>
    <w:rsid w:val="00B527C4"/>
    <w:rsid w:val="00B532F5"/>
    <w:rsid w:val="00B65CE8"/>
    <w:rsid w:val="00B9104F"/>
    <w:rsid w:val="00B93C4B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E0199"/>
    <w:rsid w:val="00CF5735"/>
    <w:rsid w:val="00D07080"/>
    <w:rsid w:val="00D107CA"/>
    <w:rsid w:val="00D33854"/>
    <w:rsid w:val="00D35449"/>
    <w:rsid w:val="00D76984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076C"/>
    <w:rsid w:val="00E576B7"/>
    <w:rsid w:val="00E60A42"/>
    <w:rsid w:val="00E61E03"/>
    <w:rsid w:val="00E77BB1"/>
    <w:rsid w:val="00EA1C1F"/>
    <w:rsid w:val="00EC1615"/>
    <w:rsid w:val="00ED4F04"/>
    <w:rsid w:val="00EE106D"/>
    <w:rsid w:val="00EE5848"/>
    <w:rsid w:val="00EF34B3"/>
    <w:rsid w:val="00EF7DD7"/>
    <w:rsid w:val="00F25B50"/>
    <w:rsid w:val="00F25E62"/>
    <w:rsid w:val="00F31ADC"/>
    <w:rsid w:val="00F31F57"/>
    <w:rsid w:val="00F4234A"/>
    <w:rsid w:val="00F743B5"/>
    <w:rsid w:val="00F77D53"/>
    <w:rsid w:val="00F87026"/>
    <w:rsid w:val="00F90332"/>
    <w:rsid w:val="00F95E0E"/>
    <w:rsid w:val="00FA1BE2"/>
    <w:rsid w:val="00FA7E4A"/>
    <w:rsid w:val="00FB15A0"/>
    <w:rsid w:val="00FB1D60"/>
    <w:rsid w:val="00FB7FB3"/>
    <w:rsid w:val="00FC3D57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8F2E7"/>
  <w15:docId w15:val="{C19A1A77-AA93-442C-A641-E30BA9AD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D463-96DB-44FF-8E73-260B8495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12</cp:revision>
  <cp:lastPrinted>2025-11-11T12:20:00Z</cp:lastPrinted>
  <dcterms:created xsi:type="dcterms:W3CDTF">2025-08-29T09:07:00Z</dcterms:created>
  <dcterms:modified xsi:type="dcterms:W3CDTF">2025-11-11T12:20:00Z</dcterms:modified>
</cp:coreProperties>
</file>